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40" w:tblpY="841"/>
        <w:tblW w:w="99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6"/>
        <w:gridCol w:w="2825"/>
      </w:tblGrid>
      <w:tr w:rsidR="001629DC" w:rsidRPr="002B2BB0" w:rsidTr="00500C91">
        <w:trPr>
          <w:cantSplit/>
        </w:trPr>
        <w:tc>
          <w:tcPr>
            <w:tcW w:w="7086" w:type="dxa"/>
            <w:vAlign w:val="center"/>
          </w:tcPr>
          <w:p w:rsidR="001629DC" w:rsidRPr="002B2BB0" w:rsidRDefault="001629DC" w:rsidP="00500C9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B2BB0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2B2BB0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825" w:type="dxa"/>
            <w:vAlign w:val="center"/>
          </w:tcPr>
          <w:p w:rsidR="001629DC" w:rsidRPr="002B2BB0" w:rsidRDefault="00D47122" w:rsidP="00500C9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2B2BB0"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10640" cy="701040"/>
                  <wp:effectExtent l="0" t="0" r="3810" b="3810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9DC" w:rsidRPr="002B2BB0" w:rsidTr="00500C91">
        <w:trPr>
          <w:cantSplit/>
        </w:trPr>
        <w:tc>
          <w:tcPr>
            <w:tcW w:w="7086" w:type="dxa"/>
            <w:vAlign w:val="center"/>
          </w:tcPr>
          <w:p w:rsidR="001629DC" w:rsidRPr="002B2BB0" w:rsidRDefault="001629DC" w:rsidP="00500C91">
            <w:pPr>
              <w:rPr>
                <w:lang w:val="ru-RU"/>
              </w:rPr>
            </w:pPr>
          </w:p>
        </w:tc>
        <w:tc>
          <w:tcPr>
            <w:tcW w:w="2825" w:type="dxa"/>
            <w:vAlign w:val="center"/>
          </w:tcPr>
          <w:p w:rsidR="001629DC" w:rsidRPr="002B2BB0" w:rsidRDefault="001629DC" w:rsidP="00500C91">
            <w:pPr>
              <w:rPr>
                <w:lang w:val="ru-RU"/>
              </w:rPr>
            </w:pPr>
          </w:p>
        </w:tc>
      </w:tr>
    </w:tbl>
    <w:p w:rsidR="001629DC" w:rsidRPr="002B2BB0" w:rsidRDefault="001629DC" w:rsidP="002B2BB0">
      <w:pPr>
        <w:tabs>
          <w:tab w:val="clear" w:pos="794"/>
          <w:tab w:val="clear" w:pos="1191"/>
          <w:tab w:val="clear" w:pos="1588"/>
          <w:tab w:val="clear" w:pos="1985"/>
          <w:tab w:val="left" w:pos="5502"/>
        </w:tabs>
        <w:spacing w:before="360" w:after="360"/>
        <w:rPr>
          <w:lang w:val="ru-RU"/>
        </w:rPr>
      </w:pPr>
      <w:r w:rsidRPr="002B2BB0">
        <w:rPr>
          <w:lang w:val="ru-RU"/>
        </w:rPr>
        <w:tab/>
        <w:t>Женева,</w:t>
      </w:r>
      <w:r w:rsidR="00B54B88" w:rsidRPr="002B2BB0">
        <w:rPr>
          <w:lang w:val="ru-RU"/>
        </w:rPr>
        <w:t xml:space="preserve"> </w:t>
      </w:r>
      <w:r w:rsidR="000F3552" w:rsidRPr="002B2BB0">
        <w:rPr>
          <w:lang w:val="ru-RU"/>
        </w:rPr>
        <w:t>28 апреля 2011 года</w:t>
      </w:r>
    </w:p>
    <w:tbl>
      <w:tblPr>
        <w:tblW w:w="9923" w:type="dxa"/>
        <w:tblInd w:w="-34" w:type="dxa"/>
        <w:tblLayout w:type="fixed"/>
        <w:tblLook w:val="0000"/>
      </w:tblPr>
      <w:tblGrid>
        <w:gridCol w:w="1418"/>
        <w:gridCol w:w="4170"/>
        <w:gridCol w:w="4335"/>
      </w:tblGrid>
      <w:tr w:rsidR="001629DC" w:rsidRPr="002B2BB0" w:rsidTr="00D26160">
        <w:trPr>
          <w:cantSplit/>
        </w:trPr>
        <w:tc>
          <w:tcPr>
            <w:tcW w:w="1418" w:type="dxa"/>
          </w:tcPr>
          <w:p w:rsidR="001629DC" w:rsidRPr="002B2BB0" w:rsidRDefault="001629DC" w:rsidP="00500C91">
            <w:pPr>
              <w:spacing w:before="0"/>
              <w:rPr>
                <w:lang w:val="ru-RU"/>
              </w:rPr>
            </w:pPr>
            <w:proofErr w:type="spellStart"/>
            <w:r w:rsidRPr="002B2BB0">
              <w:rPr>
                <w:lang w:val="ru-RU"/>
              </w:rPr>
              <w:t>Осн</w:t>
            </w:r>
            <w:proofErr w:type="spellEnd"/>
            <w:r w:rsidRPr="002B2BB0">
              <w:rPr>
                <w:lang w:val="ru-RU"/>
              </w:rPr>
              <w:t>.:</w:t>
            </w:r>
          </w:p>
        </w:tc>
        <w:tc>
          <w:tcPr>
            <w:tcW w:w="4170" w:type="dxa"/>
          </w:tcPr>
          <w:p w:rsidR="00867192" w:rsidRPr="002B2BB0" w:rsidRDefault="001629DC" w:rsidP="00500C91">
            <w:pPr>
              <w:spacing w:before="0"/>
              <w:rPr>
                <w:lang w:val="ru-RU"/>
              </w:rPr>
            </w:pPr>
            <w:r w:rsidRPr="002B2BB0">
              <w:rPr>
                <w:b/>
                <w:bCs/>
                <w:lang w:val="ru-RU"/>
              </w:rPr>
              <w:t xml:space="preserve">Циркуляр </w:t>
            </w:r>
            <w:r w:rsidR="000F3552" w:rsidRPr="002B2BB0">
              <w:rPr>
                <w:b/>
                <w:bCs/>
                <w:lang w:val="ru-RU"/>
              </w:rPr>
              <w:t xml:space="preserve">190 </w:t>
            </w:r>
            <w:r w:rsidRPr="002B2BB0">
              <w:rPr>
                <w:b/>
                <w:bCs/>
                <w:lang w:val="ru-RU"/>
              </w:rPr>
              <w:t>БСЭ</w:t>
            </w:r>
            <w:r w:rsidR="00867192" w:rsidRPr="002B2BB0">
              <w:rPr>
                <w:b/>
                <w:bCs/>
                <w:lang w:val="ru-RU"/>
              </w:rPr>
              <w:br/>
            </w:r>
            <w:r w:rsidRPr="002B2BB0">
              <w:rPr>
                <w:lang w:val="ru-RU"/>
              </w:rPr>
              <w:t xml:space="preserve">COM </w:t>
            </w:r>
            <w:r w:rsidR="000F3552" w:rsidRPr="002B2BB0">
              <w:rPr>
                <w:lang w:val="ru-RU"/>
              </w:rPr>
              <w:t>17</w:t>
            </w:r>
            <w:r w:rsidRPr="002B2BB0">
              <w:rPr>
                <w:lang w:val="ru-RU"/>
              </w:rPr>
              <w:t>/</w:t>
            </w:r>
            <w:r w:rsidR="000F3552" w:rsidRPr="002B2BB0">
              <w:rPr>
                <w:lang w:val="ru-RU"/>
              </w:rPr>
              <w:t>MEU</w:t>
            </w:r>
          </w:p>
          <w:p w:rsidR="001629DC" w:rsidRPr="002B2BB0" w:rsidRDefault="001629DC" w:rsidP="00500C91">
            <w:pPr>
              <w:spacing w:before="0"/>
              <w:rPr>
                <w:lang w:val="ru-RU"/>
              </w:rPr>
            </w:pPr>
          </w:p>
        </w:tc>
        <w:tc>
          <w:tcPr>
            <w:tcW w:w="4335" w:type="dxa"/>
          </w:tcPr>
          <w:p w:rsidR="001629DC" w:rsidRPr="002B2BB0" w:rsidRDefault="001629DC" w:rsidP="00500C9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B2BB0">
              <w:rPr>
                <w:lang w:val="ru-RU"/>
              </w:rPr>
              <w:t>–</w:t>
            </w:r>
            <w:r w:rsidRPr="002B2BB0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1629DC" w:rsidRPr="00356698" w:rsidTr="00D26160">
        <w:trPr>
          <w:cantSplit/>
        </w:trPr>
        <w:tc>
          <w:tcPr>
            <w:tcW w:w="1418" w:type="dxa"/>
          </w:tcPr>
          <w:p w:rsidR="001629DC" w:rsidRPr="002B2BB0" w:rsidRDefault="001629DC" w:rsidP="00500C91">
            <w:pPr>
              <w:spacing w:before="0"/>
              <w:rPr>
                <w:lang w:val="ru-RU"/>
              </w:rPr>
            </w:pPr>
            <w:r w:rsidRPr="002B2BB0">
              <w:rPr>
                <w:lang w:val="ru-RU"/>
              </w:rPr>
              <w:t>Тел.:</w:t>
            </w:r>
            <w:r w:rsidR="00867192" w:rsidRPr="002B2BB0">
              <w:rPr>
                <w:lang w:val="ru-RU"/>
              </w:rPr>
              <w:br/>
            </w:r>
            <w:r w:rsidRPr="002B2BB0">
              <w:rPr>
                <w:lang w:val="ru-RU"/>
              </w:rPr>
              <w:t>Факс:</w:t>
            </w:r>
            <w:r w:rsidR="00867192" w:rsidRPr="002B2BB0">
              <w:rPr>
                <w:lang w:val="ru-RU"/>
              </w:rPr>
              <w:br/>
            </w:r>
            <w:r w:rsidRPr="002B2BB0">
              <w:rPr>
                <w:lang w:val="ru-RU"/>
              </w:rPr>
              <w:t>Эл. почта:</w:t>
            </w:r>
          </w:p>
        </w:tc>
        <w:tc>
          <w:tcPr>
            <w:tcW w:w="4170" w:type="dxa"/>
          </w:tcPr>
          <w:p w:rsidR="001629DC" w:rsidRPr="002B2BB0" w:rsidRDefault="001629DC" w:rsidP="00500C91">
            <w:pPr>
              <w:spacing w:before="0"/>
              <w:rPr>
                <w:lang w:val="ru-RU"/>
              </w:rPr>
            </w:pPr>
            <w:r w:rsidRPr="002B2BB0">
              <w:rPr>
                <w:lang w:val="ru-RU"/>
              </w:rPr>
              <w:t xml:space="preserve">+41 22 730 </w:t>
            </w:r>
            <w:r w:rsidR="000F3552" w:rsidRPr="002B2BB0">
              <w:rPr>
                <w:lang w:val="ru-RU"/>
              </w:rPr>
              <w:t>5866</w:t>
            </w:r>
            <w:r w:rsidRPr="002B2BB0">
              <w:rPr>
                <w:lang w:val="ru-RU"/>
              </w:rPr>
              <w:br/>
              <w:t>+41 22 730 5853</w:t>
            </w:r>
            <w:r w:rsidR="00867192" w:rsidRPr="002B2BB0">
              <w:rPr>
                <w:lang w:val="ru-RU"/>
              </w:rPr>
              <w:br/>
            </w:r>
            <w:hyperlink r:id="rId9" w:history="1">
              <w:r w:rsidR="000F3552" w:rsidRPr="002B2BB0">
                <w:rPr>
                  <w:rStyle w:val="Hyperlink"/>
                  <w:lang w:val="ru-RU"/>
                </w:rPr>
                <w:t>tsbsg17@itu.int</w:t>
              </w:r>
            </w:hyperlink>
          </w:p>
        </w:tc>
        <w:tc>
          <w:tcPr>
            <w:tcW w:w="4335" w:type="dxa"/>
          </w:tcPr>
          <w:p w:rsidR="001629DC" w:rsidRPr="002B2BB0" w:rsidRDefault="001629DC" w:rsidP="00500C9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B2BB0">
              <w:rPr>
                <w:b/>
                <w:bCs/>
                <w:lang w:val="ru-RU"/>
              </w:rPr>
              <w:t>Копии</w:t>
            </w:r>
            <w:r w:rsidRPr="002B2BB0">
              <w:rPr>
                <w:lang w:val="ru-RU"/>
              </w:rPr>
              <w:t>:</w:t>
            </w:r>
          </w:p>
          <w:p w:rsidR="001629DC" w:rsidRPr="002B2BB0" w:rsidRDefault="001629DC" w:rsidP="00500C9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B2BB0">
              <w:rPr>
                <w:lang w:val="ru-RU"/>
              </w:rPr>
              <w:t>–</w:t>
            </w:r>
            <w:r w:rsidRPr="002B2BB0">
              <w:rPr>
                <w:lang w:val="ru-RU"/>
              </w:rPr>
              <w:tab/>
              <w:t>Членам Сектора МСЭ-Т</w:t>
            </w:r>
          </w:p>
          <w:p w:rsidR="001629DC" w:rsidRPr="002B2BB0" w:rsidRDefault="001629DC" w:rsidP="00500C9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B2BB0">
              <w:rPr>
                <w:lang w:val="ru-RU"/>
              </w:rPr>
              <w:t>–</w:t>
            </w:r>
            <w:r w:rsidRPr="002B2BB0">
              <w:rPr>
                <w:lang w:val="ru-RU"/>
              </w:rPr>
              <w:tab/>
              <w:t>Ассоциированным членам МСЭ-Т</w:t>
            </w:r>
          </w:p>
          <w:p w:rsidR="009B6144" w:rsidRPr="002B2BB0" w:rsidRDefault="009B6144" w:rsidP="00500C9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B2BB0">
              <w:rPr>
                <w:lang w:val="ru-RU"/>
              </w:rPr>
              <w:t>–</w:t>
            </w:r>
            <w:r w:rsidRPr="002B2BB0">
              <w:rPr>
                <w:lang w:val="ru-RU"/>
              </w:rPr>
              <w:tab/>
            </w:r>
            <w:r w:rsidR="002736E9" w:rsidRPr="002B2BB0">
              <w:rPr>
                <w:lang w:val="ru-RU"/>
              </w:rPr>
              <w:t>Академическим организациям − Членам МСЭ</w:t>
            </w:r>
            <w:r w:rsidR="002736E9" w:rsidRPr="002B2BB0">
              <w:rPr>
                <w:lang w:val="ru-RU"/>
              </w:rPr>
              <w:noBreakHyphen/>
              <w:t>Т</w:t>
            </w:r>
          </w:p>
          <w:p w:rsidR="001629DC" w:rsidRPr="002B2BB0" w:rsidRDefault="001629DC" w:rsidP="00500C9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B2BB0">
              <w:rPr>
                <w:lang w:val="ru-RU"/>
              </w:rPr>
              <w:t>–</w:t>
            </w:r>
            <w:r w:rsidRPr="002B2BB0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0F3552" w:rsidRPr="002B2BB0">
              <w:rPr>
                <w:lang w:val="ru-RU"/>
              </w:rPr>
              <w:t>17-</w:t>
            </w:r>
            <w:r w:rsidRPr="002B2BB0">
              <w:rPr>
                <w:lang w:val="ru-RU"/>
              </w:rPr>
              <w:t>й Исследовательской комиссии</w:t>
            </w:r>
          </w:p>
          <w:p w:rsidR="001629DC" w:rsidRPr="002B2BB0" w:rsidRDefault="001629DC" w:rsidP="00500C9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B2BB0">
              <w:rPr>
                <w:lang w:val="ru-RU"/>
              </w:rPr>
              <w:t>–</w:t>
            </w:r>
            <w:r w:rsidRPr="002B2BB0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2B2BB0" w:rsidRDefault="001629DC" w:rsidP="00500C9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B2BB0">
              <w:rPr>
                <w:lang w:val="ru-RU"/>
              </w:rPr>
              <w:t>–</w:t>
            </w:r>
            <w:r w:rsidRPr="002B2BB0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2B2BB0" w:rsidRDefault="001629DC" w:rsidP="00500C91">
      <w:pPr>
        <w:rPr>
          <w:lang w:val="ru-RU"/>
        </w:rPr>
      </w:pPr>
    </w:p>
    <w:tbl>
      <w:tblPr>
        <w:tblW w:w="9923" w:type="dxa"/>
        <w:tblInd w:w="-3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418"/>
        <w:gridCol w:w="8505"/>
      </w:tblGrid>
      <w:tr w:rsidR="001629DC" w:rsidRPr="002B2BB0" w:rsidTr="002B2BB0">
        <w:trPr>
          <w:cantSplit/>
        </w:trPr>
        <w:tc>
          <w:tcPr>
            <w:tcW w:w="1418" w:type="dxa"/>
          </w:tcPr>
          <w:p w:rsidR="001629DC" w:rsidRPr="002B2BB0" w:rsidRDefault="001629DC" w:rsidP="00500C91">
            <w:pPr>
              <w:spacing w:before="0"/>
              <w:rPr>
                <w:lang w:val="ru-RU"/>
              </w:rPr>
            </w:pPr>
            <w:r w:rsidRPr="002B2BB0">
              <w:rPr>
                <w:lang w:val="ru-RU"/>
              </w:rPr>
              <w:t>Предмет:</w:t>
            </w:r>
          </w:p>
        </w:tc>
        <w:tc>
          <w:tcPr>
            <w:tcW w:w="8505" w:type="dxa"/>
          </w:tcPr>
          <w:p w:rsidR="001629DC" w:rsidRPr="002B2BB0" w:rsidRDefault="001629DC" w:rsidP="00500C91">
            <w:pPr>
              <w:spacing w:before="0"/>
              <w:rPr>
                <w:lang w:val="ru-RU"/>
              </w:rPr>
            </w:pPr>
            <w:r w:rsidRPr="002B2BB0">
              <w:rPr>
                <w:b/>
                <w:bCs/>
                <w:lang w:val="ru-RU"/>
              </w:rPr>
              <w:t xml:space="preserve">Собрание </w:t>
            </w:r>
            <w:r w:rsidR="000F3552" w:rsidRPr="002B2BB0">
              <w:rPr>
                <w:b/>
                <w:bCs/>
                <w:lang w:val="ru-RU"/>
              </w:rPr>
              <w:t>17</w:t>
            </w:r>
            <w:r w:rsidRPr="002B2BB0">
              <w:rPr>
                <w:b/>
                <w:bCs/>
                <w:lang w:val="ru-RU"/>
              </w:rPr>
              <w:noBreakHyphen/>
              <w:t>й Исследовательской комиссии, имеющее целью утверждение</w:t>
            </w:r>
            <w:r w:rsidRPr="002B2BB0">
              <w:rPr>
                <w:b/>
                <w:bCs/>
                <w:lang w:val="ru-RU"/>
              </w:rPr>
              <w:br/>
              <w:t>проект</w:t>
            </w:r>
            <w:r w:rsidR="000F3552" w:rsidRPr="002B2BB0">
              <w:rPr>
                <w:b/>
                <w:bCs/>
                <w:lang w:val="ru-RU"/>
              </w:rPr>
              <w:t>ов</w:t>
            </w:r>
            <w:r w:rsidRPr="002B2BB0">
              <w:rPr>
                <w:b/>
                <w:bCs/>
                <w:lang w:val="ru-RU"/>
              </w:rPr>
              <w:t xml:space="preserve"> новых Рекомендаций</w:t>
            </w:r>
            <w:r w:rsidR="000F3552" w:rsidRPr="002B2BB0">
              <w:rPr>
                <w:b/>
                <w:bCs/>
                <w:lang w:val="ru-RU"/>
              </w:rPr>
              <w:t xml:space="preserve"> МСЭ-T X.1211, X.1246, X.1253 и X.1570</w:t>
            </w:r>
            <w:r w:rsidRPr="002B2BB0">
              <w:rPr>
                <w:b/>
                <w:bCs/>
                <w:lang w:val="ru-RU"/>
              </w:rPr>
              <w:t xml:space="preserve"> в соответствии с </w:t>
            </w:r>
            <w:r w:rsidR="00867192" w:rsidRPr="002B2BB0">
              <w:rPr>
                <w:b/>
                <w:bCs/>
                <w:lang w:val="ru-RU"/>
              </w:rPr>
              <w:t>положениями раздела 9 Резолюции </w:t>
            </w:r>
            <w:r w:rsidRPr="002B2BB0">
              <w:rPr>
                <w:b/>
                <w:bCs/>
                <w:lang w:val="ru-RU"/>
              </w:rPr>
              <w:t>1</w:t>
            </w:r>
            <w:r w:rsidR="00867192" w:rsidRPr="002B2BB0">
              <w:rPr>
                <w:b/>
                <w:bCs/>
                <w:lang w:val="ru-RU"/>
              </w:rPr>
              <w:t xml:space="preserve"> (Йоханнесбург, 2008 г.) </w:t>
            </w:r>
            <w:r w:rsidRPr="002B2BB0">
              <w:rPr>
                <w:b/>
                <w:bCs/>
                <w:lang w:val="ru-RU"/>
              </w:rPr>
              <w:t xml:space="preserve">ВАСЭ </w:t>
            </w:r>
            <w:r w:rsidR="00867192" w:rsidRPr="002B2BB0">
              <w:rPr>
                <w:b/>
                <w:bCs/>
                <w:lang w:val="ru-RU"/>
              </w:rPr>
              <w:br/>
            </w:r>
            <w:r w:rsidRPr="002B2BB0">
              <w:rPr>
                <w:b/>
                <w:bCs/>
                <w:lang w:val="ru-RU"/>
              </w:rPr>
              <w:t xml:space="preserve">Женева, </w:t>
            </w:r>
            <w:r w:rsidR="000F3552" w:rsidRPr="002B2BB0">
              <w:rPr>
                <w:b/>
                <w:bCs/>
                <w:lang w:val="ru-RU"/>
              </w:rPr>
              <w:t>2 сентября</w:t>
            </w:r>
            <w:r w:rsidR="007752C4" w:rsidRPr="002B2BB0">
              <w:rPr>
                <w:b/>
                <w:bCs/>
                <w:lang w:val="ru-RU"/>
              </w:rPr>
              <w:t> </w:t>
            </w:r>
            <w:r w:rsidR="000F3552" w:rsidRPr="002B2BB0">
              <w:rPr>
                <w:b/>
                <w:bCs/>
                <w:lang w:val="ru-RU"/>
              </w:rPr>
              <w:t xml:space="preserve">2011 </w:t>
            </w:r>
            <w:r w:rsidR="007752C4" w:rsidRPr="002B2BB0">
              <w:rPr>
                <w:b/>
                <w:bCs/>
                <w:lang w:val="ru-RU"/>
              </w:rPr>
              <w:t>года</w:t>
            </w:r>
          </w:p>
        </w:tc>
      </w:tr>
    </w:tbl>
    <w:p w:rsidR="001629DC" w:rsidRPr="002B2BB0" w:rsidRDefault="001629DC" w:rsidP="001317E5">
      <w:pPr>
        <w:pStyle w:val="Normalaftertitle"/>
        <w:spacing w:before="360"/>
        <w:rPr>
          <w:lang w:val="ru-RU"/>
        </w:rPr>
      </w:pPr>
      <w:r w:rsidRPr="002B2BB0">
        <w:rPr>
          <w:lang w:val="ru-RU"/>
        </w:rPr>
        <w:t>Уважаемая госпожа,</w:t>
      </w:r>
      <w:r w:rsidRPr="002B2BB0">
        <w:rPr>
          <w:lang w:val="ru-RU"/>
        </w:rPr>
        <w:br/>
        <w:t>уважаемый господин,</w:t>
      </w:r>
    </w:p>
    <w:p w:rsidR="001629DC" w:rsidRPr="002B2BB0" w:rsidRDefault="001629DC" w:rsidP="00500C91">
      <w:pPr>
        <w:rPr>
          <w:lang w:val="ru-RU"/>
        </w:rPr>
      </w:pPr>
      <w:r w:rsidRPr="002B2BB0">
        <w:rPr>
          <w:lang w:val="ru-RU"/>
        </w:rPr>
        <w:t>1</w:t>
      </w:r>
      <w:r w:rsidRPr="002B2BB0">
        <w:rPr>
          <w:lang w:val="ru-RU"/>
        </w:rPr>
        <w:tab/>
        <w:t xml:space="preserve">По просьбе председателя </w:t>
      </w:r>
      <w:r w:rsidR="000F3552" w:rsidRPr="002B2BB0">
        <w:rPr>
          <w:lang w:val="ru-RU"/>
        </w:rPr>
        <w:t>17</w:t>
      </w:r>
      <w:r w:rsidRPr="002B2BB0">
        <w:rPr>
          <w:lang w:val="ru-RU"/>
        </w:rPr>
        <w:noBreakHyphen/>
        <w:t xml:space="preserve">й Исследовательской комиссии </w:t>
      </w:r>
      <w:r w:rsidR="000F3552" w:rsidRPr="001317E5">
        <w:rPr>
          <w:szCs w:val="22"/>
          <w:lang w:val="ru-RU"/>
        </w:rPr>
        <w:t>(</w:t>
      </w:r>
      <w:r w:rsidR="000F3552" w:rsidRPr="002B2BB0">
        <w:rPr>
          <w:i/>
          <w:iCs/>
          <w:szCs w:val="22"/>
          <w:lang w:val="ru-RU"/>
        </w:rPr>
        <w:t>Безопасность</w:t>
      </w:r>
      <w:r w:rsidR="000F3552" w:rsidRPr="001317E5">
        <w:rPr>
          <w:szCs w:val="22"/>
          <w:lang w:val="ru-RU"/>
        </w:rPr>
        <w:t>)</w:t>
      </w:r>
      <w:r w:rsidR="000F3552" w:rsidRPr="002B2BB0">
        <w:rPr>
          <w:i/>
          <w:iCs/>
          <w:szCs w:val="22"/>
          <w:lang w:val="ru-RU"/>
        </w:rPr>
        <w:t xml:space="preserve"> </w:t>
      </w:r>
      <w:r w:rsidRPr="002B2BB0">
        <w:rPr>
          <w:lang w:val="ru-RU"/>
        </w:rPr>
        <w:t xml:space="preserve">имею честь сообщить </w:t>
      </w:r>
      <w:r w:rsidR="00B54B88" w:rsidRPr="002B2BB0">
        <w:rPr>
          <w:lang w:val="ru-RU"/>
        </w:rPr>
        <w:t>Вам</w:t>
      </w:r>
      <w:r w:rsidRPr="002B2BB0">
        <w:rPr>
          <w:lang w:val="ru-RU"/>
        </w:rPr>
        <w:t>, что указанная Исследовательская комиссия, собр</w:t>
      </w:r>
      <w:r w:rsidR="002D06B7" w:rsidRPr="002B2BB0">
        <w:rPr>
          <w:lang w:val="ru-RU"/>
        </w:rPr>
        <w:t>ание которой состоится с </w:t>
      </w:r>
      <w:r w:rsidR="000F3552" w:rsidRPr="002B2BB0">
        <w:rPr>
          <w:lang w:val="ru-RU"/>
        </w:rPr>
        <w:t>24 августа</w:t>
      </w:r>
      <w:r w:rsidR="002B2BB0">
        <w:rPr>
          <w:lang w:val="ru-RU"/>
        </w:rPr>
        <w:t xml:space="preserve"> </w:t>
      </w:r>
      <w:r w:rsidR="002D06B7" w:rsidRPr="002B2BB0">
        <w:rPr>
          <w:lang w:val="ru-RU"/>
        </w:rPr>
        <w:t>по </w:t>
      </w:r>
      <w:r w:rsidR="000F3552" w:rsidRPr="002B2BB0">
        <w:rPr>
          <w:lang w:val="ru-RU"/>
        </w:rPr>
        <w:t>2 сентября 2011</w:t>
      </w:r>
      <w:r w:rsidR="002D06B7" w:rsidRPr="002B2BB0">
        <w:rPr>
          <w:lang w:val="ru-RU"/>
        </w:rPr>
        <w:t> года</w:t>
      </w:r>
      <w:r w:rsidRPr="002B2BB0">
        <w:rPr>
          <w:lang w:val="ru-RU"/>
        </w:rPr>
        <w:t xml:space="preserve">, намеревается применить для утверждения вышеупомянутых проектов </w:t>
      </w:r>
      <w:r w:rsidR="000F3552" w:rsidRPr="002B2BB0">
        <w:rPr>
          <w:lang w:val="ru-RU"/>
        </w:rPr>
        <w:t xml:space="preserve">новых </w:t>
      </w:r>
      <w:r w:rsidRPr="002B2BB0">
        <w:rPr>
          <w:lang w:val="ru-RU"/>
        </w:rPr>
        <w:t xml:space="preserve">Рекомендаций процедуру, описанную в разделе 9 Резолюции 1 </w:t>
      </w:r>
      <w:r w:rsidR="00B54B88" w:rsidRPr="002B2BB0">
        <w:rPr>
          <w:lang w:val="ru-RU"/>
        </w:rPr>
        <w:t xml:space="preserve">(Йоханнесбург, 2008 г.) </w:t>
      </w:r>
      <w:r w:rsidRPr="002B2BB0">
        <w:rPr>
          <w:lang w:val="ru-RU"/>
        </w:rPr>
        <w:t>ВАСЭ.</w:t>
      </w:r>
    </w:p>
    <w:p w:rsidR="001629DC" w:rsidRPr="002B2BB0" w:rsidRDefault="001629DC" w:rsidP="00500C91">
      <w:pPr>
        <w:rPr>
          <w:lang w:val="ru-RU"/>
        </w:rPr>
      </w:pPr>
      <w:r w:rsidRPr="002B2BB0">
        <w:rPr>
          <w:lang w:val="ru-RU"/>
        </w:rPr>
        <w:t>2</w:t>
      </w:r>
      <w:r w:rsidRPr="002B2BB0">
        <w:rPr>
          <w:lang w:val="ru-RU"/>
        </w:rPr>
        <w:tab/>
        <w:t>Названия, краткое изложение предлагаемых к утверждению проектов новых Рекомендаций МСЭ</w:t>
      </w:r>
      <w:r w:rsidRPr="002B2BB0">
        <w:rPr>
          <w:lang w:val="ru-RU"/>
        </w:rPr>
        <w:noBreakHyphen/>
        <w:t xml:space="preserve">Т и указание на место их размещения содержатся в </w:t>
      </w:r>
      <w:r w:rsidRPr="002B2BB0">
        <w:rPr>
          <w:b/>
          <w:bCs/>
          <w:lang w:val="ru-RU"/>
        </w:rPr>
        <w:t>Приложении 1</w:t>
      </w:r>
      <w:r w:rsidRPr="002B2BB0">
        <w:rPr>
          <w:lang w:val="ru-RU"/>
        </w:rPr>
        <w:t>.</w:t>
      </w:r>
    </w:p>
    <w:p w:rsidR="001629DC" w:rsidRPr="002B2BB0" w:rsidRDefault="001629DC" w:rsidP="00356698">
      <w:pPr>
        <w:rPr>
          <w:lang w:val="ru-RU"/>
        </w:rPr>
      </w:pPr>
      <w:r w:rsidRPr="002B2BB0">
        <w:rPr>
          <w:lang w:val="ru-RU"/>
        </w:rPr>
        <w:t>3</w:t>
      </w:r>
      <w:r w:rsidRPr="002B2BB0">
        <w:rPr>
          <w:lang w:val="ru-RU"/>
        </w:rPr>
        <w:tab/>
        <w:t>Просьба ко всем Государств</w:t>
      </w:r>
      <w:r w:rsidR="00B54B88" w:rsidRPr="002B2BB0">
        <w:rPr>
          <w:lang w:val="ru-RU"/>
        </w:rPr>
        <w:t>ам – Членам МСЭ, Членам Сектора,</w:t>
      </w:r>
      <w:r w:rsidRPr="002B2BB0">
        <w:rPr>
          <w:lang w:val="ru-RU"/>
        </w:rPr>
        <w:t xml:space="preserve"> Ассоциированным членам</w:t>
      </w:r>
      <w:r w:rsidR="00B54B88" w:rsidRPr="002B2BB0">
        <w:rPr>
          <w:lang w:val="ru-RU"/>
        </w:rPr>
        <w:t xml:space="preserve"> или </w:t>
      </w:r>
      <w:r w:rsidR="002736E9" w:rsidRPr="002B2BB0">
        <w:rPr>
          <w:lang w:val="ru-RU"/>
        </w:rPr>
        <w:t>академическим учреждениям</w:t>
      </w:r>
      <w:r w:rsidRPr="002B2BB0">
        <w:rPr>
          <w:lang w:val="ru-RU"/>
        </w:rPr>
        <w:t>, располагающим информацией о принадлежащим им или другим сторонам патентах, которые могут полностью либо частично охватывать элементы проектов предлагаемых к утверждению Рекомендаций, сообщить об этом БСЭ в соответствии с общей патентной политикой для МСЭ</w:t>
      </w:r>
      <w:r w:rsidRPr="002B2BB0">
        <w:rPr>
          <w:lang w:val="ru-RU"/>
        </w:rPr>
        <w:noBreakHyphen/>
        <w:t>Т/МСЭ</w:t>
      </w:r>
      <w:r w:rsidRPr="002B2BB0">
        <w:rPr>
          <w:lang w:val="ru-RU"/>
        </w:rPr>
        <w:noBreakHyphen/>
        <w:t>R/ИСО/МЭК.</w:t>
      </w:r>
    </w:p>
    <w:p w:rsidR="001629DC" w:rsidRPr="002B2BB0" w:rsidRDefault="001629DC" w:rsidP="00500C91">
      <w:pPr>
        <w:rPr>
          <w:lang w:val="ru-RU"/>
        </w:rPr>
      </w:pPr>
      <w:r w:rsidRPr="002B2BB0">
        <w:rPr>
          <w:lang w:val="ru-RU"/>
        </w:rPr>
        <w:t xml:space="preserve">Имеющаяся патентная информация доступна в онлайновом режиме на </w:t>
      </w:r>
      <w:proofErr w:type="spellStart"/>
      <w:r w:rsidRPr="002B2BB0">
        <w:rPr>
          <w:lang w:val="ru-RU"/>
        </w:rPr>
        <w:t>веб-сайте</w:t>
      </w:r>
      <w:proofErr w:type="spellEnd"/>
      <w:r w:rsidRPr="002B2BB0">
        <w:rPr>
          <w:lang w:val="ru-RU"/>
        </w:rPr>
        <w:t xml:space="preserve"> МСЭ-Т (</w:t>
      </w:r>
      <w:hyperlink r:id="rId10" w:history="1">
        <w:r w:rsidRPr="002B2BB0">
          <w:rPr>
            <w:rStyle w:val="Hyperlink"/>
            <w:lang w:val="ru-RU"/>
          </w:rPr>
          <w:t>www.itu.int/ITU-T/ipr/</w:t>
        </w:r>
      </w:hyperlink>
      <w:r w:rsidRPr="002B2BB0">
        <w:rPr>
          <w:lang w:val="ru-RU"/>
        </w:rPr>
        <w:t>).</w:t>
      </w:r>
    </w:p>
    <w:p w:rsidR="001629DC" w:rsidRPr="002B2BB0" w:rsidRDefault="001629DC" w:rsidP="00500C91">
      <w:pPr>
        <w:rPr>
          <w:lang w:val="ru-RU"/>
        </w:rPr>
      </w:pPr>
      <w:r w:rsidRPr="002B2BB0">
        <w:rPr>
          <w:lang w:val="ru-RU"/>
        </w:rPr>
        <w:t>4</w:t>
      </w:r>
      <w:r w:rsidRPr="002B2BB0">
        <w:rPr>
          <w:lang w:val="ru-RU"/>
        </w:rPr>
        <w:tab/>
        <w:t xml:space="preserve">Учитывая положения раздела 9 Резолюции 1, заранее благодарю </w:t>
      </w:r>
      <w:r w:rsidR="00B54B88" w:rsidRPr="002B2BB0">
        <w:rPr>
          <w:lang w:val="ru-RU"/>
        </w:rPr>
        <w:t xml:space="preserve">Вас </w:t>
      </w:r>
      <w:r w:rsidRPr="002B2BB0">
        <w:rPr>
          <w:lang w:val="ru-RU"/>
        </w:rPr>
        <w:t xml:space="preserve">за информацию о том, дает ли ваша администрация </w:t>
      </w:r>
      <w:r w:rsidR="000F3552" w:rsidRPr="002B2BB0">
        <w:rPr>
          <w:lang w:val="ru-RU"/>
        </w:rPr>
        <w:t>17</w:t>
      </w:r>
      <w:r w:rsidRPr="002B2BB0">
        <w:rPr>
          <w:lang w:val="ru-RU"/>
        </w:rPr>
        <w:noBreakHyphen/>
        <w:t>й Исследовательской комиссии полномочия рассмотреть на своем собрании проекты указанных новых Рекомендаций на предмет их утверждения, направленную в мой адрес до 2400</w:t>
      </w:r>
      <w:r w:rsidR="00022027" w:rsidRPr="002B2BB0">
        <w:rPr>
          <w:lang w:val="ru-RU"/>
        </w:rPr>
        <w:t> </w:t>
      </w:r>
      <w:r w:rsidRPr="002B2BB0">
        <w:rPr>
          <w:lang w:val="ru-RU"/>
        </w:rPr>
        <w:t>UTC</w:t>
      </w:r>
      <w:r w:rsidR="002B2BB0">
        <w:rPr>
          <w:lang w:val="ru-RU"/>
        </w:rPr>
        <w:t xml:space="preserve"> </w:t>
      </w:r>
      <w:r w:rsidR="000F3552" w:rsidRPr="002B2BB0">
        <w:rPr>
          <w:b/>
          <w:bCs/>
          <w:lang w:val="ru-RU"/>
        </w:rPr>
        <w:t>11 августа 2011</w:t>
      </w:r>
      <w:r w:rsidR="00022027" w:rsidRPr="002B2BB0">
        <w:rPr>
          <w:b/>
          <w:bCs/>
          <w:lang w:val="ru-RU"/>
        </w:rPr>
        <w:t> года</w:t>
      </w:r>
      <w:r w:rsidR="00B54B88" w:rsidRPr="002B2BB0">
        <w:rPr>
          <w:lang w:val="ru-RU"/>
        </w:rPr>
        <w:t>.</w:t>
      </w:r>
    </w:p>
    <w:p w:rsidR="001629DC" w:rsidRPr="002B2BB0" w:rsidRDefault="001629DC" w:rsidP="00500C91">
      <w:pPr>
        <w:rPr>
          <w:lang w:val="ru-RU"/>
        </w:rPr>
      </w:pPr>
      <w:r w:rsidRPr="002B2BB0">
        <w:rPr>
          <w:lang w:val="ru-RU"/>
        </w:rPr>
        <w:t>Если какие-либо Государства-Члены сочтут, что рассматривать Рекомендации на предмет их утверждения не следует, им необходимо сообщить о причинах такого неодобрения и указать, какие возможные изменения могли бы способствовать дальнейшему рассмотрению и утверждению проектов указанных новых Рекомендаций.</w:t>
      </w:r>
    </w:p>
    <w:p w:rsidR="00500C91" w:rsidRPr="002B2BB0" w:rsidRDefault="00500C91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2B2BB0">
        <w:rPr>
          <w:lang w:val="ru-RU"/>
        </w:rPr>
        <w:br w:type="page"/>
      </w:r>
    </w:p>
    <w:p w:rsidR="001629DC" w:rsidRPr="002B2BB0" w:rsidRDefault="001629DC" w:rsidP="00500C91">
      <w:pPr>
        <w:rPr>
          <w:lang w:val="ru-RU"/>
        </w:rPr>
      </w:pPr>
      <w:r w:rsidRPr="002B2BB0">
        <w:rPr>
          <w:lang w:val="ru-RU"/>
        </w:rPr>
        <w:lastRenderedPageBreak/>
        <w:t>5</w:t>
      </w:r>
      <w:r w:rsidRPr="002B2BB0">
        <w:rPr>
          <w:lang w:val="ru-RU"/>
        </w:rPr>
        <w:tab/>
        <w:t xml:space="preserve">В случае если 70% или более Государств-Членов в своих ответах выскажутся за рассмотрение на собрании Исследовательской комиссии проектов указанных новых Рекомендаций на предмет их утверждения, одно пленарное заседание </w:t>
      </w:r>
      <w:r w:rsidR="005D1FF8" w:rsidRPr="002B2BB0">
        <w:rPr>
          <w:b/>
          <w:bCs/>
          <w:lang w:val="ru-RU"/>
        </w:rPr>
        <w:t>2 сентября 2011</w:t>
      </w:r>
      <w:r w:rsidR="00022027" w:rsidRPr="002B2BB0">
        <w:rPr>
          <w:b/>
          <w:bCs/>
          <w:lang w:val="ru-RU"/>
        </w:rPr>
        <w:t> года</w:t>
      </w:r>
      <w:r w:rsidRPr="002B2BB0">
        <w:rPr>
          <w:lang w:val="ru-RU"/>
        </w:rPr>
        <w:t xml:space="preserve"> будет отведено для применения процедуры утверждения.</w:t>
      </w:r>
    </w:p>
    <w:p w:rsidR="001629DC" w:rsidRPr="002B2BB0" w:rsidRDefault="001629DC" w:rsidP="00500C91">
      <w:pPr>
        <w:rPr>
          <w:lang w:val="ru-RU"/>
        </w:rPr>
      </w:pPr>
      <w:r w:rsidRPr="002B2BB0">
        <w:rPr>
          <w:lang w:val="ru-RU"/>
        </w:rPr>
        <w:t xml:space="preserve">В связи с этим предлагаю вашей администрации направить на собрание своего представителя. </w:t>
      </w:r>
      <w:r w:rsidRPr="002B2BB0">
        <w:rPr>
          <w:b/>
          <w:bCs/>
          <w:lang w:val="ru-RU"/>
        </w:rPr>
        <w:t>Администрациям Государств – Членов Союза</w:t>
      </w:r>
      <w:r w:rsidRPr="002B2BB0">
        <w:rPr>
          <w:lang w:val="ru-RU"/>
        </w:rPr>
        <w:t xml:space="preserve"> предлагается сообщить фамилии глав их делегаций. Если ваша администрация желает быть представленной на собрании признанной эксплуатационной организацией, научной или промышленной организацией либо иным объединением, занимающимся вопросами электросвязи, то в соответствии с п. 239 Статьи 19 Конвенции МСЭ необходимо должным образом сообщить об этом Директору БСЭ.</w:t>
      </w:r>
    </w:p>
    <w:p w:rsidR="001629DC" w:rsidRPr="002B2BB0" w:rsidRDefault="001629DC" w:rsidP="00500C91">
      <w:pPr>
        <w:rPr>
          <w:lang w:val="ru-RU"/>
        </w:rPr>
      </w:pPr>
      <w:r w:rsidRPr="002B2BB0">
        <w:rPr>
          <w:lang w:val="ru-RU"/>
        </w:rPr>
        <w:t>6</w:t>
      </w:r>
      <w:r w:rsidRPr="002B2BB0">
        <w:rPr>
          <w:lang w:val="ru-RU"/>
        </w:rPr>
        <w:tab/>
        <w:t xml:space="preserve">Повестка дня и вся соответствующая информация, касающаяся собрания </w:t>
      </w:r>
      <w:r w:rsidR="005D1FF8" w:rsidRPr="002B2BB0">
        <w:rPr>
          <w:lang w:val="ru-RU"/>
        </w:rPr>
        <w:t>17</w:t>
      </w:r>
      <w:r w:rsidRPr="002B2BB0">
        <w:rPr>
          <w:lang w:val="ru-RU"/>
        </w:rPr>
        <w:noBreakHyphen/>
        <w:t>й Исследовательской комиссии, будут предоставлены в Коллективном письме </w:t>
      </w:r>
      <w:r w:rsidR="005D1FF8" w:rsidRPr="002B2BB0">
        <w:rPr>
          <w:lang w:val="ru-RU"/>
        </w:rPr>
        <w:t>6</w:t>
      </w:r>
      <w:r w:rsidRPr="002B2BB0">
        <w:rPr>
          <w:lang w:val="ru-RU"/>
        </w:rPr>
        <w:t>/</w:t>
      </w:r>
      <w:r w:rsidR="005D1FF8" w:rsidRPr="002B2BB0">
        <w:rPr>
          <w:lang w:val="ru-RU"/>
        </w:rPr>
        <w:t>17</w:t>
      </w:r>
      <w:r w:rsidRPr="002B2BB0">
        <w:rPr>
          <w:lang w:val="ru-RU"/>
        </w:rPr>
        <w:t>.</w:t>
      </w:r>
    </w:p>
    <w:p w:rsidR="001629DC" w:rsidRPr="002B2BB0" w:rsidRDefault="001629DC" w:rsidP="00500C91">
      <w:pPr>
        <w:rPr>
          <w:lang w:val="ru-RU"/>
        </w:rPr>
      </w:pPr>
      <w:r w:rsidRPr="002B2BB0">
        <w:rPr>
          <w:lang w:val="ru-RU"/>
        </w:rPr>
        <w:t>7</w:t>
      </w:r>
      <w:r w:rsidRPr="002B2BB0">
        <w:rPr>
          <w:lang w:val="ru-RU"/>
        </w:rPr>
        <w:tab/>
        <w:t>После собрания Директор БСЭ в Циркулярном письме уведомит о принятом по данным Рекомендац</w:t>
      </w:r>
      <w:r w:rsidR="005D1FF8" w:rsidRPr="002B2BB0">
        <w:rPr>
          <w:lang w:val="ru-RU"/>
        </w:rPr>
        <w:t>и</w:t>
      </w:r>
      <w:r w:rsidRPr="002B2BB0">
        <w:rPr>
          <w:lang w:val="ru-RU"/>
        </w:rPr>
        <w:t>ям решении. Эта информация будет также опубликована в Операционном бюллетене МСЭ.</w:t>
      </w:r>
    </w:p>
    <w:p w:rsidR="001629DC" w:rsidRPr="002B2BB0" w:rsidRDefault="001629DC" w:rsidP="00500C91">
      <w:pPr>
        <w:pStyle w:val="Normalaftertitle"/>
        <w:rPr>
          <w:lang w:val="ru-RU"/>
        </w:rPr>
      </w:pPr>
      <w:r w:rsidRPr="002B2BB0">
        <w:rPr>
          <w:lang w:val="ru-RU"/>
        </w:rPr>
        <w:t>С уважением,</w:t>
      </w:r>
    </w:p>
    <w:p w:rsidR="001629DC" w:rsidRPr="002B2BB0" w:rsidRDefault="001629DC" w:rsidP="00500C91">
      <w:pPr>
        <w:spacing w:before="1080"/>
        <w:rPr>
          <w:lang w:val="ru-RU"/>
        </w:rPr>
      </w:pPr>
      <w:r w:rsidRPr="002B2BB0">
        <w:rPr>
          <w:lang w:val="ru-RU"/>
        </w:rPr>
        <w:t>Малколм Джонсон</w:t>
      </w:r>
      <w:r w:rsidRPr="002B2BB0">
        <w:rPr>
          <w:lang w:val="ru-RU"/>
        </w:rPr>
        <w:br/>
        <w:t>Директор Бюро</w:t>
      </w:r>
      <w:r w:rsidRPr="002B2BB0">
        <w:rPr>
          <w:lang w:val="ru-RU"/>
        </w:rPr>
        <w:br/>
        <w:t>стандартизации электросвязи</w:t>
      </w:r>
    </w:p>
    <w:p w:rsidR="009B6144" w:rsidRPr="002B2BB0" w:rsidRDefault="001629DC" w:rsidP="00500C91">
      <w:pPr>
        <w:spacing w:before="720"/>
        <w:rPr>
          <w:lang w:val="ru-RU"/>
        </w:rPr>
      </w:pPr>
      <w:r w:rsidRPr="002B2BB0">
        <w:rPr>
          <w:b/>
          <w:bCs/>
          <w:lang w:val="ru-RU"/>
        </w:rPr>
        <w:t>Приложение</w:t>
      </w:r>
      <w:r w:rsidRPr="002B2BB0">
        <w:rPr>
          <w:lang w:val="ru-RU"/>
        </w:rPr>
        <w:t>:</w:t>
      </w:r>
      <w:r w:rsidR="005D1FF8" w:rsidRPr="002B2BB0">
        <w:rPr>
          <w:lang w:val="ru-RU"/>
        </w:rPr>
        <w:t xml:space="preserve"> 1</w:t>
      </w:r>
      <w:r w:rsidR="00B54B88" w:rsidRPr="002B2BB0">
        <w:rPr>
          <w:lang w:val="ru-RU"/>
        </w:rPr>
        <w:t xml:space="preserve"> </w:t>
      </w:r>
    </w:p>
    <w:p w:rsidR="00281351" w:rsidRPr="002B2BB0" w:rsidRDefault="00281351" w:rsidP="00500C91">
      <w:pPr>
        <w:pStyle w:val="AnnexTitle"/>
        <w:spacing w:before="0"/>
        <w:rPr>
          <w:b w:val="0"/>
          <w:bCs/>
          <w:sz w:val="22"/>
          <w:szCs w:val="22"/>
          <w:lang w:val="ru-RU"/>
        </w:rPr>
      </w:pPr>
      <w:r w:rsidRPr="002B2BB0">
        <w:rPr>
          <w:lang w:val="ru-RU"/>
        </w:rPr>
        <w:br w:type="page"/>
      </w:r>
      <w:r w:rsidRPr="002B2BB0">
        <w:rPr>
          <w:b w:val="0"/>
          <w:bCs/>
          <w:lang w:val="ru-RU"/>
        </w:rPr>
        <w:lastRenderedPageBreak/>
        <w:t>ПРИЛОЖЕНИЕ 1</w:t>
      </w:r>
      <w:r w:rsidRPr="002B2BB0">
        <w:rPr>
          <w:b w:val="0"/>
          <w:bCs/>
          <w:lang w:val="ru-RU"/>
        </w:rPr>
        <w:br/>
      </w:r>
      <w:r w:rsidRPr="002B2BB0">
        <w:rPr>
          <w:b w:val="0"/>
          <w:bCs/>
          <w:sz w:val="22"/>
          <w:szCs w:val="22"/>
          <w:lang w:val="ru-RU"/>
        </w:rPr>
        <w:t>(к Циркуляру 1</w:t>
      </w:r>
      <w:r w:rsidR="00411B18" w:rsidRPr="002B2BB0">
        <w:rPr>
          <w:b w:val="0"/>
          <w:bCs/>
          <w:sz w:val="22"/>
          <w:szCs w:val="22"/>
          <w:lang w:val="ru-RU"/>
        </w:rPr>
        <w:t>90</w:t>
      </w:r>
      <w:r w:rsidRPr="002B2BB0">
        <w:rPr>
          <w:b w:val="0"/>
          <w:bCs/>
          <w:sz w:val="22"/>
          <w:szCs w:val="22"/>
          <w:lang w:val="ru-RU"/>
        </w:rPr>
        <w:t xml:space="preserve"> БСЭ)</w:t>
      </w:r>
    </w:p>
    <w:p w:rsidR="00281351" w:rsidRPr="002B2BB0" w:rsidRDefault="00281351" w:rsidP="00500C91">
      <w:pPr>
        <w:pStyle w:val="AnnexTitle"/>
        <w:rPr>
          <w:lang w:val="ru-RU"/>
        </w:rPr>
      </w:pPr>
      <w:r w:rsidRPr="002B2BB0">
        <w:rPr>
          <w:lang w:val="ru-RU"/>
        </w:rPr>
        <w:t>Краткое изложение текстов и указание на место их размещения</w:t>
      </w:r>
    </w:p>
    <w:p w:rsidR="00281351" w:rsidRPr="002B2BB0" w:rsidRDefault="00491C93" w:rsidP="001317E5">
      <w:pPr>
        <w:pStyle w:val="StyleHeadingb14pt"/>
        <w:spacing w:before="600"/>
        <w:rPr>
          <w:lang w:val="ru-RU"/>
        </w:rPr>
      </w:pPr>
      <w:r w:rsidRPr="002B2BB0">
        <w:rPr>
          <w:lang w:val="ru-RU"/>
        </w:rPr>
        <w:t xml:space="preserve">Проект новой Рекомендации МСЭ-Т </w:t>
      </w:r>
      <w:r w:rsidR="00281351" w:rsidRPr="002B2BB0">
        <w:rPr>
          <w:lang w:val="ru-RU"/>
        </w:rPr>
        <w:t>X.1211 (</w:t>
      </w:r>
      <w:proofErr w:type="spellStart"/>
      <w:r w:rsidR="00281351" w:rsidRPr="002B2BB0">
        <w:rPr>
          <w:lang w:val="ru-RU"/>
        </w:rPr>
        <w:t>X.tb-ucc</w:t>
      </w:r>
      <w:proofErr w:type="spellEnd"/>
      <w:r w:rsidR="00281351" w:rsidRPr="002B2BB0">
        <w:rPr>
          <w:lang w:val="ru-RU"/>
        </w:rPr>
        <w:t xml:space="preserve">), </w:t>
      </w:r>
      <w:r w:rsidR="00C66A8E" w:rsidRPr="002B2BB0">
        <w:rPr>
          <w:lang w:val="ru-RU"/>
        </w:rPr>
        <w:t xml:space="preserve">Возможность использования системной диагностики сети </w:t>
      </w:r>
      <w:r w:rsidR="00281351" w:rsidRPr="002B2BB0">
        <w:rPr>
          <w:lang w:val="ru-RU"/>
        </w:rPr>
        <w:br/>
        <w:t>COM 17 – R 33</w:t>
      </w:r>
    </w:p>
    <w:p w:rsidR="00281351" w:rsidRPr="002B2BB0" w:rsidRDefault="00C66A8E" w:rsidP="002B2BB0">
      <w:pPr>
        <w:pStyle w:val="Headingb"/>
        <w:rPr>
          <w:lang w:val="ru-RU"/>
        </w:rPr>
      </w:pPr>
      <w:r w:rsidRPr="002B2BB0">
        <w:rPr>
          <w:lang w:val="ru-RU"/>
        </w:rPr>
        <w:t>Краткое изложение</w:t>
      </w:r>
    </w:p>
    <w:p w:rsidR="00C66A8E" w:rsidRPr="002B2BB0" w:rsidRDefault="00C66A8E" w:rsidP="00500C91">
      <w:pPr>
        <w:rPr>
          <w:lang w:val="ru-RU"/>
        </w:rPr>
      </w:pPr>
      <w:r w:rsidRPr="002B2BB0">
        <w:rPr>
          <w:lang w:val="ru-RU"/>
        </w:rPr>
        <w:t xml:space="preserve">В данной </w:t>
      </w:r>
      <w:r w:rsidR="00411B18" w:rsidRPr="002B2BB0">
        <w:rPr>
          <w:lang w:val="ru-RU"/>
        </w:rPr>
        <w:t xml:space="preserve">Рекомендации </w:t>
      </w:r>
      <w:r w:rsidRPr="002B2BB0">
        <w:rPr>
          <w:lang w:val="ru-RU"/>
        </w:rPr>
        <w:t xml:space="preserve">приводится обзор использования системной диагностики </w:t>
      </w:r>
      <w:r w:rsidR="004355B6" w:rsidRPr="002B2BB0">
        <w:rPr>
          <w:lang w:val="ru-RU"/>
        </w:rPr>
        <w:t xml:space="preserve">для обеспечения </w:t>
      </w:r>
      <w:r w:rsidRPr="002B2BB0">
        <w:rPr>
          <w:lang w:val="ru-RU"/>
        </w:rPr>
        <w:t xml:space="preserve">мер </w:t>
      </w:r>
      <w:r w:rsidR="004355B6" w:rsidRPr="002B2BB0">
        <w:rPr>
          <w:lang w:val="ru-RU"/>
        </w:rPr>
        <w:t xml:space="preserve">реагирования на </w:t>
      </w:r>
      <w:r w:rsidRPr="002B2BB0">
        <w:rPr>
          <w:lang w:val="ru-RU"/>
        </w:rPr>
        <w:t>определенны</w:t>
      </w:r>
      <w:r w:rsidR="004355B6" w:rsidRPr="002B2BB0">
        <w:rPr>
          <w:lang w:val="ru-RU"/>
        </w:rPr>
        <w:t>е</w:t>
      </w:r>
      <w:r w:rsidRPr="002B2BB0">
        <w:rPr>
          <w:lang w:val="ru-RU"/>
        </w:rPr>
        <w:t xml:space="preserve"> проблем</w:t>
      </w:r>
      <w:r w:rsidR="004355B6" w:rsidRPr="002B2BB0">
        <w:rPr>
          <w:lang w:val="ru-RU"/>
        </w:rPr>
        <w:t>ы</w:t>
      </w:r>
      <w:r w:rsidR="00306A35" w:rsidRPr="002B2BB0">
        <w:rPr>
          <w:lang w:val="ru-RU"/>
        </w:rPr>
        <w:t>,</w:t>
      </w:r>
      <w:r w:rsidR="00AE0980" w:rsidRPr="002B2BB0">
        <w:rPr>
          <w:lang w:val="ru-RU"/>
        </w:rPr>
        <w:t xml:space="preserve"> </w:t>
      </w:r>
      <w:r w:rsidR="00306A35" w:rsidRPr="002B2BB0">
        <w:rPr>
          <w:lang w:val="ru-RU"/>
        </w:rPr>
        <w:t xml:space="preserve">возникающие </w:t>
      </w:r>
      <w:r w:rsidR="00AE0980" w:rsidRPr="002B2BB0">
        <w:rPr>
          <w:lang w:val="ru-RU"/>
        </w:rPr>
        <w:t>в сети</w:t>
      </w:r>
      <w:r w:rsidR="004355B6" w:rsidRPr="002B2BB0">
        <w:rPr>
          <w:lang w:val="ru-RU"/>
        </w:rPr>
        <w:t xml:space="preserve">, </w:t>
      </w:r>
      <w:r w:rsidR="00AE0980" w:rsidRPr="002B2BB0">
        <w:rPr>
          <w:lang w:val="ru-RU"/>
        </w:rPr>
        <w:t xml:space="preserve">при наличии </w:t>
      </w:r>
      <w:r w:rsidRPr="002B2BB0">
        <w:rPr>
          <w:lang w:val="ru-RU"/>
        </w:rPr>
        <w:t xml:space="preserve">одного поставщика услуг или при </w:t>
      </w:r>
      <w:r w:rsidR="00AE0980" w:rsidRPr="002B2BB0">
        <w:rPr>
          <w:lang w:val="ru-RU"/>
        </w:rPr>
        <w:t xml:space="preserve">большем разнообразии </w:t>
      </w:r>
      <w:r w:rsidRPr="002B2BB0">
        <w:rPr>
          <w:lang w:val="ru-RU"/>
        </w:rPr>
        <w:t xml:space="preserve">поставщиков. Системная диагностика может </w:t>
      </w:r>
      <w:r w:rsidR="00306A35" w:rsidRPr="002B2BB0">
        <w:rPr>
          <w:lang w:val="ru-RU"/>
        </w:rPr>
        <w:t xml:space="preserve">быть полезна </w:t>
      </w:r>
      <w:r w:rsidRPr="002B2BB0">
        <w:rPr>
          <w:lang w:val="ru-RU"/>
        </w:rPr>
        <w:t xml:space="preserve">при обнаружении </w:t>
      </w:r>
      <w:r w:rsidR="00D87B29" w:rsidRPr="002B2BB0">
        <w:rPr>
          <w:lang w:val="ru-RU"/>
        </w:rPr>
        <w:t xml:space="preserve">точек входа, путей, частичных путей или источников </w:t>
      </w:r>
      <w:r w:rsidR="00306A35" w:rsidRPr="002B2BB0">
        <w:rPr>
          <w:lang w:val="ru-RU"/>
        </w:rPr>
        <w:t xml:space="preserve">проблемных </w:t>
      </w:r>
      <w:r w:rsidR="00D87B29" w:rsidRPr="002B2BB0">
        <w:rPr>
          <w:lang w:val="ru-RU"/>
        </w:rPr>
        <w:t xml:space="preserve">событий в сети. Данная информация может помочь поставщикам услуг при устранении последствий таких событий. </w:t>
      </w:r>
    </w:p>
    <w:p w:rsidR="00281351" w:rsidRPr="002B2BB0" w:rsidRDefault="00C66A8E" w:rsidP="002B2BB0">
      <w:pPr>
        <w:pStyle w:val="StyleHeadingb14pt"/>
        <w:spacing w:before="480"/>
        <w:rPr>
          <w:sz w:val="28"/>
          <w:lang w:val="ru-RU"/>
        </w:rPr>
      </w:pPr>
      <w:r w:rsidRPr="002B2BB0">
        <w:rPr>
          <w:lang w:val="ru-RU"/>
        </w:rPr>
        <w:t xml:space="preserve">Проект новой Рекомендации МСЭ-Т </w:t>
      </w:r>
      <w:r w:rsidR="00281351" w:rsidRPr="002B2BB0">
        <w:rPr>
          <w:lang w:val="ru-RU"/>
        </w:rPr>
        <w:t xml:space="preserve">X.1246 (X.tcs-2), </w:t>
      </w:r>
      <w:r w:rsidR="00D87B29" w:rsidRPr="002B2BB0">
        <w:rPr>
          <w:lang w:val="ru-RU"/>
        </w:rPr>
        <w:t xml:space="preserve">Основа противодействия </w:t>
      </w:r>
      <w:r w:rsidR="00CC7E5E" w:rsidRPr="002B2BB0">
        <w:rPr>
          <w:lang w:val="ru-RU"/>
        </w:rPr>
        <w:t xml:space="preserve">спаму по </w:t>
      </w:r>
      <w:proofErr w:type="spellStart"/>
      <w:r w:rsidR="00D87B29" w:rsidRPr="002B2BB0">
        <w:rPr>
          <w:lang w:val="ru-RU"/>
        </w:rPr>
        <w:t>VoIP</w:t>
      </w:r>
      <w:proofErr w:type="spellEnd"/>
      <w:r w:rsidR="00CC7E5E" w:rsidRPr="002B2BB0">
        <w:rPr>
          <w:lang w:val="ru-RU"/>
        </w:rPr>
        <w:t xml:space="preserve">, базирующаяся </w:t>
      </w:r>
      <w:r w:rsidR="00D87B29" w:rsidRPr="002B2BB0">
        <w:rPr>
          <w:lang w:val="ru-RU"/>
        </w:rPr>
        <w:t>на списк</w:t>
      </w:r>
      <w:r w:rsidR="00CC7E5E" w:rsidRPr="002B2BB0">
        <w:rPr>
          <w:lang w:val="ru-RU"/>
        </w:rPr>
        <w:t>е</w:t>
      </w:r>
      <w:r w:rsidR="00D87B29" w:rsidRPr="002B2BB0">
        <w:rPr>
          <w:lang w:val="ru-RU"/>
        </w:rPr>
        <w:t xml:space="preserve"> блокировки в режиме реального времени </w:t>
      </w:r>
      <w:r w:rsidR="00281351" w:rsidRPr="002B2BB0">
        <w:rPr>
          <w:lang w:val="ru-RU"/>
        </w:rPr>
        <w:br/>
        <w:t>COM 17 – R 34</w:t>
      </w:r>
    </w:p>
    <w:p w:rsidR="00C66A8E" w:rsidRPr="002B2BB0" w:rsidRDefault="00C66A8E" w:rsidP="002B2BB0">
      <w:pPr>
        <w:pStyle w:val="Headingb"/>
        <w:rPr>
          <w:lang w:val="ru-RU"/>
        </w:rPr>
      </w:pPr>
      <w:r w:rsidRPr="002B2BB0">
        <w:rPr>
          <w:lang w:val="ru-RU"/>
        </w:rPr>
        <w:t>Краткое изложение</w:t>
      </w:r>
    </w:p>
    <w:p w:rsidR="00281351" w:rsidRPr="002B2BB0" w:rsidRDefault="00D87B29" w:rsidP="00356698">
      <w:pPr>
        <w:rPr>
          <w:lang w:val="ru-RU"/>
        </w:rPr>
      </w:pPr>
      <w:r w:rsidRPr="002B2BB0">
        <w:rPr>
          <w:lang w:val="ru-RU"/>
        </w:rPr>
        <w:t xml:space="preserve">В </w:t>
      </w:r>
      <w:r w:rsidR="00AA2E96" w:rsidRPr="002B2BB0">
        <w:rPr>
          <w:lang w:val="ru-RU"/>
        </w:rPr>
        <w:t xml:space="preserve">данной </w:t>
      </w:r>
      <w:r w:rsidRPr="002B2BB0">
        <w:rPr>
          <w:lang w:val="ru-RU"/>
        </w:rPr>
        <w:t xml:space="preserve">Рекомендации приводится техническая </w:t>
      </w:r>
      <w:r w:rsidR="00D341C7" w:rsidRPr="002B2BB0">
        <w:rPr>
          <w:lang w:val="ru-RU"/>
        </w:rPr>
        <w:t xml:space="preserve">основа противодействия </w:t>
      </w:r>
      <w:r w:rsidR="00CC7E5E" w:rsidRPr="002B2BB0">
        <w:rPr>
          <w:lang w:val="ru-RU"/>
        </w:rPr>
        <w:t>спам</w:t>
      </w:r>
      <w:r w:rsidR="00356698">
        <w:rPr>
          <w:lang w:val="ru-RU"/>
        </w:rPr>
        <w:t>у</w:t>
      </w:r>
      <w:r w:rsidR="00CC7E5E" w:rsidRPr="002B2BB0">
        <w:rPr>
          <w:lang w:val="ru-RU"/>
        </w:rPr>
        <w:t xml:space="preserve"> по </w:t>
      </w:r>
      <w:proofErr w:type="spellStart"/>
      <w:r w:rsidR="00D341C7" w:rsidRPr="002B2BB0">
        <w:rPr>
          <w:lang w:val="ru-RU"/>
        </w:rPr>
        <w:t>VoIP</w:t>
      </w:r>
      <w:proofErr w:type="spellEnd"/>
      <w:r w:rsidR="00CC7E5E" w:rsidRPr="002B2BB0">
        <w:rPr>
          <w:lang w:val="ru-RU"/>
        </w:rPr>
        <w:t>, базирующаяся на</w:t>
      </w:r>
      <w:r w:rsidR="00D341C7" w:rsidRPr="002B2BB0">
        <w:rPr>
          <w:lang w:val="ru-RU"/>
        </w:rPr>
        <w:t xml:space="preserve"> списк</w:t>
      </w:r>
      <w:r w:rsidR="00CC7E5E" w:rsidRPr="002B2BB0">
        <w:rPr>
          <w:lang w:val="ru-RU"/>
        </w:rPr>
        <w:t>е</w:t>
      </w:r>
      <w:r w:rsidR="00D341C7" w:rsidRPr="002B2BB0">
        <w:rPr>
          <w:lang w:val="ru-RU"/>
        </w:rPr>
        <w:t xml:space="preserve"> блокировки в режиме реального времени (RBL), которая состоит из четырех функциональных элементов: системы предотвращения</w:t>
      </w:r>
      <w:r w:rsidR="00CC7E5E" w:rsidRPr="002B2BB0">
        <w:rPr>
          <w:lang w:val="ru-RU"/>
        </w:rPr>
        <w:t xml:space="preserve"> спама</w:t>
      </w:r>
      <w:r w:rsidR="00D341C7" w:rsidRPr="002B2BB0">
        <w:rPr>
          <w:lang w:val="ru-RU"/>
        </w:rPr>
        <w:t xml:space="preserve"> </w:t>
      </w:r>
      <w:r w:rsidR="00CC7E5E" w:rsidRPr="002B2BB0">
        <w:rPr>
          <w:lang w:val="ru-RU"/>
        </w:rPr>
        <w:t xml:space="preserve">по </w:t>
      </w:r>
      <w:proofErr w:type="spellStart"/>
      <w:r w:rsidR="00D341C7" w:rsidRPr="002B2BB0">
        <w:rPr>
          <w:lang w:val="ru-RU"/>
        </w:rPr>
        <w:t>VoIP</w:t>
      </w:r>
      <w:proofErr w:type="spellEnd"/>
      <w:r w:rsidR="00281351" w:rsidRPr="002B2BB0">
        <w:rPr>
          <w:lang w:val="ru-RU"/>
        </w:rPr>
        <w:t xml:space="preserve"> (VSPS), </w:t>
      </w:r>
      <w:r w:rsidR="00D341C7" w:rsidRPr="002B2BB0">
        <w:rPr>
          <w:lang w:val="ru-RU"/>
        </w:rPr>
        <w:t xml:space="preserve">сервера политики предотвращения </w:t>
      </w:r>
      <w:r w:rsidR="00CC7E5E" w:rsidRPr="002B2BB0">
        <w:rPr>
          <w:lang w:val="ru-RU"/>
        </w:rPr>
        <w:t xml:space="preserve">спама по </w:t>
      </w:r>
      <w:proofErr w:type="spellStart"/>
      <w:r w:rsidR="00281351" w:rsidRPr="002B2BB0">
        <w:rPr>
          <w:lang w:val="ru-RU"/>
        </w:rPr>
        <w:t>VoIP</w:t>
      </w:r>
      <w:proofErr w:type="spellEnd"/>
      <w:r w:rsidR="00D341C7" w:rsidRPr="002B2BB0">
        <w:rPr>
          <w:lang w:val="ru-RU"/>
        </w:rPr>
        <w:t xml:space="preserve"> </w:t>
      </w:r>
      <w:r w:rsidR="00281351" w:rsidRPr="002B2BB0">
        <w:rPr>
          <w:lang w:val="ru-RU"/>
        </w:rPr>
        <w:t xml:space="preserve">(VSPPS), </w:t>
      </w:r>
      <w:r w:rsidR="00D341C7" w:rsidRPr="002B2BB0">
        <w:rPr>
          <w:lang w:val="ru-RU"/>
        </w:rPr>
        <w:t>центральн</w:t>
      </w:r>
      <w:r w:rsidR="00CC7E5E" w:rsidRPr="002B2BB0">
        <w:rPr>
          <w:lang w:val="ru-RU"/>
        </w:rPr>
        <w:t>ой</w:t>
      </w:r>
      <w:r w:rsidR="00D341C7" w:rsidRPr="002B2BB0">
        <w:rPr>
          <w:lang w:val="ru-RU"/>
        </w:rPr>
        <w:t xml:space="preserve"> систем</w:t>
      </w:r>
      <w:r w:rsidR="00CC7E5E" w:rsidRPr="002B2BB0">
        <w:rPr>
          <w:lang w:val="ru-RU"/>
        </w:rPr>
        <w:t>ы</w:t>
      </w:r>
      <w:r w:rsidR="00D341C7" w:rsidRPr="002B2BB0">
        <w:rPr>
          <w:lang w:val="ru-RU"/>
        </w:rPr>
        <w:t xml:space="preserve"> предотвращения </w:t>
      </w:r>
      <w:r w:rsidR="00CC7E5E" w:rsidRPr="002B2BB0">
        <w:rPr>
          <w:lang w:val="ru-RU"/>
        </w:rPr>
        <w:t xml:space="preserve">спама по </w:t>
      </w:r>
      <w:proofErr w:type="spellStart"/>
      <w:r w:rsidR="00D341C7" w:rsidRPr="002B2BB0">
        <w:rPr>
          <w:lang w:val="ru-RU"/>
        </w:rPr>
        <w:t>VoIP</w:t>
      </w:r>
      <w:proofErr w:type="spellEnd"/>
      <w:r w:rsidR="00CC7E5E" w:rsidRPr="002B2BB0">
        <w:rPr>
          <w:lang w:val="ru-RU"/>
        </w:rPr>
        <w:t xml:space="preserve">, базирующейся на </w:t>
      </w:r>
      <w:r w:rsidR="00281351" w:rsidRPr="002B2BB0">
        <w:rPr>
          <w:lang w:val="ru-RU"/>
        </w:rPr>
        <w:t xml:space="preserve">RBL (VSP-RBL), </w:t>
      </w:r>
      <w:r w:rsidR="00D341C7" w:rsidRPr="002B2BB0">
        <w:rPr>
          <w:lang w:val="ru-RU"/>
        </w:rPr>
        <w:t>а также систем</w:t>
      </w:r>
      <w:r w:rsidR="00CC7E5E" w:rsidRPr="002B2BB0">
        <w:rPr>
          <w:lang w:val="ru-RU"/>
        </w:rPr>
        <w:t>ы</w:t>
      </w:r>
      <w:r w:rsidR="00D341C7" w:rsidRPr="002B2BB0">
        <w:rPr>
          <w:lang w:val="ru-RU"/>
        </w:rPr>
        <w:t xml:space="preserve"> репутаций пользователей </w:t>
      </w:r>
      <w:r w:rsidR="00281351" w:rsidRPr="002B2BB0">
        <w:rPr>
          <w:lang w:val="ru-RU"/>
        </w:rPr>
        <w:t xml:space="preserve">(URS). </w:t>
      </w:r>
      <w:r w:rsidR="00D341C7" w:rsidRPr="002B2BB0">
        <w:rPr>
          <w:lang w:val="ru-RU"/>
        </w:rPr>
        <w:t>Кроме того, в данной Рекомендации определяются функциональные возможности, процедуры и интерфейсы каждого функционального объекта</w:t>
      </w:r>
      <w:r w:rsidR="00CC7E5E" w:rsidRPr="002B2BB0">
        <w:rPr>
          <w:lang w:val="ru-RU"/>
        </w:rPr>
        <w:t xml:space="preserve"> </w:t>
      </w:r>
      <w:r w:rsidR="00D341C7" w:rsidRPr="002B2BB0">
        <w:rPr>
          <w:lang w:val="ru-RU"/>
        </w:rPr>
        <w:t xml:space="preserve">противодействия </w:t>
      </w:r>
      <w:r w:rsidR="00CC7E5E" w:rsidRPr="002B2BB0">
        <w:rPr>
          <w:lang w:val="ru-RU"/>
        </w:rPr>
        <w:t xml:space="preserve">спаму по </w:t>
      </w:r>
      <w:proofErr w:type="spellStart"/>
      <w:r w:rsidR="00D341C7" w:rsidRPr="002B2BB0">
        <w:rPr>
          <w:lang w:val="ru-RU"/>
        </w:rPr>
        <w:t>VoIP</w:t>
      </w:r>
      <w:proofErr w:type="spellEnd"/>
      <w:r w:rsidR="00281351" w:rsidRPr="002B2BB0">
        <w:rPr>
          <w:lang w:val="ru-RU"/>
        </w:rPr>
        <w:t>.</w:t>
      </w:r>
    </w:p>
    <w:p w:rsidR="00281351" w:rsidRPr="002B2BB0" w:rsidRDefault="00C66A8E" w:rsidP="002B2BB0">
      <w:pPr>
        <w:pStyle w:val="StyleHeadingb14pt"/>
        <w:spacing w:before="480"/>
        <w:rPr>
          <w:lang w:val="ru-RU"/>
        </w:rPr>
      </w:pPr>
      <w:r w:rsidRPr="002B2BB0">
        <w:rPr>
          <w:lang w:val="ru-RU"/>
        </w:rPr>
        <w:t>Проект новой Рекомендации МСЭ-Т</w:t>
      </w:r>
      <w:r w:rsidR="00281351" w:rsidRPr="002B2BB0">
        <w:rPr>
          <w:lang w:val="ru-RU"/>
        </w:rPr>
        <w:t xml:space="preserve"> X.1253 (</w:t>
      </w:r>
      <w:proofErr w:type="spellStart"/>
      <w:r w:rsidR="00281351" w:rsidRPr="002B2BB0">
        <w:rPr>
          <w:lang w:val="ru-RU"/>
        </w:rPr>
        <w:t>X.idmsg</w:t>
      </w:r>
      <w:proofErr w:type="spellEnd"/>
      <w:r w:rsidR="00281351" w:rsidRPr="002B2BB0">
        <w:rPr>
          <w:lang w:val="ru-RU"/>
        </w:rPr>
        <w:t xml:space="preserve">), </w:t>
      </w:r>
      <w:r w:rsidR="00CC7E5E" w:rsidRPr="002B2BB0">
        <w:rPr>
          <w:lang w:val="ru-RU"/>
        </w:rPr>
        <w:t>Руководящие указания по обеспечению безопасности, предназначенные для систем управления определением идентичности</w:t>
      </w:r>
      <w:r w:rsidR="002B2BB0" w:rsidRPr="002B2BB0">
        <w:rPr>
          <w:lang w:val="ru-RU"/>
        </w:rPr>
        <w:br/>
      </w:r>
      <w:r w:rsidR="00281351" w:rsidRPr="002B2BB0">
        <w:rPr>
          <w:lang w:val="ru-RU"/>
        </w:rPr>
        <w:t>COM 17 – R 38</w:t>
      </w:r>
    </w:p>
    <w:p w:rsidR="00C66A8E" w:rsidRPr="002B2BB0" w:rsidRDefault="00C66A8E" w:rsidP="002B2BB0">
      <w:pPr>
        <w:pStyle w:val="Headingb"/>
        <w:rPr>
          <w:lang w:val="ru-RU"/>
        </w:rPr>
      </w:pPr>
      <w:r w:rsidRPr="002B2BB0">
        <w:rPr>
          <w:lang w:val="ru-RU"/>
        </w:rPr>
        <w:t>Краткое изложение</w:t>
      </w:r>
    </w:p>
    <w:p w:rsidR="00281351" w:rsidRPr="002B2BB0" w:rsidRDefault="00CC7E5E" w:rsidP="00500C91">
      <w:pPr>
        <w:rPr>
          <w:lang w:val="ru-RU"/>
        </w:rPr>
      </w:pPr>
      <w:r w:rsidRPr="002B2BB0">
        <w:rPr>
          <w:lang w:val="ru-RU"/>
        </w:rPr>
        <w:t xml:space="preserve">В </w:t>
      </w:r>
      <w:r w:rsidR="00AA2E96" w:rsidRPr="002B2BB0">
        <w:rPr>
          <w:lang w:val="ru-RU"/>
        </w:rPr>
        <w:t xml:space="preserve">данной </w:t>
      </w:r>
      <w:r w:rsidRPr="002B2BB0">
        <w:rPr>
          <w:lang w:val="ru-RU"/>
        </w:rPr>
        <w:t xml:space="preserve">Рекомендации </w:t>
      </w:r>
      <w:r w:rsidR="00306A35" w:rsidRPr="002B2BB0">
        <w:rPr>
          <w:lang w:val="ru-RU"/>
        </w:rPr>
        <w:t xml:space="preserve">представлены </w:t>
      </w:r>
      <w:r w:rsidRPr="002B2BB0">
        <w:rPr>
          <w:lang w:val="ru-RU"/>
        </w:rPr>
        <w:t xml:space="preserve">руководящие указания по обеспечению безопасности, предназначенные для систем управления определением идентичности </w:t>
      </w:r>
      <w:r w:rsidR="00281351" w:rsidRPr="002B2BB0">
        <w:rPr>
          <w:lang w:val="ru-RU"/>
        </w:rPr>
        <w:t>(</w:t>
      </w:r>
      <w:proofErr w:type="spellStart"/>
      <w:r w:rsidR="00281351" w:rsidRPr="002B2BB0">
        <w:rPr>
          <w:lang w:val="ru-RU"/>
        </w:rPr>
        <w:t>IdM</w:t>
      </w:r>
      <w:proofErr w:type="spellEnd"/>
      <w:r w:rsidR="00281351" w:rsidRPr="002B2BB0">
        <w:rPr>
          <w:lang w:val="ru-RU"/>
        </w:rPr>
        <w:t xml:space="preserve">). </w:t>
      </w:r>
      <w:r w:rsidRPr="002B2BB0">
        <w:rPr>
          <w:lang w:val="ru-RU"/>
        </w:rPr>
        <w:t>В этих руководящих указаниях определяется</w:t>
      </w:r>
      <w:r w:rsidR="00306A35" w:rsidRPr="002B2BB0">
        <w:rPr>
          <w:lang w:val="ru-RU"/>
        </w:rPr>
        <w:t xml:space="preserve"> то</w:t>
      </w:r>
      <w:r w:rsidRPr="002B2BB0">
        <w:rPr>
          <w:lang w:val="ru-RU"/>
        </w:rPr>
        <w:t>, как</w:t>
      </w:r>
      <w:r w:rsidR="00306A35" w:rsidRPr="002B2BB0">
        <w:rPr>
          <w:lang w:val="ru-RU"/>
        </w:rPr>
        <w:t>им образом</w:t>
      </w:r>
      <w:r w:rsidRPr="002B2BB0">
        <w:rPr>
          <w:lang w:val="ru-RU"/>
        </w:rPr>
        <w:t xml:space="preserve"> следует осуществлять развертывание и эксплуатацию системы </w:t>
      </w:r>
      <w:proofErr w:type="spellStart"/>
      <w:r w:rsidRPr="002B2BB0">
        <w:rPr>
          <w:lang w:val="ru-RU"/>
        </w:rPr>
        <w:t>IdM</w:t>
      </w:r>
      <w:proofErr w:type="spellEnd"/>
      <w:r w:rsidRPr="002B2BB0">
        <w:rPr>
          <w:lang w:val="ru-RU"/>
        </w:rPr>
        <w:t xml:space="preserve"> </w:t>
      </w:r>
      <w:r w:rsidR="00306A35" w:rsidRPr="002B2BB0">
        <w:rPr>
          <w:lang w:val="ru-RU"/>
        </w:rPr>
        <w:t xml:space="preserve">для </w:t>
      </w:r>
      <w:r w:rsidRPr="002B2BB0">
        <w:rPr>
          <w:lang w:val="ru-RU"/>
        </w:rPr>
        <w:t xml:space="preserve">обеспечения </w:t>
      </w:r>
      <w:r w:rsidR="00306A35" w:rsidRPr="002B2BB0">
        <w:rPr>
          <w:lang w:val="ru-RU"/>
        </w:rPr>
        <w:t xml:space="preserve">защищенных </w:t>
      </w:r>
      <w:r w:rsidRPr="002B2BB0">
        <w:rPr>
          <w:lang w:val="ru-RU"/>
        </w:rPr>
        <w:t xml:space="preserve">услуг определения идентичности в сетях последующих поколений (СПП) или в среде </w:t>
      </w:r>
      <w:proofErr w:type="spellStart"/>
      <w:r w:rsidRPr="002B2BB0">
        <w:rPr>
          <w:lang w:val="ru-RU"/>
        </w:rPr>
        <w:t>кибербезопасности</w:t>
      </w:r>
      <w:proofErr w:type="spellEnd"/>
      <w:r w:rsidRPr="002B2BB0">
        <w:rPr>
          <w:lang w:val="ru-RU"/>
        </w:rPr>
        <w:t xml:space="preserve">. </w:t>
      </w:r>
      <w:r w:rsidR="00306A35" w:rsidRPr="002B2BB0">
        <w:rPr>
          <w:lang w:val="ru-RU"/>
        </w:rPr>
        <w:t>Р</w:t>
      </w:r>
      <w:r w:rsidR="009B47E2" w:rsidRPr="002B2BB0">
        <w:rPr>
          <w:lang w:val="ru-RU"/>
        </w:rPr>
        <w:t>уководящи</w:t>
      </w:r>
      <w:r w:rsidR="00306A35" w:rsidRPr="002B2BB0">
        <w:rPr>
          <w:lang w:val="ru-RU"/>
        </w:rPr>
        <w:t>е</w:t>
      </w:r>
      <w:r w:rsidR="009B47E2" w:rsidRPr="002B2BB0">
        <w:rPr>
          <w:lang w:val="ru-RU"/>
        </w:rPr>
        <w:t xml:space="preserve"> указания по обеспечению безопасности </w:t>
      </w:r>
      <w:r w:rsidR="00306A35" w:rsidRPr="002B2BB0">
        <w:rPr>
          <w:lang w:val="ru-RU"/>
        </w:rPr>
        <w:t>призваны</w:t>
      </w:r>
      <w:r w:rsidR="009B47E2" w:rsidRPr="002B2BB0">
        <w:rPr>
          <w:lang w:val="ru-RU"/>
        </w:rPr>
        <w:t xml:space="preserve"> </w:t>
      </w:r>
      <w:r w:rsidR="00306A35" w:rsidRPr="002B2BB0">
        <w:rPr>
          <w:lang w:val="ru-RU"/>
        </w:rPr>
        <w:t xml:space="preserve">обеспечить </w:t>
      </w:r>
      <w:r w:rsidR="009B47E2" w:rsidRPr="002B2BB0">
        <w:rPr>
          <w:lang w:val="ru-RU"/>
        </w:rPr>
        <w:t>официальн</w:t>
      </w:r>
      <w:r w:rsidR="00306A35" w:rsidRPr="002B2BB0">
        <w:rPr>
          <w:lang w:val="ru-RU"/>
        </w:rPr>
        <w:t>ую</w:t>
      </w:r>
      <w:r w:rsidR="009B47E2" w:rsidRPr="002B2BB0">
        <w:rPr>
          <w:lang w:val="ru-RU"/>
        </w:rPr>
        <w:t xml:space="preserve"> рекомендаци</w:t>
      </w:r>
      <w:r w:rsidR="00306A35" w:rsidRPr="002B2BB0">
        <w:rPr>
          <w:lang w:val="ru-RU"/>
        </w:rPr>
        <w:t>ю</w:t>
      </w:r>
      <w:r w:rsidR="009B47E2" w:rsidRPr="002B2BB0">
        <w:rPr>
          <w:lang w:val="ru-RU"/>
        </w:rPr>
        <w:t xml:space="preserve"> </w:t>
      </w:r>
      <w:r w:rsidR="00306A35" w:rsidRPr="002B2BB0">
        <w:rPr>
          <w:lang w:val="ru-RU"/>
        </w:rPr>
        <w:t xml:space="preserve">относительно </w:t>
      </w:r>
      <w:r w:rsidR="009B47E2" w:rsidRPr="002B2BB0">
        <w:rPr>
          <w:lang w:val="ru-RU"/>
        </w:rPr>
        <w:t xml:space="preserve">того, как </w:t>
      </w:r>
      <w:r w:rsidR="00306A35" w:rsidRPr="002B2BB0">
        <w:rPr>
          <w:lang w:val="ru-RU"/>
        </w:rPr>
        <w:t>применять</w:t>
      </w:r>
      <w:r w:rsidR="009B47E2" w:rsidRPr="002B2BB0">
        <w:rPr>
          <w:lang w:val="ru-RU"/>
        </w:rPr>
        <w:t xml:space="preserve"> различные механизмы безопасности для защиты обще</w:t>
      </w:r>
      <w:r w:rsidR="00AA2E96" w:rsidRPr="002B2BB0">
        <w:rPr>
          <w:lang w:val="ru-RU"/>
        </w:rPr>
        <w:t>й</w:t>
      </w:r>
      <w:r w:rsidR="009B47E2" w:rsidRPr="002B2BB0">
        <w:rPr>
          <w:lang w:val="ru-RU"/>
        </w:rPr>
        <w:t xml:space="preserve"> системы </w:t>
      </w:r>
      <w:proofErr w:type="spellStart"/>
      <w:r w:rsidR="009B47E2" w:rsidRPr="002B2BB0">
        <w:rPr>
          <w:lang w:val="ru-RU"/>
        </w:rPr>
        <w:t>IdM</w:t>
      </w:r>
      <w:proofErr w:type="spellEnd"/>
      <w:r w:rsidR="00AA2E96" w:rsidRPr="002B2BB0">
        <w:rPr>
          <w:lang w:val="ru-RU"/>
        </w:rPr>
        <w:t xml:space="preserve">. Кроме того, в них </w:t>
      </w:r>
      <w:r w:rsidR="009B47E2" w:rsidRPr="002B2BB0">
        <w:rPr>
          <w:lang w:val="ru-RU"/>
        </w:rPr>
        <w:t xml:space="preserve">приводятся надлежащие процедуры безопасности, </w:t>
      </w:r>
      <w:r w:rsidR="00AA2E96" w:rsidRPr="002B2BB0">
        <w:rPr>
          <w:lang w:val="ru-RU"/>
        </w:rPr>
        <w:t>которые необходимы</w:t>
      </w:r>
      <w:r w:rsidR="009B47E2" w:rsidRPr="002B2BB0">
        <w:rPr>
          <w:lang w:val="ru-RU"/>
        </w:rPr>
        <w:t xml:space="preserve"> в сл</w:t>
      </w:r>
      <w:r w:rsidR="002B2BB0" w:rsidRPr="002B2BB0">
        <w:rPr>
          <w:lang w:val="ru-RU"/>
        </w:rPr>
        <w:t>учае взаимодействия двух систем </w:t>
      </w:r>
      <w:proofErr w:type="spellStart"/>
      <w:r w:rsidR="009B47E2" w:rsidRPr="002B2BB0">
        <w:rPr>
          <w:lang w:val="ru-RU"/>
        </w:rPr>
        <w:t>IdM</w:t>
      </w:r>
      <w:proofErr w:type="spellEnd"/>
      <w:r w:rsidR="00281351" w:rsidRPr="002B2BB0">
        <w:rPr>
          <w:lang w:val="ru-RU"/>
        </w:rPr>
        <w:t>.</w:t>
      </w:r>
    </w:p>
    <w:p w:rsidR="002B2BB0" w:rsidRPr="002B2BB0" w:rsidRDefault="002B2BB0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eastAsia="MS Mincho"/>
          <w:b/>
          <w:szCs w:val="20"/>
          <w:lang w:val="ru-RU"/>
        </w:rPr>
      </w:pPr>
      <w:r w:rsidRPr="002B2BB0">
        <w:rPr>
          <w:lang w:val="ru-RU"/>
        </w:rPr>
        <w:br w:type="page"/>
      </w:r>
    </w:p>
    <w:p w:rsidR="00281351" w:rsidRPr="002B2BB0" w:rsidRDefault="00C66A8E" w:rsidP="002B2BB0">
      <w:pPr>
        <w:pStyle w:val="StyleHeadingb14pt"/>
        <w:spacing w:before="480"/>
        <w:rPr>
          <w:lang w:val="ru-RU"/>
        </w:rPr>
      </w:pPr>
      <w:r w:rsidRPr="002B2BB0">
        <w:rPr>
          <w:lang w:val="ru-RU"/>
        </w:rPr>
        <w:lastRenderedPageBreak/>
        <w:t xml:space="preserve">Проект новой Рекомендации МСЭ-Т </w:t>
      </w:r>
      <w:r w:rsidR="00281351" w:rsidRPr="002B2BB0">
        <w:rPr>
          <w:lang w:val="ru-RU"/>
        </w:rPr>
        <w:t>X.1570 (</w:t>
      </w:r>
      <w:proofErr w:type="spellStart"/>
      <w:r w:rsidR="00281351" w:rsidRPr="002B2BB0">
        <w:rPr>
          <w:lang w:val="ru-RU"/>
        </w:rPr>
        <w:t>X.cybex-disc</w:t>
      </w:r>
      <w:proofErr w:type="spellEnd"/>
      <w:r w:rsidR="00281351" w:rsidRPr="002B2BB0">
        <w:rPr>
          <w:lang w:val="ru-RU"/>
        </w:rPr>
        <w:t xml:space="preserve">), </w:t>
      </w:r>
      <w:r w:rsidR="009B47E2" w:rsidRPr="002B2BB0">
        <w:rPr>
          <w:lang w:val="ru-RU"/>
        </w:rPr>
        <w:t xml:space="preserve">Механизмы обнаружения, используемые при обмене информацией о </w:t>
      </w:r>
      <w:proofErr w:type="spellStart"/>
      <w:r w:rsidR="009B47E2" w:rsidRPr="002B2BB0">
        <w:rPr>
          <w:lang w:val="ru-RU"/>
        </w:rPr>
        <w:t>кибербезопасности</w:t>
      </w:r>
      <w:proofErr w:type="spellEnd"/>
      <w:r w:rsidR="009B47E2" w:rsidRPr="002B2BB0">
        <w:rPr>
          <w:lang w:val="ru-RU"/>
        </w:rPr>
        <w:t xml:space="preserve"> </w:t>
      </w:r>
      <w:r w:rsidR="00281351" w:rsidRPr="002B2BB0">
        <w:rPr>
          <w:lang w:val="ru-RU"/>
        </w:rPr>
        <w:br/>
        <w:t>COM 17 – R 35</w:t>
      </w:r>
    </w:p>
    <w:p w:rsidR="00C66A8E" w:rsidRPr="002B2BB0" w:rsidRDefault="00C66A8E" w:rsidP="002B2BB0">
      <w:pPr>
        <w:pStyle w:val="Headingb"/>
        <w:rPr>
          <w:lang w:val="ru-RU"/>
        </w:rPr>
      </w:pPr>
      <w:r w:rsidRPr="002B2BB0">
        <w:rPr>
          <w:lang w:val="ru-RU"/>
        </w:rPr>
        <w:t>Краткое изложение</w:t>
      </w:r>
    </w:p>
    <w:p w:rsidR="009B47E2" w:rsidRPr="002B2BB0" w:rsidRDefault="009B47E2" w:rsidP="00356698">
      <w:pPr>
        <w:spacing w:before="240"/>
        <w:rPr>
          <w:lang w:val="ru-RU"/>
        </w:rPr>
      </w:pPr>
      <w:r w:rsidRPr="002B2BB0">
        <w:rPr>
          <w:lang w:val="ru-RU"/>
        </w:rPr>
        <w:t xml:space="preserve">В </w:t>
      </w:r>
      <w:r w:rsidR="00AA2E96" w:rsidRPr="002B2BB0">
        <w:rPr>
          <w:lang w:val="ru-RU"/>
        </w:rPr>
        <w:t xml:space="preserve">данной </w:t>
      </w:r>
      <w:r w:rsidRPr="002B2BB0">
        <w:rPr>
          <w:lang w:val="ru-RU"/>
        </w:rPr>
        <w:t>Рекомендации приводятся система об</w:t>
      </w:r>
      <w:r w:rsidR="00AA2E96" w:rsidRPr="002B2BB0">
        <w:rPr>
          <w:lang w:val="ru-RU"/>
        </w:rPr>
        <w:t>н</w:t>
      </w:r>
      <w:r w:rsidRPr="002B2BB0">
        <w:rPr>
          <w:lang w:val="ru-RU"/>
        </w:rPr>
        <w:t xml:space="preserve">аружения информации о </w:t>
      </w:r>
      <w:proofErr w:type="spellStart"/>
      <w:r w:rsidRPr="002B2BB0">
        <w:rPr>
          <w:lang w:val="ru-RU"/>
        </w:rPr>
        <w:t>кибербезопасности</w:t>
      </w:r>
      <w:proofErr w:type="spellEnd"/>
      <w:r w:rsidRPr="002B2BB0">
        <w:rPr>
          <w:lang w:val="ru-RU"/>
        </w:rPr>
        <w:t>, а также механизм, обеспечивающи</w:t>
      </w:r>
      <w:r w:rsidR="00AA2E96" w:rsidRPr="002B2BB0">
        <w:rPr>
          <w:lang w:val="ru-RU"/>
        </w:rPr>
        <w:t>й</w:t>
      </w:r>
      <w:r w:rsidRPr="002B2BB0">
        <w:rPr>
          <w:lang w:val="ru-RU"/>
        </w:rPr>
        <w:t xml:space="preserve"> возможность такого обнаружения. Обнаружение может рассматриваться как этап жизненного цикла информации о </w:t>
      </w:r>
      <w:proofErr w:type="spellStart"/>
      <w:r w:rsidRPr="002B2BB0">
        <w:rPr>
          <w:lang w:val="ru-RU"/>
        </w:rPr>
        <w:t>кибербезопасности</w:t>
      </w:r>
      <w:proofErr w:type="spellEnd"/>
      <w:r w:rsidRPr="002B2BB0">
        <w:rPr>
          <w:lang w:val="ru-RU"/>
        </w:rPr>
        <w:t xml:space="preserve">, </w:t>
      </w:r>
      <w:r w:rsidR="00AA2E96" w:rsidRPr="002B2BB0">
        <w:rPr>
          <w:lang w:val="ru-RU"/>
        </w:rPr>
        <w:t>смежный с этапами</w:t>
      </w:r>
      <w:r w:rsidRPr="002B2BB0">
        <w:rPr>
          <w:lang w:val="ru-RU"/>
        </w:rPr>
        <w:t xml:space="preserve"> </w:t>
      </w:r>
      <w:r w:rsidR="00AA2E96" w:rsidRPr="002B2BB0">
        <w:rPr>
          <w:lang w:val="ru-RU"/>
        </w:rPr>
        <w:t xml:space="preserve">опубликования </w:t>
      </w:r>
      <w:r w:rsidRPr="002B2BB0">
        <w:rPr>
          <w:lang w:val="ru-RU"/>
        </w:rPr>
        <w:t xml:space="preserve">и </w:t>
      </w:r>
      <w:r w:rsidR="00AA2E96" w:rsidRPr="002B2BB0">
        <w:rPr>
          <w:lang w:val="ru-RU"/>
        </w:rPr>
        <w:t>получения</w:t>
      </w:r>
      <w:r w:rsidRPr="002B2BB0">
        <w:rPr>
          <w:lang w:val="ru-RU"/>
        </w:rPr>
        <w:t xml:space="preserve"> информации, которые </w:t>
      </w:r>
      <w:r w:rsidR="00826AE9" w:rsidRPr="002B2BB0">
        <w:rPr>
          <w:lang w:val="ru-RU"/>
        </w:rPr>
        <w:t xml:space="preserve">важны и </w:t>
      </w:r>
      <w:r w:rsidRPr="002B2BB0">
        <w:rPr>
          <w:lang w:val="ru-RU"/>
        </w:rPr>
        <w:t xml:space="preserve">необходимы </w:t>
      </w:r>
      <w:r w:rsidR="00826AE9" w:rsidRPr="002B2BB0">
        <w:rPr>
          <w:lang w:val="ru-RU"/>
        </w:rPr>
        <w:t>для</w:t>
      </w:r>
      <w:r w:rsidRPr="002B2BB0">
        <w:rPr>
          <w:lang w:val="ru-RU"/>
        </w:rPr>
        <w:t xml:space="preserve"> обнаружения. Таким образом, </w:t>
      </w:r>
      <w:r w:rsidR="00826AE9" w:rsidRPr="002B2BB0">
        <w:rPr>
          <w:lang w:val="ru-RU"/>
        </w:rPr>
        <w:t>в рамках</w:t>
      </w:r>
      <w:r w:rsidRPr="002B2BB0">
        <w:rPr>
          <w:lang w:val="ru-RU"/>
        </w:rPr>
        <w:t xml:space="preserve"> </w:t>
      </w:r>
      <w:r w:rsidR="00826AE9" w:rsidRPr="002B2BB0">
        <w:rPr>
          <w:lang w:val="ru-RU"/>
        </w:rPr>
        <w:t xml:space="preserve">этой </w:t>
      </w:r>
      <w:r w:rsidRPr="002B2BB0">
        <w:rPr>
          <w:lang w:val="ru-RU"/>
        </w:rPr>
        <w:t>систем</w:t>
      </w:r>
      <w:r w:rsidR="00826AE9" w:rsidRPr="002B2BB0">
        <w:rPr>
          <w:lang w:val="ru-RU"/>
        </w:rPr>
        <w:t>ы</w:t>
      </w:r>
      <w:r w:rsidRPr="002B2BB0">
        <w:rPr>
          <w:lang w:val="ru-RU"/>
        </w:rPr>
        <w:t xml:space="preserve"> </w:t>
      </w:r>
      <w:r w:rsidR="00826AE9" w:rsidRPr="002B2BB0">
        <w:rPr>
          <w:lang w:val="ru-RU"/>
        </w:rPr>
        <w:t xml:space="preserve">рассматриваются вопросы опубликования </w:t>
      </w:r>
      <w:r w:rsidRPr="002B2BB0">
        <w:rPr>
          <w:lang w:val="ru-RU"/>
        </w:rPr>
        <w:t>информаци</w:t>
      </w:r>
      <w:r w:rsidR="00826AE9" w:rsidRPr="002B2BB0">
        <w:rPr>
          <w:lang w:val="ru-RU"/>
        </w:rPr>
        <w:t>и</w:t>
      </w:r>
      <w:r w:rsidRPr="002B2BB0">
        <w:rPr>
          <w:lang w:val="ru-RU"/>
        </w:rPr>
        <w:t xml:space="preserve"> о </w:t>
      </w:r>
      <w:proofErr w:type="spellStart"/>
      <w:r w:rsidRPr="002B2BB0">
        <w:rPr>
          <w:lang w:val="ru-RU"/>
        </w:rPr>
        <w:t>кибербезопасности</w:t>
      </w:r>
      <w:proofErr w:type="spellEnd"/>
      <w:r w:rsidRPr="002B2BB0">
        <w:rPr>
          <w:lang w:val="ru-RU"/>
        </w:rPr>
        <w:t xml:space="preserve">, </w:t>
      </w:r>
      <w:r w:rsidR="00821A34" w:rsidRPr="002B2BB0">
        <w:rPr>
          <w:lang w:val="ru-RU"/>
        </w:rPr>
        <w:t xml:space="preserve">приобретения </w:t>
      </w:r>
      <w:r w:rsidRPr="002B2BB0">
        <w:rPr>
          <w:lang w:val="ru-RU"/>
        </w:rPr>
        <w:t>возможн</w:t>
      </w:r>
      <w:r w:rsidR="00821A34" w:rsidRPr="002B2BB0">
        <w:rPr>
          <w:lang w:val="ru-RU"/>
        </w:rPr>
        <w:t>ого</w:t>
      </w:r>
      <w:r w:rsidRPr="002B2BB0">
        <w:rPr>
          <w:lang w:val="ru-RU"/>
        </w:rPr>
        <w:t xml:space="preserve"> списк</w:t>
      </w:r>
      <w:r w:rsidR="00821A34" w:rsidRPr="002B2BB0">
        <w:rPr>
          <w:lang w:val="ru-RU"/>
        </w:rPr>
        <w:t>а</w:t>
      </w:r>
      <w:r w:rsidRPr="002B2BB0">
        <w:rPr>
          <w:lang w:val="ru-RU"/>
        </w:rPr>
        <w:t xml:space="preserve"> и п</w:t>
      </w:r>
      <w:r w:rsidR="00821A34" w:rsidRPr="002B2BB0">
        <w:rPr>
          <w:lang w:val="ru-RU"/>
        </w:rPr>
        <w:t xml:space="preserve">олучения </w:t>
      </w:r>
      <w:r w:rsidRPr="002B2BB0">
        <w:rPr>
          <w:lang w:val="ru-RU"/>
        </w:rPr>
        <w:t>необходим</w:t>
      </w:r>
      <w:r w:rsidR="00821A34" w:rsidRPr="002B2BB0">
        <w:rPr>
          <w:lang w:val="ru-RU"/>
        </w:rPr>
        <w:t>ой</w:t>
      </w:r>
      <w:r w:rsidRPr="002B2BB0">
        <w:rPr>
          <w:lang w:val="ru-RU"/>
        </w:rPr>
        <w:t xml:space="preserve"> информаци</w:t>
      </w:r>
      <w:r w:rsidR="00821A34" w:rsidRPr="002B2BB0">
        <w:rPr>
          <w:lang w:val="ru-RU"/>
        </w:rPr>
        <w:t>и</w:t>
      </w:r>
      <w:r w:rsidRPr="002B2BB0">
        <w:rPr>
          <w:lang w:val="ru-RU"/>
        </w:rPr>
        <w:t xml:space="preserve">. Схема обнаружения может быть реализована </w:t>
      </w:r>
      <w:r w:rsidR="00821A34" w:rsidRPr="002B2BB0">
        <w:rPr>
          <w:lang w:val="ru-RU"/>
        </w:rPr>
        <w:t xml:space="preserve">за счет произвольно выбираемых </w:t>
      </w:r>
      <w:r w:rsidRPr="002B2BB0">
        <w:rPr>
          <w:lang w:val="ru-RU"/>
        </w:rPr>
        <w:t>механизмов</w:t>
      </w:r>
      <w:r w:rsidR="00821A34" w:rsidRPr="002B2BB0">
        <w:rPr>
          <w:lang w:val="ru-RU"/>
        </w:rPr>
        <w:t>,</w:t>
      </w:r>
      <w:r w:rsidRPr="002B2BB0">
        <w:rPr>
          <w:lang w:val="ru-RU"/>
        </w:rPr>
        <w:t xml:space="preserve"> </w:t>
      </w:r>
      <w:r w:rsidR="00821A34" w:rsidRPr="002B2BB0">
        <w:rPr>
          <w:lang w:val="ru-RU"/>
        </w:rPr>
        <w:t>при условии</w:t>
      </w:r>
      <w:bookmarkStart w:id="0" w:name="_GoBack"/>
      <w:bookmarkEnd w:id="0"/>
      <w:r w:rsidR="00821A34" w:rsidRPr="002B2BB0">
        <w:rPr>
          <w:lang w:val="ru-RU"/>
        </w:rPr>
        <w:t>, что</w:t>
      </w:r>
      <w:r w:rsidRPr="002B2BB0">
        <w:rPr>
          <w:lang w:val="ru-RU"/>
        </w:rPr>
        <w:t xml:space="preserve"> она согласуется с</w:t>
      </w:r>
      <w:r w:rsidR="00821A34" w:rsidRPr="002B2BB0">
        <w:rPr>
          <w:lang w:val="ru-RU"/>
        </w:rPr>
        <w:t>о</w:t>
      </w:r>
      <w:r w:rsidRPr="002B2BB0">
        <w:rPr>
          <w:lang w:val="ru-RU"/>
        </w:rPr>
        <w:t xml:space="preserve"> структурой и </w:t>
      </w:r>
      <w:r w:rsidR="00821A34" w:rsidRPr="002B2BB0">
        <w:rPr>
          <w:lang w:val="ru-RU"/>
        </w:rPr>
        <w:t xml:space="preserve">что в число </w:t>
      </w:r>
      <w:r w:rsidRPr="002B2BB0">
        <w:rPr>
          <w:lang w:val="ru-RU"/>
        </w:rPr>
        <w:t xml:space="preserve">этих механизмов </w:t>
      </w:r>
      <w:r w:rsidR="00821A34" w:rsidRPr="002B2BB0">
        <w:rPr>
          <w:lang w:val="ru-RU"/>
        </w:rPr>
        <w:t>входит</w:t>
      </w:r>
      <w:r w:rsidRPr="002B2BB0">
        <w:rPr>
          <w:lang w:val="ru-RU"/>
        </w:rPr>
        <w:t xml:space="preserve"> обнаружение на основе идентификатора объекта</w:t>
      </w:r>
      <w:r w:rsidR="001D3F99">
        <w:rPr>
          <w:lang w:val="ru-RU"/>
        </w:rPr>
        <w:t> </w:t>
      </w:r>
      <w:r w:rsidRPr="002B2BB0">
        <w:rPr>
          <w:lang w:val="ru-RU"/>
        </w:rPr>
        <w:t>(OID)</w:t>
      </w:r>
      <w:r w:rsidR="008B3F64" w:rsidRPr="002B2BB0">
        <w:rPr>
          <w:lang w:val="ru-RU"/>
        </w:rPr>
        <w:t xml:space="preserve"> и обнаружение</w:t>
      </w:r>
      <w:r w:rsidR="00821A34" w:rsidRPr="002B2BB0">
        <w:rPr>
          <w:lang w:val="ru-RU"/>
        </w:rPr>
        <w:t xml:space="preserve"> на основе </w:t>
      </w:r>
      <w:r w:rsidR="008B3F64" w:rsidRPr="002B2BB0">
        <w:rPr>
          <w:lang w:val="ru-RU"/>
        </w:rPr>
        <w:t>систем</w:t>
      </w:r>
      <w:r w:rsidR="00821A34" w:rsidRPr="002B2BB0">
        <w:rPr>
          <w:lang w:val="ru-RU"/>
        </w:rPr>
        <w:t>ы</w:t>
      </w:r>
      <w:r w:rsidR="008B3F64" w:rsidRPr="002B2BB0">
        <w:rPr>
          <w:lang w:val="ru-RU"/>
        </w:rPr>
        <w:t xml:space="preserve"> описания ресурсов (RDF), которые также представлен</w:t>
      </w:r>
      <w:r w:rsidR="00821A34" w:rsidRPr="002B2BB0">
        <w:rPr>
          <w:lang w:val="ru-RU"/>
        </w:rPr>
        <w:t>ы</w:t>
      </w:r>
      <w:r w:rsidR="008B3F64" w:rsidRPr="002B2BB0">
        <w:rPr>
          <w:lang w:val="ru-RU"/>
        </w:rPr>
        <w:t xml:space="preserve"> в </w:t>
      </w:r>
      <w:r w:rsidR="00821A34" w:rsidRPr="002B2BB0">
        <w:rPr>
          <w:lang w:val="ru-RU"/>
        </w:rPr>
        <w:t>данной</w:t>
      </w:r>
      <w:r w:rsidR="008B3F64" w:rsidRPr="002B2BB0">
        <w:rPr>
          <w:lang w:val="ru-RU"/>
        </w:rPr>
        <w:t xml:space="preserve"> Рекомендации.</w:t>
      </w:r>
      <w:r w:rsidRPr="002B2BB0">
        <w:rPr>
          <w:lang w:val="ru-RU"/>
        </w:rPr>
        <w:t xml:space="preserve"> </w:t>
      </w:r>
    </w:p>
    <w:p w:rsidR="002B2BB0" w:rsidRPr="002B2BB0" w:rsidRDefault="002B2BB0" w:rsidP="002B2BB0">
      <w:pPr>
        <w:spacing w:before="720"/>
        <w:jc w:val="center"/>
        <w:rPr>
          <w:lang w:val="ru-RU"/>
        </w:rPr>
      </w:pPr>
      <w:r w:rsidRPr="002B2BB0">
        <w:rPr>
          <w:lang w:val="ru-RU"/>
        </w:rPr>
        <w:t>______________</w:t>
      </w:r>
    </w:p>
    <w:sectPr w:rsidR="002B2BB0" w:rsidRPr="002B2BB0" w:rsidSect="00F93AEE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BB0" w:rsidRDefault="002B2BB0">
      <w:r>
        <w:separator/>
      </w:r>
    </w:p>
  </w:endnote>
  <w:endnote w:type="continuationSeparator" w:id="0">
    <w:p w:rsidR="002B2BB0" w:rsidRDefault="002B2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BB0" w:rsidRPr="00527864" w:rsidRDefault="00527864" w:rsidP="00527864">
    <w:pPr>
      <w:pStyle w:val="Footer"/>
      <w:rPr>
        <w:lang w:val="fr-CH"/>
      </w:rPr>
    </w:pPr>
    <w:r>
      <w:rPr>
        <w:lang w:val="fr-CH"/>
      </w:rPr>
      <w:t>ITU-T\BUREAU\CIRC\190R.DOC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2B2BB0" w:rsidRPr="00EF273F" w:rsidTr="00B54B8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B2BB0" w:rsidRPr="00EF273F" w:rsidRDefault="002B2BB0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B2BB0" w:rsidRPr="00EF273F" w:rsidRDefault="002B2BB0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B2BB0" w:rsidRPr="00EF273F" w:rsidRDefault="002B2BB0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B2BB0" w:rsidRPr="00EF273F" w:rsidRDefault="002B2BB0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2B2BB0" w:rsidRPr="00EF273F" w:rsidTr="00B54B88">
      <w:trPr>
        <w:cantSplit/>
      </w:trPr>
      <w:tc>
        <w:tcPr>
          <w:tcW w:w="1062" w:type="pct"/>
        </w:tcPr>
        <w:p w:rsidR="002B2BB0" w:rsidRPr="00EF273F" w:rsidRDefault="002B2BB0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2B2BB0" w:rsidRPr="00EF273F" w:rsidRDefault="002B2BB0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proofErr w:type="spellStart"/>
          <w:r w:rsidRPr="00EF273F">
            <w:rPr>
              <w:sz w:val="18"/>
              <w:szCs w:val="18"/>
              <w:lang w:val="en-GB"/>
            </w:rPr>
            <w:t>Telefax</w:t>
          </w:r>
          <w:proofErr w:type="spellEnd"/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2B2BB0" w:rsidRPr="00EF273F" w:rsidRDefault="002B2BB0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2B2BB0" w:rsidRPr="00EF273F" w:rsidRDefault="002B2BB0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2B2BB0" w:rsidRPr="00EF273F" w:rsidTr="00B54B88">
      <w:trPr>
        <w:cantSplit/>
      </w:trPr>
      <w:tc>
        <w:tcPr>
          <w:tcW w:w="1062" w:type="pct"/>
        </w:tcPr>
        <w:p w:rsidR="002B2BB0" w:rsidRPr="00EF273F" w:rsidRDefault="002B2BB0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2B2BB0" w:rsidRPr="00EF273F" w:rsidRDefault="002B2BB0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2B2BB0" w:rsidRPr="00EF273F" w:rsidRDefault="002B2BB0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2B2BB0" w:rsidRPr="00EF273F" w:rsidRDefault="002B2BB0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2B2BB0" w:rsidRPr="00B54B88" w:rsidRDefault="002B2BB0" w:rsidP="00B54B88">
    <w:pPr>
      <w:pStyle w:val="Footer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BB0" w:rsidRDefault="002B2BB0">
      <w:r>
        <w:separator/>
      </w:r>
    </w:p>
  </w:footnote>
  <w:footnote w:type="continuationSeparator" w:id="0">
    <w:p w:rsidR="002B2BB0" w:rsidRDefault="002B2B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BB0" w:rsidRDefault="002B2BB0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F126D">
          <w:fldChar w:fldCharType="begin"/>
        </w:r>
        <w:r>
          <w:instrText xml:space="preserve"> PAGE   \* MERGEFORMAT </w:instrText>
        </w:r>
        <w:r w:rsidR="005F126D">
          <w:fldChar w:fldCharType="separate"/>
        </w:r>
        <w:r w:rsidR="00647BE2">
          <w:rPr>
            <w:noProof/>
          </w:rPr>
          <w:t>4</w:t>
        </w:r>
        <w:r w:rsidR="005F126D"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5A213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6B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20DB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6820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54620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A20F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C84F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2EF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546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858F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activeWritingStyle w:appName="MSWord" w:lang="fr-FR" w:vendorID="9" w:dllVersion="512" w:checkStyle="1"/>
  <w:proofState w:spelling="clean"/>
  <w:stylePaneFormatFilter w:val="3F04"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8E0925"/>
    <w:rsid w:val="00022027"/>
    <w:rsid w:val="00024565"/>
    <w:rsid w:val="0003235D"/>
    <w:rsid w:val="00082B7B"/>
    <w:rsid w:val="00095EA0"/>
    <w:rsid w:val="000C2147"/>
    <w:rsid w:val="000C7D98"/>
    <w:rsid w:val="000F3552"/>
    <w:rsid w:val="00103310"/>
    <w:rsid w:val="00115B49"/>
    <w:rsid w:val="001317E5"/>
    <w:rsid w:val="00154922"/>
    <w:rsid w:val="001629DC"/>
    <w:rsid w:val="001B4A74"/>
    <w:rsid w:val="001D261C"/>
    <w:rsid w:val="001D3F99"/>
    <w:rsid w:val="00207341"/>
    <w:rsid w:val="0025701E"/>
    <w:rsid w:val="0026232A"/>
    <w:rsid w:val="002736E9"/>
    <w:rsid w:val="00281351"/>
    <w:rsid w:val="002B2BB0"/>
    <w:rsid w:val="002B37F9"/>
    <w:rsid w:val="002D06B7"/>
    <w:rsid w:val="002D26FD"/>
    <w:rsid w:val="002E4C41"/>
    <w:rsid w:val="00306A35"/>
    <w:rsid w:val="0033434F"/>
    <w:rsid w:val="00340304"/>
    <w:rsid w:val="00356698"/>
    <w:rsid w:val="003F5B77"/>
    <w:rsid w:val="00411B18"/>
    <w:rsid w:val="004167E6"/>
    <w:rsid w:val="0041688E"/>
    <w:rsid w:val="004355B6"/>
    <w:rsid w:val="00444B73"/>
    <w:rsid w:val="00455EFA"/>
    <w:rsid w:val="004650C7"/>
    <w:rsid w:val="00475A27"/>
    <w:rsid w:val="00491C93"/>
    <w:rsid w:val="00495F13"/>
    <w:rsid w:val="004A0D07"/>
    <w:rsid w:val="004C5268"/>
    <w:rsid w:val="004E01AE"/>
    <w:rsid w:val="004F48F0"/>
    <w:rsid w:val="00500C91"/>
    <w:rsid w:val="00514426"/>
    <w:rsid w:val="00527864"/>
    <w:rsid w:val="005D044D"/>
    <w:rsid w:val="005D1FF8"/>
    <w:rsid w:val="005E616E"/>
    <w:rsid w:val="005E73EC"/>
    <w:rsid w:val="005F126D"/>
    <w:rsid w:val="005F761F"/>
    <w:rsid w:val="006139B2"/>
    <w:rsid w:val="00625BAF"/>
    <w:rsid w:val="00636D90"/>
    <w:rsid w:val="00647BE2"/>
    <w:rsid w:val="006777D5"/>
    <w:rsid w:val="006F1984"/>
    <w:rsid w:val="00701561"/>
    <w:rsid w:val="0071361F"/>
    <w:rsid w:val="00717255"/>
    <w:rsid w:val="0073537C"/>
    <w:rsid w:val="00741C5B"/>
    <w:rsid w:val="0074299E"/>
    <w:rsid w:val="00753F18"/>
    <w:rsid w:val="00763FF3"/>
    <w:rsid w:val="007752C4"/>
    <w:rsid w:val="0079397B"/>
    <w:rsid w:val="007D0BFA"/>
    <w:rsid w:val="00803BC4"/>
    <w:rsid w:val="00821A34"/>
    <w:rsid w:val="00826AE9"/>
    <w:rsid w:val="00826CB4"/>
    <w:rsid w:val="00831FDC"/>
    <w:rsid w:val="00832A5A"/>
    <w:rsid w:val="00867192"/>
    <w:rsid w:val="00871131"/>
    <w:rsid w:val="008B3F64"/>
    <w:rsid w:val="008C5C0E"/>
    <w:rsid w:val="008C7044"/>
    <w:rsid w:val="008E0925"/>
    <w:rsid w:val="009469D2"/>
    <w:rsid w:val="009979B5"/>
    <w:rsid w:val="009A2C9B"/>
    <w:rsid w:val="009B47E2"/>
    <w:rsid w:val="009B6144"/>
    <w:rsid w:val="00A21DD2"/>
    <w:rsid w:val="00A563C7"/>
    <w:rsid w:val="00A57977"/>
    <w:rsid w:val="00A654CA"/>
    <w:rsid w:val="00A66C90"/>
    <w:rsid w:val="00A8170F"/>
    <w:rsid w:val="00A91EB5"/>
    <w:rsid w:val="00AA2E96"/>
    <w:rsid w:val="00AD3D11"/>
    <w:rsid w:val="00AE0980"/>
    <w:rsid w:val="00AF2B53"/>
    <w:rsid w:val="00B34D84"/>
    <w:rsid w:val="00B54B88"/>
    <w:rsid w:val="00BC33B4"/>
    <w:rsid w:val="00C22D6C"/>
    <w:rsid w:val="00C60E38"/>
    <w:rsid w:val="00C623F1"/>
    <w:rsid w:val="00C66A8E"/>
    <w:rsid w:val="00CC7E5E"/>
    <w:rsid w:val="00D26160"/>
    <w:rsid w:val="00D341C7"/>
    <w:rsid w:val="00D47122"/>
    <w:rsid w:val="00D83022"/>
    <w:rsid w:val="00D87B29"/>
    <w:rsid w:val="00D911F5"/>
    <w:rsid w:val="00DA1127"/>
    <w:rsid w:val="00DC6716"/>
    <w:rsid w:val="00DD2CE8"/>
    <w:rsid w:val="00DF012B"/>
    <w:rsid w:val="00DF109B"/>
    <w:rsid w:val="00E07386"/>
    <w:rsid w:val="00E14A1A"/>
    <w:rsid w:val="00E17F1A"/>
    <w:rsid w:val="00E45C46"/>
    <w:rsid w:val="00E645B4"/>
    <w:rsid w:val="00EC5E44"/>
    <w:rsid w:val="00EF273F"/>
    <w:rsid w:val="00F15118"/>
    <w:rsid w:val="00F205F5"/>
    <w:rsid w:val="00F830DA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30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E73E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5E73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5E73E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E73E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5E73E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5E73EC"/>
    <w:rPr>
      <w:b/>
      <w:bCs/>
      <w:sz w:val="24"/>
    </w:rPr>
  </w:style>
  <w:style w:type="paragraph" w:styleId="Title">
    <w:name w:val="Title"/>
    <w:basedOn w:val="Normal"/>
    <w:qFormat/>
    <w:rsid w:val="005E73EC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5E73E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5E73E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5E73EC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5E73EC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5E73E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5E73E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5E73EC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E73E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5E73EC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5E73E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5E73E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5E73EC"/>
    <w:rPr>
      <w:sz w:val="24"/>
    </w:rPr>
  </w:style>
  <w:style w:type="character" w:styleId="PageNumber">
    <w:name w:val="page number"/>
    <w:basedOn w:val="DefaultParagraphFont"/>
    <w:rsid w:val="005E73EC"/>
  </w:style>
  <w:style w:type="paragraph" w:customStyle="1" w:styleId="itu">
    <w:name w:val="itu"/>
    <w:basedOn w:val="Normal"/>
    <w:rsid w:val="005E73EC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5E73EC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Headingb">
    <w:name w:val="Heading_b"/>
    <w:basedOn w:val="Normal"/>
    <w:next w:val="Normal"/>
    <w:rsid w:val="002B2BB0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eastAsia="MS Mincho"/>
      <w:b/>
      <w:szCs w:val="20"/>
      <w:lang w:val="en-GB"/>
    </w:rPr>
  </w:style>
  <w:style w:type="paragraph" w:customStyle="1" w:styleId="StyleHeadingb14pt">
    <w:name w:val="Style Heading_b + 14 pt"/>
    <w:basedOn w:val="Headingb"/>
    <w:rsid w:val="002B2BB0"/>
    <w:rPr>
      <w:szCs w:val="28"/>
    </w:rPr>
  </w:style>
  <w:style w:type="character" w:styleId="FollowedHyperlink">
    <w:name w:val="FollowedHyperlink"/>
    <w:basedOn w:val="DefaultParagraphFont"/>
    <w:rsid w:val="00527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Headingb">
    <w:name w:val="Heading_b"/>
    <w:basedOn w:val="Normal"/>
    <w:next w:val="Normal"/>
    <w:rsid w:val="002B2BB0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eastAsia="MS Mincho"/>
      <w:b/>
      <w:szCs w:val="20"/>
      <w:lang w:val="en-GB"/>
    </w:rPr>
  </w:style>
  <w:style w:type="paragraph" w:customStyle="1" w:styleId="StyleHeadingb14pt">
    <w:name w:val="Style Heading_b + 14 pt"/>
    <w:basedOn w:val="Headingb"/>
    <w:rsid w:val="002B2BB0"/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itu-t/ip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DC72E-5673-4B92-9DEF-672A774E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870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7053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bettini</cp:lastModifiedBy>
  <cp:revision>2</cp:revision>
  <cp:lastPrinted>2011-05-04T13:39:00Z</cp:lastPrinted>
  <dcterms:created xsi:type="dcterms:W3CDTF">2011-05-13T08:46:00Z</dcterms:created>
  <dcterms:modified xsi:type="dcterms:W3CDTF">2011-05-13T08:46:00Z</dcterms:modified>
</cp:coreProperties>
</file>