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9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3"/>
        <w:gridCol w:w="3208"/>
      </w:tblGrid>
      <w:tr w:rsidR="00770466" w:rsidRPr="00796889" w:rsidTr="00770466">
        <w:trPr>
          <w:cantSplit/>
        </w:trPr>
        <w:tc>
          <w:tcPr>
            <w:tcW w:w="6633" w:type="dxa"/>
            <w:vAlign w:val="center"/>
          </w:tcPr>
          <w:p w:rsidR="00770466" w:rsidRPr="00796889" w:rsidRDefault="00770466" w:rsidP="00770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68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968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208" w:type="dxa"/>
            <w:vAlign w:val="center"/>
          </w:tcPr>
          <w:p w:rsidR="00770466" w:rsidRPr="00796889" w:rsidRDefault="00770466" w:rsidP="007704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6889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11" name="Picture 1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466" w:rsidRPr="00796889" w:rsidTr="00770466">
        <w:trPr>
          <w:cantSplit/>
        </w:trPr>
        <w:tc>
          <w:tcPr>
            <w:tcW w:w="6633" w:type="dxa"/>
            <w:vAlign w:val="center"/>
          </w:tcPr>
          <w:p w:rsidR="00770466" w:rsidRPr="00796889" w:rsidRDefault="00770466" w:rsidP="00770466">
            <w:pPr>
              <w:rPr>
                <w:lang w:val="ru-RU"/>
              </w:rPr>
            </w:pPr>
          </w:p>
        </w:tc>
        <w:tc>
          <w:tcPr>
            <w:tcW w:w="3208" w:type="dxa"/>
            <w:vAlign w:val="center"/>
          </w:tcPr>
          <w:p w:rsidR="00770466" w:rsidRPr="00796889" w:rsidRDefault="00770466" w:rsidP="00770466">
            <w:pPr>
              <w:rPr>
                <w:lang w:val="ru-RU"/>
              </w:rPr>
            </w:pPr>
          </w:p>
        </w:tc>
      </w:tr>
    </w:tbl>
    <w:p w:rsidR="00514426" w:rsidRPr="00FA357C" w:rsidRDefault="00514426" w:rsidP="0077046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796889">
        <w:rPr>
          <w:lang w:val="ru-RU"/>
        </w:rPr>
        <w:tab/>
        <w:t xml:space="preserve">Женева, </w:t>
      </w:r>
      <w:r w:rsidR="00FA357C">
        <w:t xml:space="preserve">19 </w:t>
      </w:r>
      <w:r w:rsidR="00FA357C">
        <w:rPr>
          <w:lang w:val="ru-RU"/>
        </w:rPr>
        <w:t>апреля 2011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24"/>
        <w:gridCol w:w="4343"/>
      </w:tblGrid>
      <w:tr w:rsidR="00514426" w:rsidRPr="00796889" w:rsidTr="00770466">
        <w:trPr>
          <w:cantSplit/>
        </w:trPr>
        <w:tc>
          <w:tcPr>
            <w:tcW w:w="1276" w:type="dxa"/>
          </w:tcPr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proofErr w:type="spellStart"/>
            <w:r w:rsidRPr="00796889">
              <w:rPr>
                <w:lang w:val="ru-RU"/>
              </w:rPr>
              <w:t>Осн</w:t>
            </w:r>
            <w:proofErr w:type="spellEnd"/>
            <w:r w:rsidRPr="00796889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514426" w:rsidRPr="00FA357C" w:rsidRDefault="00514426" w:rsidP="007D3036">
            <w:pPr>
              <w:spacing w:before="0"/>
            </w:pPr>
            <w:r w:rsidRPr="00796889">
              <w:rPr>
                <w:b/>
                <w:bCs/>
                <w:lang w:val="ru-RU"/>
              </w:rPr>
              <w:t xml:space="preserve">Циркуляр </w:t>
            </w:r>
            <w:r w:rsidR="00FA357C">
              <w:rPr>
                <w:b/>
                <w:bCs/>
                <w:lang w:val="ru-RU"/>
              </w:rPr>
              <w:t>18</w:t>
            </w:r>
            <w:r w:rsidR="00C74D08">
              <w:rPr>
                <w:b/>
                <w:bCs/>
              </w:rPr>
              <w:t>7</w:t>
            </w:r>
            <w:r w:rsidRPr="00796889">
              <w:rPr>
                <w:b/>
                <w:bCs/>
                <w:lang w:val="ru-RU"/>
              </w:rPr>
              <w:t xml:space="preserve"> БСЭ</w:t>
            </w:r>
            <w:r w:rsidR="00656148" w:rsidRPr="00796889">
              <w:rPr>
                <w:b/>
                <w:bCs/>
                <w:lang w:val="ru-RU"/>
              </w:rPr>
              <w:br/>
            </w:r>
            <w:r w:rsidRPr="00796889">
              <w:rPr>
                <w:lang w:val="ru-RU"/>
              </w:rPr>
              <w:t xml:space="preserve">COM </w:t>
            </w:r>
            <w:r w:rsidR="007D3036">
              <w:rPr>
                <w:lang w:val="ru-RU"/>
              </w:rPr>
              <w:t>13</w:t>
            </w:r>
            <w:r w:rsidRPr="00796889">
              <w:rPr>
                <w:lang w:val="ru-RU"/>
              </w:rPr>
              <w:t>/</w:t>
            </w:r>
            <w:r w:rsidR="007D3036">
              <w:t>T</w:t>
            </w:r>
            <w:r w:rsidR="00FA357C">
              <w:t>K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770466" w:rsidTr="00770466">
        <w:trPr>
          <w:cantSplit/>
        </w:trPr>
        <w:tc>
          <w:tcPr>
            <w:tcW w:w="1276" w:type="dxa"/>
          </w:tcPr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Тел.: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Факс: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514426" w:rsidRPr="00165AFA" w:rsidRDefault="00514426" w:rsidP="00165AFA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 xml:space="preserve">+41 22 730 </w:t>
            </w:r>
            <w:r w:rsidR="00FA357C">
              <w:t>5</w:t>
            </w:r>
            <w:r w:rsidR="00165AFA">
              <w:rPr>
                <w:lang w:val="ru-RU"/>
              </w:rPr>
              <w:t>126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+41 22 730 5853</w:t>
            </w:r>
          </w:p>
          <w:p w:rsidR="00514426" w:rsidRPr="00796889" w:rsidRDefault="008B464A" w:rsidP="00165AFA">
            <w:pPr>
              <w:spacing w:before="0"/>
              <w:rPr>
                <w:lang w:val="ru-RU"/>
              </w:rPr>
            </w:pPr>
            <w:hyperlink r:id="rId9" w:history="1">
              <w:r w:rsidR="00165AFA" w:rsidRPr="00EE1692">
                <w:rPr>
                  <w:rStyle w:val="Hyperlink"/>
                  <w:lang w:val="ru-RU"/>
                </w:rPr>
                <w:t>tsbsg</w:t>
              </w:r>
              <w:r w:rsidR="00165AFA" w:rsidRPr="00EE1692">
                <w:rPr>
                  <w:rStyle w:val="Hyperlink"/>
                </w:rPr>
                <w:t>1</w:t>
              </w:r>
              <w:r w:rsidR="00165AFA" w:rsidRPr="00EE1692">
                <w:rPr>
                  <w:rStyle w:val="Hyperlink"/>
                  <w:lang w:val="ru-RU"/>
                </w:rPr>
                <w:t>3@itu.int</w:t>
              </w:r>
            </w:hyperlink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Копии</w:t>
            </w:r>
            <w:r w:rsidRPr="00796889">
              <w:rPr>
                <w:lang w:val="ru-RU"/>
              </w:rPr>
              <w:t>: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D83022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D83022" w:rsidRPr="00796889" w:rsidRDefault="00D83022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 w:rsidR="003F602C">
              <w:rPr>
                <w:lang w:val="ru-RU"/>
              </w:rPr>
              <w:t>Академическим организациям − Членам МСЭ</w:t>
            </w:r>
            <w:r w:rsidR="003F602C">
              <w:rPr>
                <w:lang w:val="ru-RU"/>
              </w:rPr>
              <w:noBreakHyphen/>
              <w:t>Т</w:t>
            </w:r>
          </w:p>
          <w:p w:rsidR="00514426" w:rsidRPr="00796889" w:rsidRDefault="00514426" w:rsidP="00C74D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74D08" w:rsidRPr="00C74D08">
              <w:rPr>
                <w:lang w:val="ru-RU"/>
              </w:rPr>
              <w:t>13</w:t>
            </w:r>
            <w:r w:rsidRPr="00796889">
              <w:rPr>
                <w:lang w:val="ru-RU"/>
              </w:rPr>
              <w:t>-й</w:t>
            </w:r>
            <w:r w:rsidR="00656148" w:rsidRPr="00796889">
              <w:rPr>
                <w:lang w:val="ru-RU"/>
              </w:rPr>
              <w:t> </w:t>
            </w:r>
            <w:r w:rsidRPr="00796889">
              <w:rPr>
                <w:lang w:val="ru-RU"/>
              </w:rPr>
              <w:t>Исследовательской комиссии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  <w:p w:rsidR="00770466" w:rsidRPr="00796889" w:rsidRDefault="0077046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70466" w:rsidRPr="00770466" w:rsidTr="00454ABC">
        <w:trPr>
          <w:cantSplit/>
        </w:trPr>
        <w:tc>
          <w:tcPr>
            <w:tcW w:w="1276" w:type="dxa"/>
          </w:tcPr>
          <w:p w:rsidR="00770466" w:rsidRPr="00796889" w:rsidRDefault="00770466" w:rsidP="00770466">
            <w:pPr>
              <w:spacing w:before="60" w:after="60"/>
              <w:rPr>
                <w:lang w:val="ru-RU"/>
              </w:rPr>
            </w:pPr>
            <w:r w:rsidRPr="00796889">
              <w:rPr>
                <w:lang w:val="ru-RU"/>
              </w:rPr>
              <w:t>Предмет:</w:t>
            </w:r>
          </w:p>
        </w:tc>
        <w:tc>
          <w:tcPr>
            <w:tcW w:w="8467" w:type="dxa"/>
            <w:gridSpan w:val="2"/>
          </w:tcPr>
          <w:p w:rsidR="00770466" w:rsidRPr="00796889" w:rsidRDefault="00770466" w:rsidP="00770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Аннулирование Вопросов</w:t>
            </w:r>
            <w:r w:rsidRPr="0079688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1, 2, 13 и </w:t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lang w:val="ru-RU"/>
              </w:rPr>
              <w:t>/1</w:t>
            </w:r>
            <w:r>
              <w:rPr>
                <w:b/>
                <w:bCs/>
              </w:rPr>
              <w:t>3</w:t>
            </w:r>
          </w:p>
        </w:tc>
      </w:tr>
    </w:tbl>
    <w:p w:rsidR="00514426" w:rsidRPr="00796889" w:rsidRDefault="00514426" w:rsidP="00770466">
      <w:pPr>
        <w:pStyle w:val="Normalaftertitle"/>
        <w:spacing w:before="480"/>
        <w:rPr>
          <w:lang w:val="ru-RU"/>
        </w:rPr>
      </w:pPr>
      <w:r w:rsidRPr="00796889">
        <w:rPr>
          <w:lang w:val="ru-RU"/>
        </w:rPr>
        <w:t>Уважаемая госпожа,</w:t>
      </w:r>
      <w:r w:rsidRPr="00796889">
        <w:rPr>
          <w:lang w:val="ru-RU"/>
        </w:rPr>
        <w:br/>
        <w:t>уважаемый господин,</w:t>
      </w:r>
    </w:p>
    <w:p w:rsidR="00514426" w:rsidRPr="00796889" w:rsidRDefault="00514426" w:rsidP="00770466">
      <w:pPr>
        <w:spacing w:before="240"/>
        <w:rPr>
          <w:lang w:val="ru-RU"/>
        </w:rPr>
      </w:pPr>
      <w:r w:rsidRPr="00796889">
        <w:rPr>
          <w:lang w:val="ru-RU"/>
        </w:rPr>
        <w:t>1</w:t>
      </w:r>
      <w:r w:rsidRPr="00796889">
        <w:rPr>
          <w:lang w:val="ru-RU"/>
        </w:rPr>
        <w:tab/>
        <w:t xml:space="preserve">В Циркуляре </w:t>
      </w:r>
      <w:r w:rsidR="00FA357C">
        <w:rPr>
          <w:lang w:val="ru-RU"/>
        </w:rPr>
        <w:t>16</w:t>
      </w:r>
      <w:r w:rsidR="00C74D08">
        <w:rPr>
          <w:lang w:val="ru-RU"/>
        </w:rPr>
        <w:t>8</w:t>
      </w:r>
      <w:r w:rsidRPr="00796889">
        <w:rPr>
          <w:lang w:val="ru-RU"/>
        </w:rPr>
        <w:t xml:space="preserve"> БСЭ от </w:t>
      </w:r>
      <w:r w:rsidR="00FA357C">
        <w:rPr>
          <w:lang w:val="ru-RU"/>
        </w:rPr>
        <w:t>18 февраля 2011</w:t>
      </w:r>
      <w:r w:rsidR="00654050">
        <w:rPr>
          <w:lang w:val="ru-RU"/>
        </w:rPr>
        <w:t> года</w:t>
      </w:r>
      <w:r w:rsidRPr="00796889">
        <w:rPr>
          <w:lang w:val="ru-RU"/>
        </w:rPr>
        <w:t xml:space="preserve"> и по просьбе Членов, участвующих в собрании </w:t>
      </w:r>
      <w:r w:rsidR="00FA357C">
        <w:rPr>
          <w:lang w:val="ru-RU"/>
        </w:rPr>
        <w:t>1</w:t>
      </w:r>
      <w:r w:rsidR="00957942">
        <w:rPr>
          <w:lang w:val="ru-RU"/>
        </w:rPr>
        <w:t>3</w:t>
      </w:r>
      <w:r w:rsidRPr="00796889">
        <w:rPr>
          <w:lang w:val="ru-RU"/>
        </w:rPr>
        <w:noBreakHyphen/>
        <w:t xml:space="preserve">й Исследовательской комиссии (Женева, </w:t>
      </w:r>
      <w:r w:rsidR="00FA357C">
        <w:rPr>
          <w:lang w:val="ru-RU"/>
        </w:rPr>
        <w:t>1</w:t>
      </w:r>
      <w:r w:rsidR="00165AFA">
        <w:rPr>
          <w:lang w:val="ru-RU"/>
        </w:rPr>
        <w:t>7</w:t>
      </w:r>
      <w:r w:rsidR="00770466">
        <w:rPr>
          <w:lang w:val="ru-RU"/>
        </w:rPr>
        <w:sym w:font="Symbol" w:char="F02D"/>
      </w:r>
      <w:r w:rsidR="00FA357C">
        <w:rPr>
          <w:lang w:val="ru-RU"/>
        </w:rPr>
        <w:t>2</w:t>
      </w:r>
      <w:r w:rsidR="00165AFA">
        <w:rPr>
          <w:lang w:val="ru-RU"/>
        </w:rPr>
        <w:t>8</w:t>
      </w:r>
      <w:r w:rsidR="00FA357C">
        <w:rPr>
          <w:lang w:val="ru-RU"/>
        </w:rPr>
        <w:t xml:space="preserve"> января 2011</w:t>
      </w:r>
      <w:r w:rsidR="00654050">
        <w:rPr>
          <w:lang w:val="ru-RU"/>
        </w:rPr>
        <w:t> г.</w:t>
      </w:r>
      <w:r w:rsidR="00FA357C">
        <w:rPr>
          <w:lang w:val="ru-RU"/>
        </w:rPr>
        <w:t>), вышеупомяну</w:t>
      </w:r>
      <w:r w:rsidR="00A26CDF">
        <w:rPr>
          <w:lang w:val="ru-RU"/>
        </w:rPr>
        <w:t>т</w:t>
      </w:r>
      <w:r w:rsidRPr="00796889">
        <w:rPr>
          <w:lang w:val="ru-RU"/>
        </w:rPr>
        <w:t>ые Вопросы были представлены</w:t>
      </w:r>
      <w:r w:rsidR="00FA357C">
        <w:rPr>
          <w:lang w:val="ru-RU"/>
        </w:rPr>
        <w:t xml:space="preserve"> </w:t>
      </w:r>
      <w:r w:rsidRPr="00796889">
        <w:rPr>
          <w:lang w:val="ru-RU"/>
        </w:rPr>
        <w:t>для аннулирования в соответствии с положениями раздела 7 Резолюции 1 (Йоханнесбург, 2008 </w:t>
      </w:r>
      <w:r w:rsidR="00656148" w:rsidRPr="00796889">
        <w:rPr>
          <w:lang w:val="ru-RU"/>
        </w:rPr>
        <w:t>г.) ВАСЭ.</w:t>
      </w:r>
    </w:p>
    <w:p w:rsidR="00514426" w:rsidRPr="00796889" w:rsidRDefault="00514426" w:rsidP="00FA357C">
      <w:pPr>
        <w:rPr>
          <w:lang w:val="ru-RU"/>
        </w:rPr>
      </w:pPr>
      <w:r w:rsidRPr="00796889">
        <w:rPr>
          <w:lang w:val="ru-RU"/>
        </w:rPr>
        <w:t>2</w:t>
      </w:r>
      <w:r w:rsidRPr="00796889">
        <w:rPr>
          <w:lang w:val="ru-RU"/>
        </w:rPr>
        <w:tab/>
        <w:t>Условия, необходимые для аннулирования данных</w:t>
      </w:r>
      <w:r w:rsidR="00FA357C">
        <w:rPr>
          <w:lang w:val="ru-RU"/>
        </w:rPr>
        <w:t xml:space="preserve"> </w:t>
      </w:r>
      <w:r w:rsidRPr="00796889">
        <w:rPr>
          <w:lang w:val="ru-RU"/>
        </w:rPr>
        <w:t>В</w:t>
      </w:r>
      <w:r w:rsidR="00FA357C">
        <w:rPr>
          <w:lang w:val="ru-RU"/>
        </w:rPr>
        <w:t>опрос</w:t>
      </w:r>
      <w:r w:rsidRPr="00796889">
        <w:rPr>
          <w:lang w:val="ru-RU"/>
        </w:rPr>
        <w:t>ов, были выполнены</w:t>
      </w:r>
      <w:r w:rsidR="00A26CDF">
        <w:rPr>
          <w:lang w:val="ru-RU"/>
        </w:rPr>
        <w:t xml:space="preserve"> 18 апреля 2011</w:t>
      </w:r>
      <w:r w:rsidR="00654050">
        <w:rPr>
          <w:lang w:val="ru-RU"/>
        </w:rPr>
        <w:t> года.</w:t>
      </w:r>
    </w:p>
    <w:p w:rsidR="00514426" w:rsidRDefault="00514426" w:rsidP="00957942">
      <w:pPr>
        <w:rPr>
          <w:b/>
          <w:bCs/>
          <w:lang w:val="ru-RU"/>
        </w:rPr>
      </w:pPr>
      <w:r w:rsidRPr="00796889">
        <w:rPr>
          <w:lang w:val="ru-RU"/>
        </w:rPr>
        <w:t>3</w:t>
      </w:r>
      <w:r w:rsidRPr="00796889">
        <w:rPr>
          <w:lang w:val="ru-RU"/>
        </w:rPr>
        <w:tab/>
      </w:r>
      <w:r w:rsidR="00957942" w:rsidRPr="00796889">
        <w:rPr>
          <w:lang w:val="ru-RU"/>
        </w:rPr>
        <w:t xml:space="preserve">В консультации по этому вопросу приняли участие </w:t>
      </w:r>
      <w:r w:rsidR="00957942">
        <w:rPr>
          <w:lang w:val="ru-RU"/>
        </w:rPr>
        <w:t>три</w:t>
      </w:r>
      <w:r w:rsidR="00957942" w:rsidRPr="00796889">
        <w:rPr>
          <w:lang w:val="ru-RU"/>
        </w:rPr>
        <w:t xml:space="preserve"> администраци</w:t>
      </w:r>
      <w:r w:rsidR="00957942">
        <w:rPr>
          <w:lang w:val="ru-RU"/>
        </w:rPr>
        <w:t>и</w:t>
      </w:r>
      <w:r w:rsidR="00957942" w:rsidRPr="00796889">
        <w:rPr>
          <w:lang w:val="ru-RU"/>
        </w:rPr>
        <w:t xml:space="preserve"> Государств-Членов</w:t>
      </w:r>
      <w:r w:rsidR="00957942">
        <w:rPr>
          <w:lang w:val="ru-RU"/>
        </w:rPr>
        <w:t>, и в</w:t>
      </w:r>
      <w:r w:rsidRPr="00796889">
        <w:rPr>
          <w:lang w:val="ru-RU"/>
        </w:rPr>
        <w:t>озражений в отношении такого аннулирования получено не было.</w:t>
      </w:r>
      <w:r w:rsidR="00A26CDF">
        <w:rPr>
          <w:lang w:val="ru-RU"/>
        </w:rPr>
        <w:t xml:space="preserve"> </w:t>
      </w:r>
      <w:r w:rsidR="00A26CDF" w:rsidRPr="00EA69D7">
        <w:rPr>
          <w:b/>
          <w:bCs/>
          <w:lang w:val="ru-RU"/>
        </w:rPr>
        <w:t>Таким образом</w:t>
      </w:r>
      <w:r w:rsidR="00A26CDF" w:rsidRPr="00770466">
        <w:rPr>
          <w:lang w:val="ru-RU"/>
        </w:rPr>
        <w:t xml:space="preserve">, </w:t>
      </w:r>
      <w:r w:rsidR="00A26CDF" w:rsidRPr="00A26CDF">
        <w:rPr>
          <w:lang w:val="ru-RU"/>
        </w:rPr>
        <w:t>следующие Вопросы</w:t>
      </w:r>
      <w:r w:rsidR="00A26CDF" w:rsidRPr="00EA69D7">
        <w:rPr>
          <w:b/>
          <w:bCs/>
          <w:lang w:val="ru-RU"/>
        </w:rPr>
        <w:t xml:space="preserve"> </w:t>
      </w:r>
      <w:r w:rsidR="00A26CDF">
        <w:rPr>
          <w:b/>
          <w:bCs/>
          <w:lang w:val="ru-RU"/>
        </w:rPr>
        <w:t>аннулиру</w:t>
      </w:r>
      <w:r w:rsidR="00A26CDF" w:rsidRPr="00EA69D7">
        <w:rPr>
          <w:b/>
          <w:bCs/>
          <w:lang w:val="ru-RU"/>
        </w:rPr>
        <w:t>ются</w:t>
      </w:r>
      <w:r w:rsidR="00A26CDF" w:rsidRPr="00770466">
        <w:rPr>
          <w:lang w:val="ru-RU"/>
        </w:rPr>
        <w:t>.</w:t>
      </w:r>
    </w:p>
    <w:p w:rsidR="00A26CDF" w:rsidRPr="00770466" w:rsidRDefault="00A26CDF" w:rsidP="00770466">
      <w:pPr>
        <w:tabs>
          <w:tab w:val="clear" w:pos="794"/>
          <w:tab w:val="clear" w:pos="1191"/>
          <w:tab w:val="clear" w:pos="1588"/>
          <w:tab w:val="clear" w:pos="1985"/>
        </w:tabs>
        <w:ind w:left="1701" w:hanging="1701"/>
        <w:rPr>
          <w:szCs w:val="22"/>
          <w:lang w:val="ru-RU"/>
        </w:rPr>
      </w:pPr>
      <w:r w:rsidRPr="00A26CDF">
        <w:rPr>
          <w:b/>
          <w:bCs/>
          <w:szCs w:val="22"/>
          <w:lang w:val="ru-RU"/>
        </w:rPr>
        <w:t>Вопрос 1/</w:t>
      </w:r>
      <w:r>
        <w:rPr>
          <w:b/>
          <w:bCs/>
          <w:szCs w:val="22"/>
          <w:lang w:val="ru-RU"/>
        </w:rPr>
        <w:t>1</w:t>
      </w:r>
      <w:r w:rsidR="00C74D08">
        <w:rPr>
          <w:b/>
          <w:bCs/>
          <w:szCs w:val="22"/>
          <w:lang w:val="ru-RU"/>
        </w:rPr>
        <w:t>3</w:t>
      </w:r>
      <w:r w:rsidRPr="00770466">
        <w:rPr>
          <w:szCs w:val="22"/>
          <w:lang w:val="ru-RU"/>
        </w:rPr>
        <w:t>:</w:t>
      </w:r>
      <w:r w:rsidR="00770466">
        <w:rPr>
          <w:b/>
          <w:bCs/>
          <w:szCs w:val="22"/>
          <w:lang w:val="ru-RU"/>
        </w:rPr>
        <w:tab/>
      </w:r>
      <w:r w:rsidR="00C74D08" w:rsidRPr="00C74D08">
        <w:rPr>
          <w:b/>
          <w:bCs/>
          <w:lang w:val="ru-RU"/>
        </w:rPr>
        <w:t>Координация и планирование</w:t>
      </w:r>
    </w:p>
    <w:p w:rsidR="00514426" w:rsidRPr="00C74D08" w:rsidRDefault="00A26CDF" w:rsidP="00770466">
      <w:pPr>
        <w:tabs>
          <w:tab w:val="clear" w:pos="794"/>
          <w:tab w:val="clear" w:pos="1191"/>
          <w:tab w:val="clear" w:pos="1588"/>
          <w:tab w:val="clear" w:pos="1985"/>
        </w:tabs>
        <w:ind w:left="1701" w:hanging="1701"/>
        <w:rPr>
          <w:b/>
          <w:bCs/>
          <w:szCs w:val="22"/>
          <w:lang w:val="ru-RU"/>
        </w:rPr>
      </w:pPr>
      <w:r w:rsidRPr="00C74D08">
        <w:rPr>
          <w:b/>
          <w:bCs/>
          <w:szCs w:val="22"/>
          <w:lang w:val="ru-RU"/>
        </w:rPr>
        <w:t>Вопрос 2/1</w:t>
      </w:r>
      <w:r w:rsidR="00C74D08" w:rsidRPr="00C74D08">
        <w:rPr>
          <w:b/>
          <w:bCs/>
          <w:szCs w:val="22"/>
          <w:lang w:val="ru-RU"/>
        </w:rPr>
        <w:t>3</w:t>
      </w:r>
      <w:r w:rsidRPr="00770466">
        <w:rPr>
          <w:szCs w:val="22"/>
          <w:lang w:val="ru-RU"/>
        </w:rPr>
        <w:t>:</w:t>
      </w:r>
      <w:r w:rsidRPr="00C74D08">
        <w:rPr>
          <w:b/>
          <w:bCs/>
          <w:szCs w:val="22"/>
          <w:lang w:val="ru-RU"/>
        </w:rPr>
        <w:tab/>
      </w:r>
      <w:r w:rsidR="00C74D08" w:rsidRPr="00C74D08">
        <w:rPr>
          <w:b/>
          <w:bCs/>
          <w:lang w:val="ru-RU"/>
        </w:rPr>
        <w:t>Сетевая терминология</w:t>
      </w:r>
    </w:p>
    <w:p w:rsidR="00C74D08" w:rsidRPr="00770466" w:rsidRDefault="00C74D08" w:rsidP="00770466">
      <w:pPr>
        <w:tabs>
          <w:tab w:val="clear" w:pos="794"/>
          <w:tab w:val="clear" w:pos="1191"/>
          <w:tab w:val="clear" w:pos="1588"/>
          <w:tab w:val="clear" w:pos="1985"/>
        </w:tabs>
        <w:ind w:left="1701" w:hanging="1701"/>
        <w:rPr>
          <w:szCs w:val="22"/>
          <w:lang w:val="ru-RU"/>
        </w:rPr>
      </w:pPr>
      <w:r w:rsidRPr="00C74D08">
        <w:rPr>
          <w:b/>
          <w:bCs/>
          <w:szCs w:val="22"/>
          <w:lang w:val="ru-RU"/>
        </w:rPr>
        <w:t>Вопрос 13/13</w:t>
      </w:r>
      <w:r w:rsidRPr="00770466">
        <w:rPr>
          <w:szCs w:val="22"/>
          <w:lang w:val="ru-RU"/>
        </w:rPr>
        <w:t>:</w:t>
      </w:r>
      <w:r w:rsidR="00770466">
        <w:rPr>
          <w:b/>
          <w:bCs/>
          <w:szCs w:val="22"/>
          <w:lang w:val="ru-RU"/>
        </w:rPr>
        <w:tab/>
      </w:r>
      <w:r w:rsidRPr="00C74D08">
        <w:rPr>
          <w:b/>
          <w:bCs/>
          <w:lang w:val="ru-RU"/>
        </w:rPr>
        <w:t>Постепенный переход к СПП</w:t>
      </w:r>
      <w:bookmarkStart w:id="0" w:name="_GoBack"/>
      <w:bookmarkEnd w:id="0"/>
    </w:p>
    <w:p w:rsidR="00C74D08" w:rsidRPr="00770466" w:rsidRDefault="00C74D08" w:rsidP="00770466">
      <w:pPr>
        <w:tabs>
          <w:tab w:val="clear" w:pos="794"/>
          <w:tab w:val="clear" w:pos="1191"/>
          <w:tab w:val="clear" w:pos="1588"/>
          <w:tab w:val="clear" w:pos="1985"/>
        </w:tabs>
        <w:ind w:left="1701" w:hanging="1701"/>
        <w:rPr>
          <w:szCs w:val="22"/>
          <w:lang w:val="ru-RU"/>
        </w:rPr>
      </w:pPr>
      <w:r w:rsidRPr="00C74D08">
        <w:rPr>
          <w:b/>
          <w:bCs/>
          <w:szCs w:val="22"/>
          <w:lang w:val="ru-RU"/>
        </w:rPr>
        <w:t>Вопрос 14/13</w:t>
      </w:r>
      <w:r w:rsidRPr="00770466">
        <w:rPr>
          <w:szCs w:val="22"/>
          <w:lang w:val="ru-RU"/>
        </w:rPr>
        <w:t>:</w:t>
      </w:r>
      <w:r w:rsidRPr="00C74D08">
        <w:rPr>
          <w:b/>
          <w:bCs/>
          <w:szCs w:val="22"/>
          <w:lang w:val="ru-RU"/>
        </w:rPr>
        <w:tab/>
      </w:r>
      <w:r w:rsidR="00957942" w:rsidRPr="00957942">
        <w:rPr>
          <w:b/>
          <w:bCs/>
          <w:lang w:val="ru-RU"/>
        </w:rPr>
        <w:t>Сценарии обслуживания и модели развертывания СПП</w:t>
      </w:r>
      <w:r w:rsidR="00770466">
        <w:rPr>
          <w:lang w:val="ru-RU"/>
        </w:rPr>
        <w:t>.</w:t>
      </w:r>
    </w:p>
    <w:p w:rsidR="00514426" w:rsidRPr="00796889" w:rsidRDefault="00514426" w:rsidP="00770466">
      <w:pPr>
        <w:pStyle w:val="Normalaftertitle"/>
        <w:rPr>
          <w:lang w:val="ru-RU"/>
        </w:rPr>
      </w:pPr>
      <w:r w:rsidRPr="00796889">
        <w:rPr>
          <w:lang w:val="ru-RU"/>
        </w:rPr>
        <w:t>С уважением,</w:t>
      </w:r>
    </w:p>
    <w:p w:rsidR="00796889" w:rsidRPr="00BE2AD3" w:rsidRDefault="00514426" w:rsidP="00770466">
      <w:pPr>
        <w:spacing w:before="1080"/>
        <w:rPr>
          <w:lang w:val="ru-RU"/>
        </w:rPr>
      </w:pPr>
      <w:r w:rsidRPr="00796889">
        <w:rPr>
          <w:lang w:val="ru-RU"/>
        </w:rPr>
        <w:t>Малколм Джонсон</w:t>
      </w:r>
      <w:r w:rsidRPr="00796889">
        <w:rPr>
          <w:lang w:val="ru-RU"/>
        </w:rPr>
        <w:br/>
        <w:t>Директор Бюро</w:t>
      </w:r>
      <w:r w:rsidRPr="00796889">
        <w:rPr>
          <w:lang w:val="ru-RU"/>
        </w:rPr>
        <w:br/>
        <w:t>стандартизации электросвязи</w:t>
      </w:r>
    </w:p>
    <w:sectPr w:rsidR="00796889" w:rsidRPr="00BE2AD3" w:rsidSect="006224C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FA" w:rsidRDefault="00165AFA">
      <w:r>
        <w:separator/>
      </w:r>
    </w:p>
  </w:endnote>
  <w:endnote w:type="continuationSeparator" w:id="0">
    <w:p w:rsidR="00165AFA" w:rsidRDefault="0016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FA" w:rsidRPr="00C74D08" w:rsidRDefault="008B464A" w:rsidP="00796889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A"/>
      </w:rPr>
    </w:pPr>
    <w:fldSimple w:instr=" FILENAME \p \* MERGEFORMAT ">
      <w:r w:rsidR="0050433C">
        <w:rPr>
          <w:noProof/>
          <w:lang w:val="fr-CA"/>
        </w:rPr>
        <w:t>P:\RUS\ITU-T\BUREAU\CIRC\100\187R.docx</w:t>
      </w:r>
    </w:fldSimple>
    <w:r w:rsidR="00165AFA" w:rsidRPr="00C74D08">
      <w:rPr>
        <w:lang w:val="fr-CA"/>
      </w:rPr>
      <w:t xml:space="preserve"> (305381)</w:t>
    </w:r>
    <w:r w:rsidR="00165AFA" w:rsidRPr="00C74D08">
      <w:rPr>
        <w:lang w:val="fr-CA"/>
      </w:rPr>
      <w:tab/>
    </w:r>
    <w:r w:rsidRPr="00796889">
      <w:fldChar w:fldCharType="begin"/>
    </w:r>
    <w:r w:rsidR="00165AFA" w:rsidRPr="00796889">
      <w:instrText xml:space="preserve"> SAVEDATE \@ DD.MM.YY </w:instrText>
    </w:r>
    <w:r w:rsidRPr="00796889">
      <w:fldChar w:fldCharType="separate"/>
    </w:r>
    <w:r w:rsidR="008E63A7">
      <w:rPr>
        <w:noProof/>
      </w:rPr>
      <w:t>27.04.11</w:t>
    </w:r>
    <w:r w:rsidRPr="00796889">
      <w:fldChar w:fldCharType="end"/>
    </w:r>
    <w:r w:rsidR="00165AFA" w:rsidRPr="00C74D08">
      <w:rPr>
        <w:lang w:val="fr-CA"/>
      </w:rPr>
      <w:tab/>
    </w:r>
    <w:r w:rsidRPr="00796889">
      <w:fldChar w:fldCharType="begin"/>
    </w:r>
    <w:r w:rsidR="00165AFA" w:rsidRPr="00796889">
      <w:instrText xml:space="preserve"> PRINTDATE \@ DD.MM.YY </w:instrText>
    </w:r>
    <w:r w:rsidRPr="00796889">
      <w:fldChar w:fldCharType="separate"/>
    </w:r>
    <w:r w:rsidR="0050433C">
      <w:rPr>
        <w:noProof/>
      </w:rPr>
      <w:t>27.04.11</w:t>
    </w:r>
    <w:r w:rsidRPr="00796889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165AFA" w:rsidRPr="00EF273F" w:rsidTr="00FA357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165AFA" w:rsidRPr="00EF273F" w:rsidTr="00FA357C">
      <w:trPr>
        <w:cantSplit/>
      </w:trPr>
      <w:tc>
        <w:tcPr>
          <w:tcW w:w="1062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165AFA" w:rsidRPr="00EF273F" w:rsidTr="00FA357C">
      <w:trPr>
        <w:cantSplit/>
      </w:trPr>
      <w:tc>
        <w:tcPr>
          <w:tcW w:w="1062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165AFA" w:rsidRPr="00EF273F" w:rsidRDefault="00165AFA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165AFA" w:rsidRPr="00656148" w:rsidRDefault="00165AFA" w:rsidP="0065614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FA" w:rsidRDefault="00165AFA">
      <w:r>
        <w:separator/>
      </w:r>
    </w:p>
  </w:footnote>
  <w:footnote w:type="continuationSeparator" w:id="0">
    <w:p w:rsidR="00165AFA" w:rsidRDefault="0016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FA" w:rsidRDefault="00165AFA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464A">
          <w:fldChar w:fldCharType="begin"/>
        </w:r>
        <w:r>
          <w:instrText xml:space="preserve"> PAGE   \* MERGEFORMAT </w:instrText>
        </w:r>
        <w:r w:rsidR="008B464A">
          <w:fldChar w:fldCharType="separate"/>
        </w:r>
        <w:r w:rsidR="00770466">
          <w:rPr>
            <w:noProof/>
          </w:rPr>
          <w:t>2</w:t>
        </w:r>
        <w:r w:rsidR="008B464A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C5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21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1A3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30E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44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B87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C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C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ECC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235D"/>
    <w:rsid w:val="00047D2D"/>
    <w:rsid w:val="00082B7B"/>
    <w:rsid w:val="00095EA0"/>
    <w:rsid w:val="000C2147"/>
    <w:rsid w:val="000C7D98"/>
    <w:rsid w:val="00103310"/>
    <w:rsid w:val="00110507"/>
    <w:rsid w:val="00115B49"/>
    <w:rsid w:val="001629DC"/>
    <w:rsid w:val="00165AFA"/>
    <w:rsid w:val="001B4A74"/>
    <w:rsid w:val="001D261C"/>
    <w:rsid w:val="00207341"/>
    <w:rsid w:val="0025701E"/>
    <w:rsid w:val="0026232A"/>
    <w:rsid w:val="002B37F9"/>
    <w:rsid w:val="002D26FD"/>
    <w:rsid w:val="002E4C41"/>
    <w:rsid w:val="0033434F"/>
    <w:rsid w:val="00340304"/>
    <w:rsid w:val="00394437"/>
    <w:rsid w:val="003F5B77"/>
    <w:rsid w:val="003F602C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0433C"/>
    <w:rsid w:val="00514426"/>
    <w:rsid w:val="005D044D"/>
    <w:rsid w:val="005E616E"/>
    <w:rsid w:val="006139B2"/>
    <w:rsid w:val="006224C9"/>
    <w:rsid w:val="00625BAF"/>
    <w:rsid w:val="00636D90"/>
    <w:rsid w:val="00654050"/>
    <w:rsid w:val="0065614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70466"/>
    <w:rsid w:val="0079397B"/>
    <w:rsid w:val="00796889"/>
    <w:rsid w:val="007D0BFA"/>
    <w:rsid w:val="007D3036"/>
    <w:rsid w:val="00826CB4"/>
    <w:rsid w:val="00831FDC"/>
    <w:rsid w:val="00832A5A"/>
    <w:rsid w:val="00871131"/>
    <w:rsid w:val="008B464A"/>
    <w:rsid w:val="008C5C0E"/>
    <w:rsid w:val="008C7044"/>
    <w:rsid w:val="008E0925"/>
    <w:rsid w:val="008E63A7"/>
    <w:rsid w:val="009469D2"/>
    <w:rsid w:val="00957942"/>
    <w:rsid w:val="009979B5"/>
    <w:rsid w:val="009A2C9B"/>
    <w:rsid w:val="009B6144"/>
    <w:rsid w:val="00A21DD2"/>
    <w:rsid w:val="00A26CDF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A6175"/>
    <w:rsid w:val="00BC33B4"/>
    <w:rsid w:val="00BE2AD3"/>
    <w:rsid w:val="00C22D6C"/>
    <w:rsid w:val="00C50F67"/>
    <w:rsid w:val="00C60E38"/>
    <w:rsid w:val="00C623F1"/>
    <w:rsid w:val="00C74D08"/>
    <w:rsid w:val="00D1751F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A69D7"/>
    <w:rsid w:val="00EF273F"/>
    <w:rsid w:val="00F15118"/>
    <w:rsid w:val="00F205F5"/>
    <w:rsid w:val="00F830DA"/>
    <w:rsid w:val="00FA357C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B464A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B464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B464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64A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B464A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B464A"/>
    <w:rPr>
      <w:b/>
      <w:bCs/>
      <w:sz w:val="24"/>
    </w:rPr>
  </w:style>
  <w:style w:type="paragraph" w:styleId="Title">
    <w:name w:val="Title"/>
    <w:basedOn w:val="Normal"/>
    <w:qFormat/>
    <w:rsid w:val="008B464A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B46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B46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B464A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B464A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B464A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B464A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B464A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B464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8B464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B464A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B464A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B464A"/>
    <w:rPr>
      <w:sz w:val="24"/>
    </w:rPr>
  </w:style>
  <w:style w:type="character" w:styleId="PageNumber">
    <w:name w:val="page number"/>
    <w:basedOn w:val="DefaultParagraphFont"/>
    <w:rsid w:val="008B464A"/>
  </w:style>
  <w:style w:type="paragraph" w:customStyle="1" w:styleId="itu">
    <w:name w:val="itu"/>
    <w:basedOn w:val="Normal"/>
    <w:rsid w:val="008B464A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8B464A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1">
    <w:name w:val="Знак Знак1"/>
    <w:basedOn w:val="Normal"/>
    <w:rsid w:val="00A26CD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styleId="FollowedHyperlink">
    <w:name w:val="FollowedHyperlink"/>
    <w:basedOn w:val="DefaultParagraphFont"/>
    <w:rsid w:val="008E63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1">
    <w:name w:val="Знак Знак1"/>
    <w:basedOn w:val="Normal"/>
    <w:rsid w:val="00A26CD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17F0-D37E-4CCC-8AD6-D41291DA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2011-04-27T12:24:00Z</cp:lastPrinted>
  <dcterms:created xsi:type="dcterms:W3CDTF">2011-05-06T08:49:00Z</dcterms:created>
  <dcterms:modified xsi:type="dcterms:W3CDTF">2011-05-06T08:49:00Z</dcterms:modified>
</cp:coreProperties>
</file>