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D46B68" w:rsidTr="002F3F33">
        <w:trPr>
          <w:cantSplit/>
        </w:trPr>
        <w:tc>
          <w:tcPr>
            <w:tcW w:w="6426" w:type="dxa"/>
            <w:vAlign w:val="center"/>
          </w:tcPr>
          <w:p w:rsidR="00D46B68" w:rsidRDefault="00D46B68" w:rsidP="00733FF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D46B68" w:rsidRDefault="001026FD" w:rsidP="00733FF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11" name="Picture 1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B68" w:rsidTr="002F3F33">
        <w:trPr>
          <w:cantSplit/>
        </w:trPr>
        <w:tc>
          <w:tcPr>
            <w:tcW w:w="6426" w:type="dxa"/>
            <w:vAlign w:val="center"/>
          </w:tcPr>
          <w:p w:rsidR="00D46B68" w:rsidRDefault="00D46B68" w:rsidP="00733FF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46B68" w:rsidRDefault="00D46B68" w:rsidP="00733FF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46B68" w:rsidRDefault="00D46B68" w:rsidP="00733FFC">
      <w:pPr>
        <w:tabs>
          <w:tab w:val="left" w:pos="5755"/>
        </w:tabs>
        <w:spacing w:before="0"/>
      </w:pPr>
    </w:p>
    <w:p w:rsidR="00D46B68" w:rsidRDefault="00D46B68" w:rsidP="00733FFC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0"/>
      </w:pPr>
      <w:r>
        <w:tab/>
        <w:t xml:space="preserve">Genève, le </w:t>
      </w:r>
      <w:r w:rsidR="000F6CE5">
        <w:t>19 avril 2011</w:t>
      </w:r>
    </w:p>
    <w:p w:rsidR="00D46B68" w:rsidRDefault="00D46B68" w:rsidP="00733FFC">
      <w:pPr>
        <w:spacing w:before="0" w:after="240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961"/>
        <w:gridCol w:w="4961"/>
      </w:tblGrid>
      <w:tr w:rsidR="00333A80" w:rsidTr="00333A80">
        <w:trPr>
          <w:trHeight w:val="340"/>
        </w:trPr>
        <w:tc>
          <w:tcPr>
            <w:tcW w:w="85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Réf.:</w:t>
            </w:r>
          </w:p>
        </w:tc>
        <w:tc>
          <w:tcPr>
            <w:tcW w:w="396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0F6CE5">
              <w:rPr>
                <w:b/>
              </w:rPr>
              <w:t>187</w:t>
            </w:r>
            <w:r>
              <w:br/>
              <w:t xml:space="preserve">COM </w:t>
            </w:r>
            <w:r w:rsidR="000F6CE5">
              <w:t>13/TK</w:t>
            </w:r>
          </w:p>
        </w:tc>
        <w:tc>
          <w:tcPr>
            <w:tcW w:w="4961" w:type="dxa"/>
            <w:vMerge w:val="restart"/>
          </w:tcPr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administrations des Etats Membres </w:t>
            </w:r>
            <w:r>
              <w:br/>
              <w:t>de l'Union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Copie: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Membres du Secteur UIT-T;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Associés de l'UIT-T;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 xml:space="preserve">Commission d'études </w:t>
            </w:r>
            <w:r w:rsidR="000F6CE5">
              <w:t>13</w:t>
            </w:r>
            <w:r w:rsidR="00F91813">
              <w:t>;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 Directeur du Bureau de développement </w:t>
            </w:r>
            <w:r>
              <w:br/>
              <w:t>des télécommunications;</w:t>
            </w:r>
          </w:p>
          <w:p w:rsidR="00333A80" w:rsidRDefault="00333A80" w:rsidP="00733FF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396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1" w:type="dxa"/>
            <w:vMerge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396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0F6CE5">
              <w:t>5126</w:t>
            </w:r>
          </w:p>
        </w:tc>
        <w:tc>
          <w:tcPr>
            <w:tcW w:w="4961" w:type="dxa"/>
            <w:vMerge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340"/>
        </w:trPr>
        <w:tc>
          <w:tcPr>
            <w:tcW w:w="85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3961" w:type="dxa"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961" w:type="dxa"/>
            <w:vMerge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333A80" w:rsidTr="00333A80">
        <w:trPr>
          <w:trHeight w:hRule="exact" w:val="2586"/>
        </w:trPr>
        <w:tc>
          <w:tcPr>
            <w:tcW w:w="851" w:type="dxa"/>
          </w:tcPr>
          <w:p w:rsidR="00333A80" w:rsidRDefault="00333A80" w:rsidP="00733FFC">
            <w:pPr>
              <w:tabs>
                <w:tab w:val="left" w:pos="4111"/>
              </w:tabs>
              <w:spacing w:before="2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3961" w:type="dxa"/>
          </w:tcPr>
          <w:p w:rsidR="00333A80" w:rsidRDefault="00EF2C2C" w:rsidP="00733FFC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0F6CE5" w:rsidRPr="001F0E47">
                <w:rPr>
                  <w:rStyle w:val="Hyperlink"/>
                </w:rPr>
                <w:t>tsbsg13@itu.int</w:t>
              </w:r>
            </w:hyperlink>
            <w:r w:rsidR="00333A80">
              <w:t xml:space="preserve"> </w:t>
            </w:r>
          </w:p>
        </w:tc>
        <w:tc>
          <w:tcPr>
            <w:tcW w:w="4961" w:type="dxa"/>
            <w:vMerge/>
          </w:tcPr>
          <w:p w:rsidR="00333A80" w:rsidRDefault="00333A80" w:rsidP="00733FFC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D46B68" w:rsidRDefault="00D46B68" w:rsidP="00733FFC">
      <w:pPr>
        <w:spacing w:before="0"/>
        <w:rPr>
          <w:sz w:val="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D46B68" w:rsidTr="00733FFC">
        <w:trPr>
          <w:trHeight w:val="567"/>
        </w:trPr>
        <w:tc>
          <w:tcPr>
            <w:tcW w:w="822" w:type="dxa"/>
          </w:tcPr>
          <w:p w:rsidR="00D46B68" w:rsidRDefault="00D46B68" w:rsidP="00733FFC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D46B68" w:rsidRDefault="00D46B68" w:rsidP="00733FF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Suppression des Questions</w:t>
            </w:r>
            <w:r w:rsidR="000F6CE5">
              <w:rPr>
                <w:b/>
              </w:rPr>
              <w:t xml:space="preserve"> 1, 2, 13 et 14/13</w:t>
            </w:r>
          </w:p>
        </w:tc>
      </w:tr>
    </w:tbl>
    <w:p w:rsidR="00D46B68" w:rsidRDefault="00D46B68" w:rsidP="00733FFC">
      <w:pPr>
        <w:ind w:left="-198"/>
        <w:rPr>
          <w:rFonts w:ascii="Century Gothic" w:hAnsi="Century Gothic"/>
          <w:color w:val="FFFFFF"/>
          <w:sz w:val="16"/>
        </w:rPr>
      </w:pPr>
    </w:p>
    <w:p w:rsidR="00D46B68" w:rsidRDefault="00D46B68" w:rsidP="00733FFC">
      <w:r>
        <w:t>Madame, Monsieur,</w:t>
      </w:r>
    </w:p>
    <w:p w:rsidR="00D46B68" w:rsidRDefault="00733FFC" w:rsidP="00733FFC">
      <w:pPr>
        <w:pStyle w:val="Normalaftertitle"/>
        <w:spacing w:before="240"/>
      </w:pPr>
      <w:r>
        <w:t>1</w:t>
      </w:r>
      <w:r>
        <w:tab/>
        <w:t>Par la Circul</w:t>
      </w:r>
      <w:r w:rsidR="00F66BC0">
        <w:t>aire TSB 168 du 18 février 2011</w:t>
      </w:r>
      <w:r>
        <w:t>, et à la demande des Membres présents à la réunion de la Commission d'études 13 (Genève, 17-28 janvier 2011), il a été décidé de supprimer les Questions susmentionnées, conformément aux dispositions de la Résolution 1, Section 7, de l'AMNT (Johannesburg, 2008).</w:t>
      </w:r>
    </w:p>
    <w:p w:rsidR="00D46B68" w:rsidRDefault="00D46B68" w:rsidP="00733FFC">
      <w:r>
        <w:t>2</w:t>
      </w:r>
      <w:r>
        <w:tab/>
        <w:t xml:space="preserve">A la date du </w:t>
      </w:r>
      <w:r w:rsidR="00F70A12">
        <w:t>18 avril 2011,</w:t>
      </w:r>
      <w:r>
        <w:t xml:space="preserve"> les conditions de suppression de ces Questions</w:t>
      </w:r>
      <w:r w:rsidR="00F70A12">
        <w:t xml:space="preserve"> </w:t>
      </w:r>
      <w:r>
        <w:t>ont été remplies.</w:t>
      </w:r>
    </w:p>
    <w:p w:rsidR="00D46B68" w:rsidRDefault="00D46B68" w:rsidP="00F91813">
      <w:pPr>
        <w:rPr>
          <w:b/>
        </w:rPr>
      </w:pPr>
      <w:r>
        <w:t>3</w:t>
      </w:r>
      <w:r>
        <w:tab/>
      </w:r>
      <w:r w:rsidR="00F70A12">
        <w:t>Trois</w:t>
      </w:r>
      <w:r>
        <w:t xml:space="preserve"> Administrations des Etats Membres ont répondu à la consultation, et aucune objection à cette suppression n</w:t>
      </w:r>
      <w:r w:rsidR="00167472">
        <w:t>'</w:t>
      </w:r>
      <w:r>
        <w:t>a été reçue.</w:t>
      </w:r>
      <w:r w:rsidR="00F70A12">
        <w:t xml:space="preserve"> </w:t>
      </w:r>
      <w:r w:rsidRPr="00F66BC0">
        <w:rPr>
          <w:bCs/>
        </w:rPr>
        <w:t>L</w:t>
      </w:r>
      <w:r w:rsidR="00F70A12" w:rsidRPr="00F66BC0">
        <w:rPr>
          <w:bCs/>
        </w:rPr>
        <w:t>es</w:t>
      </w:r>
      <w:r w:rsidRPr="00F66BC0">
        <w:rPr>
          <w:bCs/>
        </w:rPr>
        <w:t xml:space="preserve"> Questions</w:t>
      </w:r>
      <w:r w:rsidR="00F70A12" w:rsidRPr="00F66BC0">
        <w:rPr>
          <w:bCs/>
        </w:rPr>
        <w:t xml:space="preserve"> </w:t>
      </w:r>
      <w:r w:rsidR="00F717AC" w:rsidRPr="00F66BC0">
        <w:rPr>
          <w:bCs/>
        </w:rPr>
        <w:t>ci-après</w:t>
      </w:r>
      <w:r w:rsidR="00F70A12">
        <w:rPr>
          <w:b/>
        </w:rPr>
        <w:t xml:space="preserve"> </w:t>
      </w:r>
      <w:r>
        <w:rPr>
          <w:b/>
        </w:rPr>
        <w:t>sont</w:t>
      </w:r>
      <w:r w:rsidR="00F70A12">
        <w:rPr>
          <w:b/>
        </w:rPr>
        <w:t xml:space="preserve"> donc supprimée</w:t>
      </w:r>
      <w:r w:rsidR="00F66BC0">
        <w:rPr>
          <w:b/>
        </w:rPr>
        <w:t>s</w:t>
      </w:r>
      <w:r w:rsidR="00F91813">
        <w:rPr>
          <w:bCs/>
        </w:rPr>
        <w:t>.</w:t>
      </w:r>
    </w:p>
    <w:p w:rsidR="00F717AC" w:rsidRPr="00F91813" w:rsidRDefault="00F717AC" w:rsidP="00F91813">
      <w:pPr>
        <w:pStyle w:val="enumlev1"/>
        <w:rPr>
          <w:b/>
          <w:bCs/>
        </w:rPr>
      </w:pPr>
      <w:r w:rsidRPr="00F91813">
        <w:rPr>
          <w:b/>
          <w:bCs/>
        </w:rPr>
        <w:t>Question 1/13:</w:t>
      </w:r>
      <w:r w:rsidR="00A47E14" w:rsidRPr="00F91813">
        <w:rPr>
          <w:b/>
          <w:bCs/>
        </w:rPr>
        <w:tab/>
      </w:r>
      <w:r w:rsidR="00A47E14" w:rsidRPr="00F91813">
        <w:rPr>
          <w:b/>
          <w:bCs/>
        </w:rPr>
        <w:tab/>
        <w:t>Coordination et planification</w:t>
      </w:r>
    </w:p>
    <w:p w:rsidR="00F717AC" w:rsidRPr="00F91813" w:rsidRDefault="00F717AC" w:rsidP="00F91813">
      <w:pPr>
        <w:pStyle w:val="enumlev1"/>
        <w:rPr>
          <w:b/>
          <w:bCs/>
        </w:rPr>
      </w:pPr>
      <w:r w:rsidRPr="00F91813">
        <w:rPr>
          <w:b/>
          <w:bCs/>
        </w:rPr>
        <w:t>Question 2/13:</w:t>
      </w:r>
      <w:r w:rsidR="00A47E14" w:rsidRPr="00F91813">
        <w:rPr>
          <w:b/>
          <w:bCs/>
        </w:rPr>
        <w:tab/>
      </w:r>
      <w:r w:rsidR="00A47E14" w:rsidRPr="00F91813">
        <w:rPr>
          <w:b/>
          <w:bCs/>
        </w:rPr>
        <w:tab/>
        <w:t>Terminologie concernant le réseau</w:t>
      </w:r>
    </w:p>
    <w:p w:rsidR="00F717AC" w:rsidRPr="00F91813" w:rsidRDefault="00F717AC" w:rsidP="00F91813">
      <w:pPr>
        <w:pStyle w:val="enumlev1"/>
        <w:rPr>
          <w:b/>
          <w:bCs/>
        </w:rPr>
      </w:pPr>
      <w:r w:rsidRPr="00F91813">
        <w:rPr>
          <w:b/>
          <w:bCs/>
        </w:rPr>
        <w:t>Question 13/13:</w:t>
      </w:r>
      <w:r w:rsidR="00A47E14" w:rsidRPr="00F91813">
        <w:rPr>
          <w:b/>
          <w:bCs/>
        </w:rPr>
        <w:tab/>
        <w:t>Passage progressif aux réseaux NGN</w:t>
      </w:r>
    </w:p>
    <w:p w:rsidR="00F717AC" w:rsidRPr="00F91813" w:rsidRDefault="00F717AC" w:rsidP="00F91813">
      <w:pPr>
        <w:pStyle w:val="enumlev1"/>
        <w:rPr>
          <w:b/>
          <w:bCs/>
        </w:rPr>
      </w:pPr>
      <w:r w:rsidRPr="00F91813">
        <w:rPr>
          <w:b/>
          <w:bCs/>
        </w:rPr>
        <w:t>Question 14/13:</w:t>
      </w:r>
      <w:r w:rsidR="000716B4" w:rsidRPr="00F91813">
        <w:rPr>
          <w:b/>
          <w:bCs/>
        </w:rPr>
        <w:tab/>
        <w:t>Scénarios de services et modèles de déploiement des réseaux NGN</w:t>
      </w:r>
    </w:p>
    <w:p w:rsidR="00D46B68" w:rsidRDefault="00D46B68" w:rsidP="00733FFC">
      <w:r>
        <w:t>Veuillez agréer, Madame, Monsieur, l</w:t>
      </w:r>
      <w:r w:rsidR="00167472">
        <w:t>'</w:t>
      </w:r>
      <w:r>
        <w:t>assurance de ma</w:t>
      </w:r>
      <w:bookmarkStart w:id="0" w:name="_GoBack"/>
      <w:bookmarkEnd w:id="0"/>
      <w:r>
        <w:t xml:space="preserve"> considération distinguée.</w:t>
      </w:r>
    </w:p>
    <w:p w:rsidR="00A5280F" w:rsidRPr="002F3F33" w:rsidRDefault="00D46B68" w:rsidP="00733FFC">
      <w:pPr>
        <w:spacing w:before="720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2F3F33" w:rsidSect="009D51FA">
      <w:headerReference w:type="default" r:id="rId10"/>
      <w:footerReference w:type="first" r:id="rId11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A12" w:rsidRDefault="00F70A12">
      <w:r>
        <w:separator/>
      </w:r>
    </w:p>
  </w:endnote>
  <w:endnote w:type="continuationSeparator" w:id="0">
    <w:p w:rsidR="00F70A12" w:rsidRDefault="00F70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F70A12" w:rsidRPr="00F9181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70A12" w:rsidRDefault="00F70A12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70A12" w:rsidRDefault="00F70A12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70A12" w:rsidRDefault="00F70A12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70A12" w:rsidRDefault="00F70A1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70A12">
      <w:trPr>
        <w:cantSplit/>
      </w:trPr>
      <w:tc>
        <w:tcPr>
          <w:tcW w:w="1062" w:type="pct"/>
        </w:tcPr>
        <w:p w:rsidR="00F70A12" w:rsidRDefault="00F70A12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70A12" w:rsidRDefault="00F70A12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70A12" w:rsidRDefault="00F70A12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F70A12" w:rsidRDefault="00F70A12">
          <w:pPr>
            <w:pStyle w:val="itu"/>
          </w:pPr>
          <w:r>
            <w:tab/>
            <w:t>www.itu.int</w:t>
          </w:r>
        </w:p>
      </w:tc>
    </w:tr>
    <w:tr w:rsidR="00F70A12">
      <w:trPr>
        <w:cantSplit/>
      </w:trPr>
      <w:tc>
        <w:tcPr>
          <w:tcW w:w="1062" w:type="pct"/>
        </w:tcPr>
        <w:p w:rsidR="00F70A12" w:rsidRDefault="00F70A12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70A12" w:rsidRDefault="00F70A1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70A12" w:rsidRDefault="00F70A12">
          <w:pPr>
            <w:pStyle w:val="itu"/>
          </w:pPr>
        </w:p>
      </w:tc>
      <w:tc>
        <w:tcPr>
          <w:tcW w:w="1131" w:type="pct"/>
        </w:tcPr>
        <w:p w:rsidR="00F70A12" w:rsidRDefault="00F70A12">
          <w:pPr>
            <w:pStyle w:val="itu"/>
          </w:pPr>
        </w:p>
      </w:tc>
    </w:tr>
  </w:tbl>
  <w:p w:rsidR="00F70A12" w:rsidRPr="00FB02FD" w:rsidRDefault="00F70A12" w:rsidP="00733FFC">
    <w:pPr>
      <w:pStyle w:val="Footer"/>
      <w:rPr>
        <w:rStyle w:val="Emphasis"/>
        <w:i w:val="0"/>
        <w:i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A12" w:rsidRDefault="00F70A12">
      <w:r>
        <w:t>____________________</w:t>
      </w:r>
    </w:p>
  </w:footnote>
  <w:footnote w:type="continuationSeparator" w:id="0">
    <w:p w:rsidR="00F70A12" w:rsidRDefault="00F70A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0982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FFC" w:rsidRDefault="00EF2C2C">
        <w:pPr>
          <w:pStyle w:val="Header"/>
        </w:pPr>
        <w:r>
          <w:fldChar w:fldCharType="begin"/>
        </w:r>
        <w:r w:rsidR="00733FFC">
          <w:instrText xml:space="preserve"> PAGE   \* MERGEFORMAT </w:instrText>
        </w:r>
        <w:r>
          <w:fldChar w:fldCharType="separate"/>
        </w:r>
        <w:r w:rsidR="00AB48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FFC" w:rsidRDefault="00733F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2519E"/>
    <w:rsid w:val="00035B43"/>
    <w:rsid w:val="000716B4"/>
    <w:rsid w:val="000758B3"/>
    <w:rsid w:val="000B0D96"/>
    <w:rsid w:val="000B59D8"/>
    <w:rsid w:val="000C56BE"/>
    <w:rsid w:val="000F6CE5"/>
    <w:rsid w:val="001026FD"/>
    <w:rsid w:val="00115DD7"/>
    <w:rsid w:val="00167472"/>
    <w:rsid w:val="00167F92"/>
    <w:rsid w:val="00173738"/>
    <w:rsid w:val="0018038F"/>
    <w:rsid w:val="001B79A3"/>
    <w:rsid w:val="002152A3"/>
    <w:rsid w:val="002F3F3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6F22F8"/>
    <w:rsid w:val="00705B32"/>
    <w:rsid w:val="00716BBC"/>
    <w:rsid w:val="007321BC"/>
    <w:rsid w:val="00733FFC"/>
    <w:rsid w:val="00760063"/>
    <w:rsid w:val="00775E4B"/>
    <w:rsid w:val="0079553B"/>
    <w:rsid w:val="007A40FE"/>
    <w:rsid w:val="007B492F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B3D96"/>
    <w:rsid w:val="009D34C8"/>
    <w:rsid w:val="009D51FA"/>
    <w:rsid w:val="009F1E23"/>
    <w:rsid w:val="00A2764F"/>
    <w:rsid w:val="00A47E14"/>
    <w:rsid w:val="00A51537"/>
    <w:rsid w:val="00A5280F"/>
    <w:rsid w:val="00A60FC1"/>
    <w:rsid w:val="00A97C37"/>
    <w:rsid w:val="00AB48F1"/>
    <w:rsid w:val="00AC37B5"/>
    <w:rsid w:val="00AD752F"/>
    <w:rsid w:val="00B27B41"/>
    <w:rsid w:val="00B8573E"/>
    <w:rsid w:val="00BB24C0"/>
    <w:rsid w:val="00C26F2E"/>
    <w:rsid w:val="00C45376"/>
    <w:rsid w:val="00C5513C"/>
    <w:rsid w:val="00C9028F"/>
    <w:rsid w:val="00CA0416"/>
    <w:rsid w:val="00CB1125"/>
    <w:rsid w:val="00CD042E"/>
    <w:rsid w:val="00CF2560"/>
    <w:rsid w:val="00CF5B46"/>
    <w:rsid w:val="00D46B68"/>
    <w:rsid w:val="00D542A5"/>
    <w:rsid w:val="00DC3D47"/>
    <w:rsid w:val="00DD77DA"/>
    <w:rsid w:val="00DE2602"/>
    <w:rsid w:val="00E06C61"/>
    <w:rsid w:val="00E13DB3"/>
    <w:rsid w:val="00E2408B"/>
    <w:rsid w:val="00E72AE1"/>
    <w:rsid w:val="00ED6A7A"/>
    <w:rsid w:val="00EF2C2C"/>
    <w:rsid w:val="00F346CE"/>
    <w:rsid w:val="00F34F98"/>
    <w:rsid w:val="00F40540"/>
    <w:rsid w:val="00F50844"/>
    <w:rsid w:val="00F66BC0"/>
    <w:rsid w:val="00F70A12"/>
    <w:rsid w:val="00F717AC"/>
    <w:rsid w:val="00F91813"/>
    <w:rsid w:val="00F9451D"/>
    <w:rsid w:val="00FB02F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C2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EF2C2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F2C2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F2C2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F2C2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F2C2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F2C2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F2C2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F2C2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F2C2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EF2C2C"/>
  </w:style>
  <w:style w:type="paragraph" w:styleId="TOC7">
    <w:name w:val="toc 7"/>
    <w:basedOn w:val="TOC3"/>
    <w:semiHidden/>
    <w:rsid w:val="00EF2C2C"/>
  </w:style>
  <w:style w:type="paragraph" w:styleId="TOC6">
    <w:name w:val="toc 6"/>
    <w:basedOn w:val="TOC3"/>
    <w:semiHidden/>
    <w:rsid w:val="00EF2C2C"/>
  </w:style>
  <w:style w:type="paragraph" w:styleId="TOC5">
    <w:name w:val="toc 5"/>
    <w:basedOn w:val="TOC3"/>
    <w:semiHidden/>
    <w:rsid w:val="00EF2C2C"/>
  </w:style>
  <w:style w:type="paragraph" w:styleId="TOC4">
    <w:name w:val="toc 4"/>
    <w:basedOn w:val="TOC3"/>
    <w:semiHidden/>
    <w:rsid w:val="00EF2C2C"/>
  </w:style>
  <w:style w:type="paragraph" w:styleId="TOC3">
    <w:name w:val="toc 3"/>
    <w:basedOn w:val="TOC2"/>
    <w:semiHidden/>
    <w:rsid w:val="00EF2C2C"/>
    <w:pPr>
      <w:spacing w:before="80"/>
    </w:pPr>
  </w:style>
  <w:style w:type="paragraph" w:styleId="TOC2">
    <w:name w:val="toc 2"/>
    <w:basedOn w:val="TOC1"/>
    <w:semiHidden/>
    <w:rsid w:val="00EF2C2C"/>
    <w:pPr>
      <w:spacing w:before="120"/>
    </w:pPr>
  </w:style>
  <w:style w:type="paragraph" w:styleId="TOC1">
    <w:name w:val="toc 1"/>
    <w:basedOn w:val="Normal"/>
    <w:semiHidden/>
    <w:rsid w:val="00EF2C2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EF2C2C"/>
    <w:pPr>
      <w:ind w:left="1698"/>
    </w:pPr>
  </w:style>
  <w:style w:type="paragraph" w:styleId="Index6">
    <w:name w:val="index 6"/>
    <w:basedOn w:val="Normal"/>
    <w:next w:val="Normal"/>
    <w:semiHidden/>
    <w:rsid w:val="00EF2C2C"/>
    <w:pPr>
      <w:ind w:left="1415"/>
    </w:pPr>
  </w:style>
  <w:style w:type="paragraph" w:styleId="Index5">
    <w:name w:val="index 5"/>
    <w:basedOn w:val="Normal"/>
    <w:next w:val="Normal"/>
    <w:semiHidden/>
    <w:rsid w:val="00EF2C2C"/>
    <w:pPr>
      <w:ind w:left="1132"/>
    </w:pPr>
  </w:style>
  <w:style w:type="paragraph" w:styleId="Index4">
    <w:name w:val="index 4"/>
    <w:basedOn w:val="Normal"/>
    <w:next w:val="Normal"/>
    <w:semiHidden/>
    <w:rsid w:val="00EF2C2C"/>
    <w:pPr>
      <w:ind w:left="849"/>
    </w:pPr>
  </w:style>
  <w:style w:type="paragraph" w:styleId="Index3">
    <w:name w:val="index 3"/>
    <w:basedOn w:val="Normal"/>
    <w:next w:val="Normal"/>
    <w:semiHidden/>
    <w:rsid w:val="00EF2C2C"/>
    <w:pPr>
      <w:ind w:left="566"/>
    </w:pPr>
  </w:style>
  <w:style w:type="paragraph" w:styleId="Index2">
    <w:name w:val="index 2"/>
    <w:basedOn w:val="Normal"/>
    <w:next w:val="Normal"/>
    <w:semiHidden/>
    <w:rsid w:val="00EF2C2C"/>
    <w:pPr>
      <w:ind w:left="283"/>
    </w:pPr>
  </w:style>
  <w:style w:type="paragraph" w:styleId="Index1">
    <w:name w:val="index 1"/>
    <w:basedOn w:val="Normal"/>
    <w:next w:val="Normal"/>
    <w:semiHidden/>
    <w:rsid w:val="00EF2C2C"/>
  </w:style>
  <w:style w:type="character" w:styleId="LineNumber">
    <w:name w:val="line number"/>
    <w:basedOn w:val="DefaultParagraphFont"/>
    <w:rsid w:val="00EF2C2C"/>
  </w:style>
  <w:style w:type="paragraph" w:styleId="IndexHeading">
    <w:name w:val="index heading"/>
    <w:basedOn w:val="Normal"/>
    <w:next w:val="Index1"/>
    <w:semiHidden/>
    <w:rsid w:val="00EF2C2C"/>
  </w:style>
  <w:style w:type="paragraph" w:styleId="Footer">
    <w:name w:val="footer"/>
    <w:basedOn w:val="Normal"/>
    <w:link w:val="FooterChar"/>
    <w:rsid w:val="00EF2C2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EF2C2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EF2C2C"/>
    <w:rPr>
      <w:position w:val="6"/>
      <w:sz w:val="16"/>
    </w:rPr>
  </w:style>
  <w:style w:type="paragraph" w:styleId="FootnoteText">
    <w:name w:val="footnote text"/>
    <w:basedOn w:val="Normal"/>
    <w:semiHidden/>
    <w:rsid w:val="00EF2C2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F2C2C"/>
    <w:pPr>
      <w:ind w:left="794"/>
    </w:pPr>
  </w:style>
  <w:style w:type="paragraph" w:customStyle="1" w:styleId="TableLegend">
    <w:name w:val="Table_Legend"/>
    <w:basedOn w:val="TableText"/>
    <w:rsid w:val="00EF2C2C"/>
    <w:pPr>
      <w:spacing w:before="120"/>
    </w:pPr>
  </w:style>
  <w:style w:type="paragraph" w:customStyle="1" w:styleId="TableText">
    <w:name w:val="Table_Text"/>
    <w:basedOn w:val="Normal"/>
    <w:rsid w:val="00EF2C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F2C2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F2C2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F2C2C"/>
    <w:pPr>
      <w:spacing w:before="80"/>
      <w:ind w:left="794" w:hanging="794"/>
    </w:pPr>
  </w:style>
  <w:style w:type="paragraph" w:customStyle="1" w:styleId="enumlev2">
    <w:name w:val="enumlev2"/>
    <w:basedOn w:val="enumlev1"/>
    <w:rsid w:val="00EF2C2C"/>
    <w:pPr>
      <w:ind w:left="1191" w:hanging="397"/>
    </w:pPr>
  </w:style>
  <w:style w:type="paragraph" w:customStyle="1" w:styleId="enumlev3">
    <w:name w:val="enumlev3"/>
    <w:basedOn w:val="enumlev2"/>
    <w:rsid w:val="00EF2C2C"/>
    <w:pPr>
      <w:ind w:left="1588"/>
    </w:pPr>
  </w:style>
  <w:style w:type="paragraph" w:customStyle="1" w:styleId="TableHead">
    <w:name w:val="Table_Head"/>
    <w:basedOn w:val="TableText"/>
    <w:rsid w:val="00EF2C2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F2C2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F2C2C"/>
    <w:pPr>
      <w:spacing w:before="480"/>
    </w:pPr>
  </w:style>
  <w:style w:type="paragraph" w:customStyle="1" w:styleId="FigureTitle">
    <w:name w:val="Figure_Title"/>
    <w:basedOn w:val="TableTitle"/>
    <w:next w:val="Normal"/>
    <w:rsid w:val="00EF2C2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F2C2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F2C2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F2C2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EF2C2C"/>
  </w:style>
  <w:style w:type="paragraph" w:customStyle="1" w:styleId="AppendixRef">
    <w:name w:val="Appendix_Ref"/>
    <w:basedOn w:val="AnnexRef"/>
    <w:next w:val="AppendixTitle"/>
    <w:rsid w:val="00EF2C2C"/>
  </w:style>
  <w:style w:type="paragraph" w:customStyle="1" w:styleId="AppendixTitle">
    <w:name w:val="Appendix_Title"/>
    <w:basedOn w:val="AnnexTitle"/>
    <w:next w:val="Normal"/>
    <w:rsid w:val="00EF2C2C"/>
  </w:style>
  <w:style w:type="paragraph" w:customStyle="1" w:styleId="RefTitle">
    <w:name w:val="Ref_Title"/>
    <w:basedOn w:val="Normal"/>
    <w:next w:val="RefText"/>
    <w:rsid w:val="00EF2C2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F2C2C"/>
    <w:pPr>
      <w:ind w:left="794" w:hanging="794"/>
    </w:pPr>
  </w:style>
  <w:style w:type="paragraph" w:customStyle="1" w:styleId="Equation">
    <w:name w:val="Equation"/>
    <w:basedOn w:val="Normal"/>
    <w:rsid w:val="00EF2C2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F2C2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EF2C2C"/>
    <w:pPr>
      <w:spacing w:before="320"/>
    </w:pPr>
  </w:style>
  <w:style w:type="paragraph" w:customStyle="1" w:styleId="call">
    <w:name w:val="call"/>
    <w:basedOn w:val="Normal"/>
    <w:next w:val="Normal"/>
    <w:rsid w:val="00EF2C2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F2C2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F2C2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EF2C2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EF2C2C"/>
    <w:pPr>
      <w:spacing w:after="120"/>
    </w:pPr>
  </w:style>
  <w:style w:type="paragraph" w:customStyle="1" w:styleId="EquationLegend">
    <w:name w:val="Equation_Legend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EF2C2C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EF2C2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EF2C2C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EF2C2C"/>
    <w:pPr>
      <w:tabs>
        <w:tab w:val="left" w:pos="397"/>
      </w:tabs>
    </w:pPr>
  </w:style>
  <w:style w:type="paragraph" w:styleId="TOC9">
    <w:name w:val="toc 9"/>
    <w:basedOn w:val="TOC3"/>
    <w:semiHidden/>
    <w:rsid w:val="00EF2C2C"/>
  </w:style>
  <w:style w:type="paragraph" w:customStyle="1" w:styleId="headingb">
    <w:name w:val="heading_b"/>
    <w:basedOn w:val="Heading3"/>
    <w:next w:val="Normal"/>
    <w:rsid w:val="00EF2C2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F2C2C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Emphasis">
    <w:name w:val="Emphasis"/>
    <w:basedOn w:val="DefaultParagraphFont"/>
    <w:qFormat/>
    <w:rsid w:val="002F3F33"/>
    <w:rPr>
      <w:i/>
      <w:iCs/>
    </w:rPr>
  </w:style>
  <w:style w:type="character" w:styleId="FollowedHyperlink">
    <w:name w:val="FollowedHyperlink"/>
    <w:basedOn w:val="DefaultParagraphFont"/>
    <w:rsid w:val="00A276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Emphasis">
    <w:name w:val="Emphasis"/>
    <w:basedOn w:val="DefaultParagraphFont"/>
    <w:qFormat/>
    <w:rsid w:val="002F3F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B1C8B-9334-42CC-A2BB-B8F99D70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1640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2011-04-21T12:25:00Z</cp:lastPrinted>
  <dcterms:created xsi:type="dcterms:W3CDTF">2011-05-06T08:49:00Z</dcterms:created>
  <dcterms:modified xsi:type="dcterms:W3CDTF">2011-05-06T08:49:00Z</dcterms:modified>
</cp:coreProperties>
</file>