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786" w:rsidRDefault="005A044F" w:rsidP="008F2B10">
      <w:pPr>
        <w:pStyle w:val="Index1"/>
        <w:tabs>
          <w:tab w:val="clear" w:pos="794"/>
          <w:tab w:val="clear" w:pos="1191"/>
          <w:tab w:val="clear" w:pos="1588"/>
          <w:tab w:val="clear" w:pos="1985"/>
          <w:tab w:val="left" w:pos="5387"/>
        </w:tabs>
      </w:pPr>
      <w:r>
        <w:t xml:space="preserve"> </w:t>
      </w:r>
      <w:r w:rsidR="004556D7">
        <w:tab/>
      </w:r>
      <w:smartTag w:uri="urn:schemas-microsoft-com:office:smarttags" w:element="City">
        <w:smartTag w:uri="urn:schemas-microsoft-com:office:smarttags" w:element="place">
          <w:r w:rsidR="00D27786">
            <w:t>Geneva</w:t>
          </w:r>
        </w:smartTag>
      </w:smartTag>
      <w:r w:rsidR="007E57EA">
        <w:t xml:space="preserve">, </w:t>
      </w:r>
      <w:r w:rsidR="008F2B10">
        <w:t>24 March 2011</w:t>
      </w:r>
    </w:p>
    <w:p w:rsidR="00D27786" w:rsidRPr="00D27786" w:rsidRDefault="00D27786" w:rsidP="00D27786"/>
    <w:tbl>
      <w:tblPr>
        <w:tblpPr w:leftFromText="180" w:rightFromText="180" w:vertAnchor="page" w:horzAnchor="margin" w:tblpXSpec="center" w:tblpY="665"/>
        <w:tblW w:w="9781" w:type="dxa"/>
        <w:tblLayout w:type="fixed"/>
        <w:tblCellMar>
          <w:left w:w="0" w:type="dxa"/>
          <w:right w:w="0" w:type="dxa"/>
        </w:tblCellMar>
        <w:tblLook w:val="0000"/>
      </w:tblPr>
      <w:tblGrid>
        <w:gridCol w:w="6426"/>
        <w:gridCol w:w="3355"/>
      </w:tblGrid>
      <w:tr w:rsidR="00D27786" w:rsidRPr="002455A5">
        <w:tblPrEx>
          <w:tblCellMar>
            <w:top w:w="0" w:type="dxa"/>
            <w:left w:w="0" w:type="dxa"/>
            <w:bottom w:w="0" w:type="dxa"/>
            <w:right w:w="0" w:type="dxa"/>
          </w:tblCellMar>
        </w:tblPrEx>
        <w:trPr>
          <w:cantSplit/>
        </w:trPr>
        <w:tc>
          <w:tcPr>
            <w:tcW w:w="6426" w:type="dxa"/>
            <w:vAlign w:val="center"/>
          </w:tcPr>
          <w:p w:rsidR="00D27786" w:rsidRPr="002455A5" w:rsidRDefault="00D27786" w:rsidP="00D27786">
            <w:pPr>
              <w:tabs>
                <w:tab w:val="right" w:pos="8732"/>
              </w:tabs>
              <w:spacing w:before="0"/>
              <w:rPr>
                <w:rFonts w:ascii="Verdana" w:hAnsi="Verdana"/>
                <w:b/>
                <w:bCs/>
                <w:iCs/>
                <w:color w:val="FFFFFF"/>
                <w:sz w:val="26"/>
                <w:szCs w:val="26"/>
              </w:rPr>
            </w:pPr>
            <w:r w:rsidRPr="002455A5">
              <w:rPr>
                <w:rFonts w:ascii="Verdana" w:hAnsi="Verdana"/>
                <w:b/>
                <w:bCs/>
                <w:iCs/>
                <w:sz w:val="26"/>
                <w:szCs w:val="26"/>
              </w:rPr>
              <w:t>Telecommunication Standardization</w:t>
            </w:r>
            <w:r w:rsidRPr="002455A5">
              <w:rPr>
                <w:rFonts w:ascii="Verdana" w:hAnsi="Verdana"/>
                <w:b/>
                <w:bCs/>
                <w:iCs/>
                <w:sz w:val="26"/>
                <w:szCs w:val="26"/>
              </w:rPr>
              <w:br/>
              <w:t>Bureau</w:t>
            </w:r>
          </w:p>
        </w:tc>
        <w:tc>
          <w:tcPr>
            <w:tcW w:w="3355" w:type="dxa"/>
            <w:vAlign w:val="center"/>
          </w:tcPr>
          <w:p w:rsidR="00D27786" w:rsidRPr="002455A5" w:rsidRDefault="005E0623" w:rsidP="00D27786">
            <w:pPr>
              <w:spacing w:before="0"/>
              <w:jc w:val="right"/>
              <w:rPr>
                <w:rFonts w:ascii="Verdana" w:hAnsi="Verdana"/>
                <w:color w:val="FFFFFF"/>
                <w:sz w:val="26"/>
                <w:szCs w:val="26"/>
              </w:rPr>
            </w:pPr>
            <w:bookmarkStart w:id="0" w:name="ditulogo"/>
            <w:bookmarkEnd w:id="0"/>
            <w:r>
              <w:rPr>
                <w:rFonts w:ascii="Verdana" w:hAnsi="Verdana"/>
                <w:noProof/>
                <w:color w:val="FFFFFF"/>
                <w:sz w:val="26"/>
                <w:szCs w:val="26"/>
                <w:lang w:val="en-US" w:eastAsia="zh-CN"/>
              </w:rPr>
              <w:drawing>
                <wp:inline distT="0" distB="0" distL="0" distR="0">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D27786" w:rsidRPr="002455A5">
        <w:tblPrEx>
          <w:tblCellMar>
            <w:top w:w="0" w:type="dxa"/>
            <w:left w:w="0" w:type="dxa"/>
            <w:bottom w:w="0" w:type="dxa"/>
            <w:right w:w="0" w:type="dxa"/>
          </w:tblCellMar>
        </w:tblPrEx>
        <w:trPr>
          <w:cantSplit/>
        </w:trPr>
        <w:tc>
          <w:tcPr>
            <w:tcW w:w="6426" w:type="dxa"/>
            <w:vAlign w:val="center"/>
          </w:tcPr>
          <w:p w:rsidR="00D27786" w:rsidRPr="002455A5" w:rsidRDefault="00D27786" w:rsidP="00D27786">
            <w:pPr>
              <w:tabs>
                <w:tab w:val="right" w:pos="8732"/>
              </w:tabs>
              <w:spacing w:before="0"/>
              <w:rPr>
                <w:rFonts w:ascii="Verdana" w:hAnsi="Verdana"/>
                <w:b/>
                <w:bCs/>
                <w:iCs/>
                <w:sz w:val="18"/>
                <w:szCs w:val="18"/>
              </w:rPr>
            </w:pPr>
          </w:p>
        </w:tc>
        <w:tc>
          <w:tcPr>
            <w:tcW w:w="3355" w:type="dxa"/>
            <w:vAlign w:val="center"/>
          </w:tcPr>
          <w:p w:rsidR="00D27786" w:rsidRPr="002455A5" w:rsidRDefault="00D27786" w:rsidP="00D27786">
            <w:pPr>
              <w:spacing w:before="0"/>
              <w:ind w:left="993" w:hanging="993"/>
              <w:jc w:val="right"/>
              <w:rPr>
                <w:rFonts w:ascii="Verdana" w:hAnsi="Verdana"/>
                <w:sz w:val="18"/>
                <w:szCs w:val="18"/>
              </w:rPr>
            </w:pPr>
          </w:p>
        </w:tc>
      </w:tr>
    </w:tbl>
    <w:tbl>
      <w:tblPr>
        <w:tblW w:w="9865" w:type="dxa"/>
        <w:tblInd w:w="8" w:type="dxa"/>
        <w:tblLayout w:type="fixed"/>
        <w:tblCellMar>
          <w:left w:w="0" w:type="dxa"/>
          <w:right w:w="0" w:type="dxa"/>
        </w:tblCellMar>
        <w:tblLook w:val="0000"/>
      </w:tblPr>
      <w:tblGrid>
        <w:gridCol w:w="993"/>
        <w:gridCol w:w="4436"/>
        <w:gridCol w:w="4436"/>
      </w:tblGrid>
      <w:tr w:rsidR="004556D7" w:rsidRPr="002455A5">
        <w:tblPrEx>
          <w:tblCellMar>
            <w:top w:w="0" w:type="dxa"/>
            <w:left w:w="0" w:type="dxa"/>
            <w:bottom w:w="0" w:type="dxa"/>
            <w:right w:w="0" w:type="dxa"/>
          </w:tblCellMar>
        </w:tblPrEx>
        <w:trPr>
          <w:cantSplit/>
        </w:trPr>
        <w:tc>
          <w:tcPr>
            <w:tcW w:w="993" w:type="dxa"/>
          </w:tcPr>
          <w:p w:rsidR="004556D7" w:rsidRPr="002455A5" w:rsidRDefault="004556D7">
            <w:pPr>
              <w:tabs>
                <w:tab w:val="left" w:pos="4111"/>
              </w:tabs>
              <w:spacing w:before="10"/>
              <w:rPr>
                <w:sz w:val="22"/>
              </w:rPr>
            </w:pPr>
            <w:r w:rsidRPr="002455A5">
              <w:rPr>
                <w:sz w:val="22"/>
              </w:rPr>
              <w:t>Ref:</w:t>
            </w:r>
          </w:p>
          <w:p w:rsidR="004556D7" w:rsidRPr="002455A5" w:rsidRDefault="004556D7">
            <w:pPr>
              <w:tabs>
                <w:tab w:val="left" w:pos="4111"/>
              </w:tabs>
              <w:spacing w:before="10"/>
              <w:rPr>
                <w:sz w:val="22"/>
              </w:rPr>
            </w:pPr>
          </w:p>
          <w:p w:rsidR="004556D7" w:rsidRPr="002455A5" w:rsidRDefault="004556D7">
            <w:pPr>
              <w:tabs>
                <w:tab w:val="left" w:pos="4111"/>
              </w:tabs>
              <w:spacing w:before="10"/>
              <w:rPr>
                <w:rFonts w:ascii="Futura Lt BT" w:hAnsi="Futura Lt BT"/>
                <w:sz w:val="20"/>
              </w:rPr>
            </w:pPr>
            <w:r w:rsidRPr="002455A5">
              <w:rPr>
                <w:sz w:val="22"/>
              </w:rPr>
              <w:br/>
            </w:r>
          </w:p>
        </w:tc>
        <w:tc>
          <w:tcPr>
            <w:tcW w:w="4436" w:type="dxa"/>
          </w:tcPr>
          <w:p w:rsidR="004556D7" w:rsidRPr="002455A5" w:rsidRDefault="002C01C0" w:rsidP="00CD706D">
            <w:pPr>
              <w:tabs>
                <w:tab w:val="left" w:pos="4111"/>
              </w:tabs>
              <w:spacing w:before="0"/>
              <w:rPr>
                <w:b/>
              </w:rPr>
            </w:pPr>
            <w:r w:rsidRPr="002455A5">
              <w:rPr>
                <w:b/>
              </w:rPr>
              <w:t>TSB Circular</w:t>
            </w:r>
            <w:r w:rsidR="00DA7D34">
              <w:rPr>
                <w:b/>
              </w:rPr>
              <w:t xml:space="preserve"> </w:t>
            </w:r>
            <w:r w:rsidR="008F2B10">
              <w:rPr>
                <w:b/>
              </w:rPr>
              <w:t>179</w:t>
            </w:r>
          </w:p>
          <w:p w:rsidR="004556D7" w:rsidRPr="002455A5" w:rsidRDefault="004556D7">
            <w:pPr>
              <w:tabs>
                <w:tab w:val="left" w:pos="4111"/>
              </w:tabs>
              <w:spacing w:before="0"/>
            </w:pPr>
            <w:r w:rsidRPr="002455A5">
              <w:br/>
            </w:r>
          </w:p>
        </w:tc>
        <w:tc>
          <w:tcPr>
            <w:tcW w:w="4436" w:type="dxa"/>
          </w:tcPr>
          <w:p w:rsidR="002C01C0" w:rsidRPr="002455A5" w:rsidRDefault="002C01C0" w:rsidP="002C01C0">
            <w:pPr>
              <w:tabs>
                <w:tab w:val="clear" w:pos="794"/>
                <w:tab w:val="left" w:pos="141"/>
                <w:tab w:val="left" w:pos="4111"/>
              </w:tabs>
              <w:spacing w:before="0"/>
              <w:rPr>
                <w:szCs w:val="24"/>
              </w:rPr>
            </w:pPr>
            <w:bookmarkStart w:id="1" w:name="Addressee_E"/>
            <w:bookmarkEnd w:id="1"/>
            <w:r w:rsidRPr="002455A5">
              <w:rPr>
                <w:szCs w:val="24"/>
              </w:rPr>
              <w:t>-</w:t>
            </w:r>
            <w:r w:rsidRPr="002455A5">
              <w:rPr>
                <w:szCs w:val="24"/>
              </w:rPr>
              <w:tab/>
              <w:t>To Administra</w:t>
            </w:r>
            <w:r w:rsidR="005D0D84">
              <w:rPr>
                <w:szCs w:val="24"/>
              </w:rPr>
              <w:t xml:space="preserve">tions of Member States of </w:t>
            </w:r>
            <w:r w:rsidR="005D0D84">
              <w:rPr>
                <w:szCs w:val="24"/>
              </w:rPr>
              <w:tab/>
              <w:t xml:space="preserve">the </w:t>
            </w:r>
            <w:smartTag w:uri="urn:schemas-microsoft-com:office:smarttags" w:element="place">
              <w:r w:rsidRPr="002455A5">
                <w:rPr>
                  <w:szCs w:val="24"/>
                </w:rPr>
                <w:t>Union</w:t>
              </w:r>
            </w:smartTag>
          </w:p>
          <w:p w:rsidR="002C01C0" w:rsidRPr="002455A5" w:rsidRDefault="002C01C0" w:rsidP="002C01C0">
            <w:pPr>
              <w:tabs>
                <w:tab w:val="clear" w:pos="794"/>
                <w:tab w:val="left" w:pos="141"/>
                <w:tab w:val="left" w:pos="4111"/>
              </w:tabs>
              <w:spacing w:before="0"/>
              <w:rPr>
                <w:szCs w:val="24"/>
              </w:rPr>
            </w:pPr>
            <w:r w:rsidRPr="002455A5">
              <w:rPr>
                <w:szCs w:val="24"/>
              </w:rPr>
              <w:t>-</w:t>
            </w:r>
            <w:r w:rsidRPr="002455A5">
              <w:rPr>
                <w:szCs w:val="24"/>
              </w:rPr>
              <w:tab/>
              <w:t>To ITU-T Sector Members;</w:t>
            </w:r>
          </w:p>
          <w:p w:rsidR="002C01C0" w:rsidRPr="002455A5" w:rsidRDefault="002C01C0" w:rsidP="002C01C0">
            <w:pPr>
              <w:tabs>
                <w:tab w:val="clear" w:pos="794"/>
                <w:tab w:val="left" w:pos="141"/>
                <w:tab w:val="left" w:pos="4111"/>
              </w:tabs>
              <w:spacing w:before="0"/>
              <w:rPr>
                <w:szCs w:val="24"/>
              </w:rPr>
            </w:pPr>
            <w:r w:rsidRPr="002455A5">
              <w:rPr>
                <w:szCs w:val="24"/>
              </w:rPr>
              <w:t>-</w:t>
            </w:r>
            <w:r w:rsidRPr="002455A5">
              <w:rPr>
                <w:szCs w:val="24"/>
              </w:rPr>
              <w:tab/>
              <w:t>To ITU-T Associates;</w:t>
            </w:r>
          </w:p>
          <w:p w:rsidR="002C01C0" w:rsidRPr="002455A5" w:rsidRDefault="002C01C0" w:rsidP="002C01C0">
            <w:pPr>
              <w:tabs>
                <w:tab w:val="clear" w:pos="794"/>
                <w:tab w:val="left" w:pos="141"/>
                <w:tab w:val="left" w:pos="4111"/>
              </w:tabs>
              <w:spacing w:before="0"/>
              <w:ind w:left="141" w:hanging="141"/>
              <w:rPr>
                <w:szCs w:val="24"/>
              </w:rPr>
            </w:pPr>
            <w:r w:rsidRPr="002455A5">
              <w:rPr>
                <w:szCs w:val="24"/>
              </w:rPr>
              <w:t>-</w:t>
            </w:r>
            <w:r w:rsidRPr="002455A5">
              <w:rPr>
                <w:szCs w:val="24"/>
              </w:rPr>
              <w:tab/>
              <w:t>To the Chairmen and Vice-Chairmen of all ITU-T Study Groups;</w:t>
            </w:r>
          </w:p>
          <w:p w:rsidR="004556D7" w:rsidRPr="002455A5" w:rsidRDefault="004556D7">
            <w:pPr>
              <w:tabs>
                <w:tab w:val="clear" w:pos="794"/>
                <w:tab w:val="clear" w:pos="1191"/>
                <w:tab w:val="clear" w:pos="1588"/>
                <w:tab w:val="clear" w:pos="1985"/>
                <w:tab w:val="left" w:pos="284"/>
              </w:tabs>
              <w:spacing w:before="0"/>
              <w:ind w:left="284" w:hanging="284"/>
            </w:pPr>
          </w:p>
        </w:tc>
      </w:tr>
      <w:tr w:rsidR="004556D7" w:rsidRPr="002455A5">
        <w:tblPrEx>
          <w:tblCellMar>
            <w:top w:w="0" w:type="dxa"/>
            <w:left w:w="0" w:type="dxa"/>
            <w:bottom w:w="0" w:type="dxa"/>
            <w:right w:w="0" w:type="dxa"/>
          </w:tblCellMar>
        </w:tblPrEx>
        <w:trPr>
          <w:cantSplit/>
        </w:trPr>
        <w:tc>
          <w:tcPr>
            <w:tcW w:w="993" w:type="dxa"/>
          </w:tcPr>
          <w:p w:rsidR="002C01C0" w:rsidRPr="002455A5" w:rsidRDefault="002C01C0" w:rsidP="002C01C0">
            <w:pPr>
              <w:tabs>
                <w:tab w:val="left" w:pos="4111"/>
              </w:tabs>
              <w:spacing w:before="10"/>
              <w:rPr>
                <w:szCs w:val="24"/>
              </w:rPr>
            </w:pPr>
            <w:r w:rsidRPr="002455A5">
              <w:rPr>
                <w:szCs w:val="24"/>
              </w:rPr>
              <w:t>Tel:</w:t>
            </w:r>
          </w:p>
          <w:p w:rsidR="002C01C0" w:rsidRPr="002455A5" w:rsidRDefault="002C01C0" w:rsidP="002C01C0">
            <w:pPr>
              <w:spacing w:before="10"/>
              <w:rPr>
                <w:szCs w:val="24"/>
              </w:rPr>
            </w:pPr>
            <w:r w:rsidRPr="002455A5">
              <w:rPr>
                <w:szCs w:val="24"/>
              </w:rPr>
              <w:t>Fax:</w:t>
            </w:r>
          </w:p>
          <w:p w:rsidR="004556D7" w:rsidRPr="002455A5" w:rsidRDefault="002C01C0" w:rsidP="002C01C0">
            <w:pPr>
              <w:spacing w:before="10"/>
            </w:pPr>
            <w:r w:rsidRPr="002455A5">
              <w:rPr>
                <w:szCs w:val="24"/>
              </w:rPr>
              <w:t>E-mail:</w:t>
            </w:r>
          </w:p>
        </w:tc>
        <w:tc>
          <w:tcPr>
            <w:tcW w:w="4436" w:type="dxa"/>
          </w:tcPr>
          <w:p w:rsidR="002C01C0" w:rsidRPr="002455A5" w:rsidRDefault="002C01C0" w:rsidP="008F2B10">
            <w:pPr>
              <w:tabs>
                <w:tab w:val="left" w:pos="4111"/>
              </w:tabs>
              <w:spacing w:before="0"/>
              <w:rPr>
                <w:szCs w:val="24"/>
              </w:rPr>
            </w:pPr>
            <w:r w:rsidRPr="002455A5">
              <w:rPr>
                <w:szCs w:val="24"/>
              </w:rPr>
              <w:t xml:space="preserve">+41 22 730 </w:t>
            </w:r>
            <w:r w:rsidR="008F2B10">
              <w:rPr>
                <w:szCs w:val="24"/>
              </w:rPr>
              <w:t>5858</w:t>
            </w:r>
            <w:r w:rsidRPr="002455A5">
              <w:rPr>
                <w:szCs w:val="24"/>
              </w:rPr>
              <w:br/>
              <w:t>+41 22 730 5853</w:t>
            </w:r>
          </w:p>
          <w:p w:rsidR="002C01C0" w:rsidRPr="002455A5" w:rsidRDefault="002C01C0" w:rsidP="002C01C0">
            <w:pPr>
              <w:tabs>
                <w:tab w:val="left" w:pos="4111"/>
              </w:tabs>
              <w:spacing w:before="0"/>
              <w:rPr>
                <w:szCs w:val="24"/>
              </w:rPr>
            </w:pPr>
            <w:hyperlink r:id="rId7" w:history="1">
              <w:r w:rsidRPr="002455A5">
                <w:rPr>
                  <w:rStyle w:val="Hyperlink"/>
                  <w:szCs w:val="24"/>
                </w:rPr>
                <w:t>tsbiptv@itu.int</w:t>
              </w:r>
            </w:hyperlink>
          </w:p>
          <w:p w:rsidR="004556D7" w:rsidRPr="002455A5" w:rsidRDefault="004556D7">
            <w:pPr>
              <w:tabs>
                <w:tab w:val="left" w:pos="4111"/>
              </w:tabs>
              <w:spacing w:before="0"/>
            </w:pPr>
          </w:p>
        </w:tc>
        <w:tc>
          <w:tcPr>
            <w:tcW w:w="4436" w:type="dxa"/>
          </w:tcPr>
          <w:p w:rsidR="002C01C0" w:rsidRPr="002455A5" w:rsidRDefault="002C01C0" w:rsidP="002C01C0">
            <w:pPr>
              <w:tabs>
                <w:tab w:val="left" w:pos="4111"/>
              </w:tabs>
              <w:spacing w:before="0"/>
              <w:rPr>
                <w:b/>
                <w:szCs w:val="24"/>
              </w:rPr>
            </w:pPr>
            <w:r w:rsidRPr="002455A5">
              <w:rPr>
                <w:b/>
                <w:szCs w:val="24"/>
              </w:rPr>
              <w:t>Copy:</w:t>
            </w:r>
          </w:p>
          <w:p w:rsidR="002C01C0" w:rsidRPr="002455A5" w:rsidRDefault="002C01C0" w:rsidP="002C01C0">
            <w:pPr>
              <w:tabs>
                <w:tab w:val="clear" w:pos="794"/>
                <w:tab w:val="left" w:pos="141"/>
                <w:tab w:val="left" w:pos="4111"/>
              </w:tabs>
              <w:spacing w:before="0"/>
              <w:ind w:left="141" w:hanging="141"/>
              <w:rPr>
                <w:szCs w:val="24"/>
              </w:rPr>
            </w:pPr>
            <w:r w:rsidRPr="002455A5">
              <w:rPr>
                <w:szCs w:val="24"/>
              </w:rPr>
              <w:t>-</w:t>
            </w:r>
            <w:r w:rsidRPr="002455A5">
              <w:rPr>
                <w:szCs w:val="24"/>
              </w:rPr>
              <w:tab/>
              <w:t>To the Director of the Telecommunication Development Bureau;</w:t>
            </w:r>
          </w:p>
          <w:p w:rsidR="002C01C0" w:rsidRPr="002455A5" w:rsidRDefault="002C01C0" w:rsidP="002C01C0">
            <w:pPr>
              <w:tabs>
                <w:tab w:val="clear" w:pos="794"/>
                <w:tab w:val="clear" w:pos="1191"/>
                <w:tab w:val="clear" w:pos="1588"/>
                <w:tab w:val="clear" w:pos="1985"/>
                <w:tab w:val="left" w:pos="141"/>
              </w:tabs>
              <w:spacing w:before="0"/>
              <w:ind w:left="141" w:hanging="141"/>
              <w:rPr>
                <w:szCs w:val="24"/>
              </w:rPr>
            </w:pPr>
            <w:r w:rsidRPr="002455A5">
              <w:rPr>
                <w:szCs w:val="24"/>
              </w:rPr>
              <w:t>-</w:t>
            </w:r>
            <w:r w:rsidRPr="002455A5">
              <w:rPr>
                <w:szCs w:val="24"/>
              </w:rPr>
              <w:tab/>
              <w:t>To the Director of the Radiocommunication Bureau</w:t>
            </w:r>
          </w:p>
          <w:p w:rsidR="004556D7" w:rsidRPr="002455A5" w:rsidRDefault="004556D7">
            <w:pPr>
              <w:tabs>
                <w:tab w:val="clear" w:pos="794"/>
                <w:tab w:val="clear" w:pos="1191"/>
                <w:tab w:val="clear" w:pos="1588"/>
                <w:tab w:val="clear" w:pos="1985"/>
                <w:tab w:val="left" w:pos="284"/>
              </w:tabs>
              <w:spacing w:before="0"/>
              <w:ind w:left="284" w:hanging="284"/>
            </w:pPr>
          </w:p>
        </w:tc>
      </w:tr>
    </w:tbl>
    <w:p w:rsidR="004556D7" w:rsidRDefault="004556D7">
      <w:pPr>
        <w:spacing w:before="0"/>
      </w:pPr>
    </w:p>
    <w:tbl>
      <w:tblPr>
        <w:tblW w:w="0" w:type="auto"/>
        <w:tblLayout w:type="fixed"/>
        <w:tblCellMar>
          <w:left w:w="107" w:type="dxa"/>
          <w:right w:w="107" w:type="dxa"/>
        </w:tblCellMar>
        <w:tblLook w:val="0000"/>
      </w:tblPr>
      <w:tblGrid>
        <w:gridCol w:w="1100"/>
        <w:gridCol w:w="6662"/>
      </w:tblGrid>
      <w:tr w:rsidR="004556D7" w:rsidRPr="002455A5">
        <w:tblPrEx>
          <w:tblCellMar>
            <w:top w:w="0" w:type="dxa"/>
            <w:bottom w:w="0" w:type="dxa"/>
          </w:tblCellMar>
        </w:tblPrEx>
        <w:trPr>
          <w:cantSplit/>
        </w:trPr>
        <w:tc>
          <w:tcPr>
            <w:tcW w:w="1100" w:type="dxa"/>
          </w:tcPr>
          <w:p w:rsidR="004556D7" w:rsidRPr="002455A5" w:rsidRDefault="004556D7">
            <w:pPr>
              <w:tabs>
                <w:tab w:val="left" w:pos="4111"/>
              </w:tabs>
              <w:spacing w:before="10"/>
              <w:ind w:left="57"/>
              <w:rPr>
                <w:sz w:val="22"/>
              </w:rPr>
            </w:pPr>
            <w:r w:rsidRPr="002455A5">
              <w:rPr>
                <w:sz w:val="22"/>
              </w:rPr>
              <w:t>Subject:</w:t>
            </w:r>
          </w:p>
        </w:tc>
        <w:tc>
          <w:tcPr>
            <w:tcW w:w="6662" w:type="dxa"/>
          </w:tcPr>
          <w:p w:rsidR="002C01C0" w:rsidRPr="002455A5" w:rsidRDefault="002C01C0" w:rsidP="002C01C0">
            <w:pPr>
              <w:tabs>
                <w:tab w:val="left" w:pos="4111"/>
              </w:tabs>
              <w:spacing w:before="0"/>
              <w:ind w:left="57" w:right="28"/>
              <w:rPr>
                <w:b/>
                <w:szCs w:val="24"/>
              </w:rPr>
            </w:pPr>
            <w:r w:rsidRPr="002455A5">
              <w:rPr>
                <w:b/>
                <w:szCs w:val="24"/>
              </w:rPr>
              <w:t>ITU-T IPTV-GSI event</w:t>
            </w:r>
          </w:p>
          <w:p w:rsidR="004556D7" w:rsidRPr="002455A5" w:rsidRDefault="002C01C0" w:rsidP="00CD706D">
            <w:pPr>
              <w:tabs>
                <w:tab w:val="left" w:pos="4111"/>
              </w:tabs>
              <w:spacing w:before="0"/>
              <w:ind w:left="57" w:right="28"/>
            </w:pPr>
            <w:smartTag w:uri="urn:schemas-microsoft-com:office:smarttags" w:element="City">
              <w:smartTag w:uri="urn:schemas-microsoft-com:office:smarttags" w:element="place">
                <w:r w:rsidRPr="002455A5">
                  <w:rPr>
                    <w:b/>
                    <w:szCs w:val="24"/>
                  </w:rPr>
                  <w:t>Geneva</w:t>
                </w:r>
              </w:smartTag>
            </w:smartTag>
            <w:r w:rsidRPr="002455A5">
              <w:rPr>
                <w:b/>
                <w:szCs w:val="24"/>
              </w:rPr>
              <w:t xml:space="preserve">, </w:t>
            </w:r>
            <w:r w:rsidR="00CD706D">
              <w:rPr>
                <w:b/>
                <w:bCs/>
              </w:rPr>
              <w:t>16-20 May</w:t>
            </w:r>
            <w:r w:rsidR="003622FB" w:rsidRPr="002455A5">
              <w:rPr>
                <w:b/>
                <w:bCs/>
              </w:rPr>
              <w:t xml:space="preserve"> 201</w:t>
            </w:r>
            <w:r w:rsidR="00014C18" w:rsidRPr="002455A5">
              <w:rPr>
                <w:b/>
                <w:bCs/>
              </w:rPr>
              <w:t>1</w:t>
            </w:r>
          </w:p>
        </w:tc>
      </w:tr>
    </w:tbl>
    <w:p w:rsidR="002C01C0" w:rsidRPr="003851E6" w:rsidRDefault="002C01C0" w:rsidP="002C01C0">
      <w:pPr>
        <w:rPr>
          <w:szCs w:val="24"/>
        </w:rPr>
      </w:pPr>
      <w:bookmarkStart w:id="2" w:name="StartTyping_E"/>
      <w:bookmarkEnd w:id="2"/>
      <w:r w:rsidRPr="003851E6">
        <w:rPr>
          <w:szCs w:val="24"/>
        </w:rPr>
        <w:t>Dear Sir/Madam,</w:t>
      </w:r>
    </w:p>
    <w:p w:rsidR="002C01C0" w:rsidRPr="003851E6" w:rsidRDefault="002C01C0" w:rsidP="00CD706D">
      <w:pPr>
        <w:spacing w:before="240"/>
        <w:rPr>
          <w:szCs w:val="24"/>
        </w:rPr>
      </w:pPr>
      <w:r w:rsidRPr="003851E6">
        <w:rPr>
          <w:bCs/>
          <w:szCs w:val="24"/>
        </w:rPr>
        <w:t>1</w:t>
      </w:r>
      <w:r w:rsidRPr="003851E6">
        <w:rPr>
          <w:szCs w:val="24"/>
        </w:rPr>
        <w:tab/>
        <w:t>In acco</w:t>
      </w:r>
      <w:r w:rsidR="009B18FD">
        <w:rPr>
          <w:szCs w:val="24"/>
        </w:rPr>
        <w:t>rdance with the request of</w:t>
      </w:r>
      <w:r w:rsidR="007563AD">
        <w:rPr>
          <w:szCs w:val="24"/>
        </w:rPr>
        <w:t xml:space="preserve"> the</w:t>
      </w:r>
      <w:r w:rsidR="009B18FD">
        <w:rPr>
          <w:szCs w:val="24"/>
        </w:rPr>
        <w:t xml:space="preserve"> IPTV-</w:t>
      </w:r>
      <w:r w:rsidR="008F2B10">
        <w:rPr>
          <w:szCs w:val="24"/>
        </w:rPr>
        <w:t>GSI Coordinator (Mr</w:t>
      </w:r>
      <w:r w:rsidRPr="003851E6">
        <w:rPr>
          <w:szCs w:val="24"/>
        </w:rPr>
        <w:t xml:space="preserve"> Masahito Kawamori), and confirmed by the management of the concerned study groups, I would like to inform you that the next ITU-T IPTV-GSI event will take place </w:t>
      </w:r>
      <w:r w:rsidR="009B18FD">
        <w:rPr>
          <w:szCs w:val="24"/>
        </w:rPr>
        <w:t xml:space="preserve">at ITU headquarters, Geneva, </w:t>
      </w:r>
      <w:r w:rsidR="007563AD">
        <w:rPr>
          <w:szCs w:val="24"/>
        </w:rPr>
        <w:t xml:space="preserve">from </w:t>
      </w:r>
      <w:r w:rsidR="003622FB">
        <w:rPr>
          <w:b/>
          <w:szCs w:val="24"/>
        </w:rPr>
        <w:t>1</w:t>
      </w:r>
      <w:r w:rsidR="00CD706D">
        <w:rPr>
          <w:b/>
          <w:szCs w:val="24"/>
        </w:rPr>
        <w:t>6</w:t>
      </w:r>
      <w:r w:rsidR="007563AD">
        <w:rPr>
          <w:b/>
          <w:szCs w:val="24"/>
        </w:rPr>
        <w:t xml:space="preserve"> to </w:t>
      </w:r>
      <w:r w:rsidR="00CD706D">
        <w:rPr>
          <w:b/>
          <w:szCs w:val="24"/>
        </w:rPr>
        <w:t>20</w:t>
      </w:r>
      <w:r w:rsidR="003622FB">
        <w:rPr>
          <w:b/>
          <w:szCs w:val="24"/>
        </w:rPr>
        <w:t xml:space="preserve"> </w:t>
      </w:r>
      <w:r w:rsidR="00014C18">
        <w:rPr>
          <w:b/>
          <w:szCs w:val="24"/>
        </w:rPr>
        <w:t>M</w:t>
      </w:r>
      <w:r w:rsidR="00CD706D">
        <w:rPr>
          <w:b/>
          <w:szCs w:val="24"/>
        </w:rPr>
        <w:t>ay</w:t>
      </w:r>
      <w:r w:rsidR="00A96C35">
        <w:rPr>
          <w:b/>
          <w:szCs w:val="24"/>
        </w:rPr>
        <w:t> </w:t>
      </w:r>
      <w:r w:rsidR="00E76B6D">
        <w:rPr>
          <w:b/>
          <w:szCs w:val="24"/>
        </w:rPr>
        <w:t>201</w:t>
      </w:r>
      <w:r w:rsidR="00014C18">
        <w:rPr>
          <w:b/>
          <w:szCs w:val="24"/>
        </w:rPr>
        <w:t>1</w:t>
      </w:r>
      <w:r w:rsidRPr="003851E6">
        <w:rPr>
          <w:szCs w:val="24"/>
        </w:rPr>
        <w:t>.</w:t>
      </w:r>
    </w:p>
    <w:p w:rsidR="002C01C0" w:rsidRPr="003851E6" w:rsidRDefault="002C01C0" w:rsidP="002C01C0">
      <w:pPr>
        <w:ind w:right="-194"/>
        <w:rPr>
          <w:szCs w:val="24"/>
        </w:rPr>
      </w:pPr>
      <w:r w:rsidRPr="003851E6">
        <w:rPr>
          <w:szCs w:val="24"/>
        </w:rPr>
        <w:t>The meeting will open at 0930 hours on the first day. Participant registration will begin at 0830 hours at the Montbrillant entrance. Detailed information concerning the meeting rooms will be displayed on screens at the entrances to ITU headquarters.</w:t>
      </w:r>
    </w:p>
    <w:p w:rsidR="002C01C0" w:rsidRPr="003851E6" w:rsidRDefault="002C01C0" w:rsidP="002C01C0">
      <w:pPr>
        <w:rPr>
          <w:b/>
          <w:bCs/>
          <w:color w:val="FF0000"/>
          <w:szCs w:val="24"/>
        </w:rPr>
      </w:pPr>
      <w:r w:rsidRPr="003851E6">
        <w:rPr>
          <w:szCs w:val="24"/>
        </w:rPr>
        <w:t>2</w:t>
      </w:r>
      <w:r w:rsidRPr="003851E6">
        <w:rPr>
          <w:szCs w:val="24"/>
        </w:rPr>
        <w:tab/>
      </w:r>
      <w:r w:rsidRPr="003851E6">
        <w:rPr>
          <w:rStyle w:val="PageNumber"/>
          <w:szCs w:val="24"/>
        </w:rPr>
        <w:t xml:space="preserve">The ITU-T webpage </w:t>
      </w:r>
      <w:hyperlink r:id="rId8" w:history="1">
        <w:r w:rsidRPr="003851E6">
          <w:rPr>
            <w:rStyle w:val="Hyperlink"/>
            <w:szCs w:val="24"/>
          </w:rPr>
          <w:t>http://www.i</w:t>
        </w:r>
        <w:r w:rsidRPr="003851E6">
          <w:rPr>
            <w:rStyle w:val="Hyperlink"/>
            <w:szCs w:val="24"/>
          </w:rPr>
          <w:t>t</w:t>
        </w:r>
        <w:r w:rsidRPr="003851E6">
          <w:rPr>
            <w:rStyle w:val="Hyperlink"/>
            <w:szCs w:val="24"/>
          </w:rPr>
          <w:t>u.int/</w:t>
        </w:r>
        <w:r w:rsidRPr="003851E6">
          <w:rPr>
            <w:rStyle w:val="Hyperlink"/>
            <w:szCs w:val="24"/>
          </w:rPr>
          <w:t>I</w:t>
        </w:r>
        <w:r w:rsidRPr="003851E6">
          <w:rPr>
            <w:rStyle w:val="Hyperlink"/>
            <w:szCs w:val="24"/>
          </w:rPr>
          <w:t>TU-T/gsi/iptv/</w:t>
        </w:r>
      </w:hyperlink>
      <w:r w:rsidRPr="003851E6">
        <w:rPr>
          <w:szCs w:val="24"/>
        </w:rPr>
        <w:t xml:space="preserve"> gives details related to the event and will be kept updated as necessary.</w:t>
      </w:r>
    </w:p>
    <w:p w:rsidR="002C01C0" w:rsidRPr="003851E6" w:rsidRDefault="002C01C0" w:rsidP="002C01C0">
      <w:pPr>
        <w:rPr>
          <w:szCs w:val="24"/>
        </w:rPr>
      </w:pPr>
      <w:r w:rsidRPr="003851E6">
        <w:rPr>
          <w:szCs w:val="24"/>
        </w:rPr>
        <w:t xml:space="preserve">Details on the draft IPTV-GSI work plan are provided in </w:t>
      </w:r>
      <w:r w:rsidRPr="003851E6">
        <w:rPr>
          <w:b/>
          <w:bCs/>
          <w:szCs w:val="24"/>
        </w:rPr>
        <w:t>Annex 1</w:t>
      </w:r>
      <w:r w:rsidRPr="003851E6">
        <w:rPr>
          <w:szCs w:val="24"/>
        </w:rPr>
        <w:t xml:space="preserve">. </w:t>
      </w:r>
    </w:p>
    <w:p w:rsidR="002C01C0" w:rsidRPr="003851E6" w:rsidRDefault="002C01C0" w:rsidP="00D47735">
      <w:pPr>
        <w:rPr>
          <w:szCs w:val="24"/>
        </w:rPr>
      </w:pPr>
      <w:r w:rsidRPr="003851E6">
        <w:rPr>
          <w:szCs w:val="24"/>
        </w:rPr>
        <w:t>3</w:t>
      </w:r>
      <w:r w:rsidRPr="003851E6">
        <w:rPr>
          <w:szCs w:val="24"/>
        </w:rPr>
        <w:tab/>
      </w:r>
      <w:r w:rsidR="00D47735">
        <w:rPr>
          <w:szCs w:val="24"/>
        </w:rPr>
        <w:t>D</w:t>
      </w:r>
      <w:r w:rsidRPr="003851E6">
        <w:rPr>
          <w:szCs w:val="24"/>
        </w:rPr>
        <w:t>iscussions will be held in English.</w:t>
      </w:r>
    </w:p>
    <w:p w:rsidR="002C01C0" w:rsidRPr="003851E6" w:rsidRDefault="002C01C0" w:rsidP="00D47735">
      <w:pPr>
        <w:rPr>
          <w:szCs w:val="24"/>
        </w:rPr>
      </w:pPr>
      <w:r w:rsidRPr="003851E6">
        <w:rPr>
          <w:szCs w:val="24"/>
        </w:rPr>
        <w:t>4</w:t>
      </w:r>
      <w:r w:rsidRPr="003851E6">
        <w:rPr>
          <w:szCs w:val="24"/>
        </w:rPr>
        <w:tab/>
        <w:t>The meeting will be paperless.</w:t>
      </w:r>
    </w:p>
    <w:p w:rsidR="002C01C0" w:rsidRPr="003851E6" w:rsidRDefault="002C01C0" w:rsidP="002C01C0">
      <w:pPr>
        <w:rPr>
          <w:szCs w:val="24"/>
        </w:rPr>
      </w:pPr>
      <w:r w:rsidRPr="003851E6">
        <w:rPr>
          <w:szCs w:val="24"/>
        </w:rPr>
        <w:t>5</w:t>
      </w:r>
      <w:r w:rsidRPr="003851E6">
        <w:rPr>
          <w:szCs w:val="24"/>
        </w:rPr>
        <w:tab/>
        <w:t>The proposed agendas of rapporteur groups will be accessible from the IPTV-GSI web page (</w:t>
      </w:r>
      <w:hyperlink r:id="rId9" w:history="1">
        <w:r w:rsidRPr="003851E6">
          <w:rPr>
            <w:rStyle w:val="Hyperlink"/>
            <w:szCs w:val="24"/>
          </w:rPr>
          <w:t>http://www.itu.int/ITU</w:t>
        </w:r>
        <w:r w:rsidRPr="003851E6">
          <w:rPr>
            <w:rStyle w:val="Hyperlink"/>
            <w:szCs w:val="24"/>
          </w:rPr>
          <w:t>-</w:t>
        </w:r>
        <w:r w:rsidRPr="003851E6">
          <w:rPr>
            <w:rStyle w:val="Hyperlink"/>
            <w:szCs w:val="24"/>
          </w:rPr>
          <w:t>T/gsi/iptv/</w:t>
        </w:r>
      </w:hyperlink>
      <w:r w:rsidRPr="003851E6">
        <w:rPr>
          <w:szCs w:val="24"/>
        </w:rPr>
        <w:t>).</w:t>
      </w:r>
    </w:p>
    <w:p w:rsidR="002C01C0" w:rsidRPr="00DA7D34" w:rsidRDefault="00DA7D34" w:rsidP="00DA7D34">
      <w:pPr>
        <w:tabs>
          <w:tab w:val="clear" w:pos="794"/>
          <w:tab w:val="clear" w:pos="1191"/>
          <w:tab w:val="clear" w:pos="1588"/>
          <w:tab w:val="clear" w:pos="1985"/>
        </w:tabs>
        <w:overflowPunct/>
        <w:textAlignment w:val="auto"/>
        <w:rPr>
          <w:szCs w:val="24"/>
        </w:rPr>
      </w:pPr>
      <w:r>
        <w:rPr>
          <w:bCs/>
        </w:rPr>
        <w:t>6</w:t>
      </w:r>
      <w:r>
        <w:tab/>
        <w:t xml:space="preserve">TSAG, at its February 2011 meeting, agreed that the trial of a deadline of 12 (twelve) calendar days for submitting contributions to TSB meetings would continue. Such contributions will be published on the </w:t>
      </w:r>
      <w:r w:rsidR="00164044">
        <w:t xml:space="preserve">IPTV-GSI website and must therefore be received by TSB </w:t>
      </w:r>
      <w:r w:rsidR="00164044">
        <w:rPr>
          <w:b/>
        </w:rPr>
        <w:t xml:space="preserve">not later than </w:t>
      </w:r>
      <w:r w:rsidR="00FA307C">
        <w:rPr>
          <w:b/>
        </w:rPr>
        <w:t>3</w:t>
      </w:r>
      <w:r>
        <w:rPr>
          <w:b/>
        </w:rPr>
        <w:t> </w:t>
      </w:r>
      <w:r w:rsidR="00CD706D">
        <w:rPr>
          <w:b/>
        </w:rPr>
        <w:t>May</w:t>
      </w:r>
      <w:r w:rsidR="00014C18">
        <w:rPr>
          <w:b/>
        </w:rPr>
        <w:t xml:space="preserve"> 2011</w:t>
      </w:r>
      <w:r w:rsidR="00164044">
        <w:rPr>
          <w:b/>
        </w:rPr>
        <w:t xml:space="preserve"> </w:t>
      </w:r>
      <w:r w:rsidR="00164044">
        <w:rPr>
          <w:bCs/>
        </w:rPr>
        <w:t xml:space="preserve">midnight, Geneva time. </w:t>
      </w:r>
      <w:r w:rsidR="002C01C0" w:rsidRPr="003851E6">
        <w:rPr>
          <w:rFonts w:eastAsia="SimSun"/>
          <w:szCs w:val="24"/>
          <w:lang w:eastAsia="zh-CN"/>
        </w:rPr>
        <w:t xml:space="preserve">Contributions </w:t>
      </w:r>
      <w:r w:rsidR="002C01C0" w:rsidRPr="003851E6">
        <w:rPr>
          <w:szCs w:val="24"/>
        </w:rPr>
        <w:t xml:space="preserve">are to be submitted by electronic mail to the TSB IPTV secretariat </w:t>
      </w:r>
      <w:hyperlink r:id="rId10" w:history="1">
        <w:r w:rsidR="002C01C0" w:rsidRPr="003851E6">
          <w:rPr>
            <w:rStyle w:val="Hyperlink"/>
            <w:szCs w:val="24"/>
          </w:rPr>
          <w:t>tsbiptv@itu.int</w:t>
        </w:r>
      </w:hyperlink>
      <w:r w:rsidR="002C01C0" w:rsidRPr="003851E6">
        <w:rPr>
          <w:color w:val="0000FF"/>
          <w:szCs w:val="24"/>
          <w:u w:val="single"/>
        </w:rPr>
        <w:t>.</w:t>
      </w:r>
      <w:r w:rsidR="00164044">
        <w:rPr>
          <w:szCs w:val="24"/>
        </w:rPr>
        <w:t xml:space="preserve"> </w:t>
      </w:r>
      <w:r w:rsidR="002C01C0" w:rsidRPr="003851E6">
        <w:rPr>
          <w:szCs w:val="24"/>
        </w:rPr>
        <w:t xml:space="preserve">IPTV-GSI contributions shall use the ITU-T template which is available at: </w:t>
      </w:r>
      <w:hyperlink r:id="rId11" w:history="1">
        <w:r w:rsidR="002C01C0" w:rsidRPr="003851E6">
          <w:rPr>
            <w:rStyle w:val="Hyperlink"/>
            <w:szCs w:val="24"/>
          </w:rPr>
          <w:t>http://www.itu.int/oth/T</w:t>
        </w:r>
        <w:r w:rsidR="002C01C0" w:rsidRPr="003851E6">
          <w:rPr>
            <w:rStyle w:val="Hyperlink"/>
            <w:szCs w:val="24"/>
          </w:rPr>
          <w:t>0</w:t>
        </w:r>
        <w:r w:rsidR="002C01C0" w:rsidRPr="003851E6">
          <w:rPr>
            <w:rStyle w:val="Hyperlink"/>
            <w:szCs w:val="24"/>
          </w:rPr>
          <w:t>A</w:t>
        </w:r>
        <w:r w:rsidR="002C01C0" w:rsidRPr="003851E6">
          <w:rPr>
            <w:rStyle w:val="Hyperlink"/>
            <w:szCs w:val="24"/>
          </w:rPr>
          <w:t>0</w:t>
        </w:r>
        <w:r w:rsidR="002C01C0" w:rsidRPr="003851E6">
          <w:rPr>
            <w:rStyle w:val="Hyperlink"/>
            <w:szCs w:val="24"/>
          </w:rPr>
          <w:t>F000010/en</w:t>
        </w:r>
      </w:hyperlink>
      <w:r w:rsidR="002C01C0" w:rsidRPr="003851E6">
        <w:rPr>
          <w:szCs w:val="24"/>
        </w:rPr>
        <w:t>.</w:t>
      </w:r>
      <w:r w:rsidR="007563AD">
        <w:rPr>
          <w:szCs w:val="24"/>
        </w:rPr>
        <w:t xml:space="preserve"> </w:t>
      </w:r>
      <w:r w:rsidR="002C01C0" w:rsidRPr="003851E6">
        <w:rPr>
          <w:szCs w:val="24"/>
        </w:rPr>
        <w:t xml:space="preserve">IPTV-GSI Contributions will be posted at </w:t>
      </w:r>
      <w:hyperlink r:id="rId12" w:history="1">
        <w:r w:rsidR="002C01C0" w:rsidRPr="003851E6">
          <w:rPr>
            <w:rStyle w:val="Hyperlink"/>
            <w:szCs w:val="24"/>
          </w:rPr>
          <w:t>http://www.itu.int/</w:t>
        </w:r>
        <w:r w:rsidR="002C01C0" w:rsidRPr="003851E6">
          <w:rPr>
            <w:rStyle w:val="Hyperlink"/>
            <w:szCs w:val="24"/>
          </w:rPr>
          <w:t>I</w:t>
        </w:r>
        <w:r w:rsidR="002C01C0" w:rsidRPr="003851E6">
          <w:rPr>
            <w:rStyle w:val="Hyperlink"/>
            <w:szCs w:val="24"/>
          </w:rPr>
          <w:t>TU-T/gsi/iptv/</w:t>
        </w:r>
      </w:hyperlink>
      <w:r w:rsidR="002C01C0" w:rsidRPr="003851E6">
        <w:rPr>
          <w:szCs w:val="24"/>
        </w:rPr>
        <w:t>.</w:t>
      </w:r>
    </w:p>
    <w:p w:rsidR="002C01C0" w:rsidRPr="003851E6" w:rsidRDefault="002C01C0" w:rsidP="002C01C0">
      <w:pPr>
        <w:rPr>
          <w:szCs w:val="24"/>
        </w:rPr>
      </w:pPr>
      <w:r w:rsidRPr="003851E6">
        <w:rPr>
          <w:szCs w:val="24"/>
        </w:rPr>
        <w:lastRenderedPageBreak/>
        <w:t>7</w:t>
      </w:r>
      <w:r w:rsidRPr="003851E6">
        <w:rPr>
          <w:szCs w:val="24"/>
        </w:rPr>
        <w:tab/>
        <w:t>With a view to settling any questions that might arise concerning contributions, the name, fax and telephone numbers and e-mail address of the person to be contacted should be indicated on contributions. Accordingly, please include those details on the cover page of all documents.</w:t>
      </w:r>
    </w:p>
    <w:p w:rsidR="002C01C0" w:rsidRPr="003851E6" w:rsidRDefault="00867905" w:rsidP="002C01C0">
      <w:pPr>
        <w:tabs>
          <w:tab w:val="left" w:pos="794"/>
          <w:tab w:val="left" w:pos="1418"/>
          <w:tab w:val="left" w:pos="1702"/>
          <w:tab w:val="left" w:pos="2160"/>
        </w:tabs>
        <w:rPr>
          <w:szCs w:val="24"/>
        </w:rPr>
      </w:pPr>
      <w:r>
        <w:rPr>
          <w:szCs w:val="24"/>
        </w:rPr>
        <w:t>8</w:t>
      </w:r>
      <w:r w:rsidR="002C01C0" w:rsidRPr="003851E6">
        <w:rPr>
          <w:szCs w:val="24"/>
        </w:rPr>
        <w:tab/>
        <w:t>Wireless LAN facilities are available for use by delegates in the ITU main conference room areas and in the CICG (Geneva International Conference Centre) building. Wired network access continues to be available in the ITU Montbrillant building. Detailed information is available on the ITU-T website (</w:t>
      </w:r>
      <w:hyperlink r:id="rId13" w:history="1">
        <w:r w:rsidR="002C01C0" w:rsidRPr="003851E6">
          <w:rPr>
            <w:rStyle w:val="Hyperlink"/>
            <w:szCs w:val="24"/>
          </w:rPr>
          <w:t>http://www.itu.int/I</w:t>
        </w:r>
        <w:r w:rsidR="002C01C0" w:rsidRPr="003851E6">
          <w:rPr>
            <w:rStyle w:val="Hyperlink"/>
            <w:szCs w:val="24"/>
          </w:rPr>
          <w:t>T</w:t>
        </w:r>
        <w:r w:rsidR="002C01C0" w:rsidRPr="003851E6">
          <w:rPr>
            <w:rStyle w:val="Hyperlink"/>
            <w:szCs w:val="24"/>
          </w:rPr>
          <w:t>U-</w:t>
        </w:r>
        <w:r w:rsidR="002C01C0" w:rsidRPr="003851E6">
          <w:rPr>
            <w:rStyle w:val="Hyperlink"/>
            <w:szCs w:val="24"/>
          </w:rPr>
          <w:t>T</w:t>
        </w:r>
        <w:r w:rsidR="002C01C0" w:rsidRPr="003851E6">
          <w:rPr>
            <w:rStyle w:val="Hyperlink"/>
            <w:szCs w:val="24"/>
          </w:rPr>
          <w:t>/e</w:t>
        </w:r>
        <w:r w:rsidR="002C01C0" w:rsidRPr="003851E6">
          <w:rPr>
            <w:rStyle w:val="Hyperlink"/>
            <w:szCs w:val="24"/>
          </w:rPr>
          <w:t>d</w:t>
        </w:r>
        <w:r w:rsidR="002C01C0" w:rsidRPr="003851E6">
          <w:rPr>
            <w:rStyle w:val="Hyperlink"/>
            <w:szCs w:val="24"/>
          </w:rPr>
          <w:t>h</w:t>
        </w:r>
        <w:r w:rsidR="002C01C0" w:rsidRPr="003851E6">
          <w:rPr>
            <w:rStyle w:val="Hyperlink"/>
            <w:szCs w:val="24"/>
          </w:rPr>
          <w:t>/</w:t>
        </w:r>
        <w:r w:rsidR="002C01C0" w:rsidRPr="003851E6">
          <w:rPr>
            <w:rStyle w:val="Hyperlink"/>
            <w:szCs w:val="24"/>
          </w:rPr>
          <w:t>faqs-support.html</w:t>
        </w:r>
      </w:hyperlink>
      <w:r w:rsidR="002C01C0" w:rsidRPr="003851E6">
        <w:rPr>
          <w:szCs w:val="24"/>
        </w:rPr>
        <w:t>).</w:t>
      </w:r>
    </w:p>
    <w:p w:rsidR="002C01C0" w:rsidRPr="003851E6" w:rsidRDefault="00867905" w:rsidP="002C01C0">
      <w:pPr>
        <w:tabs>
          <w:tab w:val="left" w:pos="794"/>
          <w:tab w:val="left" w:pos="1418"/>
          <w:tab w:val="left" w:pos="1702"/>
          <w:tab w:val="left" w:pos="2160"/>
        </w:tabs>
        <w:rPr>
          <w:szCs w:val="24"/>
        </w:rPr>
      </w:pPr>
      <w:r>
        <w:rPr>
          <w:bCs/>
          <w:szCs w:val="24"/>
        </w:rPr>
        <w:t>9</w:t>
      </w:r>
      <w:r w:rsidR="002C01C0" w:rsidRPr="003851E6">
        <w:rPr>
          <w:szCs w:val="24"/>
        </w:rPr>
        <w:tab/>
        <w:t xml:space="preserve">Please note that pre-registration of participants to this IPTV-GSI event is carried out </w:t>
      </w:r>
      <w:r w:rsidR="002C01C0" w:rsidRPr="003851E6">
        <w:rPr>
          <w:i/>
          <w:iCs/>
          <w:szCs w:val="24"/>
        </w:rPr>
        <w:t>online</w:t>
      </w:r>
      <w:r w:rsidR="002C01C0" w:rsidRPr="003851E6">
        <w:rPr>
          <w:szCs w:val="24"/>
        </w:rPr>
        <w:t xml:space="preserve"> at the following website: </w:t>
      </w:r>
      <w:hyperlink r:id="rId14" w:history="1">
        <w:r w:rsidR="002C01C0" w:rsidRPr="003851E6">
          <w:rPr>
            <w:rStyle w:val="Hyperlink"/>
            <w:szCs w:val="24"/>
          </w:rPr>
          <w:t>http://www.itu.int/I</w:t>
        </w:r>
        <w:r w:rsidR="002C01C0" w:rsidRPr="003851E6">
          <w:rPr>
            <w:rStyle w:val="Hyperlink"/>
            <w:szCs w:val="24"/>
          </w:rPr>
          <w:t>T</w:t>
        </w:r>
        <w:r w:rsidR="002C01C0" w:rsidRPr="003851E6">
          <w:rPr>
            <w:rStyle w:val="Hyperlink"/>
            <w:szCs w:val="24"/>
          </w:rPr>
          <w:t>U-T/gsi/iptv/</w:t>
        </w:r>
      </w:hyperlink>
    </w:p>
    <w:p w:rsidR="002C01C0" w:rsidRPr="003851E6" w:rsidRDefault="00867905" w:rsidP="000F4E86">
      <w:pPr>
        <w:tabs>
          <w:tab w:val="left" w:pos="794"/>
          <w:tab w:val="left" w:pos="1418"/>
          <w:tab w:val="left" w:pos="1702"/>
          <w:tab w:val="left" w:pos="2160"/>
        </w:tabs>
        <w:ind w:right="92"/>
        <w:rPr>
          <w:bCs/>
          <w:szCs w:val="24"/>
        </w:rPr>
      </w:pPr>
      <w:r>
        <w:rPr>
          <w:szCs w:val="24"/>
        </w:rPr>
        <w:t>10</w:t>
      </w:r>
      <w:r w:rsidR="002C01C0" w:rsidRPr="003851E6">
        <w:rPr>
          <w:szCs w:val="24"/>
        </w:rPr>
        <w:tab/>
        <w:t xml:space="preserve">To enable TSB to make the necessary arrangements concerning the organization of the IPTV-GSI event, I should be grateful if you would register as soon as possible, but </w:t>
      </w:r>
      <w:r w:rsidR="002C01C0" w:rsidRPr="003851E6">
        <w:rPr>
          <w:b/>
          <w:szCs w:val="24"/>
        </w:rPr>
        <w:t xml:space="preserve">not later than </w:t>
      </w:r>
      <w:r w:rsidR="000F4E86">
        <w:rPr>
          <w:b/>
          <w:szCs w:val="24"/>
        </w:rPr>
        <w:t>15 April</w:t>
      </w:r>
      <w:r w:rsidR="00741BA0">
        <w:rPr>
          <w:b/>
          <w:szCs w:val="24"/>
        </w:rPr>
        <w:t xml:space="preserve"> 20</w:t>
      </w:r>
      <w:r w:rsidR="00562C2C">
        <w:rPr>
          <w:b/>
          <w:szCs w:val="24"/>
        </w:rPr>
        <w:t>1</w:t>
      </w:r>
      <w:r w:rsidR="00014C18">
        <w:rPr>
          <w:b/>
          <w:szCs w:val="24"/>
        </w:rPr>
        <w:t>1</w:t>
      </w:r>
      <w:r w:rsidR="002C01C0" w:rsidRPr="003851E6">
        <w:rPr>
          <w:bCs/>
          <w:szCs w:val="24"/>
        </w:rPr>
        <w:t xml:space="preserve">. </w:t>
      </w:r>
    </w:p>
    <w:p w:rsidR="002C01C0" w:rsidRPr="003851E6" w:rsidRDefault="00867905" w:rsidP="002C01C0">
      <w:pPr>
        <w:rPr>
          <w:szCs w:val="24"/>
        </w:rPr>
      </w:pPr>
      <w:r>
        <w:rPr>
          <w:szCs w:val="24"/>
        </w:rPr>
        <w:t>11</w:t>
      </w:r>
      <w:r w:rsidR="002C01C0" w:rsidRPr="003851E6">
        <w:rPr>
          <w:szCs w:val="24"/>
        </w:rPr>
        <w:tab/>
        <w:t xml:space="preserve">For your convenience, a hotel reservation form is enclosed in </w:t>
      </w:r>
      <w:r w:rsidR="002C01C0" w:rsidRPr="003851E6">
        <w:rPr>
          <w:b/>
          <w:bCs/>
          <w:szCs w:val="24"/>
        </w:rPr>
        <w:t>Annex 2</w:t>
      </w:r>
      <w:r w:rsidR="002C01C0" w:rsidRPr="003851E6">
        <w:rPr>
          <w:szCs w:val="24"/>
        </w:rPr>
        <w:t xml:space="preserve"> (see </w:t>
      </w:r>
      <w:hyperlink r:id="rId15" w:history="1">
        <w:r w:rsidR="002C01C0" w:rsidRPr="003851E6">
          <w:rPr>
            <w:rStyle w:val="Hyperlink"/>
            <w:szCs w:val="24"/>
          </w:rPr>
          <w:t>http://www</w:t>
        </w:r>
        <w:r w:rsidR="002C01C0" w:rsidRPr="003851E6">
          <w:rPr>
            <w:rStyle w:val="Hyperlink"/>
            <w:szCs w:val="24"/>
          </w:rPr>
          <w:t>.</w:t>
        </w:r>
        <w:r w:rsidR="002C01C0" w:rsidRPr="003851E6">
          <w:rPr>
            <w:rStyle w:val="Hyperlink"/>
            <w:szCs w:val="24"/>
          </w:rPr>
          <w:t>itu</w:t>
        </w:r>
        <w:r w:rsidR="002C01C0" w:rsidRPr="003851E6">
          <w:rPr>
            <w:rStyle w:val="Hyperlink"/>
            <w:szCs w:val="24"/>
          </w:rPr>
          <w:t>.</w:t>
        </w:r>
        <w:r w:rsidR="002C01C0" w:rsidRPr="003851E6">
          <w:rPr>
            <w:rStyle w:val="Hyperlink"/>
            <w:szCs w:val="24"/>
          </w:rPr>
          <w:t>i</w:t>
        </w:r>
        <w:r w:rsidR="002C01C0" w:rsidRPr="003851E6">
          <w:rPr>
            <w:rStyle w:val="Hyperlink"/>
            <w:szCs w:val="24"/>
          </w:rPr>
          <w:t>n</w:t>
        </w:r>
        <w:r w:rsidR="002C01C0" w:rsidRPr="003851E6">
          <w:rPr>
            <w:rStyle w:val="Hyperlink"/>
            <w:szCs w:val="24"/>
          </w:rPr>
          <w:t>t/t</w:t>
        </w:r>
        <w:r w:rsidR="002C01C0" w:rsidRPr="003851E6">
          <w:rPr>
            <w:rStyle w:val="Hyperlink"/>
            <w:szCs w:val="24"/>
          </w:rPr>
          <w:t>r</w:t>
        </w:r>
        <w:r w:rsidR="002C01C0" w:rsidRPr="003851E6">
          <w:rPr>
            <w:rStyle w:val="Hyperlink"/>
            <w:szCs w:val="24"/>
          </w:rPr>
          <w:t>avel/</w:t>
        </w:r>
      </w:hyperlink>
      <w:r w:rsidR="002C01C0" w:rsidRPr="003851E6">
        <w:rPr>
          <w:szCs w:val="24"/>
        </w:rPr>
        <w:t xml:space="preserve"> for the list of hotels).</w:t>
      </w:r>
    </w:p>
    <w:p w:rsidR="005868D7" w:rsidRDefault="00867905" w:rsidP="004875D8">
      <w:pPr>
        <w:pStyle w:val="BodyText2"/>
        <w:spacing w:after="0" w:line="240" w:lineRule="auto"/>
      </w:pPr>
      <w:r>
        <w:t>12</w:t>
      </w:r>
      <w:r w:rsidR="005868D7">
        <w:tab/>
        <w:t xml:space="preserve">We would remind you that citizens of some countries are required to obtain a visa in order to enter and spend any time in </w:t>
      </w:r>
      <w:smartTag w:uri="urn:schemas-microsoft-com:office:smarttags" w:element="country-region">
        <w:smartTag w:uri="urn:schemas-microsoft-com:office:smarttags" w:element="place">
          <w:r w:rsidR="005868D7">
            <w:t>Switzerland</w:t>
          </w:r>
        </w:smartTag>
      </w:smartTag>
      <w:r w:rsidR="005868D7">
        <w:t xml:space="preserve">. </w:t>
      </w:r>
      <w:r w:rsidR="005868D7" w:rsidRPr="00C91490">
        <w:rPr>
          <w:b/>
          <w:bCs/>
        </w:rPr>
        <w:t xml:space="preserve">The visa must be requested at least </w:t>
      </w:r>
      <w:r w:rsidR="004875D8">
        <w:rPr>
          <w:b/>
          <w:bCs/>
        </w:rPr>
        <w:t>four</w:t>
      </w:r>
      <w:r w:rsidR="005868D7" w:rsidRPr="00C91490">
        <w:rPr>
          <w:b/>
          <w:bCs/>
        </w:rPr>
        <w:t xml:space="preserve"> (</w:t>
      </w:r>
      <w:r w:rsidR="00562C2C">
        <w:rPr>
          <w:b/>
          <w:bCs/>
        </w:rPr>
        <w:t>4</w:t>
      </w:r>
      <w:r w:rsidR="005868D7" w:rsidRPr="00C91490">
        <w:rPr>
          <w:b/>
          <w:bCs/>
        </w:rPr>
        <w:t xml:space="preserve">) weeks before the date of beginning of the </w:t>
      </w:r>
      <w:r w:rsidR="00741BA0">
        <w:rPr>
          <w:b/>
          <w:bCs/>
        </w:rPr>
        <w:t>event</w:t>
      </w:r>
      <w:r w:rsidR="005868D7">
        <w:t xml:space="preserve"> and obtained from the office (embassy or consulate) representing Switzerland in your country or, if there is no such office in your country, from the one that is closest to the country of departure.</w:t>
      </w:r>
    </w:p>
    <w:p w:rsidR="005868D7" w:rsidRDefault="005868D7" w:rsidP="00205784">
      <w:pPr>
        <w:tabs>
          <w:tab w:val="left" w:pos="794"/>
          <w:tab w:val="left" w:pos="1418"/>
          <w:tab w:val="left" w:pos="1702"/>
          <w:tab w:val="left" w:pos="2160"/>
        </w:tabs>
        <w:ind w:right="92"/>
      </w:pPr>
      <w:r>
        <w:tab/>
        <w:t xml:space="preserve">If problems are encountered by </w:t>
      </w:r>
      <w:smartTag w:uri="urn:schemas-microsoft-com:office:smarttags" w:element="PlaceName">
        <w:r w:rsidRPr="003F1355">
          <w:rPr>
            <w:b/>
            <w:bCs/>
          </w:rPr>
          <w:t>ITU</w:t>
        </w:r>
      </w:smartTag>
      <w:r w:rsidRPr="003F1355">
        <w:rPr>
          <w:b/>
          <w:bCs/>
        </w:rPr>
        <w:t xml:space="preserve"> </w:t>
      </w:r>
      <w:smartTag w:uri="urn:schemas-microsoft-com:office:smarttags" w:element="PlaceName">
        <w:r w:rsidRPr="003F1355">
          <w:rPr>
            <w:b/>
            <w:bCs/>
          </w:rPr>
          <w:t>Member</w:t>
        </w:r>
      </w:smartTag>
      <w:r w:rsidRPr="003F1355">
        <w:rPr>
          <w:b/>
          <w:bCs/>
        </w:rPr>
        <w:t xml:space="preserve"> </w:t>
      </w:r>
      <w:smartTag w:uri="urn:schemas-microsoft-com:office:smarttags" w:element="PlaceType">
        <w:r w:rsidRPr="003F1355">
          <w:rPr>
            <w:b/>
            <w:bCs/>
          </w:rPr>
          <w:t>States</w:t>
        </w:r>
      </w:smartTag>
      <w:r w:rsidRPr="003F1355">
        <w:rPr>
          <w:b/>
          <w:bCs/>
        </w:rPr>
        <w:t>, Sector Members or Associates</w:t>
      </w:r>
      <w:r>
        <w:t xml:space="preserve">, and at the official request made by them to TSB, the </w:t>
      </w:r>
      <w:smartTag w:uri="urn:schemas-microsoft-com:office:smarttags" w:element="place">
        <w:r>
          <w:t>Union</w:t>
        </w:r>
      </w:smartTag>
      <w:r>
        <w:t xml:space="preserve"> can approach the competent Swiss authorities in order to facilitate delivery of the visa but only within the period mentioned of </w:t>
      </w:r>
      <w:r w:rsidR="00205784">
        <w:t>four</w:t>
      </w:r>
      <w:r>
        <w:t xml:space="preserve"> weeks. Any such</w:t>
      </w:r>
      <w:r>
        <w:rPr>
          <w:lang w:val="en-US"/>
        </w:rPr>
        <w:t xml:space="preserve"> request should be made by official letter from the administration or entity you represent. This letter must specify the name and functions, date of birth, number, dates of issue and expiry of passport of the individual(s) for whom the visa(s) is/are requested and be accompanied by a copy of the notification of confirmation of registration approved for the ITU-T workshop in question, and must be sent to TSB by fax (+41 22 730 5853) or e-mail (</w:t>
      </w:r>
      <w:hyperlink r:id="rId16" w:history="1">
        <w:r w:rsidRPr="003A6A3B">
          <w:rPr>
            <w:rStyle w:val="Hyperlink"/>
            <w:lang w:val="en-US"/>
          </w:rPr>
          <w:t>tsbreg@itu.int</w:t>
        </w:r>
      </w:hyperlink>
      <w:r>
        <w:rPr>
          <w:lang w:val="en-US"/>
        </w:rPr>
        <w:t xml:space="preserve">), bearing the words </w:t>
      </w:r>
      <w:r w:rsidRPr="00064F18">
        <w:rPr>
          <w:b/>
          <w:bCs/>
          <w:lang w:val="en-US"/>
        </w:rPr>
        <w:t>“visa request</w:t>
      </w:r>
      <w:r>
        <w:rPr>
          <w:b/>
          <w:bCs/>
          <w:lang w:val="en-US"/>
        </w:rPr>
        <w:t>”</w:t>
      </w:r>
      <w:r>
        <w:rPr>
          <w:lang w:val="en-US"/>
        </w:rPr>
        <w:t xml:space="preserve">. </w:t>
      </w:r>
      <w:r>
        <w:rPr>
          <w:b/>
          <w:bCs/>
          <w:u w:val="single"/>
        </w:rPr>
        <w:t>Please also note that ITU can assist only representatives of ITU Member States, ITU Sector Members or ITU Associates</w:t>
      </w:r>
      <w:r>
        <w:rPr>
          <w:b/>
          <w:bCs/>
        </w:rPr>
        <w:t>.</w:t>
      </w:r>
    </w:p>
    <w:p w:rsidR="002C01C0" w:rsidRPr="003851E6" w:rsidRDefault="002C01C0" w:rsidP="00256827">
      <w:pPr>
        <w:spacing w:before="240" w:after="480"/>
        <w:rPr>
          <w:szCs w:val="24"/>
        </w:rPr>
      </w:pPr>
      <w:r w:rsidRPr="003851E6">
        <w:rPr>
          <w:szCs w:val="24"/>
        </w:rPr>
        <w:t>Yours faithfully,</w:t>
      </w:r>
    </w:p>
    <w:p w:rsidR="00256827" w:rsidRDefault="00256827" w:rsidP="00256827">
      <w:pPr>
        <w:spacing w:before="0"/>
        <w:rPr>
          <w:szCs w:val="24"/>
        </w:rPr>
      </w:pPr>
    </w:p>
    <w:p w:rsidR="00256827" w:rsidRDefault="00256827" w:rsidP="00256827">
      <w:pPr>
        <w:spacing w:before="0"/>
        <w:rPr>
          <w:szCs w:val="24"/>
        </w:rPr>
      </w:pPr>
    </w:p>
    <w:p w:rsidR="00256827" w:rsidRDefault="00256827" w:rsidP="00256827">
      <w:pPr>
        <w:spacing w:before="0"/>
        <w:rPr>
          <w:szCs w:val="24"/>
        </w:rPr>
      </w:pPr>
    </w:p>
    <w:p w:rsidR="00256827" w:rsidRDefault="00256827" w:rsidP="00256827">
      <w:pPr>
        <w:spacing w:before="0"/>
        <w:rPr>
          <w:szCs w:val="24"/>
        </w:rPr>
      </w:pPr>
    </w:p>
    <w:p w:rsidR="00256827" w:rsidRDefault="00256827" w:rsidP="00256827">
      <w:pPr>
        <w:spacing w:before="0"/>
        <w:rPr>
          <w:szCs w:val="24"/>
        </w:rPr>
      </w:pPr>
    </w:p>
    <w:p w:rsidR="00256827" w:rsidRDefault="002C01C0" w:rsidP="00256827">
      <w:pPr>
        <w:spacing w:before="0"/>
        <w:rPr>
          <w:szCs w:val="24"/>
        </w:rPr>
      </w:pPr>
      <w:r w:rsidRPr="003851E6">
        <w:rPr>
          <w:szCs w:val="24"/>
        </w:rPr>
        <w:t>Malcolm Johnson</w:t>
      </w:r>
      <w:r w:rsidRPr="003851E6">
        <w:rPr>
          <w:szCs w:val="24"/>
        </w:rPr>
        <w:br/>
        <w:t>Director of the Telecommunication</w:t>
      </w:r>
      <w:r w:rsidRPr="003851E6">
        <w:rPr>
          <w:szCs w:val="24"/>
        </w:rPr>
        <w:br/>
        <w:t>Standardization Bureau</w:t>
      </w:r>
    </w:p>
    <w:p w:rsidR="00256827" w:rsidRPr="007563AD" w:rsidRDefault="00256827" w:rsidP="00FE222D">
      <w:pPr>
        <w:rPr>
          <w:b/>
          <w:bCs/>
        </w:rPr>
      </w:pPr>
      <w:r w:rsidRPr="007563AD">
        <w:rPr>
          <w:b/>
          <w:bCs/>
        </w:rPr>
        <w:t>Annexes: 2</w:t>
      </w:r>
      <w:r w:rsidRPr="007563AD">
        <w:rPr>
          <w:b/>
          <w:bCs/>
        </w:rPr>
        <w:br w:type="page"/>
      </w:r>
    </w:p>
    <w:p w:rsidR="002C01C0" w:rsidRPr="003851E6" w:rsidRDefault="002C01C0" w:rsidP="008F2B10">
      <w:pPr>
        <w:pStyle w:val="Annex"/>
        <w:spacing w:before="240" w:after="0"/>
        <w:rPr>
          <w:szCs w:val="24"/>
        </w:rPr>
      </w:pPr>
      <w:r w:rsidRPr="003851E6">
        <w:rPr>
          <w:szCs w:val="24"/>
        </w:rPr>
        <w:t>ANNEX 1</w:t>
      </w:r>
      <w:r w:rsidRPr="003851E6">
        <w:rPr>
          <w:szCs w:val="24"/>
        </w:rPr>
        <w:br/>
        <w:t>(</w:t>
      </w:r>
      <w:r w:rsidRPr="003851E6">
        <w:rPr>
          <w:caps w:val="0"/>
          <w:szCs w:val="24"/>
        </w:rPr>
        <w:t>to</w:t>
      </w:r>
      <w:r w:rsidRPr="003851E6">
        <w:rPr>
          <w:szCs w:val="24"/>
        </w:rPr>
        <w:t xml:space="preserve"> TSB </w:t>
      </w:r>
      <w:r w:rsidRPr="003851E6">
        <w:rPr>
          <w:caps w:val="0"/>
          <w:szCs w:val="24"/>
        </w:rPr>
        <w:t xml:space="preserve">Circular </w:t>
      </w:r>
      <w:r w:rsidR="008F2B10">
        <w:rPr>
          <w:caps w:val="0"/>
          <w:szCs w:val="24"/>
        </w:rPr>
        <w:t>179</w:t>
      </w:r>
      <w:r w:rsidRPr="003851E6">
        <w:rPr>
          <w:szCs w:val="24"/>
        </w:rPr>
        <w:t>)</w:t>
      </w:r>
    </w:p>
    <w:p w:rsidR="00FD68A9" w:rsidRDefault="00FD68A9" w:rsidP="00FD68A9">
      <w:pPr>
        <w:pStyle w:val="AnnexRef"/>
        <w:rPr>
          <w:szCs w:val="24"/>
        </w:rPr>
      </w:pPr>
    </w:p>
    <w:p w:rsidR="00637632" w:rsidRPr="00F734BC" w:rsidRDefault="00637632" w:rsidP="00637632">
      <w:pPr>
        <w:tabs>
          <w:tab w:val="left" w:pos="794"/>
          <w:tab w:val="left" w:pos="1191"/>
          <w:tab w:val="left" w:pos="1588"/>
          <w:tab w:val="left" w:pos="1985"/>
        </w:tabs>
        <w:spacing w:after="120"/>
        <w:jc w:val="center"/>
        <w:rPr>
          <w:b/>
          <w:bCs/>
          <w:color w:val="000000"/>
          <w:u w:val="single"/>
        </w:rPr>
      </w:pPr>
      <w:r w:rsidRPr="00F734BC">
        <w:rPr>
          <w:b/>
          <w:bCs/>
          <w:color w:val="000000"/>
          <w:u w:val="single"/>
        </w:rPr>
        <w:t xml:space="preserve">Draft IPTV-GSI work plan </w:t>
      </w:r>
    </w:p>
    <w:p w:rsidR="00637632" w:rsidRPr="00F734BC" w:rsidRDefault="00637632" w:rsidP="000F4E86">
      <w:pPr>
        <w:tabs>
          <w:tab w:val="left" w:pos="794"/>
          <w:tab w:val="left" w:pos="1191"/>
          <w:tab w:val="left" w:pos="1588"/>
          <w:tab w:val="left" w:pos="1985"/>
        </w:tabs>
        <w:spacing w:after="120"/>
        <w:jc w:val="center"/>
        <w:rPr>
          <w:b/>
          <w:bCs/>
        </w:rPr>
      </w:pPr>
      <w:smartTag w:uri="urn:schemas-microsoft-com:office:smarttags" w:element="place">
        <w:smartTag w:uri="urn:schemas-microsoft-com:office:smarttags" w:element="City">
          <w:r w:rsidRPr="00F734BC">
            <w:rPr>
              <w:b/>
              <w:bCs/>
            </w:rPr>
            <w:t>Geneva</w:t>
          </w:r>
        </w:smartTag>
        <w:r w:rsidRPr="00F734BC">
          <w:rPr>
            <w:b/>
            <w:bCs/>
          </w:rPr>
          <w:t xml:space="preserve">, </w:t>
        </w:r>
        <w:smartTag w:uri="urn:schemas-microsoft-com:office:smarttags" w:element="country-region">
          <w:r w:rsidRPr="00F734BC">
            <w:rPr>
              <w:b/>
              <w:bCs/>
            </w:rPr>
            <w:t>Switzerland</w:t>
          </w:r>
        </w:smartTag>
      </w:smartTag>
      <w:r>
        <w:rPr>
          <w:b/>
          <w:bCs/>
        </w:rPr>
        <w:t xml:space="preserve">, </w:t>
      </w:r>
      <w:r w:rsidR="000F4E86">
        <w:rPr>
          <w:b/>
          <w:bCs/>
        </w:rPr>
        <w:t>16-20 May</w:t>
      </w:r>
      <w:r w:rsidR="00014C18">
        <w:rPr>
          <w:b/>
          <w:bCs/>
        </w:rPr>
        <w:t xml:space="preserve"> </w:t>
      </w:r>
      <w:r w:rsidR="00014C18" w:rsidRPr="00F734BC">
        <w:rPr>
          <w:b/>
          <w:bCs/>
        </w:rPr>
        <w:t>201</w:t>
      </w:r>
      <w:r w:rsidR="00014C18">
        <w:rPr>
          <w:b/>
          <w:bCs/>
        </w:rPr>
        <w:t>1</w:t>
      </w:r>
    </w:p>
    <w:tbl>
      <w:tblPr>
        <w:tblW w:w="9921"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2135"/>
        <w:gridCol w:w="348"/>
        <w:gridCol w:w="268"/>
        <w:gridCol w:w="260"/>
        <w:gridCol w:w="261"/>
        <w:gridCol w:w="350"/>
        <w:gridCol w:w="308"/>
        <w:gridCol w:w="308"/>
        <w:gridCol w:w="350"/>
        <w:gridCol w:w="260"/>
        <w:gridCol w:w="602"/>
        <w:gridCol w:w="328"/>
        <w:gridCol w:w="354"/>
        <w:gridCol w:w="315"/>
        <w:gridCol w:w="315"/>
        <w:gridCol w:w="256"/>
        <w:gridCol w:w="308"/>
        <w:gridCol w:w="308"/>
        <w:gridCol w:w="279"/>
        <w:gridCol w:w="279"/>
        <w:gridCol w:w="250"/>
        <w:gridCol w:w="308"/>
        <w:gridCol w:w="308"/>
        <w:gridCol w:w="259"/>
        <w:gridCol w:w="254"/>
        <w:gridCol w:w="350"/>
      </w:tblGrid>
      <w:tr w:rsidR="00637632" w:rsidRPr="002455A5" w:rsidTr="00C65FA9">
        <w:tblPrEx>
          <w:tblCellMar>
            <w:top w:w="0" w:type="dxa"/>
            <w:bottom w:w="0" w:type="dxa"/>
          </w:tblCellMar>
        </w:tblPrEx>
        <w:trPr>
          <w:jc w:val="center"/>
        </w:trPr>
        <w:tc>
          <w:tcPr>
            <w:tcW w:w="2135" w:type="dxa"/>
            <w:tcBorders>
              <w:top w:val="nil"/>
              <w:left w:val="nil"/>
              <w:bottom w:val="nil"/>
              <w:right w:val="single" w:sz="12" w:space="0" w:color="auto"/>
            </w:tcBorders>
          </w:tcPr>
          <w:p w:rsidR="00637632" w:rsidRPr="002455A5" w:rsidRDefault="00637632" w:rsidP="00C65FA9">
            <w:pPr>
              <w:tabs>
                <w:tab w:val="left" w:pos="794"/>
                <w:tab w:val="left" w:pos="1191"/>
                <w:tab w:val="left" w:pos="1588"/>
                <w:tab w:val="left" w:pos="1985"/>
              </w:tabs>
              <w:spacing w:before="80"/>
            </w:pPr>
          </w:p>
        </w:tc>
        <w:tc>
          <w:tcPr>
            <w:tcW w:w="1487" w:type="dxa"/>
            <w:gridSpan w:val="5"/>
            <w:tcBorders>
              <w:top w:val="single" w:sz="12" w:space="0" w:color="auto"/>
              <w:left w:val="single" w:sz="12" w:space="0" w:color="auto"/>
              <w:bottom w:val="single" w:sz="4" w:space="0" w:color="auto"/>
              <w:right w:val="single" w:sz="12" w:space="0" w:color="auto"/>
            </w:tcBorders>
          </w:tcPr>
          <w:p w:rsidR="00637632" w:rsidRPr="002455A5" w:rsidRDefault="00637632" w:rsidP="00FA307C">
            <w:pPr>
              <w:tabs>
                <w:tab w:val="left" w:pos="794"/>
                <w:tab w:val="left" w:pos="1191"/>
                <w:tab w:val="left" w:pos="1588"/>
                <w:tab w:val="left" w:pos="1985"/>
              </w:tabs>
              <w:spacing w:before="80"/>
              <w:jc w:val="center"/>
            </w:pPr>
            <w:r w:rsidRPr="002455A5">
              <w:rPr>
                <w:b/>
                <w:bCs/>
              </w:rPr>
              <w:t xml:space="preserve">Monday </w:t>
            </w:r>
            <w:r w:rsidRPr="002455A5">
              <w:rPr>
                <w:b/>
                <w:bCs/>
              </w:rPr>
              <w:br/>
              <w:t>1</w:t>
            </w:r>
            <w:r w:rsidR="00FA307C">
              <w:rPr>
                <w:b/>
                <w:bCs/>
              </w:rPr>
              <w:t xml:space="preserve">6 </w:t>
            </w:r>
            <w:r w:rsidR="00014C18" w:rsidRPr="002455A5">
              <w:rPr>
                <w:b/>
                <w:bCs/>
              </w:rPr>
              <w:t>Ma</w:t>
            </w:r>
            <w:r w:rsidR="00FA307C">
              <w:rPr>
                <w:b/>
                <w:bCs/>
              </w:rPr>
              <w:t>y</w:t>
            </w:r>
          </w:p>
        </w:tc>
        <w:tc>
          <w:tcPr>
            <w:tcW w:w="1828" w:type="dxa"/>
            <w:gridSpan w:val="5"/>
            <w:tcBorders>
              <w:top w:val="single" w:sz="12" w:space="0" w:color="auto"/>
              <w:left w:val="single" w:sz="12" w:space="0" w:color="auto"/>
              <w:bottom w:val="single" w:sz="4" w:space="0" w:color="auto"/>
              <w:right w:val="single" w:sz="12" w:space="0" w:color="auto"/>
            </w:tcBorders>
          </w:tcPr>
          <w:p w:rsidR="00637632" w:rsidRPr="002455A5" w:rsidRDefault="00637632" w:rsidP="00FA307C">
            <w:pPr>
              <w:tabs>
                <w:tab w:val="left" w:pos="794"/>
                <w:tab w:val="left" w:pos="1191"/>
                <w:tab w:val="left" w:pos="1588"/>
                <w:tab w:val="left" w:pos="1985"/>
              </w:tabs>
              <w:spacing w:before="80"/>
              <w:jc w:val="center"/>
            </w:pPr>
            <w:r w:rsidRPr="002455A5">
              <w:rPr>
                <w:b/>
                <w:bCs/>
              </w:rPr>
              <w:t xml:space="preserve">Tuesday </w:t>
            </w:r>
            <w:r w:rsidRPr="002455A5">
              <w:rPr>
                <w:b/>
                <w:bCs/>
              </w:rPr>
              <w:br/>
            </w:r>
            <w:r w:rsidR="00014C18" w:rsidRPr="002455A5">
              <w:rPr>
                <w:b/>
                <w:bCs/>
              </w:rPr>
              <w:t>1</w:t>
            </w:r>
            <w:r w:rsidR="00FA307C">
              <w:rPr>
                <w:b/>
                <w:bCs/>
              </w:rPr>
              <w:t>7</w:t>
            </w:r>
            <w:r w:rsidRPr="002455A5">
              <w:rPr>
                <w:b/>
                <w:bCs/>
              </w:rPr>
              <w:t xml:space="preserve"> </w:t>
            </w:r>
            <w:r w:rsidR="00014C18" w:rsidRPr="002455A5">
              <w:rPr>
                <w:b/>
                <w:bCs/>
              </w:rPr>
              <w:t>Ma</w:t>
            </w:r>
            <w:r w:rsidR="00FA307C">
              <w:rPr>
                <w:b/>
                <w:bCs/>
              </w:rPr>
              <w:t>y</w:t>
            </w:r>
          </w:p>
        </w:tc>
        <w:tc>
          <w:tcPr>
            <w:tcW w:w="1568" w:type="dxa"/>
            <w:gridSpan w:val="5"/>
            <w:tcBorders>
              <w:top w:val="single" w:sz="12" w:space="0" w:color="auto"/>
              <w:left w:val="single" w:sz="12" w:space="0" w:color="auto"/>
              <w:bottom w:val="single" w:sz="4" w:space="0" w:color="auto"/>
              <w:right w:val="single" w:sz="12" w:space="0" w:color="auto"/>
            </w:tcBorders>
          </w:tcPr>
          <w:p w:rsidR="00637632" w:rsidRPr="002455A5" w:rsidRDefault="00637632" w:rsidP="00FA307C">
            <w:pPr>
              <w:tabs>
                <w:tab w:val="left" w:pos="794"/>
                <w:tab w:val="left" w:pos="1191"/>
                <w:tab w:val="left" w:pos="1588"/>
                <w:tab w:val="left" w:pos="1985"/>
              </w:tabs>
              <w:spacing w:before="80"/>
              <w:jc w:val="center"/>
            </w:pPr>
            <w:r w:rsidRPr="002455A5">
              <w:rPr>
                <w:b/>
                <w:bCs/>
              </w:rPr>
              <w:t xml:space="preserve">Wednesday </w:t>
            </w:r>
            <w:r w:rsidRPr="002455A5">
              <w:rPr>
                <w:b/>
                <w:bCs/>
              </w:rPr>
              <w:br/>
            </w:r>
            <w:r w:rsidR="00014C18" w:rsidRPr="002455A5">
              <w:rPr>
                <w:b/>
                <w:bCs/>
              </w:rPr>
              <w:t>1</w:t>
            </w:r>
            <w:r w:rsidR="00FA307C">
              <w:rPr>
                <w:b/>
                <w:bCs/>
              </w:rPr>
              <w:t>8</w:t>
            </w:r>
            <w:r w:rsidRPr="002455A5">
              <w:rPr>
                <w:b/>
                <w:bCs/>
              </w:rPr>
              <w:t xml:space="preserve"> </w:t>
            </w:r>
            <w:r w:rsidR="00014C18" w:rsidRPr="002455A5">
              <w:rPr>
                <w:b/>
                <w:bCs/>
              </w:rPr>
              <w:t>Ma</w:t>
            </w:r>
            <w:r w:rsidR="00FA307C">
              <w:rPr>
                <w:b/>
                <w:bCs/>
              </w:rPr>
              <w:t>y</w:t>
            </w:r>
          </w:p>
        </w:tc>
        <w:tc>
          <w:tcPr>
            <w:tcW w:w="1424" w:type="dxa"/>
            <w:gridSpan w:val="5"/>
            <w:tcBorders>
              <w:top w:val="single" w:sz="12" w:space="0" w:color="auto"/>
              <w:left w:val="single" w:sz="12" w:space="0" w:color="auto"/>
              <w:bottom w:val="single" w:sz="4" w:space="0" w:color="auto"/>
              <w:right w:val="single" w:sz="12" w:space="0" w:color="auto"/>
            </w:tcBorders>
          </w:tcPr>
          <w:p w:rsidR="00637632" w:rsidRPr="002455A5" w:rsidRDefault="00637632" w:rsidP="00FA307C">
            <w:pPr>
              <w:tabs>
                <w:tab w:val="left" w:pos="794"/>
                <w:tab w:val="left" w:pos="1191"/>
                <w:tab w:val="left" w:pos="1588"/>
                <w:tab w:val="left" w:pos="1985"/>
              </w:tabs>
              <w:spacing w:before="80"/>
              <w:jc w:val="center"/>
            </w:pPr>
            <w:r w:rsidRPr="002455A5">
              <w:rPr>
                <w:b/>
                <w:bCs/>
              </w:rPr>
              <w:t>Thursday</w:t>
            </w:r>
            <w:r w:rsidRPr="002455A5">
              <w:rPr>
                <w:b/>
                <w:bCs/>
              </w:rPr>
              <w:br/>
            </w:r>
            <w:r w:rsidR="009744F8" w:rsidRPr="002455A5">
              <w:rPr>
                <w:b/>
                <w:bCs/>
              </w:rPr>
              <w:t>1</w:t>
            </w:r>
            <w:r w:rsidR="00FA307C">
              <w:rPr>
                <w:b/>
                <w:bCs/>
              </w:rPr>
              <w:t>9</w:t>
            </w:r>
            <w:r w:rsidRPr="002455A5">
              <w:rPr>
                <w:b/>
                <w:bCs/>
              </w:rPr>
              <w:t xml:space="preserve"> </w:t>
            </w:r>
            <w:r w:rsidR="009744F8" w:rsidRPr="002455A5">
              <w:rPr>
                <w:b/>
                <w:bCs/>
              </w:rPr>
              <w:t>Ma</w:t>
            </w:r>
            <w:r w:rsidR="00FA307C">
              <w:rPr>
                <w:b/>
                <w:bCs/>
              </w:rPr>
              <w:t>y</w:t>
            </w:r>
          </w:p>
        </w:tc>
        <w:tc>
          <w:tcPr>
            <w:tcW w:w="1479" w:type="dxa"/>
            <w:gridSpan w:val="5"/>
            <w:tcBorders>
              <w:top w:val="single" w:sz="12" w:space="0" w:color="auto"/>
              <w:left w:val="single" w:sz="12" w:space="0" w:color="auto"/>
              <w:bottom w:val="single" w:sz="4" w:space="0" w:color="auto"/>
              <w:right w:val="single" w:sz="12" w:space="0" w:color="auto"/>
            </w:tcBorders>
          </w:tcPr>
          <w:p w:rsidR="00637632" w:rsidRPr="002455A5" w:rsidRDefault="00637632" w:rsidP="00FA307C">
            <w:pPr>
              <w:tabs>
                <w:tab w:val="left" w:pos="794"/>
                <w:tab w:val="left" w:pos="1191"/>
                <w:tab w:val="left" w:pos="1588"/>
                <w:tab w:val="left" w:pos="1985"/>
              </w:tabs>
              <w:spacing w:before="80"/>
              <w:jc w:val="center"/>
            </w:pPr>
            <w:r w:rsidRPr="002455A5">
              <w:rPr>
                <w:b/>
                <w:bCs/>
              </w:rPr>
              <w:t xml:space="preserve">Friday </w:t>
            </w:r>
            <w:r w:rsidRPr="002455A5">
              <w:rPr>
                <w:b/>
                <w:bCs/>
              </w:rPr>
              <w:br/>
            </w:r>
            <w:r w:rsidR="00FA307C">
              <w:rPr>
                <w:b/>
                <w:bCs/>
              </w:rPr>
              <w:t>20</w:t>
            </w:r>
            <w:r w:rsidRPr="002455A5">
              <w:rPr>
                <w:b/>
                <w:bCs/>
              </w:rPr>
              <w:t xml:space="preserve"> </w:t>
            </w:r>
            <w:r w:rsidR="009744F8" w:rsidRPr="002455A5">
              <w:rPr>
                <w:b/>
                <w:bCs/>
              </w:rPr>
              <w:t>Ma</w:t>
            </w:r>
            <w:r w:rsidR="00FA307C">
              <w:rPr>
                <w:b/>
                <w:bCs/>
              </w:rPr>
              <w:t>y</w:t>
            </w:r>
          </w:p>
        </w:tc>
      </w:tr>
      <w:tr w:rsidR="00637632" w:rsidRPr="002455A5" w:rsidTr="00C65FA9">
        <w:tblPrEx>
          <w:tblCellMar>
            <w:top w:w="0" w:type="dxa"/>
            <w:bottom w:w="0" w:type="dxa"/>
          </w:tblCellMar>
        </w:tblPrEx>
        <w:trPr>
          <w:jc w:val="center"/>
        </w:trPr>
        <w:tc>
          <w:tcPr>
            <w:tcW w:w="2135" w:type="dxa"/>
            <w:tcBorders>
              <w:top w:val="nil"/>
              <w:left w:val="nil"/>
              <w:bottom w:val="single" w:sz="12" w:space="0" w:color="auto"/>
              <w:right w:val="single" w:sz="12" w:space="0" w:color="auto"/>
            </w:tcBorders>
          </w:tcPr>
          <w:p w:rsidR="00637632" w:rsidRPr="002455A5" w:rsidRDefault="00637632" w:rsidP="00C65FA9">
            <w:pPr>
              <w:tabs>
                <w:tab w:val="left" w:pos="794"/>
                <w:tab w:val="left" w:pos="1191"/>
                <w:tab w:val="left" w:pos="1588"/>
                <w:tab w:val="left" w:pos="1985"/>
              </w:tabs>
              <w:spacing w:before="80"/>
            </w:pPr>
          </w:p>
        </w:tc>
        <w:tc>
          <w:tcPr>
            <w:tcW w:w="616" w:type="dxa"/>
            <w:gridSpan w:val="2"/>
            <w:tcBorders>
              <w:top w:val="single" w:sz="4" w:space="0" w:color="auto"/>
              <w:left w:val="single" w:sz="12" w:space="0" w:color="auto"/>
              <w:bottom w:val="single" w:sz="12" w:space="0" w:color="auto"/>
              <w:right w:val="single" w:sz="4" w:space="0" w:color="auto"/>
            </w:tcBorders>
          </w:tcPr>
          <w:p w:rsidR="00637632" w:rsidRPr="002455A5" w:rsidRDefault="00637632" w:rsidP="00C65FA9">
            <w:pPr>
              <w:tabs>
                <w:tab w:val="left" w:pos="794"/>
                <w:tab w:val="left" w:pos="1191"/>
                <w:tab w:val="left" w:pos="1588"/>
                <w:tab w:val="left" w:pos="1985"/>
              </w:tabs>
              <w:spacing w:before="80"/>
              <w:jc w:val="center"/>
            </w:pPr>
            <w:r w:rsidRPr="002455A5">
              <w:rPr>
                <w:b/>
                <w:bCs/>
              </w:rPr>
              <w:t>AM</w:t>
            </w:r>
          </w:p>
        </w:tc>
        <w:tc>
          <w:tcPr>
            <w:tcW w:w="871" w:type="dxa"/>
            <w:gridSpan w:val="3"/>
            <w:tcBorders>
              <w:top w:val="single" w:sz="4" w:space="0" w:color="auto"/>
              <w:left w:val="single" w:sz="4" w:space="0" w:color="auto"/>
              <w:bottom w:val="single" w:sz="12" w:space="0" w:color="auto"/>
              <w:right w:val="single" w:sz="12" w:space="0" w:color="auto"/>
            </w:tcBorders>
          </w:tcPr>
          <w:p w:rsidR="00637632" w:rsidRPr="002455A5" w:rsidRDefault="00637632" w:rsidP="00C65FA9">
            <w:pPr>
              <w:tabs>
                <w:tab w:val="left" w:pos="794"/>
                <w:tab w:val="left" w:pos="1191"/>
                <w:tab w:val="left" w:pos="1588"/>
                <w:tab w:val="left" w:pos="1985"/>
              </w:tabs>
              <w:spacing w:before="80"/>
              <w:jc w:val="center"/>
            </w:pPr>
            <w:r w:rsidRPr="002455A5">
              <w:rPr>
                <w:b/>
                <w:bCs/>
              </w:rPr>
              <w:t>PM</w:t>
            </w:r>
          </w:p>
        </w:tc>
        <w:tc>
          <w:tcPr>
            <w:tcW w:w="616" w:type="dxa"/>
            <w:gridSpan w:val="2"/>
            <w:tcBorders>
              <w:top w:val="single" w:sz="4" w:space="0" w:color="auto"/>
              <w:left w:val="single" w:sz="12" w:space="0" w:color="auto"/>
              <w:bottom w:val="single" w:sz="12" w:space="0" w:color="auto"/>
              <w:right w:val="single" w:sz="4" w:space="0" w:color="auto"/>
            </w:tcBorders>
          </w:tcPr>
          <w:p w:rsidR="00637632" w:rsidRPr="002455A5" w:rsidRDefault="00637632" w:rsidP="00C65FA9">
            <w:pPr>
              <w:tabs>
                <w:tab w:val="left" w:pos="794"/>
                <w:tab w:val="left" w:pos="1191"/>
                <w:tab w:val="left" w:pos="1588"/>
                <w:tab w:val="left" w:pos="1985"/>
              </w:tabs>
              <w:spacing w:before="80"/>
              <w:jc w:val="center"/>
            </w:pPr>
            <w:r w:rsidRPr="002455A5">
              <w:rPr>
                <w:b/>
                <w:bCs/>
              </w:rPr>
              <w:t>AM</w:t>
            </w:r>
          </w:p>
        </w:tc>
        <w:tc>
          <w:tcPr>
            <w:tcW w:w="1212" w:type="dxa"/>
            <w:gridSpan w:val="3"/>
            <w:tcBorders>
              <w:top w:val="single" w:sz="4" w:space="0" w:color="auto"/>
              <w:left w:val="single" w:sz="4" w:space="0" w:color="auto"/>
              <w:bottom w:val="single" w:sz="12" w:space="0" w:color="auto"/>
              <w:right w:val="single" w:sz="12" w:space="0" w:color="auto"/>
            </w:tcBorders>
          </w:tcPr>
          <w:p w:rsidR="00637632" w:rsidRPr="002455A5" w:rsidRDefault="00637632" w:rsidP="00C65FA9">
            <w:pPr>
              <w:tabs>
                <w:tab w:val="left" w:pos="794"/>
                <w:tab w:val="left" w:pos="1191"/>
                <w:tab w:val="left" w:pos="1588"/>
                <w:tab w:val="left" w:pos="1985"/>
              </w:tabs>
              <w:spacing w:before="80"/>
              <w:jc w:val="center"/>
            </w:pPr>
            <w:r w:rsidRPr="002455A5">
              <w:rPr>
                <w:b/>
                <w:bCs/>
              </w:rPr>
              <w:t>PM</w:t>
            </w:r>
          </w:p>
        </w:tc>
        <w:tc>
          <w:tcPr>
            <w:tcW w:w="682" w:type="dxa"/>
            <w:gridSpan w:val="2"/>
            <w:tcBorders>
              <w:top w:val="single" w:sz="4" w:space="0" w:color="auto"/>
              <w:left w:val="single" w:sz="12" w:space="0" w:color="auto"/>
              <w:bottom w:val="single" w:sz="12" w:space="0" w:color="auto"/>
              <w:right w:val="single" w:sz="4" w:space="0" w:color="auto"/>
            </w:tcBorders>
          </w:tcPr>
          <w:p w:rsidR="00637632" w:rsidRPr="002455A5" w:rsidRDefault="00637632" w:rsidP="00C65FA9">
            <w:pPr>
              <w:tabs>
                <w:tab w:val="left" w:pos="794"/>
                <w:tab w:val="left" w:pos="1191"/>
                <w:tab w:val="left" w:pos="1588"/>
                <w:tab w:val="left" w:pos="1985"/>
              </w:tabs>
              <w:spacing w:before="80"/>
              <w:jc w:val="center"/>
            </w:pPr>
            <w:r w:rsidRPr="002455A5">
              <w:rPr>
                <w:b/>
                <w:bCs/>
              </w:rPr>
              <w:t>AM</w:t>
            </w:r>
          </w:p>
        </w:tc>
        <w:tc>
          <w:tcPr>
            <w:tcW w:w="886" w:type="dxa"/>
            <w:gridSpan w:val="3"/>
            <w:tcBorders>
              <w:top w:val="single" w:sz="4" w:space="0" w:color="auto"/>
              <w:left w:val="single" w:sz="4" w:space="0" w:color="auto"/>
              <w:bottom w:val="single" w:sz="12" w:space="0" w:color="auto"/>
              <w:right w:val="single" w:sz="12" w:space="0" w:color="auto"/>
            </w:tcBorders>
          </w:tcPr>
          <w:p w:rsidR="00637632" w:rsidRPr="002455A5" w:rsidRDefault="00637632" w:rsidP="00C65FA9">
            <w:pPr>
              <w:tabs>
                <w:tab w:val="left" w:pos="794"/>
                <w:tab w:val="left" w:pos="1191"/>
                <w:tab w:val="left" w:pos="1588"/>
                <w:tab w:val="left" w:pos="1985"/>
              </w:tabs>
              <w:spacing w:before="80"/>
              <w:jc w:val="center"/>
            </w:pPr>
            <w:r w:rsidRPr="002455A5">
              <w:rPr>
                <w:b/>
                <w:bCs/>
              </w:rPr>
              <w:t>PM</w:t>
            </w:r>
          </w:p>
        </w:tc>
        <w:tc>
          <w:tcPr>
            <w:tcW w:w="616" w:type="dxa"/>
            <w:gridSpan w:val="2"/>
            <w:tcBorders>
              <w:top w:val="single" w:sz="4" w:space="0" w:color="auto"/>
              <w:left w:val="single" w:sz="12" w:space="0" w:color="auto"/>
              <w:bottom w:val="single" w:sz="12" w:space="0" w:color="auto"/>
              <w:right w:val="single" w:sz="4" w:space="0" w:color="auto"/>
            </w:tcBorders>
          </w:tcPr>
          <w:p w:rsidR="00637632" w:rsidRPr="002455A5" w:rsidRDefault="00637632" w:rsidP="00C65FA9">
            <w:pPr>
              <w:tabs>
                <w:tab w:val="left" w:pos="794"/>
                <w:tab w:val="left" w:pos="1191"/>
                <w:tab w:val="left" w:pos="1588"/>
                <w:tab w:val="left" w:pos="1985"/>
              </w:tabs>
              <w:spacing w:before="80"/>
              <w:jc w:val="center"/>
            </w:pPr>
            <w:r w:rsidRPr="002455A5">
              <w:rPr>
                <w:b/>
                <w:bCs/>
              </w:rPr>
              <w:t>AM</w:t>
            </w:r>
          </w:p>
        </w:tc>
        <w:tc>
          <w:tcPr>
            <w:tcW w:w="808" w:type="dxa"/>
            <w:gridSpan w:val="3"/>
            <w:tcBorders>
              <w:top w:val="single" w:sz="4" w:space="0" w:color="auto"/>
              <w:left w:val="single" w:sz="4" w:space="0" w:color="auto"/>
              <w:bottom w:val="single" w:sz="12" w:space="0" w:color="auto"/>
              <w:right w:val="single" w:sz="12" w:space="0" w:color="auto"/>
            </w:tcBorders>
          </w:tcPr>
          <w:p w:rsidR="00637632" w:rsidRPr="002455A5" w:rsidRDefault="00637632" w:rsidP="00C65FA9">
            <w:pPr>
              <w:tabs>
                <w:tab w:val="left" w:pos="794"/>
                <w:tab w:val="left" w:pos="1191"/>
                <w:tab w:val="left" w:pos="1588"/>
                <w:tab w:val="left" w:pos="1985"/>
              </w:tabs>
              <w:spacing w:before="80"/>
              <w:jc w:val="center"/>
            </w:pPr>
            <w:r w:rsidRPr="002455A5">
              <w:rPr>
                <w:b/>
                <w:bCs/>
              </w:rPr>
              <w:t>PM</w:t>
            </w:r>
          </w:p>
        </w:tc>
        <w:tc>
          <w:tcPr>
            <w:tcW w:w="616" w:type="dxa"/>
            <w:gridSpan w:val="2"/>
            <w:tcBorders>
              <w:top w:val="single" w:sz="4" w:space="0" w:color="auto"/>
              <w:left w:val="single" w:sz="12" w:space="0" w:color="auto"/>
              <w:bottom w:val="single" w:sz="12" w:space="0" w:color="auto"/>
              <w:right w:val="single" w:sz="4" w:space="0" w:color="auto"/>
            </w:tcBorders>
          </w:tcPr>
          <w:p w:rsidR="00637632" w:rsidRPr="002455A5" w:rsidRDefault="00637632" w:rsidP="00C65FA9">
            <w:pPr>
              <w:tabs>
                <w:tab w:val="left" w:pos="794"/>
                <w:tab w:val="left" w:pos="1191"/>
                <w:tab w:val="left" w:pos="1588"/>
                <w:tab w:val="left" w:pos="1985"/>
              </w:tabs>
              <w:spacing w:before="80"/>
              <w:jc w:val="center"/>
            </w:pPr>
            <w:r w:rsidRPr="002455A5">
              <w:rPr>
                <w:b/>
                <w:bCs/>
              </w:rPr>
              <w:t>AM</w:t>
            </w:r>
          </w:p>
        </w:tc>
        <w:tc>
          <w:tcPr>
            <w:tcW w:w="863" w:type="dxa"/>
            <w:gridSpan w:val="3"/>
            <w:tcBorders>
              <w:top w:val="single" w:sz="4" w:space="0" w:color="auto"/>
              <w:left w:val="single" w:sz="4" w:space="0" w:color="auto"/>
              <w:bottom w:val="single" w:sz="12" w:space="0" w:color="auto"/>
              <w:right w:val="single" w:sz="12" w:space="0" w:color="auto"/>
            </w:tcBorders>
          </w:tcPr>
          <w:p w:rsidR="00637632" w:rsidRPr="002455A5" w:rsidRDefault="00637632" w:rsidP="00C65FA9">
            <w:pPr>
              <w:tabs>
                <w:tab w:val="left" w:pos="794"/>
                <w:tab w:val="left" w:pos="1191"/>
                <w:tab w:val="left" w:pos="1588"/>
                <w:tab w:val="left" w:pos="1985"/>
              </w:tabs>
              <w:spacing w:before="80"/>
              <w:jc w:val="center"/>
            </w:pPr>
            <w:r w:rsidRPr="002455A5">
              <w:rPr>
                <w:b/>
                <w:bCs/>
              </w:rPr>
              <w:t>PM</w:t>
            </w:r>
          </w:p>
        </w:tc>
      </w:tr>
      <w:tr w:rsidR="00637632" w:rsidRPr="002455A5" w:rsidTr="00C65FA9">
        <w:tblPrEx>
          <w:tblCellMar>
            <w:top w:w="0" w:type="dxa"/>
            <w:bottom w:w="0" w:type="dxa"/>
          </w:tblCellMar>
        </w:tblPrEx>
        <w:trPr>
          <w:jc w:val="center"/>
        </w:trPr>
        <w:tc>
          <w:tcPr>
            <w:tcW w:w="2135" w:type="dxa"/>
            <w:tcBorders>
              <w:top w:val="single" w:sz="12" w:space="0" w:color="auto"/>
              <w:left w:val="single" w:sz="12" w:space="0" w:color="auto"/>
              <w:bottom w:val="single" w:sz="12" w:space="0" w:color="auto"/>
              <w:right w:val="single" w:sz="12" w:space="0" w:color="auto"/>
            </w:tcBorders>
          </w:tcPr>
          <w:p w:rsidR="00637632" w:rsidRPr="002455A5" w:rsidRDefault="00637632" w:rsidP="00C65FA9">
            <w:pPr>
              <w:tabs>
                <w:tab w:val="left" w:pos="794"/>
                <w:tab w:val="left" w:pos="1191"/>
                <w:tab w:val="left" w:pos="1588"/>
                <w:tab w:val="left" w:pos="1985"/>
              </w:tabs>
              <w:spacing w:before="80"/>
              <w:ind w:right="-113"/>
            </w:pPr>
            <w:r w:rsidRPr="002455A5">
              <w:t>TSR [100]</w:t>
            </w:r>
          </w:p>
        </w:tc>
        <w:tc>
          <w:tcPr>
            <w:tcW w:w="348" w:type="dxa"/>
            <w:tcBorders>
              <w:top w:val="single" w:sz="12" w:space="0" w:color="auto"/>
              <w:left w:val="single" w:sz="12" w:space="0" w:color="auto"/>
              <w:bottom w:val="single" w:sz="12" w:space="0" w:color="auto"/>
              <w:right w:val="single" w:sz="4" w:space="0" w:color="auto"/>
            </w:tcBorders>
            <w:shd w:val="clear" w:color="auto" w:fill="E6E6E6"/>
          </w:tcPr>
          <w:p w:rsidR="00637632" w:rsidRPr="002455A5" w:rsidRDefault="00637632" w:rsidP="00C65FA9">
            <w:pPr>
              <w:tabs>
                <w:tab w:val="left" w:pos="794"/>
                <w:tab w:val="left" w:pos="1191"/>
                <w:tab w:val="left" w:pos="1588"/>
                <w:tab w:val="left" w:pos="1985"/>
              </w:tabs>
              <w:spacing w:before="80"/>
              <w:ind w:left="-113" w:right="-113"/>
              <w:jc w:val="center"/>
              <w:rPr>
                <w:sz w:val="21"/>
                <w:szCs w:val="21"/>
              </w:rPr>
            </w:pPr>
            <w:r w:rsidRPr="002455A5">
              <w:rPr>
                <w:sz w:val="21"/>
                <w:szCs w:val="21"/>
              </w:rPr>
              <w:t>X</w:t>
            </w:r>
          </w:p>
        </w:tc>
        <w:tc>
          <w:tcPr>
            <w:tcW w:w="268" w:type="dxa"/>
            <w:tcBorders>
              <w:top w:val="single" w:sz="12" w:space="0" w:color="auto"/>
              <w:left w:val="single" w:sz="4" w:space="0" w:color="auto"/>
              <w:bottom w:val="single" w:sz="12" w:space="0" w:color="auto"/>
              <w:right w:val="single" w:sz="4" w:space="0" w:color="auto"/>
            </w:tcBorders>
            <w:shd w:val="clear" w:color="auto" w:fill="E6E6E6"/>
          </w:tcPr>
          <w:p w:rsidR="00637632" w:rsidRPr="002455A5" w:rsidRDefault="00637632" w:rsidP="00C65FA9">
            <w:pPr>
              <w:tabs>
                <w:tab w:val="left" w:pos="794"/>
                <w:tab w:val="left" w:pos="1191"/>
                <w:tab w:val="left" w:pos="1588"/>
                <w:tab w:val="left" w:pos="1985"/>
              </w:tabs>
              <w:spacing w:before="80"/>
              <w:ind w:left="-113" w:right="-113"/>
              <w:jc w:val="center"/>
            </w:pPr>
          </w:p>
        </w:tc>
        <w:tc>
          <w:tcPr>
            <w:tcW w:w="260" w:type="dxa"/>
            <w:tcBorders>
              <w:top w:val="single" w:sz="12" w:space="0" w:color="auto"/>
              <w:left w:val="single" w:sz="4" w:space="0" w:color="auto"/>
              <w:bottom w:val="single" w:sz="12" w:space="0" w:color="auto"/>
              <w:right w:val="single" w:sz="4" w:space="0" w:color="auto"/>
            </w:tcBorders>
            <w:shd w:val="clear" w:color="auto" w:fill="E6E6E6"/>
          </w:tcPr>
          <w:p w:rsidR="00637632" w:rsidRPr="002455A5" w:rsidRDefault="00637632" w:rsidP="00C65FA9">
            <w:pPr>
              <w:tabs>
                <w:tab w:val="left" w:pos="794"/>
                <w:tab w:val="left" w:pos="1191"/>
                <w:tab w:val="left" w:pos="1588"/>
                <w:tab w:val="left" w:pos="1985"/>
              </w:tabs>
              <w:spacing w:before="80"/>
              <w:ind w:left="-113" w:right="-113"/>
              <w:jc w:val="center"/>
            </w:pPr>
          </w:p>
        </w:tc>
        <w:tc>
          <w:tcPr>
            <w:tcW w:w="261" w:type="dxa"/>
            <w:tcBorders>
              <w:top w:val="single" w:sz="12" w:space="0" w:color="auto"/>
              <w:left w:val="single" w:sz="4" w:space="0" w:color="auto"/>
              <w:bottom w:val="single" w:sz="12" w:space="0" w:color="auto"/>
              <w:right w:val="single" w:sz="4" w:space="0" w:color="auto"/>
            </w:tcBorders>
            <w:shd w:val="clear" w:color="auto" w:fill="E6E6E6"/>
          </w:tcPr>
          <w:p w:rsidR="00637632" w:rsidRPr="002455A5" w:rsidRDefault="00637632" w:rsidP="00C65FA9">
            <w:pPr>
              <w:tabs>
                <w:tab w:val="left" w:pos="794"/>
                <w:tab w:val="left" w:pos="1191"/>
                <w:tab w:val="left" w:pos="1588"/>
                <w:tab w:val="left" w:pos="1985"/>
              </w:tabs>
              <w:spacing w:before="80"/>
              <w:ind w:left="-113" w:right="-113"/>
              <w:jc w:val="center"/>
            </w:pPr>
          </w:p>
        </w:tc>
        <w:tc>
          <w:tcPr>
            <w:tcW w:w="350" w:type="dxa"/>
            <w:tcBorders>
              <w:top w:val="single" w:sz="12" w:space="0" w:color="auto"/>
              <w:left w:val="single" w:sz="4" w:space="0" w:color="auto"/>
              <w:bottom w:val="single" w:sz="12" w:space="0" w:color="auto"/>
              <w:right w:val="single" w:sz="12" w:space="0" w:color="auto"/>
            </w:tcBorders>
          </w:tcPr>
          <w:p w:rsidR="00637632" w:rsidRPr="002455A5" w:rsidRDefault="00637632" w:rsidP="00C65FA9">
            <w:pPr>
              <w:tabs>
                <w:tab w:val="left" w:pos="794"/>
                <w:tab w:val="left" w:pos="1191"/>
                <w:tab w:val="left" w:pos="1588"/>
                <w:tab w:val="left" w:pos="1985"/>
              </w:tabs>
              <w:spacing w:before="80"/>
              <w:ind w:left="-113" w:right="-113"/>
              <w:jc w:val="center"/>
            </w:pPr>
          </w:p>
        </w:tc>
        <w:tc>
          <w:tcPr>
            <w:tcW w:w="308" w:type="dxa"/>
            <w:tcBorders>
              <w:top w:val="single" w:sz="12" w:space="0" w:color="auto"/>
              <w:left w:val="single" w:sz="12" w:space="0" w:color="auto"/>
              <w:bottom w:val="single" w:sz="12" w:space="0" w:color="auto"/>
              <w:right w:val="single" w:sz="4" w:space="0" w:color="auto"/>
            </w:tcBorders>
          </w:tcPr>
          <w:p w:rsidR="00637632" w:rsidRPr="002455A5" w:rsidRDefault="00637632" w:rsidP="00C65FA9">
            <w:pPr>
              <w:tabs>
                <w:tab w:val="left" w:pos="794"/>
                <w:tab w:val="left" w:pos="1191"/>
                <w:tab w:val="left" w:pos="1588"/>
                <w:tab w:val="left" w:pos="1985"/>
              </w:tabs>
              <w:spacing w:before="80"/>
              <w:ind w:left="-113" w:right="-113"/>
              <w:jc w:val="center"/>
            </w:pPr>
          </w:p>
        </w:tc>
        <w:tc>
          <w:tcPr>
            <w:tcW w:w="308" w:type="dxa"/>
            <w:tcBorders>
              <w:top w:val="single" w:sz="12" w:space="0" w:color="auto"/>
              <w:left w:val="single" w:sz="4" w:space="0" w:color="auto"/>
              <w:bottom w:val="single" w:sz="12" w:space="0" w:color="auto"/>
              <w:right w:val="single" w:sz="4" w:space="0" w:color="auto"/>
            </w:tcBorders>
          </w:tcPr>
          <w:p w:rsidR="00637632" w:rsidRPr="002455A5" w:rsidRDefault="00637632" w:rsidP="00C65FA9">
            <w:pPr>
              <w:tabs>
                <w:tab w:val="left" w:pos="794"/>
                <w:tab w:val="left" w:pos="1191"/>
                <w:tab w:val="left" w:pos="1588"/>
                <w:tab w:val="left" w:pos="1985"/>
              </w:tabs>
              <w:spacing w:before="80"/>
              <w:ind w:left="-113" w:right="-113"/>
              <w:jc w:val="center"/>
            </w:pPr>
          </w:p>
        </w:tc>
        <w:tc>
          <w:tcPr>
            <w:tcW w:w="350" w:type="dxa"/>
            <w:tcBorders>
              <w:top w:val="single" w:sz="12" w:space="0" w:color="auto"/>
              <w:left w:val="single" w:sz="4" w:space="0" w:color="auto"/>
              <w:bottom w:val="single" w:sz="12" w:space="0" w:color="auto"/>
              <w:right w:val="single" w:sz="4" w:space="0" w:color="auto"/>
            </w:tcBorders>
          </w:tcPr>
          <w:p w:rsidR="00637632" w:rsidRPr="002455A5" w:rsidRDefault="00637632" w:rsidP="00C65FA9">
            <w:pPr>
              <w:tabs>
                <w:tab w:val="left" w:pos="794"/>
                <w:tab w:val="left" w:pos="1191"/>
                <w:tab w:val="left" w:pos="1588"/>
                <w:tab w:val="left" w:pos="1985"/>
              </w:tabs>
              <w:spacing w:before="80"/>
              <w:ind w:left="-113" w:right="-113"/>
              <w:jc w:val="center"/>
            </w:pPr>
          </w:p>
        </w:tc>
        <w:tc>
          <w:tcPr>
            <w:tcW w:w="260" w:type="dxa"/>
            <w:tcBorders>
              <w:top w:val="single" w:sz="12" w:space="0" w:color="auto"/>
              <w:left w:val="single" w:sz="4" w:space="0" w:color="auto"/>
              <w:bottom w:val="single" w:sz="12" w:space="0" w:color="auto"/>
              <w:right w:val="single" w:sz="4" w:space="0" w:color="auto"/>
            </w:tcBorders>
          </w:tcPr>
          <w:p w:rsidR="00637632" w:rsidRPr="002455A5" w:rsidRDefault="00637632" w:rsidP="00C65FA9">
            <w:pPr>
              <w:tabs>
                <w:tab w:val="left" w:pos="794"/>
                <w:tab w:val="left" w:pos="1191"/>
                <w:tab w:val="left" w:pos="1588"/>
                <w:tab w:val="left" w:pos="1985"/>
              </w:tabs>
              <w:spacing w:before="80"/>
              <w:ind w:left="-113" w:right="-113"/>
              <w:jc w:val="center"/>
            </w:pPr>
          </w:p>
        </w:tc>
        <w:tc>
          <w:tcPr>
            <w:tcW w:w="602" w:type="dxa"/>
            <w:tcBorders>
              <w:top w:val="single" w:sz="12" w:space="0" w:color="auto"/>
              <w:left w:val="single" w:sz="4" w:space="0" w:color="auto"/>
              <w:bottom w:val="single" w:sz="12" w:space="0" w:color="auto"/>
              <w:right w:val="single" w:sz="12" w:space="0" w:color="auto"/>
            </w:tcBorders>
          </w:tcPr>
          <w:p w:rsidR="00637632" w:rsidRPr="002455A5" w:rsidRDefault="00637632" w:rsidP="00C65FA9">
            <w:pPr>
              <w:tabs>
                <w:tab w:val="left" w:pos="794"/>
                <w:tab w:val="left" w:pos="1191"/>
                <w:tab w:val="left" w:pos="1588"/>
                <w:tab w:val="left" w:pos="1985"/>
              </w:tabs>
              <w:spacing w:before="80"/>
              <w:ind w:left="-113" w:right="-113"/>
              <w:jc w:val="center"/>
            </w:pPr>
          </w:p>
        </w:tc>
        <w:tc>
          <w:tcPr>
            <w:tcW w:w="328" w:type="dxa"/>
            <w:tcBorders>
              <w:top w:val="single" w:sz="12" w:space="0" w:color="auto"/>
              <w:left w:val="single" w:sz="12" w:space="0" w:color="auto"/>
              <w:bottom w:val="single" w:sz="12" w:space="0" w:color="auto"/>
              <w:right w:val="single" w:sz="4" w:space="0" w:color="auto"/>
            </w:tcBorders>
            <w:shd w:val="clear" w:color="auto" w:fill="E6E6E6"/>
          </w:tcPr>
          <w:p w:rsidR="00637632" w:rsidRPr="002455A5" w:rsidRDefault="00637632" w:rsidP="00C65FA9">
            <w:pPr>
              <w:tabs>
                <w:tab w:val="left" w:pos="794"/>
                <w:tab w:val="left" w:pos="1191"/>
                <w:tab w:val="left" w:pos="1588"/>
                <w:tab w:val="left" w:pos="1985"/>
              </w:tabs>
              <w:spacing w:before="80"/>
              <w:ind w:left="-113" w:right="-113"/>
              <w:jc w:val="center"/>
            </w:pPr>
          </w:p>
        </w:tc>
        <w:tc>
          <w:tcPr>
            <w:tcW w:w="354" w:type="dxa"/>
            <w:tcBorders>
              <w:top w:val="single" w:sz="12" w:space="0" w:color="auto"/>
              <w:left w:val="single" w:sz="4" w:space="0" w:color="auto"/>
              <w:bottom w:val="single" w:sz="12" w:space="0" w:color="auto"/>
              <w:right w:val="single" w:sz="4" w:space="0" w:color="auto"/>
            </w:tcBorders>
          </w:tcPr>
          <w:p w:rsidR="00637632" w:rsidRPr="002455A5" w:rsidRDefault="00637632" w:rsidP="00C65FA9">
            <w:pPr>
              <w:tabs>
                <w:tab w:val="left" w:pos="794"/>
                <w:tab w:val="left" w:pos="1191"/>
                <w:tab w:val="left" w:pos="1588"/>
                <w:tab w:val="left" w:pos="1985"/>
              </w:tabs>
              <w:spacing w:before="80"/>
              <w:ind w:left="-113" w:right="-113"/>
              <w:jc w:val="center"/>
            </w:pPr>
          </w:p>
        </w:tc>
        <w:tc>
          <w:tcPr>
            <w:tcW w:w="315" w:type="dxa"/>
            <w:tcBorders>
              <w:top w:val="single" w:sz="12" w:space="0" w:color="auto"/>
              <w:left w:val="single" w:sz="4" w:space="0" w:color="auto"/>
              <w:bottom w:val="single" w:sz="12" w:space="0" w:color="auto"/>
              <w:right w:val="single" w:sz="4" w:space="0" w:color="auto"/>
            </w:tcBorders>
          </w:tcPr>
          <w:p w:rsidR="00637632" w:rsidRPr="002455A5" w:rsidRDefault="00637632" w:rsidP="00C65FA9">
            <w:pPr>
              <w:tabs>
                <w:tab w:val="left" w:pos="794"/>
                <w:tab w:val="left" w:pos="1191"/>
                <w:tab w:val="left" w:pos="1588"/>
                <w:tab w:val="left" w:pos="1985"/>
              </w:tabs>
              <w:spacing w:before="80"/>
              <w:ind w:left="-113" w:right="-113"/>
              <w:jc w:val="center"/>
            </w:pPr>
          </w:p>
        </w:tc>
        <w:tc>
          <w:tcPr>
            <w:tcW w:w="315" w:type="dxa"/>
            <w:tcBorders>
              <w:top w:val="single" w:sz="12" w:space="0" w:color="auto"/>
              <w:left w:val="single" w:sz="4" w:space="0" w:color="auto"/>
              <w:bottom w:val="single" w:sz="12" w:space="0" w:color="auto"/>
              <w:right w:val="single" w:sz="4" w:space="0" w:color="auto"/>
            </w:tcBorders>
          </w:tcPr>
          <w:p w:rsidR="00637632" w:rsidRPr="002455A5" w:rsidRDefault="00637632" w:rsidP="00C65FA9">
            <w:pPr>
              <w:tabs>
                <w:tab w:val="left" w:pos="794"/>
                <w:tab w:val="left" w:pos="1191"/>
                <w:tab w:val="left" w:pos="1588"/>
                <w:tab w:val="left" w:pos="1985"/>
              </w:tabs>
              <w:spacing w:before="80"/>
              <w:ind w:left="-113" w:right="-113"/>
              <w:jc w:val="center"/>
            </w:pPr>
          </w:p>
        </w:tc>
        <w:tc>
          <w:tcPr>
            <w:tcW w:w="256" w:type="dxa"/>
            <w:tcBorders>
              <w:top w:val="single" w:sz="12" w:space="0" w:color="auto"/>
              <w:left w:val="single" w:sz="4" w:space="0" w:color="auto"/>
              <w:bottom w:val="single" w:sz="12" w:space="0" w:color="auto"/>
              <w:right w:val="single" w:sz="12" w:space="0" w:color="auto"/>
            </w:tcBorders>
          </w:tcPr>
          <w:p w:rsidR="00637632" w:rsidRPr="002455A5" w:rsidRDefault="00637632" w:rsidP="00C65FA9">
            <w:pPr>
              <w:tabs>
                <w:tab w:val="left" w:pos="794"/>
                <w:tab w:val="left" w:pos="1191"/>
                <w:tab w:val="left" w:pos="1588"/>
                <w:tab w:val="left" w:pos="1985"/>
              </w:tabs>
              <w:spacing w:before="80"/>
              <w:ind w:left="-113" w:right="-113"/>
              <w:jc w:val="center"/>
            </w:pPr>
          </w:p>
        </w:tc>
        <w:tc>
          <w:tcPr>
            <w:tcW w:w="308" w:type="dxa"/>
            <w:tcBorders>
              <w:top w:val="single" w:sz="12" w:space="0" w:color="auto"/>
              <w:left w:val="single" w:sz="12" w:space="0" w:color="auto"/>
              <w:bottom w:val="single" w:sz="12" w:space="0" w:color="auto"/>
              <w:right w:val="single" w:sz="4" w:space="0" w:color="auto"/>
            </w:tcBorders>
          </w:tcPr>
          <w:p w:rsidR="00637632" w:rsidRPr="002455A5" w:rsidRDefault="00637632" w:rsidP="00C65FA9">
            <w:pPr>
              <w:tabs>
                <w:tab w:val="left" w:pos="794"/>
                <w:tab w:val="left" w:pos="1191"/>
                <w:tab w:val="left" w:pos="1588"/>
                <w:tab w:val="left" w:pos="1985"/>
              </w:tabs>
              <w:spacing w:before="80"/>
              <w:ind w:left="-113" w:right="-113"/>
              <w:jc w:val="center"/>
            </w:pPr>
          </w:p>
        </w:tc>
        <w:tc>
          <w:tcPr>
            <w:tcW w:w="308" w:type="dxa"/>
            <w:tcBorders>
              <w:top w:val="single" w:sz="12" w:space="0" w:color="auto"/>
              <w:left w:val="single" w:sz="4" w:space="0" w:color="auto"/>
              <w:bottom w:val="single" w:sz="12" w:space="0" w:color="auto"/>
              <w:right w:val="single" w:sz="4" w:space="0" w:color="auto"/>
            </w:tcBorders>
          </w:tcPr>
          <w:p w:rsidR="00637632" w:rsidRPr="002455A5" w:rsidRDefault="00637632" w:rsidP="00C65FA9">
            <w:pPr>
              <w:tabs>
                <w:tab w:val="left" w:pos="794"/>
                <w:tab w:val="left" w:pos="1191"/>
                <w:tab w:val="left" w:pos="1588"/>
                <w:tab w:val="left" w:pos="1985"/>
              </w:tabs>
              <w:spacing w:before="80"/>
              <w:ind w:left="-113" w:right="-113"/>
              <w:jc w:val="center"/>
            </w:pPr>
          </w:p>
        </w:tc>
        <w:tc>
          <w:tcPr>
            <w:tcW w:w="279" w:type="dxa"/>
            <w:tcBorders>
              <w:top w:val="single" w:sz="12" w:space="0" w:color="auto"/>
              <w:left w:val="single" w:sz="4" w:space="0" w:color="auto"/>
              <w:bottom w:val="single" w:sz="12" w:space="0" w:color="auto"/>
              <w:right w:val="single" w:sz="4" w:space="0" w:color="auto"/>
            </w:tcBorders>
          </w:tcPr>
          <w:p w:rsidR="00637632" w:rsidRPr="002455A5" w:rsidRDefault="00637632" w:rsidP="00C65FA9">
            <w:pPr>
              <w:tabs>
                <w:tab w:val="left" w:pos="794"/>
                <w:tab w:val="left" w:pos="1191"/>
                <w:tab w:val="left" w:pos="1588"/>
                <w:tab w:val="left" w:pos="1985"/>
              </w:tabs>
              <w:spacing w:before="80"/>
              <w:ind w:left="-113" w:right="-113"/>
              <w:jc w:val="center"/>
            </w:pPr>
          </w:p>
        </w:tc>
        <w:tc>
          <w:tcPr>
            <w:tcW w:w="279" w:type="dxa"/>
            <w:tcBorders>
              <w:top w:val="single" w:sz="12" w:space="0" w:color="auto"/>
              <w:left w:val="single" w:sz="4" w:space="0" w:color="auto"/>
              <w:bottom w:val="single" w:sz="12" w:space="0" w:color="auto"/>
              <w:right w:val="single" w:sz="4" w:space="0" w:color="auto"/>
            </w:tcBorders>
          </w:tcPr>
          <w:p w:rsidR="00637632" w:rsidRPr="002455A5" w:rsidRDefault="00637632" w:rsidP="00C65FA9">
            <w:pPr>
              <w:tabs>
                <w:tab w:val="left" w:pos="794"/>
                <w:tab w:val="left" w:pos="1191"/>
                <w:tab w:val="left" w:pos="1588"/>
                <w:tab w:val="left" w:pos="1985"/>
              </w:tabs>
              <w:spacing w:before="80"/>
              <w:ind w:left="-113" w:right="-113"/>
              <w:jc w:val="center"/>
            </w:pPr>
          </w:p>
        </w:tc>
        <w:tc>
          <w:tcPr>
            <w:tcW w:w="250" w:type="dxa"/>
            <w:tcBorders>
              <w:top w:val="single" w:sz="12" w:space="0" w:color="auto"/>
              <w:left w:val="single" w:sz="4" w:space="0" w:color="auto"/>
              <w:bottom w:val="single" w:sz="12" w:space="0" w:color="auto"/>
              <w:right w:val="single" w:sz="12" w:space="0" w:color="auto"/>
            </w:tcBorders>
          </w:tcPr>
          <w:p w:rsidR="00637632" w:rsidRPr="002455A5" w:rsidRDefault="00637632" w:rsidP="00C65FA9">
            <w:pPr>
              <w:tabs>
                <w:tab w:val="left" w:pos="794"/>
                <w:tab w:val="left" w:pos="1191"/>
                <w:tab w:val="left" w:pos="1588"/>
                <w:tab w:val="left" w:pos="1985"/>
              </w:tabs>
              <w:spacing w:before="80"/>
              <w:ind w:left="-113" w:right="-113"/>
              <w:jc w:val="center"/>
            </w:pPr>
          </w:p>
        </w:tc>
        <w:tc>
          <w:tcPr>
            <w:tcW w:w="308" w:type="dxa"/>
            <w:tcBorders>
              <w:top w:val="single" w:sz="12" w:space="0" w:color="auto"/>
              <w:left w:val="single" w:sz="12" w:space="0" w:color="auto"/>
              <w:bottom w:val="single" w:sz="12" w:space="0" w:color="auto"/>
              <w:right w:val="single" w:sz="4" w:space="0" w:color="auto"/>
            </w:tcBorders>
            <w:shd w:val="clear" w:color="auto" w:fill="E6E6E6"/>
          </w:tcPr>
          <w:p w:rsidR="00637632" w:rsidRPr="002455A5" w:rsidRDefault="00637632" w:rsidP="00C65FA9">
            <w:pPr>
              <w:tabs>
                <w:tab w:val="left" w:pos="794"/>
                <w:tab w:val="left" w:pos="1191"/>
                <w:tab w:val="left" w:pos="1588"/>
                <w:tab w:val="left" w:pos="1985"/>
              </w:tabs>
              <w:spacing w:before="80"/>
              <w:ind w:left="-113" w:right="-113"/>
              <w:jc w:val="center"/>
            </w:pPr>
          </w:p>
        </w:tc>
        <w:tc>
          <w:tcPr>
            <w:tcW w:w="308" w:type="dxa"/>
            <w:tcBorders>
              <w:top w:val="single" w:sz="12" w:space="0" w:color="auto"/>
              <w:left w:val="single" w:sz="4" w:space="0" w:color="auto"/>
              <w:bottom w:val="single" w:sz="12" w:space="0" w:color="auto"/>
              <w:right w:val="single" w:sz="4" w:space="0" w:color="auto"/>
            </w:tcBorders>
            <w:shd w:val="clear" w:color="auto" w:fill="E6E6E6"/>
          </w:tcPr>
          <w:p w:rsidR="00637632" w:rsidRPr="002455A5" w:rsidRDefault="00637632" w:rsidP="00C65FA9">
            <w:pPr>
              <w:tabs>
                <w:tab w:val="left" w:pos="794"/>
                <w:tab w:val="left" w:pos="1191"/>
                <w:tab w:val="left" w:pos="1588"/>
                <w:tab w:val="left" w:pos="1985"/>
              </w:tabs>
              <w:spacing w:before="80"/>
              <w:ind w:left="-113" w:right="-113"/>
              <w:jc w:val="center"/>
            </w:pPr>
          </w:p>
        </w:tc>
        <w:tc>
          <w:tcPr>
            <w:tcW w:w="259" w:type="dxa"/>
            <w:tcBorders>
              <w:top w:val="single" w:sz="12" w:space="0" w:color="auto"/>
              <w:left w:val="single" w:sz="4" w:space="0" w:color="auto"/>
              <w:bottom w:val="single" w:sz="12" w:space="0" w:color="auto"/>
              <w:right w:val="single" w:sz="4" w:space="0" w:color="auto"/>
            </w:tcBorders>
            <w:shd w:val="clear" w:color="auto" w:fill="E6E6E6"/>
          </w:tcPr>
          <w:p w:rsidR="00637632" w:rsidRPr="002455A5" w:rsidRDefault="00637632" w:rsidP="00C65FA9">
            <w:pPr>
              <w:tabs>
                <w:tab w:val="left" w:pos="794"/>
                <w:tab w:val="left" w:pos="1191"/>
                <w:tab w:val="left" w:pos="1588"/>
                <w:tab w:val="left" w:pos="1985"/>
              </w:tabs>
              <w:spacing w:before="80"/>
              <w:ind w:left="-113" w:right="-113"/>
              <w:jc w:val="center"/>
            </w:pPr>
          </w:p>
        </w:tc>
        <w:tc>
          <w:tcPr>
            <w:tcW w:w="254" w:type="dxa"/>
            <w:tcBorders>
              <w:top w:val="single" w:sz="12" w:space="0" w:color="auto"/>
              <w:left w:val="single" w:sz="4" w:space="0" w:color="auto"/>
              <w:bottom w:val="single" w:sz="12" w:space="0" w:color="auto"/>
              <w:right w:val="single" w:sz="4" w:space="0" w:color="auto"/>
            </w:tcBorders>
            <w:shd w:val="clear" w:color="auto" w:fill="E6E6E6"/>
          </w:tcPr>
          <w:p w:rsidR="00637632" w:rsidRPr="002455A5" w:rsidRDefault="00637632" w:rsidP="00C65FA9">
            <w:pPr>
              <w:tabs>
                <w:tab w:val="left" w:pos="794"/>
                <w:tab w:val="left" w:pos="1191"/>
                <w:tab w:val="left" w:pos="1588"/>
                <w:tab w:val="left" w:pos="1985"/>
              </w:tabs>
              <w:spacing w:before="80"/>
              <w:ind w:left="-113" w:right="-113"/>
              <w:jc w:val="center"/>
              <w:rPr>
                <w:sz w:val="20"/>
              </w:rPr>
            </w:pPr>
            <w:r w:rsidRPr="002455A5">
              <w:rPr>
                <w:sz w:val="20"/>
              </w:rPr>
              <w:t>X</w:t>
            </w:r>
          </w:p>
        </w:tc>
        <w:tc>
          <w:tcPr>
            <w:tcW w:w="350" w:type="dxa"/>
            <w:tcBorders>
              <w:top w:val="single" w:sz="12" w:space="0" w:color="auto"/>
              <w:left w:val="single" w:sz="4" w:space="0" w:color="auto"/>
              <w:bottom w:val="single" w:sz="12" w:space="0" w:color="auto"/>
              <w:right w:val="single" w:sz="12" w:space="0" w:color="auto"/>
            </w:tcBorders>
          </w:tcPr>
          <w:p w:rsidR="00637632" w:rsidRPr="002455A5" w:rsidRDefault="00637632" w:rsidP="00C65FA9">
            <w:pPr>
              <w:tabs>
                <w:tab w:val="left" w:pos="794"/>
                <w:tab w:val="left" w:pos="1191"/>
                <w:tab w:val="left" w:pos="1588"/>
                <w:tab w:val="left" w:pos="1985"/>
              </w:tabs>
              <w:spacing w:before="80"/>
              <w:ind w:left="-113" w:right="-113"/>
              <w:jc w:val="center"/>
            </w:pPr>
          </w:p>
        </w:tc>
      </w:tr>
      <w:tr w:rsidR="00637632" w:rsidRPr="002455A5" w:rsidTr="00C65FA9">
        <w:tblPrEx>
          <w:tblCellMar>
            <w:top w:w="0" w:type="dxa"/>
            <w:bottom w:w="0" w:type="dxa"/>
          </w:tblCellMar>
        </w:tblPrEx>
        <w:trPr>
          <w:jc w:val="center"/>
        </w:trPr>
        <w:tc>
          <w:tcPr>
            <w:tcW w:w="9921" w:type="dxa"/>
            <w:gridSpan w:val="26"/>
            <w:tcBorders>
              <w:top w:val="single" w:sz="12" w:space="0" w:color="auto"/>
              <w:left w:val="single" w:sz="12" w:space="0" w:color="auto"/>
              <w:bottom w:val="single" w:sz="12" w:space="0" w:color="auto"/>
              <w:right w:val="single" w:sz="12" w:space="0" w:color="auto"/>
            </w:tcBorders>
            <w:shd w:val="clear" w:color="auto" w:fill="FFCC00"/>
          </w:tcPr>
          <w:p w:rsidR="00637632" w:rsidRPr="002455A5" w:rsidRDefault="00637632" w:rsidP="00C65FA9">
            <w:pPr>
              <w:tabs>
                <w:tab w:val="left" w:pos="794"/>
                <w:tab w:val="left" w:pos="1191"/>
                <w:tab w:val="left" w:pos="1588"/>
                <w:tab w:val="left" w:pos="1985"/>
              </w:tabs>
              <w:spacing w:before="80"/>
              <w:ind w:left="-113" w:right="-113"/>
              <w:jc w:val="center"/>
            </w:pPr>
            <w:r w:rsidRPr="002455A5">
              <w:rPr>
                <w:b/>
                <w:bCs/>
              </w:rPr>
              <w:t>SG 9</w:t>
            </w:r>
          </w:p>
        </w:tc>
      </w:tr>
      <w:tr w:rsidR="00637632" w:rsidRPr="002455A5" w:rsidTr="00C65FA9">
        <w:tblPrEx>
          <w:tblCellMar>
            <w:top w:w="0" w:type="dxa"/>
            <w:bottom w:w="0" w:type="dxa"/>
          </w:tblCellMar>
        </w:tblPrEx>
        <w:trPr>
          <w:jc w:val="center"/>
        </w:trPr>
        <w:tc>
          <w:tcPr>
            <w:tcW w:w="2135" w:type="dxa"/>
            <w:tcBorders>
              <w:top w:val="single" w:sz="4" w:space="0" w:color="auto"/>
              <w:left w:val="single" w:sz="12" w:space="0" w:color="auto"/>
              <w:bottom w:val="single" w:sz="4" w:space="0" w:color="auto"/>
              <w:right w:val="single" w:sz="12" w:space="0" w:color="auto"/>
            </w:tcBorders>
          </w:tcPr>
          <w:p w:rsidR="00637632" w:rsidRPr="002455A5" w:rsidRDefault="00637632" w:rsidP="00C65FA9">
            <w:pPr>
              <w:tabs>
                <w:tab w:val="left" w:pos="794"/>
                <w:tab w:val="left" w:pos="1191"/>
                <w:tab w:val="left" w:pos="1588"/>
                <w:tab w:val="left" w:pos="1985"/>
              </w:tabs>
              <w:spacing w:before="80"/>
              <w:ind w:right="-113"/>
            </w:pPr>
            <w:r w:rsidRPr="002455A5">
              <w:t>Qs8, 9, 10/9 (joint)[15]</w:t>
            </w:r>
          </w:p>
        </w:tc>
        <w:tc>
          <w:tcPr>
            <w:tcW w:w="348" w:type="dxa"/>
            <w:tcBorders>
              <w:top w:val="single" w:sz="4" w:space="0" w:color="auto"/>
              <w:left w:val="single" w:sz="12" w:space="0" w:color="auto"/>
              <w:bottom w:val="single" w:sz="4" w:space="0" w:color="auto"/>
              <w:right w:val="single" w:sz="4" w:space="0" w:color="auto"/>
            </w:tcBorders>
            <w:shd w:val="clear" w:color="auto" w:fill="E0E0E0"/>
          </w:tcPr>
          <w:p w:rsidR="00637632" w:rsidRPr="002455A5" w:rsidRDefault="00637632" w:rsidP="00C65FA9">
            <w:pPr>
              <w:tabs>
                <w:tab w:val="left" w:pos="794"/>
                <w:tab w:val="left" w:pos="1191"/>
                <w:tab w:val="left" w:pos="1588"/>
                <w:tab w:val="left" w:pos="1985"/>
              </w:tabs>
              <w:spacing w:before="80"/>
              <w:ind w:left="-113" w:right="-113"/>
              <w:jc w:val="center"/>
            </w:pPr>
          </w:p>
        </w:tc>
        <w:tc>
          <w:tcPr>
            <w:tcW w:w="268" w:type="dxa"/>
            <w:tcBorders>
              <w:top w:val="single" w:sz="4" w:space="0" w:color="auto"/>
              <w:left w:val="single" w:sz="4" w:space="0" w:color="auto"/>
              <w:bottom w:val="single" w:sz="4" w:space="0" w:color="auto"/>
              <w:right w:val="single" w:sz="4" w:space="0" w:color="auto"/>
            </w:tcBorders>
            <w:shd w:val="clear" w:color="auto" w:fill="E0E0E0"/>
          </w:tcPr>
          <w:p w:rsidR="00637632" w:rsidRPr="002455A5" w:rsidRDefault="00637632" w:rsidP="00C65FA9">
            <w:pPr>
              <w:tabs>
                <w:tab w:val="left" w:pos="794"/>
                <w:tab w:val="left" w:pos="1191"/>
                <w:tab w:val="left" w:pos="1588"/>
                <w:tab w:val="left" w:pos="1985"/>
              </w:tabs>
              <w:spacing w:before="80"/>
              <w:ind w:left="-113" w:right="-113"/>
              <w:jc w:val="center"/>
            </w:pPr>
          </w:p>
        </w:tc>
        <w:tc>
          <w:tcPr>
            <w:tcW w:w="260" w:type="dxa"/>
            <w:tcBorders>
              <w:top w:val="single" w:sz="4" w:space="0" w:color="auto"/>
              <w:left w:val="single" w:sz="4" w:space="0" w:color="auto"/>
              <w:bottom w:val="single" w:sz="4" w:space="0" w:color="auto"/>
              <w:right w:val="single" w:sz="4" w:space="0" w:color="auto"/>
            </w:tcBorders>
          </w:tcPr>
          <w:p w:rsidR="00637632" w:rsidRPr="002455A5" w:rsidRDefault="00637632" w:rsidP="00C65FA9">
            <w:pPr>
              <w:tabs>
                <w:tab w:val="left" w:pos="794"/>
                <w:tab w:val="left" w:pos="1191"/>
                <w:tab w:val="left" w:pos="1588"/>
                <w:tab w:val="left" w:pos="1985"/>
              </w:tabs>
              <w:spacing w:before="80"/>
              <w:ind w:left="-113" w:right="-113"/>
              <w:jc w:val="center"/>
            </w:pPr>
          </w:p>
        </w:tc>
        <w:tc>
          <w:tcPr>
            <w:tcW w:w="261" w:type="dxa"/>
            <w:tcBorders>
              <w:top w:val="single" w:sz="4" w:space="0" w:color="auto"/>
              <w:left w:val="single" w:sz="4" w:space="0" w:color="auto"/>
              <w:bottom w:val="single" w:sz="4" w:space="0" w:color="auto"/>
              <w:right w:val="single" w:sz="4" w:space="0" w:color="auto"/>
            </w:tcBorders>
          </w:tcPr>
          <w:p w:rsidR="00637632" w:rsidRPr="002455A5" w:rsidRDefault="00637632" w:rsidP="00C65FA9">
            <w:pPr>
              <w:tabs>
                <w:tab w:val="left" w:pos="794"/>
                <w:tab w:val="left" w:pos="1191"/>
                <w:tab w:val="left" w:pos="1588"/>
                <w:tab w:val="left" w:pos="1985"/>
              </w:tabs>
              <w:spacing w:before="80"/>
              <w:ind w:left="-113" w:right="-113"/>
              <w:jc w:val="center"/>
            </w:pPr>
            <w:r w:rsidRPr="002455A5">
              <w:t>X</w:t>
            </w:r>
          </w:p>
        </w:tc>
        <w:tc>
          <w:tcPr>
            <w:tcW w:w="350" w:type="dxa"/>
            <w:tcBorders>
              <w:top w:val="single" w:sz="4" w:space="0" w:color="auto"/>
              <w:left w:val="single" w:sz="4" w:space="0" w:color="auto"/>
              <w:bottom w:val="single" w:sz="4" w:space="0" w:color="auto"/>
              <w:right w:val="single" w:sz="12" w:space="0" w:color="auto"/>
            </w:tcBorders>
          </w:tcPr>
          <w:p w:rsidR="00637632" w:rsidRPr="002455A5" w:rsidRDefault="00637632" w:rsidP="00C65FA9">
            <w:pPr>
              <w:tabs>
                <w:tab w:val="left" w:pos="794"/>
                <w:tab w:val="left" w:pos="1191"/>
                <w:tab w:val="left" w:pos="1588"/>
                <w:tab w:val="left" w:pos="1985"/>
              </w:tabs>
              <w:spacing w:before="80"/>
              <w:ind w:left="-113" w:right="-113"/>
              <w:jc w:val="center"/>
            </w:pPr>
          </w:p>
        </w:tc>
        <w:tc>
          <w:tcPr>
            <w:tcW w:w="308" w:type="dxa"/>
            <w:tcBorders>
              <w:top w:val="single" w:sz="4" w:space="0" w:color="auto"/>
              <w:left w:val="single" w:sz="12" w:space="0" w:color="auto"/>
              <w:bottom w:val="single" w:sz="4" w:space="0" w:color="auto"/>
              <w:right w:val="single" w:sz="4" w:space="0" w:color="auto"/>
            </w:tcBorders>
          </w:tcPr>
          <w:p w:rsidR="00637632" w:rsidRPr="002455A5" w:rsidRDefault="00637632" w:rsidP="00C65FA9">
            <w:pPr>
              <w:tabs>
                <w:tab w:val="left" w:pos="794"/>
                <w:tab w:val="left" w:pos="1191"/>
                <w:tab w:val="left" w:pos="1588"/>
                <w:tab w:val="left" w:pos="1985"/>
              </w:tabs>
              <w:spacing w:before="80"/>
              <w:ind w:left="-113" w:right="-113"/>
              <w:jc w:val="center"/>
            </w:pPr>
            <w:r w:rsidRPr="002455A5">
              <w:t>X</w:t>
            </w:r>
          </w:p>
        </w:tc>
        <w:tc>
          <w:tcPr>
            <w:tcW w:w="308" w:type="dxa"/>
            <w:tcBorders>
              <w:top w:val="single" w:sz="4" w:space="0" w:color="auto"/>
              <w:left w:val="single" w:sz="4" w:space="0" w:color="auto"/>
              <w:bottom w:val="single" w:sz="4" w:space="0" w:color="auto"/>
              <w:right w:val="single" w:sz="4" w:space="0" w:color="auto"/>
            </w:tcBorders>
          </w:tcPr>
          <w:p w:rsidR="00637632" w:rsidRPr="002455A5" w:rsidRDefault="00637632" w:rsidP="00C65FA9">
            <w:pPr>
              <w:tabs>
                <w:tab w:val="left" w:pos="794"/>
                <w:tab w:val="left" w:pos="1191"/>
                <w:tab w:val="left" w:pos="1588"/>
                <w:tab w:val="left" w:pos="1985"/>
              </w:tabs>
              <w:spacing w:before="80"/>
              <w:ind w:left="-113" w:right="-113"/>
              <w:jc w:val="center"/>
            </w:pPr>
            <w:r w:rsidRPr="002455A5">
              <w:t>X</w:t>
            </w:r>
          </w:p>
        </w:tc>
        <w:tc>
          <w:tcPr>
            <w:tcW w:w="350" w:type="dxa"/>
            <w:tcBorders>
              <w:top w:val="single" w:sz="4" w:space="0" w:color="auto"/>
              <w:left w:val="single" w:sz="4" w:space="0" w:color="auto"/>
              <w:bottom w:val="single" w:sz="4" w:space="0" w:color="auto"/>
              <w:right w:val="single" w:sz="4" w:space="0" w:color="auto"/>
            </w:tcBorders>
          </w:tcPr>
          <w:p w:rsidR="00637632" w:rsidRPr="002455A5" w:rsidRDefault="00637632" w:rsidP="00C65FA9">
            <w:pPr>
              <w:tabs>
                <w:tab w:val="left" w:pos="794"/>
                <w:tab w:val="left" w:pos="1191"/>
                <w:tab w:val="left" w:pos="1588"/>
                <w:tab w:val="left" w:pos="1985"/>
              </w:tabs>
              <w:spacing w:before="80"/>
              <w:ind w:left="-113" w:right="-113"/>
              <w:jc w:val="center"/>
            </w:pPr>
            <w:r w:rsidRPr="002455A5">
              <w:t>X</w:t>
            </w:r>
          </w:p>
        </w:tc>
        <w:tc>
          <w:tcPr>
            <w:tcW w:w="260" w:type="dxa"/>
            <w:tcBorders>
              <w:top w:val="single" w:sz="4" w:space="0" w:color="auto"/>
              <w:left w:val="single" w:sz="4" w:space="0" w:color="auto"/>
              <w:bottom w:val="single" w:sz="4" w:space="0" w:color="auto"/>
              <w:right w:val="single" w:sz="4" w:space="0" w:color="auto"/>
            </w:tcBorders>
          </w:tcPr>
          <w:p w:rsidR="00637632" w:rsidRPr="002455A5" w:rsidRDefault="00637632" w:rsidP="00C65FA9">
            <w:pPr>
              <w:tabs>
                <w:tab w:val="left" w:pos="794"/>
                <w:tab w:val="left" w:pos="1191"/>
                <w:tab w:val="left" w:pos="1588"/>
                <w:tab w:val="left" w:pos="1985"/>
              </w:tabs>
              <w:spacing w:before="80"/>
              <w:ind w:left="-113" w:right="-113"/>
              <w:jc w:val="center"/>
            </w:pPr>
            <w:r w:rsidRPr="002455A5">
              <w:t>X</w:t>
            </w:r>
          </w:p>
        </w:tc>
        <w:tc>
          <w:tcPr>
            <w:tcW w:w="602" w:type="dxa"/>
            <w:tcBorders>
              <w:top w:val="single" w:sz="4" w:space="0" w:color="auto"/>
              <w:left w:val="single" w:sz="4" w:space="0" w:color="auto"/>
              <w:bottom w:val="single" w:sz="4" w:space="0" w:color="auto"/>
              <w:right w:val="single" w:sz="12" w:space="0" w:color="auto"/>
            </w:tcBorders>
          </w:tcPr>
          <w:p w:rsidR="00637632" w:rsidRPr="002455A5" w:rsidRDefault="00637632" w:rsidP="00C65FA9">
            <w:pPr>
              <w:tabs>
                <w:tab w:val="left" w:pos="794"/>
                <w:tab w:val="left" w:pos="1191"/>
                <w:tab w:val="left" w:pos="1588"/>
                <w:tab w:val="left" w:pos="1985"/>
              </w:tabs>
              <w:spacing w:before="80"/>
              <w:ind w:left="-113" w:right="-113"/>
              <w:jc w:val="center"/>
            </w:pPr>
          </w:p>
        </w:tc>
        <w:tc>
          <w:tcPr>
            <w:tcW w:w="328" w:type="dxa"/>
            <w:tcBorders>
              <w:top w:val="single" w:sz="4" w:space="0" w:color="auto"/>
              <w:left w:val="single" w:sz="12" w:space="0" w:color="auto"/>
              <w:bottom w:val="single" w:sz="4" w:space="0" w:color="auto"/>
              <w:right w:val="single" w:sz="4" w:space="0" w:color="auto"/>
            </w:tcBorders>
            <w:shd w:val="clear" w:color="auto" w:fill="auto"/>
          </w:tcPr>
          <w:p w:rsidR="00637632" w:rsidRPr="002455A5" w:rsidRDefault="00637632" w:rsidP="00C65FA9">
            <w:pPr>
              <w:tabs>
                <w:tab w:val="left" w:pos="794"/>
                <w:tab w:val="left" w:pos="1191"/>
                <w:tab w:val="left" w:pos="1588"/>
                <w:tab w:val="left" w:pos="1985"/>
              </w:tabs>
              <w:spacing w:before="80"/>
              <w:ind w:left="-113" w:right="-113"/>
              <w:jc w:val="center"/>
            </w:pPr>
          </w:p>
        </w:tc>
        <w:tc>
          <w:tcPr>
            <w:tcW w:w="354" w:type="dxa"/>
            <w:tcBorders>
              <w:top w:val="single" w:sz="4" w:space="0" w:color="auto"/>
              <w:left w:val="single" w:sz="4" w:space="0" w:color="auto"/>
              <w:bottom w:val="single" w:sz="4" w:space="0" w:color="auto"/>
              <w:right w:val="single" w:sz="4" w:space="0" w:color="auto"/>
            </w:tcBorders>
            <w:shd w:val="clear" w:color="auto" w:fill="auto"/>
          </w:tcPr>
          <w:p w:rsidR="00637632" w:rsidRPr="002455A5" w:rsidRDefault="00637632" w:rsidP="00C65FA9">
            <w:pPr>
              <w:tabs>
                <w:tab w:val="left" w:pos="794"/>
                <w:tab w:val="left" w:pos="1191"/>
                <w:tab w:val="left" w:pos="1588"/>
                <w:tab w:val="left" w:pos="1985"/>
              </w:tabs>
              <w:spacing w:before="80"/>
              <w:ind w:left="-113" w:right="-113"/>
              <w:jc w:val="center"/>
            </w:pPr>
            <w:r w:rsidRPr="002455A5">
              <w:t>X</w:t>
            </w:r>
            <w:r w:rsidRPr="002455A5">
              <w:rPr>
                <w:vertAlign w:val="superscript"/>
              </w:rPr>
              <w:t>(1)</w:t>
            </w:r>
          </w:p>
        </w:tc>
        <w:tc>
          <w:tcPr>
            <w:tcW w:w="315" w:type="dxa"/>
            <w:tcBorders>
              <w:top w:val="single" w:sz="4" w:space="0" w:color="auto"/>
              <w:left w:val="single" w:sz="4" w:space="0" w:color="auto"/>
              <w:bottom w:val="single" w:sz="4" w:space="0" w:color="auto"/>
              <w:right w:val="single" w:sz="4" w:space="0" w:color="auto"/>
            </w:tcBorders>
          </w:tcPr>
          <w:p w:rsidR="00637632" w:rsidRPr="002455A5" w:rsidRDefault="00637632" w:rsidP="00C65FA9">
            <w:pPr>
              <w:tabs>
                <w:tab w:val="left" w:pos="794"/>
                <w:tab w:val="left" w:pos="1191"/>
                <w:tab w:val="left" w:pos="1588"/>
                <w:tab w:val="left" w:pos="1985"/>
              </w:tabs>
              <w:spacing w:before="80"/>
              <w:ind w:left="-113" w:right="-113"/>
              <w:jc w:val="center"/>
            </w:pPr>
            <w:r w:rsidRPr="002455A5">
              <w:t>X</w:t>
            </w:r>
          </w:p>
        </w:tc>
        <w:tc>
          <w:tcPr>
            <w:tcW w:w="315" w:type="dxa"/>
            <w:tcBorders>
              <w:top w:val="single" w:sz="4" w:space="0" w:color="auto"/>
              <w:left w:val="single" w:sz="4" w:space="0" w:color="auto"/>
              <w:bottom w:val="single" w:sz="4" w:space="0" w:color="auto"/>
              <w:right w:val="single" w:sz="4" w:space="0" w:color="auto"/>
            </w:tcBorders>
          </w:tcPr>
          <w:p w:rsidR="00637632" w:rsidRPr="002455A5" w:rsidRDefault="00637632" w:rsidP="00C65FA9">
            <w:pPr>
              <w:tabs>
                <w:tab w:val="left" w:pos="794"/>
                <w:tab w:val="left" w:pos="1191"/>
                <w:tab w:val="left" w:pos="1588"/>
                <w:tab w:val="left" w:pos="1985"/>
              </w:tabs>
              <w:spacing w:before="80"/>
              <w:ind w:left="-113" w:right="-113"/>
              <w:jc w:val="center"/>
            </w:pPr>
            <w:r w:rsidRPr="002455A5">
              <w:t>X</w:t>
            </w:r>
          </w:p>
        </w:tc>
        <w:tc>
          <w:tcPr>
            <w:tcW w:w="256" w:type="dxa"/>
            <w:tcBorders>
              <w:top w:val="single" w:sz="4" w:space="0" w:color="auto"/>
              <w:left w:val="single" w:sz="4" w:space="0" w:color="auto"/>
              <w:bottom w:val="single" w:sz="4" w:space="0" w:color="auto"/>
              <w:right w:val="single" w:sz="12" w:space="0" w:color="auto"/>
            </w:tcBorders>
          </w:tcPr>
          <w:p w:rsidR="00637632" w:rsidRPr="002455A5" w:rsidRDefault="00637632" w:rsidP="00C65FA9">
            <w:pPr>
              <w:tabs>
                <w:tab w:val="left" w:pos="794"/>
                <w:tab w:val="left" w:pos="1191"/>
                <w:tab w:val="left" w:pos="1588"/>
                <w:tab w:val="left" w:pos="1985"/>
              </w:tabs>
              <w:spacing w:before="80"/>
              <w:ind w:left="-113" w:right="-113"/>
              <w:jc w:val="center"/>
            </w:pPr>
          </w:p>
        </w:tc>
        <w:tc>
          <w:tcPr>
            <w:tcW w:w="308" w:type="dxa"/>
            <w:tcBorders>
              <w:top w:val="single" w:sz="4" w:space="0" w:color="auto"/>
              <w:left w:val="single" w:sz="12" w:space="0" w:color="auto"/>
              <w:bottom w:val="single" w:sz="4" w:space="0" w:color="auto"/>
              <w:right w:val="single" w:sz="4" w:space="0" w:color="auto"/>
            </w:tcBorders>
          </w:tcPr>
          <w:p w:rsidR="00637632" w:rsidRPr="002455A5" w:rsidRDefault="00637632" w:rsidP="00C65FA9">
            <w:pPr>
              <w:tabs>
                <w:tab w:val="left" w:pos="794"/>
                <w:tab w:val="left" w:pos="1191"/>
                <w:tab w:val="left" w:pos="1588"/>
                <w:tab w:val="left" w:pos="1985"/>
              </w:tabs>
              <w:spacing w:before="80"/>
              <w:ind w:left="-113" w:right="-113"/>
              <w:jc w:val="center"/>
            </w:pPr>
            <w:r w:rsidRPr="002455A5">
              <w:t>X</w:t>
            </w:r>
          </w:p>
        </w:tc>
        <w:tc>
          <w:tcPr>
            <w:tcW w:w="308" w:type="dxa"/>
            <w:tcBorders>
              <w:top w:val="single" w:sz="4" w:space="0" w:color="auto"/>
              <w:left w:val="single" w:sz="4" w:space="0" w:color="auto"/>
              <w:bottom w:val="single" w:sz="4" w:space="0" w:color="auto"/>
              <w:right w:val="single" w:sz="4" w:space="0" w:color="auto"/>
            </w:tcBorders>
          </w:tcPr>
          <w:p w:rsidR="00637632" w:rsidRPr="002455A5" w:rsidRDefault="00637632" w:rsidP="00C65FA9">
            <w:pPr>
              <w:tabs>
                <w:tab w:val="left" w:pos="794"/>
                <w:tab w:val="left" w:pos="1191"/>
                <w:tab w:val="left" w:pos="1588"/>
                <w:tab w:val="left" w:pos="1985"/>
              </w:tabs>
              <w:spacing w:before="80"/>
              <w:ind w:left="-113" w:right="-113"/>
              <w:jc w:val="center"/>
            </w:pPr>
            <w:r w:rsidRPr="002455A5">
              <w:t>X</w:t>
            </w:r>
          </w:p>
        </w:tc>
        <w:tc>
          <w:tcPr>
            <w:tcW w:w="279" w:type="dxa"/>
            <w:tcBorders>
              <w:top w:val="single" w:sz="4" w:space="0" w:color="auto"/>
              <w:left w:val="single" w:sz="4" w:space="0" w:color="auto"/>
              <w:bottom w:val="single" w:sz="4" w:space="0" w:color="auto"/>
              <w:right w:val="single" w:sz="4" w:space="0" w:color="auto"/>
            </w:tcBorders>
          </w:tcPr>
          <w:p w:rsidR="00637632" w:rsidRPr="002455A5" w:rsidRDefault="00637632" w:rsidP="00C65FA9">
            <w:pPr>
              <w:tabs>
                <w:tab w:val="left" w:pos="794"/>
                <w:tab w:val="left" w:pos="1191"/>
                <w:tab w:val="left" w:pos="1588"/>
                <w:tab w:val="left" w:pos="1985"/>
              </w:tabs>
              <w:spacing w:before="80"/>
              <w:ind w:left="-113" w:right="-113"/>
              <w:jc w:val="center"/>
            </w:pPr>
            <w:r w:rsidRPr="002455A5">
              <w:t>X</w:t>
            </w:r>
          </w:p>
        </w:tc>
        <w:tc>
          <w:tcPr>
            <w:tcW w:w="279" w:type="dxa"/>
            <w:tcBorders>
              <w:top w:val="single" w:sz="4" w:space="0" w:color="auto"/>
              <w:left w:val="single" w:sz="4" w:space="0" w:color="auto"/>
              <w:bottom w:val="single" w:sz="4" w:space="0" w:color="auto"/>
              <w:right w:val="single" w:sz="4" w:space="0" w:color="auto"/>
            </w:tcBorders>
          </w:tcPr>
          <w:p w:rsidR="00637632" w:rsidRPr="002455A5" w:rsidRDefault="00637632" w:rsidP="00C65FA9">
            <w:pPr>
              <w:tabs>
                <w:tab w:val="left" w:pos="794"/>
                <w:tab w:val="left" w:pos="1191"/>
                <w:tab w:val="left" w:pos="1588"/>
                <w:tab w:val="left" w:pos="1985"/>
              </w:tabs>
              <w:spacing w:before="80"/>
              <w:ind w:left="-113" w:right="-113"/>
              <w:jc w:val="center"/>
            </w:pPr>
            <w:r w:rsidRPr="002455A5">
              <w:t>X</w:t>
            </w:r>
          </w:p>
        </w:tc>
        <w:tc>
          <w:tcPr>
            <w:tcW w:w="250" w:type="dxa"/>
            <w:tcBorders>
              <w:top w:val="single" w:sz="4" w:space="0" w:color="auto"/>
              <w:left w:val="single" w:sz="4" w:space="0" w:color="auto"/>
              <w:bottom w:val="single" w:sz="4" w:space="0" w:color="auto"/>
              <w:right w:val="single" w:sz="12" w:space="0" w:color="auto"/>
            </w:tcBorders>
          </w:tcPr>
          <w:p w:rsidR="00637632" w:rsidRPr="002455A5" w:rsidRDefault="00637632" w:rsidP="00C65FA9">
            <w:pPr>
              <w:tabs>
                <w:tab w:val="left" w:pos="794"/>
                <w:tab w:val="left" w:pos="1191"/>
                <w:tab w:val="left" w:pos="1588"/>
                <w:tab w:val="left" w:pos="1985"/>
              </w:tabs>
              <w:spacing w:before="80"/>
              <w:ind w:left="-113" w:right="-113"/>
              <w:jc w:val="center"/>
            </w:pPr>
          </w:p>
        </w:tc>
        <w:tc>
          <w:tcPr>
            <w:tcW w:w="308" w:type="dxa"/>
            <w:tcBorders>
              <w:top w:val="single" w:sz="4" w:space="0" w:color="auto"/>
              <w:left w:val="single" w:sz="12" w:space="0" w:color="auto"/>
              <w:bottom w:val="single" w:sz="4" w:space="0" w:color="auto"/>
              <w:right w:val="single" w:sz="4" w:space="0" w:color="auto"/>
            </w:tcBorders>
            <w:shd w:val="clear" w:color="auto" w:fill="E6E6E6"/>
          </w:tcPr>
          <w:p w:rsidR="00637632" w:rsidRPr="002455A5" w:rsidRDefault="00637632" w:rsidP="00C65FA9">
            <w:pPr>
              <w:tabs>
                <w:tab w:val="left" w:pos="794"/>
                <w:tab w:val="left" w:pos="1191"/>
                <w:tab w:val="left" w:pos="1588"/>
                <w:tab w:val="left" w:pos="1985"/>
              </w:tabs>
              <w:spacing w:before="80"/>
              <w:ind w:left="-113" w:right="-113"/>
              <w:jc w:val="center"/>
            </w:pPr>
          </w:p>
        </w:tc>
        <w:tc>
          <w:tcPr>
            <w:tcW w:w="308" w:type="dxa"/>
            <w:tcBorders>
              <w:top w:val="single" w:sz="4" w:space="0" w:color="auto"/>
              <w:left w:val="single" w:sz="4" w:space="0" w:color="auto"/>
              <w:bottom w:val="single" w:sz="4" w:space="0" w:color="auto"/>
              <w:right w:val="single" w:sz="4" w:space="0" w:color="auto"/>
            </w:tcBorders>
            <w:shd w:val="clear" w:color="auto" w:fill="E6E6E6"/>
          </w:tcPr>
          <w:p w:rsidR="00637632" w:rsidRPr="002455A5" w:rsidRDefault="00637632" w:rsidP="00C65FA9">
            <w:pPr>
              <w:tabs>
                <w:tab w:val="left" w:pos="794"/>
                <w:tab w:val="left" w:pos="1191"/>
                <w:tab w:val="left" w:pos="1588"/>
                <w:tab w:val="left" w:pos="1985"/>
              </w:tabs>
              <w:spacing w:before="80"/>
              <w:ind w:left="-113" w:right="-113"/>
              <w:jc w:val="center"/>
            </w:pPr>
          </w:p>
        </w:tc>
        <w:tc>
          <w:tcPr>
            <w:tcW w:w="259" w:type="dxa"/>
            <w:tcBorders>
              <w:top w:val="single" w:sz="4" w:space="0" w:color="auto"/>
              <w:left w:val="single" w:sz="4" w:space="0" w:color="auto"/>
              <w:bottom w:val="single" w:sz="4" w:space="0" w:color="auto"/>
              <w:right w:val="single" w:sz="4" w:space="0" w:color="auto"/>
            </w:tcBorders>
            <w:shd w:val="clear" w:color="auto" w:fill="E6E6E6"/>
          </w:tcPr>
          <w:p w:rsidR="00637632" w:rsidRPr="002455A5" w:rsidRDefault="00637632" w:rsidP="00C65FA9">
            <w:pPr>
              <w:tabs>
                <w:tab w:val="left" w:pos="794"/>
                <w:tab w:val="left" w:pos="1191"/>
                <w:tab w:val="left" w:pos="1588"/>
                <w:tab w:val="left" w:pos="1985"/>
              </w:tabs>
              <w:spacing w:before="80"/>
              <w:ind w:left="-113" w:right="-113"/>
              <w:jc w:val="center"/>
            </w:pPr>
          </w:p>
        </w:tc>
        <w:tc>
          <w:tcPr>
            <w:tcW w:w="254" w:type="dxa"/>
            <w:tcBorders>
              <w:top w:val="single" w:sz="4" w:space="0" w:color="auto"/>
              <w:left w:val="single" w:sz="4" w:space="0" w:color="auto"/>
              <w:bottom w:val="single" w:sz="4" w:space="0" w:color="auto"/>
              <w:right w:val="single" w:sz="4" w:space="0" w:color="auto"/>
            </w:tcBorders>
            <w:shd w:val="clear" w:color="auto" w:fill="E6E6E6"/>
          </w:tcPr>
          <w:p w:rsidR="00637632" w:rsidRPr="002455A5" w:rsidRDefault="00637632" w:rsidP="00C65FA9">
            <w:pPr>
              <w:tabs>
                <w:tab w:val="left" w:pos="794"/>
                <w:tab w:val="left" w:pos="1191"/>
                <w:tab w:val="left" w:pos="1588"/>
                <w:tab w:val="left" w:pos="1985"/>
              </w:tabs>
              <w:spacing w:before="80"/>
              <w:ind w:left="-113" w:right="-113"/>
              <w:jc w:val="center"/>
            </w:pPr>
          </w:p>
        </w:tc>
        <w:tc>
          <w:tcPr>
            <w:tcW w:w="350" w:type="dxa"/>
            <w:tcBorders>
              <w:top w:val="single" w:sz="4" w:space="0" w:color="auto"/>
              <w:left w:val="single" w:sz="4" w:space="0" w:color="auto"/>
              <w:bottom w:val="single" w:sz="4" w:space="0" w:color="auto"/>
              <w:right w:val="single" w:sz="12" w:space="0" w:color="auto"/>
            </w:tcBorders>
          </w:tcPr>
          <w:p w:rsidR="00637632" w:rsidRPr="002455A5" w:rsidRDefault="00637632" w:rsidP="00C65FA9">
            <w:pPr>
              <w:tabs>
                <w:tab w:val="left" w:pos="794"/>
                <w:tab w:val="left" w:pos="1191"/>
                <w:tab w:val="left" w:pos="1588"/>
                <w:tab w:val="left" w:pos="1985"/>
              </w:tabs>
              <w:spacing w:before="80"/>
              <w:ind w:left="-113" w:right="-113"/>
              <w:jc w:val="center"/>
            </w:pPr>
          </w:p>
        </w:tc>
      </w:tr>
      <w:tr w:rsidR="00A53647" w:rsidRPr="002455A5" w:rsidTr="00A53647">
        <w:tblPrEx>
          <w:tblCellMar>
            <w:top w:w="0" w:type="dxa"/>
            <w:bottom w:w="0" w:type="dxa"/>
          </w:tblCellMar>
        </w:tblPrEx>
        <w:trPr>
          <w:jc w:val="center"/>
        </w:trPr>
        <w:tc>
          <w:tcPr>
            <w:tcW w:w="9921" w:type="dxa"/>
            <w:gridSpan w:val="26"/>
            <w:tcBorders>
              <w:top w:val="single" w:sz="12" w:space="0" w:color="auto"/>
              <w:left w:val="single" w:sz="12" w:space="0" w:color="auto"/>
              <w:bottom w:val="single" w:sz="12" w:space="0" w:color="auto"/>
              <w:right w:val="single" w:sz="12" w:space="0" w:color="auto"/>
            </w:tcBorders>
            <w:shd w:val="clear" w:color="auto" w:fill="FFCC00"/>
          </w:tcPr>
          <w:p w:rsidR="00A53647" w:rsidRPr="002455A5" w:rsidRDefault="00A53647" w:rsidP="00A53647">
            <w:pPr>
              <w:tabs>
                <w:tab w:val="left" w:pos="794"/>
                <w:tab w:val="left" w:pos="1191"/>
                <w:tab w:val="left" w:pos="1588"/>
                <w:tab w:val="left" w:pos="1985"/>
              </w:tabs>
              <w:spacing w:before="80"/>
              <w:ind w:left="-113" w:right="-113"/>
              <w:jc w:val="center"/>
            </w:pPr>
            <w:r w:rsidRPr="002455A5">
              <w:rPr>
                <w:b/>
                <w:bCs/>
              </w:rPr>
              <w:t>SG 16</w:t>
            </w:r>
          </w:p>
        </w:tc>
      </w:tr>
      <w:tr w:rsidR="00A53647" w:rsidRPr="002455A5" w:rsidTr="00A53647">
        <w:tblPrEx>
          <w:tblCellMar>
            <w:top w:w="0" w:type="dxa"/>
            <w:bottom w:w="0" w:type="dxa"/>
          </w:tblCellMar>
        </w:tblPrEx>
        <w:trPr>
          <w:jc w:val="center"/>
        </w:trPr>
        <w:tc>
          <w:tcPr>
            <w:tcW w:w="2135" w:type="dxa"/>
            <w:tcBorders>
              <w:top w:val="single" w:sz="4" w:space="0" w:color="auto"/>
              <w:left w:val="single" w:sz="12" w:space="0" w:color="auto"/>
              <w:bottom w:val="single" w:sz="4" w:space="0" w:color="auto"/>
              <w:right w:val="single" w:sz="12" w:space="0" w:color="auto"/>
            </w:tcBorders>
          </w:tcPr>
          <w:p w:rsidR="00A53647" w:rsidRPr="002455A5" w:rsidRDefault="00A53647" w:rsidP="00A53647">
            <w:pPr>
              <w:tabs>
                <w:tab w:val="left" w:pos="794"/>
                <w:tab w:val="left" w:pos="1191"/>
                <w:tab w:val="left" w:pos="1588"/>
                <w:tab w:val="left" w:pos="1985"/>
              </w:tabs>
              <w:spacing w:before="80"/>
              <w:ind w:right="-113"/>
            </w:pPr>
            <w:r w:rsidRPr="002455A5">
              <w:t>Q13/16 [40]</w:t>
            </w:r>
          </w:p>
        </w:tc>
        <w:tc>
          <w:tcPr>
            <w:tcW w:w="348" w:type="dxa"/>
            <w:tcBorders>
              <w:top w:val="single" w:sz="4" w:space="0" w:color="auto"/>
              <w:left w:val="single" w:sz="12" w:space="0" w:color="auto"/>
              <w:bottom w:val="single" w:sz="4" w:space="0" w:color="auto"/>
              <w:right w:val="single" w:sz="4" w:space="0" w:color="auto"/>
            </w:tcBorders>
            <w:shd w:val="clear" w:color="auto" w:fill="E0E0E0"/>
          </w:tcPr>
          <w:p w:rsidR="00A53647" w:rsidRPr="001F637B" w:rsidRDefault="00A53647" w:rsidP="00A53647">
            <w:pPr>
              <w:tabs>
                <w:tab w:val="left" w:pos="567"/>
                <w:tab w:val="left" w:pos="794"/>
                <w:tab w:val="left" w:pos="1134"/>
                <w:tab w:val="left" w:pos="1191"/>
                <w:tab w:val="left" w:pos="1588"/>
                <w:tab w:val="left" w:pos="1701"/>
                <w:tab w:val="left" w:pos="1985"/>
                <w:tab w:val="left" w:pos="2268"/>
                <w:tab w:val="left" w:pos="2835"/>
              </w:tabs>
              <w:spacing w:before="80"/>
              <w:ind w:left="-113" w:right="-113"/>
              <w:jc w:val="center"/>
              <w:rPr>
                <w:rFonts w:hint="eastAsia"/>
                <w:caps/>
                <w:lang w:eastAsia="ja-JP"/>
              </w:rPr>
            </w:pPr>
          </w:p>
        </w:tc>
        <w:tc>
          <w:tcPr>
            <w:tcW w:w="268" w:type="dxa"/>
            <w:tcBorders>
              <w:top w:val="single" w:sz="4" w:space="0" w:color="auto"/>
              <w:left w:val="single" w:sz="4" w:space="0" w:color="auto"/>
              <w:bottom w:val="single" w:sz="4" w:space="0" w:color="auto"/>
              <w:right w:val="single" w:sz="4" w:space="0" w:color="auto"/>
            </w:tcBorders>
            <w:shd w:val="clear" w:color="auto" w:fill="E0E0E0"/>
          </w:tcPr>
          <w:p w:rsidR="00A53647" w:rsidRPr="001F637B" w:rsidRDefault="00A53647" w:rsidP="00A53647">
            <w:pPr>
              <w:tabs>
                <w:tab w:val="left" w:pos="567"/>
                <w:tab w:val="left" w:pos="794"/>
                <w:tab w:val="left" w:pos="1134"/>
                <w:tab w:val="left" w:pos="1191"/>
                <w:tab w:val="left" w:pos="1588"/>
                <w:tab w:val="left" w:pos="1701"/>
                <w:tab w:val="left" w:pos="1985"/>
                <w:tab w:val="left" w:pos="2268"/>
                <w:tab w:val="left" w:pos="2835"/>
              </w:tabs>
              <w:spacing w:before="80"/>
              <w:ind w:left="-113" w:right="-113"/>
              <w:jc w:val="center"/>
              <w:rPr>
                <w:rFonts w:hint="eastAsia"/>
                <w:caps/>
                <w:lang w:eastAsia="ja-JP"/>
              </w:rPr>
            </w:pPr>
            <w:r>
              <w:rPr>
                <w:rFonts w:hint="eastAsia"/>
                <w:caps/>
                <w:lang w:eastAsia="ja-JP"/>
              </w:rPr>
              <w:t>X</w:t>
            </w:r>
          </w:p>
        </w:tc>
        <w:tc>
          <w:tcPr>
            <w:tcW w:w="260" w:type="dxa"/>
            <w:tcBorders>
              <w:top w:val="single" w:sz="4" w:space="0" w:color="auto"/>
              <w:left w:val="single" w:sz="4" w:space="0" w:color="auto"/>
              <w:bottom w:val="single" w:sz="4" w:space="0" w:color="auto"/>
              <w:right w:val="single" w:sz="4" w:space="0" w:color="auto"/>
            </w:tcBorders>
            <w:shd w:val="clear" w:color="auto" w:fill="E0E0E0"/>
          </w:tcPr>
          <w:p w:rsidR="00A53647" w:rsidRPr="001F637B" w:rsidRDefault="00A53647" w:rsidP="00A53647">
            <w:pPr>
              <w:tabs>
                <w:tab w:val="left" w:pos="567"/>
                <w:tab w:val="left" w:pos="794"/>
                <w:tab w:val="left" w:pos="1134"/>
                <w:tab w:val="left" w:pos="1191"/>
                <w:tab w:val="left" w:pos="1588"/>
                <w:tab w:val="left" w:pos="1701"/>
                <w:tab w:val="left" w:pos="1985"/>
                <w:tab w:val="left" w:pos="2268"/>
                <w:tab w:val="left" w:pos="2835"/>
              </w:tabs>
              <w:spacing w:before="80"/>
              <w:ind w:left="-113" w:right="-113"/>
              <w:jc w:val="center"/>
              <w:rPr>
                <w:rFonts w:hint="eastAsia"/>
                <w:caps/>
                <w:lang w:eastAsia="ja-JP"/>
              </w:rPr>
            </w:pPr>
            <w:r>
              <w:rPr>
                <w:rFonts w:hint="eastAsia"/>
                <w:caps/>
                <w:lang w:eastAsia="ja-JP"/>
              </w:rPr>
              <w:t>X</w:t>
            </w:r>
          </w:p>
        </w:tc>
        <w:tc>
          <w:tcPr>
            <w:tcW w:w="261" w:type="dxa"/>
            <w:tcBorders>
              <w:top w:val="single" w:sz="4" w:space="0" w:color="auto"/>
              <w:left w:val="single" w:sz="4" w:space="0" w:color="auto"/>
              <w:bottom w:val="single" w:sz="4" w:space="0" w:color="auto"/>
              <w:right w:val="single" w:sz="4" w:space="0" w:color="auto"/>
            </w:tcBorders>
            <w:shd w:val="clear" w:color="auto" w:fill="E0E0E0"/>
          </w:tcPr>
          <w:p w:rsidR="00A53647" w:rsidRPr="001F637B" w:rsidRDefault="00A53647" w:rsidP="00A53647">
            <w:pPr>
              <w:tabs>
                <w:tab w:val="left" w:pos="567"/>
                <w:tab w:val="left" w:pos="794"/>
                <w:tab w:val="left" w:pos="1134"/>
                <w:tab w:val="left" w:pos="1191"/>
                <w:tab w:val="left" w:pos="1588"/>
                <w:tab w:val="left" w:pos="1701"/>
                <w:tab w:val="left" w:pos="1985"/>
                <w:tab w:val="left" w:pos="2268"/>
                <w:tab w:val="left" w:pos="2835"/>
              </w:tabs>
              <w:spacing w:before="80"/>
              <w:ind w:left="-113" w:right="-113"/>
              <w:jc w:val="center"/>
              <w:rPr>
                <w:rFonts w:hint="eastAsia"/>
                <w:caps/>
                <w:lang w:eastAsia="ja-JP"/>
              </w:rPr>
            </w:pPr>
            <w:r>
              <w:rPr>
                <w:rFonts w:hint="eastAsia"/>
                <w:caps/>
                <w:lang w:eastAsia="ja-JP"/>
              </w:rPr>
              <w:t>X</w:t>
            </w:r>
          </w:p>
        </w:tc>
        <w:tc>
          <w:tcPr>
            <w:tcW w:w="350" w:type="dxa"/>
            <w:tcBorders>
              <w:top w:val="single" w:sz="4" w:space="0" w:color="auto"/>
              <w:left w:val="single" w:sz="4" w:space="0" w:color="auto"/>
              <w:bottom w:val="single" w:sz="4" w:space="0" w:color="auto"/>
              <w:right w:val="single" w:sz="12" w:space="0" w:color="auto"/>
            </w:tcBorders>
          </w:tcPr>
          <w:p w:rsidR="00A53647" w:rsidRPr="00622DDA" w:rsidRDefault="00A53647" w:rsidP="00A53647">
            <w:pPr>
              <w:tabs>
                <w:tab w:val="left" w:pos="567"/>
                <w:tab w:val="left" w:pos="794"/>
                <w:tab w:val="left" w:pos="1134"/>
                <w:tab w:val="left" w:pos="1191"/>
                <w:tab w:val="left" w:pos="1588"/>
                <w:tab w:val="left" w:pos="1701"/>
                <w:tab w:val="left" w:pos="1985"/>
                <w:tab w:val="left" w:pos="2268"/>
                <w:tab w:val="left" w:pos="2835"/>
              </w:tabs>
              <w:spacing w:before="80"/>
              <w:ind w:left="-113" w:right="-113"/>
              <w:jc w:val="center"/>
              <w:rPr>
                <w:rFonts w:hint="eastAsia"/>
                <w:lang w:eastAsia="ja-JP"/>
              </w:rPr>
            </w:pPr>
            <w:r w:rsidRPr="00622DDA">
              <w:rPr>
                <w:rFonts w:hint="eastAsia"/>
                <w:lang w:eastAsia="ja-JP"/>
              </w:rPr>
              <w:t>X</w:t>
            </w:r>
            <w:r w:rsidRPr="00622DDA">
              <w:rPr>
                <w:rFonts w:hint="eastAsia"/>
                <w:vertAlign w:val="superscript"/>
                <w:lang w:eastAsia="ja-JP"/>
              </w:rPr>
              <w:t>(0)</w:t>
            </w:r>
          </w:p>
        </w:tc>
        <w:tc>
          <w:tcPr>
            <w:tcW w:w="308" w:type="dxa"/>
            <w:tcBorders>
              <w:top w:val="single" w:sz="4" w:space="0" w:color="auto"/>
              <w:left w:val="single" w:sz="12" w:space="0" w:color="auto"/>
              <w:bottom w:val="single" w:sz="4" w:space="0" w:color="auto"/>
              <w:right w:val="single" w:sz="4" w:space="0" w:color="auto"/>
            </w:tcBorders>
          </w:tcPr>
          <w:p w:rsidR="00A53647" w:rsidRPr="00622DDA" w:rsidRDefault="00A53647" w:rsidP="00A53647">
            <w:pPr>
              <w:tabs>
                <w:tab w:val="left" w:pos="567"/>
                <w:tab w:val="left" w:pos="794"/>
                <w:tab w:val="left" w:pos="1134"/>
                <w:tab w:val="left" w:pos="1191"/>
                <w:tab w:val="left" w:pos="1588"/>
                <w:tab w:val="left" w:pos="1701"/>
                <w:tab w:val="left" w:pos="1985"/>
                <w:tab w:val="left" w:pos="2268"/>
                <w:tab w:val="left" w:pos="2835"/>
              </w:tabs>
              <w:spacing w:before="80"/>
              <w:ind w:left="-113" w:right="-113"/>
              <w:jc w:val="center"/>
              <w:rPr>
                <w:rFonts w:hint="eastAsia"/>
                <w:caps/>
                <w:lang w:eastAsia="ja-JP"/>
              </w:rPr>
            </w:pPr>
            <w:r w:rsidRPr="00622DDA">
              <w:rPr>
                <w:rFonts w:hint="eastAsia"/>
                <w:caps/>
                <w:lang w:eastAsia="ja-JP"/>
              </w:rPr>
              <w:t>X</w:t>
            </w:r>
          </w:p>
        </w:tc>
        <w:tc>
          <w:tcPr>
            <w:tcW w:w="308" w:type="dxa"/>
            <w:tcBorders>
              <w:top w:val="single" w:sz="4" w:space="0" w:color="auto"/>
              <w:left w:val="single" w:sz="4" w:space="0" w:color="auto"/>
              <w:bottom w:val="single" w:sz="4" w:space="0" w:color="auto"/>
              <w:right w:val="single" w:sz="4" w:space="0" w:color="auto"/>
            </w:tcBorders>
          </w:tcPr>
          <w:p w:rsidR="00A53647" w:rsidRPr="002455A5" w:rsidRDefault="00A53647" w:rsidP="00A53647">
            <w:pPr>
              <w:tabs>
                <w:tab w:val="left" w:pos="567"/>
                <w:tab w:val="left" w:pos="794"/>
                <w:tab w:val="left" w:pos="1134"/>
                <w:tab w:val="left" w:pos="1191"/>
                <w:tab w:val="left" w:pos="1588"/>
                <w:tab w:val="left" w:pos="1701"/>
                <w:tab w:val="left" w:pos="1985"/>
                <w:tab w:val="left" w:pos="2268"/>
                <w:tab w:val="left" w:pos="2835"/>
              </w:tabs>
              <w:spacing w:before="80"/>
              <w:ind w:left="-113" w:right="-113"/>
              <w:jc w:val="center"/>
              <w:rPr>
                <w:caps/>
              </w:rPr>
            </w:pPr>
            <w:r w:rsidRPr="002455A5">
              <w:t>X</w:t>
            </w:r>
          </w:p>
        </w:tc>
        <w:tc>
          <w:tcPr>
            <w:tcW w:w="350" w:type="dxa"/>
            <w:tcBorders>
              <w:top w:val="single" w:sz="4" w:space="0" w:color="auto"/>
              <w:left w:val="single" w:sz="4" w:space="0" w:color="auto"/>
              <w:bottom w:val="single" w:sz="4" w:space="0" w:color="auto"/>
              <w:right w:val="single" w:sz="4" w:space="0" w:color="auto"/>
            </w:tcBorders>
          </w:tcPr>
          <w:p w:rsidR="00A53647" w:rsidRPr="002455A5" w:rsidRDefault="00A53647" w:rsidP="00A53647">
            <w:pPr>
              <w:tabs>
                <w:tab w:val="left" w:pos="567"/>
                <w:tab w:val="left" w:pos="794"/>
                <w:tab w:val="left" w:pos="1134"/>
                <w:tab w:val="left" w:pos="1191"/>
                <w:tab w:val="left" w:pos="1588"/>
                <w:tab w:val="left" w:pos="1701"/>
                <w:tab w:val="left" w:pos="1985"/>
                <w:tab w:val="left" w:pos="2268"/>
                <w:tab w:val="left" w:pos="2835"/>
              </w:tabs>
              <w:spacing w:before="80"/>
              <w:ind w:left="-113" w:right="-113"/>
              <w:jc w:val="center"/>
              <w:rPr>
                <w:caps/>
              </w:rPr>
            </w:pPr>
            <w:r w:rsidRPr="002455A5">
              <w:t>X</w:t>
            </w:r>
          </w:p>
        </w:tc>
        <w:tc>
          <w:tcPr>
            <w:tcW w:w="260" w:type="dxa"/>
            <w:tcBorders>
              <w:top w:val="single" w:sz="4" w:space="0" w:color="auto"/>
              <w:left w:val="single" w:sz="4" w:space="0" w:color="auto"/>
              <w:bottom w:val="single" w:sz="4" w:space="0" w:color="auto"/>
              <w:right w:val="single" w:sz="4" w:space="0" w:color="auto"/>
            </w:tcBorders>
          </w:tcPr>
          <w:p w:rsidR="00A53647" w:rsidRPr="002455A5" w:rsidRDefault="00A53647" w:rsidP="00A53647">
            <w:pPr>
              <w:tabs>
                <w:tab w:val="left" w:pos="567"/>
                <w:tab w:val="left" w:pos="794"/>
                <w:tab w:val="left" w:pos="1134"/>
                <w:tab w:val="left" w:pos="1191"/>
                <w:tab w:val="left" w:pos="1588"/>
                <w:tab w:val="left" w:pos="1701"/>
                <w:tab w:val="left" w:pos="1985"/>
                <w:tab w:val="left" w:pos="2268"/>
                <w:tab w:val="left" w:pos="2835"/>
              </w:tabs>
              <w:spacing w:before="80"/>
              <w:ind w:left="-113" w:right="-113"/>
              <w:jc w:val="center"/>
              <w:rPr>
                <w:caps/>
              </w:rPr>
            </w:pPr>
            <w:r w:rsidRPr="002455A5">
              <w:t>X</w:t>
            </w:r>
          </w:p>
        </w:tc>
        <w:tc>
          <w:tcPr>
            <w:tcW w:w="602" w:type="dxa"/>
            <w:tcBorders>
              <w:top w:val="single" w:sz="4" w:space="0" w:color="auto"/>
              <w:left w:val="single" w:sz="4" w:space="0" w:color="auto"/>
              <w:bottom w:val="single" w:sz="4" w:space="0" w:color="auto"/>
              <w:right w:val="single" w:sz="12" w:space="0" w:color="auto"/>
            </w:tcBorders>
          </w:tcPr>
          <w:p w:rsidR="00A53647" w:rsidRPr="00622DDA" w:rsidRDefault="00A53647" w:rsidP="00A53647">
            <w:pPr>
              <w:tabs>
                <w:tab w:val="left" w:pos="567"/>
                <w:tab w:val="left" w:pos="794"/>
                <w:tab w:val="left" w:pos="1134"/>
                <w:tab w:val="left" w:pos="1191"/>
                <w:tab w:val="left" w:pos="1588"/>
                <w:tab w:val="left" w:pos="1701"/>
                <w:tab w:val="left" w:pos="1985"/>
                <w:tab w:val="left" w:pos="2268"/>
                <w:tab w:val="left" w:pos="2835"/>
              </w:tabs>
              <w:spacing w:before="80"/>
              <w:ind w:left="-113" w:right="-113"/>
              <w:jc w:val="center"/>
              <w:rPr>
                <w:rFonts w:hint="eastAsia"/>
                <w:lang w:eastAsia="ja-JP"/>
              </w:rPr>
            </w:pPr>
            <w:r w:rsidRPr="00622DDA">
              <w:rPr>
                <w:rFonts w:hint="eastAsia"/>
                <w:lang w:eastAsia="ja-JP"/>
              </w:rPr>
              <w:t>X</w:t>
            </w:r>
            <w:r w:rsidRPr="00622DDA">
              <w:rPr>
                <w:rFonts w:hint="eastAsia"/>
                <w:vertAlign w:val="superscript"/>
                <w:lang w:eastAsia="ja-JP"/>
              </w:rPr>
              <w:t>(0)</w:t>
            </w:r>
          </w:p>
        </w:tc>
        <w:tc>
          <w:tcPr>
            <w:tcW w:w="328" w:type="dxa"/>
            <w:tcBorders>
              <w:top w:val="single" w:sz="4" w:space="0" w:color="auto"/>
              <w:left w:val="single" w:sz="12" w:space="0" w:color="auto"/>
              <w:bottom w:val="single" w:sz="4" w:space="0" w:color="auto"/>
              <w:right w:val="single" w:sz="4" w:space="0" w:color="auto"/>
            </w:tcBorders>
            <w:shd w:val="clear" w:color="auto" w:fill="E0E0E0"/>
          </w:tcPr>
          <w:p w:rsidR="00A53647" w:rsidRPr="00622DDA" w:rsidRDefault="00A53647" w:rsidP="00A53647">
            <w:pPr>
              <w:tabs>
                <w:tab w:val="left" w:pos="794"/>
                <w:tab w:val="left" w:pos="1191"/>
                <w:tab w:val="left" w:pos="1588"/>
                <w:tab w:val="left" w:pos="1985"/>
              </w:tabs>
              <w:spacing w:before="80"/>
              <w:ind w:left="-113" w:right="-113"/>
              <w:jc w:val="center"/>
              <w:rPr>
                <w:rFonts w:hint="eastAsia"/>
                <w:lang w:eastAsia="ja-JP"/>
              </w:rPr>
            </w:pPr>
          </w:p>
        </w:tc>
        <w:tc>
          <w:tcPr>
            <w:tcW w:w="354" w:type="dxa"/>
            <w:tcBorders>
              <w:top w:val="single" w:sz="4" w:space="0" w:color="auto"/>
              <w:left w:val="single" w:sz="4" w:space="0" w:color="auto"/>
              <w:bottom w:val="single" w:sz="4" w:space="0" w:color="auto"/>
              <w:right w:val="single" w:sz="4" w:space="0" w:color="auto"/>
            </w:tcBorders>
          </w:tcPr>
          <w:p w:rsidR="00A53647" w:rsidRPr="002455A5" w:rsidRDefault="00A53647" w:rsidP="00A53647">
            <w:pPr>
              <w:tabs>
                <w:tab w:val="left" w:pos="794"/>
                <w:tab w:val="left" w:pos="1191"/>
                <w:tab w:val="left" w:pos="1588"/>
                <w:tab w:val="left" w:pos="1985"/>
              </w:tabs>
              <w:spacing w:before="80"/>
              <w:ind w:left="-113" w:right="-113"/>
              <w:jc w:val="center"/>
            </w:pPr>
            <w:r w:rsidRPr="002455A5">
              <w:t>X</w:t>
            </w:r>
            <w:r w:rsidRPr="002455A5">
              <w:rPr>
                <w:vertAlign w:val="superscript"/>
              </w:rPr>
              <w:t>(1)</w:t>
            </w:r>
          </w:p>
        </w:tc>
        <w:tc>
          <w:tcPr>
            <w:tcW w:w="315" w:type="dxa"/>
            <w:tcBorders>
              <w:top w:val="single" w:sz="4" w:space="0" w:color="auto"/>
              <w:left w:val="single" w:sz="4" w:space="0" w:color="auto"/>
              <w:bottom w:val="single" w:sz="4" w:space="0" w:color="auto"/>
              <w:right w:val="single" w:sz="4" w:space="0" w:color="auto"/>
            </w:tcBorders>
          </w:tcPr>
          <w:p w:rsidR="00A53647" w:rsidRPr="002455A5" w:rsidRDefault="00A53647" w:rsidP="00A53647">
            <w:pPr>
              <w:tabs>
                <w:tab w:val="left" w:pos="567"/>
                <w:tab w:val="left" w:pos="794"/>
                <w:tab w:val="left" w:pos="1134"/>
                <w:tab w:val="left" w:pos="1191"/>
                <w:tab w:val="left" w:pos="1588"/>
                <w:tab w:val="left" w:pos="1701"/>
                <w:tab w:val="left" w:pos="1985"/>
                <w:tab w:val="left" w:pos="2268"/>
                <w:tab w:val="left" w:pos="2835"/>
              </w:tabs>
              <w:spacing w:before="80"/>
              <w:ind w:left="-113" w:right="-113"/>
              <w:jc w:val="center"/>
              <w:rPr>
                <w:caps/>
              </w:rPr>
            </w:pPr>
            <w:r w:rsidRPr="002455A5">
              <w:t>X</w:t>
            </w:r>
          </w:p>
        </w:tc>
        <w:tc>
          <w:tcPr>
            <w:tcW w:w="315" w:type="dxa"/>
            <w:tcBorders>
              <w:top w:val="single" w:sz="4" w:space="0" w:color="auto"/>
              <w:left w:val="single" w:sz="4" w:space="0" w:color="auto"/>
              <w:bottom w:val="single" w:sz="4" w:space="0" w:color="auto"/>
              <w:right w:val="single" w:sz="4" w:space="0" w:color="auto"/>
            </w:tcBorders>
          </w:tcPr>
          <w:p w:rsidR="00A53647" w:rsidRPr="002455A5" w:rsidRDefault="00A53647" w:rsidP="00A53647">
            <w:pPr>
              <w:tabs>
                <w:tab w:val="left" w:pos="567"/>
                <w:tab w:val="left" w:pos="794"/>
                <w:tab w:val="left" w:pos="1134"/>
                <w:tab w:val="left" w:pos="1191"/>
                <w:tab w:val="left" w:pos="1588"/>
                <w:tab w:val="left" w:pos="1701"/>
                <w:tab w:val="left" w:pos="1985"/>
                <w:tab w:val="left" w:pos="2268"/>
                <w:tab w:val="left" w:pos="2835"/>
              </w:tabs>
              <w:spacing w:before="80"/>
              <w:ind w:left="-113" w:right="-113"/>
              <w:jc w:val="center"/>
              <w:rPr>
                <w:caps/>
              </w:rPr>
            </w:pPr>
            <w:r w:rsidRPr="002455A5">
              <w:t>X</w:t>
            </w:r>
          </w:p>
        </w:tc>
        <w:tc>
          <w:tcPr>
            <w:tcW w:w="256" w:type="dxa"/>
            <w:tcBorders>
              <w:top w:val="single" w:sz="4" w:space="0" w:color="auto"/>
              <w:left w:val="single" w:sz="4" w:space="0" w:color="auto"/>
              <w:bottom w:val="single" w:sz="4" w:space="0" w:color="auto"/>
              <w:right w:val="single" w:sz="12" w:space="0" w:color="auto"/>
            </w:tcBorders>
          </w:tcPr>
          <w:p w:rsidR="00A53647" w:rsidRPr="003514FC" w:rsidRDefault="00A53647" w:rsidP="00A53647">
            <w:pPr>
              <w:tabs>
                <w:tab w:val="left" w:pos="567"/>
                <w:tab w:val="left" w:pos="794"/>
                <w:tab w:val="left" w:pos="1134"/>
                <w:tab w:val="left" w:pos="1191"/>
                <w:tab w:val="left" w:pos="1588"/>
                <w:tab w:val="left" w:pos="1701"/>
                <w:tab w:val="left" w:pos="1985"/>
                <w:tab w:val="left" w:pos="2268"/>
                <w:tab w:val="left" w:pos="2835"/>
              </w:tabs>
              <w:spacing w:before="80"/>
              <w:ind w:left="-113" w:right="-113"/>
              <w:jc w:val="center"/>
              <w:rPr>
                <w:rFonts w:hint="eastAsia"/>
                <w:sz w:val="21"/>
                <w:szCs w:val="21"/>
                <w:lang w:eastAsia="ja-JP"/>
              </w:rPr>
            </w:pPr>
            <w:r w:rsidRPr="003514FC">
              <w:rPr>
                <w:rFonts w:hint="eastAsia"/>
                <w:sz w:val="21"/>
                <w:szCs w:val="21"/>
                <w:lang w:eastAsia="ja-JP"/>
              </w:rPr>
              <w:t>X</w:t>
            </w:r>
            <w:r w:rsidRPr="003514FC">
              <w:rPr>
                <w:rFonts w:hint="eastAsia"/>
                <w:sz w:val="21"/>
                <w:szCs w:val="21"/>
                <w:vertAlign w:val="superscript"/>
                <w:lang w:eastAsia="ja-JP"/>
              </w:rPr>
              <w:t>(0)</w:t>
            </w:r>
          </w:p>
        </w:tc>
        <w:tc>
          <w:tcPr>
            <w:tcW w:w="308" w:type="dxa"/>
            <w:tcBorders>
              <w:top w:val="single" w:sz="4" w:space="0" w:color="auto"/>
              <w:left w:val="single" w:sz="12" w:space="0" w:color="auto"/>
              <w:bottom w:val="single" w:sz="4" w:space="0" w:color="auto"/>
              <w:right w:val="single" w:sz="4" w:space="0" w:color="auto"/>
            </w:tcBorders>
          </w:tcPr>
          <w:p w:rsidR="00A53647" w:rsidRPr="003514FC" w:rsidRDefault="00A53647" w:rsidP="00A53647">
            <w:pPr>
              <w:tabs>
                <w:tab w:val="left" w:pos="567"/>
                <w:tab w:val="left" w:pos="794"/>
                <w:tab w:val="left" w:pos="1134"/>
                <w:tab w:val="left" w:pos="1191"/>
                <w:tab w:val="left" w:pos="1588"/>
                <w:tab w:val="left" w:pos="1701"/>
                <w:tab w:val="left" w:pos="1985"/>
                <w:tab w:val="left" w:pos="2268"/>
                <w:tab w:val="left" w:pos="2835"/>
              </w:tabs>
              <w:spacing w:before="80"/>
              <w:ind w:left="-113" w:right="-113"/>
              <w:jc w:val="center"/>
              <w:rPr>
                <w:rFonts w:hint="eastAsia"/>
                <w:caps/>
                <w:lang w:eastAsia="ja-JP"/>
              </w:rPr>
            </w:pPr>
            <w:r>
              <w:rPr>
                <w:rFonts w:hint="eastAsia"/>
                <w:caps/>
                <w:lang w:eastAsia="ja-JP"/>
              </w:rPr>
              <w:t>X</w:t>
            </w:r>
          </w:p>
        </w:tc>
        <w:tc>
          <w:tcPr>
            <w:tcW w:w="308" w:type="dxa"/>
            <w:tcBorders>
              <w:top w:val="single" w:sz="4" w:space="0" w:color="auto"/>
              <w:left w:val="single" w:sz="4" w:space="0" w:color="auto"/>
              <w:bottom w:val="single" w:sz="4" w:space="0" w:color="auto"/>
              <w:right w:val="single" w:sz="4" w:space="0" w:color="auto"/>
            </w:tcBorders>
          </w:tcPr>
          <w:p w:rsidR="00A53647" w:rsidRPr="003514FC" w:rsidRDefault="00A53647" w:rsidP="00A53647">
            <w:pPr>
              <w:tabs>
                <w:tab w:val="left" w:pos="567"/>
                <w:tab w:val="left" w:pos="794"/>
                <w:tab w:val="left" w:pos="1134"/>
                <w:tab w:val="left" w:pos="1191"/>
                <w:tab w:val="left" w:pos="1588"/>
                <w:tab w:val="left" w:pos="1701"/>
                <w:tab w:val="left" w:pos="1985"/>
                <w:tab w:val="left" w:pos="2268"/>
                <w:tab w:val="left" w:pos="2835"/>
              </w:tabs>
              <w:spacing w:before="80"/>
              <w:ind w:left="-113" w:right="-113"/>
              <w:jc w:val="center"/>
              <w:rPr>
                <w:rFonts w:hint="eastAsia"/>
                <w:caps/>
                <w:lang w:eastAsia="ja-JP"/>
              </w:rPr>
            </w:pPr>
            <w:r>
              <w:rPr>
                <w:rFonts w:hint="eastAsia"/>
                <w:caps/>
                <w:lang w:eastAsia="ja-JP"/>
              </w:rPr>
              <w:t>X</w:t>
            </w:r>
          </w:p>
        </w:tc>
        <w:tc>
          <w:tcPr>
            <w:tcW w:w="279" w:type="dxa"/>
            <w:tcBorders>
              <w:top w:val="single" w:sz="4" w:space="0" w:color="auto"/>
              <w:left w:val="single" w:sz="4" w:space="0" w:color="auto"/>
              <w:bottom w:val="single" w:sz="4" w:space="0" w:color="auto"/>
              <w:right w:val="single" w:sz="4" w:space="0" w:color="auto"/>
            </w:tcBorders>
          </w:tcPr>
          <w:p w:rsidR="00A53647" w:rsidRPr="001F637B" w:rsidRDefault="00A53647" w:rsidP="00A53647">
            <w:pPr>
              <w:tabs>
                <w:tab w:val="left" w:pos="567"/>
                <w:tab w:val="left" w:pos="794"/>
                <w:tab w:val="left" w:pos="1134"/>
                <w:tab w:val="left" w:pos="1191"/>
                <w:tab w:val="left" w:pos="1588"/>
                <w:tab w:val="left" w:pos="1701"/>
                <w:tab w:val="left" w:pos="1985"/>
                <w:tab w:val="left" w:pos="2268"/>
                <w:tab w:val="left" w:pos="2835"/>
              </w:tabs>
              <w:spacing w:before="80"/>
              <w:ind w:left="-113" w:right="-113"/>
              <w:jc w:val="center"/>
              <w:rPr>
                <w:rFonts w:hint="eastAsia"/>
                <w:caps/>
                <w:lang w:eastAsia="ja-JP"/>
              </w:rPr>
            </w:pPr>
          </w:p>
        </w:tc>
        <w:tc>
          <w:tcPr>
            <w:tcW w:w="279" w:type="dxa"/>
            <w:tcBorders>
              <w:top w:val="single" w:sz="4" w:space="0" w:color="auto"/>
              <w:left w:val="single" w:sz="4" w:space="0" w:color="auto"/>
              <w:bottom w:val="single" w:sz="4" w:space="0" w:color="auto"/>
              <w:right w:val="single" w:sz="4" w:space="0" w:color="auto"/>
            </w:tcBorders>
          </w:tcPr>
          <w:p w:rsidR="00A53647" w:rsidRPr="001F637B" w:rsidRDefault="00A53647" w:rsidP="00A53647">
            <w:pPr>
              <w:tabs>
                <w:tab w:val="left" w:pos="567"/>
                <w:tab w:val="left" w:pos="794"/>
                <w:tab w:val="left" w:pos="1134"/>
                <w:tab w:val="left" w:pos="1191"/>
                <w:tab w:val="left" w:pos="1588"/>
                <w:tab w:val="left" w:pos="1701"/>
                <w:tab w:val="left" w:pos="1985"/>
                <w:tab w:val="left" w:pos="2268"/>
                <w:tab w:val="left" w:pos="2835"/>
              </w:tabs>
              <w:spacing w:before="80"/>
              <w:ind w:left="-113" w:right="-113"/>
              <w:jc w:val="center"/>
              <w:rPr>
                <w:rFonts w:hint="eastAsia"/>
                <w:caps/>
                <w:lang w:eastAsia="ja-JP"/>
              </w:rPr>
            </w:pPr>
          </w:p>
        </w:tc>
        <w:tc>
          <w:tcPr>
            <w:tcW w:w="250" w:type="dxa"/>
            <w:tcBorders>
              <w:top w:val="single" w:sz="4" w:space="0" w:color="auto"/>
              <w:left w:val="single" w:sz="4" w:space="0" w:color="auto"/>
              <w:bottom w:val="single" w:sz="4" w:space="0" w:color="auto"/>
              <w:right w:val="single" w:sz="12" w:space="0" w:color="auto"/>
            </w:tcBorders>
          </w:tcPr>
          <w:p w:rsidR="00A53647" w:rsidRPr="002455A5" w:rsidRDefault="00A53647" w:rsidP="00A53647">
            <w:pPr>
              <w:tabs>
                <w:tab w:val="left" w:pos="567"/>
                <w:tab w:val="left" w:pos="794"/>
                <w:tab w:val="left" w:pos="1134"/>
                <w:tab w:val="left" w:pos="1191"/>
                <w:tab w:val="left" w:pos="1588"/>
                <w:tab w:val="left" w:pos="1701"/>
                <w:tab w:val="left" w:pos="1985"/>
                <w:tab w:val="left" w:pos="2268"/>
                <w:tab w:val="left" w:pos="2835"/>
              </w:tabs>
              <w:spacing w:before="80"/>
              <w:ind w:left="-113" w:right="-113"/>
              <w:jc w:val="center"/>
            </w:pPr>
          </w:p>
        </w:tc>
        <w:tc>
          <w:tcPr>
            <w:tcW w:w="308" w:type="dxa"/>
            <w:tcBorders>
              <w:top w:val="single" w:sz="4" w:space="0" w:color="auto"/>
              <w:left w:val="single" w:sz="12" w:space="0" w:color="auto"/>
              <w:bottom w:val="single" w:sz="4" w:space="0" w:color="auto"/>
              <w:right w:val="single" w:sz="4" w:space="0" w:color="auto"/>
            </w:tcBorders>
          </w:tcPr>
          <w:p w:rsidR="00A53647" w:rsidRPr="002455A5" w:rsidRDefault="00A53647" w:rsidP="00A53647">
            <w:pPr>
              <w:tabs>
                <w:tab w:val="left" w:pos="567"/>
                <w:tab w:val="left" w:pos="794"/>
                <w:tab w:val="left" w:pos="1134"/>
                <w:tab w:val="left" w:pos="1191"/>
                <w:tab w:val="left" w:pos="1588"/>
                <w:tab w:val="left" w:pos="1701"/>
                <w:tab w:val="left" w:pos="1985"/>
                <w:tab w:val="left" w:pos="2268"/>
                <w:tab w:val="left" w:pos="2835"/>
              </w:tabs>
              <w:spacing w:before="80"/>
              <w:ind w:left="-113" w:right="-113"/>
              <w:jc w:val="center"/>
              <w:rPr>
                <w:caps/>
              </w:rPr>
            </w:pPr>
            <w:r w:rsidRPr="002455A5">
              <w:t>X</w:t>
            </w:r>
          </w:p>
        </w:tc>
        <w:tc>
          <w:tcPr>
            <w:tcW w:w="308" w:type="dxa"/>
            <w:tcBorders>
              <w:top w:val="single" w:sz="4" w:space="0" w:color="auto"/>
              <w:left w:val="single" w:sz="4" w:space="0" w:color="auto"/>
              <w:bottom w:val="single" w:sz="4" w:space="0" w:color="auto"/>
              <w:right w:val="single" w:sz="4" w:space="0" w:color="auto"/>
            </w:tcBorders>
          </w:tcPr>
          <w:p w:rsidR="00A53647" w:rsidRPr="002455A5" w:rsidRDefault="00A53647" w:rsidP="00A53647">
            <w:pPr>
              <w:tabs>
                <w:tab w:val="left" w:pos="567"/>
                <w:tab w:val="left" w:pos="794"/>
                <w:tab w:val="left" w:pos="1134"/>
                <w:tab w:val="left" w:pos="1191"/>
                <w:tab w:val="left" w:pos="1588"/>
                <w:tab w:val="left" w:pos="1701"/>
                <w:tab w:val="left" w:pos="1985"/>
                <w:tab w:val="left" w:pos="2268"/>
                <w:tab w:val="left" w:pos="2835"/>
              </w:tabs>
              <w:spacing w:before="80"/>
              <w:ind w:left="-113" w:right="-113"/>
              <w:jc w:val="center"/>
              <w:rPr>
                <w:caps/>
              </w:rPr>
            </w:pPr>
            <w:r w:rsidRPr="002455A5">
              <w:t>X</w:t>
            </w:r>
          </w:p>
        </w:tc>
        <w:tc>
          <w:tcPr>
            <w:tcW w:w="259" w:type="dxa"/>
            <w:tcBorders>
              <w:top w:val="single" w:sz="4" w:space="0" w:color="auto"/>
              <w:left w:val="single" w:sz="4" w:space="0" w:color="auto"/>
              <w:bottom w:val="single" w:sz="4" w:space="0" w:color="auto"/>
              <w:right w:val="single" w:sz="4" w:space="0" w:color="auto"/>
            </w:tcBorders>
          </w:tcPr>
          <w:p w:rsidR="00A53647" w:rsidRPr="002455A5" w:rsidRDefault="00A53647" w:rsidP="00A53647">
            <w:pPr>
              <w:tabs>
                <w:tab w:val="left" w:pos="567"/>
                <w:tab w:val="left" w:pos="794"/>
                <w:tab w:val="left" w:pos="1134"/>
                <w:tab w:val="left" w:pos="1191"/>
                <w:tab w:val="left" w:pos="1588"/>
                <w:tab w:val="left" w:pos="1701"/>
                <w:tab w:val="left" w:pos="1985"/>
                <w:tab w:val="left" w:pos="2268"/>
                <w:tab w:val="left" w:pos="2835"/>
              </w:tabs>
              <w:spacing w:before="80"/>
              <w:ind w:left="-113" w:right="-113"/>
              <w:jc w:val="center"/>
              <w:rPr>
                <w:caps/>
              </w:rPr>
            </w:pPr>
          </w:p>
        </w:tc>
        <w:tc>
          <w:tcPr>
            <w:tcW w:w="254" w:type="dxa"/>
            <w:tcBorders>
              <w:top w:val="single" w:sz="4" w:space="0" w:color="auto"/>
              <w:left w:val="single" w:sz="4" w:space="0" w:color="auto"/>
              <w:bottom w:val="single" w:sz="4" w:space="0" w:color="auto"/>
              <w:right w:val="single" w:sz="4" w:space="0" w:color="auto"/>
            </w:tcBorders>
          </w:tcPr>
          <w:p w:rsidR="00A53647" w:rsidRPr="002455A5" w:rsidRDefault="00A53647" w:rsidP="00A53647">
            <w:pPr>
              <w:tabs>
                <w:tab w:val="left" w:pos="567"/>
                <w:tab w:val="left" w:pos="794"/>
                <w:tab w:val="left" w:pos="1134"/>
                <w:tab w:val="left" w:pos="1191"/>
                <w:tab w:val="left" w:pos="1588"/>
                <w:tab w:val="left" w:pos="1701"/>
                <w:tab w:val="left" w:pos="1985"/>
                <w:tab w:val="left" w:pos="2268"/>
                <w:tab w:val="left" w:pos="2835"/>
              </w:tabs>
              <w:spacing w:before="80"/>
              <w:ind w:left="-113" w:right="-113"/>
              <w:jc w:val="center"/>
              <w:rPr>
                <w:caps/>
              </w:rPr>
            </w:pPr>
          </w:p>
        </w:tc>
        <w:tc>
          <w:tcPr>
            <w:tcW w:w="350" w:type="dxa"/>
            <w:tcBorders>
              <w:top w:val="single" w:sz="4" w:space="0" w:color="auto"/>
              <w:left w:val="single" w:sz="4" w:space="0" w:color="auto"/>
              <w:bottom w:val="single" w:sz="4" w:space="0" w:color="auto"/>
              <w:right w:val="single" w:sz="12" w:space="0" w:color="auto"/>
            </w:tcBorders>
          </w:tcPr>
          <w:p w:rsidR="00A53647" w:rsidRPr="002455A5" w:rsidRDefault="00A53647" w:rsidP="00A53647">
            <w:pPr>
              <w:tabs>
                <w:tab w:val="left" w:pos="567"/>
                <w:tab w:val="left" w:pos="794"/>
                <w:tab w:val="left" w:pos="1134"/>
                <w:tab w:val="left" w:pos="1191"/>
                <w:tab w:val="left" w:pos="1588"/>
                <w:tab w:val="left" w:pos="1701"/>
                <w:tab w:val="left" w:pos="1985"/>
                <w:tab w:val="left" w:pos="2268"/>
                <w:tab w:val="left" w:pos="2835"/>
              </w:tabs>
              <w:spacing w:before="80"/>
              <w:ind w:left="-113" w:right="-113"/>
              <w:jc w:val="center"/>
              <w:rPr>
                <w:caps/>
              </w:rPr>
            </w:pPr>
          </w:p>
        </w:tc>
      </w:tr>
      <w:tr w:rsidR="00A53647" w:rsidRPr="002455A5" w:rsidTr="00A53647">
        <w:tblPrEx>
          <w:tblCellMar>
            <w:top w:w="0" w:type="dxa"/>
            <w:bottom w:w="0" w:type="dxa"/>
          </w:tblCellMar>
        </w:tblPrEx>
        <w:trPr>
          <w:jc w:val="center"/>
        </w:trPr>
        <w:tc>
          <w:tcPr>
            <w:tcW w:w="2135" w:type="dxa"/>
            <w:tcBorders>
              <w:top w:val="single" w:sz="4" w:space="0" w:color="auto"/>
              <w:left w:val="single" w:sz="12" w:space="0" w:color="auto"/>
              <w:bottom w:val="single" w:sz="4" w:space="0" w:color="auto"/>
              <w:right w:val="single" w:sz="12" w:space="0" w:color="auto"/>
            </w:tcBorders>
          </w:tcPr>
          <w:p w:rsidR="00A53647" w:rsidRPr="002455A5" w:rsidRDefault="00E927F7" w:rsidP="00A53647">
            <w:pPr>
              <w:tabs>
                <w:tab w:val="left" w:pos="794"/>
                <w:tab w:val="left" w:pos="1191"/>
                <w:tab w:val="left" w:pos="1588"/>
                <w:tab w:val="left" w:pos="1985"/>
              </w:tabs>
              <w:spacing w:before="80"/>
              <w:ind w:right="-113"/>
            </w:pPr>
            <w:r>
              <w:rPr>
                <w:rFonts w:hint="eastAsia"/>
                <w:lang w:eastAsia="ja-JP"/>
              </w:rPr>
              <w:t>Q28/16[5</w:t>
            </w:r>
            <w:r w:rsidR="00A53647" w:rsidRPr="002455A5">
              <w:rPr>
                <w:rFonts w:hint="eastAsia"/>
                <w:lang w:eastAsia="ja-JP"/>
              </w:rPr>
              <w:t>]</w:t>
            </w:r>
          </w:p>
        </w:tc>
        <w:tc>
          <w:tcPr>
            <w:tcW w:w="348" w:type="dxa"/>
            <w:tcBorders>
              <w:top w:val="single" w:sz="4" w:space="0" w:color="auto"/>
              <w:left w:val="single" w:sz="12" w:space="0" w:color="auto"/>
              <w:bottom w:val="single" w:sz="4" w:space="0" w:color="auto"/>
              <w:right w:val="single" w:sz="4" w:space="0" w:color="auto"/>
            </w:tcBorders>
            <w:shd w:val="clear" w:color="auto" w:fill="E0E0E0"/>
          </w:tcPr>
          <w:p w:rsidR="00A53647" w:rsidRPr="002455A5" w:rsidRDefault="00A53647" w:rsidP="00A53647">
            <w:pPr>
              <w:tabs>
                <w:tab w:val="left" w:pos="567"/>
                <w:tab w:val="left" w:pos="794"/>
                <w:tab w:val="left" w:pos="1134"/>
                <w:tab w:val="left" w:pos="1191"/>
                <w:tab w:val="left" w:pos="1588"/>
                <w:tab w:val="left" w:pos="1701"/>
                <w:tab w:val="left" w:pos="1985"/>
                <w:tab w:val="left" w:pos="2268"/>
                <w:tab w:val="left" w:pos="2835"/>
              </w:tabs>
              <w:spacing w:before="80"/>
              <w:ind w:left="-113" w:right="-113"/>
              <w:jc w:val="center"/>
              <w:rPr>
                <w:caps/>
              </w:rPr>
            </w:pPr>
          </w:p>
        </w:tc>
        <w:tc>
          <w:tcPr>
            <w:tcW w:w="268" w:type="dxa"/>
            <w:tcBorders>
              <w:top w:val="single" w:sz="4" w:space="0" w:color="auto"/>
              <w:left w:val="single" w:sz="4" w:space="0" w:color="auto"/>
              <w:bottom w:val="single" w:sz="4" w:space="0" w:color="auto"/>
              <w:right w:val="single" w:sz="4" w:space="0" w:color="auto"/>
            </w:tcBorders>
            <w:shd w:val="clear" w:color="auto" w:fill="E0E0E0"/>
          </w:tcPr>
          <w:p w:rsidR="00A53647" w:rsidRPr="002455A5" w:rsidRDefault="00A53647" w:rsidP="00A53647">
            <w:pPr>
              <w:tabs>
                <w:tab w:val="left" w:pos="567"/>
                <w:tab w:val="left" w:pos="794"/>
                <w:tab w:val="left" w:pos="1134"/>
                <w:tab w:val="left" w:pos="1191"/>
                <w:tab w:val="left" w:pos="1588"/>
                <w:tab w:val="left" w:pos="1701"/>
                <w:tab w:val="left" w:pos="1985"/>
                <w:tab w:val="left" w:pos="2268"/>
                <w:tab w:val="left" w:pos="2835"/>
              </w:tabs>
              <w:spacing w:before="80"/>
              <w:ind w:left="-113" w:right="-113"/>
              <w:jc w:val="center"/>
              <w:rPr>
                <w:caps/>
              </w:rPr>
            </w:pPr>
          </w:p>
        </w:tc>
        <w:tc>
          <w:tcPr>
            <w:tcW w:w="260" w:type="dxa"/>
            <w:tcBorders>
              <w:top w:val="single" w:sz="4" w:space="0" w:color="auto"/>
              <w:left w:val="single" w:sz="4" w:space="0" w:color="auto"/>
              <w:bottom w:val="single" w:sz="4" w:space="0" w:color="auto"/>
              <w:right w:val="single" w:sz="4" w:space="0" w:color="auto"/>
            </w:tcBorders>
            <w:shd w:val="clear" w:color="auto" w:fill="E0E0E0"/>
          </w:tcPr>
          <w:p w:rsidR="00A53647" w:rsidRPr="002455A5" w:rsidRDefault="00A53647" w:rsidP="00A53647">
            <w:pPr>
              <w:tabs>
                <w:tab w:val="left" w:pos="567"/>
                <w:tab w:val="left" w:pos="794"/>
                <w:tab w:val="left" w:pos="1134"/>
                <w:tab w:val="left" w:pos="1191"/>
                <w:tab w:val="left" w:pos="1588"/>
                <w:tab w:val="left" w:pos="1701"/>
                <w:tab w:val="left" w:pos="1985"/>
                <w:tab w:val="left" w:pos="2268"/>
                <w:tab w:val="left" w:pos="2835"/>
              </w:tabs>
              <w:spacing w:before="80"/>
              <w:ind w:left="-113" w:right="-113"/>
              <w:jc w:val="center"/>
              <w:rPr>
                <w:caps/>
              </w:rPr>
            </w:pPr>
          </w:p>
        </w:tc>
        <w:tc>
          <w:tcPr>
            <w:tcW w:w="261" w:type="dxa"/>
            <w:tcBorders>
              <w:top w:val="single" w:sz="4" w:space="0" w:color="auto"/>
              <w:left w:val="single" w:sz="4" w:space="0" w:color="auto"/>
              <w:bottom w:val="single" w:sz="4" w:space="0" w:color="auto"/>
              <w:right w:val="single" w:sz="4" w:space="0" w:color="auto"/>
            </w:tcBorders>
            <w:shd w:val="clear" w:color="auto" w:fill="E0E0E0"/>
          </w:tcPr>
          <w:p w:rsidR="00A53647" w:rsidRPr="002455A5" w:rsidRDefault="00A53647" w:rsidP="00A53647">
            <w:pPr>
              <w:tabs>
                <w:tab w:val="left" w:pos="567"/>
                <w:tab w:val="left" w:pos="794"/>
                <w:tab w:val="left" w:pos="1134"/>
                <w:tab w:val="left" w:pos="1191"/>
                <w:tab w:val="left" w:pos="1588"/>
                <w:tab w:val="left" w:pos="1701"/>
                <w:tab w:val="left" w:pos="1985"/>
                <w:tab w:val="left" w:pos="2268"/>
                <w:tab w:val="left" w:pos="2835"/>
              </w:tabs>
              <w:spacing w:before="80"/>
              <w:ind w:left="-113" w:right="-113"/>
              <w:jc w:val="center"/>
              <w:rPr>
                <w:caps/>
              </w:rPr>
            </w:pPr>
          </w:p>
        </w:tc>
        <w:tc>
          <w:tcPr>
            <w:tcW w:w="350" w:type="dxa"/>
            <w:tcBorders>
              <w:top w:val="single" w:sz="4" w:space="0" w:color="auto"/>
              <w:left w:val="single" w:sz="4" w:space="0" w:color="auto"/>
              <w:bottom w:val="single" w:sz="4" w:space="0" w:color="auto"/>
              <w:right w:val="single" w:sz="12" w:space="0" w:color="auto"/>
            </w:tcBorders>
          </w:tcPr>
          <w:p w:rsidR="00A53647" w:rsidRPr="002455A5" w:rsidRDefault="00A53647" w:rsidP="00A53647">
            <w:pPr>
              <w:tabs>
                <w:tab w:val="left" w:pos="567"/>
                <w:tab w:val="left" w:pos="794"/>
                <w:tab w:val="left" w:pos="1134"/>
                <w:tab w:val="left" w:pos="1191"/>
                <w:tab w:val="left" w:pos="1588"/>
                <w:tab w:val="left" w:pos="1701"/>
                <w:tab w:val="left" w:pos="1985"/>
                <w:tab w:val="left" w:pos="2268"/>
                <w:tab w:val="left" w:pos="2835"/>
              </w:tabs>
              <w:spacing w:before="80"/>
              <w:ind w:left="-113" w:right="-113"/>
              <w:jc w:val="center"/>
              <w:rPr>
                <w:caps/>
              </w:rPr>
            </w:pPr>
          </w:p>
        </w:tc>
        <w:tc>
          <w:tcPr>
            <w:tcW w:w="308" w:type="dxa"/>
            <w:tcBorders>
              <w:top w:val="single" w:sz="4" w:space="0" w:color="auto"/>
              <w:left w:val="single" w:sz="12" w:space="0" w:color="auto"/>
              <w:bottom w:val="single" w:sz="4" w:space="0" w:color="auto"/>
              <w:right w:val="single" w:sz="4" w:space="0" w:color="auto"/>
            </w:tcBorders>
          </w:tcPr>
          <w:p w:rsidR="00A53647" w:rsidRPr="002455A5" w:rsidRDefault="00A53647" w:rsidP="00A53647">
            <w:pPr>
              <w:tabs>
                <w:tab w:val="left" w:pos="567"/>
                <w:tab w:val="left" w:pos="794"/>
                <w:tab w:val="left" w:pos="1134"/>
                <w:tab w:val="left" w:pos="1191"/>
                <w:tab w:val="left" w:pos="1588"/>
                <w:tab w:val="left" w:pos="1701"/>
                <w:tab w:val="left" w:pos="1985"/>
                <w:tab w:val="left" w:pos="2268"/>
                <w:tab w:val="left" w:pos="2835"/>
              </w:tabs>
              <w:spacing w:before="80"/>
              <w:ind w:left="-113" w:right="-113"/>
              <w:jc w:val="center"/>
              <w:rPr>
                <w:caps/>
              </w:rPr>
            </w:pPr>
          </w:p>
        </w:tc>
        <w:tc>
          <w:tcPr>
            <w:tcW w:w="308" w:type="dxa"/>
            <w:tcBorders>
              <w:top w:val="single" w:sz="4" w:space="0" w:color="auto"/>
              <w:left w:val="single" w:sz="4" w:space="0" w:color="auto"/>
              <w:bottom w:val="single" w:sz="4" w:space="0" w:color="auto"/>
              <w:right w:val="single" w:sz="4" w:space="0" w:color="auto"/>
            </w:tcBorders>
          </w:tcPr>
          <w:p w:rsidR="00A53647" w:rsidRPr="002455A5" w:rsidRDefault="00A53647" w:rsidP="00A53647">
            <w:pPr>
              <w:tabs>
                <w:tab w:val="left" w:pos="567"/>
                <w:tab w:val="left" w:pos="794"/>
                <w:tab w:val="left" w:pos="1134"/>
                <w:tab w:val="left" w:pos="1191"/>
                <w:tab w:val="left" w:pos="1588"/>
                <w:tab w:val="left" w:pos="1701"/>
                <w:tab w:val="left" w:pos="1985"/>
                <w:tab w:val="left" w:pos="2268"/>
                <w:tab w:val="left" w:pos="2835"/>
              </w:tabs>
              <w:spacing w:before="80"/>
              <w:ind w:left="-113" w:right="-113"/>
              <w:jc w:val="center"/>
              <w:rPr>
                <w:caps/>
              </w:rPr>
            </w:pPr>
          </w:p>
        </w:tc>
        <w:tc>
          <w:tcPr>
            <w:tcW w:w="350" w:type="dxa"/>
            <w:tcBorders>
              <w:top w:val="single" w:sz="4" w:space="0" w:color="auto"/>
              <w:left w:val="single" w:sz="4" w:space="0" w:color="auto"/>
              <w:bottom w:val="single" w:sz="4" w:space="0" w:color="auto"/>
              <w:right w:val="single" w:sz="4" w:space="0" w:color="auto"/>
            </w:tcBorders>
          </w:tcPr>
          <w:p w:rsidR="00A53647" w:rsidRPr="002455A5" w:rsidRDefault="00A53647" w:rsidP="00A53647">
            <w:pPr>
              <w:tabs>
                <w:tab w:val="left" w:pos="794"/>
                <w:tab w:val="left" w:pos="1191"/>
                <w:tab w:val="left" w:pos="1588"/>
                <w:tab w:val="left" w:pos="1985"/>
              </w:tabs>
              <w:spacing w:before="80"/>
              <w:ind w:left="-113" w:right="-113"/>
              <w:jc w:val="center"/>
            </w:pPr>
          </w:p>
        </w:tc>
        <w:tc>
          <w:tcPr>
            <w:tcW w:w="260" w:type="dxa"/>
            <w:tcBorders>
              <w:top w:val="single" w:sz="4" w:space="0" w:color="auto"/>
              <w:left w:val="single" w:sz="4" w:space="0" w:color="auto"/>
              <w:bottom w:val="single" w:sz="4" w:space="0" w:color="auto"/>
              <w:right w:val="single" w:sz="4" w:space="0" w:color="auto"/>
            </w:tcBorders>
          </w:tcPr>
          <w:p w:rsidR="00A53647" w:rsidRPr="002455A5" w:rsidRDefault="00A53647" w:rsidP="00A53647">
            <w:pPr>
              <w:tabs>
                <w:tab w:val="left" w:pos="567"/>
                <w:tab w:val="left" w:pos="794"/>
                <w:tab w:val="left" w:pos="1134"/>
                <w:tab w:val="left" w:pos="1191"/>
                <w:tab w:val="left" w:pos="1588"/>
                <w:tab w:val="left" w:pos="1701"/>
                <w:tab w:val="left" w:pos="1985"/>
                <w:tab w:val="left" w:pos="2268"/>
                <w:tab w:val="left" w:pos="2835"/>
              </w:tabs>
              <w:spacing w:before="80"/>
              <w:ind w:left="-113" w:right="-113"/>
              <w:jc w:val="center"/>
              <w:rPr>
                <w:caps/>
              </w:rPr>
            </w:pPr>
          </w:p>
        </w:tc>
        <w:tc>
          <w:tcPr>
            <w:tcW w:w="602" w:type="dxa"/>
            <w:tcBorders>
              <w:top w:val="single" w:sz="4" w:space="0" w:color="auto"/>
              <w:left w:val="single" w:sz="4" w:space="0" w:color="auto"/>
              <w:bottom w:val="single" w:sz="4" w:space="0" w:color="auto"/>
              <w:right w:val="single" w:sz="12" w:space="0" w:color="auto"/>
            </w:tcBorders>
          </w:tcPr>
          <w:p w:rsidR="00A53647" w:rsidRPr="002455A5" w:rsidRDefault="00A53647" w:rsidP="00A53647">
            <w:pPr>
              <w:tabs>
                <w:tab w:val="left" w:pos="567"/>
                <w:tab w:val="left" w:pos="794"/>
                <w:tab w:val="left" w:pos="1134"/>
                <w:tab w:val="left" w:pos="1191"/>
                <w:tab w:val="left" w:pos="1588"/>
                <w:tab w:val="left" w:pos="1701"/>
                <w:tab w:val="left" w:pos="1985"/>
                <w:tab w:val="left" w:pos="2268"/>
                <w:tab w:val="left" w:pos="2835"/>
              </w:tabs>
              <w:spacing w:before="80"/>
              <w:ind w:left="-113" w:right="-113"/>
              <w:jc w:val="center"/>
            </w:pPr>
          </w:p>
        </w:tc>
        <w:tc>
          <w:tcPr>
            <w:tcW w:w="328" w:type="dxa"/>
            <w:tcBorders>
              <w:top w:val="single" w:sz="4" w:space="0" w:color="auto"/>
              <w:left w:val="single" w:sz="12" w:space="0" w:color="auto"/>
              <w:bottom w:val="single" w:sz="4" w:space="0" w:color="auto"/>
              <w:right w:val="single" w:sz="4" w:space="0" w:color="auto"/>
            </w:tcBorders>
            <w:shd w:val="clear" w:color="auto" w:fill="E0E0E0"/>
          </w:tcPr>
          <w:p w:rsidR="00A53647" w:rsidRPr="002455A5" w:rsidRDefault="00A53647" w:rsidP="00A53647">
            <w:pPr>
              <w:tabs>
                <w:tab w:val="left" w:pos="794"/>
                <w:tab w:val="left" w:pos="1191"/>
                <w:tab w:val="left" w:pos="1588"/>
                <w:tab w:val="left" w:pos="1985"/>
              </w:tabs>
              <w:spacing w:before="80"/>
              <w:ind w:left="-113" w:right="-113"/>
              <w:jc w:val="center"/>
            </w:pPr>
          </w:p>
        </w:tc>
        <w:tc>
          <w:tcPr>
            <w:tcW w:w="354" w:type="dxa"/>
            <w:tcBorders>
              <w:top w:val="single" w:sz="4" w:space="0" w:color="auto"/>
              <w:left w:val="single" w:sz="4" w:space="0" w:color="auto"/>
              <w:bottom w:val="single" w:sz="4" w:space="0" w:color="auto"/>
              <w:right w:val="single" w:sz="4" w:space="0" w:color="auto"/>
            </w:tcBorders>
          </w:tcPr>
          <w:p w:rsidR="00A53647" w:rsidRPr="002455A5" w:rsidRDefault="00A53647" w:rsidP="00A53647">
            <w:pPr>
              <w:tabs>
                <w:tab w:val="left" w:pos="794"/>
                <w:tab w:val="left" w:pos="1191"/>
                <w:tab w:val="left" w:pos="1588"/>
                <w:tab w:val="left" w:pos="1985"/>
              </w:tabs>
              <w:spacing w:before="80"/>
              <w:ind w:left="-113" w:right="-113"/>
              <w:jc w:val="center"/>
            </w:pPr>
            <w:r w:rsidRPr="002455A5">
              <w:t>X</w:t>
            </w:r>
            <w:r w:rsidRPr="002455A5">
              <w:rPr>
                <w:vertAlign w:val="superscript"/>
              </w:rPr>
              <w:t>(1</w:t>
            </w:r>
          </w:p>
        </w:tc>
        <w:tc>
          <w:tcPr>
            <w:tcW w:w="315" w:type="dxa"/>
            <w:tcBorders>
              <w:top w:val="single" w:sz="4" w:space="0" w:color="auto"/>
              <w:left w:val="single" w:sz="4" w:space="0" w:color="auto"/>
              <w:bottom w:val="single" w:sz="4" w:space="0" w:color="auto"/>
              <w:right w:val="single" w:sz="4" w:space="0" w:color="auto"/>
            </w:tcBorders>
          </w:tcPr>
          <w:p w:rsidR="00A53647" w:rsidRPr="002455A5" w:rsidRDefault="00A53647" w:rsidP="00A53647">
            <w:pPr>
              <w:tabs>
                <w:tab w:val="left" w:pos="567"/>
                <w:tab w:val="left" w:pos="794"/>
                <w:tab w:val="left" w:pos="1134"/>
                <w:tab w:val="left" w:pos="1191"/>
                <w:tab w:val="left" w:pos="1588"/>
                <w:tab w:val="left" w:pos="1701"/>
                <w:tab w:val="left" w:pos="1985"/>
                <w:tab w:val="left" w:pos="2268"/>
                <w:tab w:val="left" w:pos="2835"/>
              </w:tabs>
              <w:spacing w:before="80"/>
              <w:ind w:left="-113" w:right="-113"/>
              <w:jc w:val="center"/>
            </w:pPr>
          </w:p>
        </w:tc>
        <w:tc>
          <w:tcPr>
            <w:tcW w:w="315" w:type="dxa"/>
            <w:tcBorders>
              <w:top w:val="single" w:sz="4" w:space="0" w:color="auto"/>
              <w:left w:val="single" w:sz="4" w:space="0" w:color="auto"/>
              <w:bottom w:val="single" w:sz="4" w:space="0" w:color="auto"/>
              <w:right w:val="single" w:sz="4" w:space="0" w:color="auto"/>
            </w:tcBorders>
          </w:tcPr>
          <w:p w:rsidR="00A53647" w:rsidRPr="002455A5" w:rsidRDefault="00A53647" w:rsidP="00A53647">
            <w:pPr>
              <w:tabs>
                <w:tab w:val="left" w:pos="567"/>
                <w:tab w:val="left" w:pos="794"/>
                <w:tab w:val="left" w:pos="1134"/>
                <w:tab w:val="left" w:pos="1191"/>
                <w:tab w:val="left" w:pos="1588"/>
                <w:tab w:val="left" w:pos="1701"/>
                <w:tab w:val="left" w:pos="1985"/>
                <w:tab w:val="left" w:pos="2268"/>
                <w:tab w:val="left" w:pos="2835"/>
              </w:tabs>
              <w:spacing w:before="80"/>
              <w:ind w:left="-113" w:right="-113"/>
              <w:jc w:val="center"/>
              <w:rPr>
                <w:caps/>
              </w:rPr>
            </w:pPr>
          </w:p>
        </w:tc>
        <w:tc>
          <w:tcPr>
            <w:tcW w:w="256" w:type="dxa"/>
            <w:tcBorders>
              <w:top w:val="single" w:sz="4" w:space="0" w:color="auto"/>
              <w:left w:val="single" w:sz="4" w:space="0" w:color="auto"/>
              <w:bottom w:val="single" w:sz="4" w:space="0" w:color="auto"/>
              <w:right w:val="single" w:sz="12" w:space="0" w:color="auto"/>
            </w:tcBorders>
          </w:tcPr>
          <w:p w:rsidR="00A53647" w:rsidRPr="002455A5" w:rsidRDefault="00A53647" w:rsidP="00A53647">
            <w:pPr>
              <w:tabs>
                <w:tab w:val="left" w:pos="567"/>
                <w:tab w:val="left" w:pos="794"/>
                <w:tab w:val="left" w:pos="1134"/>
                <w:tab w:val="left" w:pos="1191"/>
                <w:tab w:val="left" w:pos="1588"/>
                <w:tab w:val="left" w:pos="1701"/>
                <w:tab w:val="left" w:pos="1985"/>
                <w:tab w:val="left" w:pos="2268"/>
                <w:tab w:val="left" w:pos="2835"/>
              </w:tabs>
              <w:spacing w:before="80"/>
              <w:ind w:left="-113" w:right="-113"/>
              <w:jc w:val="center"/>
              <w:rPr>
                <w:caps/>
              </w:rPr>
            </w:pPr>
          </w:p>
        </w:tc>
        <w:tc>
          <w:tcPr>
            <w:tcW w:w="308" w:type="dxa"/>
            <w:tcBorders>
              <w:top w:val="single" w:sz="4" w:space="0" w:color="auto"/>
              <w:left w:val="single" w:sz="12" w:space="0" w:color="auto"/>
              <w:bottom w:val="single" w:sz="4" w:space="0" w:color="auto"/>
              <w:right w:val="single" w:sz="4" w:space="0" w:color="auto"/>
            </w:tcBorders>
          </w:tcPr>
          <w:p w:rsidR="00A53647" w:rsidRPr="002455A5" w:rsidRDefault="00A53647" w:rsidP="00A53647">
            <w:pPr>
              <w:tabs>
                <w:tab w:val="left" w:pos="567"/>
                <w:tab w:val="left" w:pos="794"/>
                <w:tab w:val="left" w:pos="1134"/>
                <w:tab w:val="left" w:pos="1191"/>
                <w:tab w:val="left" w:pos="1588"/>
                <w:tab w:val="left" w:pos="1701"/>
                <w:tab w:val="left" w:pos="1985"/>
                <w:tab w:val="left" w:pos="2268"/>
                <w:tab w:val="left" w:pos="2835"/>
              </w:tabs>
              <w:spacing w:before="80"/>
              <w:ind w:left="-113" w:right="-113"/>
              <w:jc w:val="center"/>
              <w:rPr>
                <w:caps/>
              </w:rPr>
            </w:pPr>
          </w:p>
        </w:tc>
        <w:tc>
          <w:tcPr>
            <w:tcW w:w="308" w:type="dxa"/>
            <w:tcBorders>
              <w:top w:val="single" w:sz="4" w:space="0" w:color="auto"/>
              <w:left w:val="single" w:sz="4" w:space="0" w:color="auto"/>
              <w:bottom w:val="single" w:sz="4" w:space="0" w:color="auto"/>
              <w:right w:val="single" w:sz="4" w:space="0" w:color="auto"/>
            </w:tcBorders>
          </w:tcPr>
          <w:p w:rsidR="00A53647" w:rsidRPr="002455A5" w:rsidRDefault="00A53647" w:rsidP="00A53647">
            <w:pPr>
              <w:tabs>
                <w:tab w:val="left" w:pos="567"/>
                <w:tab w:val="left" w:pos="794"/>
                <w:tab w:val="left" w:pos="1134"/>
                <w:tab w:val="left" w:pos="1191"/>
                <w:tab w:val="left" w:pos="1588"/>
                <w:tab w:val="left" w:pos="1701"/>
                <w:tab w:val="left" w:pos="1985"/>
                <w:tab w:val="left" w:pos="2268"/>
                <w:tab w:val="left" w:pos="2835"/>
              </w:tabs>
              <w:spacing w:before="80"/>
              <w:ind w:left="-113" w:right="-113"/>
              <w:jc w:val="center"/>
              <w:rPr>
                <w:caps/>
              </w:rPr>
            </w:pPr>
          </w:p>
        </w:tc>
        <w:tc>
          <w:tcPr>
            <w:tcW w:w="279" w:type="dxa"/>
            <w:tcBorders>
              <w:top w:val="single" w:sz="4" w:space="0" w:color="auto"/>
              <w:left w:val="single" w:sz="4" w:space="0" w:color="auto"/>
              <w:bottom w:val="single" w:sz="4" w:space="0" w:color="auto"/>
              <w:right w:val="single" w:sz="4" w:space="0" w:color="auto"/>
            </w:tcBorders>
          </w:tcPr>
          <w:p w:rsidR="00A53647" w:rsidRPr="002455A5" w:rsidRDefault="00A53647" w:rsidP="00A53647">
            <w:pPr>
              <w:tabs>
                <w:tab w:val="left" w:pos="567"/>
                <w:tab w:val="left" w:pos="794"/>
                <w:tab w:val="left" w:pos="1134"/>
                <w:tab w:val="left" w:pos="1191"/>
                <w:tab w:val="left" w:pos="1588"/>
                <w:tab w:val="left" w:pos="1701"/>
                <w:tab w:val="left" w:pos="1985"/>
                <w:tab w:val="left" w:pos="2268"/>
                <w:tab w:val="left" w:pos="2835"/>
              </w:tabs>
              <w:spacing w:before="80"/>
              <w:ind w:left="-113" w:right="-113"/>
              <w:jc w:val="center"/>
              <w:rPr>
                <w:caps/>
              </w:rPr>
            </w:pPr>
          </w:p>
        </w:tc>
        <w:tc>
          <w:tcPr>
            <w:tcW w:w="279" w:type="dxa"/>
            <w:tcBorders>
              <w:top w:val="single" w:sz="4" w:space="0" w:color="auto"/>
              <w:left w:val="single" w:sz="4" w:space="0" w:color="auto"/>
              <w:bottom w:val="single" w:sz="4" w:space="0" w:color="auto"/>
              <w:right w:val="single" w:sz="4" w:space="0" w:color="auto"/>
            </w:tcBorders>
          </w:tcPr>
          <w:p w:rsidR="00A53647" w:rsidRPr="002455A5" w:rsidRDefault="00A53647" w:rsidP="00A53647">
            <w:pPr>
              <w:tabs>
                <w:tab w:val="left" w:pos="567"/>
                <w:tab w:val="left" w:pos="794"/>
                <w:tab w:val="left" w:pos="1134"/>
                <w:tab w:val="left" w:pos="1191"/>
                <w:tab w:val="left" w:pos="1588"/>
                <w:tab w:val="left" w:pos="1701"/>
                <w:tab w:val="left" w:pos="1985"/>
                <w:tab w:val="left" w:pos="2268"/>
                <w:tab w:val="left" w:pos="2835"/>
              </w:tabs>
              <w:spacing w:before="80"/>
              <w:ind w:left="-113" w:right="-113"/>
              <w:jc w:val="center"/>
              <w:rPr>
                <w:caps/>
              </w:rPr>
            </w:pPr>
          </w:p>
        </w:tc>
        <w:tc>
          <w:tcPr>
            <w:tcW w:w="250" w:type="dxa"/>
            <w:tcBorders>
              <w:top w:val="single" w:sz="4" w:space="0" w:color="auto"/>
              <w:left w:val="single" w:sz="4" w:space="0" w:color="auto"/>
              <w:bottom w:val="single" w:sz="4" w:space="0" w:color="auto"/>
              <w:right w:val="single" w:sz="12" w:space="0" w:color="auto"/>
            </w:tcBorders>
          </w:tcPr>
          <w:p w:rsidR="00A53647" w:rsidRPr="002455A5" w:rsidRDefault="00A53647" w:rsidP="00A53647">
            <w:pPr>
              <w:tabs>
                <w:tab w:val="left" w:pos="567"/>
                <w:tab w:val="left" w:pos="794"/>
                <w:tab w:val="left" w:pos="1134"/>
                <w:tab w:val="left" w:pos="1191"/>
                <w:tab w:val="left" w:pos="1588"/>
                <w:tab w:val="left" w:pos="1701"/>
                <w:tab w:val="left" w:pos="1985"/>
                <w:tab w:val="left" w:pos="2268"/>
                <w:tab w:val="left" w:pos="2835"/>
              </w:tabs>
              <w:spacing w:before="80"/>
              <w:ind w:left="-113" w:right="-113"/>
              <w:jc w:val="center"/>
              <w:rPr>
                <w:caps/>
              </w:rPr>
            </w:pPr>
          </w:p>
        </w:tc>
        <w:tc>
          <w:tcPr>
            <w:tcW w:w="308" w:type="dxa"/>
            <w:tcBorders>
              <w:top w:val="single" w:sz="4" w:space="0" w:color="auto"/>
              <w:left w:val="single" w:sz="12" w:space="0" w:color="auto"/>
              <w:bottom w:val="single" w:sz="4" w:space="0" w:color="auto"/>
              <w:right w:val="single" w:sz="4" w:space="0" w:color="auto"/>
            </w:tcBorders>
          </w:tcPr>
          <w:p w:rsidR="00A53647" w:rsidRPr="002455A5" w:rsidRDefault="00A53647" w:rsidP="00A53647">
            <w:pPr>
              <w:tabs>
                <w:tab w:val="left" w:pos="567"/>
                <w:tab w:val="left" w:pos="794"/>
                <w:tab w:val="left" w:pos="1134"/>
                <w:tab w:val="left" w:pos="1191"/>
                <w:tab w:val="left" w:pos="1588"/>
                <w:tab w:val="left" w:pos="1701"/>
                <w:tab w:val="left" w:pos="1985"/>
                <w:tab w:val="left" w:pos="2268"/>
                <w:tab w:val="left" w:pos="2835"/>
              </w:tabs>
              <w:spacing w:before="80"/>
              <w:ind w:left="-113" w:right="-113"/>
              <w:jc w:val="center"/>
              <w:rPr>
                <w:caps/>
              </w:rPr>
            </w:pPr>
          </w:p>
        </w:tc>
        <w:tc>
          <w:tcPr>
            <w:tcW w:w="308" w:type="dxa"/>
            <w:tcBorders>
              <w:top w:val="single" w:sz="4" w:space="0" w:color="auto"/>
              <w:left w:val="single" w:sz="4" w:space="0" w:color="auto"/>
              <w:bottom w:val="single" w:sz="4" w:space="0" w:color="auto"/>
              <w:right w:val="single" w:sz="4" w:space="0" w:color="auto"/>
            </w:tcBorders>
          </w:tcPr>
          <w:p w:rsidR="00A53647" w:rsidRPr="002455A5" w:rsidRDefault="00A53647" w:rsidP="00A53647">
            <w:pPr>
              <w:tabs>
                <w:tab w:val="left" w:pos="567"/>
                <w:tab w:val="left" w:pos="794"/>
                <w:tab w:val="left" w:pos="1134"/>
                <w:tab w:val="left" w:pos="1191"/>
                <w:tab w:val="left" w:pos="1588"/>
                <w:tab w:val="left" w:pos="1701"/>
                <w:tab w:val="left" w:pos="1985"/>
                <w:tab w:val="left" w:pos="2268"/>
                <w:tab w:val="left" w:pos="2835"/>
              </w:tabs>
              <w:spacing w:before="80"/>
              <w:ind w:left="-113" w:right="-113"/>
              <w:jc w:val="center"/>
              <w:rPr>
                <w:caps/>
              </w:rPr>
            </w:pPr>
          </w:p>
        </w:tc>
        <w:tc>
          <w:tcPr>
            <w:tcW w:w="259" w:type="dxa"/>
            <w:tcBorders>
              <w:top w:val="single" w:sz="4" w:space="0" w:color="auto"/>
              <w:left w:val="single" w:sz="4" w:space="0" w:color="auto"/>
              <w:bottom w:val="single" w:sz="4" w:space="0" w:color="auto"/>
              <w:right w:val="single" w:sz="4" w:space="0" w:color="auto"/>
            </w:tcBorders>
          </w:tcPr>
          <w:p w:rsidR="00A53647" w:rsidRPr="002455A5" w:rsidRDefault="00A53647" w:rsidP="00A53647">
            <w:pPr>
              <w:tabs>
                <w:tab w:val="left" w:pos="567"/>
                <w:tab w:val="left" w:pos="794"/>
                <w:tab w:val="left" w:pos="1134"/>
                <w:tab w:val="left" w:pos="1191"/>
                <w:tab w:val="left" w:pos="1588"/>
                <w:tab w:val="left" w:pos="1701"/>
                <w:tab w:val="left" w:pos="1985"/>
                <w:tab w:val="left" w:pos="2268"/>
                <w:tab w:val="left" w:pos="2835"/>
              </w:tabs>
              <w:spacing w:before="80"/>
              <w:ind w:left="-113" w:right="-113"/>
              <w:jc w:val="center"/>
              <w:rPr>
                <w:caps/>
              </w:rPr>
            </w:pPr>
          </w:p>
        </w:tc>
        <w:tc>
          <w:tcPr>
            <w:tcW w:w="254" w:type="dxa"/>
            <w:tcBorders>
              <w:top w:val="single" w:sz="4" w:space="0" w:color="auto"/>
              <w:left w:val="single" w:sz="4" w:space="0" w:color="auto"/>
              <w:bottom w:val="single" w:sz="4" w:space="0" w:color="auto"/>
              <w:right w:val="single" w:sz="4" w:space="0" w:color="auto"/>
            </w:tcBorders>
          </w:tcPr>
          <w:p w:rsidR="00A53647" w:rsidRPr="002455A5" w:rsidRDefault="00A53647" w:rsidP="00A53647">
            <w:pPr>
              <w:tabs>
                <w:tab w:val="left" w:pos="567"/>
                <w:tab w:val="left" w:pos="794"/>
                <w:tab w:val="left" w:pos="1134"/>
                <w:tab w:val="left" w:pos="1191"/>
                <w:tab w:val="left" w:pos="1588"/>
                <w:tab w:val="left" w:pos="1701"/>
                <w:tab w:val="left" w:pos="1985"/>
                <w:tab w:val="left" w:pos="2268"/>
                <w:tab w:val="left" w:pos="2835"/>
              </w:tabs>
              <w:spacing w:before="80"/>
              <w:ind w:left="-113" w:right="-113"/>
              <w:jc w:val="center"/>
              <w:rPr>
                <w:caps/>
              </w:rPr>
            </w:pPr>
          </w:p>
        </w:tc>
        <w:tc>
          <w:tcPr>
            <w:tcW w:w="350" w:type="dxa"/>
            <w:tcBorders>
              <w:top w:val="single" w:sz="4" w:space="0" w:color="auto"/>
              <w:left w:val="single" w:sz="4" w:space="0" w:color="auto"/>
              <w:bottom w:val="single" w:sz="4" w:space="0" w:color="auto"/>
              <w:right w:val="single" w:sz="12" w:space="0" w:color="auto"/>
            </w:tcBorders>
          </w:tcPr>
          <w:p w:rsidR="00A53647" w:rsidRPr="002455A5" w:rsidRDefault="00A53647" w:rsidP="00A53647">
            <w:pPr>
              <w:tabs>
                <w:tab w:val="left" w:pos="567"/>
                <w:tab w:val="left" w:pos="794"/>
                <w:tab w:val="left" w:pos="1134"/>
                <w:tab w:val="left" w:pos="1191"/>
                <w:tab w:val="left" w:pos="1588"/>
                <w:tab w:val="left" w:pos="1701"/>
                <w:tab w:val="left" w:pos="1985"/>
                <w:tab w:val="left" w:pos="2268"/>
                <w:tab w:val="left" w:pos="2835"/>
              </w:tabs>
              <w:spacing w:before="80"/>
              <w:ind w:left="-113" w:right="-113"/>
              <w:jc w:val="center"/>
              <w:rPr>
                <w:caps/>
              </w:rPr>
            </w:pPr>
          </w:p>
        </w:tc>
      </w:tr>
    </w:tbl>
    <w:p w:rsidR="00637632" w:rsidRPr="00F734BC" w:rsidRDefault="00A53647" w:rsidP="00637632">
      <w:pPr>
        <w:tabs>
          <w:tab w:val="left" w:pos="794"/>
          <w:tab w:val="left" w:pos="1191"/>
          <w:tab w:val="left" w:pos="1588"/>
          <w:tab w:val="left" w:pos="1985"/>
        </w:tabs>
        <w:spacing w:before="80"/>
      </w:pPr>
      <w:r w:rsidRPr="00622DDA">
        <w:t xml:space="preserve"> </w:t>
      </w:r>
      <w:r w:rsidR="00637632" w:rsidRPr="00622DDA">
        <w:t>[N] Room capacity; (For X</w:t>
      </w:r>
      <w:r w:rsidR="00637632" w:rsidRPr="00622DDA">
        <w:rPr>
          <w:vertAlign w:val="superscript"/>
        </w:rPr>
        <w:t xml:space="preserve">(1) </w:t>
      </w:r>
      <w:r w:rsidR="00637632" w:rsidRPr="00622DDA">
        <w:t>Joint-session: capacity = 100)</w:t>
      </w:r>
      <w:r w:rsidR="00637632" w:rsidRPr="00F734BC">
        <w:t xml:space="preserve"> </w:t>
      </w:r>
    </w:p>
    <w:p w:rsidR="00637632" w:rsidRPr="00F734BC" w:rsidRDefault="00637632" w:rsidP="00637632">
      <w:pPr>
        <w:tabs>
          <w:tab w:val="left" w:pos="794"/>
          <w:tab w:val="left" w:pos="1191"/>
          <w:tab w:val="left" w:pos="1588"/>
          <w:tab w:val="left" w:pos="1985"/>
        </w:tabs>
        <w:spacing w:before="80"/>
        <w:rPr>
          <w:b/>
          <w:bCs/>
        </w:rPr>
      </w:pPr>
    </w:p>
    <w:p w:rsidR="00637632" w:rsidRPr="00E758C9" w:rsidRDefault="00637632" w:rsidP="00637632">
      <w:pPr>
        <w:tabs>
          <w:tab w:val="left" w:pos="794"/>
          <w:tab w:val="left" w:pos="1191"/>
          <w:tab w:val="left" w:pos="1588"/>
          <w:tab w:val="left" w:pos="1985"/>
        </w:tabs>
        <w:spacing w:before="80"/>
      </w:pPr>
      <w:r w:rsidRPr="00E758C9">
        <w:t>Meeting times, unless otherwise stated, are 09:</w:t>
      </w:r>
      <w:r>
        <w:t>0</w:t>
      </w:r>
      <w:r w:rsidRPr="00E758C9">
        <w:t>0 to 10:45, 11:15 to 12:30, 14:</w:t>
      </w:r>
      <w:r>
        <w:t>0</w:t>
      </w:r>
      <w:r w:rsidRPr="00E758C9">
        <w:t>0 to 15:45 and 16:15 to 17:30 hours. Evening sessions start at 18:00.</w:t>
      </w:r>
    </w:p>
    <w:p w:rsidR="00637632" w:rsidRPr="00F734BC" w:rsidRDefault="00A523A0" w:rsidP="00637632">
      <w:pPr>
        <w:tabs>
          <w:tab w:val="left" w:pos="794"/>
          <w:tab w:val="left" w:pos="1191"/>
          <w:tab w:val="left" w:pos="1588"/>
          <w:tab w:val="left" w:pos="1985"/>
        </w:tabs>
      </w:pPr>
      <w:r>
        <w:t>Opening TSR on the first day starts at 09:00</w:t>
      </w:r>
    </w:p>
    <w:p w:rsidR="00637632" w:rsidRPr="00F734BC" w:rsidRDefault="00637632" w:rsidP="00637632">
      <w:pPr>
        <w:tabs>
          <w:tab w:val="left" w:pos="794"/>
          <w:tab w:val="left" w:pos="1191"/>
          <w:tab w:val="left" w:pos="1588"/>
          <w:tab w:val="left" w:pos="1985"/>
        </w:tabs>
        <w:rPr>
          <w:b/>
          <w:bCs/>
        </w:rPr>
      </w:pPr>
      <w:r w:rsidRPr="00F734BC">
        <w:rPr>
          <w:b/>
          <w:bCs/>
        </w:rPr>
        <w:t>Notes:</w:t>
      </w:r>
    </w:p>
    <w:p w:rsidR="00637632" w:rsidRPr="00F734BC" w:rsidRDefault="00637632" w:rsidP="00637632">
      <w:pPr>
        <w:tabs>
          <w:tab w:val="left" w:pos="794"/>
          <w:tab w:val="left" w:pos="1191"/>
          <w:tab w:val="left" w:pos="1588"/>
          <w:tab w:val="left" w:pos="1985"/>
        </w:tabs>
      </w:pPr>
      <w:r w:rsidRPr="00F734BC">
        <w:t>(0) Evening session.</w:t>
      </w:r>
    </w:p>
    <w:p w:rsidR="00637632" w:rsidRPr="00622DDA" w:rsidRDefault="00637632" w:rsidP="00637632">
      <w:pPr>
        <w:tabs>
          <w:tab w:val="left" w:pos="794"/>
          <w:tab w:val="left" w:pos="1191"/>
          <w:tab w:val="left" w:pos="1588"/>
          <w:tab w:val="left" w:pos="1985"/>
        </w:tabs>
        <w:spacing w:before="80"/>
      </w:pPr>
      <w:r w:rsidRPr="00622DDA">
        <w:t>(1) Joint meeting</w:t>
      </w:r>
    </w:p>
    <w:p w:rsidR="00637632" w:rsidRPr="00622DDA" w:rsidRDefault="00637632" w:rsidP="00637632">
      <w:pPr>
        <w:tabs>
          <w:tab w:val="left" w:pos="794"/>
          <w:tab w:val="left" w:pos="1191"/>
          <w:tab w:val="left" w:pos="1588"/>
          <w:tab w:val="left" w:pos="1985"/>
        </w:tabs>
        <w:spacing w:before="80"/>
      </w:pPr>
      <w:r w:rsidRPr="00622DDA">
        <w:t>(2) Joint meeting</w:t>
      </w:r>
    </w:p>
    <w:p w:rsidR="00637632" w:rsidRDefault="00637632" w:rsidP="00637632"/>
    <w:p w:rsidR="00FD68A9" w:rsidRDefault="00FD68A9" w:rsidP="00FD68A9"/>
    <w:p w:rsidR="00E758C9" w:rsidRDefault="00E758C9" w:rsidP="00637632">
      <w:pPr>
        <w:jc w:val="center"/>
      </w:pPr>
    </w:p>
    <w:p w:rsidR="00CA7D26" w:rsidRDefault="00CA7D26" w:rsidP="002B410F">
      <w:pPr>
        <w:pStyle w:val="Annex"/>
      </w:pPr>
    </w:p>
    <w:p w:rsidR="00622DDA" w:rsidRPr="00622DDA" w:rsidRDefault="00622DDA" w:rsidP="00622DDA">
      <w:pPr>
        <w:pStyle w:val="AnnexRef"/>
        <w:sectPr w:rsidR="00622DDA" w:rsidRPr="00622DDA" w:rsidSect="00E40EDF">
          <w:headerReference w:type="even" r:id="rId17"/>
          <w:headerReference w:type="default" r:id="rId18"/>
          <w:footerReference w:type="default" r:id="rId19"/>
          <w:headerReference w:type="first" r:id="rId20"/>
          <w:footerReference w:type="first" r:id="rId21"/>
          <w:type w:val="oddPage"/>
          <w:pgSz w:w="11907" w:h="16840" w:code="9"/>
          <w:pgMar w:top="1134" w:right="1134" w:bottom="1134" w:left="1134" w:header="567" w:footer="567" w:gutter="0"/>
          <w:paperSrc w:first="15" w:other="15"/>
          <w:pgNumType w:fmt="numberInDash" w:start="0"/>
          <w:cols w:space="720"/>
          <w:titlePg/>
        </w:sectPr>
      </w:pPr>
    </w:p>
    <w:p w:rsidR="002C01C0" w:rsidRDefault="002C01C0" w:rsidP="00FA307C">
      <w:pPr>
        <w:pStyle w:val="Annex"/>
        <w:spacing w:before="120" w:after="120"/>
      </w:pPr>
      <w:r>
        <w:lastRenderedPageBreak/>
        <w:t>ANNEX 2</w:t>
      </w:r>
      <w:r>
        <w:br/>
        <w:t>(</w:t>
      </w:r>
      <w:r w:rsidRPr="00FA588A">
        <w:rPr>
          <w:caps w:val="0"/>
          <w:lang w:val="en-US"/>
        </w:rPr>
        <w:t>to</w:t>
      </w:r>
      <w:r w:rsidRPr="00FA588A">
        <w:rPr>
          <w:lang w:val="en-US"/>
        </w:rPr>
        <w:t xml:space="preserve"> TSB </w:t>
      </w:r>
      <w:r w:rsidRPr="00FA588A">
        <w:rPr>
          <w:caps w:val="0"/>
          <w:lang w:val="en-US"/>
        </w:rPr>
        <w:t>C</w:t>
      </w:r>
      <w:r>
        <w:rPr>
          <w:caps w:val="0"/>
          <w:lang w:val="en-US"/>
        </w:rPr>
        <w:t xml:space="preserve">ircular </w:t>
      </w:r>
      <w:r w:rsidR="008F2B10">
        <w:rPr>
          <w:caps w:val="0"/>
          <w:lang w:val="en-US"/>
        </w:rPr>
        <w:t>179</w:t>
      </w:r>
      <w:r w:rsidRPr="00FA588A">
        <w:rPr>
          <w:lang w:val="en-US"/>
        </w:rPr>
        <w:t>)</w:t>
      </w:r>
    </w:p>
    <w:tbl>
      <w:tblPr>
        <w:tblW w:w="0" w:type="auto"/>
        <w:jc w:val="center"/>
        <w:tblLayout w:type="fixed"/>
        <w:tblLook w:val="0000"/>
      </w:tblPr>
      <w:tblGrid>
        <w:gridCol w:w="9360"/>
      </w:tblGrid>
      <w:tr w:rsidR="002C01C0" w:rsidRPr="002455A5" w:rsidTr="0070006D">
        <w:tblPrEx>
          <w:tblCellMar>
            <w:top w:w="0" w:type="dxa"/>
            <w:bottom w:w="0" w:type="dxa"/>
          </w:tblCellMar>
        </w:tblPrEx>
        <w:trPr>
          <w:cantSplit/>
          <w:jc w:val="center"/>
        </w:trPr>
        <w:tc>
          <w:tcPr>
            <w:tcW w:w="9360" w:type="dxa"/>
            <w:tcBorders>
              <w:top w:val="single" w:sz="6" w:space="0" w:color="auto"/>
              <w:left w:val="single" w:sz="6" w:space="0" w:color="auto"/>
              <w:bottom w:val="single" w:sz="6" w:space="0" w:color="auto"/>
              <w:right w:val="single" w:sz="6" w:space="0" w:color="auto"/>
            </w:tcBorders>
          </w:tcPr>
          <w:p w:rsidR="002C01C0" w:rsidRPr="002455A5" w:rsidRDefault="002C01C0" w:rsidP="0070006D">
            <w:pPr>
              <w:tabs>
                <w:tab w:val="left" w:pos="1440"/>
                <w:tab w:val="left" w:pos="8647"/>
              </w:tabs>
              <w:spacing w:after="120" w:line="288" w:lineRule="atLeast"/>
              <w:ind w:right="130"/>
              <w:jc w:val="center"/>
              <w:rPr>
                <w:sz w:val="20"/>
                <w:lang w:val="en-US"/>
              </w:rPr>
            </w:pPr>
            <w:r w:rsidRPr="002455A5">
              <w:rPr>
                <w:i/>
                <w:szCs w:val="24"/>
              </w:rPr>
              <w:t xml:space="preserve">This confirmation form </w:t>
            </w:r>
            <w:r w:rsidRPr="002455A5">
              <w:rPr>
                <w:bCs/>
                <w:i/>
                <w:szCs w:val="24"/>
              </w:rPr>
              <w:t xml:space="preserve">should </w:t>
            </w:r>
            <w:r w:rsidRPr="002455A5">
              <w:rPr>
                <w:b/>
                <w:i/>
                <w:szCs w:val="24"/>
              </w:rPr>
              <w:t xml:space="preserve">be sent direct to the hotel </w:t>
            </w:r>
            <w:r w:rsidRPr="002455A5">
              <w:rPr>
                <w:i/>
                <w:szCs w:val="24"/>
              </w:rPr>
              <w:t>of your choice</w:t>
            </w:r>
          </w:p>
        </w:tc>
      </w:tr>
    </w:tbl>
    <w:p w:rsidR="002C01C0" w:rsidRPr="00C67AB9" w:rsidRDefault="002C01C0" w:rsidP="002C01C0">
      <w:pPr>
        <w:tabs>
          <w:tab w:val="center" w:pos="9639"/>
        </w:tabs>
        <w:spacing w:line="240" w:lineRule="atLeast"/>
        <w:ind w:right="453"/>
        <w:rPr>
          <w:lang w:val="en-US"/>
        </w:rPr>
      </w:pPr>
    </w:p>
    <w:tbl>
      <w:tblPr>
        <w:tblW w:w="0" w:type="auto"/>
        <w:jc w:val="center"/>
        <w:tblLayout w:type="fixed"/>
        <w:tblLook w:val="0000"/>
      </w:tblPr>
      <w:tblGrid>
        <w:gridCol w:w="1291"/>
        <w:gridCol w:w="7264"/>
        <w:gridCol w:w="1400"/>
      </w:tblGrid>
      <w:tr w:rsidR="002C01C0" w:rsidRPr="002455A5" w:rsidTr="0070006D">
        <w:tblPrEx>
          <w:tblCellMar>
            <w:top w:w="0" w:type="dxa"/>
            <w:bottom w:w="0" w:type="dxa"/>
          </w:tblCellMar>
        </w:tblPrEx>
        <w:trPr>
          <w:cantSplit/>
          <w:jc w:val="center"/>
        </w:trPr>
        <w:tc>
          <w:tcPr>
            <w:tcW w:w="1291" w:type="dxa"/>
          </w:tcPr>
          <w:p w:rsidR="002C01C0" w:rsidRPr="002455A5" w:rsidRDefault="005E0623" w:rsidP="0070006D">
            <w:pPr>
              <w:tabs>
                <w:tab w:val="center" w:pos="9639"/>
              </w:tabs>
              <w:spacing w:before="57" w:line="240" w:lineRule="atLeast"/>
              <w:ind w:right="-176"/>
              <w:jc w:val="center"/>
              <w:rPr>
                <w:sz w:val="28"/>
              </w:rPr>
            </w:pPr>
            <w:r>
              <w:rPr>
                <w:noProof/>
                <w:lang w:val="en-US" w:eastAsia="zh-CN"/>
              </w:rPr>
              <w:drawing>
                <wp:inline distT="0" distB="0" distL="0" distR="0">
                  <wp:extent cx="628650" cy="666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2C01C0" w:rsidRPr="002455A5" w:rsidRDefault="002C01C0" w:rsidP="0070006D">
            <w:pPr>
              <w:tabs>
                <w:tab w:val="center" w:pos="9639"/>
              </w:tabs>
              <w:spacing w:line="240" w:lineRule="atLeast"/>
              <w:ind w:right="-40"/>
              <w:jc w:val="center"/>
              <w:rPr>
                <w:b/>
                <w:bCs/>
                <w:sz w:val="28"/>
                <w:szCs w:val="28"/>
                <w:lang w:val="es-ES_tradnl"/>
              </w:rPr>
            </w:pPr>
            <w:r w:rsidRPr="002455A5">
              <w:rPr>
                <w:sz w:val="26"/>
                <w:lang w:val="en-US"/>
              </w:rPr>
              <w:br/>
            </w:r>
            <w:r w:rsidRPr="002455A5">
              <w:rPr>
                <w:b/>
                <w:bCs/>
                <w:sz w:val="28"/>
                <w:szCs w:val="28"/>
                <w:lang w:val="en-US"/>
              </w:rPr>
              <w:t xml:space="preserve">INTERNATIONAL </w:t>
            </w:r>
            <w:r w:rsidRPr="002455A5">
              <w:rPr>
                <w:b/>
                <w:bCs/>
                <w:sz w:val="28"/>
                <w:szCs w:val="28"/>
                <w:lang w:val="es-ES_tradnl"/>
              </w:rPr>
              <w:t xml:space="preserve">TELECOMMUNICATION </w:t>
            </w:r>
            <w:smartTag w:uri="urn:schemas-microsoft-com:office:smarttags" w:element="place">
              <w:r w:rsidRPr="002455A5">
                <w:rPr>
                  <w:b/>
                  <w:bCs/>
                  <w:sz w:val="28"/>
                  <w:szCs w:val="28"/>
                  <w:lang w:val="es-ES_tradnl"/>
                </w:rPr>
                <w:t>UNION</w:t>
              </w:r>
            </w:smartTag>
            <w:r w:rsidRPr="002455A5">
              <w:rPr>
                <w:b/>
                <w:bCs/>
                <w:sz w:val="28"/>
                <w:szCs w:val="28"/>
                <w:lang w:val="es-ES_tradnl"/>
              </w:rPr>
              <w:br/>
            </w:r>
          </w:p>
        </w:tc>
        <w:tc>
          <w:tcPr>
            <w:tcW w:w="1400" w:type="dxa"/>
          </w:tcPr>
          <w:p w:rsidR="002C01C0" w:rsidRPr="002455A5" w:rsidRDefault="005E0623" w:rsidP="0070006D">
            <w:pPr>
              <w:tabs>
                <w:tab w:val="center" w:pos="9639"/>
              </w:tabs>
              <w:spacing w:before="57" w:line="240" w:lineRule="atLeast"/>
              <w:ind w:left="-142" w:right="-74"/>
              <w:jc w:val="center"/>
              <w:rPr>
                <w:sz w:val="28"/>
              </w:rPr>
            </w:pPr>
            <w:r>
              <w:rPr>
                <w:noProof/>
                <w:lang w:val="en-US" w:eastAsia="zh-CN"/>
              </w:rPr>
              <w:drawing>
                <wp:inline distT="0" distB="0" distL="0" distR="0">
                  <wp:extent cx="628650" cy="6667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2C01C0" w:rsidRDefault="002C01C0" w:rsidP="002C01C0">
      <w:pPr>
        <w:tabs>
          <w:tab w:val="left" w:pos="1440"/>
        </w:tabs>
        <w:spacing w:before="0" w:line="240" w:lineRule="atLeast"/>
        <w:ind w:left="284" w:right="-143"/>
        <w:jc w:val="center"/>
        <w:rPr>
          <w:b/>
        </w:rPr>
      </w:pPr>
    </w:p>
    <w:p w:rsidR="002C01C0" w:rsidRPr="00F24C83" w:rsidRDefault="002C01C0" w:rsidP="002C01C0">
      <w:pPr>
        <w:tabs>
          <w:tab w:val="center" w:pos="4678"/>
        </w:tabs>
        <w:spacing w:before="0" w:line="240" w:lineRule="atLeast"/>
        <w:ind w:left="284" w:right="-143"/>
        <w:jc w:val="center"/>
        <w:rPr>
          <w:b/>
          <w:bCs/>
          <w:szCs w:val="24"/>
          <w:lang w:val="en-US"/>
        </w:rPr>
      </w:pPr>
      <w:r w:rsidRPr="00F24C83">
        <w:rPr>
          <w:b/>
          <w:bCs/>
          <w:szCs w:val="24"/>
          <w:lang w:val="en-US"/>
        </w:rPr>
        <w:t>TELECOMMUNICATION STANDARDIZATION SECTOR</w:t>
      </w:r>
      <w:r w:rsidRPr="00F24C83">
        <w:rPr>
          <w:b/>
          <w:bCs/>
          <w:szCs w:val="24"/>
          <w:lang w:val="en-US"/>
        </w:rPr>
        <w:br/>
      </w:r>
    </w:p>
    <w:p w:rsidR="002C01C0" w:rsidRPr="00F24C83" w:rsidRDefault="002C01C0" w:rsidP="002C01C0">
      <w:pPr>
        <w:tabs>
          <w:tab w:val="left" w:pos="1440"/>
        </w:tabs>
        <w:spacing w:before="0" w:line="240" w:lineRule="atLeast"/>
        <w:ind w:left="284" w:right="-143"/>
        <w:rPr>
          <w:sz w:val="20"/>
          <w:lang w:val="en-US"/>
        </w:rPr>
      </w:pPr>
    </w:p>
    <w:p w:rsidR="002C01C0" w:rsidRDefault="002C01C0" w:rsidP="002C01C0">
      <w:pPr>
        <w:tabs>
          <w:tab w:val="clear" w:pos="1588"/>
          <w:tab w:val="clear" w:pos="1985"/>
        </w:tabs>
        <w:spacing w:before="0" w:line="240" w:lineRule="atLeast"/>
        <w:ind w:left="284" w:right="515"/>
        <w:rPr>
          <w:i/>
          <w:sz w:val="20"/>
        </w:rPr>
      </w:pPr>
      <w:r>
        <w:rPr>
          <w:i/>
          <w:sz w:val="20"/>
        </w:rPr>
        <w:t xml:space="preserve">IPTV- GSI event from ---------------------------------------  to ----------------------------------------------- in </w:t>
      </w:r>
      <w:smartTag w:uri="urn:schemas-microsoft-com:office:smarttags" w:element="place">
        <w:smartTag w:uri="urn:schemas-microsoft-com:office:smarttags" w:element="City">
          <w:r>
            <w:rPr>
              <w:i/>
              <w:sz w:val="20"/>
            </w:rPr>
            <w:t>Geneva</w:t>
          </w:r>
        </w:smartTag>
      </w:smartTag>
    </w:p>
    <w:p w:rsidR="002C01C0" w:rsidRPr="00E20C97" w:rsidRDefault="002C01C0" w:rsidP="002C01C0">
      <w:pPr>
        <w:tabs>
          <w:tab w:val="left" w:pos="1440"/>
        </w:tabs>
        <w:spacing w:before="0" w:line="240" w:lineRule="atLeast"/>
        <w:ind w:left="284" w:right="515"/>
        <w:rPr>
          <w:sz w:val="20"/>
          <w:lang w:val="en-US"/>
        </w:rPr>
      </w:pPr>
    </w:p>
    <w:p w:rsidR="002C01C0" w:rsidRPr="00E20C97" w:rsidRDefault="002C01C0" w:rsidP="002C01C0">
      <w:pPr>
        <w:tabs>
          <w:tab w:val="left" w:pos="1440"/>
        </w:tabs>
        <w:spacing w:before="0" w:line="240" w:lineRule="atLeast"/>
        <w:ind w:left="284" w:right="515"/>
        <w:rPr>
          <w:sz w:val="20"/>
          <w:lang w:val="en-US"/>
        </w:rPr>
      </w:pPr>
    </w:p>
    <w:p w:rsidR="002C01C0" w:rsidRDefault="002C01C0" w:rsidP="002C01C0">
      <w:pPr>
        <w:tabs>
          <w:tab w:val="left" w:pos="1440"/>
        </w:tabs>
        <w:spacing w:before="0" w:line="240" w:lineRule="atLeast"/>
        <w:ind w:left="284" w:right="515"/>
        <w:rPr>
          <w:i/>
          <w:sz w:val="20"/>
        </w:rPr>
      </w:pPr>
      <w:r>
        <w:rPr>
          <w:i/>
          <w:sz w:val="20"/>
        </w:rPr>
        <w:t>Confirmation of the reservation made on (date) --------------------------  with (hotel)   ---------------------------</w:t>
      </w:r>
    </w:p>
    <w:p w:rsidR="002C01C0" w:rsidRDefault="002C01C0" w:rsidP="002C01C0">
      <w:pPr>
        <w:tabs>
          <w:tab w:val="left" w:pos="1440"/>
        </w:tabs>
        <w:spacing w:before="0" w:line="240" w:lineRule="atLeast"/>
        <w:ind w:left="284" w:right="515"/>
        <w:rPr>
          <w:i/>
          <w:sz w:val="20"/>
        </w:rPr>
      </w:pPr>
    </w:p>
    <w:p w:rsidR="002C01C0" w:rsidRPr="00E20C97" w:rsidRDefault="002C01C0" w:rsidP="002C01C0">
      <w:pPr>
        <w:tabs>
          <w:tab w:val="left" w:pos="1440"/>
        </w:tabs>
        <w:spacing w:before="0" w:line="240" w:lineRule="atLeast"/>
        <w:ind w:left="284" w:right="515"/>
        <w:rPr>
          <w:sz w:val="20"/>
          <w:lang w:val="en-US"/>
        </w:rPr>
      </w:pPr>
    </w:p>
    <w:p w:rsidR="002C01C0" w:rsidRPr="008B1814" w:rsidRDefault="002C01C0" w:rsidP="002C01C0">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2C01C0" w:rsidRPr="008B1814" w:rsidRDefault="002C01C0" w:rsidP="002C01C0">
      <w:pPr>
        <w:tabs>
          <w:tab w:val="left" w:pos="1440"/>
        </w:tabs>
        <w:spacing w:before="0" w:line="240" w:lineRule="atLeast"/>
        <w:ind w:left="284" w:right="515"/>
        <w:rPr>
          <w:sz w:val="20"/>
          <w:lang w:val="en-US"/>
        </w:rPr>
      </w:pPr>
    </w:p>
    <w:p w:rsidR="002C01C0" w:rsidRPr="008B1814" w:rsidRDefault="002C01C0" w:rsidP="002C01C0">
      <w:pPr>
        <w:tabs>
          <w:tab w:val="left" w:pos="1440"/>
        </w:tabs>
        <w:spacing w:before="0" w:line="240" w:lineRule="atLeast"/>
        <w:ind w:left="284" w:right="515"/>
        <w:rPr>
          <w:sz w:val="20"/>
          <w:lang w:val="en-US"/>
        </w:rPr>
      </w:pPr>
    </w:p>
    <w:p w:rsidR="002C01C0" w:rsidRDefault="002C01C0" w:rsidP="002C01C0">
      <w:pPr>
        <w:tabs>
          <w:tab w:val="left" w:pos="1440"/>
        </w:tabs>
        <w:spacing w:before="0" w:line="240" w:lineRule="atLeast"/>
        <w:ind w:left="284" w:right="515"/>
        <w:rPr>
          <w:i/>
          <w:sz w:val="20"/>
        </w:rPr>
      </w:pPr>
      <w:r>
        <w:rPr>
          <w:i/>
          <w:sz w:val="20"/>
        </w:rPr>
        <w:t>------------ single/double room(s)</w:t>
      </w:r>
    </w:p>
    <w:p w:rsidR="002C01C0" w:rsidRDefault="002C01C0" w:rsidP="002C01C0">
      <w:pPr>
        <w:tabs>
          <w:tab w:val="left" w:pos="1440"/>
        </w:tabs>
        <w:spacing w:before="0" w:line="240" w:lineRule="atLeast"/>
        <w:ind w:left="284" w:right="515"/>
        <w:rPr>
          <w:i/>
          <w:sz w:val="20"/>
        </w:rPr>
      </w:pPr>
    </w:p>
    <w:p w:rsidR="002C01C0" w:rsidRDefault="002C01C0" w:rsidP="002C01C0">
      <w:pPr>
        <w:tabs>
          <w:tab w:val="left" w:pos="1440"/>
        </w:tabs>
        <w:spacing w:before="0" w:line="240" w:lineRule="atLeast"/>
        <w:ind w:left="284" w:right="515"/>
        <w:rPr>
          <w:i/>
          <w:sz w:val="20"/>
        </w:rPr>
      </w:pPr>
    </w:p>
    <w:p w:rsidR="002C01C0" w:rsidRDefault="002C01C0" w:rsidP="002C01C0">
      <w:pPr>
        <w:tabs>
          <w:tab w:val="left" w:pos="1440"/>
        </w:tabs>
        <w:spacing w:before="0" w:line="240" w:lineRule="atLeast"/>
        <w:ind w:left="284" w:right="515"/>
        <w:rPr>
          <w:i/>
          <w:sz w:val="20"/>
        </w:rPr>
      </w:pPr>
      <w:r>
        <w:rPr>
          <w:i/>
          <w:sz w:val="20"/>
        </w:rPr>
        <w:t>arriving on (date)-----------------------------  at (time)  ------------- departing on (date)--------------------</w:t>
      </w:r>
      <w:r w:rsidR="00503CEC">
        <w:rPr>
          <w:i/>
          <w:sz w:val="20"/>
        </w:rPr>
        <w:t>--------</w:t>
      </w:r>
    </w:p>
    <w:p w:rsidR="002C01C0" w:rsidRPr="008B1814" w:rsidRDefault="002C01C0" w:rsidP="002C01C0">
      <w:pPr>
        <w:tabs>
          <w:tab w:val="left" w:pos="1440"/>
        </w:tabs>
        <w:spacing w:before="0" w:line="240" w:lineRule="atLeast"/>
        <w:ind w:left="284" w:right="515"/>
        <w:rPr>
          <w:sz w:val="20"/>
        </w:rPr>
      </w:pPr>
    </w:p>
    <w:p w:rsidR="002C01C0" w:rsidRPr="008B1814" w:rsidRDefault="002C01C0" w:rsidP="002C01C0">
      <w:pPr>
        <w:tabs>
          <w:tab w:val="left" w:pos="1440"/>
        </w:tabs>
        <w:spacing w:before="0" w:line="240" w:lineRule="atLeast"/>
        <w:ind w:left="284" w:right="515"/>
        <w:rPr>
          <w:sz w:val="20"/>
        </w:rPr>
      </w:pPr>
    </w:p>
    <w:p w:rsidR="002C01C0" w:rsidRPr="00542259" w:rsidRDefault="002C01C0" w:rsidP="002C01C0">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smartTag w:uri="urn:schemas-microsoft-com:office:smarttags" w:element="City">
        <w:r w:rsidRPr="00542259">
          <w:rPr>
            <w:rFonts w:eastAsia="SimSun"/>
            <w:b/>
            <w:bCs/>
            <w:i/>
            <w:iCs/>
            <w:sz w:val="20"/>
            <w:lang w:val="en-US" w:eastAsia="zh-CN"/>
          </w:rPr>
          <w:t>GENEVA</w:t>
        </w:r>
      </w:smartTag>
      <w:r w:rsidRPr="00542259">
        <w:rPr>
          <w:rFonts w:eastAsia="SimSun"/>
          <w:b/>
          <w:bCs/>
          <w:i/>
          <w:iCs/>
          <w:sz w:val="20"/>
          <w:lang w:val="en-US" w:eastAsia="zh-CN"/>
        </w:rPr>
        <w:t xml:space="preserve"> TRANSPORT CARD : </w:t>
      </w:r>
      <w:r w:rsidRPr="00542259">
        <w:rPr>
          <w:rFonts w:eastAsia="SimSun"/>
          <w:i/>
          <w:iCs/>
          <w:sz w:val="20"/>
          <w:lang w:val="en-US" w:eastAsia="zh-CN"/>
        </w:rPr>
        <w:t xml:space="preserve">Hotels and residences in the canton of </w:t>
      </w:r>
      <w:smartTag w:uri="urn:schemas-microsoft-com:office:smarttags" w:element="City">
        <w:r w:rsidRPr="00542259">
          <w:rPr>
            <w:rFonts w:eastAsia="SimSun"/>
            <w:i/>
            <w:iCs/>
            <w:sz w:val="20"/>
            <w:lang w:val="en-US" w:eastAsia="zh-CN"/>
          </w:rPr>
          <w:t>Geneva</w:t>
        </w:r>
      </w:smartTag>
      <w:r w:rsidRPr="00542259">
        <w:rPr>
          <w:rFonts w:eastAsia="SimSun"/>
          <w:i/>
          <w:iCs/>
          <w:sz w:val="20"/>
          <w:lang w:val="en-US" w:eastAsia="zh-CN"/>
        </w:rPr>
        <w:t xml:space="preserve"> now provide a free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Transport Card" valid for the duration of the stay. This card will give you free access to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Versoix and the airport. </w:t>
      </w:r>
    </w:p>
    <w:p w:rsidR="002C01C0" w:rsidRPr="00E20C97" w:rsidRDefault="002C01C0" w:rsidP="002C01C0">
      <w:pPr>
        <w:tabs>
          <w:tab w:val="left" w:pos="1440"/>
        </w:tabs>
        <w:spacing w:before="0" w:line="240" w:lineRule="atLeast"/>
        <w:ind w:left="284" w:right="515"/>
        <w:rPr>
          <w:sz w:val="20"/>
          <w:lang w:val="en-US"/>
        </w:rPr>
      </w:pPr>
    </w:p>
    <w:p w:rsidR="002C01C0" w:rsidRPr="00C67AB9" w:rsidRDefault="002C01C0" w:rsidP="002C01C0">
      <w:pPr>
        <w:tabs>
          <w:tab w:val="left" w:pos="1440"/>
        </w:tabs>
        <w:spacing w:before="0" w:line="240" w:lineRule="atLeast"/>
        <w:ind w:left="284" w:right="515"/>
        <w:rPr>
          <w:sz w:val="20"/>
          <w:lang w:val="en-US"/>
        </w:rPr>
      </w:pPr>
    </w:p>
    <w:p w:rsidR="002C01C0" w:rsidRPr="00C67AB9" w:rsidRDefault="002C01C0" w:rsidP="002C01C0">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r w:rsidR="00FC6C15">
        <w:rPr>
          <w:sz w:val="20"/>
          <w:lang w:val="en-US"/>
        </w:rPr>
        <w:t>-----------------------------</w:t>
      </w:r>
    </w:p>
    <w:p w:rsidR="002C01C0" w:rsidRDefault="002C01C0" w:rsidP="002C01C0">
      <w:pPr>
        <w:tabs>
          <w:tab w:val="left" w:pos="1440"/>
        </w:tabs>
        <w:spacing w:before="0" w:line="240" w:lineRule="atLeast"/>
        <w:ind w:left="284" w:right="515"/>
        <w:rPr>
          <w:sz w:val="20"/>
          <w:lang w:val="en-US"/>
        </w:rPr>
      </w:pPr>
    </w:p>
    <w:p w:rsidR="00503CEC" w:rsidRPr="00C67AB9" w:rsidRDefault="00503CEC" w:rsidP="002C01C0">
      <w:pPr>
        <w:tabs>
          <w:tab w:val="left" w:pos="1440"/>
        </w:tabs>
        <w:spacing w:before="0" w:line="240" w:lineRule="atLeast"/>
        <w:ind w:left="284" w:right="515"/>
        <w:rPr>
          <w:sz w:val="20"/>
          <w:lang w:val="en-US"/>
        </w:rPr>
      </w:pPr>
    </w:p>
    <w:p w:rsidR="002C01C0" w:rsidRPr="00C67AB9" w:rsidRDefault="002C01C0" w:rsidP="002C01C0">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r w:rsidR="00FC6C15">
        <w:rPr>
          <w:sz w:val="20"/>
          <w:lang w:val="en-US"/>
        </w:rPr>
        <w:t>--------------------------</w:t>
      </w:r>
    </w:p>
    <w:p w:rsidR="002C01C0" w:rsidRPr="00C67AB9" w:rsidRDefault="002C01C0" w:rsidP="002C01C0">
      <w:pPr>
        <w:tabs>
          <w:tab w:val="left" w:pos="1440"/>
        </w:tabs>
        <w:spacing w:before="0" w:line="240" w:lineRule="atLeast"/>
        <w:ind w:left="284" w:right="515"/>
        <w:rPr>
          <w:sz w:val="20"/>
          <w:lang w:val="en-US"/>
        </w:rPr>
      </w:pPr>
    </w:p>
    <w:p w:rsidR="002C01C0" w:rsidRPr="00C67AB9" w:rsidRDefault="002C01C0" w:rsidP="00FC6C15">
      <w:pPr>
        <w:tabs>
          <w:tab w:val="left" w:pos="1440"/>
        </w:tabs>
        <w:spacing w:before="0" w:line="240" w:lineRule="atLeast"/>
        <w:ind w:right="515"/>
        <w:rPr>
          <w:sz w:val="20"/>
          <w:lang w:val="en-US"/>
        </w:rPr>
      </w:pPr>
    </w:p>
    <w:p w:rsidR="002C01C0" w:rsidRPr="00C67AB9" w:rsidRDefault="002C01C0" w:rsidP="005E0623">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005E0623">
        <w:rPr>
          <w:sz w:val="20"/>
          <w:lang w:val="en-US"/>
        </w:rPr>
        <w:t xml:space="preserve"> </w:t>
      </w:r>
      <w:r w:rsidR="00FC6C15">
        <w:rPr>
          <w:i/>
          <w:iCs/>
          <w:sz w:val="20"/>
          <w:lang w:val="en-US"/>
        </w:rPr>
        <w:t>Tel:</w:t>
      </w:r>
      <w:r w:rsidR="005E0623">
        <w:rPr>
          <w:i/>
          <w:iCs/>
          <w:sz w:val="20"/>
          <w:lang w:val="en-US"/>
        </w:rPr>
        <w:t>---------</w:t>
      </w:r>
      <w:r w:rsidR="00FC6C15">
        <w:rPr>
          <w:i/>
          <w:iCs/>
          <w:sz w:val="20"/>
          <w:lang w:val="en-US"/>
        </w:rPr>
        <w:t>--------------</w:t>
      </w:r>
      <w:r w:rsidR="005E0623">
        <w:rPr>
          <w:i/>
          <w:iCs/>
          <w:sz w:val="20"/>
          <w:lang w:val="en-US"/>
        </w:rPr>
        <w:t>-</w:t>
      </w:r>
    </w:p>
    <w:p w:rsidR="002C01C0" w:rsidRPr="00C67AB9" w:rsidRDefault="002C01C0" w:rsidP="002C01C0">
      <w:pPr>
        <w:tabs>
          <w:tab w:val="left" w:pos="1440"/>
        </w:tabs>
        <w:spacing w:before="0" w:line="240" w:lineRule="atLeast"/>
        <w:ind w:left="284" w:right="515"/>
        <w:rPr>
          <w:i/>
          <w:iCs/>
          <w:sz w:val="20"/>
          <w:lang w:val="en-US"/>
        </w:rPr>
      </w:pPr>
    </w:p>
    <w:p w:rsidR="002C01C0" w:rsidRPr="008B1814" w:rsidRDefault="002C01C0" w:rsidP="002C01C0">
      <w:pPr>
        <w:tabs>
          <w:tab w:val="left" w:pos="1440"/>
        </w:tabs>
        <w:spacing w:before="0" w:line="240" w:lineRule="atLeast"/>
        <w:ind w:left="284" w:right="515"/>
        <w:rPr>
          <w:i/>
          <w:iCs/>
          <w:sz w:val="20"/>
          <w:lang w:val="en-US"/>
        </w:rPr>
      </w:pPr>
      <w:r w:rsidRPr="008B1814">
        <w:rPr>
          <w:i/>
          <w:iCs/>
          <w:sz w:val="20"/>
          <w:lang w:val="en-US"/>
        </w:rPr>
        <w:t>------------------------------------------------------------------</w:t>
      </w:r>
      <w:r w:rsidR="005E0623">
        <w:rPr>
          <w:i/>
          <w:iCs/>
          <w:sz w:val="20"/>
          <w:lang w:val="en-US"/>
        </w:rPr>
        <w:t xml:space="preserve">-----------------------        </w:t>
      </w:r>
      <w:r w:rsidRPr="008B1814">
        <w:rPr>
          <w:i/>
          <w:iCs/>
          <w:sz w:val="20"/>
          <w:lang w:val="en-US"/>
        </w:rPr>
        <w:t>Fax</w:t>
      </w:r>
      <w:r w:rsidR="00FC6C15">
        <w:rPr>
          <w:i/>
          <w:iCs/>
          <w:sz w:val="20"/>
          <w:lang w:val="en-US"/>
        </w:rPr>
        <w:t>: ---------------------</w:t>
      </w:r>
      <w:r w:rsidR="005E0623">
        <w:rPr>
          <w:i/>
          <w:iCs/>
          <w:sz w:val="20"/>
          <w:lang w:val="en-US"/>
        </w:rPr>
        <w:t>-</w:t>
      </w:r>
      <w:r w:rsidR="00FC6C15">
        <w:rPr>
          <w:i/>
          <w:iCs/>
          <w:sz w:val="20"/>
          <w:lang w:val="en-US"/>
        </w:rPr>
        <w:t>--</w:t>
      </w:r>
    </w:p>
    <w:p w:rsidR="002C01C0" w:rsidRPr="008B1814" w:rsidRDefault="002C01C0" w:rsidP="002C01C0">
      <w:pPr>
        <w:tabs>
          <w:tab w:val="left" w:pos="1440"/>
        </w:tabs>
        <w:spacing w:before="0" w:line="240" w:lineRule="atLeast"/>
        <w:ind w:left="284" w:right="515"/>
        <w:rPr>
          <w:i/>
          <w:iCs/>
          <w:sz w:val="20"/>
          <w:lang w:val="en-US"/>
        </w:rPr>
      </w:pPr>
    </w:p>
    <w:p w:rsidR="002C01C0" w:rsidRPr="00F24C83" w:rsidRDefault="002C01C0" w:rsidP="002C01C0">
      <w:pPr>
        <w:tabs>
          <w:tab w:val="left" w:pos="1440"/>
        </w:tabs>
        <w:spacing w:before="0" w:line="240" w:lineRule="atLeast"/>
        <w:ind w:left="284" w:right="515"/>
        <w:rPr>
          <w:sz w:val="20"/>
          <w:lang w:val="en-US"/>
        </w:rPr>
      </w:pPr>
      <w:r w:rsidRPr="00F24C83">
        <w:rPr>
          <w:i/>
          <w:iCs/>
          <w:sz w:val="20"/>
          <w:lang w:val="en-US"/>
        </w:rPr>
        <w:t>-----------------------------------------------------------------------------------------      E-mail:</w:t>
      </w:r>
      <w:r w:rsidR="00FC6C15">
        <w:rPr>
          <w:sz w:val="20"/>
          <w:lang w:val="en-US"/>
        </w:rPr>
        <w:t xml:space="preserve"> ------------------------</w:t>
      </w:r>
    </w:p>
    <w:p w:rsidR="002C01C0" w:rsidRPr="00F24C83" w:rsidRDefault="002C01C0" w:rsidP="00FC6C15">
      <w:pPr>
        <w:tabs>
          <w:tab w:val="left" w:pos="1440"/>
        </w:tabs>
        <w:spacing w:before="0" w:line="240" w:lineRule="atLeast"/>
        <w:ind w:right="515"/>
        <w:rPr>
          <w:sz w:val="20"/>
          <w:lang w:val="en-US"/>
        </w:rPr>
      </w:pPr>
    </w:p>
    <w:p w:rsidR="002C01C0" w:rsidRPr="00C67AB9" w:rsidRDefault="002C01C0" w:rsidP="002C01C0">
      <w:pPr>
        <w:tabs>
          <w:tab w:val="left" w:pos="1440"/>
        </w:tabs>
        <w:spacing w:before="0" w:line="240" w:lineRule="atLeast"/>
        <w:ind w:left="284" w:right="515"/>
        <w:rPr>
          <w:sz w:val="20"/>
          <w:lang w:val="en-US"/>
        </w:rPr>
      </w:pPr>
      <w:r>
        <w:rPr>
          <w:i/>
          <w:sz w:val="20"/>
        </w:rPr>
        <w:t>Credit card to guarantee this reservation</w:t>
      </w:r>
      <w:r>
        <w:rPr>
          <w:sz w:val="20"/>
        </w:rPr>
        <w:t>:        AMEX/VISA/DINERS/EC  (</w:t>
      </w:r>
      <w:r w:rsidRPr="001F5A0A">
        <w:rPr>
          <w:i/>
          <w:iCs/>
          <w:sz w:val="20"/>
        </w:rPr>
        <w:t>or</w:t>
      </w:r>
      <w:r>
        <w:rPr>
          <w:sz w:val="20"/>
        </w:rPr>
        <w:t xml:space="preserve"> </w:t>
      </w:r>
      <w:r w:rsidRPr="00C67AB9">
        <w:rPr>
          <w:i/>
          <w:sz w:val="20"/>
          <w:lang w:val="en-US"/>
        </w:rPr>
        <w:t>othe</w:t>
      </w:r>
      <w:r>
        <w:rPr>
          <w:i/>
          <w:sz w:val="20"/>
          <w:lang w:val="en-US"/>
        </w:rPr>
        <w:t>r) ---------------------</w:t>
      </w:r>
    </w:p>
    <w:p w:rsidR="002C01C0" w:rsidRDefault="002C01C0" w:rsidP="002C01C0">
      <w:pPr>
        <w:tabs>
          <w:tab w:val="left" w:pos="1440"/>
        </w:tabs>
        <w:spacing w:before="0" w:line="240" w:lineRule="atLeast"/>
        <w:ind w:left="284" w:right="515"/>
        <w:rPr>
          <w:sz w:val="20"/>
          <w:lang w:val="en-US"/>
        </w:rPr>
      </w:pPr>
    </w:p>
    <w:p w:rsidR="00503CEC" w:rsidRPr="00C67AB9" w:rsidRDefault="00503CEC" w:rsidP="002C01C0">
      <w:pPr>
        <w:tabs>
          <w:tab w:val="left" w:pos="1440"/>
        </w:tabs>
        <w:spacing w:before="0" w:line="240" w:lineRule="atLeast"/>
        <w:ind w:left="284" w:right="515"/>
        <w:rPr>
          <w:sz w:val="20"/>
          <w:lang w:val="en-US"/>
        </w:rPr>
      </w:pPr>
    </w:p>
    <w:p w:rsidR="002C01C0" w:rsidRPr="00C67AB9" w:rsidRDefault="002C01C0" w:rsidP="002C01C0">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w:t>
      </w:r>
      <w:r>
        <w:rPr>
          <w:i/>
          <w:sz w:val="20"/>
          <w:lang w:val="en-US"/>
        </w:rPr>
        <w:t>d until</w:t>
      </w:r>
      <w:r w:rsidRPr="00C67AB9">
        <w:rPr>
          <w:sz w:val="20"/>
          <w:lang w:val="en-US"/>
        </w:rPr>
        <w:t xml:space="preserve">        --------------</w:t>
      </w:r>
      <w:r w:rsidR="00FC6C15">
        <w:rPr>
          <w:sz w:val="20"/>
          <w:lang w:val="en-US"/>
        </w:rPr>
        <w:t>-------------------</w:t>
      </w:r>
    </w:p>
    <w:p w:rsidR="002C01C0" w:rsidRPr="00C67AB9" w:rsidRDefault="002C01C0" w:rsidP="002C01C0">
      <w:pPr>
        <w:tabs>
          <w:tab w:val="left" w:pos="1440"/>
        </w:tabs>
        <w:spacing w:before="0" w:line="240" w:lineRule="atLeast"/>
        <w:ind w:left="284" w:right="515"/>
        <w:rPr>
          <w:sz w:val="20"/>
          <w:lang w:val="en-US"/>
        </w:rPr>
      </w:pPr>
    </w:p>
    <w:p w:rsidR="002C01C0" w:rsidRPr="00C67AB9" w:rsidRDefault="002C01C0" w:rsidP="002C01C0">
      <w:pPr>
        <w:tabs>
          <w:tab w:val="left" w:pos="1440"/>
        </w:tabs>
        <w:spacing w:before="0" w:line="240" w:lineRule="atLeast"/>
        <w:ind w:left="284" w:right="515"/>
        <w:rPr>
          <w:sz w:val="20"/>
          <w:lang w:val="en-US"/>
        </w:rPr>
      </w:pPr>
    </w:p>
    <w:p w:rsidR="002C01C0" w:rsidRDefault="002C01C0" w:rsidP="002C01C0">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r w:rsidR="00FC6C15">
        <w:rPr>
          <w:sz w:val="20"/>
        </w:rPr>
        <w:t>----------------------</w:t>
      </w:r>
    </w:p>
    <w:sectPr w:rsidR="002C01C0" w:rsidSect="00E25F75">
      <w:headerReference w:type="default" r:id="rId23"/>
      <w:footerReference w:type="default" r:id="rId24"/>
      <w:headerReference w:type="first" r:id="rId25"/>
      <w:footerReference w:type="first" r:id="rId26"/>
      <w:type w:val="oddPage"/>
      <w:pgSz w:w="11907" w:h="16840" w:code="9"/>
      <w:pgMar w:top="1134" w:right="1134" w:bottom="1134" w:left="1134" w:header="567" w:footer="567" w:gutter="0"/>
      <w:paperSrc w:first="15" w:other="15"/>
      <w:pgNumType w:fmt="numberInDash"/>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62ED" w:rsidRDefault="000F62ED">
      <w:r>
        <w:separator/>
      </w:r>
    </w:p>
  </w:endnote>
  <w:endnote w:type="continuationSeparator" w:id="0">
    <w:p w:rsidR="000F62ED" w:rsidRDefault="000F62ED">
      <w:r>
        <w:continuationSeparator/>
      </w:r>
    </w:p>
  </w:endnote>
</w:endnotes>
</file>

<file path=word/fontTable.xml><?xml version="1.0" encoding="utf-8"?>
<w:fonts xmlns:r="http://schemas.openxmlformats.org/officeDocument/2006/relationships" xmlns:w="http://schemas.openxmlformats.org/wordprocessingml/2006/main">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Futura Lt BT">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647" w:rsidRPr="00E25F75" w:rsidRDefault="00A53647" w:rsidP="008F2B10">
    <w:pPr>
      <w:pStyle w:val="Footer"/>
      <w:rPr>
        <w:iCs/>
        <w:lang w:val="fr-FR"/>
      </w:rPr>
    </w:pPr>
    <w:r>
      <w:rPr>
        <w:iCs/>
        <w:lang w:val="fr-FR"/>
      </w:rPr>
      <w:t>ITU-T\BUREAU\CIRC\</w:t>
    </w:r>
    <w:r w:rsidR="008F2B10">
      <w:rPr>
        <w:iCs/>
        <w:lang w:val="fr-FR"/>
      </w:rPr>
      <w:t>179</w:t>
    </w:r>
    <w:r w:rsidRPr="00E25F75">
      <w:rPr>
        <w:iCs/>
        <w:lang w:val="fr-FR"/>
      </w:rPr>
      <w:t>E.DOC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647" w:rsidRDefault="00A53647" w:rsidP="005428F8">
    <w:pPr>
      <w:pStyle w:val="BodyText0"/>
      <w:tabs>
        <w:tab w:val="clear" w:pos="7655"/>
        <w:tab w:val="clear" w:pos="8789"/>
        <w:tab w:val="left" w:pos="7513"/>
        <w:tab w:val="left" w:pos="8222"/>
      </w:tabs>
    </w:pPr>
    <w:r>
      <w:t>Place des Nations</w:t>
    </w:r>
    <w:r>
      <w:tab/>
      <w:t xml:space="preserve">Telephone </w:t>
    </w:r>
    <w:r>
      <w:tab/>
      <w:t>+41 22 730 51 11</w:t>
    </w:r>
    <w:r>
      <w:tab/>
      <w:t>Telex 421 000 uit ch</w:t>
    </w:r>
    <w:r>
      <w:tab/>
      <w:t>E-mail:</w:t>
    </w:r>
    <w:r>
      <w:tab/>
      <w:t>itumail@itu.int</w:t>
    </w:r>
  </w:p>
  <w:p w:rsidR="00A53647" w:rsidRDefault="00A53647" w:rsidP="005428F8">
    <w:pPr>
      <w:tabs>
        <w:tab w:val="clear" w:pos="794"/>
        <w:tab w:val="clear" w:pos="1191"/>
        <w:tab w:val="clear" w:pos="1588"/>
        <w:tab w:val="left" w:pos="1985"/>
        <w:tab w:val="left" w:pos="2693"/>
        <w:tab w:val="left" w:pos="3261"/>
        <w:tab w:val="left" w:pos="3289"/>
        <w:tab w:val="left" w:pos="5387"/>
        <w:tab w:val="right" w:pos="9299"/>
      </w:tabs>
      <w:spacing w:before="0"/>
      <w:rPr>
        <w:rFonts w:ascii="Futura Lt BT" w:hAnsi="Futura Lt BT"/>
        <w:sz w:val="18"/>
      </w:rPr>
    </w:pPr>
    <w:r>
      <w:rPr>
        <w:rFonts w:ascii="Futura Lt BT" w:hAnsi="Futura Lt BT"/>
        <w:sz w:val="18"/>
      </w:rPr>
      <w:t>CH-1211 Geneva 20</w:t>
    </w:r>
    <w:r>
      <w:rPr>
        <w:rFonts w:ascii="Futura Lt BT" w:hAnsi="Futura Lt BT"/>
        <w:sz w:val="18"/>
      </w:rPr>
      <w:tab/>
      <w:t>Telefax</w:t>
    </w:r>
    <w:r>
      <w:rPr>
        <w:rFonts w:ascii="Futura Lt BT" w:hAnsi="Futura Lt BT"/>
        <w:sz w:val="18"/>
      </w:rPr>
      <w:tab/>
      <w:t>Gr3:</w:t>
    </w:r>
    <w:r>
      <w:rPr>
        <w:rFonts w:ascii="Futura Lt BT" w:hAnsi="Futura Lt BT"/>
        <w:sz w:val="18"/>
      </w:rPr>
      <w:tab/>
      <w:t>+41 22 733 72 56</w:t>
    </w:r>
    <w:r>
      <w:rPr>
        <w:rFonts w:ascii="Futura Lt BT" w:hAnsi="Futura Lt BT"/>
        <w:sz w:val="18"/>
      </w:rPr>
      <w:tab/>
      <w:t>Telegram ITU GENEVE</w:t>
    </w:r>
    <w:r>
      <w:rPr>
        <w:rFonts w:ascii="Futura Lt BT" w:hAnsi="Futura Lt BT"/>
        <w:sz w:val="18"/>
      </w:rPr>
      <w:tab/>
    </w:r>
    <w:hyperlink r:id="rId1" w:history="1">
      <w:r>
        <w:rPr>
          <w:rStyle w:val="Hyperlink"/>
          <w:rFonts w:ascii="Futura Lt BT" w:hAnsi="Futura Lt BT"/>
          <w:sz w:val="18"/>
        </w:rPr>
        <w:t>www.itu.int</w:t>
      </w:r>
    </w:hyperlink>
  </w:p>
  <w:p w:rsidR="00A53647" w:rsidRDefault="00A53647" w:rsidP="005428F8">
    <w:pPr>
      <w:pStyle w:val="FigureLegend"/>
      <w:keepNext w:val="0"/>
      <w:keepLines w:val="0"/>
      <w:tabs>
        <w:tab w:val="left" w:pos="1985"/>
        <w:tab w:val="left" w:pos="2693"/>
        <w:tab w:val="left" w:pos="3261"/>
        <w:tab w:val="left" w:pos="3289"/>
        <w:tab w:val="left" w:pos="5813"/>
        <w:tab w:val="left" w:pos="8081"/>
        <w:tab w:val="left" w:pos="8789"/>
        <w:tab w:val="left" w:pos="9072"/>
        <w:tab w:val="right" w:pos="10858"/>
      </w:tabs>
      <w:spacing w:before="0" w:after="0"/>
      <w:rPr>
        <w:rFonts w:ascii="Futura Lt BT" w:hAnsi="Futura Lt BT"/>
      </w:rPr>
    </w:pPr>
    <w:smartTag w:uri="urn:schemas-microsoft-com:office:smarttags" w:element="place">
      <w:smartTag w:uri="urn:schemas-microsoft-com:office:smarttags" w:element="country-region">
        <w:r>
          <w:rPr>
            <w:rFonts w:ascii="Futura Lt BT" w:hAnsi="Futura Lt BT"/>
          </w:rPr>
          <w:t>Switzerland</w:t>
        </w:r>
      </w:smartTag>
    </w:smartTag>
    <w:r>
      <w:rPr>
        <w:rFonts w:ascii="Futura Lt BT" w:hAnsi="Futura Lt BT"/>
      </w:rPr>
      <w:tab/>
    </w:r>
    <w:r>
      <w:rPr>
        <w:rFonts w:ascii="Futura Lt BT" w:hAnsi="Futura Lt BT"/>
      </w:rPr>
      <w:tab/>
      <w:t>Gr4:</w:t>
    </w:r>
    <w:r>
      <w:rPr>
        <w:rFonts w:ascii="Futura Lt BT" w:hAnsi="Futura Lt BT"/>
      </w:rPr>
      <w:tab/>
    </w:r>
    <w:r>
      <w:rPr>
        <w:rFonts w:ascii="Futura Lt BT" w:hAnsi="Futura Lt BT"/>
      </w:rPr>
      <w:tab/>
      <w:t>+41 22 730 65 00</w:t>
    </w:r>
  </w:p>
  <w:p w:rsidR="00A53647" w:rsidRDefault="00A5364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647" w:rsidRPr="00E25F75" w:rsidRDefault="00A53647" w:rsidP="008F2B10">
    <w:pPr>
      <w:pStyle w:val="Footer"/>
      <w:rPr>
        <w:iCs/>
        <w:lang w:val="fr-FR"/>
      </w:rPr>
    </w:pPr>
    <w:r>
      <w:rPr>
        <w:iCs/>
        <w:lang w:val="fr-FR"/>
      </w:rPr>
      <w:t>ITU-T\BUREAU\CIRC\</w:t>
    </w:r>
    <w:r w:rsidR="008F2B10">
      <w:rPr>
        <w:iCs/>
        <w:lang w:val="fr-FR"/>
      </w:rPr>
      <w:t>179</w:t>
    </w:r>
    <w:r w:rsidRPr="00E25F75">
      <w:rPr>
        <w:iCs/>
        <w:lang w:val="fr-FR"/>
      </w:rPr>
      <w:t>E.DOC</w:t>
    </w:r>
  </w:p>
  <w:p w:rsidR="00A53647" w:rsidRPr="00014C18" w:rsidRDefault="00A53647" w:rsidP="001A6319">
    <w:pPr>
      <w:pStyle w:val="Footer"/>
      <w:rPr>
        <w:lang w:val="fr-FR"/>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647" w:rsidRDefault="00A536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62ED" w:rsidRDefault="000F62ED">
      <w:r>
        <w:t>____________________</w:t>
      </w:r>
    </w:p>
  </w:footnote>
  <w:footnote w:type="continuationSeparator" w:id="0">
    <w:p w:rsidR="000F62ED" w:rsidRDefault="000F62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647" w:rsidRDefault="00A53647" w:rsidP="002D23A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53647" w:rsidRDefault="00A53647" w:rsidP="002D23AF">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647" w:rsidRDefault="00A53647">
    <w:pPr>
      <w:pStyle w:val="Header"/>
    </w:pPr>
    <w:r>
      <w:rPr>
        <w:rStyle w:val="PageNumber"/>
      </w:rPr>
      <w:fldChar w:fldCharType="begin"/>
    </w:r>
    <w:r>
      <w:rPr>
        <w:rStyle w:val="PageNumber"/>
      </w:rPr>
      <w:instrText xml:space="preserve"> PAGE </w:instrText>
    </w:r>
    <w:r>
      <w:rPr>
        <w:rStyle w:val="PageNumber"/>
      </w:rPr>
      <w:fldChar w:fldCharType="separate"/>
    </w:r>
    <w:r w:rsidR="005E0623">
      <w:rPr>
        <w:rStyle w:val="PageNumber"/>
        <w:noProof/>
      </w:rPr>
      <w:t>- 3 -</w:t>
    </w:r>
    <w:r>
      <w:rPr>
        <w:rStyle w:val="PageNumber"/>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647" w:rsidRDefault="00A53647" w:rsidP="002D23AF">
    <w:pPr>
      <w:pStyle w:val="Header"/>
      <w:framePr w:wrap="around" w:vAnchor="text" w:hAnchor="margin" w:xAlign="center" w:y="1"/>
      <w:jc w:val="left"/>
      <w:rPr>
        <w:rStyle w:val="PageNumber"/>
      </w:rPr>
    </w:pPr>
  </w:p>
  <w:p w:rsidR="00A53647" w:rsidRDefault="00A53647" w:rsidP="002D23AF">
    <w:pPr>
      <w:pStyle w:val="Header"/>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647" w:rsidRDefault="00A53647" w:rsidP="00FC6C15">
    <w:pPr>
      <w:pStyle w:val="Header"/>
    </w:pPr>
    <w:r>
      <w:rPr>
        <w:rStyle w:val="PageNumber"/>
      </w:rPr>
      <w:fldChar w:fldCharType="begin"/>
    </w:r>
    <w:r>
      <w:rPr>
        <w:rStyle w:val="PageNumber"/>
      </w:rPr>
      <w:instrText xml:space="preserve"> PAGE </w:instrText>
    </w:r>
    <w:r>
      <w:rPr>
        <w:rStyle w:val="PageNumber"/>
      </w:rPr>
      <w:fldChar w:fldCharType="separate"/>
    </w:r>
    <w:r w:rsidR="005E0623">
      <w:rPr>
        <w:rStyle w:val="PageNumber"/>
        <w:noProof/>
      </w:rPr>
      <w:t>- 5 -</w:t>
    </w:r>
    <w:r>
      <w:rPr>
        <w:rStyle w:val="PageNumber"/>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647" w:rsidRPr="00741BA0" w:rsidRDefault="00A53647">
    <w:pPr>
      <w:pStyle w:val="Header"/>
      <w:rPr>
        <w:sz w:val="18"/>
        <w:szCs w:val="18"/>
        <w:lang w:val="en-US"/>
      </w:rPr>
    </w:pPr>
    <w:r w:rsidRPr="00741BA0">
      <w:rPr>
        <w:sz w:val="18"/>
        <w:szCs w:val="18"/>
        <w:lang w:val="en-US"/>
      </w:rPr>
      <w:t>- 5 -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attachedTemplate r:id="rId1"/>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8D10C6"/>
    <w:rsid w:val="00014C18"/>
    <w:rsid w:val="0009124E"/>
    <w:rsid w:val="000A5D85"/>
    <w:rsid w:val="000A6B55"/>
    <w:rsid w:val="000C1880"/>
    <w:rsid w:val="000D0987"/>
    <w:rsid w:val="000D2AD4"/>
    <w:rsid w:val="000D4DA9"/>
    <w:rsid w:val="000F4E86"/>
    <w:rsid w:val="000F62ED"/>
    <w:rsid w:val="00132E06"/>
    <w:rsid w:val="00164044"/>
    <w:rsid w:val="00174053"/>
    <w:rsid w:val="001A153B"/>
    <w:rsid w:val="001A2BAA"/>
    <w:rsid w:val="001A6319"/>
    <w:rsid w:val="001F21EA"/>
    <w:rsid w:val="001F3B28"/>
    <w:rsid w:val="00205784"/>
    <w:rsid w:val="002378BD"/>
    <w:rsid w:val="002455A5"/>
    <w:rsid w:val="00247817"/>
    <w:rsid w:val="00256827"/>
    <w:rsid w:val="00275F4F"/>
    <w:rsid w:val="00284516"/>
    <w:rsid w:val="00287014"/>
    <w:rsid w:val="002A26AD"/>
    <w:rsid w:val="002B410F"/>
    <w:rsid w:val="002C01C0"/>
    <w:rsid w:val="002C2A8C"/>
    <w:rsid w:val="002C34C9"/>
    <w:rsid w:val="002C4E8E"/>
    <w:rsid w:val="002D23AF"/>
    <w:rsid w:val="002F1633"/>
    <w:rsid w:val="003028E8"/>
    <w:rsid w:val="00324227"/>
    <w:rsid w:val="00327C6D"/>
    <w:rsid w:val="00346834"/>
    <w:rsid w:val="003622FB"/>
    <w:rsid w:val="003804AE"/>
    <w:rsid w:val="00386E4E"/>
    <w:rsid w:val="003A2489"/>
    <w:rsid w:val="003C0181"/>
    <w:rsid w:val="003D3C20"/>
    <w:rsid w:val="003E113D"/>
    <w:rsid w:val="003E46D2"/>
    <w:rsid w:val="003E620E"/>
    <w:rsid w:val="00414CBB"/>
    <w:rsid w:val="004259C3"/>
    <w:rsid w:val="00452F44"/>
    <w:rsid w:val="004556D7"/>
    <w:rsid w:val="004819F3"/>
    <w:rsid w:val="004875D8"/>
    <w:rsid w:val="00503CEC"/>
    <w:rsid w:val="005270BE"/>
    <w:rsid w:val="005428F8"/>
    <w:rsid w:val="00562C2C"/>
    <w:rsid w:val="005868D7"/>
    <w:rsid w:val="005A044F"/>
    <w:rsid w:val="005B53C7"/>
    <w:rsid w:val="005C7BD2"/>
    <w:rsid w:val="005D0D84"/>
    <w:rsid w:val="005E0623"/>
    <w:rsid w:val="005E3028"/>
    <w:rsid w:val="00622DDA"/>
    <w:rsid w:val="00637632"/>
    <w:rsid w:val="006412CE"/>
    <w:rsid w:val="006C0B0D"/>
    <w:rsid w:val="006D23BC"/>
    <w:rsid w:val="006D2FDF"/>
    <w:rsid w:val="006D458B"/>
    <w:rsid w:val="006D7BBE"/>
    <w:rsid w:val="006E7C16"/>
    <w:rsid w:val="006F43A6"/>
    <w:rsid w:val="0070006D"/>
    <w:rsid w:val="00700649"/>
    <w:rsid w:val="007212FB"/>
    <w:rsid w:val="00741BA0"/>
    <w:rsid w:val="00747EE0"/>
    <w:rsid w:val="007536AF"/>
    <w:rsid w:val="007563AD"/>
    <w:rsid w:val="007A586F"/>
    <w:rsid w:val="007E57EA"/>
    <w:rsid w:val="0081020F"/>
    <w:rsid w:val="00814892"/>
    <w:rsid w:val="00854875"/>
    <w:rsid w:val="008548C1"/>
    <w:rsid w:val="00856540"/>
    <w:rsid w:val="00867905"/>
    <w:rsid w:val="008D10C6"/>
    <w:rsid w:val="008F2B10"/>
    <w:rsid w:val="008F60FD"/>
    <w:rsid w:val="00923324"/>
    <w:rsid w:val="00952B29"/>
    <w:rsid w:val="009560C7"/>
    <w:rsid w:val="00960323"/>
    <w:rsid w:val="009744F8"/>
    <w:rsid w:val="009B18FD"/>
    <w:rsid w:val="00A07190"/>
    <w:rsid w:val="00A51F9E"/>
    <w:rsid w:val="00A523A0"/>
    <w:rsid w:val="00A53647"/>
    <w:rsid w:val="00A66070"/>
    <w:rsid w:val="00A661B0"/>
    <w:rsid w:val="00A90A3E"/>
    <w:rsid w:val="00A96C35"/>
    <w:rsid w:val="00AA4277"/>
    <w:rsid w:val="00AA4AEF"/>
    <w:rsid w:val="00AB2CA3"/>
    <w:rsid w:val="00AB4433"/>
    <w:rsid w:val="00AC0C0B"/>
    <w:rsid w:val="00AC3528"/>
    <w:rsid w:val="00B07259"/>
    <w:rsid w:val="00B13170"/>
    <w:rsid w:val="00B37274"/>
    <w:rsid w:val="00B458CB"/>
    <w:rsid w:val="00B51197"/>
    <w:rsid w:val="00BD01D4"/>
    <w:rsid w:val="00BD08CE"/>
    <w:rsid w:val="00C3019E"/>
    <w:rsid w:val="00C60E22"/>
    <w:rsid w:val="00C65FA9"/>
    <w:rsid w:val="00C84344"/>
    <w:rsid w:val="00CA7D26"/>
    <w:rsid w:val="00CD706D"/>
    <w:rsid w:val="00D27786"/>
    <w:rsid w:val="00D45047"/>
    <w:rsid w:val="00D46AE2"/>
    <w:rsid w:val="00D47735"/>
    <w:rsid w:val="00D540FF"/>
    <w:rsid w:val="00DA7D34"/>
    <w:rsid w:val="00E25F75"/>
    <w:rsid w:val="00E36A4A"/>
    <w:rsid w:val="00E40EDF"/>
    <w:rsid w:val="00E72D4E"/>
    <w:rsid w:val="00E73492"/>
    <w:rsid w:val="00E758C9"/>
    <w:rsid w:val="00E76B6D"/>
    <w:rsid w:val="00E927F7"/>
    <w:rsid w:val="00EB137D"/>
    <w:rsid w:val="00EB4513"/>
    <w:rsid w:val="00EE6D69"/>
    <w:rsid w:val="00EE73C1"/>
    <w:rsid w:val="00F04486"/>
    <w:rsid w:val="00F11A21"/>
    <w:rsid w:val="00F24A9C"/>
    <w:rsid w:val="00F354F7"/>
    <w:rsid w:val="00F7771C"/>
    <w:rsid w:val="00F82E21"/>
    <w:rsid w:val="00FA307C"/>
    <w:rsid w:val="00FB4C63"/>
    <w:rsid w:val="00FB643D"/>
    <w:rsid w:val="00FC6C15"/>
    <w:rsid w:val="00FD68A9"/>
    <w:rsid w:val="00FE222D"/>
    <w:rsid w:val="00FF2002"/>
    <w:rsid w:val="00FF6254"/>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country-region"/>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MS Mincho"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EndnoteReference">
    <w:name w:val="endnote reference"/>
    <w:basedOn w:val="DefaultParagraphFont"/>
    <w:semiHidden/>
    <w:rPr>
      <w:vertAlign w:val="superscript"/>
    </w:rPr>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tabs>
        <w:tab w:val="left" w:pos="794"/>
        <w:tab w:val="left" w:pos="1191"/>
        <w:tab w:val="left" w:pos="1588"/>
        <w:tab w:val="left" w:pos="1985"/>
      </w:tabs>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aliases w:val="pie de página,fo"/>
    <w:basedOn w:val="Normal"/>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rPr>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Tiret">
    <w:name w:val="Tiret"/>
    <w:basedOn w:val="Normal"/>
    <w:pPr>
      <w:tabs>
        <w:tab w:val="clear" w:pos="794"/>
        <w:tab w:val="clear" w:pos="1191"/>
        <w:tab w:val="clear" w:pos="1588"/>
        <w:tab w:val="clear" w:pos="1985"/>
      </w:tabs>
      <w:ind w:left="-680"/>
    </w:pPr>
    <w:rPr>
      <w:sz w:val="22"/>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pPr>
      <w:tabs>
        <w:tab w:val="left" w:pos="1418"/>
        <w:tab w:val="left" w:pos="1985"/>
        <w:tab w:val="left" w:pos="2268"/>
      </w:tabs>
      <w:spacing w:before="284"/>
      <w:ind w:firstLine="1304"/>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paragraph" w:customStyle="1" w:styleId="listitem">
    <w:name w:val="listitem"/>
    <w:basedOn w:val="Normal"/>
    <w:pPr>
      <w:keepLines/>
      <w:tabs>
        <w:tab w:val="left" w:pos="794"/>
        <w:tab w:val="left" w:pos="1191"/>
        <w:tab w:val="left" w:pos="1361"/>
        <w:tab w:val="left" w:pos="1588"/>
        <w:tab w:val="left" w:pos="1758"/>
        <w:tab w:val="left" w:pos="1985"/>
        <w:tab w:val="left" w:pos="2155"/>
        <w:tab w:val="left" w:pos="2552"/>
      </w:tabs>
      <w:ind w:left="567"/>
    </w:pPr>
  </w:style>
  <w:style w:type="paragraph" w:styleId="BodyText0">
    <w:name w:val="Body Text"/>
    <w:basedOn w:val="Normal"/>
    <w:pPr>
      <w:pBdr>
        <w:top w:val="single" w:sz="4" w:space="5" w:color="auto"/>
      </w:pBdr>
      <w:tabs>
        <w:tab w:val="clear" w:pos="794"/>
        <w:tab w:val="clear" w:pos="1191"/>
        <w:tab w:val="clear" w:pos="1588"/>
        <w:tab w:val="left" w:pos="1985"/>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spacing w:before="40"/>
    </w:pPr>
    <w:rPr>
      <w:caps w:val="0"/>
    </w:rPr>
  </w:style>
  <w:style w:type="paragraph" w:styleId="TOC9">
    <w:name w:val="toc 9"/>
    <w:basedOn w:val="TOC3"/>
    <w:next w:val="Normal"/>
    <w:semiHidden/>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character" w:styleId="PageNumber">
    <w:name w:val="page number"/>
    <w:basedOn w:val="DefaultParagraphFont"/>
    <w:rsid w:val="002C01C0"/>
  </w:style>
  <w:style w:type="paragraph" w:styleId="BodyText2">
    <w:name w:val="Body Text 2"/>
    <w:basedOn w:val="Normal"/>
    <w:rsid w:val="005868D7"/>
    <w:pPr>
      <w:spacing w:after="120" w:line="480" w:lineRule="auto"/>
    </w:pPr>
  </w:style>
  <w:style w:type="paragraph" w:styleId="BalloonText">
    <w:name w:val="Balloon Text"/>
    <w:basedOn w:val="Normal"/>
    <w:semiHidden/>
    <w:rsid w:val="00854875"/>
    <w:rPr>
      <w:rFonts w:ascii="Tahoma" w:hAnsi="Tahoma" w:cs="Tahoma"/>
      <w:sz w:val="16"/>
      <w:szCs w:val="16"/>
    </w:rPr>
  </w:style>
  <w:style w:type="paragraph" w:styleId="DocumentMap">
    <w:name w:val="Document Map"/>
    <w:basedOn w:val="Normal"/>
    <w:semiHidden/>
    <w:rsid w:val="00E76B6D"/>
    <w:pPr>
      <w:shd w:val="clear" w:color="auto" w:fill="000080"/>
    </w:pPr>
    <w:rPr>
      <w:rFonts w:ascii="Tahoma" w:hAnsi="Tahoma" w:cs="Tahoma"/>
      <w:sz w:val="20"/>
    </w:rPr>
  </w:style>
</w:styles>
</file>

<file path=word/webSettings.xml><?xml version="1.0" encoding="utf-8"?>
<w:webSettings xmlns:r="http://schemas.openxmlformats.org/officeDocument/2006/relationships" xmlns:w="http://schemas.openxmlformats.org/wordprocessingml/2006/main">
  <w:divs>
    <w:div w:id="11965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ITU-T/gsi/iptv/" TargetMode="External"/><Relationship Id="rId13" Type="http://schemas.openxmlformats.org/officeDocument/2006/relationships/hyperlink" Target="http://www.itu.int/ITU-T/edh/faqs-support.html" TargetMode="External"/><Relationship Id="rId18" Type="http://schemas.openxmlformats.org/officeDocument/2006/relationships/header" Target="header2.xml"/><Relationship Id="rId26" Type="http://schemas.openxmlformats.org/officeDocument/2006/relationships/footer" Target="footer4.xm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hyperlink" Target="mailto:tsbiptv@itu.int" TargetMode="External"/><Relationship Id="rId12" Type="http://schemas.openxmlformats.org/officeDocument/2006/relationships/hyperlink" Target="http://www.itu.int/ITU-T/gsi/iptv/" TargetMode="External"/><Relationship Id="rId17" Type="http://schemas.openxmlformats.org/officeDocument/2006/relationships/header" Target="header1.xml"/><Relationship Id="rId25" Type="http://schemas.openxmlformats.org/officeDocument/2006/relationships/header" Target="header5.xml"/><Relationship Id="rId2" Type="http://schemas.openxmlformats.org/officeDocument/2006/relationships/settings" Target="settings.xml"/><Relationship Id="rId16" Type="http://schemas.openxmlformats.org/officeDocument/2006/relationships/hyperlink" Target="mailto:tsbreg@itu.int" TargetMode="External"/><Relationship Id="rId20"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itu.int/oth/T0A0F000010/en" TargetMode="External"/><Relationship Id="rId24"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www.itu.int/travel/"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hyperlink" Target="mailto:tsbiptv@itu.int"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itu.int/ITU-T/gsi/iptv/" TargetMode="External"/><Relationship Id="rId14" Type="http://schemas.openxmlformats.org/officeDocument/2006/relationships/hyperlink" Target="http://www.itu.int/ITU-T/gsi/iptv/" TargetMode="External"/><Relationship Id="rId22" Type="http://schemas.openxmlformats.org/officeDocument/2006/relationships/image" Target="media/image2.wmf"/><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IRC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PE_TSBCIRC1</Template>
  <TotalTime>6</TotalTime>
  <Pages>5</Pages>
  <Words>1161</Words>
  <Characters>6621</Characters>
  <Application>Microsoft Office Word</Application>
  <DocSecurity>0</DocSecurity>
  <Lines>55</Lines>
  <Paragraphs>15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INTERNATIONAL TELECOMMUNICATION UNION</vt:lpstr>
      <vt:lpstr>INTERNATIONAL TELECOMMUNICATION UNION</vt:lpstr>
    </vt:vector>
  </TitlesOfParts>
  <Company>ITU</Company>
  <LinksUpToDate>false</LinksUpToDate>
  <CharactersWithSpaces>7767</CharactersWithSpaces>
  <SharedDoc>false</SharedDoc>
  <HLinks>
    <vt:vector size="66" baseType="variant">
      <vt:variant>
        <vt:i4>6619225</vt:i4>
      </vt:variant>
      <vt:variant>
        <vt:i4>27</vt:i4>
      </vt:variant>
      <vt:variant>
        <vt:i4>0</vt:i4>
      </vt:variant>
      <vt:variant>
        <vt:i4>5</vt:i4>
      </vt:variant>
      <vt:variant>
        <vt:lpwstr>mailto:tsbreg@itu.int</vt:lpwstr>
      </vt:variant>
      <vt:variant>
        <vt:lpwstr/>
      </vt:variant>
      <vt:variant>
        <vt:i4>7667747</vt:i4>
      </vt:variant>
      <vt:variant>
        <vt:i4>24</vt:i4>
      </vt:variant>
      <vt:variant>
        <vt:i4>0</vt:i4>
      </vt:variant>
      <vt:variant>
        <vt:i4>5</vt:i4>
      </vt:variant>
      <vt:variant>
        <vt:lpwstr>http://www.itu.int/travel/</vt:lpwstr>
      </vt:variant>
      <vt:variant>
        <vt:lpwstr/>
      </vt:variant>
      <vt:variant>
        <vt:i4>8257639</vt:i4>
      </vt:variant>
      <vt:variant>
        <vt:i4>21</vt:i4>
      </vt:variant>
      <vt:variant>
        <vt:i4>0</vt:i4>
      </vt:variant>
      <vt:variant>
        <vt:i4>5</vt:i4>
      </vt:variant>
      <vt:variant>
        <vt:lpwstr>http://www.itu.int/ITU-T/gsi/iptv/</vt:lpwstr>
      </vt:variant>
      <vt:variant>
        <vt:lpwstr/>
      </vt:variant>
      <vt:variant>
        <vt:i4>3407993</vt:i4>
      </vt:variant>
      <vt:variant>
        <vt:i4>18</vt:i4>
      </vt:variant>
      <vt:variant>
        <vt:i4>0</vt:i4>
      </vt:variant>
      <vt:variant>
        <vt:i4>5</vt:i4>
      </vt:variant>
      <vt:variant>
        <vt:lpwstr>http://www.itu.int/ITU-T/edh/faqs-support.html</vt:lpwstr>
      </vt:variant>
      <vt:variant>
        <vt:lpwstr/>
      </vt:variant>
      <vt:variant>
        <vt:i4>8257639</vt:i4>
      </vt:variant>
      <vt:variant>
        <vt:i4>15</vt:i4>
      </vt:variant>
      <vt:variant>
        <vt:i4>0</vt:i4>
      </vt:variant>
      <vt:variant>
        <vt:i4>5</vt:i4>
      </vt:variant>
      <vt:variant>
        <vt:lpwstr>http://www.itu.int/ITU-T/gsi/iptv/</vt:lpwstr>
      </vt:variant>
      <vt:variant>
        <vt:lpwstr/>
      </vt:variant>
      <vt:variant>
        <vt:i4>720910</vt:i4>
      </vt:variant>
      <vt:variant>
        <vt:i4>12</vt:i4>
      </vt:variant>
      <vt:variant>
        <vt:i4>0</vt:i4>
      </vt:variant>
      <vt:variant>
        <vt:i4>5</vt:i4>
      </vt:variant>
      <vt:variant>
        <vt:lpwstr>http://www.itu.int/oth/T0A0F000010/en</vt:lpwstr>
      </vt:variant>
      <vt:variant>
        <vt:lpwstr/>
      </vt:variant>
      <vt:variant>
        <vt:i4>7536720</vt:i4>
      </vt:variant>
      <vt:variant>
        <vt:i4>9</vt:i4>
      </vt:variant>
      <vt:variant>
        <vt:i4>0</vt:i4>
      </vt:variant>
      <vt:variant>
        <vt:i4>5</vt:i4>
      </vt:variant>
      <vt:variant>
        <vt:lpwstr>mailto:tsbiptv@itu.int</vt:lpwstr>
      </vt:variant>
      <vt:variant>
        <vt:lpwstr/>
      </vt:variant>
      <vt:variant>
        <vt:i4>8257639</vt:i4>
      </vt:variant>
      <vt:variant>
        <vt:i4>6</vt:i4>
      </vt:variant>
      <vt:variant>
        <vt:i4>0</vt:i4>
      </vt:variant>
      <vt:variant>
        <vt:i4>5</vt:i4>
      </vt:variant>
      <vt:variant>
        <vt:lpwstr>http://www.itu.int/ITU-T/gsi/iptv/</vt:lpwstr>
      </vt:variant>
      <vt:variant>
        <vt:lpwstr/>
      </vt:variant>
      <vt:variant>
        <vt:i4>8257639</vt:i4>
      </vt:variant>
      <vt:variant>
        <vt:i4>3</vt:i4>
      </vt:variant>
      <vt:variant>
        <vt:i4>0</vt:i4>
      </vt:variant>
      <vt:variant>
        <vt:i4>5</vt:i4>
      </vt:variant>
      <vt:variant>
        <vt:lpwstr>http://www.itu.int/ITU-T/gsi/iptv/</vt:lpwstr>
      </vt:variant>
      <vt:variant>
        <vt:lpwstr/>
      </vt:variant>
      <vt:variant>
        <vt:i4>7536720</vt:i4>
      </vt:variant>
      <vt:variant>
        <vt:i4>0</vt:i4>
      </vt:variant>
      <vt:variant>
        <vt:i4>0</vt:i4>
      </vt:variant>
      <vt:variant>
        <vt:i4>5</vt:i4>
      </vt:variant>
      <vt:variant>
        <vt:lpwstr>mailto:tsbiptv@itu.int</vt:lpwstr>
      </vt:variant>
      <vt:variant>
        <vt:lpwstr/>
      </vt:variant>
      <vt:variant>
        <vt:i4>2752612</vt:i4>
      </vt:variant>
      <vt:variant>
        <vt:i4>5</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schifferli</dc:creator>
  <cp:keywords/>
  <cp:lastModifiedBy>schiffer</cp:lastModifiedBy>
  <cp:revision>2</cp:revision>
  <cp:lastPrinted>2011-03-24T10:31:00Z</cp:lastPrinted>
  <dcterms:created xsi:type="dcterms:W3CDTF">2011-03-24T10:32:00Z</dcterms:created>
  <dcterms:modified xsi:type="dcterms:W3CDTF">2011-03-24T10:32:00Z</dcterms:modified>
</cp:coreProperties>
</file>