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622A75" w:rsidRPr="00BB01E0">
        <w:trPr>
          <w:cantSplit/>
        </w:trPr>
        <w:tc>
          <w:tcPr>
            <w:tcW w:w="6426" w:type="dxa"/>
            <w:vAlign w:val="center"/>
          </w:tcPr>
          <w:p w:rsidR="00622A75" w:rsidRPr="00BB01E0" w:rsidRDefault="00622A75" w:rsidP="00D5203E">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622A75" w:rsidRPr="00BB01E0" w:rsidRDefault="00CD4E38" w:rsidP="00405881">
            <w:pPr>
              <w:spacing w:before="0"/>
              <w:jc w:val="right"/>
              <w:rPr>
                <w:rFonts w:ascii="Verdana" w:hAnsi="Verdana"/>
                <w:color w:val="FFFFFF"/>
                <w:sz w:val="26"/>
                <w:szCs w:val="26"/>
              </w:rPr>
            </w:pPr>
            <w:bookmarkStart w:id="0" w:name="ditulogo"/>
            <w:bookmarkEnd w:id="0"/>
            <w:r w:rsidRPr="00CD4E38">
              <w:rPr>
                <w:rFonts w:ascii="Verdana" w:hAnsi="Verdana"/>
                <w:b/>
                <w:bCs/>
                <w:color w:val="FFFFFF"/>
                <w:sz w:val="2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3pt;height:55.15pt">
                  <v:imagedata r:id="rId7" o:title="logo_S_"/>
                </v:shape>
              </w:pict>
            </w:r>
          </w:p>
        </w:tc>
      </w:tr>
      <w:tr w:rsidR="00622A75" w:rsidRPr="00BB01E0">
        <w:trPr>
          <w:cantSplit/>
        </w:trPr>
        <w:tc>
          <w:tcPr>
            <w:tcW w:w="6426" w:type="dxa"/>
            <w:vAlign w:val="center"/>
          </w:tcPr>
          <w:p w:rsidR="00622A75" w:rsidRPr="00BB01E0" w:rsidRDefault="00622A75" w:rsidP="00405881">
            <w:pPr>
              <w:tabs>
                <w:tab w:val="right" w:pos="8732"/>
              </w:tabs>
              <w:spacing w:before="0"/>
              <w:rPr>
                <w:rFonts w:ascii="Verdana" w:hAnsi="Verdana"/>
                <w:b/>
                <w:bCs/>
                <w:iCs/>
                <w:sz w:val="18"/>
                <w:szCs w:val="18"/>
              </w:rPr>
            </w:pPr>
          </w:p>
        </w:tc>
        <w:tc>
          <w:tcPr>
            <w:tcW w:w="3355" w:type="dxa"/>
            <w:vAlign w:val="center"/>
          </w:tcPr>
          <w:p w:rsidR="00622A75" w:rsidRPr="00BB01E0" w:rsidRDefault="00622A75" w:rsidP="00405881">
            <w:pPr>
              <w:spacing w:before="0"/>
              <w:ind w:left="993" w:hanging="993"/>
              <w:jc w:val="right"/>
              <w:rPr>
                <w:rFonts w:ascii="Verdana" w:hAnsi="Verdana"/>
                <w:sz w:val="18"/>
                <w:szCs w:val="18"/>
              </w:rPr>
            </w:pPr>
          </w:p>
        </w:tc>
      </w:tr>
    </w:tbl>
    <w:p w:rsidR="00622A75" w:rsidRPr="00BB01E0" w:rsidRDefault="00622A75">
      <w:pPr>
        <w:tabs>
          <w:tab w:val="clear" w:pos="794"/>
          <w:tab w:val="clear" w:pos="1191"/>
          <w:tab w:val="clear" w:pos="1588"/>
          <w:tab w:val="clear" w:pos="1985"/>
          <w:tab w:val="left" w:pos="4962"/>
        </w:tabs>
        <w:spacing w:before="0"/>
      </w:pPr>
    </w:p>
    <w:p w:rsidR="00622A75" w:rsidRPr="003E6550" w:rsidRDefault="00622A75" w:rsidP="00405881">
      <w:pPr>
        <w:tabs>
          <w:tab w:val="clear" w:pos="794"/>
          <w:tab w:val="clear" w:pos="1191"/>
          <w:tab w:val="clear" w:pos="1588"/>
          <w:tab w:val="clear" w:pos="1985"/>
          <w:tab w:val="left" w:pos="4962"/>
        </w:tabs>
        <w:spacing w:before="0"/>
      </w:pPr>
      <w:r w:rsidRPr="00BB01E0">
        <w:tab/>
      </w:r>
      <w:r>
        <w:t xml:space="preserve">Ginebra, </w:t>
      </w:r>
      <w:bookmarkStart w:id="1" w:name="ddate"/>
      <w:bookmarkEnd w:id="1"/>
      <w:r>
        <w:t>24 de septiembre de 2010</w:t>
      </w:r>
    </w:p>
    <w:p w:rsidR="00622A75" w:rsidRDefault="00622A75" w:rsidP="00405881">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tblPr>
      <w:tblGrid>
        <w:gridCol w:w="993"/>
        <w:gridCol w:w="3884"/>
        <w:gridCol w:w="5329"/>
      </w:tblGrid>
      <w:tr w:rsidR="00622A75" w:rsidRPr="00191451">
        <w:trPr>
          <w:cantSplit/>
          <w:trHeight w:val="340"/>
        </w:trPr>
        <w:tc>
          <w:tcPr>
            <w:tcW w:w="993" w:type="dxa"/>
          </w:tcPr>
          <w:p w:rsidR="00622A75" w:rsidRDefault="00405881" w:rsidP="00405881">
            <w:pPr>
              <w:tabs>
                <w:tab w:val="left" w:pos="4111"/>
              </w:tabs>
              <w:spacing w:before="10"/>
              <w:ind w:left="57"/>
              <w:rPr>
                <w:sz w:val="22"/>
              </w:rPr>
            </w:pPr>
            <w:r>
              <w:rPr>
                <w:sz w:val="22"/>
              </w:rPr>
              <w:t>Ref.</w:t>
            </w:r>
            <w:r w:rsidR="00622A75">
              <w:rPr>
                <w:sz w:val="22"/>
              </w:rPr>
              <w:t>:</w:t>
            </w:r>
          </w:p>
          <w:p w:rsidR="00622A75" w:rsidRDefault="00622A75" w:rsidP="00405881">
            <w:pPr>
              <w:tabs>
                <w:tab w:val="left" w:pos="4111"/>
              </w:tabs>
              <w:spacing w:before="10"/>
              <w:ind w:left="57"/>
              <w:rPr>
                <w:sz w:val="22"/>
              </w:rPr>
            </w:pPr>
          </w:p>
          <w:p w:rsidR="00622A75" w:rsidRDefault="00622A75" w:rsidP="00405881">
            <w:pPr>
              <w:tabs>
                <w:tab w:val="left" w:pos="4111"/>
              </w:tabs>
              <w:spacing w:before="10"/>
              <w:ind w:left="57"/>
              <w:rPr>
                <w:sz w:val="22"/>
              </w:rPr>
            </w:pPr>
          </w:p>
          <w:p w:rsidR="00622A75" w:rsidRDefault="00622A75" w:rsidP="00405881">
            <w:pPr>
              <w:tabs>
                <w:tab w:val="left" w:pos="4111"/>
              </w:tabs>
              <w:spacing w:before="10"/>
              <w:ind w:left="57"/>
              <w:rPr>
                <w:sz w:val="22"/>
              </w:rPr>
            </w:pPr>
            <w:r>
              <w:rPr>
                <w:sz w:val="22"/>
              </w:rPr>
              <w:t>Tel.:</w:t>
            </w:r>
            <w:r>
              <w:rPr>
                <w:sz w:val="22"/>
              </w:rPr>
              <w:br/>
              <w:t>Fax:</w:t>
            </w:r>
          </w:p>
        </w:tc>
        <w:tc>
          <w:tcPr>
            <w:tcW w:w="3884" w:type="dxa"/>
          </w:tcPr>
          <w:p w:rsidR="00622A75" w:rsidRPr="003E6550" w:rsidRDefault="00622A75" w:rsidP="00405881">
            <w:pPr>
              <w:tabs>
                <w:tab w:val="left" w:pos="4111"/>
              </w:tabs>
              <w:spacing w:before="0"/>
              <w:ind w:left="57"/>
              <w:rPr>
                <w:b/>
              </w:rPr>
            </w:pPr>
            <w:r>
              <w:rPr>
                <w:b/>
              </w:rPr>
              <w:t xml:space="preserve">Circular TSB </w:t>
            </w:r>
            <w:bookmarkStart w:id="2" w:name="dnum"/>
            <w:bookmarkEnd w:id="2"/>
            <w:r>
              <w:rPr>
                <w:b/>
              </w:rPr>
              <w:t>141</w:t>
            </w:r>
          </w:p>
          <w:p w:rsidR="00622A75" w:rsidRDefault="00622A75" w:rsidP="00405881">
            <w:pPr>
              <w:tabs>
                <w:tab w:val="left" w:pos="4111"/>
              </w:tabs>
              <w:spacing w:before="0"/>
              <w:ind w:left="57"/>
              <w:rPr>
                <w:b/>
              </w:rPr>
            </w:pPr>
            <w:r>
              <w:t xml:space="preserve">COM 12/JKK </w:t>
            </w:r>
          </w:p>
          <w:p w:rsidR="00622A75" w:rsidRDefault="00622A75" w:rsidP="00405881">
            <w:pPr>
              <w:tabs>
                <w:tab w:val="left" w:pos="4111"/>
              </w:tabs>
              <w:spacing w:before="0"/>
              <w:ind w:left="57"/>
            </w:pPr>
          </w:p>
          <w:p w:rsidR="00622A75" w:rsidRDefault="00622A75" w:rsidP="00405881">
            <w:pPr>
              <w:tabs>
                <w:tab w:val="left" w:pos="4111"/>
              </w:tabs>
              <w:spacing w:before="0"/>
              <w:ind w:left="57"/>
            </w:pPr>
            <w:r>
              <w:t>+41 22 730 5780</w:t>
            </w:r>
            <w:r>
              <w:br/>
              <w:t>+41 22 730 5853</w:t>
            </w:r>
          </w:p>
        </w:tc>
        <w:tc>
          <w:tcPr>
            <w:tcW w:w="5329" w:type="dxa"/>
          </w:tcPr>
          <w:p w:rsidR="00622A75" w:rsidRPr="00191451" w:rsidRDefault="00622A75" w:rsidP="00405881">
            <w:pPr>
              <w:tabs>
                <w:tab w:val="clear" w:pos="794"/>
                <w:tab w:val="clear" w:pos="1191"/>
                <w:tab w:val="clear" w:pos="1588"/>
                <w:tab w:val="clear" w:pos="1985"/>
                <w:tab w:val="left" w:pos="284"/>
              </w:tabs>
              <w:spacing w:before="0"/>
              <w:ind w:left="284" w:hanging="227"/>
            </w:pPr>
            <w:bookmarkStart w:id="3" w:name="Addressee_S"/>
            <w:bookmarkEnd w:id="3"/>
            <w:r w:rsidRPr="00191451">
              <w:t>-</w:t>
            </w:r>
            <w:r w:rsidRPr="00191451">
              <w:tab/>
              <w:t>A las Administraciones de los Estados Miembros de la Unión</w:t>
            </w:r>
          </w:p>
        </w:tc>
      </w:tr>
      <w:tr w:rsidR="00622A75" w:rsidRPr="00191451">
        <w:trPr>
          <w:cantSplit/>
        </w:trPr>
        <w:tc>
          <w:tcPr>
            <w:tcW w:w="993" w:type="dxa"/>
          </w:tcPr>
          <w:p w:rsidR="00622A75" w:rsidRDefault="00622A75" w:rsidP="00405881">
            <w:pPr>
              <w:tabs>
                <w:tab w:val="left" w:pos="4111"/>
              </w:tabs>
              <w:spacing w:before="10"/>
              <w:ind w:left="57"/>
              <w:rPr>
                <w:sz w:val="22"/>
              </w:rPr>
            </w:pPr>
            <w:r>
              <w:rPr>
                <w:sz w:val="22"/>
              </w:rPr>
              <w:t>Correo-e:</w:t>
            </w:r>
          </w:p>
        </w:tc>
        <w:tc>
          <w:tcPr>
            <w:tcW w:w="3884" w:type="dxa"/>
          </w:tcPr>
          <w:p w:rsidR="00622A75" w:rsidRDefault="00CD4E38" w:rsidP="00405881">
            <w:pPr>
              <w:tabs>
                <w:tab w:val="left" w:pos="4111"/>
              </w:tabs>
              <w:spacing w:before="0"/>
              <w:ind w:left="57"/>
            </w:pPr>
            <w:hyperlink r:id="rId8" w:history="1">
              <w:r w:rsidR="00622A75" w:rsidRPr="009B0782">
                <w:rPr>
                  <w:rStyle w:val="Hyperlink"/>
                </w:rPr>
                <w:t>tsbsg12@itu.int</w:t>
              </w:r>
            </w:hyperlink>
          </w:p>
        </w:tc>
        <w:tc>
          <w:tcPr>
            <w:tcW w:w="5329" w:type="dxa"/>
          </w:tcPr>
          <w:p w:rsidR="00622A75" w:rsidRPr="00191451" w:rsidRDefault="00622A75" w:rsidP="00405881">
            <w:pPr>
              <w:tabs>
                <w:tab w:val="left" w:pos="4111"/>
              </w:tabs>
              <w:spacing w:before="0"/>
            </w:pPr>
            <w:r w:rsidRPr="00191451">
              <w:rPr>
                <w:b/>
              </w:rPr>
              <w:t>Copia</w:t>
            </w:r>
            <w:r w:rsidRPr="00191451">
              <w:t>:</w:t>
            </w:r>
          </w:p>
          <w:p w:rsidR="00622A75" w:rsidRPr="00191451" w:rsidRDefault="00622A75" w:rsidP="00405881">
            <w:pPr>
              <w:tabs>
                <w:tab w:val="clear" w:pos="794"/>
                <w:tab w:val="left" w:pos="226"/>
                <w:tab w:val="left" w:pos="4111"/>
              </w:tabs>
              <w:spacing w:before="0"/>
            </w:pPr>
            <w:r w:rsidRPr="00191451">
              <w:t>-</w:t>
            </w:r>
            <w:r w:rsidRPr="00191451">
              <w:tab/>
              <w:t>A los Miembros de Sector UIT-T;</w:t>
            </w:r>
          </w:p>
          <w:p w:rsidR="00622A75" w:rsidRPr="00191451" w:rsidRDefault="00622A75" w:rsidP="00405881">
            <w:pPr>
              <w:tabs>
                <w:tab w:val="clear" w:pos="794"/>
                <w:tab w:val="left" w:pos="226"/>
                <w:tab w:val="left" w:pos="4111"/>
              </w:tabs>
              <w:spacing w:before="0"/>
            </w:pPr>
            <w:r w:rsidRPr="00191451">
              <w:t>-</w:t>
            </w:r>
            <w:r w:rsidRPr="00191451">
              <w:tab/>
              <w:t>A los Asociados del UIT</w:t>
            </w:r>
            <w:r w:rsidRPr="00191451">
              <w:noBreakHyphen/>
              <w:t>T;</w:t>
            </w:r>
          </w:p>
          <w:p w:rsidR="00622A75" w:rsidRPr="00191451" w:rsidRDefault="00622A75" w:rsidP="00405881">
            <w:pPr>
              <w:tabs>
                <w:tab w:val="left" w:pos="226"/>
                <w:tab w:val="left" w:pos="4111"/>
              </w:tabs>
              <w:spacing w:before="0"/>
              <w:ind w:left="226" w:hanging="226"/>
            </w:pPr>
            <w:r w:rsidRPr="00191451">
              <w:t>-</w:t>
            </w:r>
            <w:r w:rsidRPr="00191451">
              <w:tab/>
              <w:t xml:space="preserve">Al Presidente y a los Vicepresidentes de la Comisión de Estudio </w:t>
            </w:r>
            <w:r>
              <w:t>12</w:t>
            </w:r>
            <w:r w:rsidRPr="00191451">
              <w:t>;</w:t>
            </w:r>
          </w:p>
          <w:p w:rsidR="00622A75" w:rsidRPr="00191451" w:rsidRDefault="00622A75" w:rsidP="00405881">
            <w:pPr>
              <w:tabs>
                <w:tab w:val="left" w:pos="226"/>
                <w:tab w:val="left" w:pos="4111"/>
              </w:tabs>
              <w:spacing w:before="0"/>
              <w:ind w:left="226" w:hanging="226"/>
            </w:pPr>
            <w:r w:rsidRPr="00191451">
              <w:t>-</w:t>
            </w:r>
            <w:r w:rsidRPr="00191451">
              <w:tab/>
              <w:t>Al Director de la Oficina de Desarrollo de las Telecomunicaciones;</w:t>
            </w:r>
          </w:p>
          <w:p w:rsidR="00622A75" w:rsidRPr="00191451" w:rsidRDefault="00622A75" w:rsidP="00405881">
            <w:pPr>
              <w:tabs>
                <w:tab w:val="left" w:pos="226"/>
                <w:tab w:val="left" w:pos="4111"/>
              </w:tabs>
              <w:spacing w:before="0"/>
              <w:ind w:left="226" w:hanging="226"/>
            </w:pPr>
            <w:r w:rsidRPr="00191451">
              <w:t>-</w:t>
            </w:r>
            <w:r w:rsidRPr="00191451">
              <w:tab/>
              <w:t>Al Director de la Oficina de Radiocomunicaciones</w:t>
            </w:r>
          </w:p>
        </w:tc>
      </w:tr>
    </w:tbl>
    <w:p w:rsidR="00622A75" w:rsidRDefault="00622A75" w:rsidP="00405881"/>
    <w:p w:rsidR="00622A75" w:rsidRPr="00191451" w:rsidRDefault="00622A75" w:rsidP="00405881"/>
    <w:tbl>
      <w:tblPr>
        <w:tblW w:w="0" w:type="auto"/>
        <w:tblInd w:w="8" w:type="dxa"/>
        <w:tblLayout w:type="fixed"/>
        <w:tblCellMar>
          <w:left w:w="0" w:type="dxa"/>
          <w:right w:w="0" w:type="dxa"/>
        </w:tblCellMar>
        <w:tblLook w:val="0000"/>
      </w:tblPr>
      <w:tblGrid>
        <w:gridCol w:w="985"/>
        <w:gridCol w:w="6953"/>
      </w:tblGrid>
      <w:tr w:rsidR="00622A75" w:rsidRPr="003E6550">
        <w:trPr>
          <w:cantSplit/>
        </w:trPr>
        <w:tc>
          <w:tcPr>
            <w:tcW w:w="985" w:type="dxa"/>
          </w:tcPr>
          <w:p w:rsidR="00622A75" w:rsidRDefault="00622A75" w:rsidP="00405881">
            <w:pPr>
              <w:tabs>
                <w:tab w:val="left" w:pos="4111"/>
              </w:tabs>
              <w:spacing w:before="10"/>
              <w:ind w:left="57"/>
              <w:rPr>
                <w:sz w:val="22"/>
              </w:rPr>
            </w:pPr>
            <w:r>
              <w:rPr>
                <w:sz w:val="22"/>
              </w:rPr>
              <w:t>Asunto:</w:t>
            </w:r>
          </w:p>
        </w:tc>
        <w:tc>
          <w:tcPr>
            <w:tcW w:w="6953" w:type="dxa"/>
          </w:tcPr>
          <w:p w:rsidR="00622A75" w:rsidRPr="003E6550" w:rsidRDefault="00622A75" w:rsidP="007254CA">
            <w:pPr>
              <w:tabs>
                <w:tab w:val="left" w:pos="4111"/>
              </w:tabs>
              <w:spacing w:before="0"/>
              <w:rPr>
                <w:b/>
              </w:rPr>
            </w:pPr>
            <w:r>
              <w:rPr>
                <w:b/>
              </w:rPr>
              <w:t>Llamamiento formulado por la Comisión de Estudio 12 para participar en la preparación de un modelo paramétrico de evaluación no intrusivo para la calidad de vídeo basada en la información del tren de bits y del protocolo IP (P.NBAMS)</w:t>
            </w:r>
          </w:p>
        </w:tc>
      </w:tr>
    </w:tbl>
    <w:p w:rsidR="00622A75" w:rsidRDefault="00622A75" w:rsidP="00405881">
      <w:bookmarkStart w:id="4" w:name="StartTyping_S"/>
      <w:bookmarkStart w:id="5" w:name="suitetext"/>
      <w:bookmarkStart w:id="6" w:name="text"/>
      <w:bookmarkEnd w:id="4"/>
      <w:bookmarkEnd w:id="5"/>
      <w:bookmarkEnd w:id="6"/>
    </w:p>
    <w:tbl>
      <w:tblPr>
        <w:tblW w:w="0" w:type="auto"/>
        <w:tblInd w:w="8" w:type="dxa"/>
        <w:tblLayout w:type="fixed"/>
        <w:tblCellMar>
          <w:left w:w="0" w:type="dxa"/>
          <w:right w:w="0" w:type="dxa"/>
        </w:tblCellMar>
        <w:tblLook w:val="0000"/>
      </w:tblPr>
      <w:tblGrid>
        <w:gridCol w:w="985"/>
        <w:gridCol w:w="7087"/>
      </w:tblGrid>
      <w:tr w:rsidR="00622A75" w:rsidRPr="003E6550">
        <w:trPr>
          <w:cantSplit/>
        </w:trPr>
        <w:tc>
          <w:tcPr>
            <w:tcW w:w="985" w:type="dxa"/>
          </w:tcPr>
          <w:p w:rsidR="00622A75" w:rsidRDefault="00622A75" w:rsidP="00405881">
            <w:pPr>
              <w:tabs>
                <w:tab w:val="left" w:pos="4111"/>
              </w:tabs>
              <w:spacing w:before="10"/>
              <w:ind w:left="57"/>
              <w:rPr>
                <w:sz w:val="22"/>
              </w:rPr>
            </w:pPr>
            <w:r>
              <w:rPr>
                <w:sz w:val="22"/>
              </w:rPr>
              <w:t>Acción:</w:t>
            </w:r>
          </w:p>
        </w:tc>
        <w:tc>
          <w:tcPr>
            <w:tcW w:w="7087" w:type="dxa"/>
          </w:tcPr>
          <w:p w:rsidR="00622A75" w:rsidRDefault="00622A75" w:rsidP="00405881">
            <w:pPr>
              <w:tabs>
                <w:tab w:val="left" w:pos="4111"/>
              </w:tabs>
              <w:spacing w:before="0"/>
              <w:rPr>
                <w:b/>
              </w:rPr>
            </w:pPr>
            <w:r w:rsidRPr="003E6550">
              <w:rPr>
                <w:bCs/>
              </w:rPr>
              <w:t xml:space="preserve">Sírvase remitir </w:t>
            </w:r>
            <w:r>
              <w:rPr>
                <w:bCs/>
              </w:rPr>
              <w:t>su respuesta</w:t>
            </w:r>
            <w:r w:rsidRPr="003E6550">
              <w:rPr>
                <w:bCs/>
              </w:rPr>
              <w:t xml:space="preserve"> a más tardar</w:t>
            </w:r>
            <w:r>
              <w:rPr>
                <w:b/>
              </w:rPr>
              <w:t xml:space="preserve"> el 15 de octubre de 2010</w:t>
            </w:r>
          </w:p>
        </w:tc>
      </w:tr>
    </w:tbl>
    <w:p w:rsidR="00622A75" w:rsidRPr="003E6550" w:rsidRDefault="00622A75" w:rsidP="00405881"/>
    <w:p w:rsidR="00622A75" w:rsidRDefault="00622A75" w:rsidP="00405881">
      <w:r w:rsidRPr="00191451">
        <w:t>Muy señora mía/Muy señor mío:</w:t>
      </w:r>
    </w:p>
    <w:p w:rsidR="00622A75" w:rsidRDefault="00622A75" w:rsidP="00405881">
      <w:r>
        <w:t>1</w:t>
      </w:r>
      <w:r>
        <w:tab/>
        <w:t>La Comisión de Estudio 12 del UIT-T, Cuestión 14/12, se propone normalizar un nuevo modelo paramétrico no intrusivo basado en el tren de bits y la cabecera de paquete para la evaluación de la calidad de funcionamiento de la transmisión secuencial de multimedios, modelo que provisionalmente se ha designado P.NBAMS.</w:t>
      </w:r>
    </w:p>
    <w:p w:rsidR="00622A75" w:rsidRDefault="00622A75" w:rsidP="00405881">
      <w:r>
        <w:t>2</w:t>
      </w:r>
      <w:r>
        <w:tab/>
        <w:t>En el anexo a la presente Circular se presentan la plantilla para la presentación de documentos y la especificación de los requisitos del P.NBAMS correspondientes a dicho modelo.</w:t>
      </w:r>
    </w:p>
    <w:p w:rsidR="00622A75" w:rsidRDefault="00622A75" w:rsidP="00405881">
      <w:r>
        <w:t>3</w:t>
      </w:r>
      <w:r>
        <w:tab/>
        <w:t xml:space="preserve">Señalamos a la atención de quienes respondan a esta solicitud que una respuesta positiva a la misma implica el acuerdo con el documento de especificación de los requisitos. </w:t>
      </w:r>
    </w:p>
    <w:p w:rsidR="00622A75" w:rsidRDefault="00622A75" w:rsidP="007254CA">
      <w:r>
        <w:t>4</w:t>
      </w:r>
      <w:r>
        <w:tab/>
        <w:t xml:space="preserve">Se pide a los participantes que indiquen respecto de cuál de las dos áreas de aplicación desean someter un modelo (baja velocidad binaria, alta velocidad binaria, ambas), y a cuáles de los dos métodos de descodificación posibles pertenecerá(n) el o los modelos presentados (modo 1 – de análisis, modo 2 – descodificación completa, ambos). </w:t>
      </w:r>
    </w:p>
    <w:p w:rsidR="00622A75" w:rsidRDefault="00622A75" w:rsidP="00405881">
      <w:r>
        <w:t>5</w:t>
      </w:r>
      <w:r>
        <w:tab/>
        <w:t>Le agradecería que enviara su respuesta indicando su disposición a presentar modelos para la normalización del P.NBAMS a la secretaría de la Comisión de Estudio 12 del UIT-T (</w:t>
      </w:r>
      <w:hyperlink r:id="rId9" w:history="1">
        <w:r w:rsidRPr="001D4EDC">
          <w:rPr>
            <w:rStyle w:val="Hyperlink"/>
          </w:rPr>
          <w:t>tsbsg12@itu.int</w:t>
        </w:r>
      </w:hyperlink>
      <w:r>
        <w:t xml:space="preserve">) a más tardar </w:t>
      </w:r>
      <w:r w:rsidRPr="001D4EDC">
        <w:t>el</w:t>
      </w:r>
      <w:r>
        <w:rPr>
          <w:b/>
          <w:bCs/>
        </w:rPr>
        <w:t> 15 de octubre de 2010</w:t>
      </w:r>
      <w:r>
        <w:t>.</w:t>
      </w:r>
    </w:p>
    <w:p w:rsidR="007254CA" w:rsidRDefault="007254CA">
      <w:pPr>
        <w:tabs>
          <w:tab w:val="clear" w:pos="794"/>
          <w:tab w:val="clear" w:pos="1191"/>
          <w:tab w:val="clear" w:pos="1588"/>
          <w:tab w:val="clear" w:pos="1985"/>
        </w:tabs>
        <w:overflowPunct/>
        <w:autoSpaceDE/>
        <w:autoSpaceDN/>
        <w:adjustRightInd/>
        <w:spacing w:before="0"/>
        <w:textAlignment w:val="auto"/>
      </w:pPr>
      <w:r>
        <w:br w:type="page"/>
      </w:r>
    </w:p>
    <w:p w:rsidR="00622A75" w:rsidRDefault="00405881" w:rsidP="007254CA">
      <w:r>
        <w:lastRenderedPageBreak/>
        <w:t>6</w:t>
      </w:r>
      <w:r>
        <w:tab/>
        <w:t xml:space="preserve">Le agradecería asimismo que indicara a los </w:t>
      </w:r>
      <w:proofErr w:type="spellStart"/>
      <w:r>
        <w:t>Correlatores</w:t>
      </w:r>
      <w:proofErr w:type="spellEnd"/>
      <w:r>
        <w:t xml:space="preserve"> de la C.14/12, el Sr.</w:t>
      </w:r>
      <w:r w:rsidR="007254CA">
        <w:t> </w:t>
      </w:r>
      <w:r>
        <w:t>Jörgen</w:t>
      </w:r>
      <w:r w:rsidR="007254CA">
        <w:t> </w:t>
      </w:r>
      <w:r>
        <w:t>Gustafsson (</w:t>
      </w:r>
      <w:hyperlink r:id="rId10" w:history="1">
        <w:r w:rsidRPr="004E3EAF">
          <w:rPr>
            <w:rStyle w:val="Hyperlink"/>
          </w:rPr>
          <w:t>joergen.gustafsson@ericsson.com</w:t>
        </w:r>
      </w:hyperlink>
      <w:r>
        <w:t xml:space="preserve">) y el Sr. Alexander </w:t>
      </w:r>
      <w:proofErr w:type="spellStart"/>
      <w:r>
        <w:t>Raake</w:t>
      </w:r>
      <w:proofErr w:type="spellEnd"/>
      <w:r>
        <w:t xml:space="preserve"> (</w:t>
      </w:r>
      <w:hyperlink r:id="rId11" w:history="1">
        <w:r w:rsidR="007254CA" w:rsidRPr="004E3EAF">
          <w:rPr>
            <w:rStyle w:val="Hyperlink"/>
          </w:rPr>
          <w:t>a</w:t>
        </w:r>
        <w:r w:rsidRPr="004E3EAF">
          <w:rPr>
            <w:rStyle w:val="Hyperlink"/>
          </w:rPr>
          <w:t>lexander.raake@telekom.de</w:t>
        </w:r>
      </w:hyperlink>
      <w:r>
        <w:t>), por correo-e y a más tardar el 15 de octubre de 2010, su intención de presentar uno o más modelos, así como el área o áreas de aplicación y el modo o modos de descodificación a los que corresponden los modelos.</w:t>
      </w:r>
    </w:p>
    <w:p w:rsidR="00622A75" w:rsidRDefault="00622A75" w:rsidP="00405881">
      <w:r>
        <w:t>7</w:t>
      </w:r>
      <w:r>
        <w:tab/>
        <w:t xml:space="preserve">Si desea información más detallada o aclaraciones con respecto al presente llamamiento de participación, sírvase dirigirse a la secretaría de la Comisión de Estudio 12, preferiblemente por correo electrónico: </w:t>
      </w:r>
      <w:hyperlink r:id="rId12" w:history="1">
        <w:r w:rsidRPr="009B0782">
          <w:rPr>
            <w:rStyle w:val="Hyperlink"/>
          </w:rPr>
          <w:t>tsbsg12@itu.int</w:t>
        </w:r>
      </w:hyperlink>
      <w:r>
        <w:t>.</w:t>
      </w:r>
    </w:p>
    <w:p w:rsidR="00622A75" w:rsidRPr="00C63C81" w:rsidRDefault="00622A75" w:rsidP="00405881">
      <w:r>
        <w:t>8</w:t>
      </w:r>
      <w:r>
        <w:tab/>
        <w:t>Deseo destacar la importancia de su participación en la normalización de este nuevo modelo, ya que ello ayudaría a la Comisión de Estudio 12 en sus esfuerzos por preparar una nueva Recomendación en la que se describa un modelo paramétrico objetivo de evaluación de la calidad basado en el tren de bits que permita predecir las repercusiones de las degradaciones de la calidad observada en las redes IP con respecto a la calidad experimentada por el usuario final en el marco de la transmisión secuencial de multimedios y las aplicaciones IPTV en diferentes formatos de transporte.</w:t>
      </w:r>
    </w:p>
    <w:p w:rsidR="00622A75" w:rsidRPr="00191451" w:rsidRDefault="00622A75" w:rsidP="00405881">
      <w:pPr>
        <w:ind w:right="92"/>
      </w:pPr>
      <w:r w:rsidRPr="00191451">
        <w:t>Le saluda atentamente,</w:t>
      </w:r>
    </w:p>
    <w:p w:rsidR="00622A75" w:rsidRPr="00191451" w:rsidRDefault="00622A75" w:rsidP="00405881">
      <w:pPr>
        <w:spacing w:before="1701"/>
        <w:ind w:right="91"/>
      </w:pPr>
      <w:r w:rsidRPr="00191451">
        <w:t>Malcolm Johnson</w:t>
      </w:r>
      <w:r w:rsidRPr="00191451">
        <w:br/>
        <w:t>Director de la Oficina de</w:t>
      </w:r>
      <w:r w:rsidRPr="00191451">
        <w:br/>
        <w:t>Normalización de las Telecomunicaciones</w:t>
      </w:r>
    </w:p>
    <w:p w:rsidR="00D5203E" w:rsidRDefault="00D5203E" w:rsidP="00405881">
      <w:pPr>
        <w:rPr>
          <w:b/>
        </w:rPr>
      </w:pPr>
    </w:p>
    <w:p w:rsidR="00D5203E" w:rsidRDefault="00D5203E" w:rsidP="00405881">
      <w:pPr>
        <w:rPr>
          <w:b/>
        </w:rPr>
      </w:pPr>
    </w:p>
    <w:p w:rsidR="00D5203E" w:rsidRDefault="00D5203E" w:rsidP="00405881">
      <w:pPr>
        <w:rPr>
          <w:b/>
        </w:rPr>
      </w:pPr>
    </w:p>
    <w:p w:rsidR="00622A75" w:rsidRPr="00D5203E" w:rsidRDefault="00622A75" w:rsidP="00405881">
      <w:pPr>
        <w:rPr>
          <w:b/>
          <w:lang w:val="en-US"/>
        </w:rPr>
      </w:pPr>
      <w:proofErr w:type="spellStart"/>
      <w:r w:rsidRPr="00D5203E">
        <w:rPr>
          <w:b/>
          <w:lang w:val="en-US"/>
        </w:rPr>
        <w:t>Anexo</w:t>
      </w:r>
      <w:proofErr w:type="spellEnd"/>
      <w:r w:rsidRPr="00D5203E">
        <w:rPr>
          <w:b/>
          <w:lang w:val="en-US"/>
        </w:rPr>
        <w:t xml:space="preserve">: </w:t>
      </w:r>
      <w:r w:rsidRPr="007254CA">
        <w:rPr>
          <w:bCs/>
          <w:lang w:val="en-US"/>
        </w:rPr>
        <w:t>1</w:t>
      </w:r>
    </w:p>
    <w:p w:rsidR="00FD4E08" w:rsidRDefault="00FD4E08">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622A75" w:rsidRPr="00D5203E" w:rsidRDefault="00622A75" w:rsidP="00405881">
      <w:pPr>
        <w:rPr>
          <w:lang w:val="en-US"/>
        </w:rPr>
      </w:pPr>
    </w:p>
    <w:p w:rsidR="00D5203E" w:rsidRPr="00D5203E" w:rsidRDefault="00D5203E" w:rsidP="00D5203E">
      <w:pPr>
        <w:jc w:val="center"/>
        <w:rPr>
          <w:lang w:val="en-US"/>
        </w:rPr>
      </w:pPr>
      <w:r w:rsidRPr="00D5203E">
        <w:rPr>
          <w:lang w:val="en-US"/>
        </w:rPr>
        <w:t>ANNEX</w:t>
      </w:r>
      <w:r w:rsidRPr="00D5203E">
        <w:rPr>
          <w:lang w:val="en-US"/>
        </w:rPr>
        <w:br/>
        <w:t>(to TSB Circular 141)</w:t>
      </w:r>
    </w:p>
    <w:p w:rsidR="00D5203E" w:rsidRDefault="00D5203E" w:rsidP="00D5203E">
      <w:pPr>
        <w:pStyle w:val="AnnexTitle"/>
      </w:pPr>
      <w:r>
        <w:t>P.NBAMS Call for Model Submission</w:t>
      </w:r>
    </w:p>
    <w:p w:rsidR="00D5203E" w:rsidRPr="00D5203E" w:rsidRDefault="00D5203E" w:rsidP="00D5203E">
      <w:pPr>
        <w:pStyle w:val="Heading1"/>
        <w:spacing w:before="240"/>
        <w:rPr>
          <w:lang w:val="en-US"/>
        </w:rPr>
      </w:pPr>
      <w:r w:rsidRPr="00D5203E">
        <w:rPr>
          <w:lang w:val="en-US"/>
        </w:rPr>
        <w:t>Abstract</w:t>
      </w:r>
    </w:p>
    <w:p w:rsidR="00D5203E" w:rsidRPr="00D5203E" w:rsidRDefault="00D5203E" w:rsidP="00D5203E">
      <w:pPr>
        <w:jc w:val="both"/>
        <w:rPr>
          <w:lang w:val="en-US"/>
        </w:rPr>
      </w:pPr>
      <w:r w:rsidRPr="00D5203E">
        <w:rPr>
          <w:lang w:val="en-US"/>
        </w:rPr>
        <w:t xml:space="preserve">With this call for model submission, proponents of a non-intrusive evaluation model of video quality based on </w:t>
      </w:r>
      <w:proofErr w:type="spellStart"/>
      <w:r w:rsidRPr="00D5203E">
        <w:rPr>
          <w:lang w:val="en-US"/>
        </w:rPr>
        <w:t>bitstream</w:t>
      </w:r>
      <w:proofErr w:type="spellEnd"/>
      <w:r w:rsidRPr="00D5203E">
        <w:rPr>
          <w:lang w:val="en-US"/>
        </w:rPr>
        <w:t xml:space="preserve"> and IP protocol information, P.NBAMS, are invited to participate in the </w:t>
      </w:r>
      <w:proofErr w:type="spellStart"/>
      <w:r w:rsidRPr="00D5203E">
        <w:rPr>
          <w:lang w:val="en-US"/>
        </w:rPr>
        <w:t>standardisation</w:t>
      </w:r>
      <w:proofErr w:type="spellEnd"/>
      <w:r w:rsidRPr="00D5203E">
        <w:rPr>
          <w:lang w:val="en-US"/>
        </w:rPr>
        <w:t xml:space="preserve"> work of Question 14 of ITU-T Study Group 12. All proponents are welcomed to submit an objective quality assessment algorithm, with model submission planned in 2011.</w:t>
      </w:r>
    </w:p>
    <w:p w:rsidR="00D5203E" w:rsidRPr="007254CA" w:rsidRDefault="00D5203E" w:rsidP="00D5203E">
      <w:pPr>
        <w:pStyle w:val="Heading1"/>
        <w:spacing w:before="240"/>
        <w:rPr>
          <w:lang w:val="en-US"/>
        </w:rPr>
      </w:pPr>
      <w:r w:rsidRPr="007254CA">
        <w:rPr>
          <w:lang w:val="en-US"/>
        </w:rPr>
        <w:t>Requirements</w:t>
      </w:r>
    </w:p>
    <w:p w:rsidR="00D5203E" w:rsidRPr="00D5203E" w:rsidRDefault="00D5203E" w:rsidP="00D5203E">
      <w:pPr>
        <w:jc w:val="both"/>
        <w:rPr>
          <w:lang w:val="en-US"/>
        </w:rPr>
      </w:pPr>
      <w:r w:rsidRPr="00D5203E">
        <w:rPr>
          <w:lang w:val="en-US"/>
        </w:rPr>
        <w:t xml:space="preserve">The requirements on P.NBAMS candidate models are described in “P.NBAMS Requirement Specification”, </w:t>
      </w:r>
      <w:hyperlink r:id="rId13" w:history="1">
        <w:r w:rsidRPr="00D5203E">
          <w:rPr>
            <w:rStyle w:val="Hyperlink"/>
            <w:lang w:val="en-US"/>
          </w:rPr>
          <w:t>TD 380 (GEN/12)</w:t>
        </w:r>
      </w:hyperlink>
      <w:r w:rsidRPr="00D5203E">
        <w:rPr>
          <w:lang w:val="en-US"/>
        </w:rPr>
        <w:t xml:space="preserve">. The requirement specification contains requirements for the proponents and references to all relevant P.NBAMS documents, including the P.NBAMS work plan. The acceptance of this requirement specification is mandatory for participation in the P.NBAMS competition. The most important dates of the work plan can be found below. </w:t>
      </w:r>
    </w:p>
    <w:p w:rsidR="00D5203E" w:rsidRPr="00D5203E" w:rsidRDefault="00D5203E" w:rsidP="00D5203E">
      <w:pPr>
        <w:jc w:val="both"/>
        <w:rPr>
          <w:lang w:val="en-US"/>
        </w:rPr>
      </w:pPr>
      <w:r w:rsidRPr="00D5203E">
        <w:rPr>
          <w:lang w:val="en-US"/>
        </w:rPr>
        <w:t>The selection criteria, including the statistical evaluation, will be published separately and will be available according to the time schedule below. The publication of the selection criteria procedure will be done after agreement using the Q14 email reflector (</w:t>
      </w:r>
      <w:hyperlink r:id="rId14" w:history="1">
        <w:r w:rsidRPr="00D5203E">
          <w:rPr>
            <w:rStyle w:val="Hyperlink"/>
            <w:lang w:val="en-US"/>
          </w:rPr>
          <w:t>t09sg12q14@lists.itu.int</w:t>
        </w:r>
      </w:hyperlink>
      <w:r w:rsidRPr="00D5203E">
        <w:rPr>
          <w:lang w:val="en-US"/>
        </w:rPr>
        <w:t xml:space="preserve">). After distribution of the agreed final statistical evaluation procedure it will form a mandatory part of the work plan of P.NBAMS. </w:t>
      </w:r>
    </w:p>
    <w:p w:rsidR="00D5203E" w:rsidRPr="00D5203E" w:rsidRDefault="00D5203E" w:rsidP="00D5203E">
      <w:pPr>
        <w:pStyle w:val="Heading1"/>
        <w:spacing w:before="240"/>
        <w:rPr>
          <w:lang w:val="en-US"/>
        </w:rPr>
      </w:pPr>
      <w:r w:rsidRPr="00D5203E">
        <w:rPr>
          <w:lang w:val="en-US"/>
        </w:rPr>
        <w:t>Invitation for participation</w:t>
      </w:r>
    </w:p>
    <w:p w:rsidR="00D5203E" w:rsidRPr="00D5203E" w:rsidRDefault="00D5203E" w:rsidP="00D5203E">
      <w:pPr>
        <w:jc w:val="both"/>
        <w:rPr>
          <w:lang w:val="en-US"/>
        </w:rPr>
      </w:pPr>
      <w:r w:rsidRPr="00D5203E">
        <w:rPr>
          <w:lang w:val="en-US"/>
        </w:rPr>
        <w:t xml:space="preserve">Proponents who are willing to participate in an evaluation of a non-intrusive evaluation model of video quality based on </w:t>
      </w:r>
      <w:proofErr w:type="spellStart"/>
      <w:r w:rsidRPr="00D5203E">
        <w:rPr>
          <w:lang w:val="en-US"/>
        </w:rPr>
        <w:t>bitstream</w:t>
      </w:r>
      <w:proofErr w:type="spellEnd"/>
      <w:r w:rsidRPr="00D5203E">
        <w:rPr>
          <w:lang w:val="en-US"/>
        </w:rPr>
        <w:t xml:space="preserve"> and IP protocol information, P. NBAMS, are invited to submit an algorithm. The indication of participation has to be submitted to the ITU-T Study Group 12 secretariat (</w:t>
      </w:r>
      <w:hyperlink r:id="rId15" w:history="1">
        <w:r w:rsidRPr="00D5203E">
          <w:rPr>
            <w:rStyle w:val="Hyperlink"/>
            <w:lang w:val="en-US"/>
          </w:rPr>
          <w:t>tsbsg12@itu.int</w:t>
        </w:r>
      </w:hyperlink>
      <w:r w:rsidRPr="00D5203E">
        <w:rPr>
          <w:lang w:val="en-US"/>
        </w:rPr>
        <w:t>) by</w:t>
      </w:r>
      <w:r w:rsidRPr="00D5203E">
        <w:rPr>
          <w:b/>
          <w:lang w:val="en-US"/>
        </w:rPr>
        <w:t xml:space="preserve"> 15 October 2010</w:t>
      </w:r>
      <w:r w:rsidRPr="00D5203E">
        <w:rPr>
          <w:lang w:val="en-US"/>
        </w:rPr>
        <w:t xml:space="preserve"> (arrival date at the TSB). An additional indication to the Q14 email reflector (</w:t>
      </w:r>
      <w:hyperlink r:id="rId16" w:history="1">
        <w:r w:rsidRPr="00D5203E">
          <w:rPr>
            <w:rStyle w:val="Hyperlink"/>
            <w:lang w:val="en-US"/>
          </w:rPr>
          <w:t>t09sg12q14@lists.itu.int</w:t>
        </w:r>
      </w:hyperlink>
      <w:r w:rsidRPr="00D5203E">
        <w:rPr>
          <w:lang w:val="en-US"/>
        </w:rPr>
        <w:t>) is appreciated.</w:t>
      </w:r>
    </w:p>
    <w:p w:rsidR="00D5203E" w:rsidRDefault="00D5203E" w:rsidP="00D5203E">
      <w:pPr>
        <w:pStyle w:val="Heading1"/>
        <w:spacing w:before="240"/>
      </w:pPr>
      <w:r>
        <w:t>Schedule</w:t>
      </w:r>
    </w:p>
    <w:p w:rsidR="00D5203E" w:rsidRPr="00D5203E" w:rsidRDefault="00D5203E" w:rsidP="00D5203E">
      <w:pPr>
        <w:numPr>
          <w:ilvl w:val="0"/>
          <w:numId w:val="1"/>
        </w:numPr>
        <w:rPr>
          <w:lang w:val="en-US"/>
        </w:rPr>
      </w:pPr>
      <w:r w:rsidRPr="00D5203E">
        <w:rPr>
          <w:lang w:val="en-US"/>
        </w:rPr>
        <w:t xml:space="preserve">Final announcement for proponents </w:t>
      </w:r>
      <w:r w:rsidRPr="00D5203E">
        <w:rPr>
          <w:lang w:val="en-US"/>
        </w:rPr>
        <w:tab/>
      </w:r>
      <w:r w:rsidRPr="00D5203E">
        <w:rPr>
          <w:lang w:val="en-US"/>
        </w:rPr>
        <w:tab/>
      </w:r>
      <w:r w:rsidRPr="00D5203E">
        <w:rPr>
          <w:lang w:val="en-US"/>
        </w:rPr>
        <w:tab/>
      </w:r>
      <w:r w:rsidRPr="00D5203E">
        <w:rPr>
          <w:lang w:val="en-US"/>
        </w:rPr>
        <w:tab/>
      </w:r>
      <w:r w:rsidRPr="00D5203E">
        <w:rPr>
          <w:lang w:val="en-US"/>
        </w:rPr>
        <w:tab/>
        <w:t>15 October 2010</w:t>
      </w:r>
    </w:p>
    <w:p w:rsidR="00D5203E" w:rsidRPr="00D5203E" w:rsidRDefault="00D5203E" w:rsidP="00D5203E">
      <w:pPr>
        <w:numPr>
          <w:ilvl w:val="0"/>
          <w:numId w:val="1"/>
        </w:numPr>
        <w:rPr>
          <w:lang w:val="en-US"/>
        </w:rPr>
      </w:pPr>
      <w:r w:rsidRPr="00D5203E">
        <w:rPr>
          <w:lang w:val="en-US"/>
        </w:rPr>
        <w:t>Submission of training databases</w:t>
      </w:r>
      <w:r w:rsidRPr="00D5203E">
        <w:rPr>
          <w:lang w:val="en-US"/>
        </w:rPr>
        <w:tab/>
      </w:r>
      <w:r w:rsidRPr="00D5203E">
        <w:rPr>
          <w:lang w:val="en-US"/>
        </w:rPr>
        <w:tab/>
      </w:r>
      <w:r w:rsidRPr="00D5203E">
        <w:rPr>
          <w:lang w:val="en-US"/>
        </w:rPr>
        <w:tab/>
      </w:r>
      <w:r w:rsidRPr="00D5203E">
        <w:rPr>
          <w:lang w:val="en-US"/>
        </w:rPr>
        <w:tab/>
      </w:r>
      <w:r w:rsidRPr="00D5203E">
        <w:rPr>
          <w:lang w:val="en-US"/>
        </w:rPr>
        <w:tab/>
        <w:t>15</w:t>
      </w:r>
      <w:bookmarkStart w:id="7" w:name="OLE_LINK1"/>
      <w:bookmarkStart w:id="8" w:name="OLE_LINK2"/>
      <w:r w:rsidRPr="00D5203E">
        <w:rPr>
          <w:lang w:val="en-US"/>
        </w:rPr>
        <w:t xml:space="preserve"> </w:t>
      </w:r>
      <w:bookmarkEnd w:id="7"/>
      <w:bookmarkEnd w:id="8"/>
      <w:r w:rsidRPr="00D5203E">
        <w:rPr>
          <w:lang w:val="en-US"/>
        </w:rPr>
        <w:t>December 2010</w:t>
      </w:r>
    </w:p>
    <w:p w:rsidR="00D5203E" w:rsidRPr="00D5203E" w:rsidRDefault="00D5203E" w:rsidP="00D5203E">
      <w:pPr>
        <w:numPr>
          <w:ilvl w:val="0"/>
          <w:numId w:val="1"/>
        </w:numPr>
        <w:rPr>
          <w:lang w:val="en-US"/>
        </w:rPr>
      </w:pPr>
      <w:r w:rsidRPr="00D5203E">
        <w:rPr>
          <w:lang w:val="en-US"/>
        </w:rPr>
        <w:t>Model selection criteria agreed and published</w:t>
      </w:r>
      <w:r w:rsidRPr="00D5203E">
        <w:rPr>
          <w:lang w:val="en-US"/>
        </w:rPr>
        <w:tab/>
      </w:r>
      <w:r w:rsidRPr="00D5203E">
        <w:rPr>
          <w:lang w:val="en-US"/>
        </w:rPr>
        <w:tab/>
      </w:r>
      <w:r w:rsidRPr="00D5203E">
        <w:rPr>
          <w:lang w:val="en-US"/>
        </w:rPr>
        <w:tab/>
        <w:t>15 January 2011</w:t>
      </w:r>
    </w:p>
    <w:p w:rsidR="00D5203E" w:rsidRPr="00D5203E" w:rsidRDefault="00D5203E" w:rsidP="00D5203E">
      <w:pPr>
        <w:numPr>
          <w:ilvl w:val="0"/>
          <w:numId w:val="1"/>
        </w:numPr>
        <w:rPr>
          <w:lang w:val="en-US"/>
        </w:rPr>
      </w:pPr>
      <w:r w:rsidRPr="00D5203E">
        <w:rPr>
          <w:lang w:val="en-US"/>
        </w:rPr>
        <w:t>Submission deadline for candidate models</w:t>
      </w:r>
      <w:r w:rsidRPr="00D5203E">
        <w:rPr>
          <w:lang w:val="en-US"/>
        </w:rPr>
        <w:tab/>
      </w:r>
      <w:r w:rsidRPr="00D5203E">
        <w:rPr>
          <w:lang w:val="en-US"/>
        </w:rPr>
        <w:tab/>
      </w:r>
      <w:r w:rsidRPr="00D5203E">
        <w:rPr>
          <w:lang w:val="en-US"/>
        </w:rPr>
        <w:tab/>
      </w:r>
      <w:r w:rsidRPr="00D5203E">
        <w:rPr>
          <w:lang w:val="en-US"/>
        </w:rPr>
        <w:tab/>
        <w:t>15 May 2011</w:t>
      </w:r>
    </w:p>
    <w:p w:rsidR="00D5203E" w:rsidRPr="00D5203E" w:rsidRDefault="00D5203E" w:rsidP="00D5203E">
      <w:pPr>
        <w:numPr>
          <w:ilvl w:val="0"/>
          <w:numId w:val="1"/>
        </w:numPr>
        <w:rPr>
          <w:lang w:val="en-US"/>
        </w:rPr>
      </w:pPr>
      <w:r w:rsidRPr="00D5203E">
        <w:rPr>
          <w:lang w:val="en-US"/>
        </w:rPr>
        <w:t>Submission of selection databases</w:t>
      </w:r>
      <w:r w:rsidRPr="00D5203E">
        <w:rPr>
          <w:lang w:val="en-US"/>
        </w:rPr>
        <w:tab/>
      </w:r>
      <w:r w:rsidRPr="00D5203E">
        <w:rPr>
          <w:lang w:val="en-US"/>
        </w:rPr>
        <w:tab/>
      </w:r>
      <w:r w:rsidRPr="00D5203E">
        <w:rPr>
          <w:lang w:val="en-US"/>
        </w:rPr>
        <w:tab/>
      </w:r>
      <w:r w:rsidRPr="00D5203E">
        <w:rPr>
          <w:lang w:val="en-US"/>
        </w:rPr>
        <w:tab/>
      </w:r>
      <w:r w:rsidRPr="00D5203E">
        <w:rPr>
          <w:lang w:val="en-US"/>
        </w:rPr>
        <w:tab/>
        <w:t>31 August 2011</w:t>
      </w:r>
    </w:p>
    <w:p w:rsidR="00D5203E" w:rsidRPr="00D5203E" w:rsidRDefault="00D5203E" w:rsidP="00D5203E">
      <w:pPr>
        <w:numPr>
          <w:ilvl w:val="0"/>
          <w:numId w:val="1"/>
        </w:numPr>
        <w:rPr>
          <w:lang w:val="en-US"/>
        </w:rPr>
      </w:pPr>
      <w:r w:rsidRPr="00D5203E">
        <w:rPr>
          <w:lang w:val="en-US"/>
        </w:rPr>
        <w:t>Evaluation of P.NBAMS candidates done</w:t>
      </w:r>
      <w:r w:rsidRPr="00D5203E">
        <w:rPr>
          <w:lang w:val="en-US"/>
        </w:rPr>
        <w:tab/>
      </w:r>
      <w:r w:rsidRPr="00D5203E">
        <w:rPr>
          <w:lang w:val="en-US"/>
        </w:rPr>
        <w:tab/>
      </w:r>
      <w:r w:rsidRPr="00D5203E">
        <w:rPr>
          <w:lang w:val="en-US"/>
        </w:rPr>
        <w:tab/>
      </w:r>
      <w:r w:rsidRPr="00D5203E">
        <w:rPr>
          <w:lang w:val="en-US"/>
        </w:rPr>
        <w:tab/>
        <w:t>15 October 2011</w:t>
      </w:r>
    </w:p>
    <w:p w:rsidR="00D5203E" w:rsidRPr="00D5203E" w:rsidRDefault="00D5203E" w:rsidP="00D5203E">
      <w:pPr>
        <w:numPr>
          <w:ilvl w:val="0"/>
          <w:numId w:val="1"/>
        </w:numPr>
        <w:rPr>
          <w:lang w:val="en-US"/>
        </w:rPr>
      </w:pPr>
      <w:r w:rsidRPr="00D5203E">
        <w:rPr>
          <w:lang w:val="en-US"/>
        </w:rPr>
        <w:t>P.NBAMS recommendation ready for consent</w:t>
      </w:r>
      <w:r w:rsidRPr="00D5203E">
        <w:rPr>
          <w:lang w:val="en-US"/>
        </w:rPr>
        <w:tab/>
      </w:r>
      <w:r w:rsidRPr="00D5203E">
        <w:rPr>
          <w:lang w:val="en-US"/>
        </w:rPr>
        <w:tab/>
      </w:r>
      <w:r w:rsidRPr="00D5203E">
        <w:rPr>
          <w:lang w:val="en-US"/>
        </w:rPr>
        <w:tab/>
        <w:t>15 February 2012</w:t>
      </w:r>
    </w:p>
    <w:p w:rsidR="00D5203E" w:rsidRPr="00D5203E" w:rsidRDefault="00D5203E" w:rsidP="00D5203E">
      <w:pPr>
        <w:pStyle w:val="Heading1"/>
        <w:rPr>
          <w:lang w:val="en-US"/>
        </w:rPr>
      </w:pPr>
      <w:r w:rsidRPr="00D5203E">
        <w:rPr>
          <w:lang w:val="en-US"/>
        </w:rPr>
        <w:t>Further remarks</w:t>
      </w:r>
    </w:p>
    <w:p w:rsidR="00D5203E" w:rsidRPr="00D5203E" w:rsidRDefault="00D5203E" w:rsidP="00D5203E">
      <w:pPr>
        <w:tabs>
          <w:tab w:val="clear" w:pos="794"/>
        </w:tabs>
        <w:rPr>
          <w:lang w:val="en-US"/>
        </w:rPr>
      </w:pPr>
      <w:r w:rsidRPr="00D5203E">
        <w:rPr>
          <w:lang w:val="en-US"/>
        </w:rPr>
        <w:t>Proponents new to Question 14 should subscribe to the Question 14 e-mail reflector of SG12 (</w:t>
      </w:r>
      <w:hyperlink r:id="rId17" w:history="1">
        <w:r w:rsidRPr="00D5203E">
          <w:rPr>
            <w:rStyle w:val="Hyperlink"/>
            <w:lang w:val="en-US"/>
          </w:rPr>
          <w:t>t09sg12q14@lists.itu.int</w:t>
        </w:r>
      </w:hyperlink>
      <w:r w:rsidRPr="00D5203E">
        <w:rPr>
          <w:lang w:val="en-US"/>
        </w:rPr>
        <w:t>).</w:t>
      </w:r>
      <w:bookmarkStart w:id="9" w:name="g_107"/>
    </w:p>
    <w:bookmarkEnd w:id="9"/>
    <w:p w:rsidR="00D5203E" w:rsidRDefault="00D5203E">
      <w:pPr>
        <w:jc w:val="center"/>
      </w:pPr>
      <w:r>
        <w:t>______________</w:t>
      </w:r>
    </w:p>
    <w:sectPr w:rsidR="00D5203E" w:rsidSect="00405881">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4CA" w:rsidRDefault="007254CA">
      <w:r>
        <w:separator/>
      </w:r>
    </w:p>
  </w:endnote>
  <w:endnote w:type="continuationSeparator" w:id="0">
    <w:p w:rsidR="007254CA" w:rsidRDefault="007254CA">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08" w:rsidRDefault="00FD4E08" w:rsidP="00FD4E08">
    <w:pPr>
      <w:pStyle w:val="Footer"/>
      <w:rPr>
        <w:lang w:val="fr-FR"/>
      </w:rPr>
    </w:pPr>
    <w:r>
      <w:rPr>
        <w:lang w:val="fr-FR"/>
      </w:rPr>
      <w:t>ITU-T\bureau\CIRC\141S</w:t>
    </w:r>
  </w:p>
  <w:p w:rsidR="007254CA" w:rsidRPr="00FD4E08" w:rsidRDefault="007254CA" w:rsidP="00FD4E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CA" w:rsidRPr="008E1F64" w:rsidRDefault="007254CA" w:rsidP="00405881">
    <w:pPr>
      <w:pStyle w:val="Footer"/>
      <w:pBdr>
        <w:top w:val="single" w:sz="4" w:space="1" w:color="auto"/>
      </w:pBdr>
      <w:tabs>
        <w:tab w:val="clear" w:pos="5954"/>
        <w:tab w:val="clear" w:pos="9639"/>
        <w:tab w:val="left" w:pos="2296"/>
        <w:tab w:val="left" w:pos="2863"/>
        <w:tab w:val="left" w:pos="3430"/>
        <w:tab w:val="left" w:pos="5529"/>
        <w:tab w:val="right" w:pos="9715"/>
      </w:tabs>
      <w:rPr>
        <w:rFonts w:ascii="Futura Lt BT" w:hAnsi="Futura Lt BT"/>
        <w:caps w:val="0"/>
        <w:lang w:val="fr-CH"/>
      </w:rPr>
    </w:pPr>
    <w:r w:rsidRPr="008E1F64">
      <w:rPr>
        <w:rFonts w:ascii="Futura Lt BT" w:hAnsi="Futura Lt BT"/>
        <w:caps w:val="0"/>
        <w:lang w:val="fr-CH"/>
      </w:rPr>
      <w:t>Place des Nations</w:t>
    </w:r>
    <w:r w:rsidRPr="008E1F64">
      <w:rPr>
        <w:rFonts w:ascii="Futura Lt BT" w:hAnsi="Futura Lt BT"/>
        <w:caps w:val="0"/>
        <w:lang w:val="fr-CH"/>
      </w:rPr>
      <w:tab/>
      <w:t>Teléfono</w:t>
    </w:r>
    <w:r w:rsidRPr="008E1F64">
      <w:rPr>
        <w:rFonts w:ascii="Futura Lt BT" w:hAnsi="Futura Lt BT"/>
        <w:caps w:val="0"/>
        <w:lang w:val="fr-CH"/>
      </w:rPr>
      <w:tab/>
      <w:t>+41 22 730 51 11</w:t>
    </w:r>
    <w:r w:rsidRPr="008E1F64">
      <w:rPr>
        <w:rFonts w:ascii="Futura Lt BT" w:hAnsi="Futura Lt BT"/>
        <w:caps w:val="0"/>
        <w:lang w:val="fr-CH"/>
      </w:rPr>
      <w:tab/>
      <w:t>Télex 421 000 uit ch</w:t>
    </w:r>
    <w:r w:rsidRPr="008E1F64">
      <w:rPr>
        <w:rFonts w:ascii="Futura Lt BT" w:hAnsi="Futura Lt BT"/>
        <w:caps w:val="0"/>
        <w:lang w:val="fr-CH"/>
      </w:rPr>
      <w:tab/>
      <w:t xml:space="preserve">Correo-e: </w:t>
    </w:r>
    <w:hyperlink r:id="rId1" w:history="1">
      <w:r w:rsidRPr="008E1F64">
        <w:rPr>
          <w:rFonts w:ascii="Futura Lt BT" w:hAnsi="Futura Lt BT"/>
          <w:caps w:val="0"/>
          <w:lang w:val="fr-CH"/>
        </w:rPr>
        <w:t>itumail@itu.int</w:t>
      </w:r>
    </w:hyperlink>
  </w:p>
  <w:p w:rsidR="007254CA" w:rsidRPr="00CD3880" w:rsidRDefault="007254CA" w:rsidP="00405881">
    <w:pPr>
      <w:pStyle w:val="Footer"/>
      <w:tabs>
        <w:tab w:val="clear" w:pos="5954"/>
        <w:tab w:val="clear" w:pos="9639"/>
        <w:tab w:val="left" w:pos="2296"/>
        <w:tab w:val="left" w:pos="2863"/>
        <w:tab w:val="left" w:pos="3430"/>
        <w:tab w:val="left" w:pos="5529"/>
        <w:tab w:val="left" w:pos="8590"/>
      </w:tabs>
      <w:rPr>
        <w:rFonts w:ascii="Futura Lt BT" w:hAnsi="Futura Lt BT"/>
        <w:caps w:val="0"/>
      </w:rPr>
    </w:pPr>
    <w:r w:rsidRPr="00CD3880">
      <w:rPr>
        <w:rFonts w:ascii="Futura Lt BT" w:hAnsi="Futura Lt BT"/>
        <w:caps w:val="0"/>
      </w:rPr>
      <w:t>CH-1211 Ginebra 20</w:t>
    </w:r>
    <w:r w:rsidRPr="00CD3880">
      <w:rPr>
        <w:rFonts w:ascii="Futura Lt BT" w:hAnsi="Futura Lt BT"/>
        <w:caps w:val="0"/>
      </w:rPr>
      <w:tab/>
      <w:t>Telefax</w:t>
    </w:r>
    <w:r w:rsidRPr="00CD3880">
      <w:rPr>
        <w:rFonts w:ascii="Futura Lt BT" w:hAnsi="Futura Lt BT"/>
        <w:caps w:val="0"/>
      </w:rPr>
      <w:tab/>
      <w:t>Gr3:</w:t>
    </w:r>
    <w:r w:rsidRPr="00CD3880">
      <w:rPr>
        <w:rFonts w:ascii="Futura Lt BT" w:hAnsi="Futura Lt BT"/>
        <w:caps w:val="0"/>
      </w:rPr>
      <w:tab/>
      <w:t>+41 22 733 72 56</w:t>
    </w:r>
    <w:r w:rsidRPr="00CD3880">
      <w:rPr>
        <w:rFonts w:ascii="Futura Lt BT" w:hAnsi="Futura Lt BT"/>
        <w:caps w:val="0"/>
      </w:rPr>
      <w:tab/>
      <w:t>Telegrama ITU GENEVE</w:t>
    </w:r>
    <w:r w:rsidRPr="00CD3880">
      <w:rPr>
        <w:rFonts w:ascii="Futura Lt BT" w:hAnsi="Futura Lt BT"/>
        <w:caps w:val="0"/>
      </w:rPr>
      <w:tab/>
    </w:r>
    <w:hyperlink r:id="rId2" w:history="1">
      <w:r w:rsidRPr="00162637">
        <w:rPr>
          <w:rStyle w:val="Hyperlink"/>
          <w:rFonts w:ascii="Futura Lt BT" w:hAnsi="Futura Lt BT"/>
          <w:caps w:val="0"/>
        </w:rPr>
        <w:t>www.itu.int</w:t>
      </w:r>
    </w:hyperlink>
  </w:p>
  <w:p w:rsidR="007254CA" w:rsidRDefault="007254CA" w:rsidP="00405881">
    <w:pPr>
      <w:pStyle w:val="Footer"/>
      <w:tabs>
        <w:tab w:val="clear" w:pos="5954"/>
        <w:tab w:val="clear" w:pos="9639"/>
        <w:tab w:val="left" w:pos="2296"/>
        <w:tab w:val="left" w:pos="2863"/>
        <w:tab w:val="left" w:pos="3430"/>
        <w:tab w:val="left" w:pos="5529"/>
        <w:tab w:val="right" w:pos="9715"/>
      </w:tabs>
      <w:rPr>
        <w:rFonts w:ascii="Futura Lt BT" w:hAnsi="Futura Lt BT"/>
      </w:rPr>
    </w:pPr>
    <w:r>
      <w:rPr>
        <w:rFonts w:ascii="Futura Lt BT" w:hAnsi="Futura Lt BT"/>
        <w:caps w:val="0"/>
      </w:rPr>
      <w:t>Suiza</w:t>
    </w:r>
    <w:r>
      <w:rPr>
        <w:rFonts w:ascii="Futura Lt BT" w:hAnsi="Futura Lt BT"/>
        <w:caps w:val="0"/>
      </w:rPr>
      <w:tab/>
    </w:r>
    <w:r>
      <w:rPr>
        <w:rFonts w:ascii="Futura Lt BT" w:hAnsi="Futura Lt BT"/>
        <w:caps w:val="0"/>
      </w:rPr>
      <w:tab/>
      <w:t>Gr4:</w:t>
    </w:r>
    <w:r>
      <w:rPr>
        <w:rFonts w:ascii="Futura Lt BT" w:hAnsi="Futura Lt BT"/>
        <w:caps w:val="0"/>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4CA" w:rsidRDefault="007254CA">
      <w:r>
        <w:t>____________________</w:t>
      </w:r>
    </w:p>
  </w:footnote>
  <w:footnote w:type="continuationSeparator" w:id="0">
    <w:p w:rsidR="007254CA" w:rsidRDefault="00725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4CA" w:rsidRPr="00F85831" w:rsidRDefault="007254CA">
    <w:pPr>
      <w:pStyle w:val="Header"/>
      <w:rPr>
        <w:szCs w:val="18"/>
      </w:rPr>
    </w:pPr>
    <w:r w:rsidRPr="00F85831">
      <w:rPr>
        <w:szCs w:val="18"/>
        <w:lang w:val="fr-CH"/>
      </w:rPr>
      <w:t xml:space="preserve">- </w:t>
    </w:r>
    <w:r w:rsidR="00CD4E38" w:rsidRPr="00F85831">
      <w:rPr>
        <w:rStyle w:val="PageNumber"/>
        <w:szCs w:val="18"/>
      </w:rPr>
      <w:fldChar w:fldCharType="begin"/>
    </w:r>
    <w:r w:rsidRPr="00F85831">
      <w:rPr>
        <w:rStyle w:val="PageNumber"/>
        <w:szCs w:val="18"/>
      </w:rPr>
      <w:instrText xml:space="preserve"> PAGE </w:instrText>
    </w:r>
    <w:r w:rsidR="00CD4E38" w:rsidRPr="00F85831">
      <w:rPr>
        <w:rStyle w:val="PageNumber"/>
        <w:szCs w:val="18"/>
      </w:rPr>
      <w:fldChar w:fldCharType="separate"/>
    </w:r>
    <w:r w:rsidR="00CC4363">
      <w:rPr>
        <w:rStyle w:val="PageNumber"/>
        <w:noProof/>
        <w:szCs w:val="18"/>
      </w:rPr>
      <w:t>3</w:t>
    </w:r>
    <w:r w:rsidR="00CD4E38" w:rsidRPr="00F85831">
      <w:rPr>
        <w:rStyle w:val="PageNumber"/>
        <w:szCs w:val="18"/>
      </w:rPr>
      <w:fldChar w:fldCharType="end"/>
    </w:r>
    <w:r w:rsidRPr="00F85831">
      <w:rPr>
        <w:rStyle w:val="PageNumber"/>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B63EA"/>
    <w:multiLevelType w:val="hybridMultilevel"/>
    <w:tmpl w:val="A90A5C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D5203E"/>
    <w:rsid w:val="00020307"/>
    <w:rsid w:val="000D200E"/>
    <w:rsid w:val="000F3732"/>
    <w:rsid w:val="00103412"/>
    <w:rsid w:val="003865B1"/>
    <w:rsid w:val="00405881"/>
    <w:rsid w:val="00622A75"/>
    <w:rsid w:val="007254CA"/>
    <w:rsid w:val="00801380"/>
    <w:rsid w:val="008E1F64"/>
    <w:rsid w:val="00960661"/>
    <w:rsid w:val="00A1090F"/>
    <w:rsid w:val="00CC4363"/>
    <w:rsid w:val="00CD4E38"/>
    <w:rsid w:val="00D5203E"/>
    <w:rsid w:val="00FD4E0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90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A1090F"/>
    <w:pPr>
      <w:keepNext/>
      <w:keepLines/>
      <w:spacing w:before="360"/>
      <w:ind w:left="794" w:hanging="794"/>
      <w:outlineLvl w:val="0"/>
    </w:pPr>
    <w:rPr>
      <w:b/>
    </w:rPr>
  </w:style>
  <w:style w:type="paragraph" w:styleId="Heading2">
    <w:name w:val="heading 2"/>
    <w:basedOn w:val="Heading1"/>
    <w:next w:val="Normal"/>
    <w:qFormat/>
    <w:rsid w:val="00A1090F"/>
    <w:pPr>
      <w:spacing w:before="240"/>
      <w:outlineLvl w:val="1"/>
    </w:pPr>
  </w:style>
  <w:style w:type="paragraph" w:styleId="Heading3">
    <w:name w:val="heading 3"/>
    <w:basedOn w:val="Heading1"/>
    <w:next w:val="Normal"/>
    <w:qFormat/>
    <w:rsid w:val="00A1090F"/>
    <w:pPr>
      <w:spacing w:before="160"/>
      <w:outlineLvl w:val="2"/>
    </w:pPr>
  </w:style>
  <w:style w:type="paragraph" w:styleId="Heading4">
    <w:name w:val="heading 4"/>
    <w:basedOn w:val="Heading3"/>
    <w:next w:val="Normal"/>
    <w:qFormat/>
    <w:rsid w:val="00A1090F"/>
    <w:pPr>
      <w:tabs>
        <w:tab w:val="clear" w:pos="794"/>
        <w:tab w:val="left" w:pos="1021"/>
      </w:tabs>
      <w:ind w:left="1021" w:hanging="1021"/>
      <w:outlineLvl w:val="3"/>
    </w:pPr>
  </w:style>
  <w:style w:type="paragraph" w:styleId="Heading5">
    <w:name w:val="heading 5"/>
    <w:basedOn w:val="Heading4"/>
    <w:next w:val="Normal"/>
    <w:qFormat/>
    <w:rsid w:val="00A1090F"/>
    <w:pPr>
      <w:outlineLvl w:val="4"/>
    </w:pPr>
  </w:style>
  <w:style w:type="paragraph" w:styleId="Heading6">
    <w:name w:val="heading 6"/>
    <w:basedOn w:val="Heading4"/>
    <w:next w:val="Normal"/>
    <w:qFormat/>
    <w:rsid w:val="00A1090F"/>
    <w:pPr>
      <w:tabs>
        <w:tab w:val="clear" w:pos="1021"/>
        <w:tab w:val="clear" w:pos="1191"/>
      </w:tabs>
      <w:ind w:left="1588" w:hanging="1588"/>
      <w:outlineLvl w:val="5"/>
    </w:pPr>
  </w:style>
  <w:style w:type="paragraph" w:styleId="Heading7">
    <w:name w:val="heading 7"/>
    <w:basedOn w:val="Heading6"/>
    <w:next w:val="Normal"/>
    <w:qFormat/>
    <w:rsid w:val="00A1090F"/>
    <w:pPr>
      <w:outlineLvl w:val="6"/>
    </w:pPr>
  </w:style>
  <w:style w:type="paragraph" w:styleId="Heading8">
    <w:name w:val="heading 8"/>
    <w:basedOn w:val="Heading6"/>
    <w:next w:val="Normal"/>
    <w:qFormat/>
    <w:rsid w:val="00A1090F"/>
    <w:pPr>
      <w:outlineLvl w:val="7"/>
    </w:pPr>
  </w:style>
  <w:style w:type="paragraph" w:styleId="Heading9">
    <w:name w:val="heading 9"/>
    <w:basedOn w:val="Heading6"/>
    <w:next w:val="Normal"/>
    <w:qFormat/>
    <w:rsid w:val="00A109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1090F"/>
    <w:pPr>
      <w:keepNext/>
      <w:keepLines/>
      <w:spacing w:before="480"/>
      <w:jc w:val="center"/>
    </w:pPr>
    <w:rPr>
      <w:b/>
      <w:sz w:val="28"/>
    </w:rPr>
  </w:style>
  <w:style w:type="paragraph" w:customStyle="1" w:styleId="AppendixNotitle">
    <w:name w:val="Appendix_No &amp; title"/>
    <w:basedOn w:val="AnnexNotitle"/>
    <w:next w:val="Normalaftertitle"/>
    <w:rsid w:val="00A1090F"/>
  </w:style>
  <w:style w:type="paragraph" w:customStyle="1" w:styleId="Artheading">
    <w:name w:val="Art_heading"/>
    <w:basedOn w:val="Normal"/>
    <w:next w:val="Normalaftertitle"/>
    <w:rsid w:val="00A1090F"/>
    <w:pPr>
      <w:spacing w:before="480"/>
      <w:jc w:val="center"/>
    </w:pPr>
    <w:rPr>
      <w:b/>
      <w:sz w:val="28"/>
    </w:rPr>
  </w:style>
  <w:style w:type="paragraph" w:customStyle="1" w:styleId="ArtNo">
    <w:name w:val="Art_No"/>
    <w:basedOn w:val="Normal"/>
    <w:next w:val="Arttitle"/>
    <w:rsid w:val="00A1090F"/>
    <w:pPr>
      <w:keepNext/>
      <w:keepLines/>
      <w:spacing w:before="480"/>
      <w:jc w:val="center"/>
    </w:pPr>
    <w:rPr>
      <w:caps/>
      <w:sz w:val="28"/>
    </w:rPr>
  </w:style>
  <w:style w:type="paragraph" w:customStyle="1" w:styleId="Arttitle">
    <w:name w:val="Art_title"/>
    <w:basedOn w:val="Normal"/>
    <w:next w:val="Normalaftertitle"/>
    <w:rsid w:val="00A1090F"/>
    <w:pPr>
      <w:keepNext/>
      <w:keepLines/>
      <w:spacing w:before="240"/>
      <w:jc w:val="center"/>
    </w:pPr>
    <w:rPr>
      <w:b/>
      <w:sz w:val="28"/>
    </w:rPr>
  </w:style>
  <w:style w:type="paragraph" w:customStyle="1" w:styleId="ASN1">
    <w:name w:val="ASN.1"/>
    <w:rsid w:val="00A109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customStyle="1" w:styleId="Call">
    <w:name w:val="Call"/>
    <w:basedOn w:val="Normal"/>
    <w:next w:val="Normal"/>
    <w:rsid w:val="00A1090F"/>
    <w:pPr>
      <w:keepNext/>
      <w:keepLines/>
      <w:spacing w:before="160"/>
      <w:ind w:left="794"/>
    </w:pPr>
    <w:rPr>
      <w:i/>
    </w:rPr>
  </w:style>
  <w:style w:type="paragraph" w:customStyle="1" w:styleId="ChapNo">
    <w:name w:val="Chap_No"/>
    <w:basedOn w:val="Normal"/>
    <w:next w:val="Chaptitle"/>
    <w:rsid w:val="00A1090F"/>
    <w:pPr>
      <w:keepNext/>
      <w:keepLines/>
      <w:spacing w:before="480"/>
      <w:jc w:val="center"/>
    </w:pPr>
    <w:rPr>
      <w:b/>
      <w:caps/>
      <w:sz w:val="28"/>
    </w:rPr>
  </w:style>
  <w:style w:type="paragraph" w:customStyle="1" w:styleId="Chaptitle">
    <w:name w:val="Chap_title"/>
    <w:basedOn w:val="Normal"/>
    <w:next w:val="Normalaftertitle"/>
    <w:rsid w:val="00A1090F"/>
    <w:pPr>
      <w:keepNext/>
      <w:keepLines/>
      <w:spacing w:before="240"/>
      <w:jc w:val="center"/>
    </w:pPr>
    <w:rPr>
      <w:b/>
      <w:sz w:val="28"/>
    </w:rPr>
  </w:style>
  <w:style w:type="paragraph" w:customStyle="1" w:styleId="enumlev1">
    <w:name w:val="enumlev1"/>
    <w:basedOn w:val="Normal"/>
    <w:rsid w:val="00A1090F"/>
    <w:pPr>
      <w:spacing w:before="80"/>
      <w:ind w:left="794" w:hanging="794"/>
    </w:pPr>
  </w:style>
  <w:style w:type="paragraph" w:customStyle="1" w:styleId="enumlev2">
    <w:name w:val="enumlev2"/>
    <w:basedOn w:val="enumlev1"/>
    <w:rsid w:val="00A1090F"/>
    <w:pPr>
      <w:ind w:left="1191" w:hanging="397"/>
    </w:pPr>
  </w:style>
  <w:style w:type="paragraph" w:customStyle="1" w:styleId="enumlev3">
    <w:name w:val="enumlev3"/>
    <w:basedOn w:val="enumlev2"/>
    <w:rsid w:val="00A1090F"/>
    <w:pPr>
      <w:ind w:left="1588"/>
    </w:pPr>
  </w:style>
  <w:style w:type="paragraph" w:customStyle="1" w:styleId="Equation">
    <w:name w:val="Equation"/>
    <w:basedOn w:val="Normal"/>
    <w:rsid w:val="00A1090F"/>
    <w:pPr>
      <w:tabs>
        <w:tab w:val="clear" w:pos="1191"/>
        <w:tab w:val="clear" w:pos="1588"/>
        <w:tab w:val="clear" w:pos="1985"/>
        <w:tab w:val="center" w:pos="4820"/>
        <w:tab w:val="right" w:pos="9639"/>
      </w:tabs>
    </w:pPr>
  </w:style>
  <w:style w:type="paragraph" w:customStyle="1" w:styleId="Equationlegend">
    <w:name w:val="Equation_legend"/>
    <w:basedOn w:val="Normal"/>
    <w:rsid w:val="00A1090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1090F"/>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A1090F"/>
    <w:pPr>
      <w:keepNext/>
      <w:keepLines/>
      <w:spacing w:before="240" w:after="120"/>
      <w:jc w:val="center"/>
    </w:pPr>
  </w:style>
  <w:style w:type="paragraph" w:customStyle="1" w:styleId="FigureNotitle">
    <w:name w:val="Figure_No &amp; title"/>
    <w:basedOn w:val="Normal"/>
    <w:next w:val="Normalaftertitle"/>
    <w:rsid w:val="00A1090F"/>
    <w:pPr>
      <w:keepLines/>
      <w:spacing w:before="240" w:after="120"/>
      <w:jc w:val="center"/>
    </w:pPr>
    <w:rPr>
      <w:b/>
    </w:rPr>
  </w:style>
  <w:style w:type="paragraph" w:customStyle="1" w:styleId="TableNotitle">
    <w:name w:val="Table_No &amp; title"/>
    <w:basedOn w:val="Normal"/>
    <w:next w:val="Tablehead"/>
    <w:rsid w:val="00A1090F"/>
    <w:pPr>
      <w:keepNext/>
      <w:keepLines/>
      <w:spacing w:before="360" w:after="120"/>
      <w:jc w:val="center"/>
    </w:pPr>
    <w:rPr>
      <w:b/>
    </w:rPr>
  </w:style>
  <w:style w:type="paragraph" w:customStyle="1" w:styleId="Tablehead">
    <w:name w:val="Table_head"/>
    <w:basedOn w:val="Normal"/>
    <w:next w:val="Tabletext"/>
    <w:rsid w:val="00A1090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A109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A1090F"/>
    <w:pPr>
      <w:keepLines/>
      <w:spacing w:before="240" w:after="120"/>
      <w:jc w:val="center"/>
    </w:pPr>
  </w:style>
  <w:style w:type="paragraph" w:styleId="Footer">
    <w:name w:val="footer"/>
    <w:basedOn w:val="Normal"/>
    <w:link w:val="FooterChar"/>
    <w:rsid w:val="00A1090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1090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A1090F"/>
    <w:rPr>
      <w:position w:val="6"/>
      <w:sz w:val="18"/>
    </w:rPr>
  </w:style>
  <w:style w:type="paragraph" w:styleId="FootnoteText">
    <w:name w:val="footnote text"/>
    <w:basedOn w:val="Note"/>
    <w:rsid w:val="00A1090F"/>
    <w:pPr>
      <w:keepLines/>
      <w:tabs>
        <w:tab w:val="left" w:pos="255"/>
      </w:tabs>
      <w:ind w:left="255" w:hanging="255"/>
    </w:pPr>
  </w:style>
  <w:style w:type="paragraph" w:customStyle="1" w:styleId="Note">
    <w:name w:val="Note"/>
    <w:basedOn w:val="Normal"/>
    <w:rsid w:val="00A1090F"/>
    <w:pPr>
      <w:spacing w:before="80"/>
    </w:pPr>
  </w:style>
  <w:style w:type="paragraph" w:styleId="Header">
    <w:name w:val="header"/>
    <w:basedOn w:val="Normal"/>
    <w:rsid w:val="00A1090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1090F"/>
    <w:pPr>
      <w:keepNext/>
      <w:spacing w:before="160"/>
    </w:pPr>
    <w:rPr>
      <w:b/>
    </w:rPr>
  </w:style>
  <w:style w:type="paragraph" w:customStyle="1" w:styleId="Headingi">
    <w:name w:val="Heading_i"/>
    <w:basedOn w:val="Normal"/>
    <w:next w:val="Normal"/>
    <w:rsid w:val="00A1090F"/>
    <w:pPr>
      <w:keepNext/>
      <w:spacing w:before="160"/>
    </w:pPr>
    <w:rPr>
      <w:i/>
    </w:rPr>
  </w:style>
  <w:style w:type="paragraph" w:styleId="Index1">
    <w:name w:val="index 1"/>
    <w:basedOn w:val="Normal"/>
    <w:next w:val="Normal"/>
    <w:rsid w:val="00A1090F"/>
  </w:style>
  <w:style w:type="paragraph" w:styleId="Index2">
    <w:name w:val="index 2"/>
    <w:basedOn w:val="Normal"/>
    <w:next w:val="Normal"/>
    <w:rsid w:val="00A1090F"/>
    <w:pPr>
      <w:ind w:left="283"/>
    </w:pPr>
  </w:style>
  <w:style w:type="paragraph" w:styleId="Index3">
    <w:name w:val="index 3"/>
    <w:basedOn w:val="Normal"/>
    <w:next w:val="Normal"/>
    <w:rsid w:val="00A1090F"/>
    <w:pPr>
      <w:ind w:left="566"/>
    </w:pPr>
  </w:style>
  <w:style w:type="paragraph" w:customStyle="1" w:styleId="PartNo">
    <w:name w:val="Part_No"/>
    <w:basedOn w:val="Normal"/>
    <w:next w:val="Partref"/>
    <w:rsid w:val="00A1090F"/>
    <w:pPr>
      <w:keepNext/>
      <w:keepLines/>
      <w:spacing w:before="480" w:after="80"/>
      <w:jc w:val="center"/>
    </w:pPr>
    <w:rPr>
      <w:caps/>
      <w:sz w:val="28"/>
    </w:rPr>
  </w:style>
  <w:style w:type="paragraph" w:customStyle="1" w:styleId="Partref">
    <w:name w:val="Part_ref"/>
    <w:basedOn w:val="Normal"/>
    <w:next w:val="Parttitle"/>
    <w:rsid w:val="00A1090F"/>
    <w:pPr>
      <w:keepNext/>
      <w:keepLines/>
      <w:spacing w:before="280"/>
      <w:jc w:val="center"/>
    </w:pPr>
  </w:style>
  <w:style w:type="paragraph" w:customStyle="1" w:styleId="Parttitle">
    <w:name w:val="Part_title"/>
    <w:basedOn w:val="Normal"/>
    <w:next w:val="Normalaftertitle"/>
    <w:rsid w:val="00A1090F"/>
    <w:pPr>
      <w:keepNext/>
      <w:keepLines/>
      <w:spacing w:before="240" w:after="280"/>
      <w:jc w:val="center"/>
    </w:pPr>
    <w:rPr>
      <w:b/>
      <w:sz w:val="28"/>
    </w:rPr>
  </w:style>
  <w:style w:type="paragraph" w:customStyle="1" w:styleId="Normalaftertitle">
    <w:name w:val="Normal_after_title"/>
    <w:basedOn w:val="Normal"/>
    <w:next w:val="Normal"/>
    <w:rsid w:val="00A1090F"/>
    <w:pPr>
      <w:spacing w:before="360"/>
    </w:pPr>
  </w:style>
  <w:style w:type="paragraph" w:customStyle="1" w:styleId="RecNo">
    <w:name w:val="Rec_No"/>
    <w:basedOn w:val="Normal"/>
    <w:next w:val="Rectitle"/>
    <w:rsid w:val="00A1090F"/>
    <w:pPr>
      <w:keepNext/>
      <w:keepLines/>
      <w:spacing w:before="0"/>
    </w:pPr>
    <w:rPr>
      <w:b/>
      <w:sz w:val="28"/>
    </w:rPr>
  </w:style>
  <w:style w:type="paragraph" w:customStyle="1" w:styleId="Rectitle">
    <w:name w:val="Rec_title"/>
    <w:basedOn w:val="Normal"/>
    <w:next w:val="Normalaftertitle"/>
    <w:rsid w:val="00A1090F"/>
    <w:pPr>
      <w:keepNext/>
      <w:keepLines/>
      <w:spacing w:before="360"/>
      <w:jc w:val="center"/>
    </w:pPr>
    <w:rPr>
      <w:b/>
      <w:sz w:val="28"/>
    </w:rPr>
  </w:style>
  <w:style w:type="paragraph" w:customStyle="1" w:styleId="Recref">
    <w:name w:val="Rec_ref"/>
    <w:basedOn w:val="Normal"/>
    <w:next w:val="Recdate"/>
    <w:rsid w:val="00A1090F"/>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A1090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A1090F"/>
  </w:style>
  <w:style w:type="paragraph" w:customStyle="1" w:styleId="QuestionNo">
    <w:name w:val="Question_No"/>
    <w:basedOn w:val="RecNo"/>
    <w:next w:val="Questiontitle"/>
    <w:rsid w:val="00A1090F"/>
  </w:style>
  <w:style w:type="paragraph" w:customStyle="1" w:styleId="Questiontitle">
    <w:name w:val="Question_title"/>
    <w:basedOn w:val="Rectitle"/>
    <w:next w:val="Questionref"/>
    <w:rsid w:val="00A1090F"/>
  </w:style>
  <w:style w:type="paragraph" w:customStyle="1" w:styleId="Questionref">
    <w:name w:val="Question_ref"/>
    <w:basedOn w:val="Recref"/>
    <w:next w:val="Questiondate"/>
    <w:rsid w:val="00A1090F"/>
  </w:style>
  <w:style w:type="paragraph" w:customStyle="1" w:styleId="Reftext">
    <w:name w:val="Ref_text"/>
    <w:basedOn w:val="Normal"/>
    <w:rsid w:val="00A1090F"/>
    <w:pPr>
      <w:ind w:left="794" w:hanging="794"/>
    </w:pPr>
  </w:style>
  <w:style w:type="paragraph" w:customStyle="1" w:styleId="Reftitle">
    <w:name w:val="Ref_title"/>
    <w:basedOn w:val="Normal"/>
    <w:next w:val="Reftext"/>
    <w:rsid w:val="00A1090F"/>
    <w:pPr>
      <w:spacing w:before="480"/>
      <w:jc w:val="center"/>
    </w:pPr>
    <w:rPr>
      <w:b/>
    </w:rPr>
  </w:style>
  <w:style w:type="paragraph" w:customStyle="1" w:styleId="Repdate">
    <w:name w:val="Rep_date"/>
    <w:basedOn w:val="Recdate"/>
    <w:next w:val="Normalaftertitle"/>
    <w:rsid w:val="00A1090F"/>
  </w:style>
  <w:style w:type="paragraph" w:customStyle="1" w:styleId="RepNo">
    <w:name w:val="Rep_No"/>
    <w:basedOn w:val="RecNo"/>
    <w:next w:val="Reptitle"/>
    <w:rsid w:val="00A1090F"/>
  </w:style>
  <w:style w:type="paragraph" w:customStyle="1" w:styleId="Reptitle">
    <w:name w:val="Rep_title"/>
    <w:basedOn w:val="Rectitle"/>
    <w:next w:val="Repref"/>
    <w:rsid w:val="00A1090F"/>
  </w:style>
  <w:style w:type="paragraph" w:customStyle="1" w:styleId="Repref">
    <w:name w:val="Rep_ref"/>
    <w:basedOn w:val="Recref"/>
    <w:next w:val="Repdate"/>
    <w:rsid w:val="00A1090F"/>
  </w:style>
  <w:style w:type="paragraph" w:customStyle="1" w:styleId="Resdate">
    <w:name w:val="Res_date"/>
    <w:basedOn w:val="Recdate"/>
    <w:next w:val="Normalaftertitle"/>
    <w:rsid w:val="00A1090F"/>
  </w:style>
  <w:style w:type="paragraph" w:customStyle="1" w:styleId="ResNo">
    <w:name w:val="Res_No"/>
    <w:basedOn w:val="RecNo"/>
    <w:next w:val="Restitle"/>
    <w:rsid w:val="00A1090F"/>
  </w:style>
  <w:style w:type="paragraph" w:customStyle="1" w:styleId="Restitle">
    <w:name w:val="Res_title"/>
    <w:basedOn w:val="Rectitle"/>
    <w:next w:val="Resref"/>
    <w:rsid w:val="00A1090F"/>
  </w:style>
  <w:style w:type="paragraph" w:customStyle="1" w:styleId="Resref">
    <w:name w:val="Res_ref"/>
    <w:basedOn w:val="Recref"/>
    <w:next w:val="Resdate"/>
    <w:rsid w:val="00A1090F"/>
  </w:style>
  <w:style w:type="paragraph" w:customStyle="1" w:styleId="SectionNo">
    <w:name w:val="Section_No"/>
    <w:basedOn w:val="Normal"/>
    <w:next w:val="Sectiontitle"/>
    <w:rsid w:val="00A1090F"/>
    <w:pPr>
      <w:keepNext/>
      <w:keepLines/>
      <w:spacing w:before="480" w:after="80"/>
      <w:jc w:val="center"/>
    </w:pPr>
    <w:rPr>
      <w:caps/>
      <w:sz w:val="28"/>
    </w:rPr>
  </w:style>
  <w:style w:type="paragraph" w:customStyle="1" w:styleId="Sectiontitle">
    <w:name w:val="Section_title"/>
    <w:basedOn w:val="Normal"/>
    <w:next w:val="Normalaftertitle"/>
    <w:rsid w:val="00A1090F"/>
    <w:pPr>
      <w:keepNext/>
      <w:keepLines/>
      <w:spacing w:before="480" w:after="280"/>
      <w:jc w:val="center"/>
    </w:pPr>
    <w:rPr>
      <w:b/>
      <w:sz w:val="28"/>
    </w:rPr>
  </w:style>
  <w:style w:type="paragraph" w:customStyle="1" w:styleId="Source">
    <w:name w:val="Source"/>
    <w:basedOn w:val="Normal"/>
    <w:next w:val="Normalaftertitle"/>
    <w:rsid w:val="00A1090F"/>
    <w:pPr>
      <w:spacing w:before="840" w:after="200"/>
      <w:jc w:val="center"/>
    </w:pPr>
    <w:rPr>
      <w:b/>
      <w:sz w:val="28"/>
    </w:rPr>
  </w:style>
  <w:style w:type="paragraph" w:customStyle="1" w:styleId="SpecialFooter">
    <w:name w:val="Special Footer"/>
    <w:basedOn w:val="Footer"/>
    <w:rsid w:val="00A1090F"/>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A109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sid w:val="00A1090F"/>
    <w:rPr>
      <w:vertAlign w:val="superscript"/>
    </w:rPr>
  </w:style>
  <w:style w:type="paragraph" w:customStyle="1" w:styleId="Title1">
    <w:name w:val="Title 1"/>
    <w:basedOn w:val="Source"/>
    <w:next w:val="Title2"/>
    <w:rsid w:val="00A1090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090F"/>
  </w:style>
  <w:style w:type="paragraph" w:customStyle="1" w:styleId="Title3">
    <w:name w:val="Title 3"/>
    <w:basedOn w:val="Title2"/>
    <w:next w:val="Title4"/>
    <w:rsid w:val="00A1090F"/>
    <w:rPr>
      <w:caps w:val="0"/>
    </w:rPr>
  </w:style>
  <w:style w:type="paragraph" w:customStyle="1" w:styleId="Title4">
    <w:name w:val="Title 4"/>
    <w:basedOn w:val="Title3"/>
    <w:next w:val="Heading1"/>
    <w:rsid w:val="00A1090F"/>
    <w:rPr>
      <w:b/>
    </w:rPr>
  </w:style>
  <w:style w:type="paragraph" w:customStyle="1" w:styleId="toc0">
    <w:name w:val="toc 0"/>
    <w:basedOn w:val="Normal"/>
    <w:next w:val="TOC1"/>
    <w:rsid w:val="00A1090F"/>
    <w:pPr>
      <w:tabs>
        <w:tab w:val="clear" w:pos="794"/>
        <w:tab w:val="clear" w:pos="1191"/>
        <w:tab w:val="clear" w:pos="1588"/>
        <w:tab w:val="clear" w:pos="1985"/>
        <w:tab w:val="right" w:pos="9639"/>
      </w:tabs>
    </w:pPr>
    <w:rPr>
      <w:b/>
    </w:rPr>
  </w:style>
  <w:style w:type="paragraph" w:styleId="TOC1">
    <w:name w:val="toc 1"/>
    <w:basedOn w:val="Normal"/>
    <w:rsid w:val="00A1090F"/>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rsid w:val="00A1090F"/>
    <w:pPr>
      <w:spacing w:before="80"/>
      <w:ind w:left="1531" w:hanging="851"/>
    </w:pPr>
  </w:style>
  <w:style w:type="paragraph" w:styleId="TOC3">
    <w:name w:val="toc 3"/>
    <w:basedOn w:val="TOC2"/>
    <w:rsid w:val="00A1090F"/>
  </w:style>
  <w:style w:type="paragraph" w:styleId="TOC4">
    <w:name w:val="toc 4"/>
    <w:basedOn w:val="TOC3"/>
    <w:rsid w:val="00A1090F"/>
  </w:style>
  <w:style w:type="paragraph" w:styleId="TOC5">
    <w:name w:val="toc 5"/>
    <w:basedOn w:val="TOC4"/>
    <w:rsid w:val="00A1090F"/>
  </w:style>
  <w:style w:type="paragraph" w:styleId="TOC6">
    <w:name w:val="toc 6"/>
    <w:basedOn w:val="TOC4"/>
    <w:rsid w:val="00A1090F"/>
  </w:style>
  <w:style w:type="paragraph" w:styleId="TOC7">
    <w:name w:val="toc 7"/>
    <w:basedOn w:val="TOC4"/>
    <w:rsid w:val="00A1090F"/>
  </w:style>
  <w:style w:type="paragraph" w:styleId="TOC8">
    <w:name w:val="toc 8"/>
    <w:basedOn w:val="TOC4"/>
    <w:rsid w:val="00A1090F"/>
  </w:style>
  <w:style w:type="character" w:customStyle="1" w:styleId="Appdef">
    <w:name w:val="App_def"/>
    <w:basedOn w:val="DefaultParagraphFont"/>
    <w:rsid w:val="00A1090F"/>
    <w:rPr>
      <w:rFonts w:ascii="Times New Roman" w:hAnsi="Times New Roman"/>
      <w:b/>
    </w:rPr>
  </w:style>
  <w:style w:type="character" w:customStyle="1" w:styleId="Appref">
    <w:name w:val="App_ref"/>
    <w:basedOn w:val="DefaultParagraphFont"/>
    <w:rsid w:val="00A1090F"/>
  </w:style>
  <w:style w:type="character" w:customStyle="1" w:styleId="Artdef">
    <w:name w:val="Art_def"/>
    <w:basedOn w:val="DefaultParagraphFont"/>
    <w:rsid w:val="00A1090F"/>
    <w:rPr>
      <w:rFonts w:ascii="Times New Roman" w:hAnsi="Times New Roman"/>
      <w:b/>
    </w:rPr>
  </w:style>
  <w:style w:type="character" w:customStyle="1" w:styleId="Artref">
    <w:name w:val="Art_ref"/>
    <w:basedOn w:val="DefaultParagraphFont"/>
    <w:rsid w:val="00A1090F"/>
  </w:style>
  <w:style w:type="character" w:customStyle="1" w:styleId="Resdef">
    <w:name w:val="Res_def"/>
    <w:basedOn w:val="DefaultParagraphFont"/>
    <w:rsid w:val="00A1090F"/>
    <w:rPr>
      <w:rFonts w:ascii="Times New Roman" w:hAnsi="Times New Roman"/>
      <w:b/>
    </w:rPr>
  </w:style>
  <w:style w:type="character" w:customStyle="1" w:styleId="Tablefreq">
    <w:name w:val="Table_freq"/>
    <w:basedOn w:val="DefaultParagraphFont"/>
    <w:rsid w:val="00A1090F"/>
    <w:rPr>
      <w:b/>
      <w:color w:val="auto"/>
    </w:rPr>
  </w:style>
  <w:style w:type="paragraph" w:customStyle="1" w:styleId="FooterQP">
    <w:name w:val="Footer_QP"/>
    <w:basedOn w:val="Normal"/>
    <w:rsid w:val="00A1090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1090F"/>
    <w:rPr>
      <w:b w:val="0"/>
    </w:rPr>
  </w:style>
  <w:style w:type="paragraph" w:customStyle="1" w:styleId="Section1">
    <w:name w:val="Section_1"/>
    <w:basedOn w:val="Normal"/>
    <w:next w:val="Normal"/>
    <w:rsid w:val="00A1090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1090F"/>
    <w:pPr>
      <w:tabs>
        <w:tab w:val="clear" w:pos="794"/>
        <w:tab w:val="clear" w:pos="1191"/>
        <w:tab w:val="clear" w:pos="1588"/>
        <w:tab w:val="clear" w:pos="1985"/>
      </w:tabs>
      <w:spacing w:before="240"/>
      <w:jc w:val="center"/>
    </w:pPr>
    <w:rPr>
      <w:i/>
    </w:rPr>
  </w:style>
  <w:style w:type="character" w:styleId="PageNumber">
    <w:name w:val="page number"/>
    <w:basedOn w:val="DefaultParagraphFont"/>
    <w:rsid w:val="00A1090F"/>
  </w:style>
  <w:style w:type="paragraph" w:customStyle="1" w:styleId="RecNoBR">
    <w:name w:val="Rec_No_BR"/>
    <w:basedOn w:val="Normal"/>
    <w:next w:val="Rectitle"/>
    <w:rsid w:val="00A1090F"/>
    <w:pPr>
      <w:keepNext/>
      <w:keepLines/>
      <w:spacing w:before="480"/>
      <w:jc w:val="center"/>
    </w:pPr>
    <w:rPr>
      <w:caps/>
      <w:sz w:val="28"/>
    </w:rPr>
  </w:style>
  <w:style w:type="paragraph" w:customStyle="1" w:styleId="QuestionNoBR">
    <w:name w:val="Question_No_BR"/>
    <w:basedOn w:val="RecNoBR"/>
    <w:next w:val="Questiontitle"/>
    <w:rsid w:val="00A1090F"/>
  </w:style>
  <w:style w:type="paragraph" w:customStyle="1" w:styleId="RepNoBR">
    <w:name w:val="Rep_No_BR"/>
    <w:basedOn w:val="RecNoBR"/>
    <w:next w:val="Reptitle"/>
    <w:rsid w:val="00A1090F"/>
  </w:style>
  <w:style w:type="paragraph" w:customStyle="1" w:styleId="ResNoBR">
    <w:name w:val="Res_No_BR"/>
    <w:basedOn w:val="RecNoBR"/>
    <w:next w:val="Restitle"/>
    <w:rsid w:val="00A1090F"/>
  </w:style>
  <w:style w:type="paragraph" w:customStyle="1" w:styleId="TabletitleBR">
    <w:name w:val="Table_title_BR"/>
    <w:basedOn w:val="Normal"/>
    <w:next w:val="Tablehead"/>
    <w:rsid w:val="00A1090F"/>
    <w:pPr>
      <w:keepNext/>
      <w:keepLines/>
      <w:spacing w:before="0" w:after="120"/>
      <w:jc w:val="center"/>
    </w:pPr>
    <w:rPr>
      <w:b/>
    </w:rPr>
  </w:style>
  <w:style w:type="paragraph" w:customStyle="1" w:styleId="TableNoBR">
    <w:name w:val="Table_No_BR"/>
    <w:basedOn w:val="Normal"/>
    <w:next w:val="TabletitleBR"/>
    <w:rsid w:val="00A1090F"/>
    <w:pPr>
      <w:keepNext/>
      <w:spacing w:before="560" w:after="120"/>
      <w:jc w:val="center"/>
    </w:pPr>
    <w:rPr>
      <w:caps/>
    </w:rPr>
  </w:style>
  <w:style w:type="character" w:customStyle="1" w:styleId="Recdef">
    <w:name w:val="Rec_def"/>
    <w:basedOn w:val="DefaultParagraphFont"/>
    <w:rsid w:val="00A1090F"/>
    <w:rPr>
      <w:b/>
    </w:rPr>
  </w:style>
  <w:style w:type="paragraph" w:customStyle="1" w:styleId="Tableref">
    <w:name w:val="Table_ref"/>
    <w:basedOn w:val="Normal"/>
    <w:next w:val="TabletitleBR"/>
    <w:rsid w:val="00A1090F"/>
    <w:pPr>
      <w:keepNext/>
      <w:spacing w:before="0" w:after="120"/>
      <w:jc w:val="center"/>
    </w:pPr>
  </w:style>
  <w:style w:type="paragraph" w:customStyle="1" w:styleId="FiguretitleBR">
    <w:name w:val="Figure_title_BR"/>
    <w:basedOn w:val="TabletitleBR"/>
    <w:next w:val="Figurewithouttitle"/>
    <w:rsid w:val="00A1090F"/>
    <w:pPr>
      <w:keepNext w:val="0"/>
      <w:spacing w:after="480"/>
    </w:pPr>
  </w:style>
  <w:style w:type="paragraph" w:customStyle="1" w:styleId="FigureNoBR">
    <w:name w:val="Figure_No_BR"/>
    <w:basedOn w:val="Normal"/>
    <w:next w:val="FiguretitleBR"/>
    <w:rsid w:val="00A1090F"/>
    <w:pPr>
      <w:keepNext/>
      <w:keepLines/>
      <w:spacing w:before="480" w:after="120"/>
      <w:jc w:val="center"/>
    </w:pPr>
    <w:rPr>
      <w:caps/>
    </w:rPr>
  </w:style>
  <w:style w:type="character" w:styleId="Hyperlink">
    <w:name w:val="Hyperlink"/>
    <w:basedOn w:val="DefaultParagraphFont"/>
    <w:rsid w:val="00622A75"/>
    <w:rPr>
      <w:color w:val="0000FF"/>
      <w:u w:val="single"/>
    </w:rPr>
  </w:style>
  <w:style w:type="paragraph" w:customStyle="1" w:styleId="AnnexTitle">
    <w:name w:val="Annex_Title"/>
    <w:basedOn w:val="Normal"/>
    <w:next w:val="Normal"/>
    <w:rsid w:val="00D5203E"/>
    <w:pPr>
      <w:keepNext/>
      <w:keepLines/>
      <w:spacing w:before="240" w:after="280"/>
      <w:jc w:val="center"/>
    </w:pPr>
    <w:rPr>
      <w:b/>
      <w:lang w:val="en-GB"/>
    </w:rPr>
  </w:style>
  <w:style w:type="paragraph" w:customStyle="1" w:styleId="RefText0">
    <w:name w:val="Ref_Text"/>
    <w:basedOn w:val="Normal"/>
    <w:rsid w:val="00D5203E"/>
    <w:pPr>
      <w:ind w:left="794" w:hanging="794"/>
    </w:pPr>
    <w:rPr>
      <w:lang w:val="en-GB"/>
    </w:rPr>
  </w:style>
  <w:style w:type="character" w:customStyle="1" w:styleId="FooterChar">
    <w:name w:val="Footer Char"/>
    <w:basedOn w:val="DefaultParagraphFont"/>
    <w:link w:val="Footer"/>
    <w:rsid w:val="00FD4E08"/>
    <w:rPr>
      <w:rFonts w:ascii="Times New Roman" w:hAnsi="Times New Roman"/>
      <w:caps/>
      <w:noProof/>
      <w:sz w:val="16"/>
      <w:lang w:val="es-ES_tradnl" w:eastAsia="en-US"/>
    </w:rPr>
  </w:style>
  <w:style w:type="character" w:styleId="FollowedHyperlink">
    <w:name w:val="FollowedHyperlink"/>
    <w:basedOn w:val="DefaultParagraphFont"/>
    <w:rsid w:val="00CC436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9708949">
      <w:bodyDiv w:val="1"/>
      <w:marLeft w:val="0"/>
      <w:marRight w:val="0"/>
      <w:marTop w:val="0"/>
      <w:marBottom w:val="0"/>
      <w:divBdr>
        <w:top w:val="none" w:sz="0" w:space="0" w:color="auto"/>
        <w:left w:val="none" w:sz="0" w:space="0" w:color="auto"/>
        <w:bottom w:val="none" w:sz="0" w:space="0" w:color="auto"/>
        <w:right w:val="none" w:sz="0" w:space="0" w:color="auto"/>
      </w:divBdr>
      <w:divsChild>
        <w:div w:id="1515149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2@itu.int" TargetMode="External"/><Relationship Id="rId13" Type="http://schemas.openxmlformats.org/officeDocument/2006/relationships/hyperlink" Target="http://www.itu.int/md/T09-SG12-100917-TD-GEN-0380/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tsbsg12@itu.int" TargetMode="External"/><Relationship Id="rId17" Type="http://schemas.openxmlformats.org/officeDocument/2006/relationships/hyperlink" Target="mailto:t09sg12q14@lists.itu.int" TargetMode="External"/><Relationship Id="rId2" Type="http://schemas.openxmlformats.org/officeDocument/2006/relationships/styles" Target="styles.xml"/><Relationship Id="rId16" Type="http://schemas.openxmlformats.org/officeDocument/2006/relationships/hyperlink" Target="mailto:t09sg12q14@lists.itu.in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er.raake@telekom.de" TargetMode="External"/><Relationship Id="rId5" Type="http://schemas.openxmlformats.org/officeDocument/2006/relationships/footnotes" Target="footnotes.xml"/><Relationship Id="rId15" Type="http://schemas.openxmlformats.org/officeDocument/2006/relationships/hyperlink" Target="mailto:tsbsg12@itu.int" TargetMode="External"/><Relationship Id="rId10" Type="http://schemas.openxmlformats.org/officeDocument/2006/relationships/hyperlink" Target="mailto:joergen.gustafsson@ericsson.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sbsg12@itu.int" TargetMode="External"/><Relationship Id="rId14" Type="http://schemas.openxmlformats.org/officeDocument/2006/relationships/hyperlink" Target="mailto:t09sg12q14@lists.itu.in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Template>
  <TotalTime>0</TotalTime>
  <Pages>3</Pages>
  <Words>898</Words>
  <Characters>5378</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UNIÓN INTERNACIONAL DE TELECOMUNICACIONES	</vt:lpstr>
      <vt:lpstr>Abstract</vt:lpstr>
      <vt:lpstr>Requirements</vt:lpstr>
      <vt:lpstr>Invitation for participation</vt:lpstr>
      <vt:lpstr>Schedule</vt:lpstr>
      <vt:lpstr>Further remarks</vt:lpstr>
    </vt:vector>
  </TitlesOfParts>
  <Company>ITU</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	</dc:title>
  <dc:subject/>
  <dc:creator>trivino</dc:creator>
  <cp:keywords/>
  <dc:description/>
  <cp:lastModifiedBy>bettini</cp:lastModifiedBy>
  <cp:revision>2</cp:revision>
  <cp:lastPrinted>2010-09-30T14:03:00Z</cp:lastPrinted>
  <dcterms:created xsi:type="dcterms:W3CDTF">2010-10-12T08:29:00Z</dcterms:created>
  <dcterms:modified xsi:type="dcterms:W3CDTF">2010-10-12T08:29:00Z</dcterms:modified>
</cp:coreProperties>
</file>