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CB63B6" w:rsidTr="00682B62">
        <w:trPr>
          <w:cantSplit/>
        </w:trPr>
        <w:tc>
          <w:tcPr>
            <w:tcW w:w="6911" w:type="dxa"/>
          </w:tcPr>
          <w:p w:rsidR="00255FA1" w:rsidRPr="00CB63B6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CB63B6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(PP-14)</w:t>
            </w:r>
            <w:r w:rsidRPr="00CB63B6">
              <w:rPr>
                <w:rStyle w:val="PageNumber"/>
                <w:rFonts w:cs="Times"/>
                <w:sz w:val="26"/>
                <w:szCs w:val="26"/>
              </w:rPr>
              <w:br/>
            </w:r>
            <w:proofErr w:type="spellStart"/>
            <w:r w:rsidRPr="00CB63B6">
              <w:rPr>
                <w:rStyle w:val="PageNumber"/>
                <w:b/>
                <w:bCs/>
                <w:szCs w:val="24"/>
              </w:rPr>
              <w:t>Bus</w:t>
            </w:r>
            <w:r w:rsidR="006B6D52" w:rsidRPr="00CB63B6">
              <w:rPr>
                <w:rStyle w:val="PageNumber"/>
                <w:b/>
                <w:bCs/>
                <w:szCs w:val="24"/>
              </w:rPr>
              <w:t>á</w:t>
            </w:r>
            <w:r w:rsidRPr="00CB63B6">
              <w:rPr>
                <w:rStyle w:val="PageNumber"/>
                <w:b/>
                <w:bCs/>
                <w:szCs w:val="24"/>
              </w:rPr>
              <w:t>n</w:t>
            </w:r>
            <w:proofErr w:type="spellEnd"/>
            <w:r w:rsidRPr="00CB63B6">
              <w:rPr>
                <w:rStyle w:val="PageNumber"/>
                <w:b/>
                <w:bCs/>
                <w:szCs w:val="24"/>
              </w:rPr>
              <w:t xml:space="preserve">, </w:t>
            </w:r>
            <w:r w:rsidRPr="00CB63B6">
              <w:rPr>
                <w:rStyle w:val="PageNumber"/>
                <w:b/>
                <w:szCs w:val="24"/>
              </w:rPr>
              <w:t>20 de octubre - 7 de noviembre de 2014</w:t>
            </w:r>
          </w:p>
        </w:tc>
        <w:tc>
          <w:tcPr>
            <w:tcW w:w="3120" w:type="dxa"/>
          </w:tcPr>
          <w:p w:rsidR="00255FA1" w:rsidRPr="00CB63B6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CB63B6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5243726B" wp14:editId="00894C6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CB63B6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CB63B6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CB63B6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255FA1" w:rsidRPr="00CB63B6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CB63B6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CB63B6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bookmarkEnd w:id="3"/>
      <w:tr w:rsidR="00605474" w:rsidRPr="00CB63B6" w:rsidTr="00682B62">
        <w:trPr>
          <w:cantSplit/>
        </w:trPr>
        <w:tc>
          <w:tcPr>
            <w:tcW w:w="6911" w:type="dxa"/>
          </w:tcPr>
          <w:p w:rsidR="00605474" w:rsidRPr="00CB63B6" w:rsidRDefault="00605474" w:rsidP="00605474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CB63B6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605474" w:rsidRPr="00CB63B6" w:rsidRDefault="00605474" w:rsidP="00445FFC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CB63B6">
              <w:rPr>
                <w:rFonts w:cstheme="minorHAnsi"/>
                <w:b/>
                <w:szCs w:val="24"/>
              </w:rPr>
              <w:t xml:space="preserve">Documento </w:t>
            </w:r>
            <w:r w:rsidR="00CB63B6" w:rsidRPr="00CB63B6">
              <w:rPr>
                <w:b/>
              </w:rPr>
              <w:t>112-S</w:t>
            </w:r>
          </w:p>
        </w:tc>
      </w:tr>
      <w:tr w:rsidR="00605474" w:rsidRPr="00CB63B6" w:rsidTr="00682B62">
        <w:trPr>
          <w:cantSplit/>
        </w:trPr>
        <w:tc>
          <w:tcPr>
            <w:tcW w:w="6911" w:type="dxa"/>
          </w:tcPr>
          <w:p w:rsidR="00605474" w:rsidRPr="00CB63B6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CB63B6" w:rsidRDefault="00CB63B6" w:rsidP="00AA52FF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CB63B6">
              <w:rPr>
                <w:b/>
              </w:rPr>
              <w:t>27 de octubre de</w:t>
            </w:r>
            <w:r w:rsidR="00F5603D" w:rsidRPr="00CB63B6">
              <w:rPr>
                <w:rFonts w:cstheme="minorHAnsi"/>
                <w:b/>
                <w:szCs w:val="24"/>
              </w:rPr>
              <w:t xml:space="preserve"> </w:t>
            </w:r>
            <w:r w:rsidR="00605474" w:rsidRPr="00CB63B6">
              <w:rPr>
                <w:rFonts w:cstheme="minorHAnsi"/>
                <w:b/>
                <w:szCs w:val="24"/>
              </w:rPr>
              <w:t>201</w:t>
            </w:r>
            <w:r w:rsidR="00AA52FF" w:rsidRPr="00CB63B6">
              <w:rPr>
                <w:rFonts w:cstheme="minorHAnsi"/>
                <w:b/>
                <w:szCs w:val="24"/>
              </w:rPr>
              <w:t>4</w:t>
            </w:r>
          </w:p>
        </w:tc>
      </w:tr>
      <w:tr w:rsidR="00605474" w:rsidRPr="00CB63B6" w:rsidTr="00682B62">
        <w:trPr>
          <w:cantSplit/>
        </w:trPr>
        <w:tc>
          <w:tcPr>
            <w:tcW w:w="6911" w:type="dxa"/>
          </w:tcPr>
          <w:p w:rsidR="00605474" w:rsidRPr="00CB63B6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CB63B6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CB63B6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605474" w:rsidRPr="00CB63B6" w:rsidTr="00682B62">
        <w:trPr>
          <w:cantSplit/>
        </w:trPr>
        <w:tc>
          <w:tcPr>
            <w:tcW w:w="10031" w:type="dxa"/>
            <w:gridSpan w:val="2"/>
          </w:tcPr>
          <w:p w:rsidR="00605474" w:rsidRPr="00CB63B6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E516F1" w:rsidRPr="00CB63B6" w:rsidTr="00682B62">
        <w:trPr>
          <w:cantSplit/>
        </w:trPr>
        <w:tc>
          <w:tcPr>
            <w:tcW w:w="10031" w:type="dxa"/>
            <w:gridSpan w:val="2"/>
          </w:tcPr>
          <w:p w:rsidR="00E516F1" w:rsidRPr="00CB63B6" w:rsidRDefault="00E516F1" w:rsidP="00E516F1">
            <w:pPr>
              <w:pStyle w:val="Source"/>
            </w:pPr>
          </w:p>
        </w:tc>
      </w:tr>
      <w:tr w:rsidR="00605474" w:rsidRPr="00CB63B6" w:rsidTr="00682B62">
        <w:trPr>
          <w:cantSplit/>
        </w:trPr>
        <w:tc>
          <w:tcPr>
            <w:tcW w:w="10031" w:type="dxa"/>
            <w:gridSpan w:val="2"/>
          </w:tcPr>
          <w:p w:rsidR="00605474" w:rsidRPr="00CB63B6" w:rsidRDefault="00CB63B6" w:rsidP="004433BB">
            <w:pPr>
              <w:pStyle w:val="Title1"/>
            </w:pPr>
            <w:bookmarkStart w:id="4" w:name="dsource" w:colFirst="0" w:colLast="0"/>
            <w:r w:rsidRPr="00CB63B6">
              <w:t>ACTA</w:t>
            </w:r>
            <w:r w:rsidR="004433BB">
              <w:br/>
            </w:r>
            <w:r w:rsidR="004433BB">
              <w:br/>
            </w:r>
            <w:r w:rsidRPr="00CB63B6">
              <w:t>DE LA</w:t>
            </w:r>
            <w:r w:rsidR="004433BB">
              <w:br/>
            </w:r>
            <w:r w:rsidR="004433BB">
              <w:br/>
            </w:r>
            <w:r w:rsidRPr="00CB63B6">
              <w:t>TERCERA SESIÓN PLENARIA</w:t>
            </w:r>
          </w:p>
        </w:tc>
      </w:tr>
    </w:tbl>
    <w:bookmarkEnd w:id="4"/>
    <w:p w:rsidR="00255FA1" w:rsidRDefault="00CB63B6" w:rsidP="00E516F1">
      <w:pPr>
        <w:spacing w:before="240"/>
        <w:jc w:val="center"/>
        <w:rPr>
          <w:rFonts w:asciiTheme="minorHAnsi" w:hAnsiTheme="minorHAnsi"/>
          <w:szCs w:val="24"/>
        </w:rPr>
      </w:pPr>
      <w:r w:rsidRPr="00CB63B6">
        <w:rPr>
          <w:rFonts w:asciiTheme="minorHAnsi" w:hAnsiTheme="minorHAnsi"/>
          <w:szCs w:val="24"/>
        </w:rPr>
        <w:t>Martes, 21 de octubre de 2014, a las 14.40 horas</w:t>
      </w:r>
    </w:p>
    <w:p w:rsidR="003C0C37" w:rsidRPr="00CB63B6" w:rsidRDefault="003C0C37" w:rsidP="003C0C37">
      <w:pPr>
        <w:jc w:val="center"/>
        <w:rPr>
          <w:rFonts w:asciiTheme="minorHAnsi" w:hAnsiTheme="minorHAnsi"/>
          <w:szCs w:val="24"/>
        </w:rPr>
      </w:pPr>
      <w:r w:rsidRPr="00CB63B6">
        <w:rPr>
          <w:b/>
          <w:bCs/>
        </w:rPr>
        <w:t>Presidente:</w:t>
      </w:r>
      <w:r w:rsidRPr="00CB63B6">
        <w:t xml:space="preserve"> Sr. W. MIN</w:t>
      </w:r>
      <w:r w:rsidRPr="00CB63B6">
        <w:rPr>
          <w:rFonts w:asciiTheme="minorHAnsi" w:hAnsiTheme="minorHAnsi"/>
          <w:szCs w:val="24"/>
        </w:rPr>
        <w:t xml:space="preserve"> (República de Corea)</w:t>
      </w:r>
    </w:p>
    <w:p w:rsidR="003C0C37" w:rsidRPr="00CB63B6" w:rsidRDefault="003C0C37" w:rsidP="00CB63B6">
      <w:pPr>
        <w:jc w:val="center"/>
        <w:rPr>
          <w:rFonts w:asciiTheme="minorHAnsi" w:hAnsiTheme="minorHAnsi"/>
          <w:szCs w:val="24"/>
        </w:rPr>
      </w:pPr>
    </w:p>
    <w:tbl>
      <w:tblPr>
        <w:tblW w:w="5086" w:type="pct"/>
        <w:tblLook w:val="0000" w:firstRow="0" w:lastRow="0" w:firstColumn="0" w:lastColumn="0" w:noHBand="0" w:noVBand="0"/>
      </w:tblPr>
      <w:tblGrid>
        <w:gridCol w:w="522"/>
        <w:gridCol w:w="7007"/>
        <w:gridCol w:w="2282"/>
      </w:tblGrid>
      <w:tr w:rsidR="00CB63B6" w:rsidRPr="00CB63B6" w:rsidTr="00CB63B6">
        <w:tc>
          <w:tcPr>
            <w:tcW w:w="266" w:type="pct"/>
          </w:tcPr>
          <w:p w:rsidR="00CB63B6" w:rsidRPr="00CB63B6" w:rsidRDefault="00CB63B6" w:rsidP="00CB63B6">
            <w:pPr>
              <w:pStyle w:val="toc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571" w:type="pct"/>
          </w:tcPr>
          <w:p w:rsidR="00CB63B6" w:rsidRPr="00CB63B6" w:rsidRDefault="00CB63B6" w:rsidP="00CB63B6">
            <w:pPr>
              <w:pStyle w:val="toc0"/>
              <w:rPr>
                <w:rFonts w:asciiTheme="minorHAnsi" w:hAnsiTheme="minorHAnsi"/>
                <w:szCs w:val="24"/>
              </w:rPr>
            </w:pPr>
            <w:r w:rsidRPr="00CB63B6">
              <w:rPr>
                <w:rFonts w:asciiTheme="minorHAnsi" w:hAnsiTheme="minorHAnsi"/>
                <w:szCs w:val="24"/>
              </w:rPr>
              <w:t>Asuntos tratados</w:t>
            </w:r>
          </w:p>
        </w:tc>
        <w:tc>
          <w:tcPr>
            <w:tcW w:w="1163" w:type="pct"/>
          </w:tcPr>
          <w:p w:rsidR="00CB63B6" w:rsidRPr="00CB63B6" w:rsidRDefault="00CB63B6" w:rsidP="00CB63B6">
            <w:pPr>
              <w:pStyle w:val="toc0"/>
              <w:jc w:val="center"/>
              <w:rPr>
                <w:rFonts w:asciiTheme="minorHAnsi" w:hAnsiTheme="minorHAnsi"/>
                <w:szCs w:val="24"/>
              </w:rPr>
            </w:pPr>
            <w:r w:rsidRPr="00CB63B6">
              <w:rPr>
                <w:rFonts w:asciiTheme="minorHAnsi" w:hAnsiTheme="minorHAnsi"/>
                <w:szCs w:val="24"/>
              </w:rPr>
              <w:t>Documentos</w:t>
            </w:r>
          </w:p>
        </w:tc>
      </w:tr>
      <w:tr w:rsidR="00CB63B6" w:rsidRPr="00CB63B6" w:rsidTr="00CB63B6">
        <w:tc>
          <w:tcPr>
            <w:tcW w:w="266" w:type="pct"/>
          </w:tcPr>
          <w:p w:rsidR="00CB63B6" w:rsidRPr="00CB63B6" w:rsidRDefault="00CB63B6" w:rsidP="00CB63B6">
            <w:r w:rsidRPr="00CB63B6">
              <w:t>1</w:t>
            </w:r>
          </w:p>
        </w:tc>
        <w:tc>
          <w:tcPr>
            <w:tcW w:w="3571" w:type="pct"/>
          </w:tcPr>
          <w:p w:rsidR="00CB63B6" w:rsidRPr="00CB63B6" w:rsidRDefault="00CB63B6" w:rsidP="00CB63B6">
            <w:r w:rsidRPr="00CB63B6">
              <w:t>Declaraciones de política general (continuación)</w:t>
            </w:r>
          </w:p>
        </w:tc>
        <w:tc>
          <w:tcPr>
            <w:tcW w:w="1163" w:type="pct"/>
          </w:tcPr>
          <w:p w:rsidR="00CB63B6" w:rsidRPr="00CB63B6" w:rsidRDefault="00CB63B6" w:rsidP="00CB63B6">
            <w:pPr>
              <w:jc w:val="center"/>
            </w:pPr>
            <w:r w:rsidRPr="00CB63B6">
              <w:t>–</w:t>
            </w:r>
          </w:p>
        </w:tc>
      </w:tr>
      <w:tr w:rsidR="00CB63B6" w:rsidRPr="00CB63B6" w:rsidTr="00CB63B6">
        <w:tc>
          <w:tcPr>
            <w:tcW w:w="266" w:type="pct"/>
          </w:tcPr>
          <w:p w:rsidR="00CB63B6" w:rsidRPr="00CB63B6" w:rsidRDefault="00CB63B6" w:rsidP="00CB63B6">
            <w:r w:rsidRPr="00CB63B6">
              <w:t>2</w:t>
            </w:r>
          </w:p>
        </w:tc>
        <w:tc>
          <w:tcPr>
            <w:tcW w:w="3571" w:type="pct"/>
          </w:tcPr>
          <w:p w:rsidR="00CB63B6" w:rsidRPr="00CB63B6" w:rsidRDefault="00CB63B6" w:rsidP="00CB63B6">
            <w:r w:rsidRPr="00CB63B6">
              <w:t>Inicio de las celebraciones del 150</w:t>
            </w:r>
            <w:r w:rsidRPr="00CB63B6">
              <w:rPr>
                <w:vertAlign w:val="superscript"/>
              </w:rPr>
              <w:t>o</w:t>
            </w:r>
            <w:r w:rsidRPr="00CB63B6">
              <w:t xml:space="preserve"> aniversario de la UIT</w:t>
            </w:r>
          </w:p>
        </w:tc>
        <w:tc>
          <w:tcPr>
            <w:tcW w:w="1163" w:type="pct"/>
          </w:tcPr>
          <w:p w:rsidR="00CB63B6" w:rsidRPr="00CB63B6" w:rsidRDefault="00CB63B6" w:rsidP="00CB63B6">
            <w:pPr>
              <w:jc w:val="center"/>
            </w:pPr>
            <w:r w:rsidRPr="00CB63B6">
              <w:t>–</w:t>
            </w:r>
          </w:p>
        </w:tc>
      </w:tr>
    </w:tbl>
    <w:p w:rsidR="00CB63B6" w:rsidRPr="00CB63B6" w:rsidRDefault="00CB63B6" w:rsidP="006F1691">
      <w:pPr>
        <w:pStyle w:val="Heading1"/>
      </w:pPr>
      <w:r w:rsidRPr="00CB63B6">
        <w:br w:type="page"/>
        <w:t>1</w:t>
      </w:r>
      <w:r w:rsidRPr="00CB63B6">
        <w:tab/>
        <w:t>Declaraciones de política general (continuación)</w:t>
      </w:r>
      <w:r w:rsidR="006F1691">
        <w:rPr>
          <w:rStyle w:val="FootnoteReference"/>
        </w:rPr>
        <w:footnoteReference w:id="1"/>
      </w:r>
    </w:p>
    <w:p w:rsidR="00CB63B6" w:rsidRPr="00CB63B6" w:rsidRDefault="00CB63B6" w:rsidP="0099521C">
      <w:r w:rsidRPr="00CB63B6">
        <w:t>1.1</w:t>
      </w:r>
      <w:r w:rsidRPr="00CB63B6">
        <w:tab/>
        <w:t xml:space="preserve">Los siguientes oradores realizaron declaraciones de política general: </w:t>
      </w:r>
    </w:p>
    <w:p w:rsidR="00CB63B6" w:rsidRPr="00CB63B6" w:rsidRDefault="00CB63B6" w:rsidP="009661D9">
      <w:pPr>
        <w:pStyle w:val="enumlev1"/>
      </w:pPr>
      <w:r w:rsidRPr="00CB63B6">
        <w:t>−</w:t>
      </w:r>
      <w:r w:rsidRPr="00CB63B6">
        <w:tab/>
        <w:t xml:space="preserve">Sr. </w:t>
      </w:r>
      <w:proofErr w:type="spellStart"/>
      <w:r w:rsidRPr="00CB63B6">
        <w:t>Mari</w:t>
      </w:r>
      <w:r w:rsidR="00A863EE">
        <w:t>us-Catalin</w:t>
      </w:r>
      <w:proofErr w:type="spellEnd"/>
      <w:r w:rsidR="00A863EE">
        <w:t xml:space="preserve"> MARINESCU,</w:t>
      </w:r>
      <w:r w:rsidRPr="00CB63B6">
        <w:t xml:space="preserve"> Presidente de la Autoridad Nacional de la Administración y la Reglamentación de las Comunicaciones (ANCOM) (Rumania);</w:t>
      </w:r>
    </w:p>
    <w:p w:rsidR="00CB63B6" w:rsidRPr="00CB63B6" w:rsidRDefault="00CB63B6" w:rsidP="009661D9">
      <w:pPr>
        <w:pStyle w:val="enumlev1"/>
      </w:pPr>
      <w:r w:rsidRPr="00CB63B6">
        <w:t>−</w:t>
      </w:r>
      <w:r w:rsidRPr="00CB63B6">
        <w:tab/>
        <w:t xml:space="preserve">Sra. </w:t>
      </w:r>
      <w:proofErr w:type="spellStart"/>
      <w:r w:rsidRPr="00CB63B6">
        <w:t>Monika</w:t>
      </w:r>
      <w:proofErr w:type="spellEnd"/>
      <w:r w:rsidRPr="00CB63B6">
        <w:t xml:space="preserve"> KARAS, Presidenta de la Autoridad Nacional de </w:t>
      </w:r>
      <w:proofErr w:type="spellStart"/>
      <w:r w:rsidRPr="00CB63B6">
        <w:t>Infocomunicaciones</w:t>
      </w:r>
      <w:proofErr w:type="spellEnd"/>
      <w:r w:rsidRPr="00CB63B6">
        <w:t xml:space="preserve"> y Medios de Comunicación (Hungría);</w:t>
      </w:r>
    </w:p>
    <w:p w:rsidR="00CB63B6" w:rsidRPr="00CB63B6" w:rsidRDefault="00CB63B6" w:rsidP="009661D9">
      <w:pPr>
        <w:pStyle w:val="enumlev1"/>
      </w:pPr>
      <w:r w:rsidRPr="00CB63B6">
        <w:t>−</w:t>
      </w:r>
      <w:r w:rsidRPr="00CB63B6">
        <w:tab/>
        <w:t xml:space="preserve">Sr. Mohamed </w:t>
      </w:r>
      <w:proofErr w:type="spellStart"/>
      <w:r w:rsidRPr="00CB63B6">
        <w:t>Lemine</w:t>
      </w:r>
      <w:proofErr w:type="spellEnd"/>
      <w:r w:rsidRPr="00CB63B6">
        <w:t xml:space="preserve"> EL MAMY, Ministro de Empleo, Formación Profesional, Nuevas Tecnologías y Telecomunicaciones (Mauritania);</w:t>
      </w:r>
    </w:p>
    <w:p w:rsidR="00CB63B6" w:rsidRPr="00CB63B6" w:rsidRDefault="00CB63B6" w:rsidP="009661D9">
      <w:pPr>
        <w:pStyle w:val="enumlev1"/>
      </w:pPr>
      <w:r w:rsidRPr="00CB63B6">
        <w:t>−</w:t>
      </w:r>
      <w:r w:rsidRPr="00CB63B6">
        <w:tab/>
      </w:r>
      <w:r w:rsidR="00A863EE">
        <w:t>S</w:t>
      </w:r>
      <w:r w:rsidRPr="00CB63B6">
        <w:t xml:space="preserve">r. </w:t>
      </w:r>
      <w:proofErr w:type="spellStart"/>
      <w:r w:rsidRPr="00CB63B6">
        <w:t>Koulidiati</w:t>
      </w:r>
      <w:proofErr w:type="spellEnd"/>
      <w:r w:rsidRPr="00CB63B6">
        <w:t xml:space="preserve"> JEAN, Ministro de Desarrollo, Economía Digital y Correos (Burkina Faso); al terminar su declaración, el </w:t>
      </w:r>
      <w:r w:rsidRPr="00CB63B6">
        <w:lastRenderedPageBreak/>
        <w:t>orador anuncia que su país va a realizar una contribución simbólica de 100 000 USD a la UIT.</w:t>
      </w:r>
    </w:p>
    <w:p w:rsidR="00CB63B6" w:rsidRPr="00CB63B6" w:rsidRDefault="00CB63B6" w:rsidP="009661D9">
      <w:r w:rsidRPr="00CB63B6">
        <w:t>1.2</w:t>
      </w:r>
      <w:r w:rsidRPr="00CB63B6">
        <w:tab/>
        <w:t xml:space="preserve">El </w:t>
      </w:r>
      <w:r w:rsidRPr="00CB63B6">
        <w:rPr>
          <w:b/>
          <w:bCs/>
        </w:rPr>
        <w:t xml:space="preserve">Presidente </w:t>
      </w:r>
      <w:r w:rsidRPr="00CB63B6">
        <w:t>d</w:t>
      </w:r>
      <w:r w:rsidR="00A863EE">
        <w:t>a</w:t>
      </w:r>
      <w:r w:rsidRPr="00CB63B6">
        <w:t xml:space="preserve"> las gracias a Burkina Faso por su generosidad.</w:t>
      </w:r>
    </w:p>
    <w:p w:rsidR="00CB63B6" w:rsidRPr="00CB63B6" w:rsidRDefault="00CB63B6" w:rsidP="009661D9">
      <w:r w:rsidRPr="00CB63B6">
        <w:t>1.3</w:t>
      </w:r>
      <w:r w:rsidRPr="00CB63B6">
        <w:tab/>
        <w:t>Declaraciones de política general (continuación)</w:t>
      </w:r>
    </w:p>
    <w:p w:rsidR="00CB63B6" w:rsidRPr="00CB63B6" w:rsidRDefault="00CB63B6" w:rsidP="0099521C">
      <w:pPr>
        <w:pStyle w:val="enumlev1"/>
      </w:pPr>
      <w:r w:rsidRPr="00CB63B6">
        <w:t>−</w:t>
      </w:r>
      <w:r w:rsidRPr="00CB63B6">
        <w:tab/>
        <w:t xml:space="preserve">El Sr. </w:t>
      </w:r>
      <w:proofErr w:type="spellStart"/>
      <w:r w:rsidRPr="00CB63B6">
        <w:t>Mohammad</w:t>
      </w:r>
      <w:proofErr w:type="spellEnd"/>
      <w:r w:rsidRPr="00CB63B6">
        <w:t xml:space="preserve"> AL GHANIM, Director General de la Autoridad de Reglamentación de las Telecomunicaciones (Emiratos Árabes Unidos); al terminar su declaración, el orador señala que los Emiratos Árabes Unidos proponen acoger la Conferencia de Plenipotenciarios de</w:t>
      </w:r>
      <w:r w:rsidR="0099521C">
        <w:t> </w:t>
      </w:r>
      <w:r w:rsidRPr="00CB63B6">
        <w:t>2018 y que, a tal efecto, solicitan el apoyo de los delegados.</w:t>
      </w:r>
    </w:p>
    <w:p w:rsidR="00CB63B6" w:rsidRPr="00CB63B6" w:rsidRDefault="00CB63B6" w:rsidP="009661D9">
      <w:r w:rsidRPr="00CB63B6">
        <w:t>1.4</w:t>
      </w:r>
      <w:r w:rsidRPr="00CB63B6">
        <w:tab/>
        <w:t xml:space="preserve">Esta propuesta se </w:t>
      </w:r>
      <w:r w:rsidRPr="00CB63B6">
        <w:rPr>
          <w:b/>
          <w:bCs/>
        </w:rPr>
        <w:t>aprueba</w:t>
      </w:r>
      <w:r w:rsidRPr="00CB63B6">
        <w:t xml:space="preserve"> por aclamación.</w:t>
      </w:r>
    </w:p>
    <w:p w:rsidR="00CB63B6" w:rsidRPr="00CB63B6" w:rsidRDefault="00CB63B6" w:rsidP="009661D9">
      <w:r w:rsidRPr="00CB63B6">
        <w:t>1.5</w:t>
      </w:r>
      <w:r w:rsidRPr="00CB63B6">
        <w:tab/>
        <w:t xml:space="preserve">El </w:t>
      </w:r>
      <w:r w:rsidRPr="00CB63B6">
        <w:rPr>
          <w:b/>
          <w:bCs/>
        </w:rPr>
        <w:t>Presidente</w:t>
      </w:r>
      <w:r w:rsidRPr="00CB63B6">
        <w:t xml:space="preserve"> dice que los Emiratos Árabes Unidos serán el país anfitrión de la Conferencia de Plenipotenciarios de 2018, lo que se indicará en una rev</w:t>
      </w:r>
      <w:r w:rsidR="00F94DB8">
        <w:t>isión de la Resolución 77 (Rev. </w:t>
      </w:r>
      <w:r w:rsidRPr="00CB63B6">
        <w:t>Guadalajara, 2010). Agradece y felicita a los Emiratos Árabes Unidos.</w:t>
      </w:r>
    </w:p>
    <w:p w:rsidR="00CB63B6" w:rsidRPr="00CB63B6" w:rsidRDefault="00CB63B6" w:rsidP="009661D9">
      <w:r w:rsidRPr="00CB63B6">
        <w:t>1.6</w:t>
      </w:r>
      <w:r w:rsidRPr="00CB63B6">
        <w:tab/>
        <w:t xml:space="preserve">El </w:t>
      </w:r>
      <w:r w:rsidRPr="00CB63B6">
        <w:rPr>
          <w:b/>
          <w:bCs/>
        </w:rPr>
        <w:t>Secretario General</w:t>
      </w:r>
      <w:r w:rsidRPr="00CB63B6">
        <w:t xml:space="preserve"> da las gracias a los Emiratos Árabes Unidos por haberse ofrecido a </w:t>
      </w:r>
      <w:proofErr w:type="gramStart"/>
      <w:r w:rsidRPr="00CB63B6">
        <w:t>acoger</w:t>
      </w:r>
      <w:proofErr w:type="gramEnd"/>
      <w:r w:rsidRPr="00CB63B6">
        <w:t xml:space="preserve"> </w:t>
      </w:r>
      <w:proofErr w:type="spellStart"/>
      <w:r w:rsidRPr="00CB63B6">
        <w:t>la</w:t>
      </w:r>
      <w:proofErr w:type="spellEnd"/>
      <w:r w:rsidRPr="00CB63B6">
        <w:t xml:space="preserve"> PP-18. </w:t>
      </w:r>
      <w:r w:rsidR="00A863EE">
        <w:t>Agradece</w:t>
      </w:r>
      <w:r w:rsidRPr="00CB63B6">
        <w:t xml:space="preserve"> enormemente el constante apoyo que los </w:t>
      </w:r>
      <w:r w:rsidR="00A863EE">
        <w:t>Emiratos</w:t>
      </w:r>
      <w:r w:rsidRPr="00CB63B6">
        <w:t xml:space="preserve"> Árabes </w:t>
      </w:r>
      <w:r w:rsidRPr="00CB63B6">
        <w:lastRenderedPageBreak/>
        <w:t>Unidos le han brindado personalmente durante todo su m</w:t>
      </w:r>
      <w:r w:rsidR="00A863EE">
        <w:t>andato en la UIT, y a la propia </w:t>
      </w:r>
      <w:r w:rsidRPr="00CB63B6">
        <w:t>UIT, acogiendo prácticamente todos los tipos de conferencias importantes de la UIT durante los últimos años, incluido el GSR, y ayudando a</w:t>
      </w:r>
      <w:r w:rsidR="00A863EE">
        <w:t xml:space="preserve"> financiar el museo de la UIT, "Descubrir las TIC"</w:t>
      </w:r>
      <w:r w:rsidRPr="00CB63B6">
        <w:t>.</w:t>
      </w:r>
    </w:p>
    <w:p w:rsidR="00CB63B6" w:rsidRPr="00CB63B6" w:rsidRDefault="00CB63B6" w:rsidP="0099521C">
      <w:r w:rsidRPr="00CB63B6">
        <w:t>1.7</w:t>
      </w:r>
      <w:r w:rsidRPr="00CB63B6">
        <w:tab/>
        <w:t>Declaraciones de política general (continuación):</w:t>
      </w:r>
    </w:p>
    <w:p w:rsidR="00CB63B6" w:rsidRPr="00CB63B6" w:rsidRDefault="00CB63B6" w:rsidP="009661D9">
      <w:pPr>
        <w:pStyle w:val="enumlev1"/>
      </w:pPr>
      <w:r w:rsidRPr="00CB63B6">
        <w:t>−</w:t>
      </w:r>
      <w:r w:rsidRPr="00CB63B6">
        <w:tab/>
        <w:t xml:space="preserve">Sra. </w:t>
      </w:r>
      <w:proofErr w:type="spellStart"/>
      <w:r w:rsidRPr="00CB63B6">
        <w:t>Zohra</w:t>
      </w:r>
      <w:proofErr w:type="spellEnd"/>
      <w:r w:rsidRPr="00CB63B6">
        <w:t xml:space="preserve"> DERDOURI, Ministra de Correos y Tecnologías de la Información y la Comunicación (Argelia);</w:t>
      </w:r>
    </w:p>
    <w:p w:rsidR="00CB63B6" w:rsidRPr="00CB63B6" w:rsidRDefault="00CB63B6" w:rsidP="009661D9">
      <w:pPr>
        <w:pStyle w:val="enumlev1"/>
      </w:pPr>
      <w:r w:rsidRPr="00CB63B6">
        <w:t>−</w:t>
      </w:r>
      <w:r w:rsidRPr="00CB63B6">
        <w:tab/>
        <w:t xml:space="preserve">Sr. </w:t>
      </w:r>
      <w:proofErr w:type="spellStart"/>
      <w:r w:rsidRPr="00CB63B6">
        <w:t>Makame</w:t>
      </w:r>
      <w:proofErr w:type="spellEnd"/>
      <w:r w:rsidRPr="00CB63B6">
        <w:t xml:space="preserve"> </w:t>
      </w:r>
      <w:proofErr w:type="spellStart"/>
      <w:r w:rsidRPr="00CB63B6">
        <w:t>Mnyaa</w:t>
      </w:r>
      <w:proofErr w:type="spellEnd"/>
      <w:r w:rsidRPr="00CB63B6">
        <w:t xml:space="preserve"> MARAWA, Ministro de Comunicaciones, Ciencia y Tecnología</w:t>
      </w:r>
      <w:r w:rsidR="00A863EE">
        <w:t xml:space="preserve"> (</w:t>
      </w:r>
      <w:proofErr w:type="spellStart"/>
      <w:r w:rsidR="00A863EE">
        <w:t>Tanzaní</w:t>
      </w:r>
      <w:r w:rsidRPr="00CB63B6">
        <w:t>a</w:t>
      </w:r>
      <w:proofErr w:type="spellEnd"/>
      <w:r w:rsidRPr="00CB63B6">
        <w:t>);</w:t>
      </w:r>
    </w:p>
    <w:p w:rsidR="00CB63B6" w:rsidRPr="00CB63B6" w:rsidRDefault="00CB63B6" w:rsidP="009661D9">
      <w:pPr>
        <w:pStyle w:val="enumlev1"/>
      </w:pPr>
      <w:r w:rsidRPr="00CB63B6">
        <w:t>−</w:t>
      </w:r>
      <w:r w:rsidRPr="00CB63B6">
        <w:tab/>
        <w:t xml:space="preserve">Sr. </w:t>
      </w:r>
      <w:proofErr w:type="spellStart"/>
      <w:r w:rsidRPr="00CB63B6">
        <w:t>Amirzai</w:t>
      </w:r>
      <w:proofErr w:type="spellEnd"/>
      <w:r w:rsidRPr="00CB63B6">
        <w:t xml:space="preserve"> SANGIN, Ministro de Tecnologías de la Información y la Comunicación (MCIT) (Afganistán);</w:t>
      </w:r>
    </w:p>
    <w:p w:rsidR="00CB63B6" w:rsidRPr="00CB63B6" w:rsidRDefault="00CB63B6" w:rsidP="009661D9">
      <w:pPr>
        <w:pStyle w:val="enumlev1"/>
      </w:pPr>
      <w:r w:rsidRPr="00CB63B6">
        <w:t>−</w:t>
      </w:r>
      <w:r w:rsidRPr="00CB63B6">
        <w:tab/>
        <w:t xml:space="preserve">Sr. Bruno </w:t>
      </w:r>
      <w:proofErr w:type="spellStart"/>
      <w:r w:rsidRPr="00CB63B6">
        <w:t>Nabagné</w:t>
      </w:r>
      <w:proofErr w:type="spellEnd"/>
      <w:r w:rsidRPr="00CB63B6">
        <w:t xml:space="preserve"> KONE, Ministro de Correos y Tecnologías de la Información y la Comunicación (</w:t>
      </w:r>
      <w:proofErr w:type="spellStart"/>
      <w:r w:rsidRPr="00CB63B6">
        <w:t>Côte</w:t>
      </w:r>
      <w:proofErr w:type="spellEnd"/>
      <w:r w:rsidRPr="00CB63B6">
        <w:t xml:space="preserve"> </w:t>
      </w:r>
      <w:proofErr w:type="spellStart"/>
      <w:r w:rsidRPr="00CB63B6">
        <w:t>d’Ivoire</w:t>
      </w:r>
      <w:proofErr w:type="spellEnd"/>
      <w:r w:rsidRPr="00CB63B6">
        <w:t>);</w:t>
      </w:r>
    </w:p>
    <w:p w:rsidR="00CB63B6" w:rsidRPr="00CB63B6" w:rsidRDefault="00CB63B6" w:rsidP="009661D9">
      <w:pPr>
        <w:pStyle w:val="enumlev1"/>
      </w:pPr>
      <w:r w:rsidRPr="00CB63B6">
        <w:t>−</w:t>
      </w:r>
      <w:r w:rsidRPr="00CB63B6">
        <w:tab/>
        <w:t xml:space="preserve">Sr. </w:t>
      </w:r>
      <w:proofErr w:type="spellStart"/>
      <w:r w:rsidRPr="00CB63B6">
        <w:t>Panji</w:t>
      </w:r>
      <w:proofErr w:type="spellEnd"/>
      <w:r w:rsidRPr="00CB63B6">
        <w:t xml:space="preserve"> KAUNDA, Viceministro de Transporte, Obras, Suministro y Comunicaciones (Zambia);</w:t>
      </w:r>
    </w:p>
    <w:p w:rsidR="00CB63B6" w:rsidRPr="00CB63B6" w:rsidRDefault="00CB63B6" w:rsidP="009661D9">
      <w:pPr>
        <w:pStyle w:val="enumlev1"/>
      </w:pPr>
      <w:r w:rsidRPr="00CB63B6">
        <w:t>−</w:t>
      </w:r>
      <w:r w:rsidRPr="00CB63B6">
        <w:tab/>
        <w:t xml:space="preserve">Sr. </w:t>
      </w:r>
      <w:proofErr w:type="spellStart"/>
      <w:r w:rsidRPr="00CB63B6">
        <w:t>Rakesh</w:t>
      </w:r>
      <w:proofErr w:type="spellEnd"/>
      <w:r w:rsidRPr="00CB63B6">
        <w:t xml:space="preserve"> GARG, Viceministro de Tecnologías de la Información y la Comunicación (India);</w:t>
      </w:r>
    </w:p>
    <w:p w:rsidR="00CB63B6" w:rsidRPr="00CB63B6" w:rsidRDefault="00CB63B6" w:rsidP="009661D9">
      <w:pPr>
        <w:pStyle w:val="enumlev1"/>
      </w:pPr>
      <w:r w:rsidRPr="00CB63B6">
        <w:t>−</w:t>
      </w:r>
      <w:r w:rsidRPr="00CB63B6">
        <w:tab/>
        <w:t xml:space="preserve">Sr. </w:t>
      </w:r>
      <w:proofErr w:type="spellStart"/>
      <w:r w:rsidRPr="00CB63B6">
        <w:t>Myat</w:t>
      </w:r>
      <w:proofErr w:type="spellEnd"/>
      <w:r w:rsidRPr="00CB63B6">
        <w:t xml:space="preserve"> HEIN, Ministro de Tecnologías de la Información y la Comunicación (Myanmar);</w:t>
      </w:r>
    </w:p>
    <w:p w:rsidR="00CB63B6" w:rsidRPr="00CB63B6" w:rsidRDefault="00CB63B6" w:rsidP="009661D9">
      <w:pPr>
        <w:pStyle w:val="enumlev1"/>
      </w:pPr>
      <w:r w:rsidRPr="00CB63B6">
        <w:lastRenderedPageBreak/>
        <w:t>−</w:t>
      </w:r>
      <w:r w:rsidRPr="00CB63B6">
        <w:tab/>
        <w:t xml:space="preserve">Sr. </w:t>
      </w:r>
      <w:proofErr w:type="spellStart"/>
      <w:r w:rsidRPr="00CB63B6">
        <w:t>Mahmoud</w:t>
      </w:r>
      <w:proofErr w:type="spellEnd"/>
      <w:r w:rsidRPr="00CB63B6">
        <w:t xml:space="preserve"> VAEZI, Ministro de Tecnologías de la Información y la Comunicación (República Islámica </w:t>
      </w:r>
      <w:proofErr w:type="spellStart"/>
      <w:r w:rsidRPr="00CB63B6">
        <w:t>del</w:t>
      </w:r>
      <w:proofErr w:type="spellEnd"/>
      <w:r w:rsidRPr="00CB63B6">
        <w:t xml:space="preserve"> Irán);</w:t>
      </w:r>
    </w:p>
    <w:p w:rsidR="00CB63B6" w:rsidRPr="00CB63B6" w:rsidRDefault="00CB63B6" w:rsidP="009661D9">
      <w:pPr>
        <w:pStyle w:val="enumlev1"/>
      </w:pPr>
      <w:r w:rsidRPr="00CB63B6">
        <w:t>−</w:t>
      </w:r>
      <w:r w:rsidRPr="00CB63B6">
        <w:tab/>
        <w:t>Sr. Raúl Pérez-Reyes ESPEJO, Viceministro de Comunicaciones del Ministerio de Transportes y Comunicaciones (Perú);</w:t>
      </w:r>
    </w:p>
    <w:p w:rsidR="00CB63B6" w:rsidRPr="00CB63B6" w:rsidRDefault="00CB63B6" w:rsidP="009661D9">
      <w:pPr>
        <w:pStyle w:val="enumlev1"/>
      </w:pPr>
      <w:r w:rsidRPr="00CB63B6">
        <w:t>−</w:t>
      </w:r>
      <w:r w:rsidRPr="00CB63B6">
        <w:tab/>
        <w:t>Sr. José Carvalho da ROCHA, Ministro de Tecnologías de la Información y la Comunicación (Angola);</w:t>
      </w:r>
    </w:p>
    <w:p w:rsidR="00CB63B6" w:rsidRPr="00CB63B6" w:rsidRDefault="00CB63B6" w:rsidP="009661D9">
      <w:pPr>
        <w:pStyle w:val="enumlev1"/>
      </w:pPr>
      <w:r w:rsidRPr="00CB63B6">
        <w:t>−</w:t>
      </w:r>
      <w:r w:rsidRPr="00CB63B6">
        <w:tab/>
        <w:t>Sr. Alejandro JIMENEZ, Director Ejecutivo del Instituto de las Telecomunicaciones (INDOTEL) (República Dominicana);</w:t>
      </w:r>
    </w:p>
    <w:p w:rsidR="00CB63B6" w:rsidRPr="00CB63B6" w:rsidRDefault="00CB63B6" w:rsidP="009661D9">
      <w:pPr>
        <w:pStyle w:val="enumlev1"/>
      </w:pPr>
      <w:r w:rsidRPr="00CB63B6">
        <w:t>−</w:t>
      </w:r>
      <w:r w:rsidRPr="00CB63B6">
        <w:tab/>
        <w:t>Sra. Karen PIERCE, Embajadora y Representante Pe</w:t>
      </w:r>
      <w:r w:rsidR="00F94DB8">
        <w:t>rmanente de la Misión del Reino </w:t>
      </w:r>
      <w:r w:rsidRPr="00CB63B6">
        <w:t>Unido ante las Naciones Unidas y otras organizaciones internacionales, Oficina de Asuntos Exteriores y de la Commonwealth (FCO) (Reino Unido);</w:t>
      </w:r>
    </w:p>
    <w:p w:rsidR="00CB63B6" w:rsidRPr="00CB63B6" w:rsidRDefault="00CB63B6" w:rsidP="009661D9">
      <w:pPr>
        <w:pStyle w:val="enumlev1"/>
      </w:pPr>
      <w:r w:rsidRPr="00CB63B6">
        <w:t>−</w:t>
      </w:r>
      <w:r w:rsidRPr="00CB63B6">
        <w:tab/>
        <w:t xml:space="preserve">Sr. Jorge JURAIDINI, Director General del Organismo de Telecomunicaciones (México); al terminar su declaración; el orador anuncia que su país </w:t>
      </w:r>
      <w:r w:rsidR="00A863EE">
        <w:t>tiene la intención de</w:t>
      </w:r>
      <w:r w:rsidRPr="00CB63B6">
        <w:t xml:space="preserve"> aumentar su contribución a la UIT de una a tres</w:t>
      </w:r>
      <w:r w:rsidR="00A863EE" w:rsidRPr="00A863EE">
        <w:t xml:space="preserve"> </w:t>
      </w:r>
      <w:r w:rsidR="00A863EE" w:rsidRPr="00CB63B6">
        <w:t>unidad</w:t>
      </w:r>
      <w:r w:rsidR="00A863EE">
        <w:t>es</w:t>
      </w:r>
      <w:r w:rsidR="00A863EE" w:rsidRPr="00CB63B6">
        <w:t xml:space="preserve"> contributiva</w:t>
      </w:r>
      <w:r w:rsidR="00A863EE">
        <w:t>s</w:t>
      </w:r>
      <w:r w:rsidRPr="00CB63B6">
        <w:t>.</w:t>
      </w:r>
    </w:p>
    <w:p w:rsidR="00CB63B6" w:rsidRPr="00CB63B6" w:rsidRDefault="00CB63B6" w:rsidP="009661D9">
      <w:r w:rsidRPr="00CB63B6">
        <w:lastRenderedPageBreak/>
        <w:t>1.8</w:t>
      </w:r>
      <w:r w:rsidRPr="00CB63B6">
        <w:tab/>
        <w:t xml:space="preserve">El </w:t>
      </w:r>
      <w:r w:rsidRPr="00CB63B6">
        <w:rPr>
          <w:b/>
          <w:bCs/>
        </w:rPr>
        <w:t>Secretario General</w:t>
      </w:r>
      <w:r w:rsidRPr="00CB63B6">
        <w:t xml:space="preserve"> y el </w:t>
      </w:r>
      <w:r w:rsidRPr="00CB63B6">
        <w:rPr>
          <w:b/>
          <w:bCs/>
        </w:rPr>
        <w:t>Presidente</w:t>
      </w:r>
      <w:r w:rsidRPr="00CB63B6">
        <w:t xml:space="preserve"> dan las gracias a México por su generoso compromiso con la UIT.</w:t>
      </w:r>
    </w:p>
    <w:p w:rsidR="00CB63B6" w:rsidRPr="00CB63B6" w:rsidRDefault="00CB63B6" w:rsidP="009661D9">
      <w:r w:rsidRPr="00CB63B6">
        <w:t>1.9</w:t>
      </w:r>
      <w:r w:rsidRPr="00CB63B6">
        <w:tab/>
        <w:t>Declaraciones de política general (continuación):</w:t>
      </w:r>
    </w:p>
    <w:p w:rsidR="00CB63B6" w:rsidRPr="00CB63B6" w:rsidRDefault="00CB63B6" w:rsidP="009661D9">
      <w:pPr>
        <w:pStyle w:val="enumlev1"/>
      </w:pPr>
      <w:r w:rsidRPr="00CB63B6">
        <w:t>−</w:t>
      </w:r>
      <w:r w:rsidRPr="00CB63B6">
        <w:tab/>
        <w:t xml:space="preserve">Sr. </w:t>
      </w:r>
      <w:proofErr w:type="spellStart"/>
      <w:r w:rsidRPr="00CB63B6">
        <w:t>Georgios</w:t>
      </w:r>
      <w:proofErr w:type="spellEnd"/>
      <w:r w:rsidRPr="00CB63B6">
        <w:t xml:space="preserve"> KOMODROMOS, Director en funciones del Ministerio de Comunicaciones y Obras (Chipre);</w:t>
      </w:r>
    </w:p>
    <w:p w:rsidR="00CB63B6" w:rsidRPr="00CB63B6" w:rsidRDefault="0099521C" w:rsidP="0099521C">
      <w:pPr>
        <w:pStyle w:val="enumlev1"/>
      </w:pPr>
      <w:r>
        <w:t>−</w:t>
      </w:r>
      <w:r>
        <w:tab/>
        <w:t>Sr</w:t>
      </w:r>
      <w:r w:rsidR="00CB63B6" w:rsidRPr="00CB63B6">
        <w:t xml:space="preserve">. </w:t>
      </w:r>
      <w:proofErr w:type="spellStart"/>
      <w:r>
        <w:t>Feliksas</w:t>
      </w:r>
      <w:proofErr w:type="spellEnd"/>
      <w:r>
        <w:t xml:space="preserve"> DOBROVOLSKIS, Director</w:t>
      </w:r>
      <w:r w:rsidR="00CB63B6" w:rsidRPr="00CB63B6">
        <w:t xml:space="preserve"> General de RRT, President</w:t>
      </w:r>
      <w:r>
        <w:t>e</w:t>
      </w:r>
      <w:r w:rsidR="00CB63B6" w:rsidRPr="00CB63B6">
        <w:t xml:space="preserve"> de la Junta de RRT</w:t>
      </w:r>
      <w:r>
        <w:t>,</w:t>
      </w:r>
      <w:r w:rsidR="00CB63B6" w:rsidRPr="00CB63B6">
        <w:t xml:space="preserve"> Autoridad de Reglamentación de las Comunicaciones (RRT) (Lituania).</w:t>
      </w:r>
    </w:p>
    <w:p w:rsidR="00CB63B6" w:rsidRPr="00CB63B6" w:rsidRDefault="00CB63B6" w:rsidP="003C0C37">
      <w:pPr>
        <w:pStyle w:val="Heading1"/>
      </w:pPr>
      <w:r w:rsidRPr="00CB63B6">
        <w:t>2</w:t>
      </w:r>
      <w:r w:rsidRPr="00CB63B6">
        <w:tab/>
        <w:t>Inicio de las celebraciones del 150º aniversario de la UIT</w:t>
      </w:r>
    </w:p>
    <w:p w:rsidR="00CB63B6" w:rsidRPr="00CB63B6" w:rsidRDefault="00CB63B6" w:rsidP="009661D9">
      <w:r w:rsidRPr="00CB63B6">
        <w:t>2.1</w:t>
      </w:r>
      <w:r w:rsidRPr="00CB63B6">
        <w:tab/>
        <w:t xml:space="preserve">El </w:t>
      </w:r>
      <w:r w:rsidRPr="009661D9">
        <w:rPr>
          <w:b/>
          <w:bCs/>
        </w:rPr>
        <w:t>Presidente del Grupo de Trabajo del Consejo sobre el 150º Aniversario de la UIT</w:t>
      </w:r>
      <w:r w:rsidRPr="00CB63B6">
        <w:t xml:space="preserve"> felicita a la UIT y le desea todo lo mejor para los próximos 150 años, y pide a todos los miembros que mantengan su apoyo. Espera que la Unión siga siendo tan fuerte y continúe desempeñando su labor en un espíritu de solidaridad.</w:t>
      </w:r>
    </w:p>
    <w:p w:rsidR="00CB63B6" w:rsidRPr="00CB63B6" w:rsidRDefault="00CB63B6" w:rsidP="003C0C37">
      <w:pPr>
        <w:pStyle w:val="Heading2"/>
      </w:pPr>
      <w:r w:rsidRPr="00CB63B6">
        <w:lastRenderedPageBreak/>
        <w:t>2.2</w:t>
      </w:r>
      <w:r w:rsidRPr="00CB63B6">
        <w:tab/>
        <w:t xml:space="preserve">Se proyecta un vídeo de 4 minutos titulado </w:t>
      </w:r>
      <w:r w:rsidR="00A863EE">
        <w:t>"</w:t>
      </w:r>
      <w:r w:rsidRPr="00CB63B6">
        <w:t>La UIT cumple 150 años en 2015</w:t>
      </w:r>
      <w:r w:rsidR="00A863EE">
        <w:t>"</w:t>
      </w:r>
    </w:p>
    <w:p w:rsidR="00CB63B6" w:rsidRPr="00CB63B6" w:rsidRDefault="00A863EE" w:rsidP="0099521C">
      <w:r>
        <w:t>2.3</w:t>
      </w:r>
      <w:r>
        <w:tab/>
      </w:r>
      <w:r w:rsidR="00CB63B6" w:rsidRPr="00CB63B6">
        <w:t xml:space="preserve">Dirigiéndose a la reunión </w:t>
      </w:r>
      <w:r>
        <w:t>ante</w:t>
      </w:r>
      <w:r w:rsidR="00CB63B6" w:rsidRPr="00CB63B6">
        <w:t xml:space="preserve"> un fondo proyectado del logo</w:t>
      </w:r>
      <w:r>
        <w:t xml:space="preserve">tipo del 150º aniversario de </w:t>
      </w:r>
      <w:r w:rsidRPr="00A863EE">
        <w:t>la</w:t>
      </w:r>
      <w:r>
        <w:t> </w:t>
      </w:r>
      <w:r w:rsidR="00CB63B6" w:rsidRPr="00A863EE">
        <w:t>UIT</w:t>
      </w:r>
      <w:r w:rsidR="00CB63B6" w:rsidRPr="00CB63B6">
        <w:t xml:space="preserve">, el </w:t>
      </w:r>
      <w:r w:rsidR="00CB63B6" w:rsidRPr="00CB63B6">
        <w:rPr>
          <w:b/>
          <w:bCs/>
        </w:rPr>
        <w:t>Secretario General</w:t>
      </w:r>
      <w:r w:rsidR="00CB63B6" w:rsidRPr="00CB63B6">
        <w:t xml:space="preserve"> </w:t>
      </w:r>
      <w:r>
        <w:t>indica</w:t>
      </w:r>
      <w:r w:rsidR="00CB63B6" w:rsidRPr="00CB63B6">
        <w:t xml:space="preserve"> que el 17 de mayo de 2015 la UIT celebrará el 150º aniversario del primer Convenio Telegráfico Internacional y de la creación de la Unión Telegráfica Internacional, antecesor</w:t>
      </w:r>
      <w:r>
        <w:t>a</w:t>
      </w:r>
      <w:r w:rsidR="00CB63B6" w:rsidRPr="00CB63B6">
        <w:t xml:space="preserve"> de la UIT. La labor de la UIT ha sido reconocida mundialmente, </w:t>
      </w:r>
      <w:r>
        <w:t xml:space="preserve">e incluso </w:t>
      </w:r>
      <w:r w:rsidR="00CB63B6" w:rsidRPr="00CB63B6">
        <w:t>ha ganado un Emmy por la norma de codificación H.264</w:t>
      </w:r>
      <w:r>
        <w:t>,</w:t>
      </w:r>
      <w:r w:rsidR="00CB63B6" w:rsidRPr="00CB63B6">
        <w:t xml:space="preserve"> utilizada por más del 80% de l</w:t>
      </w:r>
      <w:r>
        <w:t>os</w:t>
      </w:r>
      <w:r w:rsidR="00CB63B6" w:rsidRPr="00CB63B6">
        <w:t xml:space="preserve"> vídeo</w:t>
      </w:r>
      <w:r>
        <w:t>s</w:t>
      </w:r>
      <w:r w:rsidR="00CB63B6" w:rsidRPr="00CB63B6">
        <w:t xml:space="preserve"> por Internet.</w:t>
      </w:r>
      <w:r>
        <w:t xml:space="preserve"> El Secretario General</w:t>
      </w:r>
      <w:r w:rsidR="00CB63B6" w:rsidRPr="00CB63B6">
        <w:t xml:space="preserve"> </w:t>
      </w:r>
      <w:r>
        <w:t>i</w:t>
      </w:r>
      <w:r w:rsidR="00CB63B6" w:rsidRPr="00CB63B6">
        <w:t>nvita a los miembros de la Unión a celebrar el aniversario, cada uno a su manera, para complementar el evento de celebración principal</w:t>
      </w:r>
      <w:r>
        <w:t>, que tendrá lugar</w:t>
      </w:r>
      <w:r w:rsidR="00CB63B6" w:rsidRPr="00CB63B6">
        <w:t xml:space="preserve"> en Ginebra bajo el lema </w:t>
      </w:r>
      <w:r>
        <w:t>"</w:t>
      </w:r>
      <w:r w:rsidR="00CB63B6" w:rsidRPr="00CB63B6">
        <w:t>Las telecomunicaciones y las TIC: motores de la innovación</w:t>
      </w:r>
      <w:r>
        <w:t>"</w:t>
      </w:r>
      <w:r w:rsidR="00CB63B6" w:rsidRPr="00CB63B6">
        <w:t xml:space="preserve">. Da las gracias especialmente a los siguientes asociados por su apoyo a esta celebración: </w:t>
      </w:r>
      <w:r w:rsidR="0099521C">
        <w:t>a</w:t>
      </w:r>
      <w:r>
        <w:t xml:space="preserve">sociados de Oro - </w:t>
      </w:r>
      <w:r w:rsidR="00CB63B6" w:rsidRPr="00CB63B6">
        <w:t xml:space="preserve">Ministerio de Comunicaciones y Altas Tecnologías de Azerbaiyán, Ministerio de Tecnologías de la Información y la Comunicación de Arabia Saudita y Autoridad de Reglamentación de las Telecomunicaciones de los Emiratos Árabes Unidos; </w:t>
      </w:r>
      <w:r w:rsidR="0099521C">
        <w:t>a</w:t>
      </w:r>
      <w:r w:rsidR="00CB63B6" w:rsidRPr="00CB63B6">
        <w:t>sociados de Plata</w:t>
      </w:r>
      <w:r w:rsidR="0099521C">
        <w:t xml:space="preserve"> -</w:t>
      </w:r>
      <w:r w:rsidR="00CB63B6" w:rsidRPr="00CB63B6">
        <w:t xml:space="preserve"> Ministerio de Comunicaciones de </w:t>
      </w:r>
      <w:r w:rsidR="00CB63B6" w:rsidRPr="00CB63B6">
        <w:lastRenderedPageBreak/>
        <w:t xml:space="preserve">Ghana y Autoridad de Reglamentación de Correos y Telecomunicaciones de </w:t>
      </w:r>
      <w:proofErr w:type="spellStart"/>
      <w:r w:rsidR="00CB63B6" w:rsidRPr="00CB63B6">
        <w:t>Zimbabwe</w:t>
      </w:r>
      <w:proofErr w:type="spellEnd"/>
      <w:r w:rsidR="00CB63B6" w:rsidRPr="00CB63B6">
        <w:t>; y asociados de Bronce</w:t>
      </w:r>
      <w:r w:rsidR="0099521C">
        <w:t xml:space="preserve"> -</w:t>
      </w:r>
      <w:r w:rsidR="00CB63B6" w:rsidRPr="00CB63B6">
        <w:t xml:space="preserve"> Organismo Regulador de las Telecomunicaciones de la República Centroafricana, Oficina Nacional Técnica de Radiocomunicaciones de CJSC, </w:t>
      </w:r>
      <w:proofErr w:type="spellStart"/>
      <w:r w:rsidR="00CB63B6" w:rsidRPr="00CB63B6">
        <w:t>Inmarsat</w:t>
      </w:r>
      <w:proofErr w:type="spellEnd"/>
      <w:r w:rsidR="00CB63B6" w:rsidRPr="00CB63B6">
        <w:t xml:space="preserve"> Global </w:t>
      </w:r>
      <w:proofErr w:type="spellStart"/>
      <w:r w:rsidR="00CB63B6" w:rsidRPr="00CB63B6">
        <w:t>Limited</w:t>
      </w:r>
      <w:proofErr w:type="spellEnd"/>
      <w:r w:rsidR="00CB63B6" w:rsidRPr="00CB63B6">
        <w:t xml:space="preserve">, </w:t>
      </w:r>
      <w:proofErr w:type="spellStart"/>
      <w:r w:rsidR="00CB63B6" w:rsidRPr="00CB63B6">
        <w:t>Rohde</w:t>
      </w:r>
      <w:proofErr w:type="spellEnd"/>
      <w:r w:rsidR="00CB63B6" w:rsidRPr="00CB63B6">
        <w:t xml:space="preserve"> &amp; </w:t>
      </w:r>
      <w:proofErr w:type="spellStart"/>
      <w:r w:rsidR="00CB63B6" w:rsidRPr="00CB63B6">
        <w:t>Schwarz</w:t>
      </w:r>
      <w:proofErr w:type="spellEnd"/>
      <w:r w:rsidR="00CB63B6" w:rsidRPr="00CB63B6">
        <w:t xml:space="preserve"> </w:t>
      </w:r>
      <w:proofErr w:type="spellStart"/>
      <w:r w:rsidR="00CB63B6" w:rsidRPr="00CB63B6">
        <w:t>GmbH</w:t>
      </w:r>
      <w:proofErr w:type="spellEnd"/>
      <w:r w:rsidR="00CB63B6" w:rsidRPr="00CB63B6">
        <w:t xml:space="preserve"> &amp; Co. KG, OJSC </w:t>
      </w:r>
      <w:proofErr w:type="spellStart"/>
      <w:r w:rsidR="00CB63B6" w:rsidRPr="00CB63B6">
        <w:t>Rostelecom</w:t>
      </w:r>
      <w:proofErr w:type="spellEnd"/>
      <w:r w:rsidR="00CB63B6" w:rsidRPr="00CB63B6">
        <w:t xml:space="preserve"> y Grupo NTT.</w:t>
      </w:r>
    </w:p>
    <w:p w:rsidR="00CB63B6" w:rsidRPr="00CB63B6" w:rsidRDefault="00CB63B6" w:rsidP="009661D9">
      <w:r w:rsidRPr="00CB63B6">
        <w:t>2.4</w:t>
      </w:r>
      <w:r w:rsidRPr="00CB63B6">
        <w:tab/>
        <w:t xml:space="preserve">El </w:t>
      </w:r>
      <w:r w:rsidRPr="00CB63B6">
        <w:rPr>
          <w:b/>
          <w:bCs/>
        </w:rPr>
        <w:t>Director de la TSB</w:t>
      </w:r>
      <w:r w:rsidRPr="00CB63B6">
        <w:t xml:space="preserve"> muestra el premio Emmy recibido por la norma de radiodifusión de audio H.264 elaborada por el UIT-T. </w:t>
      </w:r>
      <w:r w:rsidR="00A863EE">
        <w:t>Recuerda</w:t>
      </w:r>
      <w:r w:rsidRPr="00CB63B6">
        <w:t xml:space="preserve"> que el UIT-T ha adoptado en 2014 una norma mejorada (H.265), que es un 50% más eficaz que la </w:t>
      </w:r>
      <w:r w:rsidR="00A863EE" w:rsidRPr="00CB63B6">
        <w:t xml:space="preserve">norma </w:t>
      </w:r>
      <w:r w:rsidRPr="00CB63B6">
        <w:t>anterior.</w:t>
      </w:r>
    </w:p>
    <w:p w:rsidR="00CB63B6" w:rsidRPr="00CB63B6" w:rsidRDefault="00CB63B6" w:rsidP="009661D9">
      <w:r w:rsidRPr="00CB63B6">
        <w:t>2.5</w:t>
      </w:r>
      <w:r w:rsidRPr="00CB63B6">
        <w:tab/>
        <w:t xml:space="preserve">El </w:t>
      </w:r>
      <w:r w:rsidRPr="00CB63B6">
        <w:rPr>
          <w:b/>
          <w:bCs/>
        </w:rPr>
        <w:t>Presidente</w:t>
      </w:r>
      <w:r w:rsidRPr="00CB63B6">
        <w:t xml:space="preserve"> invita a los asociados de Oro y Plata a hablar por turnos desde su atril.</w:t>
      </w:r>
    </w:p>
    <w:p w:rsidR="00CB63B6" w:rsidRPr="00CB63B6" w:rsidRDefault="00CB63B6" w:rsidP="009661D9">
      <w:r w:rsidRPr="00CB63B6">
        <w:t>2.6</w:t>
      </w:r>
      <w:r w:rsidRPr="00CB63B6">
        <w:tab/>
        <w:t xml:space="preserve">El </w:t>
      </w:r>
      <w:r w:rsidRPr="00CB63B6">
        <w:rPr>
          <w:b/>
          <w:bCs/>
        </w:rPr>
        <w:t xml:space="preserve">Sr. </w:t>
      </w:r>
      <w:proofErr w:type="spellStart"/>
      <w:r w:rsidRPr="00CB63B6">
        <w:rPr>
          <w:b/>
          <w:bCs/>
        </w:rPr>
        <w:t>E</w:t>
      </w:r>
      <w:r w:rsidR="0099521C">
        <w:rPr>
          <w:b/>
          <w:bCs/>
        </w:rPr>
        <w:t>l</w:t>
      </w:r>
      <w:r w:rsidRPr="00CB63B6">
        <w:rPr>
          <w:b/>
          <w:bCs/>
        </w:rPr>
        <w:t>mir</w:t>
      </w:r>
      <w:proofErr w:type="spellEnd"/>
      <w:r w:rsidRPr="00CB63B6">
        <w:rPr>
          <w:b/>
          <w:bCs/>
        </w:rPr>
        <w:t xml:space="preserve"> </w:t>
      </w:r>
      <w:proofErr w:type="spellStart"/>
      <w:r w:rsidRPr="00CB63B6">
        <w:rPr>
          <w:b/>
          <w:bCs/>
        </w:rPr>
        <w:t>Velizadeh</w:t>
      </w:r>
      <w:proofErr w:type="spellEnd"/>
      <w:r w:rsidRPr="00CB63B6">
        <w:t>, Viceministro en representación del Ministerio de Comunicaciones y Altas Tecnologías de Azerbaiyán (asociado de Oro), declara que</w:t>
      </w:r>
      <w:r w:rsidR="00A863EE">
        <w:t>,</w:t>
      </w:r>
      <w:r w:rsidRPr="00CB63B6">
        <w:t xml:space="preserve"> como país productor de petróleo, Azerbaiyán </w:t>
      </w:r>
      <w:r w:rsidR="00A863EE">
        <w:t>hace dos siglos que confía en las t</w:t>
      </w:r>
      <w:r w:rsidRPr="00CB63B6">
        <w:t>elecomunicacio</w:t>
      </w:r>
      <w:r w:rsidR="00A863EE">
        <w:t>nes</w:t>
      </w:r>
      <w:r w:rsidRPr="00CB63B6">
        <w:t xml:space="preserve">, desde los inicios del telégrafo, gracias a una línea telefónica instalada en Bakú en 1881 por la compañía Nobel, hasta las modernas tecnologías de la actualidad. </w:t>
      </w:r>
      <w:r w:rsidR="00A863EE">
        <w:t>Su país</w:t>
      </w:r>
      <w:r w:rsidRPr="00CB63B6">
        <w:t xml:space="preserve">, </w:t>
      </w:r>
      <w:r w:rsidRPr="00CB63B6">
        <w:lastRenderedPageBreak/>
        <w:t>que se incorporó a la Unión en 1992, espera seguir cooperando con la UIT durante 150 años en apoyo del importantísimo papel que desempeña la Unión en el internacionalismo, la telecomunicación y la unidad.</w:t>
      </w:r>
    </w:p>
    <w:p w:rsidR="00CB63B6" w:rsidRPr="00CB63B6" w:rsidRDefault="00CB63B6" w:rsidP="009661D9">
      <w:r w:rsidRPr="00CB63B6">
        <w:t>2.7</w:t>
      </w:r>
      <w:r w:rsidRPr="00CB63B6">
        <w:tab/>
        <w:t xml:space="preserve">El </w:t>
      </w:r>
      <w:r w:rsidRPr="00CB63B6">
        <w:rPr>
          <w:b/>
          <w:bCs/>
        </w:rPr>
        <w:t>Sr. Mohamed Jamil Ahmed Mulla</w:t>
      </w:r>
      <w:r w:rsidRPr="00CB63B6">
        <w:t xml:space="preserve">, Ministro en representación del Ministerio de Tecnologías de la Información y la Comunicación de Arabia Saudita (asociado de Oro), reconoce que la UIT desempeña un papel principal en el sector de las TIC, un sector clave para lograr el crecimiento económico y el progreso social, fomentar las actividades culturales y reunir a las personas. Arabia Saudita se incorporó a la Unión en 1949, </w:t>
      </w:r>
      <w:r w:rsidR="001578AE">
        <w:t>pasó a ser un</w:t>
      </w:r>
      <w:r w:rsidRPr="00CB63B6">
        <w:t xml:space="preserve"> Estado Miembro del Consejo en 1965 y seguirá proporcionando apoyo a la Unión para que alcance sus objetivos. Da las gracias al Sr. </w:t>
      </w:r>
      <w:proofErr w:type="spellStart"/>
      <w:r w:rsidRPr="00CB63B6">
        <w:t>Touré</w:t>
      </w:r>
      <w:proofErr w:type="spellEnd"/>
      <w:r w:rsidRPr="00CB63B6">
        <w:t xml:space="preserve"> por su excelente labor como Secretario General y desea a la UIT un feliz aniversario.</w:t>
      </w:r>
    </w:p>
    <w:p w:rsidR="00CB63B6" w:rsidRPr="00CB63B6" w:rsidRDefault="00CB63B6" w:rsidP="009661D9">
      <w:r w:rsidRPr="00CB63B6">
        <w:t>2.8</w:t>
      </w:r>
      <w:r w:rsidRPr="00CB63B6">
        <w:tab/>
        <w:t xml:space="preserve">El </w:t>
      </w:r>
      <w:r w:rsidRPr="00CB63B6">
        <w:rPr>
          <w:b/>
          <w:bCs/>
        </w:rPr>
        <w:t xml:space="preserve">Sr. Mohamed </w:t>
      </w:r>
      <w:proofErr w:type="spellStart"/>
      <w:r w:rsidRPr="00CB63B6">
        <w:rPr>
          <w:b/>
          <w:bCs/>
        </w:rPr>
        <w:t>Nasser</w:t>
      </w:r>
      <w:proofErr w:type="spellEnd"/>
      <w:r w:rsidRPr="00CB63B6">
        <w:rPr>
          <w:b/>
          <w:bCs/>
        </w:rPr>
        <w:t xml:space="preserve"> Al </w:t>
      </w:r>
      <w:proofErr w:type="spellStart"/>
      <w:r w:rsidRPr="00CB63B6">
        <w:rPr>
          <w:b/>
          <w:bCs/>
        </w:rPr>
        <w:t>Ghanim</w:t>
      </w:r>
      <w:proofErr w:type="spellEnd"/>
      <w:r w:rsidRPr="00CB63B6">
        <w:t xml:space="preserve">, Director General de la Autoridad de Reglamentación de las Telecomunicaciones de los Emiratos Árabes Unidos (asociado de Oro), </w:t>
      </w:r>
      <w:r w:rsidR="001578AE">
        <w:t>señala</w:t>
      </w:r>
      <w:r w:rsidRPr="00CB63B6">
        <w:t xml:space="preserve"> que, </w:t>
      </w:r>
      <w:r w:rsidR="001578AE">
        <w:t>al vivir</w:t>
      </w:r>
      <w:r w:rsidRPr="00CB63B6">
        <w:t xml:space="preserve"> en una era de avances en las tecnologías de la información y la comunicación, su país ha participado en todas las actividades de la Unión y celebrará con entusiasmo el 150º </w:t>
      </w:r>
      <w:r w:rsidRPr="00CB63B6">
        <w:lastRenderedPageBreak/>
        <w:t xml:space="preserve">aniversario de la UIT. Presenta al Sr. </w:t>
      </w:r>
      <w:proofErr w:type="spellStart"/>
      <w:r w:rsidRPr="00CB63B6">
        <w:t>Adeeb</w:t>
      </w:r>
      <w:proofErr w:type="spellEnd"/>
      <w:r w:rsidRPr="00CB63B6">
        <w:t xml:space="preserve"> Al </w:t>
      </w:r>
      <w:proofErr w:type="spellStart"/>
      <w:r w:rsidRPr="00CB63B6">
        <w:t>Blooshi</w:t>
      </w:r>
      <w:proofErr w:type="spellEnd"/>
      <w:r w:rsidRPr="00CB63B6">
        <w:t>, un jovencísimo innovador de los Emiratos Árabes Unidos.</w:t>
      </w:r>
    </w:p>
    <w:p w:rsidR="00CB63B6" w:rsidRPr="00CB63B6" w:rsidRDefault="00CB63B6" w:rsidP="009661D9">
      <w:r w:rsidRPr="00CB63B6">
        <w:t>2.9</w:t>
      </w:r>
      <w:r w:rsidRPr="00CB63B6">
        <w:tab/>
        <w:t xml:space="preserve">El </w:t>
      </w:r>
      <w:r w:rsidRPr="00CB63B6">
        <w:rPr>
          <w:b/>
          <w:bCs/>
        </w:rPr>
        <w:t>Sr.</w:t>
      </w:r>
      <w:r w:rsidRPr="00CB63B6">
        <w:t xml:space="preserve"> </w:t>
      </w:r>
      <w:proofErr w:type="spellStart"/>
      <w:r w:rsidRPr="00CB63B6">
        <w:rPr>
          <w:b/>
          <w:bCs/>
        </w:rPr>
        <w:t>Adeeb</w:t>
      </w:r>
      <w:proofErr w:type="spellEnd"/>
      <w:r w:rsidRPr="00CB63B6">
        <w:rPr>
          <w:b/>
          <w:bCs/>
        </w:rPr>
        <w:t xml:space="preserve"> Al </w:t>
      </w:r>
      <w:proofErr w:type="spellStart"/>
      <w:r w:rsidRPr="00CB63B6">
        <w:rPr>
          <w:b/>
          <w:bCs/>
        </w:rPr>
        <w:t>Blooshi</w:t>
      </w:r>
      <w:proofErr w:type="spellEnd"/>
      <w:r w:rsidRPr="00CB63B6">
        <w:rPr>
          <w:b/>
          <w:bCs/>
        </w:rPr>
        <w:t xml:space="preserve"> </w:t>
      </w:r>
      <w:r w:rsidR="001578AE">
        <w:t>dice</w:t>
      </w:r>
      <w:r w:rsidRPr="00CB63B6">
        <w:t xml:space="preserve"> que </w:t>
      </w:r>
      <w:r w:rsidR="001578AE">
        <w:t>es</w:t>
      </w:r>
      <w:r w:rsidRPr="00CB63B6">
        <w:t xml:space="preserve"> un placer y un privilegio estar presente en la PP-14. Reconoce que, gracias a la labor de la UIT, los jóvenes pueden beneficiarse de l</w:t>
      </w:r>
      <w:r w:rsidR="001578AE">
        <w:t>a</w:t>
      </w:r>
      <w:r w:rsidRPr="00CB63B6">
        <w:t>s</w:t>
      </w:r>
      <w:r w:rsidR="001578AE">
        <w:t xml:space="preserve"> ventajas que ofrecen los </w:t>
      </w:r>
      <w:r w:rsidRPr="00CB63B6">
        <w:t xml:space="preserve">teléfonos móviles, la televisión </w:t>
      </w:r>
      <w:r w:rsidR="001578AE">
        <w:t>e</w:t>
      </w:r>
      <w:r w:rsidRPr="00CB63B6">
        <w:t xml:space="preserve"> Internet. Los jóvenes no son solamente usuarios de la tecnología e innovadores, sino </w:t>
      </w:r>
      <w:r w:rsidR="001578AE">
        <w:t xml:space="preserve">también </w:t>
      </w:r>
      <w:r w:rsidRPr="00CB63B6">
        <w:t xml:space="preserve">el canal a través del cual sus padres pueden aprender </w:t>
      </w:r>
      <w:r w:rsidR="001578AE">
        <w:t xml:space="preserve">sobre </w:t>
      </w:r>
      <w:r w:rsidRPr="00CB63B6">
        <w:t xml:space="preserve">el mundo digital. Por este motivo, es importante llegar a los numerosos jóvenes que aún no tienen acceso a las tecnologías modernas. Da las gracias a su país, </w:t>
      </w:r>
      <w:r w:rsidR="001578AE">
        <w:t xml:space="preserve">a </w:t>
      </w:r>
      <w:r w:rsidRPr="00CB63B6">
        <w:t xml:space="preserve">sus padres y </w:t>
      </w:r>
      <w:r w:rsidR="001578AE">
        <w:t xml:space="preserve">a </w:t>
      </w:r>
      <w:r w:rsidRPr="00CB63B6">
        <w:t>la UIT por su apoyo.</w:t>
      </w:r>
    </w:p>
    <w:p w:rsidR="00CB63B6" w:rsidRPr="00CB63B6" w:rsidRDefault="00CB63B6" w:rsidP="0099521C">
      <w:r w:rsidRPr="00CB63B6">
        <w:t>2.10</w:t>
      </w:r>
      <w:r w:rsidRPr="00CB63B6">
        <w:tab/>
        <w:t xml:space="preserve">El </w:t>
      </w:r>
      <w:r w:rsidRPr="00CB63B6">
        <w:rPr>
          <w:b/>
          <w:bCs/>
        </w:rPr>
        <w:t>Presidente</w:t>
      </w:r>
      <w:r w:rsidRPr="00CB63B6">
        <w:t xml:space="preserve"> afirma que </w:t>
      </w:r>
      <w:r w:rsidR="001578AE">
        <w:t>el orador</w:t>
      </w:r>
      <w:r w:rsidRPr="00CB63B6">
        <w:t xml:space="preserve"> </w:t>
      </w:r>
      <w:proofErr w:type="spellStart"/>
      <w:r w:rsidRPr="00CB63B6">
        <w:t>Adeeb</w:t>
      </w:r>
      <w:proofErr w:type="spellEnd"/>
      <w:r w:rsidRPr="00CB63B6">
        <w:t xml:space="preserve"> Al </w:t>
      </w:r>
      <w:proofErr w:type="spellStart"/>
      <w:r w:rsidRPr="00CB63B6">
        <w:t>Blooshi</w:t>
      </w:r>
      <w:proofErr w:type="spellEnd"/>
      <w:r w:rsidRPr="00CB63B6">
        <w:t xml:space="preserve">, </w:t>
      </w:r>
      <w:r w:rsidR="001578AE">
        <w:t>este niño ejemplar de 11 años, ha sentado el precedente de ser</w:t>
      </w:r>
      <w:r w:rsidRPr="00CB63B6">
        <w:t xml:space="preserve"> la persona más joven que se dirige a la </w:t>
      </w:r>
      <w:r w:rsidR="0099521C">
        <w:t>C</w:t>
      </w:r>
      <w:r w:rsidRPr="00CB63B6">
        <w:t>onferencia.</w:t>
      </w:r>
    </w:p>
    <w:p w:rsidR="00CB63B6" w:rsidRPr="00CB63B6" w:rsidRDefault="00CB63B6" w:rsidP="009661D9">
      <w:r w:rsidRPr="00CB63B6">
        <w:t>2.11</w:t>
      </w:r>
      <w:r w:rsidRPr="00CB63B6">
        <w:tab/>
        <w:t xml:space="preserve">El </w:t>
      </w:r>
      <w:r w:rsidRPr="00CB63B6">
        <w:rPr>
          <w:b/>
          <w:bCs/>
        </w:rPr>
        <w:t xml:space="preserve">Sr. Edward Kofi </w:t>
      </w:r>
      <w:proofErr w:type="spellStart"/>
      <w:r w:rsidRPr="00CB63B6">
        <w:rPr>
          <w:b/>
          <w:bCs/>
        </w:rPr>
        <w:t>Omane</w:t>
      </w:r>
      <w:proofErr w:type="spellEnd"/>
      <w:r w:rsidRPr="00CB63B6">
        <w:rPr>
          <w:b/>
          <w:bCs/>
        </w:rPr>
        <w:t xml:space="preserve"> </w:t>
      </w:r>
      <w:proofErr w:type="spellStart"/>
      <w:r w:rsidRPr="00CB63B6">
        <w:rPr>
          <w:b/>
          <w:bCs/>
        </w:rPr>
        <w:t>Boamah</w:t>
      </w:r>
      <w:proofErr w:type="spellEnd"/>
      <w:r w:rsidRPr="00CB63B6">
        <w:t>, Ministro en representación del Ministerio de Comunicaciones de Ghana (asociado de Plata), declara que en 2013, el sector de las TIC y las telecomuni</w:t>
      </w:r>
      <w:r w:rsidR="001578AE">
        <w:t>caciones de Ghana representaba el</w:t>
      </w:r>
      <w:r w:rsidRPr="00CB63B6">
        <w:t xml:space="preserve"> 24% del producto interior bruto, y que </w:t>
      </w:r>
      <w:r w:rsidR="0099521C">
        <w:t xml:space="preserve">el objetivo </w:t>
      </w:r>
      <w:r w:rsidR="001578AE">
        <w:t>e</w:t>
      </w:r>
      <w:r w:rsidR="0099521C">
        <w:t>r</w:t>
      </w:r>
      <w:r w:rsidR="001578AE">
        <w:t>a</w:t>
      </w:r>
      <w:r w:rsidRPr="00CB63B6">
        <w:t xml:space="preserve"> seguir ampliando el </w:t>
      </w:r>
      <w:r w:rsidRPr="00CB63B6">
        <w:lastRenderedPageBreak/>
        <w:t>sector. Elogia la búsqueda de cooperación</w:t>
      </w:r>
      <w:r w:rsidR="001578AE">
        <w:t>, conectividad y consenso de la </w:t>
      </w:r>
      <w:r w:rsidRPr="00CB63B6">
        <w:t xml:space="preserve">UIT tanto en el pasado como en el presente, y expresa su continuo apoyo a esos ideales, que sentarán una </w:t>
      </w:r>
      <w:r w:rsidR="001578AE">
        <w:t xml:space="preserve">sólida </w:t>
      </w:r>
      <w:r w:rsidRPr="00CB63B6">
        <w:t xml:space="preserve">base </w:t>
      </w:r>
      <w:r w:rsidR="001578AE">
        <w:t>para</w:t>
      </w:r>
      <w:r w:rsidRPr="00CB63B6">
        <w:t xml:space="preserve"> construir el futuro incierto.</w:t>
      </w:r>
    </w:p>
    <w:p w:rsidR="00CB63B6" w:rsidRPr="00CB63B6" w:rsidRDefault="00CB63B6" w:rsidP="009661D9">
      <w:r w:rsidRPr="00CB63B6">
        <w:t>2.12</w:t>
      </w:r>
      <w:r w:rsidRPr="00CB63B6">
        <w:tab/>
        <w:t xml:space="preserve">El </w:t>
      </w:r>
      <w:r w:rsidRPr="00CB63B6">
        <w:rPr>
          <w:b/>
          <w:bCs/>
        </w:rPr>
        <w:t>Sr.</w:t>
      </w:r>
      <w:r w:rsidRPr="00CB63B6">
        <w:t xml:space="preserve"> </w:t>
      </w:r>
      <w:proofErr w:type="spellStart"/>
      <w:r w:rsidRPr="00CB63B6">
        <w:rPr>
          <w:b/>
          <w:bCs/>
        </w:rPr>
        <w:t>Win</w:t>
      </w:r>
      <w:proofErr w:type="spellEnd"/>
      <w:r w:rsidRPr="00CB63B6">
        <w:rPr>
          <w:b/>
          <w:bCs/>
        </w:rPr>
        <w:t xml:space="preserve"> </w:t>
      </w:r>
      <w:proofErr w:type="spellStart"/>
      <w:r w:rsidRPr="00CB63B6">
        <w:rPr>
          <w:b/>
          <w:bCs/>
        </w:rPr>
        <w:t>Busayi</w:t>
      </w:r>
      <w:proofErr w:type="spellEnd"/>
      <w:r w:rsidRPr="00CB63B6">
        <w:rPr>
          <w:b/>
          <w:bCs/>
        </w:rPr>
        <w:t xml:space="preserve"> </w:t>
      </w:r>
      <w:proofErr w:type="spellStart"/>
      <w:r w:rsidRPr="00CB63B6">
        <w:rPr>
          <w:b/>
          <w:bCs/>
        </w:rPr>
        <w:t>Juyana</w:t>
      </w:r>
      <w:proofErr w:type="spellEnd"/>
      <w:r w:rsidRPr="00CB63B6">
        <w:rPr>
          <w:b/>
          <w:bCs/>
        </w:rPr>
        <w:t xml:space="preserve"> </w:t>
      </w:r>
      <w:proofErr w:type="spellStart"/>
      <w:r w:rsidRPr="00CB63B6">
        <w:rPr>
          <w:b/>
          <w:bCs/>
        </w:rPr>
        <w:t>Mlambo</w:t>
      </w:r>
      <w:proofErr w:type="spellEnd"/>
      <w:r w:rsidRPr="00CB63B6">
        <w:t xml:space="preserve">, Viceministro en representación del Ministerio de Tecnologías de la Información y la Comunicación de </w:t>
      </w:r>
      <w:proofErr w:type="spellStart"/>
      <w:r w:rsidRPr="00CB63B6">
        <w:t>Zimbabwe</w:t>
      </w:r>
      <w:proofErr w:type="spellEnd"/>
      <w:r w:rsidRPr="00CB63B6">
        <w:t xml:space="preserve"> (asociado de Plata), </w:t>
      </w:r>
      <w:r w:rsidR="001578AE">
        <w:t>considera</w:t>
      </w:r>
      <w:r w:rsidRPr="00CB63B6">
        <w:t xml:space="preserve"> que los fundadores de la Uni</w:t>
      </w:r>
      <w:r w:rsidR="001578AE">
        <w:t>ón Telegráfica Internacional,</w:t>
      </w:r>
      <w:r w:rsidRPr="00CB63B6">
        <w:t xml:space="preserve"> antecesor</w:t>
      </w:r>
      <w:r w:rsidR="001578AE">
        <w:t>a</w:t>
      </w:r>
      <w:r w:rsidRPr="00CB63B6">
        <w:t xml:space="preserve"> de la UIT, estarían impresionados ante la increíble repercusión que tienen las tecnologías de la información y la comunicación en la humanidad. La Unión ha promovido estas tecnologías, </w:t>
      </w:r>
      <w:r w:rsidR="001578AE">
        <w:t>incorporándolas en nuestra</w:t>
      </w:r>
      <w:r w:rsidRPr="00CB63B6">
        <w:t xml:space="preserve"> vida </w:t>
      </w:r>
      <w:r w:rsidR="001578AE">
        <w:t>cotidiana</w:t>
      </w:r>
      <w:r w:rsidRPr="00CB63B6">
        <w:t xml:space="preserve">. Reconoce la naturaleza </w:t>
      </w:r>
      <w:r w:rsidR="001578AE">
        <w:t>singular</w:t>
      </w:r>
      <w:r w:rsidRPr="00CB63B6">
        <w:t xml:space="preserve"> de la UIT como organización pública-privada que cuenta con 193</w:t>
      </w:r>
      <w:r w:rsidR="001578AE">
        <w:t> </w:t>
      </w:r>
      <w:r w:rsidRPr="00CB63B6">
        <w:t xml:space="preserve">países miembros y unas 700 instituciones privadas. </w:t>
      </w:r>
      <w:r w:rsidR="001578AE">
        <w:t>Aunque l</w:t>
      </w:r>
      <w:r w:rsidRPr="00CB63B6">
        <w:t xml:space="preserve">a UIT trabaja para </w:t>
      </w:r>
      <w:r w:rsidR="0032435C">
        <w:t xml:space="preserve">que en todo el mundo </w:t>
      </w:r>
      <w:r w:rsidR="001578AE">
        <w:t xml:space="preserve">se tenga acceso a </w:t>
      </w:r>
      <w:r w:rsidRPr="00CB63B6">
        <w:t>las telecomunicaciones</w:t>
      </w:r>
      <w:r w:rsidR="0032435C">
        <w:t>, que deben poder adaptarse y estar a disposición de todos,</w:t>
      </w:r>
      <w:r w:rsidRPr="00CB63B6">
        <w:t xml:space="preserve"> </w:t>
      </w:r>
      <w:r w:rsidR="0032435C">
        <w:t xml:space="preserve">queda </w:t>
      </w:r>
      <w:r w:rsidRPr="00CB63B6">
        <w:t>aún mucho</w:t>
      </w:r>
      <w:r w:rsidR="0032435C">
        <w:t xml:space="preserve"> por hacer</w:t>
      </w:r>
      <w:r w:rsidRPr="00CB63B6">
        <w:t xml:space="preserve"> para ayudar a los países en desarrollo a seguir el ritmo de la innovación tecnológica. </w:t>
      </w:r>
      <w:r w:rsidR="0032435C">
        <w:t>El orador f</w:t>
      </w:r>
      <w:r w:rsidRPr="00CB63B6">
        <w:t>elicita al Secretario General y su equipo por su labor.</w:t>
      </w:r>
    </w:p>
    <w:p w:rsidR="00CB63B6" w:rsidRPr="00CB63B6" w:rsidRDefault="00CB63B6" w:rsidP="009661D9">
      <w:r w:rsidRPr="00CB63B6">
        <w:lastRenderedPageBreak/>
        <w:t>2.13</w:t>
      </w:r>
      <w:r w:rsidRPr="00CB63B6">
        <w:tab/>
        <w:t xml:space="preserve">El </w:t>
      </w:r>
      <w:r w:rsidRPr="00CB63B6">
        <w:rPr>
          <w:b/>
          <w:bCs/>
        </w:rPr>
        <w:t>Vicesecretario General</w:t>
      </w:r>
      <w:r w:rsidRPr="00CB63B6">
        <w:t xml:space="preserve"> entrega los certificados del 150º aniversario de la UIT a los asociados de Oro, Plata y Bronce.</w:t>
      </w:r>
    </w:p>
    <w:p w:rsidR="00CB63B6" w:rsidRPr="00CB63B6" w:rsidRDefault="00CB63B6" w:rsidP="009661D9">
      <w:r w:rsidRPr="00CB63B6">
        <w:t>2.14</w:t>
      </w:r>
      <w:r w:rsidRPr="00CB63B6">
        <w:tab/>
        <w:t xml:space="preserve">El </w:t>
      </w:r>
      <w:r w:rsidRPr="00CB63B6">
        <w:rPr>
          <w:b/>
          <w:bCs/>
        </w:rPr>
        <w:t>Presidente</w:t>
      </w:r>
      <w:r w:rsidRPr="00CB63B6">
        <w:t xml:space="preserve"> felicita a todos aquellos que han recibido el certificado.</w:t>
      </w:r>
    </w:p>
    <w:p w:rsidR="00CB63B6" w:rsidRDefault="00CB63B6" w:rsidP="00CB63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rPr>
          <w:b/>
          <w:bCs/>
        </w:rPr>
      </w:pPr>
      <w:r w:rsidRPr="00CB63B6">
        <w:rPr>
          <w:b/>
          <w:bCs/>
        </w:rPr>
        <w:t>Se levanta la sesión a las 17.55 horas.</w:t>
      </w:r>
    </w:p>
    <w:p w:rsidR="009661D9" w:rsidRPr="00CB63B6" w:rsidRDefault="009661D9" w:rsidP="00CB63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rPr>
          <w:b/>
          <w:bCs/>
        </w:rPr>
      </w:pPr>
    </w:p>
    <w:p w:rsidR="00CB63B6" w:rsidRPr="00CB63B6" w:rsidRDefault="00CB63B6" w:rsidP="00CB63B6">
      <w:pPr>
        <w:snapToGrid w:val="0"/>
        <w:spacing w:after="120"/>
      </w:pPr>
      <w:r w:rsidRPr="00CB63B6">
        <w:t>El Secretario General:</w:t>
      </w:r>
      <w:r w:rsidRPr="00CB63B6">
        <w:tab/>
      </w:r>
      <w:r w:rsidRPr="00CB63B6">
        <w:tab/>
      </w:r>
      <w:r w:rsidRPr="00CB63B6">
        <w:tab/>
      </w:r>
      <w:r w:rsidRPr="00CB63B6">
        <w:tab/>
      </w:r>
      <w:r w:rsidRPr="00CB63B6">
        <w:tab/>
      </w:r>
      <w:r w:rsidRPr="00CB63B6">
        <w:tab/>
      </w:r>
      <w:r w:rsidRPr="00CB63B6">
        <w:tab/>
        <w:t>El Presidente:</w:t>
      </w:r>
    </w:p>
    <w:p w:rsidR="00CB63B6" w:rsidRPr="00CB63B6" w:rsidRDefault="00CB63B6" w:rsidP="00CB63B6">
      <w:pPr>
        <w:snapToGrid w:val="0"/>
        <w:spacing w:after="120"/>
      </w:pPr>
      <w:r w:rsidRPr="00CB63B6">
        <w:t>H. TOURÉ</w:t>
      </w:r>
      <w:r w:rsidRPr="00CB63B6">
        <w:tab/>
      </w:r>
      <w:r w:rsidRPr="00CB63B6">
        <w:tab/>
      </w:r>
      <w:r w:rsidRPr="00CB63B6">
        <w:tab/>
      </w:r>
      <w:r w:rsidRPr="00CB63B6">
        <w:tab/>
      </w:r>
      <w:r w:rsidRPr="00CB63B6">
        <w:tab/>
      </w:r>
      <w:r w:rsidRPr="00CB63B6">
        <w:tab/>
      </w:r>
      <w:r w:rsidRPr="00CB63B6">
        <w:tab/>
      </w:r>
      <w:r w:rsidRPr="00CB63B6">
        <w:tab/>
      </w:r>
      <w:r w:rsidRPr="00CB63B6">
        <w:tab/>
        <w:t>W. MIN</w:t>
      </w:r>
    </w:p>
    <w:sectPr w:rsidR="00CB63B6" w:rsidRPr="00CB63B6" w:rsidSect="00A70E95">
      <w:headerReference w:type="default" r:id="rId8"/>
      <w:foot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B6" w:rsidRDefault="00CB63B6">
      <w:r>
        <w:separator/>
      </w:r>
    </w:p>
  </w:endnote>
  <w:endnote w:type="continuationSeparator" w:id="0">
    <w:p w:rsidR="00CB63B6" w:rsidRDefault="00CB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DB8" w:rsidRPr="00BB5259" w:rsidRDefault="00BB5259" w:rsidP="00F94DB8">
    <w:pPr>
      <w:pStyle w:val="Footer"/>
      <w:rPr>
        <w:color w:val="FFFFFF" w:themeColor="background1"/>
      </w:rPr>
    </w:pPr>
    <w:r w:rsidRPr="00BB5259">
      <w:rPr>
        <w:color w:val="FFFFFF" w:themeColor="background1"/>
      </w:rPr>
      <w:fldChar w:fldCharType="begin"/>
    </w:r>
    <w:r w:rsidRPr="00BB5259">
      <w:rPr>
        <w:color w:val="FFFFFF" w:themeColor="background1"/>
      </w:rPr>
      <w:instrText xml:space="preserve"> FI</w:instrText>
    </w:r>
    <w:r w:rsidRPr="00BB5259">
      <w:rPr>
        <w:color w:val="FFFFFF" w:themeColor="background1"/>
      </w:rPr>
      <w:instrText xml:space="preserve">LENAME \p  \* MERGEFORMAT </w:instrText>
    </w:r>
    <w:r w:rsidRPr="00BB5259">
      <w:rPr>
        <w:color w:val="FFFFFF" w:themeColor="background1"/>
      </w:rPr>
      <w:fldChar w:fldCharType="separate"/>
    </w:r>
    <w:r w:rsidR="00E516F1" w:rsidRPr="00BB5259">
      <w:rPr>
        <w:color w:val="FFFFFF" w:themeColor="background1"/>
      </w:rPr>
      <w:t>P:\ESP\SG\CONF-SG\PP14\100\112S.docx</w:t>
    </w:r>
    <w:r w:rsidRPr="00BB5259">
      <w:rPr>
        <w:color w:val="FFFFFF" w:themeColor="background1"/>
      </w:rPr>
      <w:fldChar w:fldCharType="end"/>
    </w:r>
    <w:r w:rsidR="00F94DB8" w:rsidRPr="00BB5259">
      <w:rPr>
        <w:color w:val="FFFFFF" w:themeColor="background1"/>
      </w:rPr>
      <w:t xml:space="preserve"> (371559)</w:t>
    </w:r>
    <w:r w:rsidR="00F94DB8" w:rsidRPr="00BB5259">
      <w:rPr>
        <w:color w:val="FFFFFF" w:themeColor="background1"/>
      </w:rPr>
      <w:tab/>
    </w:r>
    <w:r w:rsidR="00F94DB8" w:rsidRPr="00BB5259">
      <w:rPr>
        <w:color w:val="FFFFFF" w:themeColor="background1"/>
      </w:rPr>
      <w:fldChar w:fldCharType="begin"/>
    </w:r>
    <w:r w:rsidR="00F94DB8" w:rsidRPr="00BB5259">
      <w:rPr>
        <w:color w:val="FFFFFF" w:themeColor="background1"/>
      </w:rPr>
      <w:instrText xml:space="preserve"> SAVEDATE \@ DD.MM.YY </w:instrText>
    </w:r>
    <w:r w:rsidR="00F94DB8" w:rsidRPr="00BB5259">
      <w:rPr>
        <w:color w:val="FFFFFF" w:themeColor="background1"/>
      </w:rPr>
      <w:fldChar w:fldCharType="separate"/>
    </w:r>
    <w:r w:rsidRPr="00BB5259">
      <w:rPr>
        <w:color w:val="FFFFFF" w:themeColor="background1"/>
      </w:rPr>
      <w:t>28.10.14</w:t>
    </w:r>
    <w:r w:rsidR="00F94DB8" w:rsidRPr="00BB5259">
      <w:rPr>
        <w:color w:val="FFFFFF" w:themeColor="background1"/>
      </w:rPr>
      <w:fldChar w:fldCharType="end"/>
    </w:r>
    <w:r w:rsidR="00F94DB8" w:rsidRPr="00BB5259">
      <w:rPr>
        <w:color w:val="FFFFFF" w:themeColor="background1"/>
      </w:rPr>
      <w:tab/>
    </w:r>
    <w:r w:rsidR="00F94DB8" w:rsidRPr="00BB5259">
      <w:rPr>
        <w:color w:val="FFFFFF" w:themeColor="background1"/>
      </w:rPr>
      <w:fldChar w:fldCharType="begin"/>
    </w:r>
    <w:r w:rsidR="00F94DB8" w:rsidRPr="00BB5259">
      <w:rPr>
        <w:color w:val="FFFFFF" w:themeColor="background1"/>
      </w:rPr>
      <w:instrText xml:space="preserve"> PRINTDATE \@ DD.MM.YY </w:instrText>
    </w:r>
    <w:r w:rsidR="00F94DB8" w:rsidRPr="00BB5259">
      <w:rPr>
        <w:color w:val="FFFFFF" w:themeColor="background1"/>
      </w:rPr>
      <w:fldChar w:fldCharType="separate"/>
    </w:r>
    <w:r w:rsidR="00E516F1" w:rsidRPr="00BB5259">
      <w:rPr>
        <w:color w:val="FFFFFF" w:themeColor="background1"/>
      </w:rPr>
      <w:t>28.10.14</w:t>
    </w:r>
    <w:r w:rsidR="00F94DB8" w:rsidRPr="00BB5259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Default="004B07DB" w:rsidP="004B07DB">
    <w:pPr>
      <w:pStyle w:val="Footer"/>
      <w:jc w:val="center"/>
      <w:rPr>
        <w:lang w:val="en-US"/>
      </w:rPr>
    </w:pPr>
  </w:p>
  <w:p w:rsidR="003B7AF8" w:rsidRPr="00BB5259" w:rsidRDefault="003B7AF8" w:rsidP="003B7AF8">
    <w:pPr>
      <w:pStyle w:val="Footer"/>
      <w:rPr>
        <w:color w:val="FFFFFF" w:themeColor="background1"/>
        <w:lang w:val="en-US"/>
      </w:rPr>
    </w:pPr>
    <w:r w:rsidRPr="00BB5259">
      <w:rPr>
        <w:color w:val="FFFFFF" w:themeColor="background1"/>
      </w:rPr>
      <w:fldChar w:fldCharType="begin"/>
    </w:r>
    <w:r w:rsidRPr="00BB5259">
      <w:rPr>
        <w:color w:val="FFFFFF" w:themeColor="background1"/>
        <w:lang w:val="en-US"/>
      </w:rPr>
      <w:instrText xml:space="preserve"> FILENAME \p  \* MERGEFORMAT </w:instrText>
    </w:r>
    <w:r w:rsidRPr="00BB5259">
      <w:rPr>
        <w:color w:val="FFFFFF" w:themeColor="background1"/>
      </w:rPr>
      <w:fldChar w:fldCharType="separate"/>
    </w:r>
    <w:r w:rsidR="00E516F1" w:rsidRPr="00BB5259">
      <w:rPr>
        <w:color w:val="FFFFFF" w:themeColor="background1"/>
        <w:lang w:val="en-US"/>
      </w:rPr>
      <w:t>P:\ESP\SG\CONF-SG\PP14\100\112S.docx</w:t>
    </w:r>
    <w:r w:rsidRPr="00BB5259">
      <w:rPr>
        <w:color w:val="FFFFFF" w:themeColor="background1"/>
      </w:rPr>
      <w:fldChar w:fldCharType="end"/>
    </w:r>
    <w:r w:rsidRPr="00BB5259">
      <w:rPr>
        <w:color w:val="FFFFFF" w:themeColor="background1"/>
        <w:lang w:val="en-US"/>
      </w:rPr>
      <w:t xml:space="preserve"> (371559)</w:t>
    </w:r>
    <w:r w:rsidRPr="00BB5259">
      <w:rPr>
        <w:color w:val="FFFFFF" w:themeColor="background1"/>
        <w:lang w:val="en-US"/>
      </w:rPr>
      <w:tab/>
    </w:r>
    <w:r w:rsidRPr="00BB5259">
      <w:rPr>
        <w:color w:val="FFFFFF" w:themeColor="background1"/>
      </w:rPr>
      <w:fldChar w:fldCharType="begin"/>
    </w:r>
    <w:r w:rsidRPr="00BB5259">
      <w:rPr>
        <w:color w:val="FFFFFF" w:themeColor="background1"/>
      </w:rPr>
      <w:instrText xml:space="preserve"> SAVEDATE \@ DD.MM.YY </w:instrText>
    </w:r>
    <w:r w:rsidRPr="00BB5259">
      <w:rPr>
        <w:color w:val="FFFFFF" w:themeColor="background1"/>
      </w:rPr>
      <w:fldChar w:fldCharType="separate"/>
    </w:r>
    <w:r w:rsidR="00BB5259" w:rsidRPr="00BB5259">
      <w:rPr>
        <w:color w:val="FFFFFF" w:themeColor="background1"/>
      </w:rPr>
      <w:t>28.10.14</w:t>
    </w:r>
    <w:r w:rsidRPr="00BB5259">
      <w:rPr>
        <w:color w:val="FFFFFF" w:themeColor="background1"/>
      </w:rPr>
      <w:fldChar w:fldCharType="end"/>
    </w:r>
    <w:r w:rsidRPr="00BB5259">
      <w:rPr>
        <w:color w:val="FFFFFF" w:themeColor="background1"/>
        <w:lang w:val="en-US"/>
      </w:rPr>
      <w:tab/>
    </w:r>
    <w:r w:rsidRPr="00BB5259">
      <w:rPr>
        <w:color w:val="FFFFFF" w:themeColor="background1"/>
      </w:rPr>
      <w:fldChar w:fldCharType="begin"/>
    </w:r>
    <w:r w:rsidRPr="00BB5259">
      <w:rPr>
        <w:color w:val="FFFFFF" w:themeColor="background1"/>
      </w:rPr>
      <w:instrText xml:space="preserve"> PRINTDATE \@ DD.MM.YY </w:instrText>
    </w:r>
    <w:r w:rsidRPr="00BB5259">
      <w:rPr>
        <w:color w:val="FFFFFF" w:themeColor="background1"/>
      </w:rPr>
      <w:fldChar w:fldCharType="separate"/>
    </w:r>
    <w:r w:rsidR="00E516F1" w:rsidRPr="00BB5259">
      <w:rPr>
        <w:color w:val="FFFFFF" w:themeColor="background1"/>
      </w:rPr>
      <w:t>28.10.14</w:t>
    </w:r>
    <w:r w:rsidRPr="00BB5259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B6" w:rsidRDefault="00CB63B6">
      <w:r>
        <w:t>____________________</w:t>
      </w:r>
    </w:p>
  </w:footnote>
  <w:footnote w:type="continuationSeparator" w:id="0">
    <w:p w:rsidR="00CB63B6" w:rsidRDefault="00CB63B6">
      <w:r>
        <w:continuationSeparator/>
      </w:r>
    </w:p>
  </w:footnote>
  <w:footnote w:id="1">
    <w:p w:rsidR="006F1691" w:rsidRDefault="006F16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7F1C61">
        <w:t xml:space="preserve">Los textos de las declaraciones de política general remitidos a la Secretaría pueden consultarse en: </w:t>
      </w:r>
      <w:hyperlink r:id="rId1" w:history="1">
        <w:r w:rsidRPr="007F1C61">
          <w:rPr>
            <w:rStyle w:val="Hyperlink"/>
          </w:rPr>
          <w:t>http://www.itu.int/</w:t>
        </w:r>
        <w:bookmarkStart w:id="5" w:name="_GoBack"/>
        <w:bookmarkEnd w:id="5"/>
        <w:r w:rsidRPr="007F1C61">
          <w:rPr>
            <w:rStyle w:val="Hyperlink"/>
          </w:rPr>
          <w:t>en/plenipotentiary/2014/statements/Pages/default.aspx</w:t>
        </w:r>
      </w:hyperlink>
      <w:r w:rsidR="0099521C" w:rsidRPr="00CB63B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B5259">
      <w:rPr>
        <w:noProof/>
      </w:rPr>
      <w:t>5</w:t>
    </w:r>
    <w:r>
      <w:fldChar w:fldCharType="end"/>
    </w:r>
  </w:p>
  <w:p w:rsidR="00255FA1" w:rsidRPr="00605474" w:rsidRDefault="00605474" w:rsidP="003B7AF8">
    <w:pPr>
      <w:pStyle w:val="Header"/>
    </w:pPr>
    <w:r>
      <w:rPr>
        <w:lang w:val="en-US"/>
      </w:rPr>
      <w:t>PP14</w:t>
    </w:r>
    <w:r w:rsidR="00F94DB8">
      <w:t>/112</w:t>
    </w:r>
    <w:r>
      <w:t>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B6"/>
    <w:rsid w:val="0000188C"/>
    <w:rsid w:val="000863AB"/>
    <w:rsid w:val="000A1523"/>
    <w:rsid w:val="000B1752"/>
    <w:rsid w:val="0010546D"/>
    <w:rsid w:val="001578AE"/>
    <w:rsid w:val="001D6EC3"/>
    <w:rsid w:val="001D787B"/>
    <w:rsid w:val="001E3D06"/>
    <w:rsid w:val="00237C17"/>
    <w:rsid w:val="00242376"/>
    <w:rsid w:val="002535DD"/>
    <w:rsid w:val="00255FA1"/>
    <w:rsid w:val="002C6527"/>
    <w:rsid w:val="002E44FC"/>
    <w:rsid w:val="0032435C"/>
    <w:rsid w:val="003707E5"/>
    <w:rsid w:val="003B7AF8"/>
    <w:rsid w:val="003C0C37"/>
    <w:rsid w:val="003E1248"/>
    <w:rsid w:val="003E6E73"/>
    <w:rsid w:val="004433BB"/>
    <w:rsid w:val="00445FFC"/>
    <w:rsid w:val="00484B72"/>
    <w:rsid w:val="004A346E"/>
    <w:rsid w:val="004A63A9"/>
    <w:rsid w:val="004B07DB"/>
    <w:rsid w:val="004B0BCB"/>
    <w:rsid w:val="004C39C6"/>
    <w:rsid w:val="004D23BA"/>
    <w:rsid w:val="004E08E0"/>
    <w:rsid w:val="00507662"/>
    <w:rsid w:val="00523448"/>
    <w:rsid w:val="005359B6"/>
    <w:rsid w:val="00550FCF"/>
    <w:rsid w:val="00567ED5"/>
    <w:rsid w:val="00586703"/>
    <w:rsid w:val="005D1164"/>
    <w:rsid w:val="005D6488"/>
    <w:rsid w:val="005F6278"/>
    <w:rsid w:val="00601280"/>
    <w:rsid w:val="00605474"/>
    <w:rsid w:val="006455D2"/>
    <w:rsid w:val="006B5512"/>
    <w:rsid w:val="006B6D52"/>
    <w:rsid w:val="006C190D"/>
    <w:rsid w:val="006F1691"/>
    <w:rsid w:val="00720686"/>
    <w:rsid w:val="00737EFF"/>
    <w:rsid w:val="00750806"/>
    <w:rsid w:val="007F6EBC"/>
    <w:rsid w:val="00882773"/>
    <w:rsid w:val="008B4706"/>
    <w:rsid w:val="008B6676"/>
    <w:rsid w:val="008E51C5"/>
    <w:rsid w:val="008F7109"/>
    <w:rsid w:val="009107B0"/>
    <w:rsid w:val="009220DE"/>
    <w:rsid w:val="009661D9"/>
    <w:rsid w:val="0099270D"/>
    <w:rsid w:val="0099521C"/>
    <w:rsid w:val="009A1A86"/>
    <w:rsid w:val="009E0C42"/>
    <w:rsid w:val="00A70E95"/>
    <w:rsid w:val="00A863EE"/>
    <w:rsid w:val="00AA1F73"/>
    <w:rsid w:val="00AA52FF"/>
    <w:rsid w:val="00AD400E"/>
    <w:rsid w:val="00AF0DC5"/>
    <w:rsid w:val="00B73978"/>
    <w:rsid w:val="00B77C4D"/>
    <w:rsid w:val="00BB13FE"/>
    <w:rsid w:val="00BB5259"/>
    <w:rsid w:val="00BC7EE2"/>
    <w:rsid w:val="00C42D2D"/>
    <w:rsid w:val="00C61A48"/>
    <w:rsid w:val="00C80F8F"/>
    <w:rsid w:val="00C84355"/>
    <w:rsid w:val="00CB63B6"/>
    <w:rsid w:val="00CD20D9"/>
    <w:rsid w:val="00CD701A"/>
    <w:rsid w:val="00D05AAE"/>
    <w:rsid w:val="00D05E6B"/>
    <w:rsid w:val="00D254A6"/>
    <w:rsid w:val="00D42B55"/>
    <w:rsid w:val="00D57D70"/>
    <w:rsid w:val="00E05D81"/>
    <w:rsid w:val="00E516F1"/>
    <w:rsid w:val="00E66FC3"/>
    <w:rsid w:val="00E677DD"/>
    <w:rsid w:val="00E77F17"/>
    <w:rsid w:val="00E921EC"/>
    <w:rsid w:val="00EC395A"/>
    <w:rsid w:val="00F01632"/>
    <w:rsid w:val="00F43D44"/>
    <w:rsid w:val="00F5603D"/>
    <w:rsid w:val="00F80E6E"/>
    <w:rsid w:val="00F94DB8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FCAE6CC3-12E3-48ED-94EA-1698F0EE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63B6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tresa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B9D0A-847A-4C58-9D2C-DD33B1CF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2</TotalTime>
  <Pages>5</Pages>
  <Words>1753</Words>
  <Characters>9264</Characters>
  <Application>Microsoft Office Word</Application>
  <DocSecurity>4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10996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Mestre Saez, Aida</dc:creator>
  <cp:keywords>PP-06</cp:keywords>
  <dc:description>PS_PP14.dotx  For: _x000d_Document date: _x000d_Saved by ITU51009317 at 10:37:49 on 19/03/2013</dc:description>
  <cp:lastModifiedBy>Hinds-Anagbogu, Wendy</cp:lastModifiedBy>
  <cp:revision>2</cp:revision>
  <cp:lastPrinted>2014-10-28T14:50:00Z</cp:lastPrinted>
  <dcterms:created xsi:type="dcterms:W3CDTF">2014-10-28T23:51:00Z</dcterms:created>
  <dcterms:modified xsi:type="dcterms:W3CDTF">2014-10-28T23:51:00Z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