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42D5D53C" wp14:editId="20623F62">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3B6EB5">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3B6EB5">
              <w:rPr>
                <w:rFonts w:ascii="Verdana" w:hAnsi="Verdana"/>
                <w:b/>
                <w:bCs/>
                <w:sz w:val="19"/>
                <w:szCs w:val="19"/>
              </w:rPr>
              <w:t>26</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3B6EB5" w:rsidP="003B6EB5">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bidi="ar-SY"/>
              </w:rPr>
            </w:pPr>
            <w:r>
              <w:rPr>
                <w:rFonts w:ascii="Verdana" w:hAnsi="Verdana"/>
                <w:b/>
                <w:bCs/>
                <w:sz w:val="19"/>
                <w:szCs w:val="19"/>
              </w:rPr>
              <w:t>6</w:t>
            </w:r>
            <w:r w:rsidR="006A7C71" w:rsidRPr="006A7C71">
              <w:rPr>
                <w:rFonts w:hint="cs"/>
                <w:b/>
                <w:bCs/>
                <w:rtl/>
              </w:rPr>
              <w:t xml:space="preserve"> </w:t>
            </w:r>
            <w:r>
              <w:rPr>
                <w:rFonts w:hint="cs"/>
                <w:b/>
                <w:bCs/>
                <w:rtl/>
              </w:rPr>
              <w:t xml:space="preserve">فبراير </w:t>
            </w:r>
            <w:r>
              <w:rPr>
                <w:rFonts w:ascii="Verdana" w:hAnsi="Verdana"/>
                <w:b/>
                <w:bCs/>
                <w:sz w:val="19"/>
                <w:szCs w:val="19"/>
              </w:rPr>
              <w:t>2014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ا</w:t>
            </w:r>
            <w:r w:rsidRPr="00E950CB">
              <w:rPr>
                <w:rFonts w:eastAsia="SimSun"/>
                <w:b/>
                <w:bCs/>
                <w:spacing w:val="-4"/>
                <w:rtl/>
              </w:rPr>
              <w:t xml:space="preserve">لأصل: </w:t>
            </w:r>
            <w:r w:rsidR="00E950CB" w:rsidRPr="00E950CB">
              <w:rPr>
                <w:rFonts w:eastAsia="SimSun" w:hint="cs"/>
                <w:b/>
                <w:bCs/>
                <w:spacing w:val="-4"/>
                <w:rtl/>
              </w:rPr>
              <w:t>بالعربية/</w:t>
            </w:r>
            <w:r w:rsidRPr="00E950CB">
              <w:rPr>
                <w:rFonts w:eastAsia="SimSun" w:hint="cs"/>
                <w:b/>
                <w:bCs/>
                <w:spacing w:val="-4"/>
                <w:rtl/>
              </w:rPr>
              <w:t>بالإنكليزية</w:t>
            </w:r>
            <w:r w:rsidR="00E950CB" w:rsidRPr="00E950CB">
              <w:rPr>
                <w:rFonts w:eastAsia="SimSun" w:hint="cs"/>
                <w:b/>
                <w:bCs/>
                <w:spacing w:val="-4"/>
                <w:rtl/>
              </w:rPr>
              <w:t>/بالفرنسية</w:t>
            </w:r>
          </w:p>
        </w:tc>
      </w:tr>
      <w:tr w:rsidR="009F279B" w:rsidRPr="009F279B" w:rsidTr="00515BDB">
        <w:trPr>
          <w:cantSplit/>
        </w:trPr>
        <w:tc>
          <w:tcPr>
            <w:tcW w:w="9889" w:type="dxa"/>
            <w:gridSpan w:val="2"/>
          </w:tcPr>
          <w:p w:rsidR="009F279B" w:rsidRPr="007161E9" w:rsidRDefault="003B6EB5"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3B6EB5" w:rsidP="007161E9">
            <w:pPr>
              <w:pStyle w:val="Title1"/>
              <w:framePr w:hSpace="0" w:wrap="auto" w:yAlign="inline"/>
              <w:rPr>
                <w:szCs w:val="28"/>
                <w:rtl/>
              </w:rPr>
            </w:pPr>
            <w:r>
              <w:rPr>
                <w:rFonts w:hint="cs"/>
                <w:rtl/>
              </w:rPr>
              <w:t>ترشيح ل</w:t>
            </w:r>
            <w:r w:rsidR="00A401E5">
              <w:rPr>
                <w:rFonts w:hint="cs"/>
                <w:rtl/>
              </w:rPr>
              <w:t>‍</w:t>
            </w:r>
            <w:r>
              <w:rPr>
                <w:rFonts w:hint="cs"/>
                <w:rtl/>
              </w:rPr>
              <w:t>منصب عضو في ل</w:t>
            </w:r>
            <w:r w:rsidR="00A401E5">
              <w:rPr>
                <w:rFonts w:hint="cs"/>
                <w:rtl/>
              </w:rPr>
              <w:t>‍</w:t>
            </w:r>
            <w:r>
              <w:rPr>
                <w:rFonts w:hint="cs"/>
                <w:rtl/>
              </w:rPr>
              <w:t>جنة لوائح الراديو</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3B6EB5" w:rsidRPr="003B6EB5" w:rsidRDefault="003B6EB5" w:rsidP="003B6EB5">
      <w:pPr>
        <w:rPr>
          <w:rtl/>
        </w:rPr>
      </w:pPr>
      <w:r w:rsidRPr="003B6EB5">
        <w:rPr>
          <w:rFonts w:hint="cs"/>
          <w:rtl/>
        </w:rPr>
        <w:t>إل</w:t>
      </w:r>
      <w:r w:rsidR="00A401E5">
        <w:rPr>
          <w:rFonts w:hint="cs"/>
          <w:rtl/>
        </w:rPr>
        <w:t>‍</w:t>
      </w:r>
      <w:r w:rsidRPr="003B6EB5">
        <w:rPr>
          <w:rFonts w:hint="cs"/>
          <w:rtl/>
        </w:rPr>
        <w:t>حاقاً بال</w:t>
      </w:r>
      <w:r w:rsidR="00A401E5">
        <w:rPr>
          <w:rFonts w:hint="cs"/>
          <w:rtl/>
        </w:rPr>
        <w:t>‍</w:t>
      </w:r>
      <w:r w:rsidRPr="003B6EB5">
        <w:rPr>
          <w:rFonts w:hint="cs"/>
          <w:rtl/>
        </w:rPr>
        <w:t>معلومات الواردة في الوثيقة </w:t>
      </w:r>
      <w:r w:rsidRPr="003B6EB5">
        <w:rPr>
          <w:lang w:val="en-US"/>
        </w:rPr>
        <w:t>3</w:t>
      </w:r>
      <w:r w:rsidRPr="003B6EB5">
        <w:rPr>
          <w:rFonts w:hint="cs"/>
          <w:rtl/>
        </w:rPr>
        <w:t>، يسرني أن أحيل إلى ال</w:t>
      </w:r>
      <w:r w:rsidR="00A401E5">
        <w:rPr>
          <w:rFonts w:hint="cs"/>
          <w:rtl/>
        </w:rPr>
        <w:t>‍</w:t>
      </w:r>
      <w:r w:rsidRPr="003B6EB5">
        <w:rPr>
          <w:rFonts w:hint="cs"/>
          <w:rtl/>
        </w:rPr>
        <w:t>مؤت</w:t>
      </w:r>
      <w:r w:rsidR="00A401E5">
        <w:rPr>
          <w:rFonts w:hint="cs"/>
          <w:rtl/>
        </w:rPr>
        <w:t>‍</w:t>
      </w:r>
      <w:r w:rsidRPr="003B6EB5">
        <w:rPr>
          <w:rFonts w:hint="cs"/>
          <w:rtl/>
        </w:rPr>
        <w:t>مر، في ملحق هذه الوثيقة، ترشيح:</w:t>
      </w:r>
    </w:p>
    <w:p w:rsidR="003B6EB5" w:rsidRPr="003B6EB5" w:rsidRDefault="003B6EB5" w:rsidP="003B6EB5">
      <w:pPr>
        <w:spacing w:before="360" w:after="360"/>
        <w:jc w:val="center"/>
        <w:rPr>
          <w:b/>
          <w:bCs/>
          <w:sz w:val="28"/>
          <w:szCs w:val="36"/>
          <w:rtl/>
        </w:rPr>
      </w:pPr>
      <w:r w:rsidRPr="003B6EB5">
        <w:rPr>
          <w:rFonts w:hint="cs"/>
          <w:b/>
          <w:bCs/>
          <w:sz w:val="28"/>
          <w:szCs w:val="36"/>
          <w:rtl/>
        </w:rPr>
        <w:t>السيد مصطفى بسي (ال</w:t>
      </w:r>
      <w:r w:rsidR="00A401E5">
        <w:rPr>
          <w:rFonts w:hint="cs"/>
          <w:b/>
          <w:bCs/>
          <w:sz w:val="28"/>
          <w:szCs w:val="36"/>
          <w:rtl/>
        </w:rPr>
        <w:t>‍</w:t>
      </w:r>
      <w:r w:rsidRPr="003B6EB5">
        <w:rPr>
          <w:rFonts w:hint="cs"/>
          <w:b/>
          <w:bCs/>
          <w:sz w:val="28"/>
          <w:szCs w:val="36"/>
          <w:rtl/>
        </w:rPr>
        <w:t>مملكة المغربية)</w:t>
      </w:r>
    </w:p>
    <w:p w:rsidR="003B6EB5" w:rsidRPr="003B6EB5" w:rsidRDefault="003B6EB5" w:rsidP="003B6EB5">
      <w:pPr>
        <w:rPr>
          <w:rtl/>
        </w:rPr>
      </w:pPr>
      <w:r w:rsidRPr="003B6EB5">
        <w:rPr>
          <w:rFonts w:hint="cs"/>
          <w:rtl/>
        </w:rPr>
        <w:t>ل</w:t>
      </w:r>
      <w:r w:rsidR="00A401E5">
        <w:rPr>
          <w:rFonts w:hint="cs"/>
          <w:rtl/>
        </w:rPr>
        <w:t>‍</w:t>
      </w:r>
      <w:r w:rsidRPr="003B6EB5">
        <w:rPr>
          <w:rFonts w:hint="cs"/>
          <w:rtl/>
        </w:rPr>
        <w:t>منصب عضو في ل</w:t>
      </w:r>
      <w:r w:rsidR="00A401E5">
        <w:rPr>
          <w:rFonts w:hint="cs"/>
          <w:rtl/>
        </w:rPr>
        <w:t>‍</w:t>
      </w:r>
      <w:r w:rsidRPr="003B6EB5">
        <w:rPr>
          <w:rFonts w:hint="cs"/>
          <w:rtl/>
        </w:rPr>
        <w:t>جنة لوائح الراديو.</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751AC2" w:rsidRPr="00751AC2" w:rsidRDefault="00751AC2" w:rsidP="00324C72">
      <w:pPr>
        <w:spacing w:before="1440"/>
        <w:jc w:val="left"/>
        <w:rPr>
          <w:lang w:val="en-US"/>
        </w:rPr>
      </w:pPr>
      <w:r w:rsidRPr="00751AC2">
        <w:rPr>
          <w:rFonts w:hint="cs"/>
          <w:b/>
          <w:bCs/>
          <w:rtl/>
        </w:rPr>
        <w:t>ال‍ملحقات:</w:t>
      </w:r>
      <w:r>
        <w:rPr>
          <w:rFonts w:hint="cs"/>
          <w:rtl/>
        </w:rPr>
        <w:t xml:space="preserve"> </w:t>
      </w:r>
      <w:r>
        <w:rPr>
          <w:lang w:val="en-US"/>
        </w:rPr>
        <w:t>1</w:t>
      </w:r>
    </w:p>
    <w:p w:rsidR="00324C72" w:rsidRDefault="00324C72" w:rsidP="00324C72">
      <w:pPr>
        <w:spacing w:before="1440"/>
        <w:jc w:val="left"/>
        <w:rPr>
          <w:rtl/>
        </w:rPr>
      </w:pPr>
      <w:r>
        <w:rPr>
          <w:rtl/>
        </w:rPr>
        <w:br w:type="page"/>
      </w:r>
    </w:p>
    <w:p w:rsidR="003B6EB5" w:rsidRPr="003B6EB5" w:rsidRDefault="003B6EB5" w:rsidP="00201241">
      <w:pPr>
        <w:pStyle w:val="AnnexNo"/>
        <w:rPr>
          <w:rtl/>
        </w:rPr>
      </w:pPr>
      <w:r w:rsidRPr="003B6EB5">
        <w:rPr>
          <w:rFonts w:hint="cs"/>
          <w:rtl/>
        </w:rPr>
        <w:lastRenderedPageBreak/>
        <w:t>ملحـق</w:t>
      </w:r>
    </w:p>
    <w:p w:rsidR="003B6EB5" w:rsidRPr="003B6EB5" w:rsidRDefault="003B6EB5" w:rsidP="00201241">
      <w:pPr>
        <w:spacing w:before="360" w:after="360"/>
        <w:rPr>
          <w:b/>
          <w:bCs/>
          <w:rtl/>
        </w:rPr>
      </w:pPr>
      <w:r w:rsidRPr="003B6EB5">
        <w:rPr>
          <w:rFonts w:hint="cs"/>
          <w:rtl/>
        </w:rPr>
        <w:t xml:space="preserve">جنيف، </w:t>
      </w:r>
      <w:r w:rsidRPr="003B6EB5">
        <w:rPr>
          <w:lang w:val="en-US"/>
        </w:rPr>
        <w:t>6</w:t>
      </w:r>
      <w:r w:rsidRPr="003B6EB5">
        <w:rPr>
          <w:rFonts w:hint="cs"/>
          <w:rtl/>
        </w:rPr>
        <w:t xml:space="preserve"> فبراير </w:t>
      </w:r>
      <w:r w:rsidRPr="003B6EB5">
        <w:rPr>
          <w:lang w:val="en-US"/>
        </w:rPr>
        <w:t>2014</w:t>
      </w:r>
    </w:p>
    <w:p w:rsidR="003B6EB5" w:rsidRPr="003B6EB5" w:rsidRDefault="003B6EB5" w:rsidP="00201241">
      <w:pPr>
        <w:tabs>
          <w:tab w:val="clear" w:pos="567"/>
          <w:tab w:val="clear" w:pos="1134"/>
          <w:tab w:val="left" w:pos="850"/>
        </w:tabs>
        <w:jc w:val="left"/>
        <w:rPr>
          <w:rtl/>
        </w:rPr>
      </w:pPr>
      <w:r w:rsidRPr="00201241">
        <w:rPr>
          <w:rFonts w:hint="cs"/>
          <w:b/>
          <w:bCs/>
          <w:rtl/>
        </w:rPr>
        <w:t>إلى:</w:t>
      </w:r>
      <w:r w:rsidRPr="003B6EB5">
        <w:rPr>
          <w:rtl/>
        </w:rPr>
        <w:tab/>
      </w:r>
      <w:r w:rsidRPr="003B6EB5">
        <w:rPr>
          <w:rFonts w:hint="cs"/>
          <w:rtl/>
        </w:rPr>
        <w:t>سعادة الدكتور ح</w:t>
      </w:r>
      <w:r w:rsidR="00A401E5">
        <w:rPr>
          <w:rFonts w:hint="cs"/>
          <w:rtl/>
        </w:rPr>
        <w:t>‍</w:t>
      </w:r>
      <w:r w:rsidRPr="003B6EB5">
        <w:rPr>
          <w:rFonts w:hint="cs"/>
          <w:rtl/>
        </w:rPr>
        <w:t>مدون إ. توريه</w:t>
      </w:r>
      <w:r w:rsidR="00201241">
        <w:rPr>
          <w:rFonts w:hint="cs"/>
          <w:rtl/>
        </w:rPr>
        <w:br/>
      </w:r>
      <w:r w:rsidR="00201241">
        <w:rPr>
          <w:rFonts w:hint="cs"/>
          <w:rtl/>
        </w:rPr>
        <w:tab/>
      </w:r>
      <w:r w:rsidRPr="003B6EB5">
        <w:rPr>
          <w:rFonts w:hint="cs"/>
          <w:rtl/>
        </w:rPr>
        <w:t>الأمين العام للات</w:t>
      </w:r>
      <w:r w:rsidR="00A401E5">
        <w:rPr>
          <w:rFonts w:hint="cs"/>
          <w:rtl/>
        </w:rPr>
        <w:t>‍</w:t>
      </w:r>
      <w:r w:rsidRPr="003B6EB5">
        <w:rPr>
          <w:rFonts w:hint="cs"/>
          <w:rtl/>
        </w:rPr>
        <w:t>حاد الدولي للاتصالات</w:t>
      </w:r>
    </w:p>
    <w:p w:rsidR="003B6EB5" w:rsidRPr="003B6EB5" w:rsidRDefault="003B6EB5" w:rsidP="00201241">
      <w:pPr>
        <w:tabs>
          <w:tab w:val="clear" w:pos="567"/>
          <w:tab w:val="clear" w:pos="1134"/>
          <w:tab w:val="left" w:pos="850"/>
        </w:tabs>
        <w:rPr>
          <w:rtl/>
        </w:rPr>
      </w:pPr>
      <w:r w:rsidRPr="00201241">
        <w:rPr>
          <w:rFonts w:hint="cs"/>
          <w:b/>
          <w:bCs/>
          <w:rtl/>
        </w:rPr>
        <w:t>من:</w:t>
      </w:r>
      <w:r w:rsidRPr="003B6EB5">
        <w:rPr>
          <w:rtl/>
        </w:rPr>
        <w:tab/>
      </w:r>
      <w:r w:rsidRPr="003B6EB5">
        <w:rPr>
          <w:rFonts w:hint="cs"/>
          <w:rtl/>
        </w:rPr>
        <w:t>البعثة الدائمة للمملكة ال</w:t>
      </w:r>
      <w:r w:rsidR="00A401E5">
        <w:rPr>
          <w:rFonts w:hint="cs"/>
          <w:rtl/>
        </w:rPr>
        <w:t>‍</w:t>
      </w:r>
      <w:r w:rsidRPr="003B6EB5">
        <w:rPr>
          <w:rFonts w:hint="cs"/>
          <w:rtl/>
        </w:rPr>
        <w:t>مغربية، جنيف</w:t>
      </w:r>
    </w:p>
    <w:p w:rsidR="003B6EB5" w:rsidRPr="003B6EB5" w:rsidRDefault="003B6EB5" w:rsidP="00201241">
      <w:pPr>
        <w:spacing w:before="600"/>
        <w:rPr>
          <w:rtl/>
        </w:rPr>
      </w:pPr>
      <w:r w:rsidRPr="003B6EB5">
        <w:rPr>
          <w:rFonts w:hint="cs"/>
          <w:rtl/>
        </w:rPr>
        <w:t>السيد الأمين العام للات</w:t>
      </w:r>
      <w:r w:rsidR="003960F0">
        <w:rPr>
          <w:rFonts w:hint="cs"/>
          <w:rtl/>
        </w:rPr>
        <w:t>‍</w:t>
      </w:r>
      <w:r w:rsidRPr="003B6EB5">
        <w:rPr>
          <w:rFonts w:hint="cs"/>
          <w:rtl/>
        </w:rPr>
        <w:t>حاد الدولي للاتصالات،</w:t>
      </w:r>
    </w:p>
    <w:p w:rsidR="003B6EB5" w:rsidRPr="003B6EB5" w:rsidRDefault="003B6EB5" w:rsidP="003B6EB5">
      <w:pPr>
        <w:rPr>
          <w:rtl/>
        </w:rPr>
      </w:pPr>
      <w:r w:rsidRPr="003B6EB5">
        <w:rPr>
          <w:rFonts w:hint="cs"/>
          <w:rtl/>
        </w:rPr>
        <w:t>ت</w:t>
      </w:r>
      <w:r w:rsidR="00B47E52">
        <w:rPr>
          <w:rFonts w:hint="cs"/>
          <w:rtl/>
        </w:rPr>
        <w:t>‍</w:t>
      </w:r>
      <w:r w:rsidRPr="003B6EB5">
        <w:rPr>
          <w:rFonts w:hint="cs"/>
          <w:rtl/>
        </w:rPr>
        <w:t>حية طيبة وبعد،</w:t>
      </w:r>
    </w:p>
    <w:p w:rsidR="003B6EB5" w:rsidRPr="00201241" w:rsidRDefault="003B6EB5" w:rsidP="003B6EB5">
      <w:pPr>
        <w:rPr>
          <w:spacing w:val="-2"/>
          <w:rtl/>
        </w:rPr>
      </w:pPr>
      <w:r w:rsidRPr="00201241">
        <w:rPr>
          <w:rFonts w:hint="cs"/>
          <w:spacing w:val="-2"/>
          <w:rtl/>
        </w:rPr>
        <w:t xml:space="preserve">تتقدم البعثة الدائمة للمملكة المغربية لدى مكتب الأمم المتحدة بجنيف والمنظمات الدولية الأخرى في سويسرا بتحياتها إلى الاتحاد الدولي للاتصالات وتتشرف بأن تحيطكم علماً </w:t>
      </w:r>
      <w:r w:rsidR="00376DD1">
        <w:rPr>
          <w:rFonts w:hint="cs"/>
          <w:spacing w:val="-2"/>
          <w:rtl/>
        </w:rPr>
        <w:t>ب</w:t>
      </w:r>
      <w:r w:rsidRPr="00201241">
        <w:rPr>
          <w:rFonts w:hint="cs"/>
          <w:spacing w:val="-2"/>
          <w:rtl/>
        </w:rPr>
        <w:t xml:space="preserve">أن حكومة المملكة المغربية قررت أن تقدم ترشيح السيد مصطفى بسي لإعادة انتخابه لمنصب عضو في لجنة لوائح الراديو </w:t>
      </w:r>
      <w:r w:rsidRPr="00201241">
        <w:rPr>
          <w:spacing w:val="-2"/>
          <w:lang w:val="en-US"/>
        </w:rPr>
        <w:t>(RRB)</w:t>
      </w:r>
      <w:r w:rsidRPr="00201241">
        <w:rPr>
          <w:rFonts w:hint="cs"/>
          <w:spacing w:val="-2"/>
          <w:rtl/>
        </w:rPr>
        <w:t xml:space="preserve"> في مؤتمر المندوبين المفوضين لعام</w:t>
      </w:r>
      <w:r w:rsidRPr="00201241">
        <w:rPr>
          <w:rFonts w:hint="eastAsia"/>
          <w:spacing w:val="-2"/>
          <w:rtl/>
        </w:rPr>
        <w:t> </w:t>
      </w:r>
      <w:r w:rsidRPr="00201241">
        <w:rPr>
          <w:spacing w:val="-2"/>
          <w:lang w:val="en-US"/>
        </w:rPr>
        <w:t>2014</w:t>
      </w:r>
      <w:r w:rsidRPr="00201241">
        <w:rPr>
          <w:rFonts w:hint="cs"/>
          <w:spacing w:val="-2"/>
          <w:rtl/>
        </w:rPr>
        <w:t>، المزمع عقده في بوسان، جمهورية كوريا، من</w:t>
      </w:r>
      <w:r w:rsidRPr="00201241">
        <w:rPr>
          <w:rFonts w:hint="eastAsia"/>
          <w:spacing w:val="-2"/>
          <w:rtl/>
        </w:rPr>
        <w:t> </w:t>
      </w:r>
      <w:r w:rsidRPr="00201241">
        <w:rPr>
          <w:spacing w:val="-2"/>
          <w:lang w:val="en-US"/>
        </w:rPr>
        <w:t>20</w:t>
      </w:r>
      <w:r w:rsidRPr="00201241">
        <w:rPr>
          <w:rFonts w:hint="cs"/>
          <w:spacing w:val="-2"/>
          <w:rtl/>
        </w:rPr>
        <w:t xml:space="preserve"> أكتوبر إلى </w:t>
      </w:r>
      <w:r w:rsidRPr="00201241">
        <w:rPr>
          <w:spacing w:val="-2"/>
          <w:lang w:val="en-US"/>
        </w:rPr>
        <w:t>7</w:t>
      </w:r>
      <w:r w:rsidRPr="00201241">
        <w:rPr>
          <w:rFonts w:hint="eastAsia"/>
          <w:spacing w:val="-2"/>
          <w:rtl/>
        </w:rPr>
        <w:t> </w:t>
      </w:r>
      <w:r w:rsidRPr="00201241">
        <w:rPr>
          <w:rFonts w:hint="cs"/>
          <w:spacing w:val="-2"/>
          <w:rtl/>
        </w:rPr>
        <w:t xml:space="preserve">نوفمبر </w:t>
      </w:r>
      <w:r w:rsidRPr="00201241">
        <w:rPr>
          <w:spacing w:val="-2"/>
          <w:lang w:val="en-US"/>
        </w:rPr>
        <w:t>2014</w:t>
      </w:r>
      <w:r w:rsidRPr="00201241">
        <w:rPr>
          <w:rFonts w:hint="cs"/>
          <w:spacing w:val="-2"/>
          <w:rtl/>
        </w:rPr>
        <w:t>.</w:t>
      </w:r>
    </w:p>
    <w:p w:rsidR="003B6EB5" w:rsidRPr="003B6EB5" w:rsidRDefault="003B6EB5" w:rsidP="00376DD1">
      <w:pPr>
        <w:rPr>
          <w:rtl/>
        </w:rPr>
      </w:pPr>
      <w:r w:rsidRPr="003B6EB5">
        <w:rPr>
          <w:rFonts w:hint="cs"/>
          <w:rtl/>
        </w:rPr>
        <w:t xml:space="preserve">لقد اكتسب السيد بسي، وهو من مهندسي الدولة المؤهلين في مجال الاتصالات، خبرة قيّمة للغاية من خلال شغل مناصب عالية والاضطلاع بمسؤوليات في مجال الاتصالات وخاصة في إطار الوكالة الوطنية لتقنين المواصلات </w:t>
      </w:r>
      <w:r w:rsidRPr="003B6EB5">
        <w:rPr>
          <w:lang w:val="en-US"/>
        </w:rPr>
        <w:t>(</w:t>
      </w:r>
      <w:r w:rsidR="00376DD1">
        <w:rPr>
          <w:lang w:val="en-US"/>
        </w:rPr>
        <w:t>ANRT</w:t>
      </w:r>
      <w:r w:rsidRPr="003B6EB5">
        <w:rPr>
          <w:lang w:val="en-US"/>
        </w:rPr>
        <w:t>)</w:t>
      </w:r>
      <w:r w:rsidRPr="003B6EB5">
        <w:rPr>
          <w:rFonts w:hint="cs"/>
          <w:rtl/>
        </w:rPr>
        <w:t>.</w:t>
      </w:r>
    </w:p>
    <w:p w:rsidR="003B6EB5" w:rsidRPr="003B6EB5" w:rsidRDefault="003B6EB5" w:rsidP="003B6EB5">
      <w:pPr>
        <w:rPr>
          <w:rtl/>
        </w:rPr>
      </w:pPr>
      <w:r w:rsidRPr="003B6EB5">
        <w:rPr>
          <w:rFonts w:hint="cs"/>
          <w:rtl/>
        </w:rPr>
        <w:t xml:space="preserve">والسيد بسي هو أيضاً عضو في لجنة لوائح الراديو منذ </w:t>
      </w:r>
      <w:r w:rsidRPr="003B6EB5">
        <w:rPr>
          <w:lang w:val="en-US"/>
        </w:rPr>
        <w:t>2010</w:t>
      </w:r>
      <w:r w:rsidRPr="003B6EB5">
        <w:rPr>
          <w:rFonts w:hint="cs"/>
          <w:rtl/>
        </w:rPr>
        <w:t>، وقد شارك بفعالية في مناقشات الاجتماعات الدولية الرئيسية المتعلقة بالاتصالات وساهم في جهود الاتحاد الرامية إلى تعزيز التعاون الدولي في هذا المجال.</w:t>
      </w:r>
    </w:p>
    <w:p w:rsidR="003B6EB5" w:rsidRPr="003B6EB5" w:rsidRDefault="003B6EB5" w:rsidP="003B6EB5">
      <w:pPr>
        <w:rPr>
          <w:rtl/>
        </w:rPr>
      </w:pPr>
      <w:r w:rsidRPr="003B6EB5">
        <w:rPr>
          <w:rFonts w:hint="cs"/>
          <w:rtl/>
        </w:rPr>
        <w:t>ونظراً للصفات الشخصية التي يتحلى بها السيد بسي ومهاراته وخبرته المهنية على المستويين الوطني والدولي، فإنه سيكون قادراً على تقديم المساهمات الملائمة التي من شأنها أن تمكن لجنة لوائح الراديو من مواجهة تحديات التطور المستمر لتكنولوجيات المعلومات والاتصالات.</w:t>
      </w:r>
    </w:p>
    <w:p w:rsidR="003B6EB5" w:rsidRPr="003B6EB5" w:rsidRDefault="003B6EB5" w:rsidP="003B6EB5">
      <w:pPr>
        <w:rPr>
          <w:rtl/>
        </w:rPr>
      </w:pPr>
      <w:r w:rsidRPr="003B6EB5">
        <w:rPr>
          <w:rFonts w:hint="cs"/>
          <w:rtl/>
        </w:rPr>
        <w:t>وتغتنم البعثة الدائمة للمملكة المغربية هذه الفرصة لكي تجدد للاتحاد الدولي للاتصالات تأكيد أسمى عبارات التقدير والاحترام.</w:t>
      </w:r>
    </w:p>
    <w:p w:rsidR="003B6EB5" w:rsidRDefault="003B6EB5" w:rsidP="003A2966">
      <w:pPr>
        <w:spacing w:before="840" w:after="720"/>
        <w:rPr>
          <w:i/>
          <w:iCs/>
          <w:rtl/>
        </w:rPr>
      </w:pPr>
      <w:r w:rsidRPr="00201241">
        <w:rPr>
          <w:rFonts w:hint="cs"/>
          <w:i/>
          <w:iCs/>
          <w:rtl/>
        </w:rPr>
        <w:t>(الختم الرسمي للبعثة الدائمة للمملكة ال</w:t>
      </w:r>
      <w:r w:rsidR="00AC0591">
        <w:rPr>
          <w:rFonts w:hint="cs"/>
          <w:i/>
          <w:iCs/>
          <w:rtl/>
        </w:rPr>
        <w:t>‍</w:t>
      </w:r>
      <w:r w:rsidRPr="00201241">
        <w:rPr>
          <w:rFonts w:hint="cs"/>
          <w:i/>
          <w:iCs/>
          <w:rtl/>
        </w:rPr>
        <w:t>مغربية)</w:t>
      </w:r>
    </w:p>
    <w:p w:rsidR="00376DD1" w:rsidRDefault="00376DD1" w:rsidP="003A2966">
      <w:pPr>
        <w:spacing w:before="1200" w:after="240"/>
        <w:rPr>
          <w:rtl/>
        </w:rPr>
      </w:pPr>
      <w:r>
        <w:rPr>
          <w:rFonts w:hint="cs"/>
          <w:rtl/>
        </w:rPr>
        <w:t>مرفق طيه: السيرة الذاتية للمرشح أعلاه</w:t>
      </w:r>
    </w:p>
    <w:p w:rsidR="00376DD1" w:rsidRDefault="00376DD1" w:rsidP="00376DD1">
      <w:pPr>
        <w:jc w:val="left"/>
        <w:rPr>
          <w:rtl/>
        </w:rPr>
      </w:pPr>
      <w:r>
        <w:rPr>
          <w:rFonts w:hint="cs"/>
          <w:rtl/>
        </w:rPr>
        <w:t>الات</w:t>
      </w:r>
      <w:r w:rsidR="00AC0591">
        <w:rPr>
          <w:rFonts w:hint="cs"/>
          <w:rtl/>
        </w:rPr>
        <w:t>‍</w:t>
      </w:r>
      <w:r>
        <w:rPr>
          <w:rFonts w:hint="cs"/>
          <w:rtl/>
        </w:rPr>
        <w:t>حاد الدولي للاتصالات</w:t>
      </w:r>
    </w:p>
    <w:p w:rsidR="00376DD1" w:rsidRDefault="00376DD1" w:rsidP="00376DD1">
      <w:pPr>
        <w:spacing w:before="0" w:line="240" w:lineRule="auto"/>
        <w:jc w:val="left"/>
        <w:rPr>
          <w:rtl/>
          <w:lang w:val="en-US" w:bidi="ar-SY"/>
        </w:rPr>
      </w:pPr>
      <w:r>
        <w:rPr>
          <w:lang w:val="en-US"/>
        </w:rPr>
        <w:t>Place des Nations</w:t>
      </w:r>
      <w:r>
        <w:rPr>
          <w:lang w:val="en-US"/>
        </w:rPr>
        <w:br/>
        <w:t>CH-1211, Genève 20, Suisse</w:t>
      </w:r>
    </w:p>
    <w:p w:rsidR="00376DD1" w:rsidRPr="00376DD1" w:rsidRDefault="00376DD1" w:rsidP="00376DD1">
      <w:pPr>
        <w:spacing w:before="0"/>
        <w:jc w:val="left"/>
        <w:rPr>
          <w:b/>
          <w:bCs/>
          <w:rtl/>
          <w:lang w:val="en-US" w:bidi="ar-SY"/>
        </w:rPr>
      </w:pPr>
      <w:r>
        <w:rPr>
          <w:rFonts w:hint="cs"/>
          <w:rtl/>
          <w:lang w:val="en-US" w:bidi="ar-SY"/>
        </w:rPr>
        <w:t xml:space="preserve">الفاكس: </w:t>
      </w:r>
      <w:r>
        <w:rPr>
          <w:lang w:val="en-US" w:bidi="ar-SY"/>
        </w:rPr>
        <w:t>022 733 72 56</w:t>
      </w:r>
    </w:p>
    <w:p w:rsidR="003B6EB5" w:rsidRPr="003B6EB5" w:rsidRDefault="003B6EB5" w:rsidP="00201241">
      <w:pPr>
        <w:rPr>
          <w:lang w:val="fr-FR"/>
        </w:rPr>
      </w:pPr>
      <w:r w:rsidRPr="003B6EB5">
        <w:rPr>
          <w:rtl/>
        </w:rPr>
        <w:br w:type="page"/>
      </w:r>
    </w:p>
    <w:p w:rsidR="003B6EB5" w:rsidRPr="00201241" w:rsidRDefault="003B6EB5" w:rsidP="00201241">
      <w:pPr>
        <w:jc w:val="center"/>
        <w:rPr>
          <w:b/>
          <w:bCs/>
          <w:i/>
          <w:iCs/>
          <w:sz w:val="28"/>
          <w:szCs w:val="36"/>
          <w:rtl/>
        </w:rPr>
      </w:pPr>
      <w:r w:rsidRPr="00201241">
        <w:rPr>
          <w:rFonts w:hint="cs"/>
          <w:b/>
          <w:bCs/>
          <w:i/>
          <w:iCs/>
          <w:sz w:val="28"/>
          <w:szCs w:val="36"/>
          <w:rtl/>
        </w:rPr>
        <w:lastRenderedPageBreak/>
        <w:t>السيرة الذاتية للسيد مصطفى بسي</w:t>
      </w:r>
    </w:p>
    <w:p w:rsidR="003B6EB5" w:rsidRDefault="003B6EB5" w:rsidP="00201241">
      <w:pPr>
        <w:jc w:val="center"/>
        <w:rPr>
          <w:b/>
          <w:bCs/>
          <w:i/>
          <w:iCs/>
          <w:sz w:val="24"/>
          <w:szCs w:val="32"/>
          <w:rtl/>
        </w:rPr>
      </w:pPr>
      <w:r w:rsidRPr="00201241">
        <w:rPr>
          <w:b/>
          <w:bCs/>
          <w:i/>
          <w:iCs/>
          <w:sz w:val="24"/>
          <w:szCs w:val="32"/>
          <w:rtl/>
        </w:rPr>
        <w:t>مرشح لعضوية لجنة لوائح الراديو</w:t>
      </w:r>
      <w:r w:rsidR="00201241" w:rsidRPr="00201241">
        <w:rPr>
          <w:rFonts w:hint="cs"/>
          <w:b/>
          <w:bCs/>
          <w:i/>
          <w:iCs/>
          <w:sz w:val="24"/>
          <w:szCs w:val="32"/>
          <w:rtl/>
        </w:rPr>
        <w:br/>
      </w:r>
      <w:r w:rsidRPr="00201241">
        <w:rPr>
          <w:b/>
          <w:bCs/>
          <w:i/>
          <w:iCs/>
          <w:sz w:val="24"/>
          <w:szCs w:val="32"/>
          <w:rtl/>
        </w:rPr>
        <w:t>عن المنطقة الإفريقية بالاتحاد الدولي للاتصالات</w:t>
      </w:r>
    </w:p>
    <w:p w:rsidR="00201241" w:rsidRDefault="00201241" w:rsidP="00201241">
      <w:pPr>
        <w:rPr>
          <w:rtl/>
          <w:lang w:bidi="ar-M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194"/>
        <w:gridCol w:w="3285"/>
      </w:tblGrid>
      <w:tr w:rsidR="00201241" w:rsidTr="002E1268">
        <w:trPr>
          <w:jc w:val="center"/>
        </w:trPr>
        <w:tc>
          <w:tcPr>
            <w:tcW w:w="2376" w:type="dxa"/>
          </w:tcPr>
          <w:p w:rsidR="00201241" w:rsidRPr="00AC0591" w:rsidRDefault="00201241" w:rsidP="002A280B">
            <w:pPr>
              <w:spacing w:before="60" w:after="60" w:line="300" w:lineRule="exact"/>
              <w:rPr>
                <w:b/>
                <w:bCs/>
                <w:rtl/>
                <w:lang w:bidi="ar-MA"/>
              </w:rPr>
            </w:pPr>
            <w:r w:rsidRPr="00AC0591">
              <w:rPr>
                <w:rFonts w:hint="cs"/>
                <w:b/>
                <w:bCs/>
                <w:rtl/>
                <w:lang w:bidi="ar-MA"/>
              </w:rPr>
              <w:t>الاسم</w:t>
            </w:r>
            <w:r w:rsidR="0005677D" w:rsidRPr="00AC0591">
              <w:rPr>
                <w:rFonts w:hint="cs"/>
                <w:b/>
                <w:bCs/>
                <w:rtl/>
                <w:lang w:bidi="ar-MA"/>
              </w:rPr>
              <w:t xml:space="preserve"> الشخصي العائلي</w:t>
            </w:r>
            <w:r w:rsidRPr="00AC0591">
              <w:rPr>
                <w:rFonts w:hint="cs"/>
                <w:b/>
                <w:bCs/>
                <w:rtl/>
                <w:lang w:bidi="ar-MA"/>
              </w:rPr>
              <w:t>:</w:t>
            </w:r>
          </w:p>
        </w:tc>
        <w:tc>
          <w:tcPr>
            <w:tcW w:w="4194" w:type="dxa"/>
          </w:tcPr>
          <w:p w:rsidR="00201241" w:rsidRDefault="002E1268" w:rsidP="002A280B">
            <w:pPr>
              <w:spacing w:before="60" w:after="60" w:line="300" w:lineRule="exact"/>
              <w:rPr>
                <w:rtl/>
                <w:lang w:bidi="ar-MA"/>
              </w:rPr>
            </w:pPr>
            <w:r>
              <w:rPr>
                <w:rFonts w:hint="cs"/>
                <w:rtl/>
                <w:lang w:bidi="ar-MA"/>
              </w:rPr>
              <w:t>مصطفى بسي</w:t>
            </w:r>
          </w:p>
        </w:tc>
        <w:tc>
          <w:tcPr>
            <w:tcW w:w="3285" w:type="dxa"/>
            <w:vMerge w:val="restart"/>
          </w:tcPr>
          <w:p w:rsidR="00201241" w:rsidRDefault="002E1268" w:rsidP="002A280B">
            <w:pPr>
              <w:spacing w:before="60" w:after="60" w:line="240" w:lineRule="auto"/>
              <w:jc w:val="center"/>
              <w:rPr>
                <w:rtl/>
                <w:lang w:bidi="ar-MA"/>
              </w:rPr>
            </w:pPr>
            <w:r w:rsidRPr="003B6EB5">
              <w:rPr>
                <w:noProof/>
                <w:lang w:val="en-US" w:eastAsia="zh-CN" w:bidi="ar-SA"/>
              </w:rPr>
              <w:drawing>
                <wp:inline distT="0" distB="0" distL="0" distR="0" wp14:anchorId="7898F9AC" wp14:editId="1FAF3ED6">
                  <wp:extent cx="1514475" cy="1990725"/>
                  <wp:effectExtent l="0" t="0" r="9525" b="9525"/>
                  <wp:docPr id="1" name="Image 2" descr="C:\Users\bessi\Desktop\_DSC00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ssi\Desktop\_DSC006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990725"/>
                          </a:xfrm>
                          <a:prstGeom prst="rect">
                            <a:avLst/>
                          </a:prstGeom>
                          <a:noFill/>
                          <a:ln>
                            <a:noFill/>
                          </a:ln>
                        </pic:spPr>
                      </pic:pic>
                    </a:graphicData>
                  </a:graphic>
                </wp:inline>
              </w:drawing>
            </w:r>
          </w:p>
        </w:tc>
      </w:tr>
      <w:tr w:rsidR="00201241" w:rsidTr="002E1268">
        <w:trPr>
          <w:jc w:val="center"/>
        </w:trPr>
        <w:tc>
          <w:tcPr>
            <w:tcW w:w="2376" w:type="dxa"/>
          </w:tcPr>
          <w:p w:rsidR="00201241" w:rsidRPr="00AC0591" w:rsidRDefault="00201241" w:rsidP="002A280B">
            <w:pPr>
              <w:spacing w:before="60" w:after="60" w:line="300" w:lineRule="exact"/>
              <w:rPr>
                <w:b/>
                <w:bCs/>
                <w:rtl/>
                <w:lang w:bidi="ar-MA"/>
              </w:rPr>
            </w:pPr>
            <w:r w:rsidRPr="00AC0591">
              <w:rPr>
                <w:rFonts w:hint="cs"/>
                <w:b/>
                <w:bCs/>
                <w:rtl/>
                <w:lang w:bidi="ar-MA"/>
              </w:rPr>
              <w:t xml:space="preserve">تاريخ </w:t>
            </w:r>
            <w:r w:rsidR="0005677D" w:rsidRPr="00AC0591">
              <w:rPr>
                <w:rFonts w:hint="cs"/>
                <w:b/>
                <w:bCs/>
                <w:rtl/>
                <w:lang w:bidi="ar-MA"/>
              </w:rPr>
              <w:t xml:space="preserve">ومكان </w:t>
            </w:r>
            <w:r w:rsidR="00E70BE1" w:rsidRPr="00AC0591">
              <w:rPr>
                <w:rFonts w:hint="cs"/>
                <w:b/>
                <w:bCs/>
                <w:rtl/>
                <w:lang w:bidi="ar-MA"/>
              </w:rPr>
              <w:t>الميلاد</w:t>
            </w:r>
            <w:r w:rsidRPr="00AC0591">
              <w:rPr>
                <w:rFonts w:hint="cs"/>
                <w:b/>
                <w:bCs/>
                <w:rtl/>
                <w:lang w:bidi="ar-MA"/>
              </w:rPr>
              <w:t>:</w:t>
            </w:r>
          </w:p>
        </w:tc>
        <w:tc>
          <w:tcPr>
            <w:tcW w:w="4194" w:type="dxa"/>
          </w:tcPr>
          <w:p w:rsidR="00201241" w:rsidRPr="002E1268" w:rsidRDefault="002E1268" w:rsidP="002A280B">
            <w:pPr>
              <w:spacing w:before="60" w:after="60" w:line="300" w:lineRule="exact"/>
              <w:rPr>
                <w:rtl/>
                <w:lang w:val="en-US" w:bidi="ar-SY"/>
              </w:rPr>
            </w:pPr>
            <w:r>
              <w:rPr>
                <w:lang w:val="en-US" w:bidi="ar-MA"/>
              </w:rPr>
              <w:t>2</w:t>
            </w:r>
            <w:r>
              <w:rPr>
                <w:rFonts w:hint="cs"/>
                <w:rtl/>
                <w:lang w:val="en-US" w:bidi="ar-SY"/>
              </w:rPr>
              <w:t xml:space="preserve"> يناير </w:t>
            </w:r>
            <w:r>
              <w:rPr>
                <w:lang w:val="en-US" w:bidi="ar-SY"/>
              </w:rPr>
              <w:t>1971</w:t>
            </w:r>
            <w:r>
              <w:rPr>
                <w:rFonts w:hint="cs"/>
                <w:rtl/>
                <w:lang w:val="en-US" w:bidi="ar-SY"/>
              </w:rPr>
              <w:t xml:space="preserve"> بالقنيطرة (المغرب)</w:t>
            </w:r>
          </w:p>
        </w:tc>
        <w:tc>
          <w:tcPr>
            <w:tcW w:w="3285" w:type="dxa"/>
            <w:vMerge/>
          </w:tcPr>
          <w:p w:rsidR="00201241" w:rsidRDefault="00201241" w:rsidP="002A280B">
            <w:pPr>
              <w:spacing w:before="60" w:after="60" w:line="300" w:lineRule="exact"/>
              <w:rPr>
                <w:rtl/>
                <w:lang w:bidi="ar-MA"/>
              </w:rPr>
            </w:pPr>
          </w:p>
        </w:tc>
      </w:tr>
      <w:tr w:rsidR="0005677D" w:rsidTr="002E1268">
        <w:trPr>
          <w:jc w:val="center"/>
        </w:trPr>
        <w:tc>
          <w:tcPr>
            <w:tcW w:w="2376" w:type="dxa"/>
          </w:tcPr>
          <w:p w:rsidR="0005677D" w:rsidRPr="00AC0591" w:rsidRDefault="00E70BE1" w:rsidP="002A280B">
            <w:pPr>
              <w:spacing w:before="60" w:after="60" w:line="300" w:lineRule="exact"/>
              <w:rPr>
                <w:b/>
                <w:bCs/>
                <w:rtl/>
                <w:lang w:bidi="ar-MA"/>
              </w:rPr>
            </w:pPr>
            <w:r w:rsidRPr="00AC0591">
              <w:rPr>
                <w:rFonts w:hint="cs"/>
                <w:b/>
                <w:bCs/>
                <w:rtl/>
                <w:lang w:bidi="ar-MA"/>
              </w:rPr>
              <w:t>الحالة العائلية</w:t>
            </w:r>
            <w:r w:rsidR="0005677D" w:rsidRPr="00AC0591">
              <w:rPr>
                <w:rFonts w:hint="cs"/>
                <w:b/>
                <w:bCs/>
                <w:rtl/>
                <w:lang w:bidi="ar-MA"/>
              </w:rPr>
              <w:t>:</w:t>
            </w:r>
          </w:p>
        </w:tc>
        <w:tc>
          <w:tcPr>
            <w:tcW w:w="4194" w:type="dxa"/>
          </w:tcPr>
          <w:p w:rsidR="0005677D" w:rsidRDefault="002E1268" w:rsidP="002A280B">
            <w:pPr>
              <w:spacing w:before="60" w:after="60" w:line="300" w:lineRule="exact"/>
              <w:rPr>
                <w:rtl/>
                <w:lang w:bidi="ar-MA"/>
              </w:rPr>
            </w:pPr>
            <w:r>
              <w:rPr>
                <w:rFonts w:hint="cs"/>
                <w:rtl/>
                <w:lang w:bidi="ar-MA"/>
              </w:rPr>
              <w:t>متزوج، أب لطفل</w:t>
            </w:r>
          </w:p>
        </w:tc>
        <w:tc>
          <w:tcPr>
            <w:tcW w:w="3285" w:type="dxa"/>
            <w:vMerge/>
          </w:tcPr>
          <w:p w:rsidR="0005677D" w:rsidRDefault="0005677D" w:rsidP="002A280B">
            <w:pPr>
              <w:spacing w:before="60" w:after="60" w:line="300" w:lineRule="exact"/>
              <w:rPr>
                <w:rtl/>
                <w:lang w:bidi="ar-MA"/>
              </w:rPr>
            </w:pPr>
          </w:p>
        </w:tc>
      </w:tr>
      <w:tr w:rsidR="0005677D" w:rsidTr="002E1268">
        <w:trPr>
          <w:jc w:val="center"/>
        </w:trPr>
        <w:tc>
          <w:tcPr>
            <w:tcW w:w="2376" w:type="dxa"/>
          </w:tcPr>
          <w:p w:rsidR="0005677D" w:rsidRPr="00AC0591" w:rsidRDefault="0005677D" w:rsidP="002A280B">
            <w:pPr>
              <w:spacing w:before="60" w:after="60" w:line="300" w:lineRule="exact"/>
              <w:rPr>
                <w:b/>
                <w:bCs/>
                <w:rtl/>
                <w:lang w:bidi="ar-MA"/>
              </w:rPr>
            </w:pPr>
            <w:r w:rsidRPr="00AC0591">
              <w:rPr>
                <w:rFonts w:hint="cs"/>
                <w:b/>
                <w:bCs/>
                <w:rtl/>
                <w:lang w:bidi="ar-MA"/>
              </w:rPr>
              <w:t>الجنسية:</w:t>
            </w:r>
          </w:p>
        </w:tc>
        <w:tc>
          <w:tcPr>
            <w:tcW w:w="4194" w:type="dxa"/>
          </w:tcPr>
          <w:p w:rsidR="0005677D" w:rsidRDefault="002E1268" w:rsidP="002A280B">
            <w:pPr>
              <w:spacing w:before="60" w:after="60" w:line="300" w:lineRule="exact"/>
              <w:rPr>
                <w:rtl/>
                <w:lang w:bidi="ar-MA"/>
              </w:rPr>
            </w:pPr>
            <w:r>
              <w:rPr>
                <w:rFonts w:hint="cs"/>
                <w:rtl/>
                <w:lang w:bidi="ar-MA"/>
              </w:rPr>
              <w:t>مغربية</w:t>
            </w:r>
          </w:p>
        </w:tc>
        <w:tc>
          <w:tcPr>
            <w:tcW w:w="3285" w:type="dxa"/>
            <w:vMerge/>
          </w:tcPr>
          <w:p w:rsidR="0005677D" w:rsidRDefault="0005677D" w:rsidP="002A280B">
            <w:pPr>
              <w:spacing w:before="60" w:after="60" w:line="300" w:lineRule="exact"/>
              <w:rPr>
                <w:rtl/>
                <w:lang w:bidi="ar-MA"/>
              </w:rPr>
            </w:pPr>
          </w:p>
        </w:tc>
      </w:tr>
      <w:tr w:rsidR="0005677D" w:rsidTr="002E1268">
        <w:trPr>
          <w:jc w:val="center"/>
        </w:trPr>
        <w:tc>
          <w:tcPr>
            <w:tcW w:w="2376" w:type="dxa"/>
          </w:tcPr>
          <w:p w:rsidR="0005677D" w:rsidRPr="00AC0591" w:rsidRDefault="0005677D" w:rsidP="002A280B">
            <w:pPr>
              <w:spacing w:before="60" w:after="60" w:line="300" w:lineRule="exact"/>
              <w:rPr>
                <w:b/>
                <w:bCs/>
                <w:rtl/>
                <w:lang w:bidi="ar-MA"/>
              </w:rPr>
            </w:pPr>
            <w:r w:rsidRPr="00AC0591">
              <w:rPr>
                <w:rFonts w:hint="cs"/>
                <w:b/>
                <w:bCs/>
                <w:rtl/>
                <w:lang w:bidi="ar-MA"/>
              </w:rPr>
              <w:t>اللغات:</w:t>
            </w:r>
          </w:p>
        </w:tc>
        <w:tc>
          <w:tcPr>
            <w:tcW w:w="4194" w:type="dxa"/>
          </w:tcPr>
          <w:p w:rsidR="0005677D" w:rsidRDefault="002E1268" w:rsidP="002A280B">
            <w:pPr>
              <w:spacing w:before="60" w:after="60" w:line="300" w:lineRule="exact"/>
              <w:rPr>
                <w:rtl/>
                <w:lang w:bidi="ar-MA"/>
              </w:rPr>
            </w:pPr>
            <w:r>
              <w:rPr>
                <w:rFonts w:hint="cs"/>
                <w:rtl/>
                <w:lang w:bidi="ar-MA"/>
              </w:rPr>
              <w:t>العربية، الفرنسية، الإنكليزية</w:t>
            </w:r>
          </w:p>
        </w:tc>
        <w:tc>
          <w:tcPr>
            <w:tcW w:w="3285" w:type="dxa"/>
            <w:vMerge/>
          </w:tcPr>
          <w:p w:rsidR="0005677D" w:rsidRDefault="0005677D" w:rsidP="002A280B">
            <w:pPr>
              <w:spacing w:before="60" w:after="60" w:line="300" w:lineRule="exact"/>
              <w:rPr>
                <w:rtl/>
                <w:lang w:bidi="ar-MA"/>
              </w:rPr>
            </w:pPr>
          </w:p>
        </w:tc>
      </w:tr>
    </w:tbl>
    <w:p w:rsidR="003B6EB5" w:rsidRPr="003B6EB5" w:rsidRDefault="003B6EB5" w:rsidP="004914A2">
      <w:pPr>
        <w:pStyle w:val="Headingb"/>
        <w:spacing w:before="360" w:after="0"/>
        <w:rPr>
          <w:rtl/>
          <w:lang w:bidi="ar-MA"/>
        </w:rPr>
      </w:pPr>
      <w:r w:rsidRPr="003B6EB5">
        <w:rPr>
          <w:rtl/>
          <w:lang w:bidi="ar-MA"/>
        </w:rPr>
        <w:t>الشهادات والمؤهلات</w:t>
      </w:r>
    </w:p>
    <w:p w:rsidR="003B6EB5" w:rsidRPr="002E1268" w:rsidRDefault="003B6EB5" w:rsidP="002E1268">
      <w:pPr>
        <w:rPr>
          <w:b/>
          <w:bCs/>
          <w:i/>
          <w:iCs/>
          <w:rtl/>
          <w:lang w:bidi="ar-MA"/>
        </w:rPr>
      </w:pPr>
      <w:r w:rsidRPr="002E1268">
        <w:rPr>
          <w:b/>
          <w:bCs/>
          <w:i/>
          <w:iCs/>
          <w:rtl/>
          <w:lang w:bidi="ar-MA"/>
        </w:rPr>
        <w:t xml:space="preserve">مهندس الدولة في الاتصالات منذ سنة </w:t>
      </w:r>
      <w:r w:rsidRPr="002E1268">
        <w:rPr>
          <w:b/>
          <w:bCs/>
          <w:i/>
          <w:iCs/>
        </w:rPr>
        <w:t>1995</w:t>
      </w:r>
    </w:p>
    <w:p w:rsidR="003B6EB5" w:rsidRPr="00D945CB" w:rsidRDefault="003B6EB5" w:rsidP="00663E2C">
      <w:pPr>
        <w:keepNext/>
        <w:rPr>
          <w:b/>
          <w:bCs/>
          <w:i/>
          <w:iCs/>
        </w:rPr>
      </w:pPr>
      <w:r w:rsidRPr="00D945CB">
        <w:rPr>
          <w:b/>
          <w:bCs/>
          <w:i/>
          <w:iCs/>
          <w:lang w:val="en-US"/>
        </w:rPr>
        <w:t>1995</w:t>
      </w:r>
      <w:r w:rsidRPr="00D945CB">
        <w:rPr>
          <w:b/>
          <w:bCs/>
          <w:i/>
          <w:iCs/>
          <w:lang w:val="en-US"/>
        </w:rPr>
        <w:noBreakHyphen/>
        <w:t>1992</w:t>
      </w:r>
      <w:r w:rsidRPr="00D945CB">
        <w:rPr>
          <w:rFonts w:hint="cs"/>
          <w:b/>
          <w:bCs/>
          <w:i/>
          <w:iCs/>
          <w:rtl/>
          <w:lang w:bidi="ar-MA"/>
        </w:rPr>
        <w:t>:</w:t>
      </w:r>
    </w:p>
    <w:p w:rsidR="003B6EB5" w:rsidRPr="00D945CB" w:rsidRDefault="003B6EB5" w:rsidP="003B6EB5">
      <w:r w:rsidRPr="00D945CB">
        <w:rPr>
          <w:rtl/>
          <w:lang w:bidi="ar-MA"/>
        </w:rPr>
        <w:t>دبلوم مهندس الدولة ( تخصص: شبكات الاتصالات) من المعهد ا</w:t>
      </w:r>
      <w:r w:rsidR="002716AA">
        <w:rPr>
          <w:rtl/>
          <w:lang w:bidi="ar-MA"/>
        </w:rPr>
        <w:t>لوطني للبريد والمواصلات بالرباط</w:t>
      </w:r>
      <w:r w:rsidR="002716AA">
        <w:rPr>
          <w:rFonts w:hint="cs"/>
          <w:rtl/>
          <w:lang w:bidi="ar-MA"/>
        </w:rPr>
        <w:t>.</w:t>
      </w:r>
    </w:p>
    <w:p w:rsidR="003B6EB5" w:rsidRPr="00D945CB" w:rsidRDefault="003B6EB5" w:rsidP="00663E2C">
      <w:pPr>
        <w:keepNext/>
        <w:rPr>
          <w:b/>
          <w:bCs/>
          <w:i/>
          <w:iCs/>
        </w:rPr>
      </w:pPr>
      <w:r w:rsidRPr="00D945CB">
        <w:rPr>
          <w:b/>
          <w:bCs/>
          <w:i/>
          <w:iCs/>
          <w:lang w:val="en-US"/>
        </w:rPr>
        <w:t>1992</w:t>
      </w:r>
      <w:r w:rsidRPr="00D945CB">
        <w:rPr>
          <w:b/>
          <w:bCs/>
          <w:i/>
          <w:iCs/>
          <w:lang w:val="en-US"/>
        </w:rPr>
        <w:noBreakHyphen/>
        <w:t>1989</w:t>
      </w:r>
      <w:r w:rsidRPr="00D945CB">
        <w:rPr>
          <w:b/>
          <w:bCs/>
          <w:i/>
          <w:iCs/>
          <w:rtl/>
          <w:lang w:bidi="ar-MA"/>
        </w:rPr>
        <w:t>:</w:t>
      </w:r>
    </w:p>
    <w:p w:rsidR="003B6EB5" w:rsidRPr="00D945CB" w:rsidRDefault="003B6EB5" w:rsidP="003B6EB5">
      <w:pPr>
        <w:rPr>
          <w:rtl/>
          <w:lang w:bidi="ar-MA"/>
        </w:rPr>
      </w:pPr>
      <w:r w:rsidRPr="00D945CB">
        <w:rPr>
          <w:rtl/>
          <w:lang w:bidi="ar-MA"/>
        </w:rPr>
        <w:t>دبلوم الدر</w:t>
      </w:r>
      <w:r w:rsidR="002716AA">
        <w:rPr>
          <w:rtl/>
          <w:lang w:bidi="ar-MA"/>
        </w:rPr>
        <w:t>اسات الجامعية والعلمية (المغرب)</w:t>
      </w:r>
      <w:r w:rsidR="002716AA">
        <w:rPr>
          <w:rFonts w:hint="cs"/>
          <w:rtl/>
          <w:lang w:bidi="ar-MA"/>
        </w:rPr>
        <w:t>.</w:t>
      </w:r>
    </w:p>
    <w:p w:rsidR="003B6EB5" w:rsidRPr="00D945CB" w:rsidRDefault="003B6EB5" w:rsidP="00663E2C">
      <w:pPr>
        <w:keepNext/>
        <w:rPr>
          <w:b/>
          <w:bCs/>
          <w:i/>
          <w:iCs/>
        </w:rPr>
      </w:pPr>
      <w:r w:rsidRPr="00D945CB">
        <w:rPr>
          <w:b/>
          <w:bCs/>
          <w:i/>
          <w:iCs/>
          <w:lang w:val="en-US"/>
        </w:rPr>
        <w:t>1989</w:t>
      </w:r>
      <w:r w:rsidRPr="00D945CB">
        <w:rPr>
          <w:b/>
          <w:bCs/>
          <w:i/>
          <w:iCs/>
          <w:lang w:val="en-US"/>
        </w:rPr>
        <w:noBreakHyphen/>
        <w:t>1988</w:t>
      </w:r>
      <w:r w:rsidRPr="00D945CB">
        <w:rPr>
          <w:b/>
          <w:bCs/>
          <w:i/>
          <w:iCs/>
          <w:rtl/>
          <w:lang w:bidi="ar-MA"/>
        </w:rPr>
        <w:t>:</w:t>
      </w:r>
    </w:p>
    <w:p w:rsidR="003B6EB5" w:rsidRPr="00D945CB" w:rsidRDefault="003B6EB5" w:rsidP="002716AA">
      <w:pPr>
        <w:rPr>
          <w:rtl/>
          <w:lang w:bidi="ar-MA"/>
        </w:rPr>
      </w:pPr>
      <w:r w:rsidRPr="00D945CB">
        <w:rPr>
          <w:rtl/>
          <w:lang w:bidi="ar-MA"/>
        </w:rPr>
        <w:t>شهادة الباكالوريا في العلوم الرياضية</w:t>
      </w:r>
      <w:r w:rsidR="002716AA">
        <w:rPr>
          <w:rFonts w:hint="cs"/>
          <w:rtl/>
          <w:lang w:bidi="ar-MA"/>
        </w:rPr>
        <w:t>.</w:t>
      </w:r>
    </w:p>
    <w:p w:rsidR="003B6EB5" w:rsidRPr="00D945CB" w:rsidRDefault="003B6EB5" w:rsidP="00663E2C">
      <w:pPr>
        <w:keepNext/>
        <w:rPr>
          <w:i/>
          <w:iCs/>
          <w:rtl/>
          <w:lang w:bidi="ar-MA"/>
        </w:rPr>
      </w:pPr>
      <w:r w:rsidRPr="00D945CB">
        <w:rPr>
          <w:b/>
          <w:bCs/>
          <w:i/>
          <w:iCs/>
        </w:rPr>
        <w:t>2010</w:t>
      </w:r>
      <w:r w:rsidRPr="00D945CB">
        <w:rPr>
          <w:i/>
          <w:iCs/>
          <w:rtl/>
          <w:lang w:bidi="ar-MA"/>
        </w:rPr>
        <w:t>:</w:t>
      </w:r>
    </w:p>
    <w:p w:rsidR="003B6EB5" w:rsidRPr="00D945CB" w:rsidRDefault="003B6EB5" w:rsidP="002E1268">
      <w:pPr>
        <w:rPr>
          <w:rtl/>
          <w:lang w:bidi="ar-SY"/>
        </w:rPr>
      </w:pPr>
      <w:r w:rsidRPr="00D945CB">
        <w:rPr>
          <w:rtl/>
          <w:lang w:bidi="ar-MA"/>
        </w:rPr>
        <w:t xml:space="preserve">تكوين في مجال تدبير المشاريع وفق نموذج </w:t>
      </w:r>
      <w:r w:rsidRPr="00D945CB">
        <w:t>Project Management Institute</w:t>
      </w:r>
      <w:r w:rsidR="002E1268" w:rsidRPr="00D945CB">
        <w:rPr>
          <w:rFonts w:hint="cs"/>
          <w:rtl/>
        </w:rPr>
        <w:t xml:space="preserve"> </w:t>
      </w:r>
      <w:r w:rsidR="002E1268" w:rsidRPr="00D945CB">
        <w:rPr>
          <w:lang w:bidi="ar-MA"/>
        </w:rPr>
        <w:t>(</w:t>
      </w:r>
      <w:r w:rsidRPr="00D945CB">
        <w:t>PMI</w:t>
      </w:r>
      <w:r w:rsidR="002E1268" w:rsidRPr="00D945CB">
        <w:rPr>
          <w:lang w:bidi="ar-MA"/>
        </w:rPr>
        <w:t>)</w:t>
      </w:r>
      <w:r w:rsidR="002716AA">
        <w:rPr>
          <w:rFonts w:hint="cs"/>
          <w:rtl/>
          <w:lang w:bidi="ar-MA"/>
        </w:rPr>
        <w:t>.</w:t>
      </w:r>
    </w:p>
    <w:p w:rsidR="003B6EB5" w:rsidRPr="00D945CB" w:rsidRDefault="003B6EB5" w:rsidP="00663E2C">
      <w:pPr>
        <w:keepNext/>
        <w:rPr>
          <w:i/>
          <w:iCs/>
        </w:rPr>
      </w:pPr>
      <w:r w:rsidRPr="00D945CB">
        <w:rPr>
          <w:b/>
          <w:bCs/>
          <w:i/>
          <w:iCs/>
        </w:rPr>
        <w:t>2003</w:t>
      </w:r>
      <w:r w:rsidRPr="00D945CB">
        <w:rPr>
          <w:i/>
          <w:iCs/>
          <w:rtl/>
          <w:lang w:bidi="ar-MA"/>
        </w:rPr>
        <w:t>:</w:t>
      </w:r>
    </w:p>
    <w:p w:rsidR="003B6EB5" w:rsidRPr="00D945CB" w:rsidRDefault="003B6EB5" w:rsidP="002716AA">
      <w:r w:rsidRPr="00D945CB">
        <w:rPr>
          <w:rtl/>
          <w:lang w:bidi="ar-MA"/>
        </w:rPr>
        <w:t>تكوين حول نظام التدبير الآلي  للطيف بالمغرب</w:t>
      </w:r>
      <w:r w:rsidR="002716AA">
        <w:rPr>
          <w:rFonts w:hint="cs"/>
          <w:rtl/>
          <w:lang w:bidi="ar-MA"/>
        </w:rPr>
        <w:t>.</w:t>
      </w:r>
    </w:p>
    <w:p w:rsidR="003B6EB5" w:rsidRPr="00D945CB" w:rsidRDefault="003B6EB5" w:rsidP="00663E2C">
      <w:pPr>
        <w:keepNext/>
        <w:rPr>
          <w:i/>
          <w:iCs/>
        </w:rPr>
      </w:pPr>
      <w:r w:rsidRPr="00D945CB">
        <w:rPr>
          <w:b/>
          <w:bCs/>
          <w:i/>
          <w:iCs/>
        </w:rPr>
        <w:t>1997</w:t>
      </w:r>
      <w:r w:rsidRPr="00D945CB">
        <w:rPr>
          <w:i/>
          <w:iCs/>
          <w:rtl/>
          <w:lang w:bidi="ar-MA"/>
        </w:rPr>
        <w:t>:</w:t>
      </w:r>
    </w:p>
    <w:p w:rsidR="003B6EB5" w:rsidRPr="00D945CB" w:rsidRDefault="003B6EB5" w:rsidP="002716AA">
      <w:pPr>
        <w:rPr>
          <w:rtl/>
          <w:lang w:bidi="ar-MA"/>
        </w:rPr>
      </w:pPr>
      <w:r w:rsidRPr="00D945CB">
        <w:rPr>
          <w:rtl/>
          <w:lang w:bidi="ar-MA"/>
        </w:rPr>
        <w:t>تكوين حول التدبير التقني للمحطات الأرضية التابعة للخدمات الساتلية</w:t>
      </w:r>
      <w:r w:rsidR="002716AA">
        <w:rPr>
          <w:rFonts w:hint="cs"/>
          <w:rtl/>
          <w:lang w:bidi="ar-MA"/>
        </w:rPr>
        <w:t>.</w:t>
      </w:r>
    </w:p>
    <w:p w:rsidR="003B6EB5" w:rsidRPr="00D945CB" w:rsidRDefault="003B6EB5" w:rsidP="00663E2C">
      <w:pPr>
        <w:keepNext/>
        <w:rPr>
          <w:i/>
          <w:iCs/>
        </w:rPr>
      </w:pPr>
      <w:r w:rsidRPr="00D945CB">
        <w:rPr>
          <w:b/>
          <w:bCs/>
          <w:i/>
          <w:iCs/>
        </w:rPr>
        <w:t>1996</w:t>
      </w:r>
      <w:r w:rsidRPr="00D945CB">
        <w:rPr>
          <w:i/>
          <w:iCs/>
          <w:rtl/>
          <w:lang w:bidi="ar-MA"/>
        </w:rPr>
        <w:t>:</w:t>
      </w:r>
    </w:p>
    <w:p w:rsidR="003B6EB5" w:rsidRPr="00D945CB" w:rsidRDefault="003B6EB5" w:rsidP="002716AA">
      <w:pPr>
        <w:rPr>
          <w:rtl/>
          <w:lang w:bidi="ar-MA"/>
        </w:rPr>
      </w:pPr>
      <w:r w:rsidRPr="00D945CB">
        <w:rPr>
          <w:rtl/>
          <w:lang w:bidi="ar-MA"/>
        </w:rPr>
        <w:t>تكوين حول التدبير التقني للمحطات المتنقلة لنظام المراقبة للبث الراديوي بالمغرب</w:t>
      </w:r>
      <w:r w:rsidR="002716AA">
        <w:rPr>
          <w:rFonts w:hint="cs"/>
          <w:rtl/>
        </w:rPr>
        <w:t>.</w:t>
      </w:r>
    </w:p>
    <w:p w:rsidR="003B6EB5" w:rsidRPr="00D945CB" w:rsidRDefault="003B6EB5" w:rsidP="002E1268">
      <w:pPr>
        <w:pStyle w:val="Headingb"/>
        <w:pageBreakBefore/>
        <w:spacing w:before="360" w:after="0"/>
      </w:pPr>
      <w:r w:rsidRPr="00D945CB">
        <w:rPr>
          <w:rtl/>
          <w:lang w:bidi="ar-MA"/>
        </w:rPr>
        <w:lastRenderedPageBreak/>
        <w:t>المسار المهني:</w:t>
      </w:r>
    </w:p>
    <w:p w:rsidR="003B6EB5" w:rsidRPr="00D945CB" w:rsidRDefault="003B6EB5" w:rsidP="00663E2C">
      <w:pPr>
        <w:keepNext/>
        <w:rPr>
          <w:b/>
          <w:bCs/>
          <w:i/>
          <w:iCs/>
        </w:rPr>
      </w:pPr>
      <w:r w:rsidRPr="00D945CB">
        <w:rPr>
          <w:b/>
          <w:bCs/>
          <w:i/>
          <w:iCs/>
          <w:rtl/>
          <w:lang w:bidi="ar-MA"/>
        </w:rPr>
        <w:t xml:space="preserve">منذ سنة </w:t>
      </w:r>
      <w:r w:rsidRPr="00D945CB">
        <w:rPr>
          <w:b/>
          <w:bCs/>
          <w:i/>
          <w:iCs/>
        </w:rPr>
        <w:t>2010</w:t>
      </w:r>
      <w:r w:rsidRPr="00D945CB">
        <w:rPr>
          <w:b/>
          <w:bCs/>
          <w:i/>
          <w:iCs/>
          <w:rtl/>
          <w:lang w:bidi="ar-MA"/>
        </w:rPr>
        <w:t>:</w:t>
      </w:r>
    </w:p>
    <w:p w:rsidR="003B6EB5" w:rsidRPr="00D945CB" w:rsidRDefault="003B6EB5" w:rsidP="003B6EB5">
      <w:pPr>
        <w:rPr>
          <w:rtl/>
          <w:lang w:bidi="ar-MA"/>
        </w:rPr>
      </w:pPr>
      <w:r w:rsidRPr="00D945CB">
        <w:rPr>
          <w:rtl/>
          <w:lang w:bidi="ar-MA"/>
        </w:rPr>
        <w:t>عضو في لجنة لوائح ا</w:t>
      </w:r>
      <w:r w:rsidR="002716AA">
        <w:rPr>
          <w:rtl/>
          <w:lang w:bidi="ar-MA"/>
        </w:rPr>
        <w:t>لراديو للاتحاد الدولي للاتصالات</w:t>
      </w:r>
      <w:r w:rsidR="002716AA">
        <w:rPr>
          <w:rFonts w:hint="cs"/>
          <w:rtl/>
          <w:lang w:bidi="ar-MA"/>
        </w:rPr>
        <w:t>.</w:t>
      </w:r>
    </w:p>
    <w:p w:rsidR="003B6EB5" w:rsidRPr="00D945CB" w:rsidRDefault="003B6EB5" w:rsidP="00663E2C">
      <w:pPr>
        <w:keepNext/>
        <w:rPr>
          <w:b/>
          <w:bCs/>
          <w:i/>
          <w:iCs/>
        </w:rPr>
      </w:pPr>
      <w:r w:rsidRPr="00D945CB">
        <w:rPr>
          <w:b/>
          <w:bCs/>
          <w:i/>
          <w:iCs/>
          <w:rtl/>
          <w:lang w:bidi="ar-MA"/>
        </w:rPr>
        <w:t xml:space="preserve">منذ سنة </w:t>
      </w:r>
      <w:r w:rsidRPr="00D945CB">
        <w:rPr>
          <w:b/>
          <w:bCs/>
          <w:i/>
          <w:iCs/>
        </w:rPr>
        <w:t>2005</w:t>
      </w:r>
      <w:r w:rsidRPr="00D945CB">
        <w:rPr>
          <w:b/>
          <w:bCs/>
          <w:i/>
          <w:iCs/>
          <w:rtl/>
          <w:lang w:bidi="ar-MA"/>
        </w:rPr>
        <w:t>:</w:t>
      </w:r>
    </w:p>
    <w:p w:rsidR="003B6EB5" w:rsidRPr="00D945CB" w:rsidRDefault="003B6EB5" w:rsidP="003B6EB5">
      <w:pPr>
        <w:rPr>
          <w:rtl/>
          <w:lang w:bidi="ar-MA"/>
        </w:rPr>
      </w:pPr>
      <w:r w:rsidRPr="00D945CB">
        <w:rPr>
          <w:rtl/>
          <w:lang w:bidi="ar-MA"/>
        </w:rPr>
        <w:t>رئيس قسم تدبير طيف الترددات، بالوكالة ا</w:t>
      </w:r>
      <w:r w:rsidR="002716AA">
        <w:rPr>
          <w:rtl/>
          <w:lang w:bidi="ar-MA"/>
        </w:rPr>
        <w:t>لوطنية لتقنين المواصلات بالمغرب</w:t>
      </w:r>
      <w:r w:rsidR="002716AA">
        <w:rPr>
          <w:rFonts w:hint="cs"/>
          <w:rtl/>
          <w:lang w:bidi="ar-MA"/>
        </w:rPr>
        <w:t>.</w:t>
      </w:r>
    </w:p>
    <w:p w:rsidR="003B6EB5" w:rsidRPr="00D945CB" w:rsidRDefault="003B6EB5" w:rsidP="00663E2C">
      <w:pPr>
        <w:keepNext/>
        <w:rPr>
          <w:b/>
          <w:bCs/>
          <w:i/>
          <w:iCs/>
        </w:rPr>
      </w:pPr>
      <w:r w:rsidRPr="00D945CB">
        <w:rPr>
          <w:b/>
          <w:bCs/>
          <w:i/>
          <w:iCs/>
          <w:rtl/>
          <w:lang w:bidi="ar-MA"/>
        </w:rPr>
        <w:t xml:space="preserve">من سنة </w:t>
      </w:r>
      <w:r w:rsidRPr="00D945CB">
        <w:rPr>
          <w:b/>
          <w:bCs/>
          <w:i/>
          <w:iCs/>
        </w:rPr>
        <w:t>1998</w:t>
      </w:r>
      <w:r w:rsidRPr="00D945CB">
        <w:rPr>
          <w:b/>
          <w:bCs/>
          <w:i/>
          <w:iCs/>
          <w:rtl/>
          <w:lang w:bidi="ar-MA"/>
        </w:rPr>
        <w:t xml:space="preserve"> إلى سنة </w:t>
      </w:r>
      <w:r w:rsidRPr="00D945CB">
        <w:rPr>
          <w:b/>
          <w:bCs/>
          <w:i/>
          <w:iCs/>
        </w:rPr>
        <w:t>2005</w:t>
      </w:r>
      <w:r w:rsidRPr="00D945CB">
        <w:rPr>
          <w:b/>
          <w:bCs/>
          <w:i/>
          <w:iCs/>
          <w:rtl/>
          <w:lang w:bidi="ar-MA"/>
        </w:rPr>
        <w:t>:</w:t>
      </w:r>
    </w:p>
    <w:p w:rsidR="003B6EB5" w:rsidRPr="00D945CB" w:rsidRDefault="003B6EB5" w:rsidP="002716AA">
      <w:pPr>
        <w:rPr>
          <w:b/>
        </w:rPr>
      </w:pPr>
      <w:r w:rsidRPr="00D945CB">
        <w:rPr>
          <w:rtl/>
          <w:lang w:bidi="ar-MA"/>
        </w:rPr>
        <w:t>رئيس مصلحة التنسيق الدولي، بالوكالة الوطنية لتقنين المواصلات بالمغرب</w:t>
      </w:r>
      <w:r w:rsidR="002716AA">
        <w:rPr>
          <w:rFonts w:hint="cs"/>
          <w:rtl/>
          <w:lang w:bidi="ar-MA"/>
        </w:rPr>
        <w:t>.</w:t>
      </w:r>
    </w:p>
    <w:p w:rsidR="003B6EB5" w:rsidRPr="00D945CB" w:rsidRDefault="003B6EB5" w:rsidP="00663E2C">
      <w:pPr>
        <w:keepNext/>
        <w:rPr>
          <w:b/>
          <w:bCs/>
          <w:i/>
          <w:iCs/>
        </w:rPr>
      </w:pPr>
      <w:r w:rsidRPr="00D945CB">
        <w:rPr>
          <w:b/>
          <w:bCs/>
          <w:i/>
          <w:iCs/>
          <w:rtl/>
          <w:lang w:bidi="ar-MA"/>
        </w:rPr>
        <w:t xml:space="preserve">من سنة </w:t>
      </w:r>
      <w:r w:rsidRPr="00D945CB">
        <w:rPr>
          <w:b/>
          <w:bCs/>
          <w:i/>
          <w:iCs/>
        </w:rPr>
        <w:t>1995</w:t>
      </w:r>
      <w:r w:rsidRPr="00D945CB">
        <w:rPr>
          <w:b/>
          <w:bCs/>
          <w:i/>
          <w:iCs/>
          <w:rtl/>
          <w:lang w:bidi="ar-MA"/>
        </w:rPr>
        <w:t xml:space="preserve"> إلى سنة </w:t>
      </w:r>
      <w:r w:rsidRPr="00D945CB">
        <w:rPr>
          <w:b/>
          <w:bCs/>
          <w:i/>
          <w:iCs/>
        </w:rPr>
        <w:t>1998</w:t>
      </w:r>
      <w:r w:rsidRPr="00D945CB">
        <w:rPr>
          <w:b/>
          <w:bCs/>
          <w:i/>
          <w:iCs/>
          <w:rtl/>
          <w:lang w:bidi="ar-MA"/>
        </w:rPr>
        <w:t>:</w:t>
      </w:r>
    </w:p>
    <w:p w:rsidR="003B6EB5" w:rsidRPr="00D945CB" w:rsidRDefault="003B6EB5" w:rsidP="002716AA">
      <w:pPr>
        <w:rPr>
          <w:rtl/>
          <w:lang w:bidi="ar-MA"/>
        </w:rPr>
      </w:pPr>
      <w:r w:rsidRPr="00D945CB">
        <w:rPr>
          <w:rtl/>
          <w:lang w:bidi="ar-MA"/>
        </w:rPr>
        <w:t>مكلف بتخطيط الطيف وتعيين الترددات بمديرية الدراسات والتخطيط بالوزارة المكلفة بالمواصلات بالمغرب</w:t>
      </w:r>
      <w:r w:rsidR="002716AA">
        <w:rPr>
          <w:rFonts w:hint="cs"/>
          <w:rtl/>
        </w:rPr>
        <w:t>.</w:t>
      </w:r>
    </w:p>
    <w:p w:rsidR="003B6EB5" w:rsidRPr="00D945CB" w:rsidRDefault="003B6EB5" w:rsidP="002E1268">
      <w:pPr>
        <w:pStyle w:val="Headingb"/>
        <w:spacing w:before="360" w:after="0"/>
        <w:rPr>
          <w:rtl/>
          <w:lang w:bidi="ar-MA"/>
        </w:rPr>
      </w:pPr>
      <w:r w:rsidRPr="00D945CB">
        <w:rPr>
          <w:rtl/>
          <w:lang w:bidi="ar-MA"/>
        </w:rPr>
        <w:t>الخبرة المه</w:t>
      </w:r>
      <w:r w:rsidR="00077FB0">
        <w:rPr>
          <w:rtl/>
          <w:lang w:bidi="ar-MA"/>
        </w:rPr>
        <w:t>نية في مجال الاتصالات الراديوية</w:t>
      </w:r>
    </w:p>
    <w:p w:rsidR="003B6EB5" w:rsidRPr="00D945CB" w:rsidRDefault="003B6EB5" w:rsidP="00663E2C">
      <w:pPr>
        <w:keepNext/>
        <w:rPr>
          <w:b/>
          <w:bCs/>
          <w:i/>
          <w:iCs/>
          <w:rtl/>
          <w:lang w:bidi="ar-MA"/>
        </w:rPr>
      </w:pPr>
      <w:r w:rsidRPr="00D945CB">
        <w:rPr>
          <w:b/>
          <w:bCs/>
          <w:i/>
          <w:iCs/>
          <w:rtl/>
          <w:lang w:bidi="ar-MA"/>
        </w:rPr>
        <w:t xml:space="preserve">منذ سبتمبر </w:t>
      </w:r>
      <w:r w:rsidRPr="00D945CB">
        <w:rPr>
          <w:b/>
          <w:bCs/>
          <w:i/>
          <w:iCs/>
        </w:rPr>
        <w:t>2013</w:t>
      </w:r>
      <w:r w:rsidRPr="00D945CB">
        <w:rPr>
          <w:b/>
          <w:bCs/>
          <w:i/>
          <w:iCs/>
          <w:rtl/>
          <w:lang w:bidi="ar-MA"/>
        </w:rPr>
        <w:t>:</w:t>
      </w:r>
    </w:p>
    <w:p w:rsidR="003B6EB5" w:rsidRPr="00D945CB" w:rsidRDefault="003B6EB5" w:rsidP="002716AA">
      <w:pPr>
        <w:rPr>
          <w:rtl/>
          <w:lang w:bidi="ar-MA"/>
        </w:rPr>
      </w:pPr>
      <w:r w:rsidRPr="00D945CB">
        <w:rPr>
          <w:rtl/>
          <w:lang w:bidi="ar-MA"/>
        </w:rPr>
        <w:t>عضو في اللجنة الوطنية للانتقال من التلفزيون التماثلي إلى التلفزيون الرقمي الأرضي في المغرب</w:t>
      </w:r>
      <w:r w:rsidR="002716AA">
        <w:rPr>
          <w:rFonts w:hint="cs"/>
          <w:rtl/>
          <w:lang w:bidi="ar-MA"/>
        </w:rPr>
        <w:t>.</w:t>
      </w:r>
    </w:p>
    <w:p w:rsidR="003B6EB5" w:rsidRPr="00D945CB" w:rsidRDefault="003B6EB5" w:rsidP="00663E2C">
      <w:pPr>
        <w:keepNext/>
        <w:rPr>
          <w:b/>
          <w:bCs/>
          <w:i/>
          <w:iCs/>
          <w:rtl/>
          <w:lang w:bidi="ar-MA"/>
        </w:rPr>
      </w:pPr>
      <w:r w:rsidRPr="00D945CB">
        <w:rPr>
          <w:b/>
          <w:bCs/>
          <w:i/>
          <w:iCs/>
          <w:rtl/>
          <w:lang w:bidi="ar-MA"/>
        </w:rPr>
        <w:t xml:space="preserve">من سنة </w:t>
      </w:r>
      <w:r w:rsidRPr="00D945CB">
        <w:rPr>
          <w:b/>
          <w:bCs/>
          <w:i/>
          <w:iCs/>
        </w:rPr>
        <w:t>2006</w:t>
      </w:r>
      <w:r w:rsidRPr="00D945CB">
        <w:rPr>
          <w:b/>
          <w:bCs/>
          <w:i/>
          <w:iCs/>
          <w:rtl/>
          <w:lang w:bidi="ar-MA"/>
        </w:rPr>
        <w:t xml:space="preserve"> إلى سنة </w:t>
      </w:r>
      <w:r w:rsidRPr="00D945CB">
        <w:rPr>
          <w:b/>
          <w:bCs/>
          <w:i/>
          <w:iCs/>
        </w:rPr>
        <w:t>2013</w:t>
      </w:r>
      <w:r w:rsidRPr="00D945CB">
        <w:rPr>
          <w:b/>
          <w:bCs/>
          <w:i/>
          <w:iCs/>
          <w:rtl/>
          <w:lang w:bidi="ar-MA"/>
        </w:rPr>
        <w:t>:</w:t>
      </w:r>
    </w:p>
    <w:p w:rsidR="003B6EB5" w:rsidRPr="00D945CB" w:rsidRDefault="003B6EB5" w:rsidP="002716AA">
      <w:pPr>
        <w:rPr>
          <w:spacing w:val="-4"/>
          <w:rtl/>
          <w:lang w:bidi="ar-MA"/>
        </w:rPr>
      </w:pPr>
      <w:r w:rsidRPr="00D945CB">
        <w:rPr>
          <w:spacing w:val="-4"/>
          <w:rtl/>
          <w:lang w:bidi="ar-MA"/>
        </w:rPr>
        <w:t>عضو في فريق العمل المسؤول عن إعداد تقرير وتوصيات بشأن الانتقال من التلفزيون التماثلي إلى التلفزيون الرقمي الأرضي في المغرب</w:t>
      </w:r>
      <w:r w:rsidR="002716AA">
        <w:rPr>
          <w:rFonts w:hint="cs"/>
          <w:spacing w:val="-4"/>
          <w:rtl/>
          <w:lang w:bidi="ar-MA"/>
        </w:rPr>
        <w:t>.</w:t>
      </w:r>
    </w:p>
    <w:p w:rsidR="003B6EB5" w:rsidRPr="00D945CB" w:rsidRDefault="003B6EB5" w:rsidP="00663E2C">
      <w:pPr>
        <w:keepNext/>
        <w:rPr>
          <w:b/>
          <w:bCs/>
          <w:i/>
          <w:iCs/>
          <w:rtl/>
          <w:lang w:bidi="ar-MA"/>
        </w:rPr>
      </w:pPr>
      <w:r w:rsidRPr="00D945CB">
        <w:rPr>
          <w:b/>
          <w:bCs/>
          <w:i/>
          <w:iCs/>
          <w:rtl/>
          <w:lang w:bidi="ar-MA"/>
        </w:rPr>
        <w:t xml:space="preserve">سنة </w:t>
      </w:r>
      <w:r w:rsidRPr="00D945CB">
        <w:rPr>
          <w:b/>
          <w:bCs/>
          <w:i/>
          <w:iCs/>
        </w:rPr>
        <w:t>2013</w:t>
      </w:r>
      <w:r w:rsidR="00077FB0">
        <w:rPr>
          <w:rFonts w:hint="cs"/>
          <w:b/>
          <w:bCs/>
          <w:i/>
          <w:iCs/>
          <w:rtl/>
        </w:rPr>
        <w:t>:</w:t>
      </w:r>
    </w:p>
    <w:p w:rsidR="003B6EB5" w:rsidRPr="00D945CB" w:rsidRDefault="003B6EB5" w:rsidP="002716AA">
      <w:pPr>
        <w:rPr>
          <w:rtl/>
          <w:lang w:bidi="ar-MA"/>
        </w:rPr>
      </w:pPr>
      <w:r w:rsidRPr="00D945CB">
        <w:rPr>
          <w:rtl/>
          <w:lang w:bidi="ar-MA"/>
        </w:rPr>
        <w:t>عضو في الفريق المسؤول عن</w:t>
      </w:r>
      <w:r w:rsidRPr="00D945CB">
        <w:t xml:space="preserve"> </w:t>
      </w:r>
      <w:r w:rsidRPr="00D945CB">
        <w:rPr>
          <w:rtl/>
          <w:lang w:bidi="ar-MA"/>
        </w:rPr>
        <w:t xml:space="preserve">دراسة لإدخال شبكات الجيل الرابع </w:t>
      </w:r>
      <w:r w:rsidRPr="00D945CB">
        <w:t>(4G)</w:t>
      </w:r>
      <w:r w:rsidR="00F57483" w:rsidRPr="00D945CB">
        <w:rPr>
          <w:rFonts w:hint="cs"/>
          <w:rtl/>
        </w:rPr>
        <w:t xml:space="preserve"> </w:t>
      </w:r>
      <w:r w:rsidRPr="00D945CB">
        <w:rPr>
          <w:rtl/>
          <w:lang w:bidi="ar-MA"/>
        </w:rPr>
        <w:t>للمغرب</w:t>
      </w:r>
      <w:r w:rsidR="002716AA">
        <w:rPr>
          <w:rFonts w:hint="cs"/>
          <w:rtl/>
          <w:lang w:bidi="ar-MA"/>
        </w:rPr>
        <w:t>.</w:t>
      </w:r>
    </w:p>
    <w:p w:rsidR="003B6EB5" w:rsidRPr="00D945CB" w:rsidRDefault="003B6EB5" w:rsidP="00663E2C">
      <w:pPr>
        <w:keepNext/>
        <w:rPr>
          <w:b/>
          <w:bCs/>
          <w:i/>
          <w:iCs/>
          <w:rtl/>
          <w:lang w:bidi="ar-MA"/>
        </w:rPr>
      </w:pPr>
      <w:r w:rsidRPr="00D945CB">
        <w:rPr>
          <w:b/>
          <w:bCs/>
          <w:i/>
          <w:iCs/>
          <w:rtl/>
          <w:lang w:bidi="ar-MA"/>
        </w:rPr>
        <w:t xml:space="preserve">سنة </w:t>
      </w:r>
      <w:r w:rsidRPr="00D945CB">
        <w:rPr>
          <w:b/>
          <w:bCs/>
          <w:i/>
          <w:iCs/>
        </w:rPr>
        <w:t>2013</w:t>
      </w:r>
      <w:r w:rsidR="00077FB0">
        <w:rPr>
          <w:rFonts w:hint="cs"/>
          <w:b/>
          <w:bCs/>
          <w:i/>
          <w:iCs/>
          <w:rtl/>
        </w:rPr>
        <w:t>:</w:t>
      </w:r>
    </w:p>
    <w:p w:rsidR="003B6EB5" w:rsidRPr="00D945CB" w:rsidRDefault="003B6EB5" w:rsidP="002716AA">
      <w:pPr>
        <w:rPr>
          <w:b/>
          <w:rtl/>
          <w:lang w:bidi="ar-MA"/>
        </w:rPr>
      </w:pPr>
      <w:r w:rsidRPr="00D945CB">
        <w:rPr>
          <w:rtl/>
          <w:lang w:bidi="ar-MA"/>
        </w:rPr>
        <w:t xml:space="preserve">مسؤول عن دراسة بخصوص الترددات لإنشاء شبكة </w:t>
      </w:r>
      <w:r w:rsidRPr="00D945CB">
        <w:t>GSM-R</w:t>
      </w:r>
      <w:r w:rsidRPr="00D945CB">
        <w:rPr>
          <w:rtl/>
          <w:lang w:bidi="ar-MA"/>
        </w:rPr>
        <w:t xml:space="preserve"> في المغرب</w:t>
      </w:r>
      <w:r w:rsidR="002716AA">
        <w:rPr>
          <w:rFonts w:hint="cs"/>
          <w:rtl/>
          <w:lang w:bidi="ar-MA"/>
        </w:rPr>
        <w:t>.</w:t>
      </w:r>
    </w:p>
    <w:p w:rsidR="003B6EB5" w:rsidRPr="00D945CB" w:rsidRDefault="003B6EB5" w:rsidP="00663E2C">
      <w:pPr>
        <w:keepNext/>
        <w:rPr>
          <w:b/>
          <w:bCs/>
          <w:i/>
          <w:iCs/>
        </w:rPr>
      </w:pPr>
      <w:r w:rsidRPr="00D945CB">
        <w:rPr>
          <w:b/>
          <w:bCs/>
          <w:i/>
          <w:iCs/>
        </w:rPr>
        <w:t>2009-2007</w:t>
      </w:r>
      <w:r w:rsidRPr="00D945CB">
        <w:rPr>
          <w:b/>
          <w:bCs/>
          <w:i/>
          <w:iCs/>
          <w:rtl/>
          <w:lang w:bidi="ar-MA"/>
        </w:rPr>
        <w:t>:</w:t>
      </w:r>
    </w:p>
    <w:p w:rsidR="003B6EB5" w:rsidRPr="00D945CB" w:rsidRDefault="003B6EB5" w:rsidP="002716AA">
      <w:pPr>
        <w:rPr>
          <w:rtl/>
          <w:lang w:bidi="ar-MA"/>
        </w:rPr>
      </w:pPr>
      <w:r w:rsidRPr="00D945CB">
        <w:rPr>
          <w:rtl/>
          <w:lang w:bidi="ar-MA"/>
        </w:rPr>
        <w:t xml:space="preserve">مكلف </w:t>
      </w:r>
      <w:r w:rsidRPr="00D945CB">
        <w:rPr>
          <w:rFonts w:hint="cs"/>
          <w:rtl/>
          <w:lang w:bidi="ar-MA"/>
        </w:rPr>
        <w:t>بوضع</w:t>
      </w:r>
      <w:r w:rsidRPr="00D945CB">
        <w:rPr>
          <w:rtl/>
          <w:lang w:bidi="ar-MA"/>
        </w:rPr>
        <w:t xml:space="preserve"> نظام </w:t>
      </w:r>
      <w:r w:rsidRPr="00D945CB">
        <w:rPr>
          <w:rFonts w:hint="cs"/>
          <w:rtl/>
          <w:lang w:bidi="ar-MA"/>
        </w:rPr>
        <w:t xml:space="preserve">إدارة </w:t>
      </w:r>
      <w:r w:rsidRPr="00D945CB">
        <w:rPr>
          <w:rtl/>
          <w:lang w:bidi="ar-MA"/>
        </w:rPr>
        <w:t xml:space="preserve">الجودة </w:t>
      </w:r>
      <w:r w:rsidRPr="00D945CB">
        <w:rPr>
          <w:rFonts w:hint="cs"/>
          <w:rtl/>
          <w:lang w:bidi="ar-MA"/>
        </w:rPr>
        <w:t>فيما يخص</w:t>
      </w:r>
      <w:r w:rsidRPr="00D945CB">
        <w:rPr>
          <w:rtl/>
          <w:lang w:bidi="ar-MA"/>
        </w:rPr>
        <w:t xml:space="preserve"> إدارة طيف الترددات بالمغرب</w:t>
      </w:r>
      <w:r w:rsidR="002716AA">
        <w:rPr>
          <w:rFonts w:hint="cs"/>
          <w:rtl/>
          <w:lang w:bidi="ar-MA"/>
        </w:rPr>
        <w:t>.</w:t>
      </w:r>
    </w:p>
    <w:p w:rsidR="003B6EB5" w:rsidRPr="00D945CB" w:rsidRDefault="003B6EB5" w:rsidP="00663E2C">
      <w:pPr>
        <w:keepNext/>
        <w:rPr>
          <w:i/>
          <w:iCs/>
        </w:rPr>
      </w:pPr>
      <w:r w:rsidRPr="00D945CB">
        <w:rPr>
          <w:b/>
          <w:bCs/>
          <w:i/>
          <w:iCs/>
        </w:rPr>
        <w:t>2009</w:t>
      </w:r>
      <w:r w:rsidRPr="00D945CB">
        <w:rPr>
          <w:i/>
          <w:iCs/>
          <w:rtl/>
          <w:lang w:bidi="ar-MA"/>
        </w:rPr>
        <w:t>:</w:t>
      </w:r>
    </w:p>
    <w:p w:rsidR="003B6EB5" w:rsidRPr="00D945CB" w:rsidRDefault="003B6EB5" w:rsidP="003B6EB5">
      <w:pPr>
        <w:rPr>
          <w:rtl/>
          <w:lang w:bidi="ar-MA"/>
        </w:rPr>
      </w:pPr>
      <w:r w:rsidRPr="00D945CB">
        <w:rPr>
          <w:rFonts w:hint="cs"/>
          <w:rtl/>
          <w:lang w:bidi="ar-MA"/>
        </w:rPr>
        <w:t>متحدث في</w:t>
      </w:r>
      <w:r w:rsidRPr="00D945CB">
        <w:rPr>
          <w:rtl/>
          <w:lang w:bidi="ar-MA"/>
        </w:rPr>
        <w:t xml:space="preserve"> ورشة </w:t>
      </w:r>
      <w:r w:rsidRPr="00D945CB">
        <w:rPr>
          <w:rFonts w:hint="cs"/>
          <w:rtl/>
          <w:lang w:bidi="ar-MA"/>
        </w:rPr>
        <w:t>عمل تدريبية</w:t>
      </w:r>
      <w:r w:rsidRPr="00D945CB">
        <w:rPr>
          <w:rtl/>
          <w:lang w:bidi="ar-MA"/>
        </w:rPr>
        <w:t xml:space="preserve"> إقليمية حول موضوع "التوجهات الجديدة في مجال تدبير طيف الترددات"،</w:t>
      </w:r>
      <w:r w:rsidRPr="00D945CB">
        <w:rPr>
          <w:rFonts w:hint="cs"/>
          <w:rtl/>
          <w:lang w:bidi="ar-MA"/>
        </w:rPr>
        <w:t xml:space="preserve"> عقدت في الرباط وشارك في تنظيمها</w:t>
      </w:r>
      <w:r w:rsidRPr="00D945CB">
        <w:rPr>
          <w:rtl/>
          <w:lang w:bidi="ar-MA"/>
        </w:rPr>
        <w:t xml:space="preserve"> المكتب الإقليمي العربي للاتحاد الدولي للاتصالات</w:t>
      </w:r>
      <w:r w:rsidRPr="00D945CB">
        <w:rPr>
          <w:rFonts w:hint="cs"/>
          <w:rtl/>
          <w:lang w:bidi="ar-MA"/>
        </w:rPr>
        <w:t xml:space="preserve"> واللجنة الوطنية لتقنين المواصلات من أجل البلدان العربية</w:t>
      </w:r>
      <w:r w:rsidR="002716AA">
        <w:rPr>
          <w:rFonts w:hint="cs"/>
          <w:rtl/>
          <w:lang w:bidi="ar-MA"/>
        </w:rPr>
        <w:t>.</w:t>
      </w:r>
    </w:p>
    <w:p w:rsidR="003B6EB5" w:rsidRPr="00D945CB" w:rsidRDefault="003B6EB5" w:rsidP="00663E2C">
      <w:pPr>
        <w:keepNext/>
        <w:rPr>
          <w:i/>
          <w:iCs/>
          <w:rtl/>
          <w:lang w:bidi="ar-MA"/>
        </w:rPr>
      </w:pPr>
      <w:r w:rsidRPr="00D945CB">
        <w:rPr>
          <w:b/>
          <w:bCs/>
          <w:i/>
          <w:iCs/>
        </w:rPr>
        <w:t>2009</w:t>
      </w:r>
      <w:r w:rsidR="0092751D">
        <w:rPr>
          <w:rFonts w:hint="cs"/>
          <w:b/>
          <w:bCs/>
          <w:i/>
          <w:iCs/>
          <w:rtl/>
        </w:rPr>
        <w:t>:</w:t>
      </w:r>
    </w:p>
    <w:p w:rsidR="003B6EB5" w:rsidRPr="00D945CB" w:rsidRDefault="003B6EB5" w:rsidP="002716AA">
      <w:pPr>
        <w:rPr>
          <w:rtl/>
          <w:lang w:bidi="ar-MA"/>
        </w:rPr>
      </w:pPr>
      <w:r w:rsidRPr="00D945CB">
        <w:rPr>
          <w:rtl/>
          <w:lang w:bidi="ar-MA"/>
        </w:rPr>
        <w:t xml:space="preserve">عضو </w:t>
      </w:r>
      <w:r w:rsidRPr="00D945CB">
        <w:rPr>
          <w:rFonts w:hint="cs"/>
          <w:rtl/>
          <w:lang w:bidi="ar-MA"/>
        </w:rPr>
        <w:t xml:space="preserve">في </w:t>
      </w:r>
      <w:r w:rsidRPr="00D945CB">
        <w:rPr>
          <w:rtl/>
          <w:lang w:bidi="ar-MA"/>
        </w:rPr>
        <w:t>لجنة فنية لدراسة إنشاء تلسكوب لا</w:t>
      </w:r>
      <w:r w:rsidR="003175C4">
        <w:rPr>
          <w:rFonts w:hint="cs"/>
          <w:rtl/>
          <w:lang w:bidi="ar-MA"/>
        </w:rPr>
        <w:t xml:space="preserve"> </w:t>
      </w:r>
      <w:r w:rsidRPr="00D945CB">
        <w:rPr>
          <w:rtl/>
          <w:lang w:bidi="ar-MA"/>
        </w:rPr>
        <w:t>سلكي في المغرب</w:t>
      </w:r>
      <w:r w:rsidR="002716AA">
        <w:rPr>
          <w:rFonts w:hint="cs"/>
          <w:rtl/>
          <w:lang w:bidi="ar-MA"/>
        </w:rPr>
        <w:t>.</w:t>
      </w:r>
    </w:p>
    <w:p w:rsidR="003B6EB5" w:rsidRPr="00D945CB" w:rsidRDefault="003B6EB5" w:rsidP="00663E2C">
      <w:pPr>
        <w:keepNext/>
        <w:rPr>
          <w:b/>
          <w:bCs/>
          <w:i/>
          <w:iCs/>
        </w:rPr>
      </w:pPr>
      <w:r w:rsidRPr="00D945CB">
        <w:rPr>
          <w:b/>
          <w:bCs/>
          <w:i/>
          <w:iCs/>
        </w:rPr>
        <w:t>2006</w:t>
      </w:r>
      <w:r w:rsidRPr="00D945CB">
        <w:rPr>
          <w:b/>
          <w:bCs/>
          <w:i/>
          <w:iCs/>
          <w:rtl/>
          <w:lang w:bidi="ar-MA"/>
        </w:rPr>
        <w:t>:</w:t>
      </w:r>
    </w:p>
    <w:p w:rsidR="003B6EB5" w:rsidRPr="00D945CB" w:rsidRDefault="003B6EB5" w:rsidP="002716AA">
      <w:pPr>
        <w:rPr>
          <w:rtl/>
          <w:lang w:bidi="ar-MA"/>
        </w:rPr>
      </w:pPr>
      <w:r w:rsidRPr="00D945CB">
        <w:rPr>
          <w:rtl/>
          <w:lang w:bidi="ar-MA"/>
        </w:rPr>
        <w:t>منسق فريق بالوكالة الوطنية لتقنين المواصلات مكلف بإعداد دراسة حول القيمة ال</w:t>
      </w:r>
      <w:r w:rsidRPr="00D945CB">
        <w:rPr>
          <w:rFonts w:hint="cs"/>
          <w:rtl/>
          <w:lang w:bidi="ar-MA"/>
        </w:rPr>
        <w:t>ا</w:t>
      </w:r>
      <w:r w:rsidRPr="00D945CB">
        <w:rPr>
          <w:rtl/>
          <w:lang w:bidi="ar-MA"/>
        </w:rPr>
        <w:t>قتصادية للطيف الترددي بالمغرب</w:t>
      </w:r>
      <w:r w:rsidR="002716AA">
        <w:rPr>
          <w:rFonts w:hint="cs"/>
          <w:rtl/>
          <w:lang w:bidi="ar-MA"/>
        </w:rPr>
        <w:t>.</w:t>
      </w:r>
    </w:p>
    <w:p w:rsidR="003B6EB5" w:rsidRPr="00D945CB" w:rsidRDefault="003B6EB5" w:rsidP="00663E2C">
      <w:pPr>
        <w:keepNext/>
        <w:rPr>
          <w:b/>
          <w:bCs/>
          <w:i/>
          <w:iCs/>
          <w:rtl/>
          <w:lang w:bidi="ar-MA"/>
        </w:rPr>
      </w:pPr>
      <w:r w:rsidRPr="00D945CB">
        <w:rPr>
          <w:b/>
          <w:bCs/>
          <w:i/>
          <w:iCs/>
          <w:rtl/>
          <w:lang w:bidi="ar-MA"/>
        </w:rPr>
        <w:lastRenderedPageBreak/>
        <w:t xml:space="preserve">منذ عام </w:t>
      </w:r>
      <w:r w:rsidRPr="00D945CB">
        <w:rPr>
          <w:b/>
          <w:bCs/>
          <w:i/>
          <w:iCs/>
        </w:rPr>
        <w:t>2006</w:t>
      </w:r>
      <w:r w:rsidRPr="00D945CB">
        <w:rPr>
          <w:b/>
          <w:bCs/>
          <w:i/>
          <w:iCs/>
          <w:rtl/>
          <w:lang w:bidi="ar-MA"/>
        </w:rPr>
        <w:t>:</w:t>
      </w:r>
    </w:p>
    <w:p w:rsidR="003B6EB5" w:rsidRPr="00D945CB" w:rsidRDefault="003B6EB5" w:rsidP="003B6EB5">
      <w:r w:rsidRPr="00D945CB">
        <w:rPr>
          <w:rtl/>
          <w:lang w:bidi="ar-MA"/>
        </w:rPr>
        <w:t xml:space="preserve">مسؤول عن تنسيق الترددات في الحدود المغربية مع </w:t>
      </w:r>
      <w:r w:rsidRPr="00D945CB">
        <w:rPr>
          <w:rFonts w:hint="cs"/>
          <w:rtl/>
          <w:lang w:bidi="ar-MA"/>
        </w:rPr>
        <w:t>البلدان</w:t>
      </w:r>
      <w:r w:rsidRPr="00D945CB">
        <w:rPr>
          <w:rtl/>
          <w:lang w:bidi="ar-MA"/>
        </w:rPr>
        <w:t xml:space="preserve"> المجاورة.</w:t>
      </w:r>
    </w:p>
    <w:p w:rsidR="003B6EB5" w:rsidRPr="00D945CB" w:rsidRDefault="003B6EB5" w:rsidP="00663E2C">
      <w:pPr>
        <w:keepNext/>
        <w:rPr>
          <w:i/>
          <w:iCs/>
        </w:rPr>
      </w:pPr>
      <w:r w:rsidRPr="00D945CB">
        <w:rPr>
          <w:b/>
          <w:bCs/>
          <w:i/>
          <w:iCs/>
        </w:rPr>
        <w:t>2006</w:t>
      </w:r>
      <w:r w:rsidR="0092751D">
        <w:rPr>
          <w:rFonts w:hint="cs"/>
          <w:b/>
          <w:bCs/>
          <w:i/>
          <w:iCs/>
          <w:rtl/>
        </w:rPr>
        <w:t>:</w:t>
      </w:r>
    </w:p>
    <w:p w:rsidR="003B6EB5" w:rsidRPr="00D945CB" w:rsidRDefault="003B6EB5" w:rsidP="002716AA">
      <w:pPr>
        <w:rPr>
          <w:rtl/>
          <w:lang w:bidi="ar-MA"/>
        </w:rPr>
      </w:pPr>
      <w:r w:rsidRPr="00D945CB">
        <w:rPr>
          <w:rtl/>
          <w:lang w:bidi="ar-MA"/>
        </w:rPr>
        <w:t>عضو في لجنة من الخبراء بين الوكالة الوطنية لتقنين المواصلات بالمغرب</w:t>
      </w:r>
      <w:r w:rsidRPr="00D945CB">
        <w:t xml:space="preserve"> </w:t>
      </w:r>
      <w:r w:rsidRPr="00D945CB">
        <w:rPr>
          <w:rtl/>
          <w:lang w:bidi="ar-MA"/>
        </w:rPr>
        <w:t xml:space="preserve">والوكالة الفرنسية للترددات لإنشاء برنامج تدريب على إدارة الطيف الترددي موجه للبلدان </w:t>
      </w:r>
      <w:r w:rsidRPr="00D945CB">
        <w:rPr>
          <w:rFonts w:hint="cs"/>
          <w:rtl/>
          <w:lang w:bidi="ar-MA"/>
        </w:rPr>
        <w:t>الإفريقية</w:t>
      </w:r>
      <w:r w:rsidRPr="00D945CB">
        <w:rPr>
          <w:rtl/>
          <w:lang w:bidi="ar-MA"/>
        </w:rPr>
        <w:t xml:space="preserve"> الناطقة باللغة الفرنسية</w:t>
      </w:r>
      <w:r w:rsidR="002716AA">
        <w:rPr>
          <w:rFonts w:hint="cs"/>
          <w:rtl/>
          <w:lang w:bidi="ar-MA"/>
        </w:rPr>
        <w:t>.</w:t>
      </w:r>
    </w:p>
    <w:p w:rsidR="003B6EB5" w:rsidRPr="00D945CB" w:rsidRDefault="003B6EB5" w:rsidP="00663E2C">
      <w:pPr>
        <w:keepNext/>
        <w:rPr>
          <w:b/>
          <w:bCs/>
          <w:i/>
          <w:iCs/>
        </w:rPr>
      </w:pPr>
      <w:r w:rsidRPr="00D945CB">
        <w:rPr>
          <w:b/>
          <w:bCs/>
          <w:i/>
          <w:iCs/>
        </w:rPr>
        <w:t>2009-2006</w:t>
      </w:r>
      <w:r w:rsidRPr="00D945CB">
        <w:rPr>
          <w:b/>
          <w:bCs/>
          <w:i/>
          <w:iCs/>
          <w:rtl/>
          <w:lang w:bidi="ar-MA"/>
        </w:rPr>
        <w:t>:</w:t>
      </w:r>
    </w:p>
    <w:p w:rsidR="003B6EB5" w:rsidRPr="00D945CB" w:rsidRDefault="003B6EB5" w:rsidP="002716AA">
      <w:r w:rsidRPr="00D945CB">
        <w:rPr>
          <w:rFonts w:hint="cs"/>
          <w:rtl/>
          <w:lang w:bidi="ar-MA"/>
        </w:rPr>
        <w:t>متحدث بالحلقات الدراسية</w:t>
      </w:r>
      <w:r w:rsidRPr="00D945CB">
        <w:rPr>
          <w:rtl/>
          <w:lang w:bidi="ar-MA"/>
        </w:rPr>
        <w:t xml:space="preserve"> السنوية </w:t>
      </w:r>
      <w:r w:rsidRPr="00D945CB">
        <w:rPr>
          <w:rFonts w:hint="cs"/>
          <w:rtl/>
          <w:lang w:bidi="ar-MA"/>
        </w:rPr>
        <w:t>بشأن</w:t>
      </w:r>
      <w:r w:rsidRPr="00D945CB">
        <w:rPr>
          <w:rtl/>
          <w:lang w:bidi="ar-MA"/>
        </w:rPr>
        <w:t xml:space="preserve"> </w:t>
      </w:r>
      <w:r w:rsidRPr="00D945CB">
        <w:rPr>
          <w:rFonts w:hint="cs"/>
          <w:rtl/>
          <w:lang w:bidi="ar-MA"/>
        </w:rPr>
        <w:t>الوظائف المتعلقة</w:t>
      </w:r>
      <w:r w:rsidRPr="00D945CB">
        <w:rPr>
          <w:rtl/>
          <w:lang w:bidi="ar-MA"/>
        </w:rPr>
        <w:t xml:space="preserve"> </w:t>
      </w:r>
      <w:r w:rsidRPr="00D945CB">
        <w:rPr>
          <w:rFonts w:hint="cs"/>
          <w:rtl/>
          <w:lang w:bidi="ar-MA"/>
        </w:rPr>
        <w:t>بإدارة</w:t>
      </w:r>
      <w:r w:rsidRPr="00D945CB">
        <w:rPr>
          <w:rtl/>
          <w:lang w:bidi="ar-MA"/>
        </w:rPr>
        <w:t xml:space="preserve"> طيف الترددات</w:t>
      </w:r>
      <w:r w:rsidRPr="00D945CB">
        <w:rPr>
          <w:rFonts w:hint="cs"/>
          <w:rtl/>
          <w:lang w:bidi="ar-MA"/>
        </w:rPr>
        <w:t xml:space="preserve"> التي تنظمها</w:t>
      </w:r>
      <w:r w:rsidRPr="00D945CB">
        <w:rPr>
          <w:rtl/>
          <w:lang w:bidi="ar-MA"/>
        </w:rPr>
        <w:t xml:space="preserve"> الوكالة الوطنية لتقنين المواصلات بالمغرب والوكالة الفرنسية للترددات لفائدة الدول الإفريقية الناطقة بالفرنسية</w:t>
      </w:r>
      <w:r w:rsidR="002716AA">
        <w:rPr>
          <w:rFonts w:hint="cs"/>
          <w:rtl/>
          <w:lang w:bidi="ar-MA"/>
        </w:rPr>
        <w:t>.</w:t>
      </w:r>
    </w:p>
    <w:p w:rsidR="003B6EB5" w:rsidRPr="00D945CB" w:rsidRDefault="003B6EB5" w:rsidP="00663E2C">
      <w:pPr>
        <w:keepNext/>
        <w:rPr>
          <w:i/>
          <w:iCs/>
        </w:rPr>
      </w:pPr>
      <w:r w:rsidRPr="00D945CB">
        <w:rPr>
          <w:b/>
          <w:bCs/>
          <w:i/>
          <w:iCs/>
        </w:rPr>
        <w:t>2005</w:t>
      </w:r>
      <w:r w:rsidRPr="00D945CB">
        <w:rPr>
          <w:i/>
          <w:iCs/>
          <w:rtl/>
          <w:lang w:bidi="ar-MA"/>
        </w:rPr>
        <w:t>:</w:t>
      </w:r>
    </w:p>
    <w:p w:rsidR="003B6EB5" w:rsidRPr="0092751D" w:rsidRDefault="003B6EB5" w:rsidP="002716AA">
      <w:pPr>
        <w:rPr>
          <w:spacing w:val="-2"/>
        </w:rPr>
      </w:pPr>
      <w:r w:rsidRPr="0092751D">
        <w:rPr>
          <w:spacing w:val="-2"/>
          <w:rtl/>
          <w:lang w:bidi="ar-MA"/>
        </w:rPr>
        <w:t xml:space="preserve">عضو </w:t>
      </w:r>
      <w:r w:rsidRPr="0092751D">
        <w:rPr>
          <w:rFonts w:hint="cs"/>
          <w:spacing w:val="-2"/>
          <w:rtl/>
          <w:lang w:bidi="ar-MA"/>
        </w:rPr>
        <w:t xml:space="preserve">في </w:t>
      </w:r>
      <w:r w:rsidRPr="0092751D">
        <w:rPr>
          <w:spacing w:val="-2"/>
          <w:rtl/>
          <w:lang w:bidi="ar-MA"/>
        </w:rPr>
        <w:t xml:space="preserve">الفريق </w:t>
      </w:r>
      <w:r w:rsidRPr="0092751D">
        <w:rPr>
          <w:rFonts w:hint="cs"/>
          <w:spacing w:val="-2"/>
          <w:rtl/>
          <w:lang w:bidi="ar-MA"/>
        </w:rPr>
        <w:t>التابع للجنة الوطنية لتقنين المواصلات المعني</w:t>
      </w:r>
      <w:r w:rsidRPr="0092751D">
        <w:rPr>
          <w:spacing w:val="-2"/>
          <w:rtl/>
          <w:lang w:bidi="ar-MA"/>
        </w:rPr>
        <w:t xml:space="preserve"> </w:t>
      </w:r>
      <w:r w:rsidRPr="0092751D">
        <w:rPr>
          <w:rFonts w:hint="cs"/>
          <w:spacing w:val="-2"/>
          <w:rtl/>
          <w:lang w:bidi="ar-MA"/>
        </w:rPr>
        <w:t>بإجراء</w:t>
      </w:r>
      <w:r w:rsidRPr="0092751D">
        <w:rPr>
          <w:spacing w:val="-2"/>
          <w:rtl/>
          <w:lang w:bidi="ar-MA"/>
        </w:rPr>
        <w:t xml:space="preserve"> دراسة حول إدخال الشبكات المتنقلة من الجيل الثالث للمغرب</w:t>
      </w:r>
      <w:r w:rsidR="002716AA">
        <w:rPr>
          <w:rFonts w:hint="cs"/>
          <w:spacing w:val="-2"/>
          <w:rtl/>
          <w:lang w:bidi="ar-MA"/>
        </w:rPr>
        <w:t>.</w:t>
      </w:r>
    </w:p>
    <w:p w:rsidR="003B6EB5" w:rsidRPr="00D945CB" w:rsidRDefault="003B6EB5" w:rsidP="00663E2C">
      <w:pPr>
        <w:keepNext/>
        <w:rPr>
          <w:b/>
          <w:bCs/>
          <w:i/>
          <w:iCs/>
          <w:rtl/>
          <w:lang w:bidi="ar-MA"/>
        </w:rPr>
      </w:pPr>
      <w:r w:rsidRPr="00D945CB">
        <w:rPr>
          <w:b/>
          <w:bCs/>
          <w:i/>
          <w:iCs/>
        </w:rPr>
        <w:t>2003-2002</w:t>
      </w:r>
      <w:r w:rsidRPr="00D945CB">
        <w:rPr>
          <w:b/>
          <w:bCs/>
          <w:i/>
          <w:iCs/>
          <w:rtl/>
          <w:lang w:bidi="ar-MA"/>
        </w:rPr>
        <w:t>:</w:t>
      </w:r>
    </w:p>
    <w:p w:rsidR="003B6EB5" w:rsidRPr="00D945CB" w:rsidRDefault="003B6EB5" w:rsidP="002716AA">
      <w:pPr>
        <w:rPr>
          <w:rtl/>
          <w:lang w:bidi="ar-MA"/>
        </w:rPr>
      </w:pPr>
      <w:r w:rsidRPr="00D945CB">
        <w:rPr>
          <w:rtl/>
          <w:lang w:bidi="ar-MA"/>
        </w:rPr>
        <w:t>عضو فريق بالوكالة الوطنية لتقنين المواصلات مكلف بإعداد نظام آلي لتدبير الطيف الترددي بالمغرب</w:t>
      </w:r>
      <w:r w:rsidR="002716AA">
        <w:rPr>
          <w:rFonts w:hint="cs"/>
          <w:rtl/>
          <w:lang w:bidi="ar-MA"/>
        </w:rPr>
        <w:t>.</w:t>
      </w:r>
    </w:p>
    <w:p w:rsidR="003B6EB5" w:rsidRPr="00D945CB" w:rsidRDefault="003B6EB5" w:rsidP="00663E2C">
      <w:pPr>
        <w:keepNext/>
        <w:rPr>
          <w:i/>
          <w:iCs/>
          <w:rtl/>
          <w:lang w:bidi="ar-MA"/>
        </w:rPr>
      </w:pPr>
      <w:r w:rsidRPr="00D945CB">
        <w:rPr>
          <w:b/>
          <w:bCs/>
          <w:i/>
          <w:iCs/>
        </w:rPr>
        <w:t>2002</w:t>
      </w:r>
      <w:r w:rsidRPr="00D945CB">
        <w:rPr>
          <w:i/>
          <w:iCs/>
          <w:rtl/>
          <w:lang w:bidi="ar-MA"/>
        </w:rPr>
        <w:t xml:space="preserve"> </w:t>
      </w:r>
      <w:r w:rsidRPr="00D945CB">
        <w:rPr>
          <w:b/>
          <w:bCs/>
          <w:i/>
          <w:iCs/>
          <w:rtl/>
          <w:lang w:bidi="ar-MA"/>
        </w:rPr>
        <w:t>و</w:t>
      </w:r>
      <w:r w:rsidRPr="00D945CB">
        <w:rPr>
          <w:b/>
          <w:bCs/>
          <w:i/>
          <w:iCs/>
        </w:rPr>
        <w:t>2011</w:t>
      </w:r>
      <w:r w:rsidRPr="00D945CB">
        <w:rPr>
          <w:i/>
          <w:iCs/>
          <w:rtl/>
          <w:lang w:bidi="ar-MA"/>
        </w:rPr>
        <w:t>:</w:t>
      </w:r>
    </w:p>
    <w:p w:rsidR="003B6EB5" w:rsidRPr="00D945CB" w:rsidRDefault="003B6EB5" w:rsidP="002716AA">
      <w:pPr>
        <w:rPr>
          <w:rtl/>
          <w:lang w:bidi="ar-MA"/>
        </w:rPr>
      </w:pPr>
      <w:r w:rsidRPr="00D945CB">
        <w:rPr>
          <w:rtl/>
          <w:lang w:bidi="ar-MA"/>
        </w:rPr>
        <w:t xml:space="preserve">خبير مكلف </w:t>
      </w:r>
      <w:r w:rsidRPr="00D945CB">
        <w:rPr>
          <w:rFonts w:hint="cs"/>
          <w:rtl/>
          <w:lang w:bidi="ar-MA"/>
        </w:rPr>
        <w:t>من مكتب تنمية الاتصالات بالاتحاد</w:t>
      </w:r>
      <w:r w:rsidRPr="00D945CB">
        <w:rPr>
          <w:rtl/>
          <w:lang w:bidi="ar-MA"/>
        </w:rPr>
        <w:t xml:space="preserve"> في بلدان إفريقية </w:t>
      </w:r>
      <w:r w:rsidRPr="00D945CB">
        <w:rPr>
          <w:rFonts w:hint="cs"/>
          <w:rtl/>
          <w:lang w:bidi="ar-MA"/>
        </w:rPr>
        <w:t>لإجراء</w:t>
      </w:r>
      <w:r w:rsidRPr="00D945CB">
        <w:rPr>
          <w:rtl/>
          <w:lang w:bidi="ar-MA"/>
        </w:rPr>
        <w:t xml:space="preserve"> دراسات في </w:t>
      </w:r>
      <w:r w:rsidRPr="00D945CB">
        <w:rPr>
          <w:rFonts w:hint="cs"/>
          <w:rtl/>
          <w:lang w:bidi="ar-MA"/>
        </w:rPr>
        <w:t>مجال</w:t>
      </w:r>
      <w:r w:rsidRPr="00D945CB">
        <w:rPr>
          <w:rtl/>
          <w:lang w:bidi="ar-MA"/>
        </w:rPr>
        <w:t xml:space="preserve"> تخطيط وإدارة الطيف الترددي</w:t>
      </w:r>
      <w:r w:rsidR="002716AA">
        <w:rPr>
          <w:rFonts w:hint="cs"/>
          <w:rtl/>
          <w:lang w:bidi="ar-MA"/>
        </w:rPr>
        <w:t>.</w:t>
      </w:r>
    </w:p>
    <w:p w:rsidR="003B6EB5" w:rsidRPr="00D945CB" w:rsidRDefault="003B6EB5" w:rsidP="00663E2C">
      <w:pPr>
        <w:keepNext/>
        <w:rPr>
          <w:i/>
          <w:iCs/>
        </w:rPr>
      </w:pPr>
      <w:r w:rsidRPr="00D945CB">
        <w:rPr>
          <w:b/>
          <w:bCs/>
          <w:i/>
          <w:iCs/>
        </w:rPr>
        <w:t>2001</w:t>
      </w:r>
      <w:r w:rsidRPr="00D945CB">
        <w:rPr>
          <w:i/>
          <w:iCs/>
          <w:rtl/>
          <w:lang w:bidi="ar-MA"/>
        </w:rPr>
        <w:t>:</w:t>
      </w:r>
    </w:p>
    <w:p w:rsidR="003B6EB5" w:rsidRPr="00D945CB" w:rsidRDefault="003B6EB5" w:rsidP="002716AA">
      <w:pPr>
        <w:rPr>
          <w:rtl/>
          <w:lang w:bidi="ar-MA"/>
        </w:rPr>
      </w:pPr>
      <w:r w:rsidRPr="00D945CB">
        <w:rPr>
          <w:rFonts w:hint="cs"/>
          <w:rtl/>
          <w:lang w:bidi="ar-MA"/>
        </w:rPr>
        <w:t xml:space="preserve">متحدث في </w:t>
      </w:r>
      <w:r w:rsidRPr="00D945CB">
        <w:rPr>
          <w:rtl/>
          <w:lang w:bidi="ar-MA"/>
        </w:rPr>
        <w:t>المنتدى</w:t>
      </w:r>
      <w:r w:rsidRPr="00D945CB">
        <w:rPr>
          <w:rFonts w:hint="cs"/>
          <w:rtl/>
          <w:lang w:bidi="ar-MA"/>
        </w:rPr>
        <w:t xml:space="preserve"> الذي نظمه </w:t>
      </w:r>
      <w:r w:rsidRPr="00D945CB">
        <w:rPr>
          <w:rtl/>
          <w:lang w:bidi="ar-MA"/>
        </w:rPr>
        <w:t>الاتحاد الدولي للاتصالات والوكالة الوطنية لتقنين المواصلات بالمغرب</w:t>
      </w:r>
      <w:r w:rsidRPr="00D945CB">
        <w:rPr>
          <w:rFonts w:hint="cs"/>
          <w:rtl/>
          <w:lang w:bidi="ar-MA"/>
        </w:rPr>
        <w:t xml:space="preserve"> بشأن</w:t>
      </w:r>
      <w:r w:rsidRPr="00D945CB">
        <w:rPr>
          <w:rtl/>
          <w:lang w:bidi="ar-MA"/>
        </w:rPr>
        <w:t xml:space="preserve"> </w:t>
      </w:r>
      <w:r w:rsidRPr="00D945CB">
        <w:rPr>
          <w:rFonts w:hint="cs"/>
          <w:rtl/>
          <w:lang w:bidi="ar-MA"/>
        </w:rPr>
        <w:t>تنظيم</w:t>
      </w:r>
      <w:r w:rsidRPr="00D945CB">
        <w:rPr>
          <w:rtl/>
          <w:lang w:bidi="ar-MA"/>
        </w:rPr>
        <w:t xml:space="preserve"> الاتصالات بإفريقيا والدول العربية</w:t>
      </w:r>
      <w:r w:rsidR="002716AA">
        <w:rPr>
          <w:rFonts w:hint="cs"/>
          <w:rtl/>
          <w:lang w:bidi="ar-MA"/>
        </w:rPr>
        <w:t>.</w:t>
      </w:r>
    </w:p>
    <w:p w:rsidR="003B6EB5" w:rsidRPr="00D945CB" w:rsidRDefault="003B6EB5" w:rsidP="00663E2C">
      <w:pPr>
        <w:keepNext/>
        <w:rPr>
          <w:i/>
          <w:iCs/>
        </w:rPr>
      </w:pPr>
      <w:r w:rsidRPr="00D945CB">
        <w:rPr>
          <w:b/>
          <w:bCs/>
          <w:i/>
          <w:iCs/>
        </w:rPr>
        <w:t>2001</w:t>
      </w:r>
      <w:r w:rsidRPr="00D945CB">
        <w:rPr>
          <w:rFonts w:hint="cs"/>
          <w:i/>
          <w:iCs/>
          <w:rtl/>
          <w:lang w:bidi="ar-MA"/>
        </w:rPr>
        <w:t>:</w:t>
      </w:r>
    </w:p>
    <w:p w:rsidR="003B6EB5" w:rsidRPr="00D945CB" w:rsidRDefault="003B6EB5" w:rsidP="002716AA">
      <w:pPr>
        <w:rPr>
          <w:rtl/>
          <w:lang w:bidi="ar-MA"/>
        </w:rPr>
      </w:pPr>
      <w:r w:rsidRPr="00D945CB">
        <w:rPr>
          <w:rtl/>
          <w:lang w:bidi="ar-MA"/>
        </w:rPr>
        <w:t>محاضر بالورشة الدولية حول التقنين وتدبير الطيف المنظمة بالرباط من طرف المركز الإقليمي للعلوم والتقنيات الفضائية التابع للأمم المتحدة</w:t>
      </w:r>
      <w:r w:rsidR="002716AA">
        <w:rPr>
          <w:rFonts w:hint="cs"/>
          <w:rtl/>
          <w:lang w:bidi="ar-MA"/>
        </w:rPr>
        <w:t>.</w:t>
      </w:r>
    </w:p>
    <w:p w:rsidR="003B6EB5" w:rsidRPr="00D945CB" w:rsidRDefault="003B6EB5" w:rsidP="002E1268">
      <w:pPr>
        <w:pStyle w:val="Headingb"/>
        <w:spacing w:before="360" w:after="0"/>
        <w:rPr>
          <w:lang w:bidi="ar-MA"/>
        </w:rPr>
      </w:pPr>
      <w:r w:rsidRPr="00D945CB">
        <w:rPr>
          <w:rFonts w:hint="cs"/>
          <w:rtl/>
          <w:lang w:bidi="ar-MA"/>
        </w:rPr>
        <w:t>الأنشطة</w:t>
      </w:r>
      <w:r w:rsidRPr="00D945CB">
        <w:rPr>
          <w:rtl/>
          <w:lang w:bidi="ar-MA"/>
        </w:rPr>
        <w:t xml:space="preserve"> في إطار الاتحاد الدولي للاتصالات:</w:t>
      </w:r>
    </w:p>
    <w:p w:rsidR="003B6EB5" w:rsidRPr="00D945CB" w:rsidRDefault="003B6EB5" w:rsidP="00663E2C">
      <w:pPr>
        <w:keepNext/>
        <w:rPr>
          <w:b/>
          <w:bCs/>
          <w:i/>
          <w:iCs/>
        </w:rPr>
      </w:pPr>
      <w:r w:rsidRPr="00D945CB">
        <w:rPr>
          <w:b/>
          <w:bCs/>
          <w:i/>
          <w:iCs/>
          <w:rtl/>
          <w:lang w:bidi="ar-MA"/>
        </w:rPr>
        <w:t xml:space="preserve">منذ مارس </w:t>
      </w:r>
      <w:r w:rsidRPr="00D945CB">
        <w:rPr>
          <w:b/>
          <w:bCs/>
          <w:i/>
          <w:iCs/>
        </w:rPr>
        <w:t>2013</w:t>
      </w:r>
      <w:r w:rsidRPr="00D945CB">
        <w:rPr>
          <w:b/>
          <w:bCs/>
          <w:i/>
          <w:iCs/>
          <w:rtl/>
          <w:lang w:bidi="ar-MA"/>
        </w:rPr>
        <w:t>:</w:t>
      </w:r>
    </w:p>
    <w:p w:rsidR="003B6EB5" w:rsidRPr="00D945CB" w:rsidRDefault="003B6EB5" w:rsidP="002716AA">
      <w:pPr>
        <w:rPr>
          <w:spacing w:val="6"/>
        </w:rPr>
      </w:pPr>
      <w:r w:rsidRPr="00D945CB">
        <w:rPr>
          <w:rFonts w:hint="cs"/>
          <w:spacing w:val="6"/>
          <w:rtl/>
          <w:lang w:bidi="ar-MA"/>
        </w:rPr>
        <w:t xml:space="preserve">أعيد انتخابه </w:t>
      </w:r>
      <w:r w:rsidRPr="00D945CB">
        <w:rPr>
          <w:spacing w:val="6"/>
          <w:rtl/>
          <w:lang w:bidi="ar-MA"/>
        </w:rPr>
        <w:t>نائب</w:t>
      </w:r>
      <w:r w:rsidRPr="00D945CB">
        <w:rPr>
          <w:rFonts w:hint="cs"/>
          <w:spacing w:val="6"/>
          <w:rtl/>
          <w:lang w:bidi="ar-MA"/>
        </w:rPr>
        <w:t>اً</w:t>
      </w:r>
      <w:r w:rsidRPr="00D945CB">
        <w:rPr>
          <w:spacing w:val="6"/>
          <w:rtl/>
          <w:lang w:bidi="ar-MA"/>
        </w:rPr>
        <w:t xml:space="preserve"> </w:t>
      </w:r>
      <w:r w:rsidRPr="00D945CB">
        <w:rPr>
          <w:rFonts w:hint="cs"/>
          <w:spacing w:val="6"/>
          <w:rtl/>
          <w:lang w:bidi="ar-MA"/>
        </w:rPr>
        <w:t>ل</w:t>
      </w:r>
      <w:r w:rsidRPr="00D945CB">
        <w:rPr>
          <w:spacing w:val="6"/>
          <w:rtl/>
          <w:lang w:bidi="ar-MA"/>
        </w:rPr>
        <w:t>رئيس الفريق العربي الدائم</w:t>
      </w:r>
      <w:r w:rsidRPr="00D945CB">
        <w:rPr>
          <w:rFonts w:hint="cs"/>
          <w:spacing w:val="6"/>
          <w:rtl/>
          <w:lang w:bidi="ar-MA"/>
        </w:rPr>
        <w:t xml:space="preserve"> المعني</w:t>
      </w:r>
      <w:r w:rsidRPr="00D945CB">
        <w:rPr>
          <w:spacing w:val="6"/>
          <w:rtl/>
          <w:lang w:bidi="ar-MA"/>
        </w:rPr>
        <w:t xml:space="preserve"> </w:t>
      </w:r>
      <w:r w:rsidRPr="00D945CB">
        <w:rPr>
          <w:rFonts w:hint="cs"/>
          <w:spacing w:val="6"/>
          <w:rtl/>
          <w:lang w:bidi="ar-MA"/>
        </w:rPr>
        <w:t>ب</w:t>
      </w:r>
      <w:r w:rsidRPr="00D945CB">
        <w:rPr>
          <w:spacing w:val="6"/>
          <w:rtl/>
          <w:lang w:bidi="ar-MA"/>
        </w:rPr>
        <w:t xml:space="preserve">إدارة الطيف الترددي </w:t>
      </w:r>
      <w:r w:rsidRPr="00D945CB">
        <w:rPr>
          <w:rFonts w:hint="cs"/>
          <w:spacing w:val="6"/>
          <w:rtl/>
          <w:lang w:bidi="ar-MA"/>
        </w:rPr>
        <w:t>والأعمال التحضيرية ل</w:t>
      </w:r>
      <w:r w:rsidRPr="00D945CB">
        <w:rPr>
          <w:spacing w:val="6"/>
          <w:rtl/>
          <w:lang w:bidi="ar-MA"/>
        </w:rPr>
        <w:t>لمؤتمرات العالمية للاتصالات الراديوية</w:t>
      </w:r>
      <w:r w:rsidR="002716AA">
        <w:rPr>
          <w:rFonts w:hint="cs"/>
          <w:spacing w:val="6"/>
          <w:rtl/>
          <w:lang w:bidi="ar-MA"/>
        </w:rPr>
        <w:t>.</w:t>
      </w:r>
    </w:p>
    <w:p w:rsidR="003B6EB5" w:rsidRPr="00D945CB" w:rsidRDefault="003B6EB5" w:rsidP="00663E2C">
      <w:pPr>
        <w:keepNext/>
        <w:rPr>
          <w:b/>
          <w:bCs/>
          <w:i/>
          <w:iCs/>
        </w:rPr>
      </w:pPr>
      <w:r w:rsidRPr="00D945CB">
        <w:rPr>
          <w:b/>
          <w:bCs/>
          <w:i/>
          <w:iCs/>
        </w:rPr>
        <w:t>2013-2000</w:t>
      </w:r>
      <w:r w:rsidRPr="00D945CB">
        <w:rPr>
          <w:rFonts w:hint="cs"/>
          <w:b/>
          <w:bCs/>
          <w:i/>
          <w:iCs/>
          <w:rtl/>
          <w:lang w:bidi="ar-MA"/>
        </w:rPr>
        <w:t>:</w:t>
      </w:r>
    </w:p>
    <w:p w:rsidR="003B6EB5" w:rsidRPr="00D945CB" w:rsidRDefault="003B6EB5" w:rsidP="002716AA">
      <w:pPr>
        <w:rPr>
          <w:rtl/>
          <w:lang w:bidi="ar-MA"/>
        </w:rPr>
      </w:pPr>
      <w:r w:rsidRPr="00D945CB">
        <w:rPr>
          <w:rtl/>
          <w:lang w:bidi="ar-MA"/>
        </w:rPr>
        <w:t>عضو في الوفد المغربي في عدة دورات لمجلس الاتحاد الدولي للاتصالات</w:t>
      </w:r>
      <w:r w:rsidR="002716AA">
        <w:rPr>
          <w:rFonts w:hint="cs"/>
          <w:rtl/>
          <w:lang w:bidi="ar-MA"/>
        </w:rPr>
        <w:t>.</w:t>
      </w:r>
    </w:p>
    <w:p w:rsidR="003B6EB5" w:rsidRPr="00D945CB" w:rsidRDefault="003B6EB5" w:rsidP="00663E2C">
      <w:pPr>
        <w:keepNext/>
        <w:rPr>
          <w:i/>
          <w:iCs/>
          <w:rtl/>
          <w:lang w:bidi="ar-MA"/>
        </w:rPr>
      </w:pPr>
      <w:r w:rsidRPr="00D945CB">
        <w:rPr>
          <w:b/>
          <w:bCs/>
          <w:i/>
          <w:iCs/>
        </w:rPr>
        <w:t>2012</w:t>
      </w:r>
      <w:r w:rsidRPr="00D945CB">
        <w:rPr>
          <w:rFonts w:hint="cs"/>
          <w:i/>
          <w:iCs/>
          <w:rtl/>
          <w:lang w:bidi="ar-MA"/>
        </w:rPr>
        <w:t>:</w:t>
      </w:r>
    </w:p>
    <w:p w:rsidR="003B6EB5" w:rsidRPr="00D945CB" w:rsidRDefault="003B6EB5" w:rsidP="002716AA">
      <w:pPr>
        <w:rPr>
          <w:rtl/>
          <w:lang w:bidi="ar-MA"/>
        </w:rPr>
      </w:pPr>
      <w:r w:rsidRPr="00D945CB">
        <w:rPr>
          <w:rtl/>
          <w:lang w:bidi="ar-MA"/>
        </w:rPr>
        <w:t>عضو في الوفد المغربي إلى المؤتمر العالمي للاتصالات الدولية</w:t>
      </w:r>
      <w:r w:rsidRPr="00D945CB">
        <w:rPr>
          <w:rFonts w:hint="cs"/>
          <w:rtl/>
        </w:rPr>
        <w:t xml:space="preserve"> لعام </w:t>
      </w:r>
      <w:r w:rsidRPr="00D945CB">
        <w:rPr>
          <w:lang w:val="en-US"/>
        </w:rPr>
        <w:t>2012</w:t>
      </w:r>
      <w:r w:rsidRPr="00D945CB">
        <w:rPr>
          <w:rFonts w:hint="cs"/>
          <w:rtl/>
        </w:rPr>
        <w:t xml:space="preserve"> </w:t>
      </w:r>
      <w:r w:rsidRPr="00D945CB">
        <w:rPr>
          <w:lang w:val="en-US"/>
        </w:rPr>
        <w:t>(WCIT-12)</w:t>
      </w:r>
      <w:r w:rsidR="002716AA">
        <w:rPr>
          <w:rFonts w:hint="cs"/>
          <w:rtl/>
          <w:lang w:bidi="ar-MA"/>
        </w:rPr>
        <w:t>.</w:t>
      </w:r>
    </w:p>
    <w:p w:rsidR="003B6EB5" w:rsidRPr="00D945CB" w:rsidRDefault="003B6EB5" w:rsidP="00663E2C">
      <w:pPr>
        <w:keepNext/>
        <w:rPr>
          <w:i/>
          <w:iCs/>
        </w:rPr>
      </w:pPr>
      <w:r w:rsidRPr="00D945CB">
        <w:rPr>
          <w:b/>
          <w:bCs/>
          <w:i/>
          <w:iCs/>
        </w:rPr>
        <w:t>2007</w:t>
      </w:r>
      <w:r w:rsidRPr="00D945CB">
        <w:rPr>
          <w:i/>
          <w:iCs/>
          <w:rtl/>
          <w:lang w:bidi="ar-MA"/>
        </w:rPr>
        <w:t>:</w:t>
      </w:r>
    </w:p>
    <w:p w:rsidR="003B6EB5" w:rsidRPr="00D945CB" w:rsidRDefault="003B6EB5" w:rsidP="002716AA">
      <w:pPr>
        <w:rPr>
          <w:rtl/>
          <w:lang w:bidi="ar-MA"/>
        </w:rPr>
      </w:pPr>
      <w:r w:rsidRPr="00D945CB">
        <w:rPr>
          <w:rtl/>
          <w:lang w:bidi="ar-MA"/>
        </w:rPr>
        <w:t xml:space="preserve">نائب رئيس الوفد المغربي إلى المؤتمر </w:t>
      </w:r>
      <w:r w:rsidRPr="00D945CB">
        <w:rPr>
          <w:rFonts w:hint="cs"/>
          <w:rtl/>
          <w:lang w:bidi="ar-MA"/>
        </w:rPr>
        <w:t>العالمي</w:t>
      </w:r>
      <w:r w:rsidRPr="00D945CB">
        <w:rPr>
          <w:rtl/>
          <w:lang w:bidi="ar-MA"/>
        </w:rPr>
        <w:t xml:space="preserve"> </w:t>
      </w:r>
      <w:r w:rsidRPr="00D945CB">
        <w:rPr>
          <w:rFonts w:hint="cs"/>
          <w:rtl/>
          <w:lang w:bidi="ar-MA"/>
        </w:rPr>
        <w:t>للاتصالات</w:t>
      </w:r>
      <w:r w:rsidRPr="00D945CB">
        <w:rPr>
          <w:rtl/>
          <w:lang w:bidi="ar-MA"/>
        </w:rPr>
        <w:t xml:space="preserve"> الراديوية </w:t>
      </w:r>
      <w:r w:rsidRPr="00D945CB">
        <w:t>(WRC-07)</w:t>
      </w:r>
      <w:r w:rsidR="002716AA">
        <w:rPr>
          <w:rFonts w:hint="cs"/>
          <w:rtl/>
          <w:lang w:bidi="ar-MA"/>
        </w:rPr>
        <w:t>.</w:t>
      </w:r>
    </w:p>
    <w:p w:rsidR="003B6EB5" w:rsidRPr="00D945CB" w:rsidRDefault="003B6EB5" w:rsidP="00663E2C">
      <w:pPr>
        <w:keepNext/>
        <w:rPr>
          <w:i/>
          <w:iCs/>
        </w:rPr>
      </w:pPr>
      <w:r w:rsidRPr="00D945CB">
        <w:rPr>
          <w:b/>
          <w:bCs/>
          <w:i/>
          <w:iCs/>
        </w:rPr>
        <w:lastRenderedPageBreak/>
        <w:t>2006</w:t>
      </w:r>
      <w:r w:rsidRPr="00D945CB">
        <w:rPr>
          <w:i/>
          <w:iCs/>
          <w:rtl/>
          <w:lang w:bidi="ar-MA"/>
        </w:rPr>
        <w:t>:</w:t>
      </w:r>
    </w:p>
    <w:p w:rsidR="003B6EB5" w:rsidRPr="00D945CB" w:rsidRDefault="003B6EB5" w:rsidP="002716AA">
      <w:pPr>
        <w:rPr>
          <w:rtl/>
          <w:lang w:bidi="ar-MA"/>
        </w:rPr>
      </w:pPr>
      <w:r w:rsidRPr="00D945CB">
        <w:rPr>
          <w:rtl/>
          <w:lang w:bidi="ar-MA"/>
        </w:rPr>
        <w:t>نائب رئيس الوفد المغربي إلى المؤتمر الإقليمي للاتصالات الراديوية</w:t>
      </w:r>
      <w:r w:rsidRPr="00D945CB">
        <w:rPr>
          <w:rFonts w:hint="cs"/>
          <w:rtl/>
        </w:rPr>
        <w:t xml:space="preserve"> لعام </w:t>
      </w:r>
      <w:r w:rsidRPr="00D945CB">
        <w:rPr>
          <w:lang w:val="en-US"/>
        </w:rPr>
        <w:t>2006</w:t>
      </w:r>
      <w:r w:rsidRPr="00D945CB">
        <w:rPr>
          <w:rtl/>
          <w:lang w:bidi="ar-MA"/>
        </w:rPr>
        <w:t xml:space="preserve"> </w:t>
      </w:r>
      <w:r w:rsidRPr="00D945CB">
        <w:rPr>
          <w:lang w:val="en-US"/>
        </w:rPr>
        <w:t>(RRC-06)</w:t>
      </w:r>
      <w:r w:rsidRPr="00D945CB">
        <w:rPr>
          <w:rFonts w:hint="cs"/>
          <w:rtl/>
          <w:lang w:bidi="ar-MA"/>
        </w:rPr>
        <w:t xml:space="preserve"> بشأن</w:t>
      </w:r>
      <w:r w:rsidRPr="00D945CB">
        <w:rPr>
          <w:rtl/>
          <w:lang w:bidi="ar-MA"/>
        </w:rPr>
        <w:t xml:space="preserve"> تخطيط خدمة </w:t>
      </w:r>
      <w:r w:rsidRPr="00D945CB">
        <w:rPr>
          <w:rFonts w:hint="cs"/>
          <w:rtl/>
          <w:lang w:bidi="ar-MA"/>
        </w:rPr>
        <w:t>الإذاعة الرقمية للأرض في نطاقي الترددات</w:t>
      </w:r>
      <w:r w:rsidRPr="00D945CB">
        <w:rPr>
          <w:rtl/>
          <w:lang w:bidi="ar-MA"/>
        </w:rPr>
        <w:t xml:space="preserve"> </w:t>
      </w:r>
      <w:r w:rsidRPr="00D945CB">
        <w:t>MHz</w:t>
      </w:r>
      <w:r w:rsidR="008306D5" w:rsidRPr="00D945CB">
        <w:t> 230</w:t>
      </w:r>
      <w:r w:rsidR="008306D5" w:rsidRPr="00D945CB">
        <w:noBreakHyphen/>
        <w:t>174</w:t>
      </w:r>
      <w:r w:rsidRPr="00D945CB">
        <w:rPr>
          <w:rtl/>
          <w:lang w:bidi="ar-MA"/>
        </w:rPr>
        <w:t xml:space="preserve"> و</w:t>
      </w:r>
      <w:r w:rsidRPr="00D945CB">
        <w:t>MHz</w:t>
      </w:r>
      <w:r w:rsidR="008306D5" w:rsidRPr="00D945CB">
        <w:t> 862</w:t>
      </w:r>
      <w:r w:rsidR="008306D5" w:rsidRPr="00D945CB">
        <w:noBreakHyphen/>
        <w:t>470</w:t>
      </w:r>
      <w:r w:rsidR="002716AA">
        <w:rPr>
          <w:rFonts w:hint="cs"/>
          <w:rtl/>
          <w:lang w:bidi="ar-MA"/>
        </w:rPr>
        <w:t>.</w:t>
      </w:r>
    </w:p>
    <w:p w:rsidR="003B6EB5" w:rsidRPr="00D945CB" w:rsidRDefault="003B6EB5" w:rsidP="00663E2C">
      <w:pPr>
        <w:keepNext/>
        <w:rPr>
          <w:i/>
          <w:iCs/>
        </w:rPr>
      </w:pPr>
      <w:r w:rsidRPr="00D945CB">
        <w:rPr>
          <w:b/>
          <w:bCs/>
          <w:i/>
          <w:iCs/>
        </w:rPr>
        <w:t>2005</w:t>
      </w:r>
      <w:r w:rsidRPr="00D945CB">
        <w:rPr>
          <w:i/>
          <w:iCs/>
          <w:rtl/>
          <w:lang w:bidi="ar-MA"/>
        </w:rPr>
        <w:t>:</w:t>
      </w:r>
    </w:p>
    <w:p w:rsidR="003B6EB5" w:rsidRPr="00D945CB" w:rsidRDefault="003B6EB5" w:rsidP="002716AA">
      <w:r w:rsidRPr="00D945CB">
        <w:rPr>
          <w:rFonts w:hint="cs"/>
          <w:rtl/>
          <w:lang w:bidi="ar-MA"/>
        </w:rPr>
        <w:t>مندوب</w:t>
      </w:r>
      <w:r w:rsidRPr="00D945CB">
        <w:rPr>
          <w:rtl/>
          <w:lang w:bidi="ar-MA"/>
        </w:rPr>
        <w:t xml:space="preserve"> المغرب في القمة العالمية لمجتمع المعلومات</w:t>
      </w:r>
      <w:r w:rsidRPr="00D945CB">
        <w:rPr>
          <w:rFonts w:hint="cs"/>
          <w:rtl/>
        </w:rPr>
        <w:t xml:space="preserve"> </w:t>
      </w:r>
      <w:r w:rsidRPr="00D945CB">
        <w:rPr>
          <w:lang w:val="en-US"/>
        </w:rPr>
        <w:t>(WSIS)</w:t>
      </w:r>
      <w:r w:rsidR="002716AA">
        <w:rPr>
          <w:rFonts w:hint="cs"/>
          <w:rtl/>
          <w:lang w:bidi="ar-MA"/>
        </w:rPr>
        <w:t>.</w:t>
      </w:r>
    </w:p>
    <w:p w:rsidR="003B6EB5" w:rsidRPr="00D945CB" w:rsidRDefault="003B6EB5" w:rsidP="00663E2C">
      <w:pPr>
        <w:keepNext/>
        <w:rPr>
          <w:i/>
          <w:iCs/>
        </w:rPr>
      </w:pPr>
      <w:r w:rsidRPr="00D945CB">
        <w:rPr>
          <w:b/>
          <w:bCs/>
          <w:i/>
          <w:iCs/>
        </w:rPr>
        <w:t>2002</w:t>
      </w:r>
      <w:r w:rsidRPr="00D945CB">
        <w:rPr>
          <w:i/>
          <w:iCs/>
          <w:rtl/>
          <w:lang w:bidi="ar-MA"/>
        </w:rPr>
        <w:t>:</w:t>
      </w:r>
    </w:p>
    <w:p w:rsidR="003B6EB5" w:rsidRPr="00D945CB" w:rsidRDefault="003B6EB5" w:rsidP="002716AA">
      <w:pPr>
        <w:rPr>
          <w:rtl/>
          <w:lang w:bidi="ar-MA"/>
        </w:rPr>
      </w:pPr>
      <w:r w:rsidRPr="00D945CB">
        <w:rPr>
          <w:rFonts w:hint="cs"/>
          <w:rtl/>
          <w:lang w:bidi="ar-MA"/>
        </w:rPr>
        <w:t>مندوب</w:t>
      </w:r>
      <w:r w:rsidRPr="00D945CB">
        <w:rPr>
          <w:rtl/>
          <w:lang w:bidi="ar-MA"/>
        </w:rPr>
        <w:t xml:space="preserve"> المغرب في المؤتمر </w:t>
      </w:r>
      <w:r w:rsidRPr="00D945CB">
        <w:rPr>
          <w:rFonts w:hint="cs"/>
          <w:rtl/>
          <w:lang w:bidi="ar-MA"/>
        </w:rPr>
        <w:t>العالمي</w:t>
      </w:r>
      <w:r w:rsidRPr="00D945CB">
        <w:rPr>
          <w:rtl/>
          <w:lang w:bidi="ar-MA"/>
        </w:rPr>
        <w:t xml:space="preserve"> لتنمية الاتصالات</w:t>
      </w:r>
      <w:r w:rsidRPr="00D945CB">
        <w:rPr>
          <w:rFonts w:hint="cs"/>
          <w:rtl/>
          <w:lang w:bidi="ar-MA"/>
        </w:rPr>
        <w:t xml:space="preserve"> الذي نظمه الاتحاد</w:t>
      </w:r>
      <w:r w:rsidR="002716AA">
        <w:rPr>
          <w:rFonts w:hint="cs"/>
          <w:rtl/>
          <w:lang w:bidi="ar-MA"/>
        </w:rPr>
        <w:t>.</w:t>
      </w:r>
    </w:p>
    <w:p w:rsidR="003B6EB5" w:rsidRPr="00D945CB" w:rsidRDefault="003B6EB5" w:rsidP="00663E2C">
      <w:pPr>
        <w:keepNext/>
        <w:rPr>
          <w:i/>
          <w:iCs/>
        </w:rPr>
      </w:pPr>
      <w:r w:rsidRPr="00D945CB">
        <w:rPr>
          <w:b/>
          <w:bCs/>
          <w:i/>
          <w:iCs/>
        </w:rPr>
        <w:t>2002</w:t>
      </w:r>
      <w:r w:rsidRPr="00D945CB">
        <w:rPr>
          <w:i/>
          <w:iCs/>
          <w:rtl/>
          <w:lang w:bidi="ar-MA"/>
        </w:rPr>
        <w:t>:</w:t>
      </w:r>
    </w:p>
    <w:p w:rsidR="003B6EB5" w:rsidRPr="00D945CB" w:rsidRDefault="003B6EB5" w:rsidP="002716AA">
      <w:pPr>
        <w:rPr>
          <w:rtl/>
          <w:lang w:bidi="ar-MA"/>
        </w:rPr>
      </w:pPr>
      <w:r w:rsidRPr="00D945CB">
        <w:rPr>
          <w:rtl/>
          <w:lang w:bidi="ar-MA"/>
        </w:rPr>
        <w:t>ممثل الفريق العربي في لجنة الصياغة خلال مؤتمر المندوبين المفوضين</w:t>
      </w:r>
      <w:r w:rsidRPr="00D945CB">
        <w:rPr>
          <w:rFonts w:hint="cs"/>
          <w:rtl/>
          <w:lang w:bidi="ar-MA"/>
        </w:rPr>
        <w:t xml:space="preserve"> الذي نظمه الاتحاد</w:t>
      </w:r>
      <w:r w:rsidRPr="00D945CB">
        <w:rPr>
          <w:rFonts w:hint="cs"/>
          <w:rtl/>
        </w:rPr>
        <w:t xml:space="preserve"> في مراكش في</w:t>
      </w:r>
      <w:r w:rsidRPr="00D945CB">
        <w:rPr>
          <w:rFonts w:hint="cs"/>
          <w:rtl/>
          <w:lang w:bidi="ar-MA"/>
        </w:rPr>
        <w:t xml:space="preserve"> </w:t>
      </w:r>
      <w:r w:rsidRPr="00D945CB">
        <w:rPr>
          <w:lang w:val="en-US"/>
        </w:rPr>
        <w:t>2002</w:t>
      </w:r>
      <w:r w:rsidR="002716AA">
        <w:rPr>
          <w:rFonts w:hint="cs"/>
          <w:rtl/>
          <w:lang w:bidi="ar-MA"/>
        </w:rPr>
        <w:t>.</w:t>
      </w:r>
    </w:p>
    <w:p w:rsidR="003B6EB5" w:rsidRPr="00D945CB" w:rsidRDefault="003B6EB5" w:rsidP="00663E2C">
      <w:pPr>
        <w:keepNext/>
        <w:rPr>
          <w:b/>
          <w:bCs/>
          <w:i/>
          <w:iCs/>
        </w:rPr>
      </w:pPr>
      <w:r w:rsidRPr="00D945CB">
        <w:rPr>
          <w:b/>
          <w:bCs/>
          <w:i/>
          <w:iCs/>
        </w:rPr>
        <w:t>2002-2001</w:t>
      </w:r>
      <w:r w:rsidRPr="00D945CB">
        <w:rPr>
          <w:b/>
          <w:bCs/>
          <w:i/>
          <w:iCs/>
          <w:rtl/>
          <w:lang w:bidi="ar-MA"/>
        </w:rPr>
        <w:t>:</w:t>
      </w:r>
    </w:p>
    <w:p w:rsidR="003B6EB5" w:rsidRPr="00D945CB" w:rsidRDefault="003B6EB5" w:rsidP="002716AA">
      <w:pPr>
        <w:rPr>
          <w:rtl/>
          <w:lang w:bidi="ar-MA"/>
        </w:rPr>
      </w:pPr>
      <w:r w:rsidRPr="00D945CB">
        <w:rPr>
          <w:rtl/>
          <w:lang w:bidi="ar-MA"/>
        </w:rPr>
        <w:t xml:space="preserve">مندوب المغرب في اجتماعات اللجنة الخاصة </w:t>
      </w:r>
      <w:r w:rsidRPr="00D945CB">
        <w:rPr>
          <w:rFonts w:hint="cs"/>
          <w:rtl/>
          <w:lang w:bidi="ar-MA"/>
        </w:rPr>
        <w:t xml:space="preserve">التابعة </w:t>
      </w:r>
      <w:r w:rsidRPr="00D945CB">
        <w:rPr>
          <w:rtl/>
          <w:lang w:bidi="ar-MA"/>
        </w:rPr>
        <w:t xml:space="preserve">لقطاع </w:t>
      </w:r>
      <w:r w:rsidRPr="00D945CB">
        <w:rPr>
          <w:rFonts w:hint="cs"/>
          <w:rtl/>
          <w:lang w:bidi="ar-MA"/>
        </w:rPr>
        <w:t>الاتصالات الراديوية</w:t>
      </w:r>
      <w:r w:rsidRPr="00D945CB">
        <w:rPr>
          <w:rtl/>
          <w:lang w:bidi="ar-MA"/>
        </w:rPr>
        <w:t xml:space="preserve"> والفريق الاستشاري للاتصالات الراديوية</w:t>
      </w:r>
      <w:r w:rsidRPr="00D945CB">
        <w:rPr>
          <w:rFonts w:hint="cs"/>
          <w:rtl/>
          <w:lang w:bidi="ar-MA"/>
        </w:rPr>
        <w:t xml:space="preserve"> </w:t>
      </w:r>
      <w:r w:rsidRPr="00D945CB">
        <w:rPr>
          <w:lang w:val="en-US"/>
        </w:rPr>
        <w:t>(RAG)</w:t>
      </w:r>
      <w:r w:rsidR="002716AA">
        <w:rPr>
          <w:rFonts w:hint="cs"/>
          <w:rtl/>
          <w:lang w:bidi="ar-MA"/>
        </w:rPr>
        <w:t>.</w:t>
      </w:r>
    </w:p>
    <w:p w:rsidR="003B6EB5" w:rsidRPr="00D945CB" w:rsidRDefault="003B6EB5" w:rsidP="00663E2C">
      <w:pPr>
        <w:keepNext/>
        <w:rPr>
          <w:b/>
          <w:bCs/>
          <w:i/>
          <w:iCs/>
        </w:rPr>
      </w:pPr>
      <w:r w:rsidRPr="00D945CB">
        <w:rPr>
          <w:b/>
          <w:bCs/>
          <w:i/>
          <w:iCs/>
        </w:rPr>
        <w:t>2003</w:t>
      </w:r>
      <w:r w:rsidR="00D945CB">
        <w:rPr>
          <w:b/>
          <w:bCs/>
          <w:i/>
          <w:iCs/>
        </w:rPr>
        <w:t>-2000-1997</w:t>
      </w:r>
      <w:r w:rsidRPr="00D945CB">
        <w:rPr>
          <w:b/>
          <w:bCs/>
          <w:i/>
          <w:iCs/>
          <w:rtl/>
          <w:lang w:bidi="ar-MA"/>
        </w:rPr>
        <w:t>:</w:t>
      </w:r>
    </w:p>
    <w:p w:rsidR="00324C72" w:rsidRPr="00D945CB" w:rsidRDefault="003B6EB5" w:rsidP="003B6EB5">
      <w:pPr>
        <w:rPr>
          <w:rtl/>
          <w:lang w:bidi="ar-MA"/>
        </w:rPr>
      </w:pPr>
      <w:r w:rsidRPr="00D945CB">
        <w:rPr>
          <w:rFonts w:hint="cs"/>
          <w:rtl/>
          <w:lang w:bidi="ar-MA"/>
        </w:rPr>
        <w:t>مندوب</w:t>
      </w:r>
      <w:r w:rsidRPr="00D945CB">
        <w:rPr>
          <w:rtl/>
          <w:lang w:bidi="ar-MA"/>
        </w:rPr>
        <w:t xml:space="preserve"> المغرب في المؤتمرات </w:t>
      </w:r>
      <w:r w:rsidRPr="00D945CB">
        <w:rPr>
          <w:rFonts w:hint="cs"/>
          <w:rtl/>
          <w:lang w:bidi="ar-MA"/>
        </w:rPr>
        <w:t>العالمية</w:t>
      </w:r>
      <w:r w:rsidRPr="00D945CB">
        <w:rPr>
          <w:rtl/>
          <w:lang w:bidi="ar-MA"/>
        </w:rPr>
        <w:t xml:space="preserve"> للاتصالات الراديوية</w:t>
      </w:r>
      <w:r w:rsidRPr="00D945CB">
        <w:rPr>
          <w:rFonts w:hint="cs"/>
          <w:rtl/>
          <w:lang w:bidi="ar-MA"/>
        </w:rPr>
        <w:t xml:space="preserve"> التي نظمها الاتحاد</w:t>
      </w:r>
      <w:r w:rsidRPr="00D945CB">
        <w:rPr>
          <w:rtl/>
          <w:lang w:bidi="ar-MA"/>
        </w:rPr>
        <w:t>.</w:t>
      </w:r>
    </w:p>
    <w:p w:rsidR="003B6EB5" w:rsidRPr="0014473E" w:rsidRDefault="003B6EB5" w:rsidP="003B6EB5">
      <w:pPr>
        <w:spacing w:before="600"/>
        <w:jc w:val="center"/>
        <w:rPr>
          <w:rtl/>
        </w:rPr>
      </w:pPr>
      <w:r>
        <w:rPr>
          <w:rFonts w:hint="cs"/>
          <w:rtl/>
          <w:lang w:bidi="ar-MA"/>
        </w:rPr>
        <w:t>___________</w:t>
      </w:r>
    </w:p>
    <w:sectPr w:rsidR="003B6EB5" w:rsidRPr="0014473E"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15" w:rsidRDefault="00133C15" w:rsidP="00FE7FCA">
      <w:r>
        <w:separator/>
      </w:r>
    </w:p>
  </w:endnote>
  <w:endnote w:type="continuationSeparator" w:id="0">
    <w:p w:rsidR="00133C15" w:rsidRDefault="00133C1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F7DEF" w:rsidRDefault="00255055" w:rsidP="00EF7DEF">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15" w:rsidRDefault="00133C15">
      <w:r>
        <w:t>_______________</w:t>
      </w:r>
    </w:p>
  </w:footnote>
  <w:footnote w:type="continuationSeparator" w:id="0">
    <w:p w:rsidR="00133C15" w:rsidRDefault="00133C15"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5255E6">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3B6EB5">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EF7DEF">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3B6EB5">
      <w:rPr>
        <w:rStyle w:val="PageNumber"/>
        <w:rFonts w:ascii="Calibri" w:hAnsi="Calibri"/>
      </w:rPr>
      <w:t>26</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E11322A"/>
    <w:multiLevelType w:val="hybridMultilevel"/>
    <w:tmpl w:val="FED4B476"/>
    <w:lvl w:ilvl="0" w:tplc="040C0001">
      <w:start w:val="1"/>
      <w:numFmt w:val="bullet"/>
      <w:lvlText w:val=""/>
      <w:lvlJc w:val="left"/>
      <w:pPr>
        <w:ind w:left="785"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1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77D"/>
    <w:rsid w:val="00056E73"/>
    <w:rsid w:val="0005749E"/>
    <w:rsid w:val="00057CBE"/>
    <w:rsid w:val="000640DE"/>
    <w:rsid w:val="00066678"/>
    <w:rsid w:val="000715BE"/>
    <w:rsid w:val="00074E5D"/>
    <w:rsid w:val="00075C7A"/>
    <w:rsid w:val="00077FB0"/>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B22"/>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33C15"/>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241"/>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16AA"/>
    <w:rsid w:val="00272074"/>
    <w:rsid w:val="002732BB"/>
    <w:rsid w:val="0027409B"/>
    <w:rsid w:val="0027456E"/>
    <w:rsid w:val="00275EF8"/>
    <w:rsid w:val="00276339"/>
    <w:rsid w:val="00276A6F"/>
    <w:rsid w:val="002802F3"/>
    <w:rsid w:val="002816D2"/>
    <w:rsid w:val="002824BE"/>
    <w:rsid w:val="00283FC8"/>
    <w:rsid w:val="00285647"/>
    <w:rsid w:val="002A280B"/>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1268"/>
    <w:rsid w:val="002E24F7"/>
    <w:rsid w:val="002E79C6"/>
    <w:rsid w:val="002F5546"/>
    <w:rsid w:val="002F6EA1"/>
    <w:rsid w:val="002F6FAE"/>
    <w:rsid w:val="002F736F"/>
    <w:rsid w:val="002F7461"/>
    <w:rsid w:val="00302911"/>
    <w:rsid w:val="00303069"/>
    <w:rsid w:val="00304676"/>
    <w:rsid w:val="00306982"/>
    <w:rsid w:val="0031047C"/>
    <w:rsid w:val="003175C4"/>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6DD1"/>
    <w:rsid w:val="0037782E"/>
    <w:rsid w:val="003810C1"/>
    <w:rsid w:val="00381E5A"/>
    <w:rsid w:val="0038225E"/>
    <w:rsid w:val="0038302F"/>
    <w:rsid w:val="00385872"/>
    <w:rsid w:val="003915D1"/>
    <w:rsid w:val="0039173C"/>
    <w:rsid w:val="00394B03"/>
    <w:rsid w:val="00395CE4"/>
    <w:rsid w:val="003960F0"/>
    <w:rsid w:val="003A1506"/>
    <w:rsid w:val="003A2966"/>
    <w:rsid w:val="003A3F14"/>
    <w:rsid w:val="003A434B"/>
    <w:rsid w:val="003A61DC"/>
    <w:rsid w:val="003A761D"/>
    <w:rsid w:val="003A774C"/>
    <w:rsid w:val="003B5608"/>
    <w:rsid w:val="003B6EB5"/>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2DB8"/>
    <w:rsid w:val="00473962"/>
    <w:rsid w:val="0047406F"/>
    <w:rsid w:val="00481B25"/>
    <w:rsid w:val="0048341F"/>
    <w:rsid w:val="004869DA"/>
    <w:rsid w:val="004914A2"/>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55E6"/>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56A4"/>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3E2C"/>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117E"/>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1AC2"/>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306D5"/>
    <w:rsid w:val="00841726"/>
    <w:rsid w:val="00845EC4"/>
    <w:rsid w:val="00846C73"/>
    <w:rsid w:val="008470C6"/>
    <w:rsid w:val="00847517"/>
    <w:rsid w:val="00850AEF"/>
    <w:rsid w:val="00855F0B"/>
    <w:rsid w:val="008577A0"/>
    <w:rsid w:val="008579A7"/>
    <w:rsid w:val="00861E76"/>
    <w:rsid w:val="0086302A"/>
    <w:rsid w:val="00864136"/>
    <w:rsid w:val="008649B8"/>
    <w:rsid w:val="00867506"/>
    <w:rsid w:val="00870783"/>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2751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965"/>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1E5"/>
    <w:rsid w:val="00A4062B"/>
    <w:rsid w:val="00A44E5A"/>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059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47E52"/>
    <w:rsid w:val="00B541A1"/>
    <w:rsid w:val="00B54322"/>
    <w:rsid w:val="00B54D74"/>
    <w:rsid w:val="00B62918"/>
    <w:rsid w:val="00B6763D"/>
    <w:rsid w:val="00B714C0"/>
    <w:rsid w:val="00B71AC6"/>
    <w:rsid w:val="00B72104"/>
    <w:rsid w:val="00B7501F"/>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267B6"/>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5CB"/>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0BE1"/>
    <w:rsid w:val="00E7609D"/>
    <w:rsid w:val="00E83936"/>
    <w:rsid w:val="00E83C20"/>
    <w:rsid w:val="00E900EB"/>
    <w:rsid w:val="00E91163"/>
    <w:rsid w:val="00E930F5"/>
    <w:rsid w:val="00E950CB"/>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7DE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57483"/>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8B71-C914-4C69-85AF-EFFE6150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6364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 Ricarda</cp:lastModifiedBy>
  <cp:revision>2</cp:revision>
  <cp:lastPrinted>2014-03-24T16:05:00Z</cp:lastPrinted>
  <dcterms:created xsi:type="dcterms:W3CDTF">2014-03-25T16:23:00Z</dcterms:created>
  <dcterms:modified xsi:type="dcterms:W3CDTF">2014-03-25T16:23:00Z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