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217A36">
            <w:pPr>
              <w:spacing w:before="240" w:after="48" w:line="240" w:lineRule="atLeast"/>
              <w:rPr>
                <w:rFonts w:ascii="Verdana" w:hAnsi="Verdana"/>
                <w:b/>
                <w:bCs/>
                <w:position w:val="6"/>
                <w:lang w:eastAsia="zh-CN"/>
              </w:rPr>
            </w:pPr>
            <w:bookmarkStart w:id="0" w:name="dpp"/>
            <w:bookmarkStart w:id="1" w:name="dorlang" w:colFirst="1" w:colLast="1"/>
            <w:bookmarkStart w:id="2" w:name="_GoBack"/>
            <w:bookmarkEnd w:id="2"/>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AC5C98">
              <w:rPr>
                <w:b/>
                <w:bCs/>
                <w:sz w:val="20"/>
                <w:lang w:eastAsia="zh-CN"/>
              </w:rPr>
              <w:t>2014</w:t>
            </w:r>
            <w:r w:rsidRPr="00AC5C98">
              <w:rPr>
                <w:rFonts w:ascii="SimSun" w:hAnsi="SimSun" w:hint="eastAsia"/>
                <w:b/>
                <w:bCs/>
                <w:sz w:val="20"/>
                <w:lang w:eastAsia="zh-CN"/>
              </w:rPr>
              <w:t>年</w:t>
            </w:r>
            <w:r w:rsidRPr="00AC5C98">
              <w:rPr>
                <w:b/>
                <w:bCs/>
                <w:sz w:val="20"/>
                <w:lang w:eastAsia="zh-CN"/>
              </w:rPr>
              <w:t>10</w:t>
            </w:r>
            <w:r w:rsidRPr="00AC5C98">
              <w:rPr>
                <w:rFonts w:ascii="SimSun" w:hAnsi="SimSun" w:hint="eastAsia"/>
                <w:b/>
                <w:bCs/>
                <w:sz w:val="20"/>
                <w:lang w:eastAsia="zh-CN"/>
              </w:rPr>
              <w:t>月</w:t>
            </w:r>
            <w:r w:rsidRPr="00AC5C98">
              <w:rPr>
                <w:b/>
                <w:bCs/>
                <w:sz w:val="20"/>
                <w:lang w:eastAsia="zh-CN"/>
              </w:rPr>
              <w:t>20</w:t>
            </w:r>
            <w:r w:rsidRPr="00AC5C98">
              <w:rPr>
                <w:rFonts w:ascii="SimSun" w:hAnsi="SimSun" w:hint="eastAsia"/>
                <w:b/>
                <w:bCs/>
                <w:sz w:val="20"/>
                <w:lang w:eastAsia="zh-CN"/>
              </w:rPr>
              <w:t>日</w:t>
            </w:r>
            <w:r w:rsidRPr="00AC5C98">
              <w:rPr>
                <w:b/>
                <w:bCs/>
                <w:sz w:val="20"/>
                <w:lang w:eastAsia="zh-CN"/>
              </w:rPr>
              <w:t>-11</w:t>
            </w:r>
            <w:r w:rsidRPr="00AC5C98">
              <w:rPr>
                <w:rFonts w:ascii="SimSun" w:hAnsi="SimSun" w:hint="eastAsia"/>
                <w:b/>
                <w:bCs/>
                <w:sz w:val="20"/>
                <w:lang w:eastAsia="zh-CN"/>
              </w:rPr>
              <w:t>月</w:t>
            </w:r>
            <w:r w:rsidRPr="00AC5C98">
              <w:rPr>
                <w:b/>
                <w:bCs/>
                <w:sz w:val="20"/>
                <w:lang w:eastAsia="zh-CN"/>
              </w:rPr>
              <w:t>7</w:t>
            </w:r>
            <w:r w:rsidRPr="00AC5C98">
              <w:rPr>
                <w:rFonts w:ascii="SimSun" w:hAnsi="SimSun" w:hint="eastAsia"/>
                <w:b/>
                <w:bCs/>
                <w:sz w:val="20"/>
                <w:lang w:eastAsia="zh-CN"/>
              </w:rPr>
              <w:t>日，釜山</w:t>
            </w:r>
            <w:bookmarkEnd w:id="0"/>
          </w:p>
        </w:tc>
        <w:tc>
          <w:tcPr>
            <w:tcW w:w="3120" w:type="dxa"/>
          </w:tcPr>
          <w:p w:rsidR="00C710E5" w:rsidRPr="00622560" w:rsidRDefault="00C710E5" w:rsidP="00223330">
            <w:bookmarkStart w:id="3" w:name="ditulogo"/>
            <w:bookmarkEnd w:id="3"/>
            <w:r w:rsidRPr="00622560">
              <w:rPr>
                <w:noProof/>
                <w:lang w:val="en-US" w:eastAsia="zh-CN"/>
              </w:rPr>
              <w:drawing>
                <wp:inline distT="0" distB="0" distL="0" distR="0" wp14:anchorId="1A87638E" wp14:editId="57031102">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617BE4" w:rsidTr="00223330">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bookmarkStart w:id="4" w:name="dhead"/>
          </w:p>
        </w:tc>
        <w:tc>
          <w:tcPr>
            <w:tcW w:w="3120" w:type="dxa"/>
            <w:tcBorders>
              <w:bottom w:val="single" w:sz="12" w:space="0" w:color="auto"/>
            </w:tcBorders>
          </w:tcPr>
          <w:p w:rsidR="00C710E5" w:rsidRPr="00622560" w:rsidRDefault="00C710E5" w:rsidP="00223330">
            <w:pPr>
              <w:spacing w:before="0" w:line="240" w:lineRule="atLeast"/>
              <w:rPr>
                <w:rFonts w:ascii="Verdana" w:hAnsi="Verdana"/>
                <w:sz w:val="20"/>
                <w:szCs w:val="24"/>
              </w:rPr>
            </w:pPr>
          </w:p>
        </w:tc>
      </w:tr>
      <w:tr w:rsidR="00C710E5" w:rsidRPr="00C324A8" w:rsidTr="00223330">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C710E5" w:rsidRPr="00C324A8" w:rsidTr="00223330">
        <w:trPr>
          <w:cantSplit/>
          <w:trHeight w:val="23"/>
        </w:trPr>
        <w:tc>
          <w:tcPr>
            <w:tcW w:w="6911" w:type="dxa"/>
          </w:tcPr>
          <w:p w:rsidR="00C710E5" w:rsidRPr="007F0374" w:rsidRDefault="00811D55" w:rsidP="00223330">
            <w:pPr>
              <w:pStyle w:val="Committee"/>
              <w:framePr w:hSpace="0" w:wrap="auto" w:hAnchor="text" w:yAlign="inline"/>
            </w:pPr>
            <w:proofErr w:type="spellStart"/>
            <w:r w:rsidRPr="007F0374">
              <w:t>全体会议</w:t>
            </w:r>
            <w:proofErr w:type="spellEnd"/>
          </w:p>
        </w:tc>
        <w:tc>
          <w:tcPr>
            <w:tcW w:w="3120" w:type="dxa"/>
          </w:tcPr>
          <w:p w:rsidR="00C710E5" w:rsidRPr="007F0374" w:rsidRDefault="00811D55" w:rsidP="005F15EF">
            <w:pPr>
              <w:spacing w:before="0" w:line="240" w:lineRule="atLeast"/>
              <w:rPr>
                <w:rFonts w:cstheme="minorHAnsi"/>
                <w:szCs w:val="24"/>
              </w:rPr>
            </w:pPr>
            <w:proofErr w:type="spellStart"/>
            <w:r>
              <w:rPr>
                <w:rFonts w:cstheme="minorHAnsi"/>
                <w:b/>
                <w:szCs w:val="24"/>
              </w:rPr>
              <w:t>文件</w:t>
            </w:r>
            <w:proofErr w:type="spellEnd"/>
            <w:r>
              <w:rPr>
                <w:rFonts w:cstheme="minorHAnsi"/>
                <w:b/>
                <w:szCs w:val="24"/>
              </w:rPr>
              <w:t xml:space="preserve"> </w:t>
            </w:r>
            <w:r w:rsidR="005F15EF">
              <w:rPr>
                <w:rFonts w:cstheme="minorHAnsi"/>
                <w:b/>
                <w:szCs w:val="24"/>
              </w:rPr>
              <w:t>19</w:t>
            </w:r>
            <w:r>
              <w:rPr>
                <w:rFonts w:cstheme="minorHAnsi"/>
                <w:b/>
                <w:szCs w:val="24"/>
              </w:rPr>
              <w:t>-C</w:t>
            </w:r>
          </w:p>
        </w:tc>
      </w:tr>
      <w:tr w:rsidR="00C710E5" w:rsidRPr="00C324A8" w:rsidTr="00223330">
        <w:trPr>
          <w:cantSplit/>
          <w:trHeight w:val="23"/>
        </w:trPr>
        <w:tc>
          <w:tcPr>
            <w:tcW w:w="6911" w:type="dxa"/>
          </w:tcPr>
          <w:p w:rsidR="00C710E5" w:rsidRPr="007F0374" w:rsidRDefault="00C710E5" w:rsidP="00223330">
            <w:pPr>
              <w:spacing w:before="0" w:line="240" w:lineRule="atLeast"/>
              <w:rPr>
                <w:rFonts w:cstheme="minorHAnsi"/>
                <w:b/>
                <w:bCs/>
                <w:szCs w:val="24"/>
              </w:rPr>
            </w:pPr>
          </w:p>
        </w:tc>
        <w:tc>
          <w:tcPr>
            <w:tcW w:w="3120" w:type="dxa"/>
          </w:tcPr>
          <w:p w:rsidR="00C710E5" w:rsidRPr="007F0374" w:rsidRDefault="00811D55" w:rsidP="005F15EF">
            <w:pPr>
              <w:spacing w:before="0" w:line="240" w:lineRule="atLeast"/>
              <w:rPr>
                <w:rFonts w:cstheme="minorHAnsi"/>
                <w:szCs w:val="24"/>
              </w:rPr>
            </w:pPr>
            <w:r w:rsidRPr="007F0374">
              <w:rPr>
                <w:rFonts w:cstheme="minorHAnsi"/>
                <w:b/>
                <w:bCs/>
                <w:szCs w:val="24"/>
              </w:rPr>
              <w:t>2013</w:t>
            </w:r>
            <w:r w:rsidRPr="007F0374">
              <w:rPr>
                <w:rFonts w:cstheme="minorHAnsi"/>
                <w:b/>
                <w:bCs/>
                <w:szCs w:val="24"/>
              </w:rPr>
              <w:t>年</w:t>
            </w:r>
            <w:r w:rsidRPr="007F0374">
              <w:rPr>
                <w:rFonts w:cstheme="minorHAnsi"/>
                <w:b/>
                <w:bCs/>
                <w:szCs w:val="24"/>
              </w:rPr>
              <w:t>1</w:t>
            </w:r>
            <w:r w:rsidR="005F15EF">
              <w:rPr>
                <w:rFonts w:cstheme="minorHAnsi" w:hint="eastAsia"/>
                <w:b/>
                <w:bCs/>
                <w:szCs w:val="24"/>
                <w:lang w:eastAsia="zh-CN"/>
              </w:rPr>
              <w:t>2</w:t>
            </w:r>
            <w:r w:rsidRPr="007F0374">
              <w:rPr>
                <w:rFonts w:cstheme="minorHAnsi"/>
                <w:b/>
                <w:bCs/>
                <w:szCs w:val="24"/>
              </w:rPr>
              <w:t>月</w:t>
            </w:r>
            <w:r w:rsidR="005F15EF">
              <w:rPr>
                <w:rFonts w:cstheme="minorHAnsi" w:hint="eastAsia"/>
                <w:b/>
                <w:bCs/>
                <w:szCs w:val="24"/>
                <w:lang w:eastAsia="zh-CN"/>
              </w:rPr>
              <w:t>10</w:t>
            </w:r>
            <w:r w:rsidRPr="007F0374">
              <w:rPr>
                <w:rFonts w:cstheme="minorHAnsi"/>
                <w:b/>
                <w:bCs/>
                <w:szCs w:val="24"/>
              </w:rPr>
              <w:t>日</w:t>
            </w:r>
          </w:p>
        </w:tc>
      </w:tr>
      <w:tr w:rsidR="00C710E5" w:rsidRPr="00C324A8" w:rsidTr="00223330">
        <w:trPr>
          <w:cantSplit/>
          <w:trHeight w:val="23"/>
        </w:trPr>
        <w:tc>
          <w:tcPr>
            <w:tcW w:w="6911" w:type="dxa"/>
          </w:tcPr>
          <w:p w:rsidR="00C710E5" w:rsidRPr="007F0374" w:rsidRDefault="00C710E5" w:rsidP="00223330">
            <w:pPr>
              <w:spacing w:before="0" w:line="240" w:lineRule="atLeast"/>
              <w:rPr>
                <w:rFonts w:cstheme="minorHAnsi"/>
                <w:b/>
                <w:bCs/>
                <w:szCs w:val="24"/>
              </w:rPr>
            </w:pPr>
          </w:p>
        </w:tc>
        <w:tc>
          <w:tcPr>
            <w:tcW w:w="3120" w:type="dxa"/>
          </w:tcPr>
          <w:p w:rsidR="00C710E5" w:rsidRPr="007F0374" w:rsidRDefault="00811D55" w:rsidP="005F15EF">
            <w:pPr>
              <w:spacing w:before="0" w:line="240" w:lineRule="atLeast"/>
              <w:rPr>
                <w:rFonts w:cstheme="minorHAnsi"/>
                <w:szCs w:val="24"/>
                <w:lang w:eastAsia="zh-CN"/>
              </w:rPr>
            </w:pPr>
            <w:proofErr w:type="spellStart"/>
            <w:r w:rsidRPr="007F0374">
              <w:rPr>
                <w:rFonts w:cstheme="minorHAnsi"/>
                <w:b/>
                <w:bCs/>
                <w:szCs w:val="24"/>
              </w:rPr>
              <w:t>原文</w:t>
            </w:r>
            <w:proofErr w:type="spellEnd"/>
            <w:r w:rsidRPr="007F0374">
              <w:rPr>
                <w:rFonts w:cstheme="minorHAnsi"/>
                <w:b/>
                <w:bCs/>
                <w:szCs w:val="24"/>
              </w:rPr>
              <w:t>：</w:t>
            </w:r>
            <w:r w:rsidR="005F15EF">
              <w:rPr>
                <w:rFonts w:cstheme="minorHAnsi" w:hint="eastAsia"/>
                <w:b/>
                <w:bCs/>
                <w:szCs w:val="24"/>
                <w:lang w:eastAsia="zh-CN"/>
              </w:rPr>
              <w:t>俄文</w:t>
            </w:r>
          </w:p>
        </w:tc>
      </w:tr>
      <w:tr w:rsidR="00C710E5" w:rsidRPr="00C324A8" w:rsidTr="00223330">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C710E5" w:rsidTr="00223330">
        <w:trPr>
          <w:cantSplit/>
        </w:trPr>
        <w:tc>
          <w:tcPr>
            <w:tcW w:w="10031" w:type="dxa"/>
            <w:gridSpan w:val="2"/>
          </w:tcPr>
          <w:p w:rsidR="00C710E5" w:rsidRDefault="005F15EF" w:rsidP="00223330">
            <w:pPr>
              <w:pStyle w:val="Source"/>
            </w:pPr>
            <w:bookmarkStart w:id="5" w:name="dsource" w:colFirst="0" w:colLast="0"/>
            <w:bookmarkEnd w:id="1"/>
            <w:bookmarkEnd w:id="4"/>
            <w:proofErr w:type="spellStart"/>
            <w:r w:rsidRPr="005F15EF">
              <w:rPr>
                <w:rFonts w:hint="eastAsia"/>
              </w:rPr>
              <w:t>秘书长的说明</w:t>
            </w:r>
            <w:proofErr w:type="spellEnd"/>
          </w:p>
        </w:tc>
      </w:tr>
      <w:tr w:rsidR="00C710E5" w:rsidTr="00223330">
        <w:trPr>
          <w:cantSplit/>
        </w:trPr>
        <w:tc>
          <w:tcPr>
            <w:tcW w:w="10031" w:type="dxa"/>
            <w:gridSpan w:val="2"/>
          </w:tcPr>
          <w:p w:rsidR="00C710E5" w:rsidRDefault="005F15EF" w:rsidP="00223330">
            <w:pPr>
              <w:pStyle w:val="Title1"/>
              <w:rPr>
                <w:lang w:eastAsia="zh-CN"/>
              </w:rPr>
            </w:pPr>
            <w:bookmarkStart w:id="6" w:name="dtitle1" w:colFirst="0" w:colLast="0"/>
            <w:bookmarkEnd w:id="5"/>
            <w:r w:rsidRPr="005F15EF">
              <w:rPr>
                <w:rFonts w:hint="eastAsia"/>
                <w:lang w:eastAsia="zh-CN"/>
              </w:rPr>
              <w:t>无线电规则委员会委员职位候选人</w:t>
            </w:r>
          </w:p>
        </w:tc>
      </w:tr>
      <w:tr w:rsidR="00C710E5" w:rsidTr="00223330">
        <w:trPr>
          <w:cantSplit/>
        </w:trPr>
        <w:tc>
          <w:tcPr>
            <w:tcW w:w="10031" w:type="dxa"/>
            <w:gridSpan w:val="2"/>
          </w:tcPr>
          <w:p w:rsidR="00C710E5" w:rsidRDefault="00C710E5" w:rsidP="00223330">
            <w:pPr>
              <w:pStyle w:val="Title2"/>
              <w:rPr>
                <w:lang w:eastAsia="zh-CN"/>
              </w:rPr>
            </w:pPr>
            <w:bookmarkStart w:id="7" w:name="dtitle2" w:colFirst="0" w:colLast="0"/>
            <w:bookmarkEnd w:id="6"/>
          </w:p>
        </w:tc>
      </w:tr>
      <w:tr w:rsidR="00C710E5" w:rsidTr="00223330">
        <w:trPr>
          <w:cantSplit/>
        </w:trPr>
        <w:tc>
          <w:tcPr>
            <w:tcW w:w="10031" w:type="dxa"/>
            <w:gridSpan w:val="2"/>
          </w:tcPr>
          <w:p w:rsidR="00C710E5" w:rsidRDefault="00C710E5" w:rsidP="00223330">
            <w:pPr>
              <w:pStyle w:val="Agendaitem"/>
            </w:pPr>
            <w:bookmarkStart w:id="8" w:name="dtitle3" w:colFirst="0" w:colLast="0"/>
            <w:bookmarkEnd w:id="7"/>
          </w:p>
        </w:tc>
      </w:tr>
    </w:tbl>
    <w:bookmarkEnd w:id="8"/>
    <w:p w:rsidR="005F15EF" w:rsidRPr="00AE5D41" w:rsidRDefault="005F15EF" w:rsidP="005F15EF">
      <w:pPr>
        <w:pStyle w:val="Normalaftertitle"/>
        <w:overflowPunct/>
        <w:autoSpaceDE/>
        <w:autoSpaceDN/>
        <w:adjustRightInd/>
        <w:spacing w:before="720"/>
        <w:ind w:firstLineChars="200" w:firstLine="480"/>
        <w:textAlignment w:val="auto"/>
        <w:rPr>
          <w:lang w:eastAsia="zh-CN"/>
        </w:rPr>
      </w:pPr>
      <w:r w:rsidRPr="00AE5D41">
        <w:rPr>
          <w:rFonts w:hint="eastAsia"/>
          <w:lang w:eastAsia="zh-CN"/>
        </w:rPr>
        <w:t>根据</w:t>
      </w:r>
      <w:r>
        <w:rPr>
          <w:rFonts w:hint="eastAsia"/>
          <w:lang w:eastAsia="zh-CN"/>
        </w:rPr>
        <w:t>第</w:t>
      </w:r>
      <w:r w:rsidRPr="00AE5D41">
        <w:rPr>
          <w:lang w:eastAsia="zh-CN"/>
        </w:rPr>
        <w:t>3</w:t>
      </w:r>
      <w:r w:rsidRPr="00AE5D41">
        <w:rPr>
          <w:rFonts w:hint="eastAsia"/>
          <w:lang w:eastAsia="zh-CN"/>
        </w:rPr>
        <w:t>号文件</w:t>
      </w:r>
      <w:r>
        <w:rPr>
          <w:rFonts w:hint="eastAsia"/>
          <w:lang w:eastAsia="zh-CN"/>
        </w:rPr>
        <w:t>中</w:t>
      </w:r>
      <w:r w:rsidRPr="00AE5D41">
        <w:rPr>
          <w:rFonts w:hint="eastAsia"/>
          <w:lang w:eastAsia="zh-CN"/>
        </w:rPr>
        <w:t>的内容，我荣幸地将附件中无线电规则委员会委员职位</w:t>
      </w:r>
      <w:r>
        <w:rPr>
          <w:rFonts w:hint="eastAsia"/>
          <w:lang w:eastAsia="zh-CN"/>
        </w:rPr>
        <w:t>以下</w:t>
      </w:r>
      <w:r w:rsidRPr="00AE5D41">
        <w:rPr>
          <w:rFonts w:hint="eastAsia"/>
          <w:lang w:eastAsia="zh-CN"/>
        </w:rPr>
        <w:t>候选人的</w:t>
      </w:r>
      <w:r>
        <w:rPr>
          <w:rFonts w:hint="eastAsia"/>
          <w:lang w:eastAsia="zh-CN"/>
        </w:rPr>
        <w:t>竞选材料</w:t>
      </w:r>
      <w:r w:rsidRPr="00AE5D41">
        <w:rPr>
          <w:rFonts w:hint="eastAsia"/>
          <w:lang w:eastAsia="zh-CN"/>
        </w:rPr>
        <w:t>转呈大会：</w:t>
      </w:r>
    </w:p>
    <w:p w:rsidR="005F15EF" w:rsidRPr="00532B26" w:rsidRDefault="005F15EF" w:rsidP="000E758B">
      <w:pPr>
        <w:spacing w:before="360"/>
        <w:jc w:val="center"/>
        <w:rPr>
          <w:szCs w:val="24"/>
          <w:lang w:eastAsia="zh-CN"/>
        </w:rPr>
      </w:pPr>
      <w:r w:rsidRPr="00532B26">
        <w:rPr>
          <w:rFonts w:hint="eastAsia"/>
          <w:szCs w:val="24"/>
          <w:lang w:val="fr-FR" w:eastAsia="zh-CN"/>
        </w:rPr>
        <w:t>维克多</w:t>
      </w:r>
      <w:r w:rsidR="000E758B" w:rsidRPr="000E758B">
        <w:rPr>
          <w:sz w:val="20"/>
        </w:rPr>
        <w:t>•</w:t>
      </w:r>
      <w:r w:rsidRPr="00532B26">
        <w:rPr>
          <w:szCs w:val="24"/>
          <w:lang w:eastAsia="zh-CN"/>
        </w:rPr>
        <w:t>斯特</w:t>
      </w:r>
      <w:r w:rsidRPr="00532B26">
        <w:rPr>
          <w:rFonts w:hint="eastAsia"/>
          <w:szCs w:val="24"/>
          <w:lang w:eastAsia="zh-CN"/>
        </w:rPr>
        <w:t>莱特先生（</w:t>
      </w:r>
      <w:r w:rsidRPr="00532B26">
        <w:rPr>
          <w:szCs w:val="24"/>
          <w:lang w:eastAsia="zh-CN"/>
        </w:rPr>
        <w:t>Victor Strelets</w:t>
      </w:r>
      <w:r w:rsidRPr="00532B26">
        <w:rPr>
          <w:rFonts w:hint="eastAsia"/>
          <w:szCs w:val="24"/>
          <w:lang w:eastAsia="zh-CN"/>
        </w:rPr>
        <w:t>）</w:t>
      </w:r>
      <w:r w:rsidRPr="00566E42">
        <w:rPr>
          <w:rFonts w:hint="eastAsia"/>
          <w:szCs w:val="24"/>
          <w:lang w:eastAsia="zh-CN"/>
        </w:rPr>
        <w:t>（</w:t>
      </w:r>
      <w:r w:rsidRPr="00532B26">
        <w:rPr>
          <w:rFonts w:hint="eastAsia"/>
          <w:szCs w:val="24"/>
          <w:lang w:eastAsia="zh-CN"/>
        </w:rPr>
        <w:t>俄罗斯联邦）</w:t>
      </w:r>
    </w:p>
    <w:p w:rsidR="005F15EF" w:rsidRDefault="005F15EF" w:rsidP="005F15EF">
      <w:pPr>
        <w:tabs>
          <w:tab w:val="clear" w:pos="567"/>
          <w:tab w:val="clear" w:pos="1134"/>
          <w:tab w:val="clear" w:pos="1701"/>
          <w:tab w:val="clear" w:pos="2268"/>
          <w:tab w:val="clear" w:pos="2835"/>
          <w:tab w:val="left" w:pos="6663"/>
        </w:tabs>
        <w:spacing w:before="1200"/>
        <w:rPr>
          <w:szCs w:val="24"/>
          <w:lang w:eastAsia="zh-CN"/>
        </w:rPr>
      </w:pPr>
      <w:r w:rsidRPr="00AE5D41">
        <w:rPr>
          <w:szCs w:val="24"/>
          <w:lang w:eastAsia="zh-CN"/>
        </w:rPr>
        <w:tab/>
      </w:r>
      <w:r w:rsidRPr="00AE5D41">
        <w:rPr>
          <w:rFonts w:hAnsi="SimSun" w:hint="eastAsia"/>
          <w:szCs w:val="24"/>
          <w:lang w:eastAsia="zh-CN"/>
        </w:rPr>
        <w:t>秘书长</w:t>
      </w:r>
    </w:p>
    <w:p w:rsidR="005F15EF" w:rsidRPr="00AE5D41" w:rsidRDefault="005F15EF" w:rsidP="000E758B">
      <w:pPr>
        <w:tabs>
          <w:tab w:val="clear" w:pos="567"/>
          <w:tab w:val="clear" w:pos="1134"/>
          <w:tab w:val="clear" w:pos="1701"/>
          <w:tab w:val="clear" w:pos="2268"/>
          <w:tab w:val="clear" w:pos="2835"/>
          <w:tab w:val="left" w:pos="6096"/>
        </w:tabs>
        <w:spacing w:before="60"/>
        <w:rPr>
          <w:szCs w:val="24"/>
          <w:lang w:eastAsia="zh-CN"/>
        </w:rPr>
      </w:pPr>
      <w:r w:rsidRPr="00AE5D41">
        <w:rPr>
          <w:szCs w:val="24"/>
          <w:lang w:eastAsia="zh-CN"/>
        </w:rPr>
        <w:tab/>
      </w:r>
      <w:r w:rsidRPr="00AE5D41">
        <w:rPr>
          <w:rFonts w:hAnsi="SimSun" w:hint="eastAsia"/>
          <w:szCs w:val="24"/>
          <w:lang w:eastAsia="zh-CN"/>
        </w:rPr>
        <w:t>哈玛德</w:t>
      </w:r>
      <w:r w:rsidR="000E758B" w:rsidRPr="000E758B">
        <w:rPr>
          <w:sz w:val="20"/>
        </w:rPr>
        <w:t>•</w:t>
      </w:r>
      <w:r w:rsidRPr="00AE5D41">
        <w:rPr>
          <w:rFonts w:hAnsi="SimSun" w:hint="eastAsia"/>
          <w:szCs w:val="24"/>
          <w:lang w:eastAsia="zh-CN"/>
        </w:rPr>
        <w:t>图埃博士</w:t>
      </w:r>
    </w:p>
    <w:p w:rsidR="005F15EF" w:rsidRDefault="005F15EF" w:rsidP="005F15EF">
      <w:pPr>
        <w:tabs>
          <w:tab w:val="center" w:pos="7088"/>
        </w:tabs>
        <w:spacing w:before="1200"/>
        <w:rPr>
          <w:rFonts w:hAnsi="SimSun"/>
          <w:szCs w:val="24"/>
          <w:lang w:eastAsia="zh-CN"/>
        </w:rPr>
      </w:pPr>
      <w:r w:rsidRPr="00AE5D41">
        <w:rPr>
          <w:rFonts w:hAnsi="SimSun" w:hint="eastAsia"/>
          <w:b/>
          <w:szCs w:val="24"/>
          <w:lang w:eastAsia="zh-CN"/>
        </w:rPr>
        <w:t>附件：</w:t>
      </w:r>
      <w:r w:rsidRPr="00AE5D41">
        <w:rPr>
          <w:szCs w:val="24"/>
          <w:lang w:eastAsia="zh-CN"/>
        </w:rPr>
        <w:t>1</w:t>
      </w:r>
      <w:r w:rsidRPr="00AE5D41">
        <w:rPr>
          <w:rFonts w:hAnsi="SimSun" w:hint="eastAsia"/>
          <w:szCs w:val="24"/>
          <w:lang w:eastAsia="zh-CN"/>
        </w:rPr>
        <w:t>件</w:t>
      </w:r>
    </w:p>
    <w:p w:rsidR="005F15EF" w:rsidRDefault="005F15EF" w:rsidP="005F15EF">
      <w:pPr>
        <w:tabs>
          <w:tab w:val="clear" w:pos="567"/>
          <w:tab w:val="clear" w:pos="1134"/>
          <w:tab w:val="clear" w:pos="1701"/>
          <w:tab w:val="clear" w:pos="2268"/>
          <w:tab w:val="clear" w:pos="2835"/>
        </w:tabs>
        <w:overflowPunct/>
        <w:autoSpaceDE/>
        <w:autoSpaceDN/>
        <w:adjustRightInd/>
        <w:spacing w:before="0"/>
        <w:textAlignment w:val="auto"/>
        <w:rPr>
          <w:szCs w:val="24"/>
          <w:lang w:eastAsia="zh-CN"/>
        </w:rPr>
      </w:pPr>
      <w:r>
        <w:rPr>
          <w:szCs w:val="24"/>
          <w:lang w:eastAsia="zh-CN"/>
        </w:rPr>
        <w:br w:type="page"/>
      </w:r>
    </w:p>
    <w:p w:rsidR="00E05848" w:rsidRDefault="00E05848" w:rsidP="00E05848">
      <w:pPr>
        <w:pStyle w:val="AnnexNo"/>
        <w:rPr>
          <w:lang w:eastAsia="zh-CN"/>
        </w:rPr>
      </w:pPr>
      <w:r>
        <w:rPr>
          <w:rFonts w:hint="eastAsia"/>
          <w:lang w:eastAsia="zh-CN"/>
        </w:rPr>
        <w:lastRenderedPageBreak/>
        <w:t>附件</w:t>
      </w:r>
    </w:p>
    <w:p w:rsidR="005F15EF" w:rsidRPr="00741AD4" w:rsidRDefault="005F15EF" w:rsidP="005F15EF">
      <w:pPr>
        <w:spacing w:after="240"/>
        <w:rPr>
          <w:szCs w:val="24"/>
          <w:lang w:eastAsia="zh-CN"/>
        </w:rPr>
      </w:pPr>
      <w:r w:rsidRPr="00741AD4">
        <w:rPr>
          <w:szCs w:val="24"/>
        </w:rPr>
        <w:t>201</w:t>
      </w:r>
      <w:r>
        <w:rPr>
          <w:rFonts w:hint="eastAsia"/>
          <w:szCs w:val="24"/>
          <w:lang w:eastAsia="zh-CN"/>
        </w:rPr>
        <w:t>3</w:t>
      </w:r>
      <w:r w:rsidRPr="00741AD4">
        <w:rPr>
          <w:rFonts w:hint="eastAsia"/>
          <w:szCs w:val="24"/>
          <w:lang w:eastAsia="zh-CN"/>
        </w:rPr>
        <w:t>年</w:t>
      </w:r>
      <w:r>
        <w:rPr>
          <w:rFonts w:hint="eastAsia"/>
          <w:szCs w:val="24"/>
          <w:lang w:eastAsia="zh-CN"/>
        </w:rPr>
        <w:t>12</w:t>
      </w:r>
      <w:r w:rsidRPr="00741AD4">
        <w:rPr>
          <w:rFonts w:hint="eastAsia"/>
          <w:szCs w:val="24"/>
          <w:lang w:eastAsia="zh-CN"/>
        </w:rPr>
        <w:t>月</w:t>
      </w:r>
      <w:r w:rsidRPr="00741AD4">
        <w:rPr>
          <w:rFonts w:hint="eastAsia"/>
          <w:szCs w:val="24"/>
          <w:lang w:eastAsia="zh-CN"/>
        </w:rPr>
        <w:t>5</w:t>
      </w:r>
      <w:r w:rsidRPr="00741AD4">
        <w:rPr>
          <w:rFonts w:hint="eastAsia"/>
          <w:szCs w:val="24"/>
          <w:lang w:eastAsia="zh-CN"/>
        </w:rPr>
        <w:t>日，莫斯科</w:t>
      </w:r>
    </w:p>
    <w:tbl>
      <w:tblPr>
        <w:tblW w:w="0" w:type="auto"/>
        <w:tblCellMar>
          <w:top w:w="57" w:type="dxa"/>
          <w:bottom w:w="57" w:type="dxa"/>
        </w:tblCellMar>
        <w:tblLook w:val="0000" w:firstRow="0" w:lastRow="0" w:firstColumn="0" w:lastColumn="0" w:noHBand="0" w:noVBand="0"/>
      </w:tblPr>
      <w:tblGrid>
        <w:gridCol w:w="1728"/>
        <w:gridCol w:w="8127"/>
      </w:tblGrid>
      <w:tr w:rsidR="005F15EF" w:rsidRPr="00741AD4" w:rsidTr="005C5C0D">
        <w:tc>
          <w:tcPr>
            <w:tcW w:w="1728" w:type="dxa"/>
          </w:tcPr>
          <w:p w:rsidR="005F15EF" w:rsidRPr="00741AD4" w:rsidRDefault="005F15EF" w:rsidP="005C5C0D">
            <w:pPr>
              <w:rPr>
                <w:szCs w:val="24"/>
                <w:lang w:val="en-US" w:eastAsia="zh-CN"/>
              </w:rPr>
            </w:pPr>
            <w:r w:rsidRPr="00741AD4">
              <w:rPr>
                <w:rFonts w:hint="eastAsia"/>
                <w:szCs w:val="24"/>
                <w:lang w:val="en-US" w:eastAsia="zh-CN"/>
              </w:rPr>
              <w:t>致：</w:t>
            </w:r>
          </w:p>
        </w:tc>
        <w:tc>
          <w:tcPr>
            <w:tcW w:w="8127" w:type="dxa"/>
          </w:tcPr>
          <w:p w:rsidR="005F15EF" w:rsidRPr="00741AD4" w:rsidRDefault="005F15EF" w:rsidP="005C5C0D">
            <w:pPr>
              <w:rPr>
                <w:szCs w:val="24"/>
                <w:lang w:val="es-ES" w:eastAsia="zh-CN"/>
              </w:rPr>
            </w:pPr>
            <w:r w:rsidRPr="00741AD4">
              <w:rPr>
                <w:rFonts w:hint="eastAsia"/>
                <w:szCs w:val="24"/>
                <w:lang w:val="en-US" w:eastAsia="zh-CN"/>
              </w:rPr>
              <w:t>国际电信联盟秘书长哈玛德</w:t>
            </w:r>
            <w:r w:rsidRPr="00741AD4">
              <w:rPr>
                <w:sz w:val="20"/>
                <w:lang w:val="en-US" w:eastAsia="zh-CN"/>
              </w:rPr>
              <w:t>•</w:t>
            </w:r>
            <w:r w:rsidRPr="00741AD4">
              <w:rPr>
                <w:rFonts w:hint="eastAsia"/>
                <w:szCs w:val="24"/>
                <w:lang w:val="en-US" w:eastAsia="zh-CN"/>
              </w:rPr>
              <w:t>图埃博士阁下</w:t>
            </w:r>
          </w:p>
        </w:tc>
      </w:tr>
      <w:tr w:rsidR="005F15EF" w:rsidRPr="00741AD4" w:rsidTr="006920F8">
        <w:tc>
          <w:tcPr>
            <w:tcW w:w="1728" w:type="dxa"/>
          </w:tcPr>
          <w:p w:rsidR="005F15EF" w:rsidRPr="00741AD4" w:rsidRDefault="005F15EF" w:rsidP="005C5C0D">
            <w:pPr>
              <w:rPr>
                <w:szCs w:val="24"/>
                <w:lang w:val="en-US" w:eastAsia="zh-CN"/>
              </w:rPr>
            </w:pPr>
            <w:r w:rsidRPr="00741AD4">
              <w:rPr>
                <w:rFonts w:hint="eastAsia"/>
                <w:szCs w:val="24"/>
                <w:lang w:val="en-US" w:eastAsia="zh-CN"/>
              </w:rPr>
              <w:t>发自：</w:t>
            </w:r>
          </w:p>
        </w:tc>
        <w:tc>
          <w:tcPr>
            <w:tcW w:w="8127" w:type="dxa"/>
          </w:tcPr>
          <w:p w:rsidR="005F15EF" w:rsidRPr="00741AD4" w:rsidRDefault="005F15EF" w:rsidP="005C5C0D">
            <w:pPr>
              <w:rPr>
                <w:szCs w:val="24"/>
                <w:lang w:val="es-ES" w:eastAsia="zh-CN"/>
              </w:rPr>
            </w:pPr>
            <w:r w:rsidRPr="00741AD4">
              <w:rPr>
                <w:rFonts w:hint="eastAsia"/>
                <w:szCs w:val="24"/>
                <w:lang w:val="en-US" w:eastAsia="zh-CN"/>
              </w:rPr>
              <w:t>俄罗斯联邦电信和大众传媒部</w:t>
            </w:r>
          </w:p>
        </w:tc>
      </w:tr>
      <w:tr w:rsidR="005F15EF" w:rsidRPr="00741AD4" w:rsidTr="006920F8">
        <w:tc>
          <w:tcPr>
            <w:tcW w:w="1728" w:type="dxa"/>
          </w:tcPr>
          <w:p w:rsidR="005F15EF" w:rsidRPr="00741AD4" w:rsidRDefault="005F15EF" w:rsidP="006952F3">
            <w:pPr>
              <w:rPr>
                <w:szCs w:val="24"/>
                <w:lang w:val="en-US" w:eastAsia="zh-CN"/>
              </w:rPr>
            </w:pPr>
            <w:r w:rsidRPr="00741AD4">
              <w:rPr>
                <w:rFonts w:hint="eastAsia"/>
                <w:szCs w:val="24"/>
                <w:lang w:val="en-US" w:eastAsia="zh-CN"/>
              </w:rPr>
              <w:t>我方文号：</w:t>
            </w:r>
          </w:p>
        </w:tc>
        <w:tc>
          <w:tcPr>
            <w:tcW w:w="8127" w:type="dxa"/>
          </w:tcPr>
          <w:p w:rsidR="005F15EF" w:rsidRPr="00741AD4" w:rsidRDefault="005F15EF" w:rsidP="006952F3">
            <w:pPr>
              <w:rPr>
                <w:szCs w:val="24"/>
                <w:lang w:val="en-US" w:eastAsia="zh-CN"/>
              </w:rPr>
            </w:pPr>
            <w:r w:rsidRPr="00741AD4">
              <w:rPr>
                <w:szCs w:val="24"/>
                <w:lang w:val="en-US" w:eastAsia="zh-CN"/>
              </w:rPr>
              <w:t>P16-</w:t>
            </w:r>
            <w:r>
              <w:rPr>
                <w:rFonts w:hint="eastAsia"/>
                <w:szCs w:val="24"/>
                <w:lang w:val="en-US" w:eastAsia="zh-CN"/>
              </w:rPr>
              <w:t>2-17-179</w:t>
            </w:r>
            <w:r w:rsidRPr="00741AD4">
              <w:rPr>
                <w:szCs w:val="24"/>
                <w:lang w:val="en-US" w:eastAsia="zh-CN"/>
              </w:rPr>
              <w:t>08</w:t>
            </w:r>
          </w:p>
        </w:tc>
      </w:tr>
    </w:tbl>
    <w:p w:rsidR="006952F3" w:rsidRPr="006952F3" w:rsidRDefault="006952F3" w:rsidP="006952F3">
      <w:pPr>
        <w:spacing w:before="240"/>
        <w:rPr>
          <w:lang w:eastAsia="zh-CN"/>
        </w:rPr>
      </w:pPr>
      <w:r w:rsidRPr="006952F3">
        <w:rPr>
          <w:rFonts w:hint="eastAsia"/>
          <w:lang w:eastAsia="zh-CN"/>
        </w:rPr>
        <w:t>2014</w:t>
      </w:r>
      <w:r w:rsidRPr="006952F3">
        <w:rPr>
          <w:rFonts w:hint="eastAsia"/>
          <w:lang w:eastAsia="zh-CN"/>
        </w:rPr>
        <w:t>年国际电联全权代表大会</w:t>
      </w:r>
    </w:p>
    <w:p w:rsidR="005F15EF" w:rsidRPr="00741AD4" w:rsidRDefault="005F15EF" w:rsidP="005F15EF">
      <w:pPr>
        <w:spacing w:before="600"/>
        <w:rPr>
          <w:szCs w:val="24"/>
          <w:lang w:eastAsia="zh-CN"/>
        </w:rPr>
      </w:pPr>
      <w:r w:rsidRPr="00741AD4">
        <w:rPr>
          <w:rFonts w:hint="eastAsia"/>
          <w:szCs w:val="24"/>
          <w:lang w:eastAsia="zh-CN"/>
        </w:rPr>
        <w:t>亲爱的秘书长先生：</w:t>
      </w:r>
    </w:p>
    <w:p w:rsidR="005F15EF" w:rsidRPr="006952F3" w:rsidRDefault="005F15EF" w:rsidP="00F81E81">
      <w:pPr>
        <w:spacing w:after="120"/>
        <w:ind w:firstLineChars="200" w:firstLine="496"/>
        <w:rPr>
          <w:lang w:eastAsia="zh-CN"/>
        </w:rPr>
      </w:pPr>
      <w:r w:rsidRPr="00F81E81">
        <w:rPr>
          <w:rFonts w:hint="eastAsia"/>
          <w:spacing w:val="4"/>
          <w:lang w:eastAsia="zh-CN"/>
        </w:rPr>
        <w:t>作为对您</w:t>
      </w:r>
      <w:r w:rsidRPr="00F81E81">
        <w:rPr>
          <w:spacing w:val="4"/>
          <w:lang w:eastAsia="zh-CN"/>
        </w:rPr>
        <w:t>20</w:t>
      </w:r>
      <w:r w:rsidRPr="00F81E81">
        <w:rPr>
          <w:rFonts w:hint="eastAsia"/>
          <w:spacing w:val="4"/>
          <w:lang w:eastAsia="zh-CN"/>
        </w:rPr>
        <w:t>13</w:t>
      </w:r>
      <w:r w:rsidRPr="00F81E81">
        <w:rPr>
          <w:rFonts w:hint="eastAsia"/>
          <w:spacing w:val="4"/>
          <w:lang w:eastAsia="zh-CN"/>
        </w:rPr>
        <w:t>年</w:t>
      </w:r>
      <w:r w:rsidRPr="00F81E81">
        <w:rPr>
          <w:rFonts w:hint="eastAsia"/>
          <w:spacing w:val="4"/>
          <w:lang w:eastAsia="zh-CN"/>
        </w:rPr>
        <w:t>10</w:t>
      </w:r>
      <w:r w:rsidRPr="00F81E81">
        <w:rPr>
          <w:rFonts w:hint="eastAsia"/>
          <w:spacing w:val="4"/>
          <w:lang w:eastAsia="zh-CN"/>
        </w:rPr>
        <w:t>月</w:t>
      </w:r>
      <w:r w:rsidRPr="00F81E81">
        <w:rPr>
          <w:rFonts w:hint="eastAsia"/>
          <w:spacing w:val="4"/>
          <w:lang w:eastAsia="zh-CN"/>
        </w:rPr>
        <w:t>21</w:t>
      </w:r>
      <w:r w:rsidRPr="00F81E81">
        <w:rPr>
          <w:rFonts w:hint="eastAsia"/>
          <w:spacing w:val="4"/>
          <w:lang w:eastAsia="zh-CN"/>
        </w:rPr>
        <w:t>日第</w:t>
      </w:r>
      <w:r w:rsidRPr="00F81E81">
        <w:rPr>
          <w:spacing w:val="4"/>
          <w:lang w:eastAsia="zh-CN"/>
        </w:rPr>
        <w:t>165</w:t>
      </w:r>
      <w:r w:rsidRPr="00F81E81">
        <w:rPr>
          <w:rFonts w:hint="eastAsia"/>
          <w:spacing w:val="4"/>
          <w:lang w:eastAsia="zh-CN"/>
        </w:rPr>
        <w:t>号通函的回复，我荣幸地代表俄罗斯联邦向</w:t>
      </w:r>
      <w:r w:rsidRPr="00F81E81">
        <w:rPr>
          <w:spacing w:val="4"/>
          <w:lang w:eastAsia="zh-CN"/>
        </w:rPr>
        <w:t>201</w:t>
      </w:r>
      <w:r w:rsidRPr="00F81E81">
        <w:rPr>
          <w:rFonts w:hint="eastAsia"/>
          <w:spacing w:val="4"/>
          <w:lang w:eastAsia="zh-CN"/>
        </w:rPr>
        <w:t>4</w:t>
      </w:r>
      <w:r w:rsidRPr="00F81E81">
        <w:rPr>
          <w:rFonts w:hint="eastAsia"/>
          <w:spacing w:val="4"/>
          <w:lang w:eastAsia="zh-CN"/>
        </w:rPr>
        <w:t>年全权代表大会（</w:t>
      </w:r>
      <w:r w:rsidRPr="00F81E81">
        <w:rPr>
          <w:rFonts w:hint="eastAsia"/>
          <w:spacing w:val="4"/>
          <w:lang w:eastAsia="zh-CN"/>
        </w:rPr>
        <w:t>PP-14</w:t>
      </w:r>
      <w:r w:rsidRPr="00F81E81">
        <w:rPr>
          <w:rFonts w:hint="eastAsia"/>
          <w:spacing w:val="4"/>
          <w:lang w:eastAsia="zh-CN"/>
        </w:rPr>
        <w:t>）（</w:t>
      </w:r>
      <w:r w:rsidRPr="00F81E81">
        <w:rPr>
          <w:spacing w:val="4"/>
          <w:lang w:eastAsia="zh-CN"/>
        </w:rPr>
        <w:t>201</w:t>
      </w:r>
      <w:r w:rsidRPr="00F81E81">
        <w:rPr>
          <w:rFonts w:hint="eastAsia"/>
          <w:spacing w:val="4"/>
          <w:lang w:eastAsia="zh-CN"/>
        </w:rPr>
        <w:t>4</w:t>
      </w:r>
      <w:r w:rsidRPr="00F81E81">
        <w:rPr>
          <w:rFonts w:hint="eastAsia"/>
          <w:spacing w:val="4"/>
          <w:lang w:eastAsia="zh-CN"/>
        </w:rPr>
        <w:t>年</w:t>
      </w:r>
      <w:r w:rsidRPr="00F81E81">
        <w:rPr>
          <w:spacing w:val="4"/>
          <w:lang w:eastAsia="zh-CN"/>
        </w:rPr>
        <w:t>10</w:t>
      </w:r>
      <w:r w:rsidRPr="00F81E81">
        <w:rPr>
          <w:rFonts w:hint="eastAsia"/>
          <w:spacing w:val="4"/>
          <w:lang w:eastAsia="zh-CN"/>
        </w:rPr>
        <w:t>月</w:t>
      </w:r>
      <w:r w:rsidRPr="00F81E81">
        <w:rPr>
          <w:rFonts w:hint="eastAsia"/>
          <w:spacing w:val="4"/>
          <w:lang w:eastAsia="zh-CN"/>
        </w:rPr>
        <w:t>20</w:t>
      </w:r>
      <w:r w:rsidRPr="00F81E81">
        <w:rPr>
          <w:rFonts w:hint="eastAsia"/>
          <w:spacing w:val="4"/>
          <w:lang w:eastAsia="zh-CN"/>
        </w:rPr>
        <w:t>日</w:t>
      </w:r>
      <w:r w:rsidRPr="00F81E81">
        <w:rPr>
          <w:spacing w:val="4"/>
          <w:lang w:eastAsia="zh-CN"/>
        </w:rPr>
        <w:t>-</w:t>
      </w:r>
      <w:r w:rsidRPr="00F81E81">
        <w:rPr>
          <w:rFonts w:hint="eastAsia"/>
          <w:spacing w:val="4"/>
          <w:lang w:eastAsia="zh-CN"/>
        </w:rPr>
        <w:t>11</w:t>
      </w:r>
      <w:r w:rsidRPr="00F81E81">
        <w:rPr>
          <w:rFonts w:hint="eastAsia"/>
          <w:spacing w:val="4"/>
          <w:lang w:eastAsia="zh-CN"/>
        </w:rPr>
        <w:t>月</w:t>
      </w:r>
      <w:r w:rsidRPr="00F81E81">
        <w:rPr>
          <w:rFonts w:hint="eastAsia"/>
          <w:spacing w:val="4"/>
          <w:lang w:eastAsia="zh-CN"/>
        </w:rPr>
        <w:t>7</w:t>
      </w:r>
      <w:r w:rsidRPr="00F81E81">
        <w:rPr>
          <w:rFonts w:hint="eastAsia"/>
          <w:spacing w:val="4"/>
          <w:lang w:eastAsia="zh-CN"/>
        </w:rPr>
        <w:t>日在韩国釜山举行）提交维克多</w:t>
      </w:r>
      <w:r w:rsidR="000E758B" w:rsidRPr="00DB514D">
        <w:rPr>
          <w:sz w:val="20"/>
          <w:lang w:eastAsia="zh-CN"/>
        </w:rPr>
        <w:t>•</w:t>
      </w:r>
      <w:r w:rsidRPr="006952F3">
        <w:rPr>
          <w:lang w:eastAsia="zh-CN"/>
        </w:rPr>
        <w:t>安德烈耶维</w:t>
      </w:r>
      <w:r w:rsidRPr="006952F3">
        <w:rPr>
          <w:rFonts w:hint="eastAsia"/>
          <w:lang w:eastAsia="zh-CN"/>
        </w:rPr>
        <w:t>奇</w:t>
      </w:r>
      <w:r w:rsidRPr="00DB514D">
        <w:rPr>
          <w:sz w:val="20"/>
          <w:lang w:eastAsia="zh-CN"/>
        </w:rPr>
        <w:t>•</w:t>
      </w:r>
      <w:r w:rsidRPr="006952F3">
        <w:rPr>
          <w:lang w:eastAsia="zh-CN"/>
        </w:rPr>
        <w:t>斯特</w:t>
      </w:r>
      <w:r w:rsidRPr="006952F3">
        <w:rPr>
          <w:rFonts w:hint="eastAsia"/>
          <w:lang w:eastAsia="zh-CN"/>
        </w:rPr>
        <w:t>莱特博士竞选无线电规则委员会委员（</w:t>
      </w:r>
      <w:r w:rsidRPr="006952F3">
        <w:rPr>
          <w:rFonts w:hint="eastAsia"/>
          <w:lang w:eastAsia="zh-CN"/>
        </w:rPr>
        <w:t>RRB</w:t>
      </w:r>
      <w:r w:rsidRPr="006952F3">
        <w:rPr>
          <w:rFonts w:hint="eastAsia"/>
          <w:lang w:eastAsia="zh-CN"/>
        </w:rPr>
        <w:t>）职位的候选人资料。</w:t>
      </w:r>
    </w:p>
    <w:p w:rsidR="005F15EF" w:rsidRPr="006952F3" w:rsidRDefault="005F15EF" w:rsidP="006952F3">
      <w:pPr>
        <w:spacing w:after="120"/>
        <w:ind w:firstLineChars="200" w:firstLine="480"/>
        <w:rPr>
          <w:lang w:eastAsia="zh-CN"/>
        </w:rPr>
      </w:pPr>
      <w:r w:rsidRPr="006952F3">
        <w:rPr>
          <w:lang w:eastAsia="zh-CN"/>
        </w:rPr>
        <w:t>斯特</w:t>
      </w:r>
      <w:r w:rsidRPr="006952F3">
        <w:rPr>
          <w:rFonts w:hint="eastAsia"/>
          <w:lang w:eastAsia="zh-CN"/>
        </w:rPr>
        <w:t>莱特博士在无线电通信领域有着渊博的知识和丰富的经验，也是频谱管理和无线电频率协调领域的高水平专家。他在</w:t>
      </w:r>
      <w:r w:rsidRPr="006952F3">
        <w:rPr>
          <w:rFonts w:hint="eastAsia"/>
          <w:lang w:eastAsia="zh-CN"/>
        </w:rPr>
        <w:t>2010</w:t>
      </w:r>
      <w:r w:rsidRPr="006952F3">
        <w:rPr>
          <w:rFonts w:hint="eastAsia"/>
          <w:lang w:eastAsia="zh-CN"/>
        </w:rPr>
        <w:t>年全权代表大会上当选无线电规则委员会（</w:t>
      </w:r>
      <w:r w:rsidRPr="006952F3">
        <w:rPr>
          <w:rFonts w:hint="eastAsia"/>
          <w:lang w:eastAsia="zh-CN"/>
        </w:rPr>
        <w:t>RRB</w:t>
      </w:r>
      <w:r w:rsidRPr="006952F3">
        <w:rPr>
          <w:rFonts w:hint="eastAsia"/>
          <w:lang w:eastAsia="zh-CN"/>
        </w:rPr>
        <w:t>）委员，并作为深谙</w:t>
      </w:r>
      <w:r w:rsidRPr="006952F3">
        <w:rPr>
          <w:rFonts w:hint="eastAsia"/>
          <w:lang w:eastAsia="zh-CN"/>
        </w:rPr>
        <w:t>RRB</w:t>
      </w:r>
      <w:r w:rsidRPr="006952F3">
        <w:rPr>
          <w:rFonts w:hint="eastAsia"/>
          <w:lang w:eastAsia="zh-CN"/>
        </w:rPr>
        <w:t>议程项目精要的胜任专家，于</w:t>
      </w:r>
      <w:r w:rsidRPr="006952F3">
        <w:rPr>
          <w:rFonts w:hint="eastAsia"/>
          <w:lang w:eastAsia="zh-CN"/>
        </w:rPr>
        <w:t>2011</w:t>
      </w:r>
      <w:r w:rsidRPr="006952F3">
        <w:rPr>
          <w:rFonts w:hint="eastAsia"/>
          <w:lang w:eastAsia="zh-CN"/>
        </w:rPr>
        <w:t>年当选</w:t>
      </w:r>
      <w:r w:rsidRPr="006952F3">
        <w:rPr>
          <w:rFonts w:hint="eastAsia"/>
          <w:lang w:eastAsia="zh-CN"/>
        </w:rPr>
        <w:t>RRB</w:t>
      </w:r>
      <w:r w:rsidRPr="006952F3">
        <w:rPr>
          <w:rFonts w:hint="eastAsia"/>
          <w:lang w:eastAsia="zh-CN"/>
        </w:rPr>
        <w:t>副主席，又于</w:t>
      </w:r>
      <w:r w:rsidRPr="006952F3">
        <w:rPr>
          <w:rFonts w:hint="eastAsia"/>
          <w:lang w:eastAsia="zh-CN"/>
        </w:rPr>
        <w:t>2012</w:t>
      </w:r>
      <w:r w:rsidRPr="006952F3">
        <w:rPr>
          <w:rFonts w:hint="eastAsia"/>
          <w:lang w:eastAsia="zh-CN"/>
        </w:rPr>
        <w:t>年当选主席。</w:t>
      </w:r>
    </w:p>
    <w:p w:rsidR="005F15EF" w:rsidRPr="006952F3" w:rsidRDefault="005F15EF" w:rsidP="006952F3">
      <w:pPr>
        <w:spacing w:after="120"/>
        <w:ind w:firstLineChars="200" w:firstLine="480"/>
        <w:rPr>
          <w:lang w:eastAsia="zh-CN"/>
        </w:rPr>
      </w:pPr>
      <w:r w:rsidRPr="006952F3">
        <w:rPr>
          <w:rFonts w:hint="eastAsia"/>
          <w:lang w:eastAsia="zh-CN"/>
        </w:rPr>
        <w:t>在该委员会任职期间，</w:t>
      </w:r>
      <w:r w:rsidRPr="006952F3">
        <w:rPr>
          <w:lang w:eastAsia="zh-CN"/>
        </w:rPr>
        <w:t>斯特</w:t>
      </w:r>
      <w:r w:rsidRPr="006952F3">
        <w:rPr>
          <w:rFonts w:hint="eastAsia"/>
          <w:lang w:eastAsia="zh-CN"/>
        </w:rPr>
        <w:t>莱特先生表现出监管知识广博和能够以合理、透明和独立的方式解决棘手问题的特质。</w:t>
      </w:r>
    </w:p>
    <w:p w:rsidR="005F15EF" w:rsidRPr="006952F3" w:rsidRDefault="005F15EF" w:rsidP="006952F3">
      <w:pPr>
        <w:spacing w:after="120"/>
        <w:ind w:firstLineChars="200" w:firstLine="480"/>
        <w:rPr>
          <w:lang w:eastAsia="zh-CN"/>
        </w:rPr>
      </w:pPr>
      <w:r w:rsidRPr="006952F3">
        <w:rPr>
          <w:rFonts w:hint="eastAsia"/>
          <w:lang w:eastAsia="zh-CN"/>
        </w:rPr>
        <w:t>俄罗斯联邦主管部门谨推荐</w:t>
      </w:r>
      <w:r w:rsidRPr="006952F3">
        <w:rPr>
          <w:lang w:eastAsia="zh-CN"/>
        </w:rPr>
        <w:t>斯特</w:t>
      </w:r>
      <w:r w:rsidRPr="006952F3">
        <w:rPr>
          <w:rFonts w:hint="eastAsia"/>
          <w:lang w:eastAsia="zh-CN"/>
        </w:rPr>
        <w:t>莱特博士作为适合担任无线电规则委员会委员的知名专家并认为这位俄罗斯候选人的经验和知识对国际电</w:t>
      </w:r>
      <w:proofErr w:type="gramStart"/>
      <w:r w:rsidRPr="006952F3">
        <w:rPr>
          <w:rFonts w:hint="eastAsia"/>
          <w:lang w:eastAsia="zh-CN"/>
        </w:rPr>
        <w:t>联非常</w:t>
      </w:r>
      <w:proofErr w:type="gramEnd"/>
      <w:r w:rsidRPr="006952F3">
        <w:rPr>
          <w:rFonts w:hint="eastAsia"/>
          <w:lang w:eastAsia="zh-CN"/>
        </w:rPr>
        <w:t>有用，对无线电规则委员会的各位委员也有裨益。</w:t>
      </w:r>
    </w:p>
    <w:p w:rsidR="005F15EF" w:rsidRPr="006952F3" w:rsidRDefault="005F15EF" w:rsidP="006952F3">
      <w:pPr>
        <w:spacing w:after="120"/>
        <w:ind w:firstLineChars="200" w:firstLine="480"/>
        <w:rPr>
          <w:lang w:eastAsia="zh-CN"/>
        </w:rPr>
      </w:pPr>
      <w:r w:rsidRPr="006952F3">
        <w:rPr>
          <w:rFonts w:hint="eastAsia"/>
          <w:lang w:eastAsia="zh-CN"/>
        </w:rPr>
        <w:t>根据国际电联《组织法》、《公约》和《国际电联大会、全会和会议的总规则》的有关规定，我们在此附上</w:t>
      </w:r>
      <w:r w:rsidRPr="006952F3">
        <w:rPr>
          <w:lang w:eastAsia="zh-CN"/>
        </w:rPr>
        <w:t>斯特</w:t>
      </w:r>
      <w:r w:rsidRPr="006952F3">
        <w:rPr>
          <w:rFonts w:hint="eastAsia"/>
          <w:lang w:eastAsia="zh-CN"/>
        </w:rPr>
        <w:t>莱特先生的简历，供国际电联成员国审议。</w:t>
      </w:r>
    </w:p>
    <w:p w:rsidR="005F15EF" w:rsidRPr="006952F3" w:rsidRDefault="005F15EF" w:rsidP="006952F3">
      <w:pPr>
        <w:spacing w:after="120"/>
        <w:ind w:firstLineChars="200" w:firstLine="480"/>
        <w:rPr>
          <w:lang w:eastAsia="zh-CN"/>
        </w:rPr>
      </w:pPr>
      <w:r w:rsidRPr="006952F3">
        <w:rPr>
          <w:rFonts w:hint="eastAsia"/>
          <w:lang w:eastAsia="zh-CN"/>
        </w:rPr>
        <w:t>借此机会，我谨再次向您致以最崇高的敬意！</w:t>
      </w:r>
    </w:p>
    <w:p w:rsidR="005F15EF" w:rsidRPr="00D364B5" w:rsidRDefault="005F15EF" w:rsidP="005F15EF">
      <w:pPr>
        <w:spacing w:before="720"/>
        <w:rPr>
          <w:rFonts w:ascii="STKaiti" w:eastAsia="STKaiti" w:hAnsi="STKaiti"/>
          <w:szCs w:val="24"/>
          <w:lang w:eastAsia="zh-CN"/>
        </w:rPr>
      </w:pPr>
      <w:r w:rsidRPr="00D364B5">
        <w:rPr>
          <w:rFonts w:ascii="STKaiti" w:eastAsia="STKaiti" w:hAnsi="STKaiti" w:hint="eastAsia"/>
          <w:szCs w:val="24"/>
          <w:lang w:eastAsia="zh-CN"/>
        </w:rPr>
        <w:t>（签名）</w:t>
      </w:r>
    </w:p>
    <w:p w:rsidR="009659F9" w:rsidRDefault="009659F9" w:rsidP="009659F9">
      <w:pPr>
        <w:rPr>
          <w:rFonts w:asciiTheme="minorHAnsi" w:hAnsiTheme="minorHAnsi" w:cstheme="majorBidi"/>
          <w:szCs w:val="24"/>
          <w:lang w:val="en-US" w:eastAsia="zh-CN"/>
        </w:rPr>
      </w:pPr>
      <w:r>
        <w:rPr>
          <w:rFonts w:asciiTheme="minorHAnsi" w:hAnsiTheme="minorHAnsi" w:cstheme="majorBidi" w:hint="eastAsia"/>
          <w:szCs w:val="24"/>
          <w:lang w:val="en-US" w:eastAsia="zh-CN"/>
        </w:rPr>
        <w:t>国际合作司司长</w:t>
      </w:r>
      <w:r>
        <w:rPr>
          <w:rFonts w:asciiTheme="minorHAnsi" w:hAnsiTheme="minorHAnsi" w:cstheme="majorBidi"/>
          <w:szCs w:val="24"/>
          <w:lang w:val="en-US" w:eastAsia="zh-CN"/>
        </w:rPr>
        <w:br/>
      </w:r>
      <w:r w:rsidRPr="00736172">
        <w:rPr>
          <w:rFonts w:asciiTheme="minorHAnsi" w:hAnsiTheme="minorHAnsi" w:cstheme="majorBidi"/>
          <w:szCs w:val="24"/>
          <w:lang w:val="en-US" w:eastAsia="zh-CN"/>
        </w:rPr>
        <w:t xml:space="preserve">R.R. </w:t>
      </w:r>
      <w:proofErr w:type="spellStart"/>
      <w:r w:rsidRPr="00736172">
        <w:rPr>
          <w:rFonts w:asciiTheme="minorHAnsi" w:hAnsiTheme="minorHAnsi" w:cstheme="majorBidi"/>
          <w:szCs w:val="24"/>
          <w:lang w:val="en-US" w:eastAsia="zh-CN"/>
        </w:rPr>
        <w:t>Ismailov</w:t>
      </w:r>
      <w:proofErr w:type="spellEnd"/>
    </w:p>
    <w:p w:rsidR="005F15EF" w:rsidRDefault="005F15EF" w:rsidP="005F15EF">
      <w:pPr>
        <w:tabs>
          <w:tab w:val="clear" w:pos="567"/>
          <w:tab w:val="clear" w:pos="1134"/>
          <w:tab w:val="clear" w:pos="1701"/>
          <w:tab w:val="clear" w:pos="2268"/>
          <w:tab w:val="clear" w:pos="2835"/>
        </w:tabs>
        <w:overflowPunct/>
        <w:autoSpaceDE/>
        <w:autoSpaceDN/>
        <w:adjustRightInd/>
        <w:spacing w:before="720"/>
        <w:textAlignment w:val="auto"/>
        <w:rPr>
          <w:lang w:eastAsia="zh-CN"/>
        </w:rPr>
      </w:pPr>
      <w:r w:rsidRPr="00D364B5">
        <w:rPr>
          <w:rFonts w:ascii="STKaiti" w:eastAsia="STKaiti" w:hAnsi="STKaiti" w:hint="eastAsia"/>
          <w:lang w:eastAsia="zh-CN"/>
        </w:rPr>
        <w:t>附件</w:t>
      </w:r>
      <w:r>
        <w:rPr>
          <w:rFonts w:hint="eastAsia"/>
          <w:lang w:eastAsia="zh-CN"/>
        </w:rPr>
        <w:t>：履历（</w:t>
      </w:r>
      <w:r>
        <w:rPr>
          <w:rFonts w:hint="eastAsia"/>
          <w:lang w:eastAsia="zh-CN"/>
        </w:rPr>
        <w:t>3</w:t>
      </w:r>
      <w:r>
        <w:rPr>
          <w:rFonts w:hint="eastAsia"/>
          <w:lang w:eastAsia="zh-CN"/>
        </w:rPr>
        <w:t>页）</w:t>
      </w:r>
      <w:r>
        <w:rPr>
          <w:lang w:eastAsia="zh-C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6776"/>
      </w:tblGrid>
      <w:tr w:rsidR="00596588" w:rsidTr="005C5C0D">
        <w:tc>
          <w:tcPr>
            <w:tcW w:w="3085" w:type="dxa"/>
          </w:tcPr>
          <w:p w:rsidR="00596588" w:rsidRDefault="00596588" w:rsidP="005C5C0D">
            <w:pPr>
              <w:rPr>
                <w:rFonts w:asciiTheme="minorHAnsi" w:hAnsiTheme="minorHAnsi" w:cstheme="majorBidi"/>
                <w:szCs w:val="24"/>
                <w:lang w:val="en-US"/>
              </w:rPr>
            </w:pPr>
            <w:r w:rsidRPr="00736172">
              <w:rPr>
                <w:rFonts w:asciiTheme="minorHAnsi" w:hAnsiTheme="minorHAnsi" w:cstheme="majorBidi"/>
                <w:noProof/>
                <w:szCs w:val="24"/>
                <w:lang w:val="en-US" w:eastAsia="zh-CN"/>
              </w:rPr>
              <w:lastRenderedPageBreak/>
              <w:drawing>
                <wp:inline distT="0" distB="0" distL="0" distR="0" wp14:anchorId="762D9F8F" wp14:editId="4F4F21A4">
                  <wp:extent cx="1828800" cy="2192826"/>
                  <wp:effectExtent l="0" t="0" r="0" b="0"/>
                  <wp:docPr id="3" name="Picture 3" descr="STREL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ELE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4732" cy="2199939"/>
                          </a:xfrm>
                          <a:prstGeom prst="rect">
                            <a:avLst/>
                          </a:prstGeom>
                          <a:noFill/>
                          <a:ln>
                            <a:noFill/>
                          </a:ln>
                        </pic:spPr>
                      </pic:pic>
                    </a:graphicData>
                  </a:graphic>
                </wp:inline>
              </w:drawing>
            </w:r>
          </w:p>
        </w:tc>
        <w:tc>
          <w:tcPr>
            <w:tcW w:w="6776" w:type="dxa"/>
            <w:vAlign w:val="center"/>
          </w:tcPr>
          <w:p w:rsidR="00596588" w:rsidRPr="00736172" w:rsidRDefault="00596588" w:rsidP="00596588">
            <w:pPr>
              <w:jc w:val="center"/>
              <w:rPr>
                <w:rFonts w:asciiTheme="minorHAnsi" w:hAnsiTheme="minorHAnsi" w:cstheme="majorBidi"/>
                <w:bCs/>
                <w:szCs w:val="24"/>
                <w:lang w:val="en-US" w:eastAsia="zh-CN"/>
              </w:rPr>
            </w:pPr>
            <w:r w:rsidRPr="00596588">
              <w:rPr>
                <w:rFonts w:asciiTheme="minorHAnsi" w:hAnsiTheme="minorHAnsi" w:cstheme="majorBidi" w:hint="eastAsia"/>
                <w:bCs/>
                <w:szCs w:val="24"/>
                <w:lang w:val="en-US" w:eastAsia="zh-CN"/>
              </w:rPr>
              <w:t>国际电信联盟</w:t>
            </w:r>
            <w:r w:rsidRPr="00596588">
              <w:rPr>
                <w:rFonts w:asciiTheme="minorHAnsi" w:hAnsiTheme="minorHAnsi" w:cstheme="majorBidi" w:hint="eastAsia"/>
                <w:bCs/>
                <w:szCs w:val="24"/>
                <w:lang w:val="en-US" w:eastAsia="zh-CN"/>
              </w:rPr>
              <w:t>2014</w:t>
            </w:r>
            <w:r w:rsidRPr="00596588">
              <w:rPr>
                <w:rFonts w:asciiTheme="minorHAnsi" w:hAnsiTheme="minorHAnsi" w:cstheme="majorBidi" w:hint="eastAsia"/>
                <w:bCs/>
                <w:szCs w:val="24"/>
                <w:lang w:val="en-US" w:eastAsia="zh-CN"/>
              </w:rPr>
              <w:t>年</w:t>
            </w:r>
            <w:r>
              <w:rPr>
                <w:rFonts w:asciiTheme="minorHAnsi" w:hAnsiTheme="minorHAnsi" w:cstheme="majorBidi"/>
                <w:bCs/>
                <w:szCs w:val="24"/>
                <w:lang w:val="en-US" w:eastAsia="zh-CN"/>
              </w:rPr>
              <w:br/>
            </w:r>
            <w:r w:rsidRPr="00596588">
              <w:rPr>
                <w:rFonts w:asciiTheme="minorHAnsi" w:hAnsiTheme="minorHAnsi" w:cstheme="majorBidi" w:hint="eastAsia"/>
                <w:bCs/>
                <w:szCs w:val="24"/>
                <w:lang w:val="en-US" w:eastAsia="zh-CN"/>
              </w:rPr>
              <w:t>全权代表大会</w:t>
            </w:r>
          </w:p>
          <w:p w:rsidR="00596588" w:rsidRPr="00736172" w:rsidRDefault="00596588" w:rsidP="005C5C0D">
            <w:pPr>
              <w:jc w:val="center"/>
              <w:rPr>
                <w:rFonts w:asciiTheme="minorHAnsi" w:hAnsiTheme="minorHAnsi" w:cstheme="majorBidi"/>
                <w:bCs/>
                <w:szCs w:val="24"/>
                <w:lang w:val="en-US" w:eastAsia="zh-CN"/>
              </w:rPr>
            </w:pPr>
          </w:p>
          <w:p w:rsidR="00596588" w:rsidRPr="00736172" w:rsidRDefault="00596588" w:rsidP="005C5C0D">
            <w:pPr>
              <w:jc w:val="center"/>
              <w:rPr>
                <w:rFonts w:asciiTheme="minorHAnsi" w:hAnsiTheme="minorHAnsi" w:cstheme="majorBidi"/>
                <w:bCs/>
                <w:szCs w:val="24"/>
                <w:lang w:val="en-US" w:eastAsia="zh-CN"/>
              </w:rPr>
            </w:pPr>
            <w:r w:rsidRPr="00596588">
              <w:rPr>
                <w:rFonts w:asciiTheme="minorHAnsi" w:hAnsiTheme="minorHAnsi" w:cstheme="majorBidi" w:hint="eastAsia"/>
                <w:bCs/>
                <w:szCs w:val="24"/>
                <w:lang w:val="en-US" w:eastAsia="zh-CN"/>
              </w:rPr>
              <w:t>2014</w:t>
            </w:r>
            <w:r w:rsidRPr="00596588">
              <w:rPr>
                <w:rFonts w:asciiTheme="minorHAnsi" w:hAnsiTheme="minorHAnsi" w:cstheme="majorBidi" w:hint="eastAsia"/>
                <w:bCs/>
                <w:szCs w:val="24"/>
                <w:lang w:val="en-US" w:eastAsia="zh-CN"/>
              </w:rPr>
              <w:t>年</w:t>
            </w:r>
            <w:r w:rsidRPr="00596588">
              <w:rPr>
                <w:rFonts w:asciiTheme="minorHAnsi" w:hAnsiTheme="minorHAnsi" w:cstheme="majorBidi" w:hint="eastAsia"/>
                <w:bCs/>
                <w:szCs w:val="24"/>
                <w:lang w:val="en-US" w:eastAsia="zh-CN"/>
              </w:rPr>
              <w:t>10</w:t>
            </w:r>
            <w:r w:rsidRPr="00596588">
              <w:rPr>
                <w:rFonts w:asciiTheme="minorHAnsi" w:hAnsiTheme="minorHAnsi" w:cstheme="majorBidi" w:hint="eastAsia"/>
                <w:bCs/>
                <w:szCs w:val="24"/>
                <w:lang w:val="en-US" w:eastAsia="zh-CN"/>
              </w:rPr>
              <w:t>月</w:t>
            </w:r>
            <w:r w:rsidRPr="00596588">
              <w:rPr>
                <w:rFonts w:asciiTheme="minorHAnsi" w:hAnsiTheme="minorHAnsi" w:cstheme="majorBidi" w:hint="eastAsia"/>
                <w:bCs/>
                <w:szCs w:val="24"/>
                <w:lang w:val="en-US" w:eastAsia="zh-CN"/>
              </w:rPr>
              <w:t>20</w:t>
            </w:r>
            <w:r w:rsidRPr="00596588">
              <w:rPr>
                <w:rFonts w:asciiTheme="minorHAnsi" w:hAnsiTheme="minorHAnsi" w:cstheme="majorBidi" w:hint="eastAsia"/>
                <w:bCs/>
                <w:szCs w:val="24"/>
                <w:lang w:val="en-US" w:eastAsia="zh-CN"/>
              </w:rPr>
              <w:t>日</w:t>
            </w:r>
            <w:r w:rsidRPr="00596588">
              <w:rPr>
                <w:rFonts w:asciiTheme="minorHAnsi" w:hAnsiTheme="minorHAnsi" w:cstheme="majorBidi" w:hint="eastAsia"/>
                <w:bCs/>
                <w:szCs w:val="24"/>
                <w:lang w:val="en-US" w:eastAsia="zh-CN"/>
              </w:rPr>
              <w:t>-11</w:t>
            </w:r>
            <w:r w:rsidRPr="00596588">
              <w:rPr>
                <w:rFonts w:asciiTheme="minorHAnsi" w:hAnsiTheme="minorHAnsi" w:cstheme="majorBidi" w:hint="eastAsia"/>
                <w:bCs/>
                <w:szCs w:val="24"/>
                <w:lang w:val="en-US" w:eastAsia="zh-CN"/>
              </w:rPr>
              <w:t>月</w:t>
            </w:r>
            <w:r w:rsidRPr="00596588">
              <w:rPr>
                <w:rFonts w:asciiTheme="minorHAnsi" w:hAnsiTheme="minorHAnsi" w:cstheme="majorBidi" w:hint="eastAsia"/>
                <w:bCs/>
                <w:szCs w:val="24"/>
                <w:lang w:val="en-US" w:eastAsia="zh-CN"/>
              </w:rPr>
              <w:t>7</w:t>
            </w:r>
            <w:r w:rsidRPr="00596588">
              <w:rPr>
                <w:rFonts w:asciiTheme="minorHAnsi" w:hAnsiTheme="minorHAnsi" w:cstheme="majorBidi" w:hint="eastAsia"/>
                <w:bCs/>
                <w:szCs w:val="24"/>
                <w:lang w:val="en-US" w:eastAsia="zh-CN"/>
              </w:rPr>
              <w:t>日，釜山（韩国）</w:t>
            </w:r>
          </w:p>
          <w:p w:rsidR="00596588" w:rsidRPr="00736172" w:rsidRDefault="00596588" w:rsidP="005C5C0D">
            <w:pPr>
              <w:jc w:val="center"/>
              <w:rPr>
                <w:rFonts w:asciiTheme="minorHAnsi" w:hAnsiTheme="minorHAnsi" w:cstheme="majorBidi"/>
                <w:b/>
                <w:szCs w:val="24"/>
                <w:lang w:val="en-US" w:eastAsia="zh-CN"/>
              </w:rPr>
            </w:pPr>
          </w:p>
          <w:p w:rsidR="00596588" w:rsidRPr="00736172" w:rsidRDefault="00596588" w:rsidP="00596588">
            <w:pPr>
              <w:jc w:val="center"/>
              <w:rPr>
                <w:rFonts w:asciiTheme="minorHAnsi" w:hAnsiTheme="minorHAnsi" w:cstheme="majorBidi"/>
                <w:bCs/>
                <w:szCs w:val="24"/>
                <w:lang w:val="en-US" w:eastAsia="zh-CN"/>
              </w:rPr>
            </w:pPr>
            <w:r w:rsidRPr="00596588">
              <w:rPr>
                <w:rFonts w:asciiTheme="minorHAnsi" w:hAnsiTheme="minorHAnsi" w:cstheme="majorBidi" w:hint="eastAsia"/>
                <w:bCs/>
                <w:szCs w:val="24"/>
                <w:lang w:val="en-US" w:eastAsia="zh-CN"/>
              </w:rPr>
              <w:t>俄罗斯联邦无线电规则委员会委员</w:t>
            </w:r>
            <w:r>
              <w:rPr>
                <w:rFonts w:asciiTheme="minorHAnsi" w:hAnsiTheme="minorHAnsi" w:cstheme="majorBidi"/>
                <w:bCs/>
                <w:szCs w:val="24"/>
                <w:lang w:val="en-US" w:eastAsia="zh-CN"/>
              </w:rPr>
              <w:br/>
            </w:r>
            <w:r w:rsidRPr="00596588">
              <w:rPr>
                <w:rFonts w:asciiTheme="minorHAnsi" w:hAnsiTheme="minorHAnsi" w:cstheme="majorBidi" w:hint="eastAsia"/>
                <w:bCs/>
                <w:szCs w:val="24"/>
                <w:lang w:val="en-US" w:eastAsia="zh-CN"/>
              </w:rPr>
              <w:t>候选人（</w:t>
            </w:r>
            <w:r w:rsidRPr="00596588">
              <w:rPr>
                <w:rFonts w:asciiTheme="minorHAnsi" w:hAnsiTheme="minorHAnsi" w:cstheme="majorBidi" w:hint="eastAsia"/>
                <w:bCs/>
                <w:szCs w:val="24"/>
                <w:lang w:val="en-US" w:eastAsia="zh-CN"/>
              </w:rPr>
              <w:t>C</w:t>
            </w:r>
            <w:r w:rsidRPr="00596588">
              <w:rPr>
                <w:rFonts w:asciiTheme="minorHAnsi" w:hAnsiTheme="minorHAnsi" w:cstheme="majorBidi" w:hint="eastAsia"/>
                <w:bCs/>
                <w:szCs w:val="24"/>
                <w:lang w:val="en-US" w:eastAsia="zh-CN"/>
              </w:rPr>
              <w:t>区）</w:t>
            </w:r>
          </w:p>
        </w:tc>
      </w:tr>
    </w:tbl>
    <w:p w:rsidR="00596588" w:rsidRPr="00D15BC7" w:rsidRDefault="00596588" w:rsidP="005F15EF">
      <w:pPr>
        <w:rPr>
          <w:lang w:eastAsia="zh-CN"/>
        </w:rPr>
      </w:pPr>
    </w:p>
    <w:tbl>
      <w:tblPr>
        <w:tblW w:w="9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4199"/>
        <w:gridCol w:w="3396"/>
      </w:tblGrid>
      <w:tr w:rsidR="005F15EF" w:rsidRPr="003A65FE" w:rsidTr="00045152">
        <w:trPr>
          <w:cantSplit/>
          <w:trHeight w:val="99"/>
        </w:trPr>
        <w:tc>
          <w:tcPr>
            <w:tcW w:w="9863" w:type="dxa"/>
            <w:gridSpan w:val="3"/>
            <w:tcBorders>
              <w:top w:val="nil"/>
              <w:left w:val="nil"/>
              <w:bottom w:val="nil"/>
              <w:right w:val="nil"/>
            </w:tcBorders>
            <w:vAlign w:val="center"/>
          </w:tcPr>
          <w:p w:rsidR="005F15EF" w:rsidRPr="003A65FE" w:rsidRDefault="005F15EF" w:rsidP="005C5C0D">
            <w:pPr>
              <w:spacing w:after="120"/>
              <w:rPr>
                <w:b/>
                <w:szCs w:val="24"/>
              </w:rPr>
            </w:pPr>
            <w:proofErr w:type="spellStart"/>
            <w:r w:rsidRPr="003A65FE">
              <w:rPr>
                <w:rFonts w:hint="eastAsia"/>
                <w:b/>
                <w:szCs w:val="24"/>
                <w:lang w:val="en-US"/>
              </w:rPr>
              <w:t>个人信息</w:t>
            </w:r>
            <w:proofErr w:type="spellEnd"/>
          </w:p>
        </w:tc>
      </w:tr>
      <w:tr w:rsidR="005F15EF" w:rsidRPr="003A65FE" w:rsidTr="00045152">
        <w:trPr>
          <w:trHeight w:val="70"/>
        </w:trPr>
        <w:tc>
          <w:tcPr>
            <w:tcW w:w="2268" w:type="dxa"/>
            <w:tcBorders>
              <w:top w:val="nil"/>
              <w:left w:val="nil"/>
              <w:bottom w:val="nil"/>
              <w:right w:val="nil"/>
            </w:tcBorders>
            <w:vAlign w:val="center"/>
          </w:tcPr>
          <w:p w:rsidR="005F15EF" w:rsidRPr="003A65FE" w:rsidRDefault="005F15EF" w:rsidP="005C5C0D">
            <w:pPr>
              <w:spacing w:before="0"/>
              <w:rPr>
                <w:szCs w:val="24"/>
              </w:rPr>
            </w:pPr>
          </w:p>
        </w:tc>
        <w:tc>
          <w:tcPr>
            <w:tcW w:w="7595" w:type="dxa"/>
            <w:gridSpan w:val="2"/>
            <w:tcBorders>
              <w:top w:val="nil"/>
              <w:left w:val="nil"/>
              <w:bottom w:val="nil"/>
              <w:right w:val="nil"/>
            </w:tcBorders>
            <w:vAlign w:val="center"/>
          </w:tcPr>
          <w:p w:rsidR="005F15EF" w:rsidRPr="003A65FE" w:rsidRDefault="005F15EF" w:rsidP="005C5C0D">
            <w:pPr>
              <w:spacing w:before="0"/>
              <w:rPr>
                <w:szCs w:val="24"/>
              </w:rPr>
            </w:pPr>
          </w:p>
        </w:tc>
      </w:tr>
      <w:tr w:rsidR="005F15EF" w:rsidRPr="003A65FE" w:rsidTr="005C5C0D">
        <w:trPr>
          <w:trHeight w:val="192"/>
        </w:trPr>
        <w:tc>
          <w:tcPr>
            <w:tcW w:w="2268" w:type="dxa"/>
            <w:tcBorders>
              <w:top w:val="nil"/>
              <w:left w:val="nil"/>
              <w:bottom w:val="nil"/>
              <w:right w:val="nil"/>
            </w:tcBorders>
          </w:tcPr>
          <w:p w:rsidR="005F15EF" w:rsidRPr="003A65FE" w:rsidRDefault="005F15EF" w:rsidP="005C5C0D">
            <w:pPr>
              <w:rPr>
                <w:szCs w:val="24"/>
              </w:rPr>
            </w:pPr>
            <w:r w:rsidRPr="003A65FE">
              <w:rPr>
                <w:rFonts w:hint="eastAsia"/>
                <w:szCs w:val="24"/>
                <w:lang w:eastAsia="zh-CN"/>
              </w:rPr>
              <w:t>姓名：</w:t>
            </w:r>
          </w:p>
        </w:tc>
        <w:tc>
          <w:tcPr>
            <w:tcW w:w="7595" w:type="dxa"/>
            <w:gridSpan w:val="2"/>
            <w:tcBorders>
              <w:top w:val="nil"/>
              <w:left w:val="nil"/>
              <w:bottom w:val="nil"/>
              <w:right w:val="nil"/>
            </w:tcBorders>
          </w:tcPr>
          <w:p w:rsidR="005F15EF" w:rsidRPr="003A65FE" w:rsidRDefault="005F15EF" w:rsidP="005C5C0D">
            <w:pPr>
              <w:rPr>
                <w:b/>
                <w:szCs w:val="24"/>
              </w:rPr>
            </w:pPr>
            <w:proofErr w:type="spellStart"/>
            <w:r w:rsidRPr="003A65FE">
              <w:rPr>
                <w:rFonts w:hint="eastAsia"/>
                <w:b/>
                <w:szCs w:val="24"/>
                <w:lang w:val="fr-FR"/>
              </w:rPr>
              <w:t>维克多</w:t>
            </w:r>
            <w:proofErr w:type="spellEnd"/>
            <w:r w:rsidRPr="00EA6E40">
              <w:rPr>
                <w:b/>
                <w:sz w:val="20"/>
              </w:rPr>
              <w:t>•</w:t>
            </w:r>
            <w:proofErr w:type="spellStart"/>
            <w:r w:rsidRPr="003A65FE">
              <w:rPr>
                <w:b/>
                <w:szCs w:val="24"/>
              </w:rPr>
              <w:t>斯特</w:t>
            </w:r>
            <w:r w:rsidRPr="003A65FE">
              <w:rPr>
                <w:rFonts w:hint="eastAsia"/>
                <w:b/>
                <w:szCs w:val="24"/>
              </w:rPr>
              <w:t>莱特</w:t>
            </w:r>
            <w:proofErr w:type="spellEnd"/>
          </w:p>
        </w:tc>
      </w:tr>
      <w:tr w:rsidR="005F15EF" w:rsidRPr="003A65FE" w:rsidTr="005C5C0D">
        <w:trPr>
          <w:trHeight w:val="239"/>
        </w:trPr>
        <w:tc>
          <w:tcPr>
            <w:tcW w:w="2268" w:type="dxa"/>
            <w:tcBorders>
              <w:top w:val="nil"/>
              <w:left w:val="nil"/>
              <w:bottom w:val="nil"/>
              <w:right w:val="nil"/>
            </w:tcBorders>
          </w:tcPr>
          <w:p w:rsidR="005F15EF" w:rsidRPr="003A65FE" w:rsidRDefault="005F15EF" w:rsidP="005C5C0D">
            <w:pPr>
              <w:rPr>
                <w:szCs w:val="24"/>
                <w:lang w:eastAsia="zh-CN"/>
              </w:rPr>
            </w:pPr>
            <w:r w:rsidRPr="003A65FE">
              <w:rPr>
                <w:rFonts w:hint="eastAsia"/>
                <w:szCs w:val="24"/>
                <w:lang w:eastAsia="zh-CN"/>
              </w:rPr>
              <w:t>目前职务：</w:t>
            </w:r>
          </w:p>
        </w:tc>
        <w:tc>
          <w:tcPr>
            <w:tcW w:w="7595" w:type="dxa"/>
            <w:gridSpan w:val="2"/>
            <w:tcBorders>
              <w:top w:val="nil"/>
              <w:left w:val="nil"/>
              <w:bottom w:val="nil"/>
              <w:right w:val="nil"/>
            </w:tcBorders>
          </w:tcPr>
          <w:p w:rsidR="005F15EF" w:rsidRPr="003A65FE" w:rsidRDefault="003A65FE" w:rsidP="009739AC">
            <w:pPr>
              <w:rPr>
                <w:szCs w:val="24"/>
                <w:lang w:eastAsia="zh-CN"/>
              </w:rPr>
            </w:pPr>
            <w:r w:rsidRPr="003A65FE">
              <w:rPr>
                <w:rFonts w:hint="eastAsia"/>
                <w:szCs w:val="24"/>
                <w:lang w:eastAsia="zh-CN"/>
              </w:rPr>
              <w:t>俄联邦国有企业（</w:t>
            </w:r>
            <w:proofErr w:type="spellStart"/>
            <w:r w:rsidRPr="003A65FE">
              <w:rPr>
                <w:rFonts w:hint="eastAsia"/>
                <w:szCs w:val="24"/>
                <w:lang w:eastAsia="zh-CN"/>
              </w:rPr>
              <w:t>Morsvyazsputnik</w:t>
            </w:r>
            <w:proofErr w:type="spellEnd"/>
            <w:r w:rsidRPr="003A65FE">
              <w:rPr>
                <w:rFonts w:hint="eastAsia"/>
                <w:szCs w:val="24"/>
                <w:lang w:eastAsia="zh-CN"/>
              </w:rPr>
              <w:t>）总干事的“顾问”</w:t>
            </w:r>
          </w:p>
        </w:tc>
      </w:tr>
      <w:tr w:rsidR="005F15EF" w:rsidRPr="003A65FE" w:rsidTr="005C5C0D">
        <w:trPr>
          <w:trHeight w:val="177"/>
        </w:trPr>
        <w:tc>
          <w:tcPr>
            <w:tcW w:w="2268" w:type="dxa"/>
            <w:tcBorders>
              <w:top w:val="nil"/>
              <w:left w:val="nil"/>
              <w:bottom w:val="nil"/>
              <w:right w:val="nil"/>
            </w:tcBorders>
          </w:tcPr>
          <w:p w:rsidR="005F15EF" w:rsidRPr="003A65FE" w:rsidRDefault="005F15EF" w:rsidP="005C5C0D">
            <w:pPr>
              <w:rPr>
                <w:szCs w:val="24"/>
              </w:rPr>
            </w:pPr>
            <w:r w:rsidRPr="003A65FE">
              <w:rPr>
                <w:rFonts w:hint="eastAsia"/>
                <w:szCs w:val="24"/>
                <w:lang w:eastAsia="zh-CN"/>
              </w:rPr>
              <w:t>出生日期：</w:t>
            </w:r>
          </w:p>
        </w:tc>
        <w:tc>
          <w:tcPr>
            <w:tcW w:w="7595" w:type="dxa"/>
            <w:gridSpan w:val="2"/>
            <w:tcBorders>
              <w:top w:val="nil"/>
              <w:left w:val="nil"/>
              <w:bottom w:val="nil"/>
              <w:right w:val="nil"/>
            </w:tcBorders>
          </w:tcPr>
          <w:p w:rsidR="005F15EF" w:rsidRPr="003A65FE" w:rsidRDefault="005F15EF" w:rsidP="005C5C0D">
            <w:pPr>
              <w:rPr>
                <w:szCs w:val="24"/>
                <w:lang w:eastAsia="zh-CN"/>
              </w:rPr>
            </w:pPr>
            <w:r w:rsidRPr="003A65FE">
              <w:rPr>
                <w:szCs w:val="24"/>
              </w:rPr>
              <w:t>1957</w:t>
            </w:r>
            <w:r w:rsidRPr="003A65FE">
              <w:rPr>
                <w:rFonts w:hint="eastAsia"/>
                <w:szCs w:val="24"/>
                <w:lang w:eastAsia="zh-CN"/>
              </w:rPr>
              <w:t>年</w:t>
            </w:r>
            <w:r w:rsidRPr="003A65FE">
              <w:rPr>
                <w:rFonts w:hint="eastAsia"/>
                <w:szCs w:val="24"/>
                <w:lang w:eastAsia="zh-CN"/>
              </w:rPr>
              <w:t>2</w:t>
            </w:r>
            <w:r w:rsidRPr="003A65FE">
              <w:rPr>
                <w:rFonts w:hint="eastAsia"/>
                <w:szCs w:val="24"/>
                <w:lang w:eastAsia="zh-CN"/>
              </w:rPr>
              <w:t>月</w:t>
            </w:r>
            <w:r w:rsidRPr="003A65FE">
              <w:rPr>
                <w:rFonts w:hint="eastAsia"/>
                <w:szCs w:val="24"/>
                <w:lang w:eastAsia="zh-CN"/>
              </w:rPr>
              <w:t>16</w:t>
            </w:r>
            <w:r w:rsidRPr="003A65FE">
              <w:rPr>
                <w:rFonts w:hint="eastAsia"/>
                <w:szCs w:val="24"/>
                <w:lang w:eastAsia="zh-CN"/>
              </w:rPr>
              <w:t>日</w:t>
            </w:r>
          </w:p>
        </w:tc>
      </w:tr>
      <w:tr w:rsidR="005F15EF" w:rsidRPr="003A65FE" w:rsidTr="005C5C0D">
        <w:trPr>
          <w:trHeight w:val="225"/>
        </w:trPr>
        <w:tc>
          <w:tcPr>
            <w:tcW w:w="2268" w:type="dxa"/>
            <w:tcBorders>
              <w:top w:val="nil"/>
              <w:left w:val="nil"/>
              <w:bottom w:val="nil"/>
              <w:right w:val="nil"/>
            </w:tcBorders>
          </w:tcPr>
          <w:p w:rsidR="005F15EF" w:rsidRPr="003A65FE" w:rsidRDefault="005F15EF" w:rsidP="005C5C0D">
            <w:pPr>
              <w:rPr>
                <w:szCs w:val="24"/>
              </w:rPr>
            </w:pPr>
            <w:r w:rsidRPr="003A65FE">
              <w:rPr>
                <w:rFonts w:hint="eastAsia"/>
                <w:szCs w:val="24"/>
                <w:lang w:eastAsia="zh-CN"/>
              </w:rPr>
              <w:t>国籍：</w:t>
            </w:r>
          </w:p>
        </w:tc>
        <w:tc>
          <w:tcPr>
            <w:tcW w:w="7595" w:type="dxa"/>
            <w:gridSpan w:val="2"/>
            <w:tcBorders>
              <w:top w:val="nil"/>
              <w:left w:val="nil"/>
              <w:bottom w:val="nil"/>
              <w:right w:val="nil"/>
            </w:tcBorders>
          </w:tcPr>
          <w:p w:rsidR="005F15EF" w:rsidRPr="003A65FE" w:rsidRDefault="005F15EF" w:rsidP="005C5C0D">
            <w:pPr>
              <w:rPr>
                <w:szCs w:val="24"/>
              </w:rPr>
            </w:pPr>
            <w:r w:rsidRPr="003A65FE">
              <w:rPr>
                <w:rFonts w:hint="eastAsia"/>
                <w:szCs w:val="24"/>
                <w:lang w:eastAsia="zh-CN"/>
              </w:rPr>
              <w:t>俄罗斯联邦</w:t>
            </w:r>
          </w:p>
        </w:tc>
      </w:tr>
      <w:tr w:rsidR="005F15EF" w:rsidRPr="003A65FE" w:rsidTr="005C5C0D">
        <w:trPr>
          <w:trHeight w:val="348"/>
        </w:trPr>
        <w:tc>
          <w:tcPr>
            <w:tcW w:w="2268" w:type="dxa"/>
            <w:tcBorders>
              <w:top w:val="nil"/>
              <w:left w:val="nil"/>
              <w:bottom w:val="nil"/>
              <w:right w:val="nil"/>
            </w:tcBorders>
          </w:tcPr>
          <w:p w:rsidR="005F15EF" w:rsidRPr="003A65FE" w:rsidRDefault="005F15EF" w:rsidP="005C5C0D">
            <w:pPr>
              <w:rPr>
                <w:szCs w:val="24"/>
              </w:rPr>
            </w:pPr>
            <w:r w:rsidRPr="003A65FE">
              <w:rPr>
                <w:rFonts w:hint="eastAsia"/>
                <w:szCs w:val="24"/>
                <w:lang w:eastAsia="zh-CN"/>
              </w:rPr>
              <w:t>婚姻状况：</w:t>
            </w:r>
          </w:p>
        </w:tc>
        <w:tc>
          <w:tcPr>
            <w:tcW w:w="7595" w:type="dxa"/>
            <w:gridSpan w:val="2"/>
            <w:tcBorders>
              <w:top w:val="nil"/>
              <w:left w:val="nil"/>
              <w:bottom w:val="nil"/>
              <w:right w:val="nil"/>
            </w:tcBorders>
          </w:tcPr>
          <w:p w:rsidR="005F15EF" w:rsidRPr="003A65FE" w:rsidRDefault="005F15EF" w:rsidP="005C5C0D">
            <w:pPr>
              <w:rPr>
                <w:szCs w:val="24"/>
              </w:rPr>
            </w:pPr>
            <w:r w:rsidRPr="003A65FE">
              <w:rPr>
                <w:rFonts w:hint="eastAsia"/>
                <w:szCs w:val="24"/>
                <w:lang w:eastAsia="zh-CN"/>
              </w:rPr>
              <w:t>已婚，有两子</w:t>
            </w:r>
          </w:p>
        </w:tc>
      </w:tr>
      <w:tr w:rsidR="005F15EF" w:rsidRPr="003A65FE" w:rsidTr="005C5C0D">
        <w:trPr>
          <w:trHeight w:val="146"/>
        </w:trPr>
        <w:tc>
          <w:tcPr>
            <w:tcW w:w="2268" w:type="dxa"/>
            <w:tcBorders>
              <w:top w:val="nil"/>
              <w:left w:val="nil"/>
              <w:bottom w:val="nil"/>
              <w:right w:val="nil"/>
            </w:tcBorders>
          </w:tcPr>
          <w:p w:rsidR="005F15EF" w:rsidRPr="003A65FE" w:rsidRDefault="005F15EF" w:rsidP="005C5C0D">
            <w:pPr>
              <w:rPr>
                <w:szCs w:val="24"/>
              </w:rPr>
            </w:pPr>
            <w:r w:rsidRPr="003A65FE">
              <w:rPr>
                <w:rFonts w:hint="eastAsia"/>
                <w:szCs w:val="24"/>
                <w:lang w:eastAsia="zh-CN"/>
              </w:rPr>
              <w:t>语言：</w:t>
            </w:r>
          </w:p>
        </w:tc>
        <w:tc>
          <w:tcPr>
            <w:tcW w:w="7595" w:type="dxa"/>
            <w:gridSpan w:val="2"/>
            <w:tcBorders>
              <w:top w:val="nil"/>
              <w:left w:val="nil"/>
              <w:bottom w:val="nil"/>
              <w:right w:val="nil"/>
            </w:tcBorders>
          </w:tcPr>
          <w:p w:rsidR="005F15EF" w:rsidRPr="003A65FE" w:rsidRDefault="005F15EF" w:rsidP="005C5C0D">
            <w:pPr>
              <w:rPr>
                <w:szCs w:val="24"/>
                <w:lang w:eastAsia="zh-CN"/>
              </w:rPr>
            </w:pPr>
            <w:r w:rsidRPr="003A65FE">
              <w:rPr>
                <w:rFonts w:hint="eastAsia"/>
                <w:szCs w:val="24"/>
                <w:lang w:eastAsia="zh-CN"/>
              </w:rPr>
              <w:t>俄语（母语）、英语、乌克兰语</w:t>
            </w:r>
          </w:p>
        </w:tc>
      </w:tr>
      <w:tr w:rsidR="005F15EF" w:rsidRPr="003A65FE" w:rsidTr="005C5C0D">
        <w:trPr>
          <w:trHeight w:val="902"/>
        </w:trPr>
        <w:tc>
          <w:tcPr>
            <w:tcW w:w="2268" w:type="dxa"/>
            <w:tcBorders>
              <w:top w:val="nil"/>
              <w:left w:val="nil"/>
              <w:bottom w:val="nil"/>
              <w:right w:val="nil"/>
            </w:tcBorders>
          </w:tcPr>
          <w:p w:rsidR="005F15EF" w:rsidRPr="003A65FE" w:rsidRDefault="005F15EF" w:rsidP="005C5C0D">
            <w:pPr>
              <w:rPr>
                <w:szCs w:val="24"/>
              </w:rPr>
            </w:pPr>
            <w:r w:rsidRPr="003A65FE">
              <w:rPr>
                <w:rFonts w:hint="eastAsia"/>
                <w:szCs w:val="24"/>
                <w:lang w:eastAsia="zh-CN"/>
              </w:rPr>
              <w:t>详细联系地址：</w:t>
            </w:r>
          </w:p>
        </w:tc>
        <w:tc>
          <w:tcPr>
            <w:tcW w:w="4199" w:type="dxa"/>
            <w:tcBorders>
              <w:top w:val="nil"/>
              <w:left w:val="nil"/>
              <w:bottom w:val="nil"/>
              <w:right w:val="nil"/>
            </w:tcBorders>
          </w:tcPr>
          <w:p w:rsidR="005F15EF" w:rsidRPr="003A65FE" w:rsidRDefault="005F15EF" w:rsidP="005C5C0D">
            <w:pPr>
              <w:rPr>
                <w:rFonts w:asciiTheme="minorHAnsi" w:hAnsiTheme="minorHAnsi" w:cstheme="majorBidi"/>
                <w:szCs w:val="24"/>
                <w:lang w:val="en-US"/>
              </w:rPr>
            </w:pPr>
            <w:r w:rsidRPr="003A65FE">
              <w:rPr>
                <w:rFonts w:asciiTheme="minorHAnsi" w:hAnsiTheme="minorHAnsi" w:cstheme="majorBidi"/>
                <w:szCs w:val="24"/>
                <w:lang w:val="en-US"/>
              </w:rPr>
              <w:t>107564, Russian Federation, Moscow</w:t>
            </w:r>
            <w:r w:rsidRPr="003A65FE">
              <w:rPr>
                <w:rFonts w:asciiTheme="minorHAnsi" w:hAnsiTheme="minorHAnsi" w:cstheme="majorBidi"/>
                <w:szCs w:val="24"/>
                <w:lang w:val="en-US"/>
              </w:rPr>
              <w:br/>
            </w:r>
            <w:proofErr w:type="spellStart"/>
            <w:r w:rsidRPr="003A65FE">
              <w:rPr>
                <w:rFonts w:asciiTheme="minorHAnsi" w:hAnsiTheme="minorHAnsi" w:cstheme="majorBidi"/>
                <w:szCs w:val="24"/>
                <w:lang w:val="en-US"/>
              </w:rPr>
              <w:t>ul</w:t>
            </w:r>
            <w:proofErr w:type="spellEnd"/>
            <w:r w:rsidRPr="003A65FE">
              <w:rPr>
                <w:rFonts w:asciiTheme="minorHAnsi" w:hAnsiTheme="minorHAnsi" w:cstheme="majorBidi"/>
                <w:szCs w:val="24"/>
                <w:lang w:val="en-US"/>
              </w:rPr>
              <w:t xml:space="preserve">. </w:t>
            </w:r>
            <w:proofErr w:type="spellStart"/>
            <w:r w:rsidRPr="003A65FE">
              <w:rPr>
                <w:rFonts w:asciiTheme="minorHAnsi" w:hAnsiTheme="minorHAnsi" w:cstheme="majorBidi"/>
                <w:szCs w:val="24"/>
                <w:lang w:val="en-US"/>
              </w:rPr>
              <w:t>Krasnobogatyrskaya</w:t>
            </w:r>
            <w:proofErr w:type="spellEnd"/>
            <w:r w:rsidRPr="003A65FE">
              <w:rPr>
                <w:rFonts w:asciiTheme="minorHAnsi" w:hAnsiTheme="minorHAnsi" w:cstheme="majorBidi"/>
                <w:szCs w:val="24"/>
                <w:lang w:val="en-US"/>
              </w:rPr>
              <w:t xml:space="preserve">, </w:t>
            </w:r>
            <w:proofErr w:type="spellStart"/>
            <w:r w:rsidRPr="003A65FE">
              <w:rPr>
                <w:rFonts w:asciiTheme="minorHAnsi" w:hAnsiTheme="minorHAnsi" w:cstheme="majorBidi"/>
                <w:szCs w:val="24"/>
                <w:lang w:val="en-US"/>
              </w:rPr>
              <w:t>dom</w:t>
            </w:r>
            <w:proofErr w:type="spellEnd"/>
            <w:r w:rsidRPr="003A65FE">
              <w:rPr>
                <w:rFonts w:asciiTheme="minorHAnsi" w:hAnsiTheme="minorHAnsi" w:cstheme="majorBidi"/>
                <w:szCs w:val="24"/>
                <w:lang w:val="en-US"/>
              </w:rPr>
              <w:t xml:space="preserve"> 2, str. 2, a/</w:t>
            </w:r>
            <w:proofErr w:type="spellStart"/>
            <w:r w:rsidRPr="003A65FE">
              <w:rPr>
                <w:rFonts w:asciiTheme="minorHAnsi" w:hAnsiTheme="minorHAnsi" w:cstheme="majorBidi"/>
                <w:szCs w:val="24"/>
                <w:lang w:val="en-US"/>
              </w:rPr>
              <w:t>ya</w:t>
            </w:r>
            <w:proofErr w:type="spellEnd"/>
            <w:r w:rsidRPr="003A65FE">
              <w:rPr>
                <w:rFonts w:asciiTheme="minorHAnsi" w:hAnsiTheme="minorHAnsi" w:cstheme="majorBidi"/>
                <w:szCs w:val="24"/>
                <w:lang w:val="en-US"/>
              </w:rPr>
              <w:t xml:space="preserve"> 28</w:t>
            </w:r>
          </w:p>
        </w:tc>
        <w:tc>
          <w:tcPr>
            <w:tcW w:w="3396" w:type="dxa"/>
            <w:tcBorders>
              <w:top w:val="nil"/>
              <w:left w:val="nil"/>
              <w:bottom w:val="nil"/>
              <w:right w:val="nil"/>
            </w:tcBorders>
          </w:tcPr>
          <w:p w:rsidR="00045152" w:rsidRDefault="005F15EF" w:rsidP="00045152">
            <w:pPr>
              <w:tabs>
                <w:tab w:val="left" w:pos="1057"/>
              </w:tabs>
              <w:rPr>
                <w:szCs w:val="24"/>
                <w:lang w:eastAsia="zh-CN"/>
              </w:rPr>
            </w:pPr>
            <w:r w:rsidRPr="003A65FE">
              <w:rPr>
                <w:rFonts w:hint="eastAsia"/>
                <w:szCs w:val="24"/>
                <w:lang w:eastAsia="zh-CN"/>
              </w:rPr>
              <w:t>电话：</w:t>
            </w:r>
            <w:r w:rsidRPr="003A65FE">
              <w:rPr>
                <w:szCs w:val="24"/>
                <w:lang w:eastAsia="zh-CN"/>
              </w:rPr>
              <w:tab/>
            </w:r>
            <w:r w:rsidR="00045152">
              <w:rPr>
                <w:rFonts w:hint="eastAsia"/>
                <w:szCs w:val="24"/>
                <w:lang w:eastAsia="zh-CN"/>
              </w:rPr>
              <w:tab/>
            </w:r>
            <w:r w:rsidRPr="003A65FE">
              <w:rPr>
                <w:szCs w:val="24"/>
                <w:lang w:eastAsia="zh-CN"/>
              </w:rPr>
              <w:t xml:space="preserve">+7 </w:t>
            </w:r>
            <w:r w:rsidRPr="003A65FE">
              <w:rPr>
                <w:rFonts w:hint="eastAsia"/>
                <w:szCs w:val="24"/>
                <w:lang w:eastAsia="zh-CN"/>
              </w:rPr>
              <w:br/>
            </w:r>
            <w:r w:rsidRPr="003A65FE">
              <w:rPr>
                <w:rFonts w:hint="eastAsia"/>
                <w:szCs w:val="24"/>
                <w:lang w:eastAsia="zh-CN"/>
              </w:rPr>
              <w:t>传真：</w:t>
            </w:r>
            <w:r w:rsidRPr="003A65FE">
              <w:rPr>
                <w:szCs w:val="24"/>
                <w:lang w:eastAsia="zh-CN"/>
              </w:rPr>
              <w:tab/>
            </w:r>
            <w:r w:rsidR="00045152">
              <w:rPr>
                <w:rFonts w:hint="eastAsia"/>
                <w:szCs w:val="24"/>
                <w:lang w:eastAsia="zh-CN"/>
              </w:rPr>
              <w:tab/>
            </w:r>
            <w:r w:rsidRPr="003A65FE">
              <w:rPr>
                <w:szCs w:val="24"/>
                <w:lang w:eastAsia="zh-CN"/>
              </w:rPr>
              <w:t xml:space="preserve">+7 495 </w:t>
            </w:r>
            <w:r w:rsidRPr="003A65FE">
              <w:rPr>
                <w:rFonts w:hint="eastAsia"/>
                <w:szCs w:val="24"/>
                <w:lang w:eastAsia="zh-CN"/>
              </w:rPr>
              <w:t>967 18 52</w:t>
            </w:r>
          </w:p>
          <w:p w:rsidR="005F15EF" w:rsidRPr="003A65FE" w:rsidRDefault="005F15EF" w:rsidP="005C5C0D">
            <w:pPr>
              <w:tabs>
                <w:tab w:val="left" w:pos="1057"/>
              </w:tabs>
              <w:rPr>
                <w:szCs w:val="24"/>
                <w:lang w:eastAsia="zh-CN"/>
              </w:rPr>
            </w:pPr>
            <w:r w:rsidRPr="003A65FE">
              <w:rPr>
                <w:rFonts w:hint="eastAsia"/>
                <w:szCs w:val="24"/>
                <w:lang w:eastAsia="zh-CN"/>
              </w:rPr>
              <w:t>电子邮件：</w:t>
            </w:r>
            <w:r w:rsidR="00DC2CC9">
              <w:fldChar w:fldCharType="begin"/>
            </w:r>
            <w:r w:rsidR="00DC2CC9">
              <w:rPr>
                <w:lang w:eastAsia="zh-CN"/>
              </w:rPr>
              <w:instrText xml:space="preserve"> HYPERLINK "mailto:strelets@marsat.ru" </w:instrText>
            </w:r>
            <w:r w:rsidR="00DC2CC9">
              <w:fldChar w:fldCharType="separate"/>
            </w:r>
            <w:r w:rsidRPr="003A65FE">
              <w:rPr>
                <w:rFonts w:asciiTheme="minorHAnsi" w:eastAsia="Times New Roman" w:hAnsiTheme="minorHAnsi" w:cstheme="majorBidi"/>
                <w:color w:val="0000FF"/>
                <w:szCs w:val="24"/>
                <w:u w:val="single"/>
                <w:lang w:val="en-US" w:eastAsia="zh-CN"/>
              </w:rPr>
              <w:t>strelets@marsat.ru</w:t>
            </w:r>
            <w:r w:rsidR="00DC2CC9">
              <w:rPr>
                <w:rFonts w:asciiTheme="minorHAnsi" w:eastAsia="Times New Roman" w:hAnsiTheme="minorHAnsi" w:cstheme="majorBidi"/>
                <w:color w:val="0000FF"/>
                <w:szCs w:val="24"/>
                <w:u w:val="single"/>
                <w:lang w:val="en-US" w:eastAsia="zh-CN"/>
              </w:rPr>
              <w:fldChar w:fldCharType="end"/>
            </w:r>
          </w:p>
        </w:tc>
      </w:tr>
      <w:tr w:rsidR="005F15EF" w:rsidRPr="003A65FE" w:rsidTr="00045152">
        <w:trPr>
          <w:trHeight w:val="100"/>
        </w:trPr>
        <w:tc>
          <w:tcPr>
            <w:tcW w:w="2268" w:type="dxa"/>
            <w:tcBorders>
              <w:top w:val="nil"/>
              <w:left w:val="nil"/>
              <w:bottom w:val="nil"/>
              <w:right w:val="nil"/>
            </w:tcBorders>
            <w:vAlign w:val="center"/>
          </w:tcPr>
          <w:p w:rsidR="005F15EF" w:rsidRPr="003A65FE" w:rsidRDefault="005F15EF" w:rsidP="005C5C0D">
            <w:pPr>
              <w:spacing w:before="0"/>
              <w:rPr>
                <w:szCs w:val="24"/>
                <w:lang w:eastAsia="zh-CN"/>
              </w:rPr>
            </w:pPr>
          </w:p>
        </w:tc>
        <w:tc>
          <w:tcPr>
            <w:tcW w:w="4199" w:type="dxa"/>
            <w:tcBorders>
              <w:top w:val="nil"/>
              <w:left w:val="nil"/>
              <w:bottom w:val="nil"/>
              <w:right w:val="nil"/>
            </w:tcBorders>
            <w:vAlign w:val="center"/>
          </w:tcPr>
          <w:p w:rsidR="005F15EF" w:rsidRPr="003A65FE" w:rsidRDefault="005F15EF" w:rsidP="005C5C0D">
            <w:pPr>
              <w:spacing w:before="0"/>
              <w:rPr>
                <w:szCs w:val="24"/>
                <w:lang w:eastAsia="zh-CN"/>
              </w:rPr>
            </w:pPr>
          </w:p>
        </w:tc>
        <w:tc>
          <w:tcPr>
            <w:tcW w:w="3396" w:type="dxa"/>
            <w:tcBorders>
              <w:top w:val="nil"/>
              <w:left w:val="nil"/>
              <w:bottom w:val="nil"/>
              <w:right w:val="nil"/>
            </w:tcBorders>
            <w:vAlign w:val="center"/>
          </w:tcPr>
          <w:p w:rsidR="005F15EF" w:rsidRPr="003A65FE" w:rsidRDefault="005F15EF" w:rsidP="005C5C0D">
            <w:pPr>
              <w:spacing w:before="0"/>
              <w:rPr>
                <w:szCs w:val="24"/>
                <w:lang w:eastAsia="zh-CN"/>
              </w:rPr>
            </w:pPr>
          </w:p>
        </w:tc>
      </w:tr>
      <w:tr w:rsidR="005F15EF" w:rsidRPr="003A65FE" w:rsidTr="00045152">
        <w:trPr>
          <w:cantSplit/>
          <w:trHeight w:val="215"/>
        </w:trPr>
        <w:tc>
          <w:tcPr>
            <w:tcW w:w="9863" w:type="dxa"/>
            <w:gridSpan w:val="3"/>
            <w:tcBorders>
              <w:top w:val="nil"/>
              <w:left w:val="nil"/>
              <w:bottom w:val="nil"/>
              <w:right w:val="nil"/>
            </w:tcBorders>
            <w:vAlign w:val="center"/>
          </w:tcPr>
          <w:p w:rsidR="005F15EF" w:rsidRPr="003A65FE" w:rsidRDefault="005F15EF" w:rsidP="005C5C0D">
            <w:pPr>
              <w:spacing w:after="120"/>
              <w:rPr>
                <w:b/>
                <w:szCs w:val="24"/>
                <w:lang w:val="ru-RU" w:eastAsia="zh-CN"/>
              </w:rPr>
            </w:pPr>
            <w:r w:rsidRPr="003A65FE">
              <w:rPr>
                <w:rFonts w:hint="eastAsia"/>
                <w:b/>
                <w:szCs w:val="24"/>
                <w:lang w:val="en-US" w:eastAsia="zh-CN"/>
              </w:rPr>
              <w:t>工作经历</w:t>
            </w:r>
          </w:p>
        </w:tc>
      </w:tr>
      <w:tr w:rsidR="005F15EF" w:rsidRPr="003A65FE" w:rsidTr="00045152">
        <w:trPr>
          <w:trHeight w:val="153"/>
        </w:trPr>
        <w:tc>
          <w:tcPr>
            <w:tcW w:w="2268" w:type="dxa"/>
            <w:tcBorders>
              <w:top w:val="nil"/>
              <w:left w:val="nil"/>
              <w:bottom w:val="nil"/>
              <w:right w:val="nil"/>
            </w:tcBorders>
          </w:tcPr>
          <w:p w:rsidR="005F15EF" w:rsidRPr="003A65FE" w:rsidRDefault="005F15EF" w:rsidP="005C5C0D">
            <w:pPr>
              <w:spacing w:before="0"/>
              <w:rPr>
                <w:szCs w:val="24"/>
                <w:lang w:val="ru-RU" w:eastAsia="zh-CN"/>
              </w:rPr>
            </w:pPr>
          </w:p>
        </w:tc>
        <w:tc>
          <w:tcPr>
            <w:tcW w:w="7595" w:type="dxa"/>
            <w:gridSpan w:val="2"/>
            <w:tcBorders>
              <w:top w:val="nil"/>
              <w:left w:val="nil"/>
              <w:bottom w:val="nil"/>
              <w:right w:val="nil"/>
            </w:tcBorders>
          </w:tcPr>
          <w:p w:rsidR="005F15EF" w:rsidRPr="003A65FE" w:rsidRDefault="005F15EF" w:rsidP="005C5C0D">
            <w:pPr>
              <w:spacing w:before="0"/>
              <w:rPr>
                <w:szCs w:val="24"/>
                <w:lang w:val="ru-RU" w:eastAsia="zh-CN"/>
              </w:rPr>
            </w:pPr>
          </w:p>
        </w:tc>
      </w:tr>
      <w:tr w:rsidR="005F15EF" w:rsidRPr="003A65FE" w:rsidTr="00B83A73">
        <w:trPr>
          <w:trHeight w:val="505"/>
        </w:trPr>
        <w:tc>
          <w:tcPr>
            <w:tcW w:w="2268" w:type="dxa"/>
            <w:tcBorders>
              <w:top w:val="nil"/>
              <w:left w:val="nil"/>
              <w:bottom w:val="nil"/>
              <w:right w:val="nil"/>
            </w:tcBorders>
          </w:tcPr>
          <w:p w:rsidR="005F15EF" w:rsidRPr="003A65FE" w:rsidRDefault="005F15EF" w:rsidP="003A65FE">
            <w:pPr>
              <w:ind w:firstLineChars="15" w:firstLine="36"/>
              <w:rPr>
                <w:szCs w:val="24"/>
                <w:lang w:eastAsia="zh-CN"/>
              </w:rPr>
            </w:pPr>
            <w:r w:rsidRPr="003A65FE">
              <w:rPr>
                <w:rFonts w:hint="eastAsia"/>
                <w:szCs w:val="24"/>
                <w:lang w:eastAsia="zh-CN"/>
              </w:rPr>
              <w:t>2013</w:t>
            </w:r>
            <w:r w:rsidRPr="003A65FE">
              <w:rPr>
                <w:rFonts w:hint="eastAsia"/>
                <w:szCs w:val="24"/>
                <w:lang w:eastAsia="zh-CN"/>
              </w:rPr>
              <w:t>年</w:t>
            </w:r>
            <w:r w:rsidRPr="003A65FE">
              <w:rPr>
                <w:rFonts w:hint="eastAsia"/>
                <w:szCs w:val="24"/>
                <w:lang w:eastAsia="zh-CN"/>
              </w:rPr>
              <w:t>4</w:t>
            </w:r>
            <w:r w:rsidRPr="003A65FE">
              <w:rPr>
                <w:rFonts w:hint="eastAsia"/>
                <w:szCs w:val="24"/>
                <w:lang w:eastAsia="zh-CN"/>
              </w:rPr>
              <w:t>月</w:t>
            </w:r>
            <w:r w:rsidRPr="003A65FE">
              <w:rPr>
                <w:rFonts w:hint="eastAsia"/>
                <w:szCs w:val="24"/>
                <w:lang w:eastAsia="zh-CN"/>
              </w:rPr>
              <w:t xml:space="preserve"> - </w:t>
            </w:r>
            <w:r w:rsidRPr="003A65FE">
              <w:rPr>
                <w:rFonts w:hint="eastAsia"/>
                <w:szCs w:val="24"/>
                <w:lang w:eastAsia="zh-CN"/>
              </w:rPr>
              <w:t>今</w:t>
            </w:r>
          </w:p>
        </w:tc>
        <w:tc>
          <w:tcPr>
            <w:tcW w:w="7595" w:type="dxa"/>
            <w:gridSpan w:val="2"/>
            <w:tcBorders>
              <w:top w:val="nil"/>
              <w:left w:val="nil"/>
              <w:bottom w:val="nil"/>
              <w:right w:val="nil"/>
            </w:tcBorders>
          </w:tcPr>
          <w:p w:rsidR="005F15EF" w:rsidRPr="003A65FE" w:rsidRDefault="005F15EF" w:rsidP="003A65FE">
            <w:pPr>
              <w:ind w:leftChars="-10" w:hangingChars="10" w:hanging="24"/>
              <w:rPr>
                <w:szCs w:val="24"/>
                <w:lang w:eastAsia="zh-CN"/>
              </w:rPr>
            </w:pPr>
            <w:r w:rsidRPr="003A65FE">
              <w:rPr>
                <w:rFonts w:hint="eastAsia"/>
                <w:szCs w:val="24"/>
                <w:lang w:eastAsia="zh-CN"/>
              </w:rPr>
              <w:t>俄联邦国有企业（</w:t>
            </w:r>
            <w:proofErr w:type="spellStart"/>
            <w:r w:rsidRPr="003A65FE">
              <w:rPr>
                <w:rFonts w:asciiTheme="minorHAnsi" w:hAnsiTheme="minorHAnsi" w:cstheme="majorBidi"/>
                <w:szCs w:val="24"/>
                <w:lang w:val="en-US" w:eastAsia="zh-CN"/>
              </w:rPr>
              <w:t>Morsvyazsputnik</w:t>
            </w:r>
            <w:proofErr w:type="spellEnd"/>
            <w:r w:rsidRPr="003A65FE">
              <w:rPr>
                <w:rFonts w:hint="eastAsia"/>
                <w:szCs w:val="24"/>
                <w:lang w:eastAsia="zh-CN"/>
              </w:rPr>
              <w:t>）总干事的“顾问”</w:t>
            </w:r>
          </w:p>
        </w:tc>
      </w:tr>
      <w:tr w:rsidR="00B83A73" w:rsidRPr="003A65FE" w:rsidTr="00B83A73">
        <w:trPr>
          <w:trHeight w:val="655"/>
        </w:trPr>
        <w:tc>
          <w:tcPr>
            <w:tcW w:w="2268" w:type="dxa"/>
            <w:tcBorders>
              <w:top w:val="nil"/>
              <w:left w:val="nil"/>
              <w:bottom w:val="nil"/>
              <w:right w:val="nil"/>
            </w:tcBorders>
          </w:tcPr>
          <w:p w:rsidR="00B83A73" w:rsidRPr="003A65FE" w:rsidRDefault="00B83A73" w:rsidP="003A65FE">
            <w:pPr>
              <w:ind w:firstLineChars="15" w:firstLine="36"/>
              <w:rPr>
                <w:szCs w:val="24"/>
                <w:lang w:eastAsia="zh-CN"/>
              </w:rPr>
            </w:pPr>
            <w:r w:rsidRPr="003A65FE">
              <w:rPr>
                <w:szCs w:val="24"/>
                <w:lang w:eastAsia="zh-CN"/>
              </w:rPr>
              <w:t>2008</w:t>
            </w:r>
            <w:r w:rsidRPr="003A65FE">
              <w:rPr>
                <w:rFonts w:hint="eastAsia"/>
                <w:szCs w:val="24"/>
                <w:lang w:eastAsia="zh-CN"/>
              </w:rPr>
              <w:t xml:space="preserve"> - 2013</w:t>
            </w:r>
            <w:r w:rsidRPr="003A65FE">
              <w:rPr>
                <w:rFonts w:hint="eastAsia"/>
                <w:szCs w:val="24"/>
                <w:lang w:eastAsia="zh-CN"/>
              </w:rPr>
              <w:t>年</w:t>
            </w:r>
            <w:r w:rsidRPr="003A65FE">
              <w:rPr>
                <w:rFonts w:hint="eastAsia"/>
                <w:szCs w:val="24"/>
                <w:lang w:eastAsia="zh-CN"/>
              </w:rPr>
              <w:t>3</w:t>
            </w:r>
            <w:r w:rsidRPr="003A65FE">
              <w:rPr>
                <w:rFonts w:hint="eastAsia"/>
                <w:szCs w:val="24"/>
                <w:lang w:eastAsia="zh-CN"/>
              </w:rPr>
              <w:t>月</w:t>
            </w:r>
          </w:p>
        </w:tc>
        <w:tc>
          <w:tcPr>
            <w:tcW w:w="7595" w:type="dxa"/>
            <w:gridSpan w:val="2"/>
            <w:tcBorders>
              <w:top w:val="nil"/>
              <w:left w:val="nil"/>
              <w:bottom w:val="nil"/>
              <w:right w:val="nil"/>
            </w:tcBorders>
          </w:tcPr>
          <w:p w:rsidR="00B83A73" w:rsidRPr="003A65FE" w:rsidRDefault="00B83A73" w:rsidP="003A65FE">
            <w:pPr>
              <w:ind w:leftChars="-10" w:hangingChars="10" w:hanging="24"/>
              <w:rPr>
                <w:szCs w:val="24"/>
                <w:lang w:eastAsia="zh-CN"/>
              </w:rPr>
            </w:pPr>
            <w:r w:rsidRPr="003A65FE">
              <w:rPr>
                <w:rFonts w:hint="eastAsia"/>
                <w:szCs w:val="24"/>
                <w:lang w:eastAsia="zh-CN"/>
              </w:rPr>
              <w:t>俄罗斯联邦电信和大众传媒部</w:t>
            </w:r>
            <w:r w:rsidRPr="003A65FE">
              <w:rPr>
                <w:szCs w:val="24"/>
                <w:lang w:eastAsia="zh-CN"/>
              </w:rPr>
              <w:br/>
            </w:r>
            <w:r w:rsidRPr="003A65FE">
              <w:rPr>
                <w:rFonts w:hint="eastAsia"/>
                <w:szCs w:val="24"/>
                <w:lang w:eastAsia="zh-CN"/>
              </w:rPr>
              <w:t>国际合作司副司长</w:t>
            </w:r>
          </w:p>
        </w:tc>
      </w:tr>
      <w:tr w:rsidR="005F15EF" w:rsidRPr="003A65FE" w:rsidTr="005C5C0D">
        <w:trPr>
          <w:trHeight w:val="497"/>
        </w:trPr>
        <w:tc>
          <w:tcPr>
            <w:tcW w:w="2268" w:type="dxa"/>
            <w:tcBorders>
              <w:top w:val="nil"/>
              <w:left w:val="nil"/>
              <w:bottom w:val="nil"/>
              <w:right w:val="nil"/>
            </w:tcBorders>
          </w:tcPr>
          <w:p w:rsidR="005F15EF" w:rsidRPr="003A65FE" w:rsidRDefault="005F15EF" w:rsidP="003A65FE">
            <w:pPr>
              <w:adjustRightInd/>
              <w:ind w:firstLineChars="15" w:firstLine="36"/>
              <w:rPr>
                <w:szCs w:val="24"/>
                <w:lang w:eastAsia="zh-CN"/>
              </w:rPr>
            </w:pPr>
            <w:r w:rsidRPr="003A65FE">
              <w:rPr>
                <w:szCs w:val="24"/>
                <w:lang w:eastAsia="zh-CN"/>
              </w:rPr>
              <w:t xml:space="preserve">2004 </w:t>
            </w:r>
            <w:r w:rsidRPr="003A65FE">
              <w:rPr>
                <w:rFonts w:hint="eastAsia"/>
                <w:szCs w:val="24"/>
                <w:lang w:eastAsia="zh-CN"/>
              </w:rPr>
              <w:t>-</w:t>
            </w:r>
            <w:r w:rsidRPr="003A65FE">
              <w:rPr>
                <w:szCs w:val="24"/>
                <w:lang w:eastAsia="zh-CN"/>
              </w:rPr>
              <w:t xml:space="preserve"> 2008</w:t>
            </w:r>
            <w:r w:rsidRPr="003A65FE">
              <w:rPr>
                <w:rFonts w:hint="eastAsia"/>
                <w:szCs w:val="24"/>
                <w:lang w:eastAsia="zh-CN"/>
              </w:rPr>
              <w:t>年</w:t>
            </w:r>
          </w:p>
        </w:tc>
        <w:tc>
          <w:tcPr>
            <w:tcW w:w="7595" w:type="dxa"/>
            <w:gridSpan w:val="2"/>
            <w:tcBorders>
              <w:top w:val="nil"/>
              <w:left w:val="nil"/>
              <w:bottom w:val="nil"/>
              <w:right w:val="nil"/>
            </w:tcBorders>
          </w:tcPr>
          <w:p w:rsidR="005F15EF" w:rsidRPr="003A65FE" w:rsidRDefault="005F15EF" w:rsidP="003A65FE">
            <w:pPr>
              <w:adjustRightInd/>
              <w:ind w:leftChars="-10" w:hangingChars="10" w:hanging="24"/>
              <w:rPr>
                <w:szCs w:val="24"/>
                <w:lang w:eastAsia="zh-CN"/>
              </w:rPr>
            </w:pPr>
            <w:r w:rsidRPr="003A65FE">
              <w:rPr>
                <w:rFonts w:hint="eastAsia"/>
                <w:szCs w:val="24"/>
                <w:lang w:eastAsia="zh-CN"/>
              </w:rPr>
              <w:t>俄罗斯联邦信息技术和通信</w:t>
            </w:r>
            <w:proofErr w:type="gramStart"/>
            <w:r w:rsidRPr="003A65FE">
              <w:rPr>
                <w:rFonts w:hint="eastAsia"/>
                <w:szCs w:val="24"/>
                <w:lang w:eastAsia="zh-CN"/>
              </w:rPr>
              <w:t>部国家</w:t>
            </w:r>
            <w:proofErr w:type="gramEnd"/>
            <w:r w:rsidRPr="003A65FE">
              <w:rPr>
                <w:rFonts w:hint="eastAsia"/>
                <w:szCs w:val="24"/>
                <w:lang w:eastAsia="zh-CN"/>
              </w:rPr>
              <w:t>计划、基础设施建设和有限资源利用司副司长、国家无线电频率委员会行政负责人</w:t>
            </w:r>
          </w:p>
        </w:tc>
      </w:tr>
      <w:tr w:rsidR="005F15EF" w:rsidRPr="003A65FE" w:rsidTr="005C5C0D">
        <w:trPr>
          <w:trHeight w:val="287"/>
        </w:trPr>
        <w:tc>
          <w:tcPr>
            <w:tcW w:w="2268" w:type="dxa"/>
            <w:tcBorders>
              <w:top w:val="nil"/>
              <w:left w:val="nil"/>
              <w:bottom w:val="nil"/>
              <w:right w:val="nil"/>
            </w:tcBorders>
          </w:tcPr>
          <w:p w:rsidR="005F15EF" w:rsidRPr="003A65FE" w:rsidRDefault="005F15EF" w:rsidP="003A65FE">
            <w:pPr>
              <w:adjustRightInd/>
              <w:ind w:firstLineChars="15" w:firstLine="36"/>
              <w:rPr>
                <w:szCs w:val="24"/>
                <w:lang w:eastAsia="zh-CN"/>
              </w:rPr>
            </w:pPr>
            <w:r w:rsidRPr="003A65FE">
              <w:rPr>
                <w:szCs w:val="24"/>
              </w:rPr>
              <w:t xml:space="preserve">2001 </w:t>
            </w:r>
            <w:r w:rsidRPr="003A65FE">
              <w:rPr>
                <w:rFonts w:hint="eastAsia"/>
                <w:szCs w:val="24"/>
                <w:lang w:eastAsia="zh-CN"/>
              </w:rPr>
              <w:t>-</w:t>
            </w:r>
            <w:r w:rsidRPr="003A65FE">
              <w:rPr>
                <w:szCs w:val="24"/>
              </w:rPr>
              <w:t xml:space="preserve"> 2004</w:t>
            </w:r>
            <w:r w:rsidRPr="003A65FE">
              <w:rPr>
                <w:rFonts w:hint="eastAsia"/>
                <w:szCs w:val="24"/>
                <w:lang w:eastAsia="zh-CN"/>
              </w:rPr>
              <w:t>年</w:t>
            </w:r>
          </w:p>
        </w:tc>
        <w:tc>
          <w:tcPr>
            <w:tcW w:w="7595" w:type="dxa"/>
            <w:gridSpan w:val="2"/>
            <w:tcBorders>
              <w:top w:val="nil"/>
              <w:left w:val="nil"/>
              <w:bottom w:val="nil"/>
              <w:right w:val="nil"/>
            </w:tcBorders>
          </w:tcPr>
          <w:p w:rsidR="005F15EF" w:rsidRPr="003A65FE" w:rsidRDefault="003A65FE" w:rsidP="003A65FE">
            <w:pPr>
              <w:adjustRightInd/>
              <w:ind w:leftChars="-10" w:hangingChars="10" w:hanging="24"/>
              <w:rPr>
                <w:szCs w:val="24"/>
                <w:lang w:eastAsia="zh-CN"/>
              </w:rPr>
            </w:pPr>
            <w:r w:rsidRPr="003A65FE">
              <w:rPr>
                <w:rFonts w:hint="eastAsia"/>
                <w:szCs w:val="24"/>
                <w:lang w:eastAsia="zh-CN"/>
              </w:rPr>
              <w:t>“</w:t>
            </w:r>
            <w:r w:rsidRPr="003A65FE">
              <w:rPr>
                <w:szCs w:val="24"/>
                <w:lang w:eastAsia="zh-CN"/>
              </w:rPr>
              <w:t>Geyser</w:t>
            </w:r>
            <w:r w:rsidRPr="003A65FE">
              <w:rPr>
                <w:rFonts w:hint="eastAsia"/>
                <w:szCs w:val="24"/>
                <w:lang w:eastAsia="zh-CN"/>
              </w:rPr>
              <w:t>”</w:t>
            </w:r>
            <w:r w:rsidR="005F15EF" w:rsidRPr="003A65FE">
              <w:rPr>
                <w:rFonts w:hint="eastAsia"/>
                <w:szCs w:val="24"/>
                <w:lang w:eastAsia="zh-CN"/>
              </w:rPr>
              <w:t>科研生产联合体（莫斯科）副局长</w:t>
            </w:r>
          </w:p>
        </w:tc>
      </w:tr>
      <w:tr w:rsidR="005F15EF" w:rsidRPr="003A65FE" w:rsidTr="005C5C0D">
        <w:tc>
          <w:tcPr>
            <w:tcW w:w="2268" w:type="dxa"/>
            <w:tcBorders>
              <w:top w:val="nil"/>
              <w:left w:val="nil"/>
              <w:bottom w:val="nil"/>
              <w:right w:val="nil"/>
            </w:tcBorders>
          </w:tcPr>
          <w:p w:rsidR="005F15EF" w:rsidRPr="003A65FE" w:rsidRDefault="005F15EF" w:rsidP="003A65FE">
            <w:pPr>
              <w:adjustRightInd/>
              <w:ind w:firstLineChars="15" w:firstLine="36"/>
              <w:rPr>
                <w:szCs w:val="24"/>
                <w:lang w:eastAsia="zh-CN"/>
              </w:rPr>
            </w:pPr>
            <w:r w:rsidRPr="003A65FE">
              <w:rPr>
                <w:szCs w:val="24"/>
              </w:rPr>
              <w:t xml:space="preserve">1996 </w:t>
            </w:r>
            <w:r w:rsidRPr="003A65FE">
              <w:rPr>
                <w:rFonts w:hint="eastAsia"/>
                <w:szCs w:val="24"/>
                <w:lang w:eastAsia="zh-CN"/>
              </w:rPr>
              <w:t>-</w:t>
            </w:r>
            <w:r w:rsidRPr="003A65FE">
              <w:rPr>
                <w:szCs w:val="24"/>
              </w:rPr>
              <w:t xml:space="preserve"> 2001</w:t>
            </w:r>
            <w:r w:rsidRPr="003A65FE">
              <w:rPr>
                <w:rFonts w:hint="eastAsia"/>
                <w:szCs w:val="24"/>
                <w:lang w:eastAsia="zh-CN"/>
              </w:rPr>
              <w:t>年</w:t>
            </w:r>
          </w:p>
        </w:tc>
        <w:tc>
          <w:tcPr>
            <w:tcW w:w="7595" w:type="dxa"/>
            <w:gridSpan w:val="2"/>
            <w:tcBorders>
              <w:top w:val="nil"/>
              <w:left w:val="nil"/>
              <w:bottom w:val="nil"/>
              <w:right w:val="nil"/>
            </w:tcBorders>
          </w:tcPr>
          <w:p w:rsidR="005F15EF" w:rsidRPr="003A65FE" w:rsidRDefault="005F15EF" w:rsidP="003A65FE">
            <w:pPr>
              <w:adjustRightInd/>
              <w:ind w:leftChars="-10" w:hangingChars="10" w:hanging="24"/>
              <w:rPr>
                <w:szCs w:val="24"/>
                <w:lang w:eastAsia="zh-CN"/>
              </w:rPr>
            </w:pPr>
            <w:r w:rsidRPr="003A65FE">
              <w:rPr>
                <w:rFonts w:hint="eastAsia"/>
                <w:szCs w:val="24"/>
                <w:lang w:eastAsia="zh-CN"/>
              </w:rPr>
              <w:t>俄罗斯联邦国家通信监察局（</w:t>
            </w:r>
            <w:proofErr w:type="spellStart"/>
            <w:r w:rsidR="0050151A">
              <w:rPr>
                <w:szCs w:val="24"/>
                <w:lang w:eastAsia="zh-CN"/>
              </w:rPr>
              <w:t>Glavgossvyaznadzor</w:t>
            </w:r>
            <w:proofErr w:type="spellEnd"/>
            <w:r w:rsidR="0050151A">
              <w:rPr>
                <w:szCs w:val="24"/>
                <w:lang w:eastAsia="zh-CN"/>
              </w:rPr>
              <w:t xml:space="preserve"> </w:t>
            </w:r>
            <w:proofErr w:type="spellStart"/>
            <w:r w:rsidR="0050151A">
              <w:rPr>
                <w:szCs w:val="24"/>
                <w:lang w:eastAsia="zh-CN"/>
              </w:rPr>
              <w:t>Rossii</w:t>
            </w:r>
            <w:proofErr w:type="spellEnd"/>
            <w:r w:rsidRPr="003A65FE">
              <w:rPr>
                <w:rFonts w:hint="eastAsia"/>
                <w:szCs w:val="24"/>
                <w:lang w:eastAsia="zh-CN"/>
              </w:rPr>
              <w:t>）国际组织合作分部负责人、高级专家</w:t>
            </w:r>
          </w:p>
        </w:tc>
      </w:tr>
      <w:tr w:rsidR="005F15EF" w:rsidRPr="003A65FE" w:rsidTr="00045152">
        <w:tc>
          <w:tcPr>
            <w:tcW w:w="2268" w:type="dxa"/>
            <w:tcBorders>
              <w:top w:val="nil"/>
              <w:left w:val="nil"/>
              <w:bottom w:val="nil"/>
              <w:right w:val="nil"/>
            </w:tcBorders>
          </w:tcPr>
          <w:p w:rsidR="005F15EF" w:rsidRPr="003A65FE" w:rsidRDefault="005F15EF" w:rsidP="003A65FE">
            <w:pPr>
              <w:adjustRightInd/>
              <w:ind w:firstLineChars="15" w:firstLine="36"/>
              <w:rPr>
                <w:szCs w:val="24"/>
                <w:lang w:eastAsia="zh-CN"/>
              </w:rPr>
            </w:pPr>
            <w:r w:rsidRPr="003A65FE">
              <w:rPr>
                <w:szCs w:val="24"/>
              </w:rPr>
              <w:t xml:space="preserve">1976 </w:t>
            </w:r>
            <w:r w:rsidRPr="003A65FE">
              <w:rPr>
                <w:rFonts w:hint="eastAsia"/>
                <w:szCs w:val="24"/>
                <w:lang w:eastAsia="zh-CN"/>
              </w:rPr>
              <w:t>-</w:t>
            </w:r>
            <w:r w:rsidRPr="003A65FE">
              <w:rPr>
                <w:szCs w:val="24"/>
              </w:rPr>
              <w:t xml:space="preserve"> 1996</w:t>
            </w:r>
            <w:r w:rsidRPr="003A65FE">
              <w:rPr>
                <w:rFonts w:hint="eastAsia"/>
                <w:szCs w:val="24"/>
                <w:lang w:eastAsia="zh-CN"/>
              </w:rPr>
              <w:t>年</w:t>
            </w:r>
          </w:p>
        </w:tc>
        <w:tc>
          <w:tcPr>
            <w:tcW w:w="7595" w:type="dxa"/>
            <w:gridSpan w:val="2"/>
            <w:tcBorders>
              <w:top w:val="nil"/>
              <w:left w:val="nil"/>
              <w:bottom w:val="nil"/>
              <w:right w:val="nil"/>
            </w:tcBorders>
          </w:tcPr>
          <w:p w:rsidR="005F15EF" w:rsidRPr="003A65FE" w:rsidRDefault="005F15EF" w:rsidP="003A65FE">
            <w:pPr>
              <w:adjustRightInd/>
              <w:ind w:leftChars="-10" w:hangingChars="10" w:hanging="24"/>
              <w:rPr>
                <w:szCs w:val="24"/>
                <w:lang w:eastAsia="zh-CN"/>
              </w:rPr>
            </w:pPr>
            <w:r w:rsidRPr="003A65FE">
              <w:rPr>
                <w:rFonts w:hint="eastAsia"/>
                <w:szCs w:val="24"/>
                <w:lang w:eastAsia="zh-CN"/>
              </w:rPr>
              <w:t>作为工程师、高级工程师、初级研究院、高级研究员在苏联和俄罗斯联邦军队服役，国防部科学研究所实验室主任，预备役上校。</w:t>
            </w:r>
          </w:p>
        </w:tc>
      </w:tr>
      <w:tr w:rsidR="005F15EF" w:rsidRPr="003A65FE" w:rsidTr="00045152">
        <w:trPr>
          <w:cantSplit/>
          <w:trHeight w:val="398"/>
        </w:trPr>
        <w:tc>
          <w:tcPr>
            <w:tcW w:w="9863" w:type="dxa"/>
            <w:gridSpan w:val="3"/>
            <w:tcBorders>
              <w:top w:val="nil"/>
              <w:left w:val="nil"/>
              <w:bottom w:val="nil"/>
              <w:right w:val="nil"/>
            </w:tcBorders>
            <w:vAlign w:val="center"/>
          </w:tcPr>
          <w:p w:rsidR="005F15EF" w:rsidRPr="003A65FE" w:rsidRDefault="005F15EF" w:rsidP="005C5C0D">
            <w:pPr>
              <w:pageBreakBefore/>
              <w:spacing w:after="120"/>
              <w:rPr>
                <w:b/>
                <w:szCs w:val="24"/>
                <w:lang w:val="ru-RU"/>
              </w:rPr>
            </w:pPr>
            <w:r w:rsidRPr="003A65FE">
              <w:rPr>
                <w:b/>
                <w:szCs w:val="24"/>
                <w:lang w:val="ru-RU" w:eastAsia="zh-CN"/>
              </w:rPr>
              <w:lastRenderedPageBreak/>
              <w:br w:type="page"/>
            </w:r>
            <w:proofErr w:type="spellStart"/>
            <w:r w:rsidRPr="003A65FE">
              <w:rPr>
                <w:rFonts w:hint="eastAsia"/>
                <w:b/>
                <w:szCs w:val="24"/>
                <w:lang w:val="en-US"/>
              </w:rPr>
              <w:t>国际活动</w:t>
            </w:r>
            <w:proofErr w:type="spellEnd"/>
          </w:p>
        </w:tc>
      </w:tr>
      <w:tr w:rsidR="005F15EF" w:rsidRPr="003A65FE" w:rsidTr="00045152">
        <w:tc>
          <w:tcPr>
            <w:tcW w:w="2268" w:type="dxa"/>
            <w:tcBorders>
              <w:top w:val="nil"/>
              <w:left w:val="nil"/>
              <w:bottom w:val="nil"/>
              <w:right w:val="nil"/>
            </w:tcBorders>
            <w:vAlign w:val="center"/>
          </w:tcPr>
          <w:p w:rsidR="005F15EF" w:rsidRPr="003A65FE" w:rsidRDefault="005F15EF" w:rsidP="005C5C0D">
            <w:pPr>
              <w:spacing w:before="0"/>
              <w:rPr>
                <w:szCs w:val="24"/>
                <w:lang w:val="ru-RU"/>
              </w:rPr>
            </w:pPr>
          </w:p>
        </w:tc>
        <w:tc>
          <w:tcPr>
            <w:tcW w:w="7595" w:type="dxa"/>
            <w:gridSpan w:val="2"/>
            <w:tcBorders>
              <w:top w:val="nil"/>
              <w:left w:val="nil"/>
              <w:bottom w:val="nil"/>
              <w:right w:val="nil"/>
            </w:tcBorders>
          </w:tcPr>
          <w:p w:rsidR="005F15EF" w:rsidRPr="003A65FE" w:rsidRDefault="005F15EF" w:rsidP="005C5C0D">
            <w:pPr>
              <w:spacing w:before="0"/>
              <w:rPr>
                <w:szCs w:val="24"/>
                <w:lang w:val="ru-RU"/>
              </w:rPr>
            </w:pPr>
          </w:p>
        </w:tc>
      </w:tr>
      <w:tr w:rsidR="005F15EF" w:rsidRPr="003A65FE" w:rsidTr="00B83A73">
        <w:trPr>
          <w:trHeight w:val="527"/>
        </w:trPr>
        <w:tc>
          <w:tcPr>
            <w:tcW w:w="2268" w:type="dxa"/>
            <w:tcBorders>
              <w:top w:val="nil"/>
              <w:left w:val="nil"/>
              <w:bottom w:val="nil"/>
              <w:right w:val="nil"/>
            </w:tcBorders>
          </w:tcPr>
          <w:p w:rsidR="005F15EF" w:rsidRPr="003A65FE" w:rsidRDefault="005F15EF" w:rsidP="005C5C0D">
            <w:pPr>
              <w:rPr>
                <w:szCs w:val="24"/>
              </w:rPr>
            </w:pPr>
            <w:r w:rsidRPr="003A65FE">
              <w:rPr>
                <w:rFonts w:hint="eastAsia"/>
                <w:szCs w:val="24"/>
                <w:lang w:eastAsia="zh-CN"/>
              </w:rPr>
              <w:t>2013</w:t>
            </w:r>
            <w:r w:rsidRPr="003A65FE">
              <w:rPr>
                <w:rFonts w:hint="eastAsia"/>
                <w:szCs w:val="24"/>
                <w:lang w:eastAsia="zh-CN"/>
              </w:rPr>
              <w:t>年</w:t>
            </w:r>
            <w:r w:rsidRPr="003A65FE">
              <w:rPr>
                <w:rFonts w:hint="eastAsia"/>
                <w:szCs w:val="24"/>
                <w:lang w:eastAsia="zh-CN"/>
              </w:rPr>
              <w:t xml:space="preserve"> </w:t>
            </w:r>
            <w:r w:rsidR="002F6E74" w:rsidRPr="003A65FE">
              <w:rPr>
                <w:rFonts w:hint="eastAsia"/>
                <w:szCs w:val="24"/>
                <w:lang w:eastAsia="zh-CN"/>
              </w:rPr>
              <w:t>-</w:t>
            </w:r>
            <w:r w:rsidRPr="003A65FE">
              <w:rPr>
                <w:rFonts w:hint="eastAsia"/>
                <w:szCs w:val="24"/>
                <w:lang w:eastAsia="zh-CN"/>
              </w:rPr>
              <w:t xml:space="preserve"> </w:t>
            </w:r>
            <w:r w:rsidRPr="003A65FE">
              <w:rPr>
                <w:rFonts w:hint="eastAsia"/>
                <w:szCs w:val="24"/>
                <w:lang w:eastAsia="zh-CN"/>
              </w:rPr>
              <w:t>今</w:t>
            </w:r>
          </w:p>
        </w:tc>
        <w:tc>
          <w:tcPr>
            <w:tcW w:w="7595" w:type="dxa"/>
            <w:gridSpan w:val="2"/>
            <w:tcBorders>
              <w:top w:val="nil"/>
              <w:left w:val="nil"/>
              <w:bottom w:val="nil"/>
              <w:right w:val="nil"/>
            </w:tcBorders>
          </w:tcPr>
          <w:p w:rsidR="005F15EF" w:rsidRPr="003A65FE" w:rsidRDefault="005F15EF" w:rsidP="005C5C0D">
            <w:pPr>
              <w:rPr>
                <w:szCs w:val="24"/>
                <w:lang w:eastAsia="zh-CN"/>
              </w:rPr>
            </w:pPr>
            <w:r w:rsidRPr="003A65FE">
              <w:rPr>
                <w:rFonts w:hint="eastAsia"/>
                <w:szCs w:val="24"/>
                <w:lang w:eastAsia="zh-CN"/>
              </w:rPr>
              <w:t>国际电联无线电规则委员会委员</w:t>
            </w:r>
          </w:p>
        </w:tc>
      </w:tr>
      <w:tr w:rsidR="00B83A73" w:rsidRPr="003A65FE" w:rsidTr="00B83A73">
        <w:trPr>
          <w:trHeight w:val="729"/>
        </w:trPr>
        <w:tc>
          <w:tcPr>
            <w:tcW w:w="2268" w:type="dxa"/>
            <w:tcBorders>
              <w:top w:val="nil"/>
              <w:left w:val="nil"/>
              <w:bottom w:val="nil"/>
              <w:right w:val="nil"/>
            </w:tcBorders>
          </w:tcPr>
          <w:p w:rsidR="00B83A73" w:rsidRPr="003A65FE" w:rsidRDefault="00B83A73" w:rsidP="004B0DAA">
            <w:pPr>
              <w:rPr>
                <w:szCs w:val="24"/>
                <w:lang w:eastAsia="zh-CN"/>
              </w:rPr>
            </w:pPr>
            <w:r w:rsidRPr="003A65FE">
              <w:rPr>
                <w:rFonts w:hint="eastAsia"/>
                <w:szCs w:val="24"/>
                <w:lang w:eastAsia="zh-CN"/>
              </w:rPr>
              <w:t>2012</w:t>
            </w:r>
            <w:r w:rsidRPr="003A65FE">
              <w:rPr>
                <w:rFonts w:hint="eastAsia"/>
                <w:szCs w:val="24"/>
                <w:lang w:eastAsia="zh-CN"/>
              </w:rPr>
              <w:t>年</w:t>
            </w:r>
          </w:p>
        </w:tc>
        <w:tc>
          <w:tcPr>
            <w:tcW w:w="7595" w:type="dxa"/>
            <w:gridSpan w:val="2"/>
            <w:tcBorders>
              <w:top w:val="nil"/>
              <w:left w:val="nil"/>
              <w:bottom w:val="nil"/>
              <w:right w:val="nil"/>
            </w:tcBorders>
          </w:tcPr>
          <w:p w:rsidR="00B83A73" w:rsidRPr="003A65FE" w:rsidRDefault="00B83A73" w:rsidP="005C5C0D">
            <w:pPr>
              <w:rPr>
                <w:szCs w:val="24"/>
                <w:lang w:eastAsia="zh-CN"/>
              </w:rPr>
            </w:pPr>
            <w:r w:rsidRPr="003A65FE">
              <w:rPr>
                <w:rFonts w:hint="eastAsia"/>
                <w:szCs w:val="24"/>
                <w:lang w:eastAsia="zh-CN"/>
              </w:rPr>
              <w:t>作为俄国主管部门代表团成员出席世界电信标准化全会和国际电信世界大会</w:t>
            </w:r>
          </w:p>
        </w:tc>
      </w:tr>
      <w:tr w:rsidR="00B83A73" w:rsidRPr="003A65FE" w:rsidTr="00B83A73">
        <w:trPr>
          <w:trHeight w:val="486"/>
        </w:trPr>
        <w:tc>
          <w:tcPr>
            <w:tcW w:w="2268" w:type="dxa"/>
            <w:tcBorders>
              <w:top w:val="nil"/>
              <w:left w:val="nil"/>
              <w:bottom w:val="nil"/>
              <w:right w:val="nil"/>
            </w:tcBorders>
          </w:tcPr>
          <w:p w:rsidR="00B83A73" w:rsidRPr="003A65FE" w:rsidRDefault="00B83A73" w:rsidP="005C5C0D">
            <w:pPr>
              <w:rPr>
                <w:szCs w:val="24"/>
                <w:lang w:eastAsia="zh-CN"/>
              </w:rPr>
            </w:pPr>
            <w:r w:rsidRPr="003A65FE">
              <w:rPr>
                <w:rFonts w:hint="eastAsia"/>
                <w:szCs w:val="24"/>
                <w:lang w:eastAsia="zh-CN"/>
              </w:rPr>
              <w:t>2012</w:t>
            </w:r>
            <w:r w:rsidRPr="003A65FE">
              <w:rPr>
                <w:rFonts w:hint="eastAsia"/>
                <w:szCs w:val="24"/>
                <w:lang w:eastAsia="zh-CN"/>
              </w:rPr>
              <w:t>年</w:t>
            </w:r>
          </w:p>
        </w:tc>
        <w:tc>
          <w:tcPr>
            <w:tcW w:w="7595" w:type="dxa"/>
            <w:gridSpan w:val="2"/>
            <w:tcBorders>
              <w:top w:val="nil"/>
              <w:left w:val="nil"/>
              <w:bottom w:val="nil"/>
              <w:right w:val="nil"/>
            </w:tcBorders>
          </w:tcPr>
          <w:p w:rsidR="00B83A73" w:rsidRPr="003A65FE" w:rsidRDefault="00B83A73" w:rsidP="005C5C0D">
            <w:pPr>
              <w:rPr>
                <w:szCs w:val="24"/>
                <w:lang w:eastAsia="zh-CN"/>
              </w:rPr>
            </w:pPr>
            <w:r w:rsidRPr="003A65FE">
              <w:rPr>
                <w:rFonts w:hint="eastAsia"/>
                <w:szCs w:val="24"/>
                <w:lang w:eastAsia="zh-CN"/>
              </w:rPr>
              <w:t>国际电联无线电规则委员会主席</w:t>
            </w:r>
          </w:p>
        </w:tc>
      </w:tr>
      <w:tr w:rsidR="00B83A73" w:rsidRPr="003A65FE" w:rsidTr="00B83A73">
        <w:trPr>
          <w:trHeight w:val="486"/>
        </w:trPr>
        <w:tc>
          <w:tcPr>
            <w:tcW w:w="2268" w:type="dxa"/>
            <w:tcBorders>
              <w:top w:val="nil"/>
              <w:left w:val="nil"/>
              <w:bottom w:val="nil"/>
              <w:right w:val="nil"/>
            </w:tcBorders>
          </w:tcPr>
          <w:p w:rsidR="00B83A73" w:rsidRPr="003A65FE" w:rsidRDefault="00B83A73" w:rsidP="005C5C0D">
            <w:pPr>
              <w:rPr>
                <w:szCs w:val="24"/>
                <w:lang w:eastAsia="zh-CN"/>
              </w:rPr>
            </w:pPr>
            <w:r w:rsidRPr="003A65FE">
              <w:rPr>
                <w:rFonts w:hint="eastAsia"/>
                <w:szCs w:val="24"/>
                <w:lang w:eastAsia="zh-CN"/>
              </w:rPr>
              <w:t>2011</w:t>
            </w:r>
            <w:r w:rsidRPr="003A65FE">
              <w:rPr>
                <w:rFonts w:hint="eastAsia"/>
                <w:szCs w:val="24"/>
                <w:lang w:eastAsia="zh-CN"/>
              </w:rPr>
              <w:t>年</w:t>
            </w:r>
          </w:p>
        </w:tc>
        <w:tc>
          <w:tcPr>
            <w:tcW w:w="7595" w:type="dxa"/>
            <w:gridSpan w:val="2"/>
            <w:tcBorders>
              <w:top w:val="nil"/>
              <w:left w:val="nil"/>
              <w:bottom w:val="nil"/>
              <w:right w:val="nil"/>
            </w:tcBorders>
          </w:tcPr>
          <w:p w:rsidR="00B83A73" w:rsidRPr="003A65FE" w:rsidRDefault="00B83A73" w:rsidP="005C5C0D">
            <w:pPr>
              <w:rPr>
                <w:szCs w:val="24"/>
                <w:lang w:eastAsia="zh-CN"/>
              </w:rPr>
            </w:pPr>
            <w:r w:rsidRPr="003A65FE">
              <w:rPr>
                <w:rFonts w:hint="eastAsia"/>
                <w:szCs w:val="24"/>
                <w:lang w:eastAsia="zh-CN"/>
              </w:rPr>
              <w:t>国际电联无线电规则委员会副主席</w:t>
            </w:r>
          </w:p>
        </w:tc>
      </w:tr>
      <w:tr w:rsidR="00B83A73" w:rsidRPr="003A65FE" w:rsidTr="00B83A73">
        <w:trPr>
          <w:trHeight w:val="448"/>
        </w:trPr>
        <w:tc>
          <w:tcPr>
            <w:tcW w:w="2268" w:type="dxa"/>
            <w:tcBorders>
              <w:top w:val="nil"/>
              <w:left w:val="nil"/>
              <w:bottom w:val="nil"/>
              <w:right w:val="nil"/>
            </w:tcBorders>
          </w:tcPr>
          <w:p w:rsidR="00B83A73" w:rsidRPr="003A65FE" w:rsidRDefault="00B83A73" w:rsidP="005C5C0D">
            <w:pPr>
              <w:rPr>
                <w:szCs w:val="24"/>
                <w:lang w:eastAsia="zh-CN"/>
              </w:rPr>
            </w:pPr>
            <w:r w:rsidRPr="003A65FE">
              <w:rPr>
                <w:rFonts w:hint="eastAsia"/>
                <w:szCs w:val="24"/>
                <w:lang w:eastAsia="zh-CN"/>
              </w:rPr>
              <w:t>2010</w:t>
            </w:r>
            <w:r w:rsidRPr="003A65FE">
              <w:rPr>
                <w:rFonts w:hint="eastAsia"/>
                <w:szCs w:val="24"/>
                <w:lang w:eastAsia="zh-CN"/>
              </w:rPr>
              <w:t>年</w:t>
            </w:r>
          </w:p>
        </w:tc>
        <w:tc>
          <w:tcPr>
            <w:tcW w:w="7595" w:type="dxa"/>
            <w:gridSpan w:val="2"/>
            <w:tcBorders>
              <w:top w:val="nil"/>
              <w:left w:val="nil"/>
              <w:bottom w:val="nil"/>
              <w:right w:val="nil"/>
            </w:tcBorders>
          </w:tcPr>
          <w:p w:rsidR="00B83A73" w:rsidRPr="003A65FE" w:rsidRDefault="00B83A73" w:rsidP="005C5C0D">
            <w:pPr>
              <w:rPr>
                <w:szCs w:val="24"/>
                <w:lang w:eastAsia="zh-CN"/>
              </w:rPr>
            </w:pPr>
            <w:r w:rsidRPr="003A65FE">
              <w:rPr>
                <w:rFonts w:hint="eastAsia"/>
                <w:szCs w:val="24"/>
                <w:lang w:eastAsia="zh-CN"/>
              </w:rPr>
              <w:t>以俄国主管部门代表团成员身份出席国际电联全权代表大会</w:t>
            </w:r>
          </w:p>
        </w:tc>
      </w:tr>
      <w:tr w:rsidR="00B83A73" w:rsidRPr="003A65FE" w:rsidTr="00B83A73">
        <w:trPr>
          <w:trHeight w:val="524"/>
        </w:trPr>
        <w:tc>
          <w:tcPr>
            <w:tcW w:w="2268" w:type="dxa"/>
            <w:tcBorders>
              <w:top w:val="nil"/>
              <w:left w:val="nil"/>
              <w:bottom w:val="nil"/>
              <w:right w:val="nil"/>
            </w:tcBorders>
          </w:tcPr>
          <w:p w:rsidR="00B83A73" w:rsidRPr="003A65FE" w:rsidRDefault="00B83A73" w:rsidP="005C5C0D">
            <w:pPr>
              <w:rPr>
                <w:szCs w:val="24"/>
                <w:lang w:eastAsia="zh-CN"/>
              </w:rPr>
            </w:pPr>
            <w:r w:rsidRPr="003A65FE">
              <w:rPr>
                <w:szCs w:val="24"/>
              </w:rPr>
              <w:t>2007</w:t>
            </w:r>
            <w:r w:rsidRPr="003A65FE">
              <w:rPr>
                <w:rFonts w:hint="eastAsia"/>
                <w:szCs w:val="24"/>
                <w:lang w:eastAsia="zh-CN"/>
              </w:rPr>
              <w:t xml:space="preserve"> - 2012</w:t>
            </w:r>
            <w:r w:rsidRPr="003A65FE">
              <w:rPr>
                <w:rFonts w:hint="eastAsia"/>
                <w:szCs w:val="24"/>
                <w:lang w:eastAsia="zh-CN"/>
              </w:rPr>
              <w:t>年</w:t>
            </w:r>
          </w:p>
        </w:tc>
        <w:tc>
          <w:tcPr>
            <w:tcW w:w="7595" w:type="dxa"/>
            <w:gridSpan w:val="2"/>
            <w:tcBorders>
              <w:top w:val="nil"/>
              <w:left w:val="nil"/>
              <w:bottom w:val="nil"/>
              <w:right w:val="nil"/>
            </w:tcBorders>
          </w:tcPr>
          <w:p w:rsidR="00B83A73" w:rsidRPr="003A65FE" w:rsidRDefault="00B83A73" w:rsidP="005C5C0D">
            <w:pPr>
              <w:rPr>
                <w:szCs w:val="24"/>
                <w:lang w:eastAsia="zh-CN"/>
              </w:rPr>
            </w:pPr>
            <w:r w:rsidRPr="003A65FE">
              <w:rPr>
                <w:rFonts w:hint="eastAsia"/>
                <w:szCs w:val="24"/>
                <w:lang w:eastAsia="zh-CN"/>
              </w:rPr>
              <w:t>国际电联无线电通信部门（</w:t>
            </w:r>
            <w:r w:rsidRPr="003A65FE">
              <w:rPr>
                <w:rFonts w:hint="eastAsia"/>
                <w:szCs w:val="24"/>
                <w:lang w:eastAsia="zh-CN"/>
              </w:rPr>
              <w:t>ITU-R</w:t>
            </w:r>
            <w:r w:rsidRPr="003A65FE">
              <w:rPr>
                <w:rFonts w:hint="eastAsia"/>
                <w:szCs w:val="24"/>
                <w:lang w:eastAsia="zh-CN"/>
              </w:rPr>
              <w:t>）无线电通信顾问组副主席</w:t>
            </w:r>
          </w:p>
        </w:tc>
      </w:tr>
      <w:tr w:rsidR="005F15EF" w:rsidRPr="003A65FE" w:rsidTr="005C5C0D">
        <w:trPr>
          <w:trHeight w:val="348"/>
        </w:trPr>
        <w:tc>
          <w:tcPr>
            <w:tcW w:w="2268" w:type="dxa"/>
            <w:tcBorders>
              <w:top w:val="nil"/>
              <w:left w:val="nil"/>
              <w:bottom w:val="nil"/>
              <w:right w:val="nil"/>
            </w:tcBorders>
          </w:tcPr>
          <w:p w:rsidR="005F15EF" w:rsidRPr="003A65FE" w:rsidRDefault="005F15EF" w:rsidP="005C5C0D">
            <w:pPr>
              <w:rPr>
                <w:szCs w:val="24"/>
                <w:lang w:eastAsia="zh-CN"/>
              </w:rPr>
            </w:pPr>
            <w:r w:rsidRPr="003A65FE">
              <w:rPr>
                <w:szCs w:val="24"/>
              </w:rPr>
              <w:t xml:space="preserve">2000 </w:t>
            </w:r>
            <w:r w:rsidRPr="003A65FE">
              <w:rPr>
                <w:rFonts w:hint="eastAsia"/>
                <w:szCs w:val="24"/>
                <w:lang w:eastAsia="zh-CN"/>
              </w:rPr>
              <w:t>-</w:t>
            </w:r>
            <w:r w:rsidRPr="003A65FE">
              <w:rPr>
                <w:szCs w:val="24"/>
              </w:rPr>
              <w:t xml:space="preserve"> 2007</w:t>
            </w:r>
            <w:r w:rsidRPr="003A65FE">
              <w:rPr>
                <w:rFonts w:hint="eastAsia"/>
                <w:szCs w:val="24"/>
                <w:lang w:eastAsia="zh-CN"/>
              </w:rPr>
              <w:t>年</w:t>
            </w:r>
          </w:p>
        </w:tc>
        <w:tc>
          <w:tcPr>
            <w:tcW w:w="7595" w:type="dxa"/>
            <w:gridSpan w:val="2"/>
            <w:tcBorders>
              <w:top w:val="nil"/>
              <w:left w:val="nil"/>
              <w:bottom w:val="nil"/>
              <w:right w:val="nil"/>
            </w:tcBorders>
          </w:tcPr>
          <w:p w:rsidR="005F15EF" w:rsidRPr="003A65FE" w:rsidRDefault="005F15EF" w:rsidP="005C5C0D">
            <w:pPr>
              <w:rPr>
                <w:szCs w:val="24"/>
                <w:lang w:eastAsia="zh-CN"/>
              </w:rPr>
            </w:pPr>
            <w:r w:rsidRPr="003A65FE">
              <w:rPr>
                <w:szCs w:val="24"/>
              </w:rPr>
              <w:t>ITU-R</w:t>
            </w:r>
            <w:r w:rsidRPr="003A65FE">
              <w:rPr>
                <w:rFonts w:hint="eastAsia"/>
                <w:szCs w:val="24"/>
                <w:lang w:eastAsia="zh-CN"/>
              </w:rPr>
              <w:t>第</w:t>
            </w:r>
            <w:r w:rsidRPr="003A65FE">
              <w:rPr>
                <w:szCs w:val="24"/>
              </w:rPr>
              <w:t>8</w:t>
            </w:r>
            <w:r w:rsidRPr="003A65FE">
              <w:rPr>
                <w:rFonts w:hint="eastAsia"/>
                <w:szCs w:val="24"/>
                <w:lang w:eastAsia="zh-CN"/>
              </w:rPr>
              <w:t>研究组副主席</w:t>
            </w:r>
          </w:p>
        </w:tc>
      </w:tr>
      <w:tr w:rsidR="005F15EF" w:rsidRPr="003A65FE" w:rsidTr="005C5C0D">
        <w:trPr>
          <w:trHeight w:val="348"/>
        </w:trPr>
        <w:tc>
          <w:tcPr>
            <w:tcW w:w="2268" w:type="dxa"/>
            <w:tcBorders>
              <w:top w:val="nil"/>
              <w:left w:val="nil"/>
              <w:bottom w:val="nil"/>
              <w:right w:val="nil"/>
            </w:tcBorders>
          </w:tcPr>
          <w:p w:rsidR="005F15EF" w:rsidRPr="003A65FE" w:rsidRDefault="005F15EF" w:rsidP="005C5C0D">
            <w:pPr>
              <w:rPr>
                <w:szCs w:val="24"/>
                <w:lang w:eastAsia="zh-CN"/>
              </w:rPr>
            </w:pPr>
            <w:r w:rsidRPr="003A65FE">
              <w:rPr>
                <w:szCs w:val="24"/>
              </w:rPr>
              <w:t>2007</w:t>
            </w:r>
            <w:r w:rsidRPr="003A65FE">
              <w:rPr>
                <w:rFonts w:hint="eastAsia"/>
                <w:szCs w:val="24"/>
                <w:lang w:eastAsia="zh-CN"/>
              </w:rPr>
              <w:t>年</w:t>
            </w:r>
          </w:p>
        </w:tc>
        <w:tc>
          <w:tcPr>
            <w:tcW w:w="7595" w:type="dxa"/>
            <w:gridSpan w:val="2"/>
            <w:tcBorders>
              <w:top w:val="nil"/>
              <w:left w:val="nil"/>
              <w:bottom w:val="nil"/>
              <w:right w:val="nil"/>
            </w:tcBorders>
          </w:tcPr>
          <w:p w:rsidR="005F15EF" w:rsidRPr="003A65FE" w:rsidRDefault="005F15EF" w:rsidP="005C5C0D">
            <w:pPr>
              <w:rPr>
                <w:szCs w:val="24"/>
                <w:lang w:eastAsia="zh-CN"/>
              </w:rPr>
            </w:pPr>
            <w:r w:rsidRPr="003A65FE">
              <w:rPr>
                <w:rFonts w:hint="eastAsia"/>
                <w:szCs w:val="24"/>
                <w:lang w:eastAsia="zh-CN"/>
              </w:rPr>
              <w:t>俄罗斯主管部门出席国际电联世界无线电通信大会和无线电通信全会代表团的代理团长</w:t>
            </w:r>
          </w:p>
        </w:tc>
      </w:tr>
      <w:tr w:rsidR="005F15EF" w:rsidRPr="003A65FE" w:rsidTr="005C5C0D">
        <w:trPr>
          <w:trHeight w:val="348"/>
        </w:trPr>
        <w:tc>
          <w:tcPr>
            <w:tcW w:w="2268" w:type="dxa"/>
            <w:tcBorders>
              <w:top w:val="nil"/>
              <w:left w:val="nil"/>
              <w:bottom w:val="nil"/>
              <w:right w:val="nil"/>
            </w:tcBorders>
          </w:tcPr>
          <w:p w:rsidR="005F15EF" w:rsidRPr="003A65FE" w:rsidRDefault="005F15EF" w:rsidP="005C5C0D">
            <w:pPr>
              <w:rPr>
                <w:szCs w:val="24"/>
                <w:lang w:eastAsia="zh-CN"/>
              </w:rPr>
            </w:pPr>
            <w:r w:rsidRPr="003A65FE">
              <w:rPr>
                <w:szCs w:val="24"/>
              </w:rPr>
              <w:t>2006</w:t>
            </w:r>
            <w:r w:rsidRPr="003A65FE">
              <w:rPr>
                <w:rFonts w:hint="eastAsia"/>
                <w:szCs w:val="24"/>
                <w:lang w:eastAsia="zh-CN"/>
              </w:rPr>
              <w:t>年</w:t>
            </w:r>
          </w:p>
        </w:tc>
        <w:tc>
          <w:tcPr>
            <w:tcW w:w="7595" w:type="dxa"/>
            <w:gridSpan w:val="2"/>
            <w:tcBorders>
              <w:top w:val="nil"/>
              <w:left w:val="nil"/>
              <w:bottom w:val="nil"/>
              <w:right w:val="nil"/>
            </w:tcBorders>
          </w:tcPr>
          <w:p w:rsidR="005F15EF" w:rsidRPr="003A65FE" w:rsidRDefault="005F15EF" w:rsidP="005C5C0D">
            <w:pPr>
              <w:rPr>
                <w:szCs w:val="24"/>
                <w:lang w:eastAsia="zh-CN"/>
              </w:rPr>
            </w:pPr>
            <w:r w:rsidRPr="003A65FE">
              <w:rPr>
                <w:rFonts w:hint="eastAsia"/>
                <w:szCs w:val="24"/>
                <w:lang w:eastAsia="zh-CN"/>
              </w:rPr>
              <w:t>俄罗斯主管部门出席区域地面数字广播规划大会代表团代理团长</w:t>
            </w:r>
          </w:p>
        </w:tc>
      </w:tr>
      <w:tr w:rsidR="005F15EF" w:rsidRPr="003A65FE" w:rsidTr="005C5C0D">
        <w:trPr>
          <w:trHeight w:val="348"/>
        </w:trPr>
        <w:tc>
          <w:tcPr>
            <w:tcW w:w="2268" w:type="dxa"/>
            <w:tcBorders>
              <w:top w:val="nil"/>
              <w:left w:val="nil"/>
              <w:bottom w:val="nil"/>
              <w:right w:val="nil"/>
            </w:tcBorders>
          </w:tcPr>
          <w:p w:rsidR="005F15EF" w:rsidRPr="003A65FE" w:rsidRDefault="005F15EF" w:rsidP="005C5C0D">
            <w:pPr>
              <w:rPr>
                <w:szCs w:val="24"/>
                <w:lang w:eastAsia="zh-CN"/>
              </w:rPr>
            </w:pPr>
            <w:r w:rsidRPr="003A65FE">
              <w:rPr>
                <w:szCs w:val="24"/>
              </w:rPr>
              <w:t>2002</w:t>
            </w:r>
            <w:r w:rsidRPr="003A65FE">
              <w:rPr>
                <w:rFonts w:hint="eastAsia"/>
                <w:szCs w:val="24"/>
                <w:lang w:eastAsia="zh-CN"/>
              </w:rPr>
              <w:t>和</w:t>
            </w:r>
            <w:r w:rsidRPr="003A65FE">
              <w:rPr>
                <w:szCs w:val="24"/>
              </w:rPr>
              <w:t>2006</w:t>
            </w:r>
            <w:r w:rsidRPr="003A65FE">
              <w:rPr>
                <w:rFonts w:hint="eastAsia"/>
                <w:szCs w:val="24"/>
                <w:lang w:eastAsia="zh-CN"/>
              </w:rPr>
              <w:t>年</w:t>
            </w:r>
          </w:p>
        </w:tc>
        <w:tc>
          <w:tcPr>
            <w:tcW w:w="7595" w:type="dxa"/>
            <w:gridSpan w:val="2"/>
            <w:tcBorders>
              <w:top w:val="nil"/>
              <w:left w:val="nil"/>
              <w:bottom w:val="nil"/>
              <w:right w:val="nil"/>
            </w:tcBorders>
          </w:tcPr>
          <w:p w:rsidR="005F15EF" w:rsidRPr="003A65FE" w:rsidRDefault="005F15EF" w:rsidP="005C5C0D">
            <w:pPr>
              <w:rPr>
                <w:szCs w:val="24"/>
                <w:lang w:eastAsia="zh-CN"/>
              </w:rPr>
            </w:pPr>
            <w:r w:rsidRPr="003A65FE">
              <w:rPr>
                <w:rFonts w:hint="eastAsia"/>
                <w:szCs w:val="24"/>
                <w:lang w:eastAsia="zh-CN"/>
              </w:rPr>
              <w:t>俄罗斯主管部门出席国际电联全权代表大会代表团成员</w:t>
            </w:r>
          </w:p>
        </w:tc>
      </w:tr>
      <w:tr w:rsidR="005F15EF" w:rsidRPr="003A65FE" w:rsidTr="005C5C0D">
        <w:trPr>
          <w:trHeight w:val="348"/>
        </w:trPr>
        <w:tc>
          <w:tcPr>
            <w:tcW w:w="2268" w:type="dxa"/>
            <w:tcBorders>
              <w:top w:val="nil"/>
              <w:left w:val="nil"/>
              <w:bottom w:val="nil"/>
              <w:right w:val="nil"/>
            </w:tcBorders>
          </w:tcPr>
          <w:p w:rsidR="005F15EF" w:rsidRPr="003A65FE" w:rsidRDefault="005F15EF" w:rsidP="005C5C0D">
            <w:pPr>
              <w:rPr>
                <w:szCs w:val="24"/>
                <w:lang w:eastAsia="zh-CN"/>
              </w:rPr>
            </w:pPr>
            <w:r w:rsidRPr="003A65FE">
              <w:rPr>
                <w:szCs w:val="24"/>
              </w:rPr>
              <w:t xml:space="preserve">2008 </w:t>
            </w:r>
            <w:r w:rsidRPr="003A65FE">
              <w:rPr>
                <w:rFonts w:hint="eastAsia"/>
                <w:szCs w:val="24"/>
                <w:lang w:eastAsia="zh-CN"/>
              </w:rPr>
              <w:t>-</w:t>
            </w:r>
            <w:r w:rsidRPr="003A65FE">
              <w:rPr>
                <w:szCs w:val="24"/>
              </w:rPr>
              <w:t xml:space="preserve"> 2010</w:t>
            </w:r>
            <w:r w:rsidRPr="003A65FE">
              <w:rPr>
                <w:rFonts w:hint="eastAsia"/>
                <w:szCs w:val="24"/>
                <w:lang w:eastAsia="zh-CN"/>
              </w:rPr>
              <w:t>年</w:t>
            </w:r>
          </w:p>
        </w:tc>
        <w:tc>
          <w:tcPr>
            <w:tcW w:w="7595" w:type="dxa"/>
            <w:gridSpan w:val="2"/>
            <w:tcBorders>
              <w:top w:val="nil"/>
              <w:left w:val="nil"/>
              <w:bottom w:val="nil"/>
              <w:right w:val="nil"/>
            </w:tcBorders>
          </w:tcPr>
          <w:p w:rsidR="005F15EF" w:rsidRPr="003A65FE" w:rsidRDefault="005F15EF" w:rsidP="005C5C0D">
            <w:pPr>
              <w:rPr>
                <w:szCs w:val="24"/>
                <w:lang w:eastAsia="zh-CN"/>
              </w:rPr>
            </w:pPr>
            <w:r w:rsidRPr="003A65FE">
              <w:rPr>
                <w:rFonts w:hint="eastAsia"/>
                <w:szCs w:val="24"/>
                <w:lang w:eastAsia="zh-CN"/>
              </w:rPr>
              <w:t>国际电联理事会会议理事和候选理事</w:t>
            </w:r>
          </w:p>
        </w:tc>
      </w:tr>
      <w:tr w:rsidR="005F15EF" w:rsidRPr="003A65FE" w:rsidTr="005C5C0D">
        <w:trPr>
          <w:trHeight w:val="348"/>
        </w:trPr>
        <w:tc>
          <w:tcPr>
            <w:tcW w:w="2268" w:type="dxa"/>
            <w:tcBorders>
              <w:top w:val="nil"/>
              <w:left w:val="nil"/>
              <w:bottom w:val="nil"/>
              <w:right w:val="nil"/>
            </w:tcBorders>
          </w:tcPr>
          <w:p w:rsidR="005F15EF" w:rsidRPr="003A65FE" w:rsidRDefault="005F15EF" w:rsidP="005C5C0D">
            <w:pPr>
              <w:rPr>
                <w:szCs w:val="24"/>
                <w:lang w:eastAsia="zh-CN"/>
              </w:rPr>
            </w:pPr>
            <w:r w:rsidRPr="003A65FE">
              <w:rPr>
                <w:szCs w:val="24"/>
              </w:rPr>
              <w:t>2004</w:t>
            </w:r>
            <w:r w:rsidRPr="003A65FE">
              <w:rPr>
                <w:rFonts w:hint="eastAsia"/>
                <w:szCs w:val="24"/>
                <w:lang w:eastAsia="zh-CN"/>
              </w:rPr>
              <w:t>年</w:t>
            </w:r>
          </w:p>
        </w:tc>
        <w:tc>
          <w:tcPr>
            <w:tcW w:w="7595" w:type="dxa"/>
            <w:gridSpan w:val="2"/>
            <w:tcBorders>
              <w:top w:val="nil"/>
              <w:left w:val="nil"/>
              <w:bottom w:val="nil"/>
              <w:right w:val="nil"/>
            </w:tcBorders>
          </w:tcPr>
          <w:p w:rsidR="005F15EF" w:rsidRPr="003A65FE" w:rsidRDefault="005F15EF" w:rsidP="005C5C0D">
            <w:pPr>
              <w:rPr>
                <w:szCs w:val="24"/>
                <w:lang w:eastAsia="zh-CN"/>
              </w:rPr>
            </w:pPr>
            <w:r w:rsidRPr="003A65FE">
              <w:rPr>
                <w:rFonts w:hint="eastAsia"/>
                <w:szCs w:val="24"/>
                <w:lang w:eastAsia="zh-CN"/>
              </w:rPr>
              <w:t>作为俄罗斯主管部门代表团成员参与区域地面数字广播规划大会</w:t>
            </w:r>
          </w:p>
        </w:tc>
      </w:tr>
      <w:tr w:rsidR="005F15EF" w:rsidRPr="003A65FE" w:rsidTr="005C5C0D">
        <w:trPr>
          <w:trHeight w:val="348"/>
        </w:trPr>
        <w:tc>
          <w:tcPr>
            <w:tcW w:w="2268" w:type="dxa"/>
            <w:tcBorders>
              <w:top w:val="nil"/>
              <w:left w:val="nil"/>
              <w:bottom w:val="nil"/>
              <w:right w:val="nil"/>
            </w:tcBorders>
          </w:tcPr>
          <w:p w:rsidR="005F15EF" w:rsidRPr="003A65FE" w:rsidRDefault="005F15EF" w:rsidP="005C5C0D">
            <w:pPr>
              <w:rPr>
                <w:szCs w:val="24"/>
                <w:lang w:eastAsia="zh-CN"/>
              </w:rPr>
            </w:pPr>
            <w:r w:rsidRPr="003A65FE">
              <w:rPr>
                <w:szCs w:val="24"/>
              </w:rPr>
              <w:t>1995</w:t>
            </w:r>
            <w:r w:rsidRPr="003A65FE">
              <w:rPr>
                <w:rFonts w:hint="eastAsia"/>
                <w:szCs w:val="24"/>
                <w:lang w:eastAsia="zh-CN"/>
              </w:rPr>
              <w:t>、</w:t>
            </w:r>
            <w:r w:rsidRPr="003A65FE">
              <w:rPr>
                <w:szCs w:val="24"/>
              </w:rPr>
              <w:t>1997</w:t>
            </w:r>
            <w:r w:rsidRPr="003A65FE">
              <w:rPr>
                <w:rFonts w:hint="eastAsia"/>
                <w:szCs w:val="24"/>
                <w:lang w:eastAsia="zh-CN"/>
              </w:rPr>
              <w:t>、</w:t>
            </w:r>
            <w:r w:rsidRPr="003A65FE">
              <w:rPr>
                <w:szCs w:val="24"/>
              </w:rPr>
              <w:t>2000</w:t>
            </w:r>
            <w:r w:rsidRPr="003A65FE">
              <w:rPr>
                <w:rFonts w:hint="eastAsia"/>
                <w:szCs w:val="24"/>
                <w:lang w:eastAsia="zh-CN"/>
              </w:rPr>
              <w:t>和</w:t>
            </w:r>
            <w:r w:rsidRPr="003A65FE">
              <w:rPr>
                <w:szCs w:val="24"/>
              </w:rPr>
              <w:t>2003</w:t>
            </w:r>
            <w:r w:rsidRPr="003A65FE">
              <w:rPr>
                <w:rFonts w:hint="eastAsia"/>
                <w:szCs w:val="24"/>
                <w:lang w:eastAsia="zh-CN"/>
              </w:rPr>
              <w:t>年</w:t>
            </w:r>
          </w:p>
        </w:tc>
        <w:tc>
          <w:tcPr>
            <w:tcW w:w="7595" w:type="dxa"/>
            <w:gridSpan w:val="2"/>
            <w:tcBorders>
              <w:top w:val="nil"/>
              <w:left w:val="nil"/>
              <w:bottom w:val="nil"/>
              <w:right w:val="nil"/>
            </w:tcBorders>
          </w:tcPr>
          <w:p w:rsidR="005F15EF" w:rsidRPr="003A65FE" w:rsidRDefault="005F15EF" w:rsidP="005C5C0D">
            <w:pPr>
              <w:rPr>
                <w:szCs w:val="24"/>
                <w:lang w:eastAsia="zh-CN"/>
              </w:rPr>
            </w:pPr>
            <w:r w:rsidRPr="003A65FE">
              <w:rPr>
                <w:rFonts w:hint="eastAsia"/>
                <w:szCs w:val="24"/>
                <w:lang w:eastAsia="zh-CN"/>
              </w:rPr>
              <w:t>作为俄罗斯主管部门代表团成员参与世界无线电通信大会</w:t>
            </w:r>
          </w:p>
        </w:tc>
      </w:tr>
      <w:tr w:rsidR="005F15EF" w:rsidRPr="003A65FE" w:rsidTr="005C5C0D">
        <w:trPr>
          <w:trHeight w:val="348"/>
        </w:trPr>
        <w:tc>
          <w:tcPr>
            <w:tcW w:w="2268" w:type="dxa"/>
            <w:tcBorders>
              <w:top w:val="nil"/>
              <w:left w:val="nil"/>
              <w:bottom w:val="nil"/>
              <w:right w:val="nil"/>
            </w:tcBorders>
          </w:tcPr>
          <w:p w:rsidR="005F15EF" w:rsidRPr="003A65FE" w:rsidRDefault="005F15EF" w:rsidP="005C5C0D">
            <w:pPr>
              <w:rPr>
                <w:szCs w:val="24"/>
                <w:lang w:eastAsia="zh-CN"/>
              </w:rPr>
            </w:pPr>
            <w:r w:rsidRPr="003A65FE">
              <w:rPr>
                <w:szCs w:val="24"/>
              </w:rPr>
              <w:t>1997</w:t>
            </w:r>
            <w:r w:rsidRPr="003A65FE">
              <w:rPr>
                <w:rFonts w:hint="eastAsia"/>
                <w:szCs w:val="24"/>
                <w:lang w:eastAsia="zh-CN"/>
              </w:rPr>
              <w:t>、</w:t>
            </w:r>
            <w:r w:rsidRPr="003A65FE">
              <w:rPr>
                <w:szCs w:val="24"/>
              </w:rPr>
              <w:t>2000</w:t>
            </w:r>
            <w:r w:rsidRPr="003A65FE">
              <w:rPr>
                <w:rFonts w:hint="eastAsia"/>
                <w:szCs w:val="24"/>
                <w:lang w:eastAsia="zh-CN"/>
              </w:rPr>
              <w:t>和</w:t>
            </w:r>
            <w:r w:rsidRPr="003A65FE">
              <w:rPr>
                <w:szCs w:val="24"/>
              </w:rPr>
              <w:t>2003</w:t>
            </w:r>
            <w:r w:rsidRPr="003A65FE">
              <w:rPr>
                <w:rFonts w:hint="eastAsia"/>
                <w:szCs w:val="24"/>
                <w:lang w:eastAsia="zh-CN"/>
              </w:rPr>
              <w:t>年</w:t>
            </w:r>
          </w:p>
        </w:tc>
        <w:tc>
          <w:tcPr>
            <w:tcW w:w="7595" w:type="dxa"/>
            <w:gridSpan w:val="2"/>
            <w:tcBorders>
              <w:top w:val="nil"/>
              <w:left w:val="nil"/>
              <w:bottom w:val="nil"/>
              <w:right w:val="nil"/>
            </w:tcBorders>
          </w:tcPr>
          <w:p w:rsidR="005F15EF" w:rsidRPr="003A65FE" w:rsidRDefault="005F15EF" w:rsidP="005C5C0D">
            <w:pPr>
              <w:rPr>
                <w:szCs w:val="24"/>
                <w:lang w:eastAsia="zh-CN"/>
              </w:rPr>
            </w:pPr>
            <w:r w:rsidRPr="003A65FE">
              <w:rPr>
                <w:rFonts w:hint="eastAsia"/>
                <w:szCs w:val="24"/>
                <w:lang w:eastAsia="zh-CN"/>
              </w:rPr>
              <w:t>作为俄罗斯主管部门代表团成员参与无线电通信全会</w:t>
            </w:r>
          </w:p>
        </w:tc>
      </w:tr>
      <w:tr w:rsidR="005F15EF" w:rsidRPr="003A65FE" w:rsidTr="005C5C0D">
        <w:trPr>
          <w:trHeight w:val="348"/>
        </w:trPr>
        <w:tc>
          <w:tcPr>
            <w:tcW w:w="2268" w:type="dxa"/>
            <w:tcBorders>
              <w:top w:val="nil"/>
              <w:left w:val="nil"/>
              <w:bottom w:val="nil"/>
              <w:right w:val="nil"/>
            </w:tcBorders>
          </w:tcPr>
          <w:p w:rsidR="005F15EF" w:rsidRPr="003A65FE" w:rsidRDefault="005F15EF" w:rsidP="005C5C0D">
            <w:pPr>
              <w:rPr>
                <w:szCs w:val="24"/>
                <w:lang w:eastAsia="zh-CN"/>
              </w:rPr>
            </w:pPr>
            <w:r w:rsidRPr="003A65FE">
              <w:rPr>
                <w:szCs w:val="24"/>
              </w:rPr>
              <w:t>1993</w:t>
            </w:r>
            <w:r w:rsidRPr="003A65FE">
              <w:rPr>
                <w:rFonts w:hint="eastAsia"/>
                <w:szCs w:val="24"/>
                <w:lang w:eastAsia="zh-CN"/>
              </w:rPr>
              <w:t>年</w:t>
            </w:r>
            <w:r w:rsidRPr="003A65FE">
              <w:rPr>
                <w:szCs w:val="24"/>
              </w:rPr>
              <w:t xml:space="preserve"> </w:t>
            </w:r>
            <w:r w:rsidRPr="003A65FE">
              <w:rPr>
                <w:rFonts w:hint="eastAsia"/>
                <w:szCs w:val="24"/>
                <w:lang w:eastAsia="zh-CN"/>
              </w:rPr>
              <w:t>-</w:t>
            </w:r>
            <w:r w:rsidRPr="003A65FE">
              <w:rPr>
                <w:szCs w:val="24"/>
              </w:rPr>
              <w:t xml:space="preserve"> </w:t>
            </w:r>
            <w:r w:rsidRPr="003A65FE">
              <w:rPr>
                <w:rFonts w:hint="eastAsia"/>
                <w:szCs w:val="24"/>
                <w:lang w:eastAsia="zh-CN"/>
              </w:rPr>
              <w:t>今</w:t>
            </w:r>
          </w:p>
        </w:tc>
        <w:tc>
          <w:tcPr>
            <w:tcW w:w="7595" w:type="dxa"/>
            <w:gridSpan w:val="2"/>
            <w:tcBorders>
              <w:top w:val="nil"/>
              <w:left w:val="nil"/>
              <w:bottom w:val="nil"/>
              <w:right w:val="nil"/>
            </w:tcBorders>
          </w:tcPr>
          <w:p w:rsidR="005F15EF" w:rsidRPr="003A65FE" w:rsidRDefault="005F15EF" w:rsidP="005C5C0D">
            <w:pPr>
              <w:rPr>
                <w:szCs w:val="24"/>
                <w:lang w:eastAsia="zh-CN"/>
              </w:rPr>
            </w:pPr>
            <w:r w:rsidRPr="003A65FE">
              <w:rPr>
                <w:rFonts w:hint="eastAsia"/>
                <w:szCs w:val="24"/>
                <w:lang w:eastAsia="zh-CN"/>
              </w:rPr>
              <w:t>作为俄罗斯主管部门代表团团长和成员参与</w:t>
            </w:r>
            <w:r w:rsidRPr="003A65FE">
              <w:rPr>
                <w:szCs w:val="24"/>
                <w:lang w:eastAsia="zh-CN"/>
              </w:rPr>
              <w:t>ITU-R</w:t>
            </w:r>
            <w:r w:rsidRPr="003A65FE">
              <w:rPr>
                <w:rFonts w:hint="eastAsia"/>
                <w:szCs w:val="24"/>
                <w:lang w:eastAsia="zh-CN"/>
              </w:rPr>
              <w:t>研究组、工作组、</w:t>
            </w:r>
            <w:r w:rsidRPr="003A65FE">
              <w:rPr>
                <w:rFonts w:hint="eastAsia"/>
                <w:szCs w:val="24"/>
                <w:lang w:eastAsia="zh-CN"/>
              </w:rPr>
              <w:t>ITU-R</w:t>
            </w:r>
            <w:r w:rsidRPr="003A65FE">
              <w:rPr>
                <w:rFonts w:hint="eastAsia"/>
                <w:szCs w:val="24"/>
                <w:lang w:eastAsia="zh-CN"/>
              </w:rPr>
              <w:t>、欧洲邮电主管部门大会（</w:t>
            </w:r>
            <w:r w:rsidRPr="003A65FE">
              <w:rPr>
                <w:rFonts w:hint="eastAsia"/>
                <w:szCs w:val="24"/>
                <w:lang w:eastAsia="zh-CN"/>
              </w:rPr>
              <w:t>CEPT</w:t>
            </w:r>
            <w:r w:rsidRPr="003A65FE">
              <w:rPr>
                <w:rFonts w:hint="eastAsia"/>
                <w:szCs w:val="24"/>
                <w:lang w:eastAsia="zh-CN"/>
              </w:rPr>
              <w:t>）和区域通信联合体（</w:t>
            </w:r>
            <w:r w:rsidRPr="003A65FE">
              <w:rPr>
                <w:szCs w:val="24"/>
                <w:lang w:eastAsia="zh-CN"/>
              </w:rPr>
              <w:t>RCC</w:t>
            </w:r>
            <w:r w:rsidRPr="003A65FE">
              <w:rPr>
                <w:rFonts w:hint="eastAsia"/>
                <w:szCs w:val="24"/>
                <w:lang w:eastAsia="zh-CN"/>
              </w:rPr>
              <w:t>）的任务组和项目组</w:t>
            </w:r>
          </w:p>
        </w:tc>
      </w:tr>
      <w:tr w:rsidR="005F15EF" w:rsidRPr="003A65FE" w:rsidTr="00045152">
        <w:trPr>
          <w:trHeight w:val="213"/>
        </w:trPr>
        <w:tc>
          <w:tcPr>
            <w:tcW w:w="2268" w:type="dxa"/>
            <w:tcBorders>
              <w:top w:val="nil"/>
              <w:left w:val="nil"/>
              <w:bottom w:val="nil"/>
              <w:right w:val="nil"/>
            </w:tcBorders>
          </w:tcPr>
          <w:p w:rsidR="005F15EF" w:rsidRPr="003A65FE" w:rsidRDefault="005F15EF" w:rsidP="005C5C0D">
            <w:pPr>
              <w:spacing w:before="0"/>
              <w:rPr>
                <w:szCs w:val="24"/>
                <w:lang w:val="ru-RU" w:eastAsia="zh-CN"/>
              </w:rPr>
            </w:pPr>
          </w:p>
        </w:tc>
        <w:tc>
          <w:tcPr>
            <w:tcW w:w="7595" w:type="dxa"/>
            <w:gridSpan w:val="2"/>
            <w:tcBorders>
              <w:top w:val="nil"/>
              <w:left w:val="nil"/>
              <w:bottom w:val="nil"/>
              <w:right w:val="nil"/>
            </w:tcBorders>
          </w:tcPr>
          <w:p w:rsidR="005F15EF" w:rsidRPr="003A65FE" w:rsidRDefault="005F15EF" w:rsidP="005C5C0D">
            <w:pPr>
              <w:spacing w:before="0"/>
              <w:rPr>
                <w:szCs w:val="24"/>
                <w:lang w:val="ru-RU" w:eastAsia="zh-CN"/>
              </w:rPr>
            </w:pPr>
          </w:p>
        </w:tc>
      </w:tr>
      <w:tr w:rsidR="005F15EF" w:rsidRPr="003A65FE" w:rsidTr="00045152">
        <w:trPr>
          <w:cantSplit/>
          <w:trHeight w:val="110"/>
        </w:trPr>
        <w:tc>
          <w:tcPr>
            <w:tcW w:w="9863" w:type="dxa"/>
            <w:gridSpan w:val="3"/>
            <w:tcBorders>
              <w:top w:val="nil"/>
              <w:left w:val="nil"/>
              <w:bottom w:val="nil"/>
              <w:right w:val="nil"/>
            </w:tcBorders>
            <w:vAlign w:val="center"/>
          </w:tcPr>
          <w:p w:rsidR="005F15EF" w:rsidRPr="003A65FE" w:rsidRDefault="005F15EF" w:rsidP="005C5C0D">
            <w:pPr>
              <w:spacing w:after="120"/>
              <w:rPr>
                <w:b/>
                <w:szCs w:val="24"/>
                <w:lang w:val="ru-RU"/>
              </w:rPr>
            </w:pPr>
            <w:proofErr w:type="spellStart"/>
            <w:r w:rsidRPr="003A65FE">
              <w:rPr>
                <w:rFonts w:hint="eastAsia"/>
                <w:b/>
                <w:szCs w:val="24"/>
                <w:lang w:val="en-US"/>
              </w:rPr>
              <w:t>教育状况</w:t>
            </w:r>
            <w:proofErr w:type="spellEnd"/>
          </w:p>
        </w:tc>
      </w:tr>
      <w:tr w:rsidR="005F15EF" w:rsidRPr="003A65FE" w:rsidTr="00045152">
        <w:trPr>
          <w:trHeight w:val="104"/>
        </w:trPr>
        <w:tc>
          <w:tcPr>
            <w:tcW w:w="2268" w:type="dxa"/>
            <w:tcBorders>
              <w:top w:val="nil"/>
              <w:left w:val="nil"/>
              <w:bottom w:val="nil"/>
              <w:right w:val="nil"/>
            </w:tcBorders>
          </w:tcPr>
          <w:p w:rsidR="005F15EF" w:rsidRPr="003A65FE" w:rsidRDefault="005F15EF" w:rsidP="005C5C0D">
            <w:pPr>
              <w:spacing w:before="0"/>
              <w:rPr>
                <w:szCs w:val="24"/>
                <w:lang w:val="ru-RU"/>
              </w:rPr>
            </w:pPr>
          </w:p>
        </w:tc>
        <w:tc>
          <w:tcPr>
            <w:tcW w:w="7595" w:type="dxa"/>
            <w:gridSpan w:val="2"/>
            <w:tcBorders>
              <w:top w:val="nil"/>
              <w:left w:val="nil"/>
              <w:bottom w:val="nil"/>
              <w:right w:val="nil"/>
            </w:tcBorders>
          </w:tcPr>
          <w:p w:rsidR="005F15EF" w:rsidRPr="003A65FE" w:rsidRDefault="005F15EF" w:rsidP="005C5C0D">
            <w:pPr>
              <w:spacing w:before="0"/>
              <w:rPr>
                <w:szCs w:val="24"/>
                <w:lang w:val="ru-RU"/>
              </w:rPr>
            </w:pPr>
          </w:p>
        </w:tc>
      </w:tr>
      <w:tr w:rsidR="005F15EF" w:rsidRPr="003A65FE" w:rsidTr="005C5C0D">
        <w:trPr>
          <w:trHeight w:val="403"/>
        </w:trPr>
        <w:tc>
          <w:tcPr>
            <w:tcW w:w="2268" w:type="dxa"/>
            <w:tcBorders>
              <w:top w:val="nil"/>
              <w:left w:val="nil"/>
              <w:bottom w:val="nil"/>
              <w:right w:val="nil"/>
            </w:tcBorders>
          </w:tcPr>
          <w:p w:rsidR="005F15EF" w:rsidRPr="003A65FE" w:rsidRDefault="005F15EF" w:rsidP="005C5C0D">
            <w:pPr>
              <w:rPr>
                <w:szCs w:val="24"/>
                <w:lang w:eastAsia="zh-CN"/>
              </w:rPr>
            </w:pPr>
            <w:r w:rsidRPr="003A65FE">
              <w:rPr>
                <w:szCs w:val="24"/>
              </w:rPr>
              <w:t>1992</w:t>
            </w:r>
            <w:r w:rsidRPr="003A65FE">
              <w:rPr>
                <w:rFonts w:hint="eastAsia"/>
                <w:szCs w:val="24"/>
                <w:lang w:eastAsia="zh-CN"/>
              </w:rPr>
              <w:t>年</w:t>
            </w:r>
          </w:p>
        </w:tc>
        <w:tc>
          <w:tcPr>
            <w:tcW w:w="7595" w:type="dxa"/>
            <w:gridSpan w:val="2"/>
            <w:tcBorders>
              <w:top w:val="nil"/>
              <w:left w:val="nil"/>
              <w:bottom w:val="nil"/>
              <w:right w:val="nil"/>
            </w:tcBorders>
          </w:tcPr>
          <w:p w:rsidR="005F15EF" w:rsidRPr="003A65FE" w:rsidRDefault="005F15EF" w:rsidP="005C5C0D">
            <w:pPr>
              <w:rPr>
                <w:szCs w:val="24"/>
                <w:lang w:eastAsia="zh-CN"/>
              </w:rPr>
            </w:pPr>
            <w:r w:rsidRPr="003A65FE">
              <w:rPr>
                <w:rFonts w:hint="eastAsia"/>
                <w:szCs w:val="24"/>
                <w:lang w:eastAsia="zh-CN"/>
              </w:rPr>
              <w:t>初级博士学位（等同于博士学位），论文主题：“注意到国际法中规定的限制和规则的情况下有效利用轨道频谱资源的方法”</w:t>
            </w:r>
          </w:p>
        </w:tc>
      </w:tr>
      <w:tr w:rsidR="005F15EF" w:rsidRPr="003A65FE" w:rsidTr="005C5C0D">
        <w:trPr>
          <w:trHeight w:val="465"/>
        </w:trPr>
        <w:tc>
          <w:tcPr>
            <w:tcW w:w="2268" w:type="dxa"/>
            <w:tcBorders>
              <w:top w:val="nil"/>
              <w:left w:val="nil"/>
              <w:bottom w:val="nil"/>
              <w:right w:val="nil"/>
            </w:tcBorders>
          </w:tcPr>
          <w:p w:rsidR="005F15EF" w:rsidRPr="003A65FE" w:rsidRDefault="005F15EF" w:rsidP="005C5C0D">
            <w:pPr>
              <w:rPr>
                <w:szCs w:val="24"/>
                <w:lang w:eastAsia="zh-CN"/>
              </w:rPr>
            </w:pPr>
            <w:r w:rsidRPr="003A65FE">
              <w:rPr>
                <w:szCs w:val="24"/>
              </w:rPr>
              <w:t xml:space="preserve">1976 </w:t>
            </w:r>
            <w:r w:rsidRPr="003A65FE">
              <w:rPr>
                <w:rFonts w:hint="eastAsia"/>
                <w:szCs w:val="24"/>
                <w:lang w:eastAsia="zh-CN"/>
              </w:rPr>
              <w:t xml:space="preserve">- </w:t>
            </w:r>
            <w:r w:rsidRPr="003A65FE">
              <w:rPr>
                <w:szCs w:val="24"/>
              </w:rPr>
              <w:t>1981</w:t>
            </w:r>
            <w:r w:rsidRPr="003A65FE">
              <w:rPr>
                <w:rFonts w:hint="eastAsia"/>
                <w:szCs w:val="24"/>
                <w:lang w:eastAsia="zh-CN"/>
              </w:rPr>
              <w:t>年</w:t>
            </w:r>
          </w:p>
        </w:tc>
        <w:tc>
          <w:tcPr>
            <w:tcW w:w="7595" w:type="dxa"/>
            <w:gridSpan w:val="2"/>
            <w:tcBorders>
              <w:top w:val="nil"/>
              <w:left w:val="nil"/>
              <w:bottom w:val="nil"/>
              <w:right w:val="nil"/>
            </w:tcBorders>
          </w:tcPr>
          <w:p w:rsidR="005F15EF" w:rsidRPr="003A65FE" w:rsidRDefault="005F15EF" w:rsidP="005C5C0D">
            <w:pPr>
              <w:rPr>
                <w:szCs w:val="24"/>
                <w:lang w:eastAsia="zh-CN"/>
              </w:rPr>
            </w:pPr>
            <w:r w:rsidRPr="003A65FE">
              <w:rPr>
                <w:rFonts w:hint="eastAsia"/>
                <w:szCs w:val="24"/>
                <w:lang w:eastAsia="zh-CN"/>
              </w:rPr>
              <w:t>列宁格勒</w:t>
            </w:r>
            <w:r w:rsidRPr="003A65FE">
              <w:rPr>
                <w:szCs w:val="24"/>
                <w:lang w:eastAsia="zh-CN"/>
              </w:rPr>
              <w:t>亚费莫扎伊斯基</w:t>
            </w:r>
            <w:r w:rsidRPr="003A65FE">
              <w:rPr>
                <w:rFonts w:hint="eastAsia"/>
                <w:szCs w:val="24"/>
                <w:lang w:eastAsia="zh-CN"/>
              </w:rPr>
              <w:t>（</w:t>
            </w:r>
            <w:r w:rsidRPr="003A65FE">
              <w:rPr>
                <w:szCs w:val="24"/>
                <w:lang w:eastAsia="zh-CN"/>
              </w:rPr>
              <w:t xml:space="preserve">A.F. </w:t>
            </w:r>
            <w:proofErr w:type="spellStart"/>
            <w:r w:rsidRPr="003A65FE">
              <w:rPr>
                <w:szCs w:val="24"/>
                <w:lang w:eastAsia="zh-CN"/>
              </w:rPr>
              <w:t>Mozhaisky</w:t>
            </w:r>
            <w:proofErr w:type="spellEnd"/>
            <w:r w:rsidRPr="003A65FE">
              <w:rPr>
                <w:rFonts w:hint="eastAsia"/>
                <w:szCs w:val="24"/>
                <w:lang w:eastAsia="zh-CN"/>
              </w:rPr>
              <w:t>）军事工程学院无线电技术系</w:t>
            </w:r>
          </w:p>
        </w:tc>
      </w:tr>
      <w:tr w:rsidR="005F15EF" w:rsidRPr="003A65FE" w:rsidTr="005C5C0D">
        <w:trPr>
          <w:trHeight w:val="489"/>
        </w:trPr>
        <w:tc>
          <w:tcPr>
            <w:tcW w:w="2268" w:type="dxa"/>
            <w:tcBorders>
              <w:top w:val="nil"/>
              <w:left w:val="nil"/>
              <w:bottom w:val="nil"/>
              <w:right w:val="nil"/>
            </w:tcBorders>
          </w:tcPr>
          <w:p w:rsidR="005F15EF" w:rsidRPr="003A65FE" w:rsidRDefault="005F15EF" w:rsidP="005C5C0D">
            <w:pPr>
              <w:rPr>
                <w:szCs w:val="24"/>
                <w:lang w:eastAsia="zh-CN"/>
              </w:rPr>
            </w:pPr>
            <w:r w:rsidRPr="003A65FE">
              <w:rPr>
                <w:szCs w:val="24"/>
              </w:rPr>
              <w:t xml:space="preserve">1972 </w:t>
            </w:r>
            <w:r w:rsidRPr="003A65FE">
              <w:rPr>
                <w:rFonts w:hint="eastAsia"/>
                <w:szCs w:val="24"/>
                <w:lang w:eastAsia="zh-CN"/>
              </w:rPr>
              <w:t>-</w:t>
            </w:r>
            <w:r w:rsidRPr="003A65FE">
              <w:rPr>
                <w:szCs w:val="24"/>
              </w:rPr>
              <w:t xml:space="preserve"> 1976</w:t>
            </w:r>
            <w:r w:rsidRPr="003A65FE">
              <w:rPr>
                <w:rFonts w:hint="eastAsia"/>
                <w:szCs w:val="24"/>
                <w:lang w:eastAsia="zh-CN"/>
              </w:rPr>
              <w:t>年</w:t>
            </w:r>
          </w:p>
        </w:tc>
        <w:tc>
          <w:tcPr>
            <w:tcW w:w="7595" w:type="dxa"/>
            <w:gridSpan w:val="2"/>
            <w:tcBorders>
              <w:top w:val="nil"/>
              <w:left w:val="nil"/>
              <w:bottom w:val="nil"/>
              <w:right w:val="nil"/>
            </w:tcBorders>
          </w:tcPr>
          <w:p w:rsidR="005F15EF" w:rsidRPr="003A65FE" w:rsidRDefault="005F15EF" w:rsidP="005C5C0D">
            <w:pPr>
              <w:rPr>
                <w:szCs w:val="24"/>
                <w:lang w:eastAsia="zh-CN"/>
              </w:rPr>
            </w:pPr>
            <w:r w:rsidRPr="003A65FE">
              <w:rPr>
                <w:rFonts w:hint="eastAsia"/>
                <w:szCs w:val="24"/>
                <w:lang w:eastAsia="zh-CN"/>
              </w:rPr>
              <w:t>基辅无线电电子工学院雷达技术系</w:t>
            </w:r>
          </w:p>
        </w:tc>
      </w:tr>
    </w:tbl>
    <w:p w:rsidR="005F15EF" w:rsidRPr="006B355D" w:rsidRDefault="005F15EF" w:rsidP="00C026D8">
      <w:pPr>
        <w:pStyle w:val="Headingb"/>
        <w:pageBreakBefore/>
        <w:rPr>
          <w:lang w:eastAsia="zh-CN"/>
        </w:rPr>
      </w:pPr>
      <w:r w:rsidRPr="008A6E31">
        <w:rPr>
          <w:rFonts w:hint="eastAsia"/>
          <w:lang w:val="en-US" w:eastAsia="zh-CN"/>
        </w:rPr>
        <w:lastRenderedPageBreak/>
        <w:t>主要优势和能力</w:t>
      </w:r>
    </w:p>
    <w:p w:rsidR="005F15EF" w:rsidRPr="006B355D" w:rsidRDefault="002F6E74" w:rsidP="002F6E74">
      <w:pPr>
        <w:pStyle w:val="enumlev1"/>
        <w:rPr>
          <w:lang w:eastAsia="zh-CN"/>
        </w:rPr>
      </w:pPr>
      <w:r>
        <w:rPr>
          <w:lang w:eastAsia="zh-CN"/>
        </w:rPr>
        <w:t>•</w:t>
      </w:r>
      <w:r w:rsidR="005F15EF">
        <w:rPr>
          <w:rFonts w:hint="eastAsia"/>
          <w:lang w:eastAsia="zh-CN"/>
        </w:rPr>
        <w:tab/>
      </w:r>
      <w:r w:rsidR="005F15EF">
        <w:rPr>
          <w:rFonts w:hint="eastAsia"/>
          <w:lang w:eastAsia="zh-CN"/>
        </w:rPr>
        <w:t>团队合作精神和团队领导才能</w:t>
      </w:r>
    </w:p>
    <w:p w:rsidR="005F15EF" w:rsidRPr="006B355D" w:rsidRDefault="005F15EF" w:rsidP="002F6E74">
      <w:pPr>
        <w:pStyle w:val="enumlev1"/>
        <w:rPr>
          <w:lang w:eastAsia="zh-CN"/>
        </w:rPr>
      </w:pPr>
      <w:r>
        <w:rPr>
          <w:lang w:eastAsia="zh-CN"/>
        </w:rPr>
        <w:t>•</w:t>
      </w:r>
      <w:r>
        <w:rPr>
          <w:rFonts w:hint="eastAsia"/>
          <w:lang w:eastAsia="zh-CN"/>
        </w:rPr>
        <w:tab/>
      </w:r>
      <w:r>
        <w:rPr>
          <w:rFonts w:hint="eastAsia"/>
          <w:lang w:eastAsia="zh-CN"/>
        </w:rPr>
        <w:t>确定并解决复杂问题并为此组织工作</w:t>
      </w:r>
    </w:p>
    <w:p w:rsidR="005F15EF" w:rsidRPr="006B355D" w:rsidRDefault="005F15EF" w:rsidP="002F6E74">
      <w:pPr>
        <w:pStyle w:val="enumlev1"/>
        <w:rPr>
          <w:lang w:eastAsia="zh-CN"/>
        </w:rPr>
      </w:pPr>
      <w:r>
        <w:rPr>
          <w:lang w:eastAsia="zh-CN"/>
        </w:rPr>
        <w:t>•</w:t>
      </w:r>
      <w:r>
        <w:rPr>
          <w:rFonts w:hint="eastAsia"/>
          <w:lang w:eastAsia="zh-CN"/>
        </w:rPr>
        <w:tab/>
      </w:r>
      <w:r>
        <w:rPr>
          <w:rFonts w:hint="eastAsia"/>
          <w:lang w:eastAsia="zh-CN"/>
        </w:rPr>
        <w:t>个人勇于为决策承担责任</w:t>
      </w:r>
    </w:p>
    <w:p w:rsidR="005F15EF" w:rsidRPr="00A20233" w:rsidRDefault="005F15EF" w:rsidP="00A20233">
      <w:pPr>
        <w:spacing w:after="120"/>
        <w:ind w:firstLineChars="200" w:firstLine="480"/>
        <w:rPr>
          <w:lang w:eastAsia="zh-CN"/>
        </w:rPr>
      </w:pPr>
      <w:r w:rsidRPr="00A20233">
        <w:rPr>
          <w:rFonts w:hint="eastAsia"/>
          <w:lang w:eastAsia="zh-CN"/>
        </w:rPr>
        <w:t>维克多</w:t>
      </w:r>
      <w:r w:rsidRPr="00611203">
        <w:rPr>
          <w:sz w:val="20"/>
          <w:lang w:eastAsia="zh-CN"/>
        </w:rPr>
        <w:t>•</w:t>
      </w:r>
      <w:r w:rsidRPr="00A20233">
        <w:rPr>
          <w:lang w:eastAsia="zh-CN"/>
        </w:rPr>
        <w:t>斯特</w:t>
      </w:r>
      <w:r w:rsidRPr="00A20233">
        <w:rPr>
          <w:rFonts w:hint="eastAsia"/>
          <w:lang w:eastAsia="zh-CN"/>
        </w:rPr>
        <w:t>莱特博士在无线电频率频谱管理方面拥有</w:t>
      </w:r>
      <w:r w:rsidRPr="00A20233">
        <w:rPr>
          <w:rFonts w:hint="eastAsia"/>
          <w:lang w:eastAsia="zh-CN"/>
        </w:rPr>
        <w:t>31</w:t>
      </w:r>
      <w:r w:rsidRPr="00A20233">
        <w:rPr>
          <w:rFonts w:hint="eastAsia"/>
          <w:lang w:eastAsia="zh-CN"/>
        </w:rPr>
        <w:t>年科研、技术和管理工作</w:t>
      </w:r>
      <w:r w:rsidR="00A20233">
        <w:rPr>
          <w:rFonts w:hint="eastAsia"/>
          <w:lang w:eastAsia="zh-CN"/>
        </w:rPr>
        <w:t>经验。</w:t>
      </w:r>
      <w:r w:rsidRPr="00A20233">
        <w:rPr>
          <w:rFonts w:hint="eastAsia"/>
          <w:lang w:eastAsia="zh-CN"/>
        </w:rPr>
        <w:t>自</w:t>
      </w:r>
      <w:r w:rsidRPr="00A20233">
        <w:rPr>
          <w:lang w:eastAsia="zh-CN"/>
        </w:rPr>
        <w:t>1993</w:t>
      </w:r>
      <w:r w:rsidRPr="00A20233">
        <w:rPr>
          <w:rFonts w:hint="eastAsia"/>
          <w:lang w:eastAsia="zh-CN"/>
        </w:rPr>
        <w:t>年起，他参与了国际电联无线电通信部门研究组以及欧洲邮电主管部门大会（</w:t>
      </w:r>
      <w:r w:rsidRPr="00A20233">
        <w:rPr>
          <w:rFonts w:hint="eastAsia"/>
          <w:lang w:eastAsia="zh-CN"/>
        </w:rPr>
        <w:t>CEPT</w:t>
      </w:r>
      <w:r w:rsidRPr="00A20233">
        <w:rPr>
          <w:rFonts w:hint="eastAsia"/>
          <w:lang w:eastAsia="zh-CN"/>
        </w:rPr>
        <w:t>）和区域通信联合体（</w:t>
      </w:r>
      <w:r w:rsidRPr="00A20233">
        <w:rPr>
          <w:lang w:eastAsia="zh-CN"/>
        </w:rPr>
        <w:t>RCC</w:t>
      </w:r>
      <w:r w:rsidRPr="00A20233">
        <w:rPr>
          <w:rFonts w:hint="eastAsia"/>
          <w:lang w:eastAsia="zh-CN"/>
        </w:rPr>
        <w:t>）的工作组和任务组。他参加了各种谈判并担任了涉及频率规划和协调问题的各种双边和多边协调会议的团长职务。</w:t>
      </w:r>
    </w:p>
    <w:p w:rsidR="005F15EF" w:rsidRPr="00A20233" w:rsidRDefault="005F15EF" w:rsidP="003F4A55">
      <w:pPr>
        <w:spacing w:after="120"/>
        <w:ind w:firstLineChars="200" w:firstLine="496"/>
        <w:rPr>
          <w:lang w:eastAsia="zh-CN"/>
        </w:rPr>
      </w:pPr>
      <w:r w:rsidRPr="003F4A55">
        <w:rPr>
          <w:spacing w:val="4"/>
          <w:lang w:eastAsia="zh-CN"/>
        </w:rPr>
        <w:t>2004</w:t>
      </w:r>
      <w:r w:rsidRPr="003F4A55">
        <w:rPr>
          <w:rFonts w:hint="eastAsia"/>
          <w:spacing w:val="4"/>
          <w:lang w:eastAsia="zh-CN"/>
        </w:rPr>
        <w:t>年，</w:t>
      </w:r>
      <w:r w:rsidRPr="003F4A55">
        <w:rPr>
          <w:spacing w:val="4"/>
          <w:lang w:eastAsia="zh-CN"/>
        </w:rPr>
        <w:t>斯特</w:t>
      </w:r>
      <w:r w:rsidRPr="003F4A55">
        <w:rPr>
          <w:rFonts w:hint="eastAsia"/>
          <w:spacing w:val="4"/>
          <w:lang w:eastAsia="zh-CN"/>
        </w:rPr>
        <w:t>莱特博士直接负责俄罗斯主管部门筹备</w:t>
      </w:r>
      <w:r w:rsidRPr="003F4A55">
        <w:rPr>
          <w:rFonts w:hint="eastAsia"/>
          <w:spacing w:val="4"/>
          <w:lang w:eastAsia="zh-CN"/>
        </w:rPr>
        <w:t>2007</w:t>
      </w:r>
      <w:r w:rsidRPr="003F4A55">
        <w:rPr>
          <w:rFonts w:hint="eastAsia"/>
          <w:spacing w:val="4"/>
          <w:lang w:eastAsia="zh-CN"/>
        </w:rPr>
        <w:t>年世界无线电通信大会和</w:t>
      </w:r>
      <w:r w:rsidRPr="003F4A55">
        <w:rPr>
          <w:rFonts w:hint="eastAsia"/>
          <w:spacing w:val="4"/>
          <w:lang w:eastAsia="zh-CN"/>
        </w:rPr>
        <w:t>2006</w:t>
      </w:r>
      <w:r w:rsidRPr="00A20233">
        <w:rPr>
          <w:rFonts w:hint="eastAsia"/>
          <w:lang w:eastAsia="zh-CN"/>
        </w:rPr>
        <w:t>年区域地面数字广播规划大会的协调工作并实际领导了俄罗斯主管部门出席这些大会的代表团。也是在</w:t>
      </w:r>
      <w:r w:rsidRPr="00A20233">
        <w:rPr>
          <w:lang w:eastAsia="zh-CN"/>
        </w:rPr>
        <w:t>2004</w:t>
      </w:r>
      <w:r w:rsidR="00E07788">
        <w:rPr>
          <w:rFonts w:hint="eastAsia"/>
          <w:lang w:eastAsia="zh-CN"/>
        </w:rPr>
        <w:t>-</w:t>
      </w:r>
      <w:r w:rsidR="00A20233">
        <w:rPr>
          <w:rFonts w:hint="eastAsia"/>
          <w:lang w:eastAsia="zh-CN"/>
        </w:rPr>
        <w:t>2013</w:t>
      </w:r>
      <w:r w:rsidRPr="00A20233">
        <w:rPr>
          <w:rFonts w:hint="eastAsia"/>
          <w:lang w:eastAsia="zh-CN"/>
        </w:rPr>
        <w:t>年</w:t>
      </w:r>
      <w:r w:rsidR="00A20233">
        <w:rPr>
          <w:rFonts w:hint="eastAsia"/>
          <w:lang w:eastAsia="zh-CN"/>
        </w:rPr>
        <w:t>间</w:t>
      </w:r>
      <w:r w:rsidRPr="00A20233">
        <w:rPr>
          <w:rFonts w:hint="eastAsia"/>
          <w:lang w:eastAsia="zh-CN"/>
        </w:rPr>
        <w:t>，他成为国家无线电频率委员会筹备世界无线电通信大会工作组的主席。</w:t>
      </w:r>
    </w:p>
    <w:p w:rsidR="005F15EF" w:rsidRPr="00A20233" w:rsidRDefault="005F15EF" w:rsidP="00A20233">
      <w:pPr>
        <w:spacing w:after="120"/>
        <w:ind w:firstLineChars="200" w:firstLine="480"/>
        <w:rPr>
          <w:lang w:eastAsia="zh-CN"/>
        </w:rPr>
      </w:pPr>
      <w:r w:rsidRPr="00A20233">
        <w:rPr>
          <w:rFonts w:hint="eastAsia"/>
          <w:lang w:eastAsia="zh-CN"/>
        </w:rPr>
        <w:t>他参与并领导了俄罗斯代表团各种关于频谱规划和使用的国际大会、会议和工作组的工作。从</w:t>
      </w:r>
      <w:r w:rsidRPr="00A20233">
        <w:rPr>
          <w:lang w:eastAsia="zh-CN"/>
        </w:rPr>
        <w:t>2004</w:t>
      </w:r>
      <w:r w:rsidRPr="00A20233">
        <w:rPr>
          <w:rFonts w:hint="eastAsia"/>
          <w:lang w:eastAsia="zh-CN"/>
        </w:rPr>
        <w:t>年到</w:t>
      </w:r>
      <w:r w:rsidRPr="00A20233">
        <w:rPr>
          <w:lang w:eastAsia="zh-CN"/>
        </w:rPr>
        <w:t>2008</w:t>
      </w:r>
      <w:r w:rsidRPr="00A20233">
        <w:rPr>
          <w:rFonts w:hint="eastAsia"/>
          <w:lang w:eastAsia="zh-CN"/>
        </w:rPr>
        <w:t>年，他是</w:t>
      </w:r>
      <w:r w:rsidRPr="00A20233">
        <w:rPr>
          <w:lang w:eastAsia="zh-CN"/>
        </w:rPr>
        <w:t>RCC</w:t>
      </w:r>
      <w:r w:rsidRPr="00A20233">
        <w:rPr>
          <w:rFonts w:hint="eastAsia"/>
          <w:lang w:eastAsia="zh-CN"/>
        </w:rPr>
        <w:t>卫星通信、电视和声音广播委员会的副主席、中俄有效利用无线电频率频谱和边境地区协调工作组的共同主席。</w:t>
      </w:r>
    </w:p>
    <w:p w:rsidR="005F15EF" w:rsidRPr="00A20233" w:rsidRDefault="005F15EF" w:rsidP="00A20233">
      <w:pPr>
        <w:spacing w:after="120"/>
        <w:ind w:firstLineChars="200" w:firstLine="480"/>
        <w:rPr>
          <w:lang w:eastAsia="zh-CN"/>
        </w:rPr>
      </w:pPr>
      <w:r w:rsidRPr="00A20233">
        <w:rPr>
          <w:lang w:eastAsia="zh-CN"/>
        </w:rPr>
        <w:t>斯特</w:t>
      </w:r>
      <w:r w:rsidRPr="00A20233">
        <w:rPr>
          <w:rFonts w:hint="eastAsia"/>
          <w:lang w:eastAsia="zh-CN"/>
        </w:rPr>
        <w:t>莱特博士积极参与开发了俄联邦频谱管理系统。从</w:t>
      </w:r>
      <w:r w:rsidRPr="00A20233">
        <w:rPr>
          <w:lang w:eastAsia="zh-CN"/>
        </w:rPr>
        <w:t>2004</w:t>
      </w:r>
      <w:r w:rsidRPr="00A20233">
        <w:rPr>
          <w:rFonts w:hint="eastAsia"/>
          <w:lang w:eastAsia="zh-CN"/>
        </w:rPr>
        <w:t>年到</w:t>
      </w:r>
      <w:r w:rsidRPr="00A20233">
        <w:rPr>
          <w:lang w:eastAsia="zh-CN"/>
        </w:rPr>
        <w:t>2008</w:t>
      </w:r>
      <w:r w:rsidRPr="00A20233">
        <w:rPr>
          <w:rFonts w:hint="eastAsia"/>
          <w:lang w:eastAsia="zh-CN"/>
        </w:rPr>
        <w:t>年，作为国家无线电频率委员会的行政负责人，他组织筹备了该委员会的</w:t>
      </w:r>
      <w:r w:rsidRPr="00A20233">
        <w:rPr>
          <w:rFonts w:hint="eastAsia"/>
          <w:lang w:eastAsia="zh-CN"/>
        </w:rPr>
        <w:t>24</w:t>
      </w:r>
      <w:r w:rsidRPr="00A20233">
        <w:rPr>
          <w:rFonts w:hint="eastAsia"/>
          <w:lang w:eastAsia="zh-CN"/>
        </w:rPr>
        <w:t>次会议并协调了与开发有利于有效利用频率频谱和频谱转换法律环境有关的工作。该项工作的主要成果是制定了</w:t>
      </w:r>
      <w:r w:rsidRPr="00A20233">
        <w:rPr>
          <w:rFonts w:hint="eastAsia"/>
          <w:lang w:eastAsia="zh-CN"/>
        </w:rPr>
        <w:t>2015</w:t>
      </w:r>
      <w:r w:rsidRPr="00A20233">
        <w:rPr>
          <w:rFonts w:hint="eastAsia"/>
          <w:lang w:eastAsia="zh-CN"/>
        </w:rPr>
        <w:t>年之前俄联邦的频率频谱使用规划以及俄联邦的无线电业务频率划分表。这两份文件已由俄联邦政府批准。</w:t>
      </w:r>
    </w:p>
    <w:p w:rsidR="005F15EF" w:rsidRPr="00A20233" w:rsidRDefault="005F15EF" w:rsidP="00A20233">
      <w:pPr>
        <w:spacing w:after="120"/>
        <w:ind w:firstLineChars="200" w:firstLine="480"/>
        <w:rPr>
          <w:lang w:eastAsia="zh-CN"/>
        </w:rPr>
      </w:pPr>
      <w:r w:rsidRPr="00A20233">
        <w:rPr>
          <w:lang w:eastAsia="zh-CN"/>
        </w:rPr>
        <w:t>斯特</w:t>
      </w:r>
      <w:r w:rsidRPr="00A20233">
        <w:rPr>
          <w:rFonts w:hint="eastAsia"/>
          <w:lang w:eastAsia="zh-CN"/>
        </w:rPr>
        <w:t>莱特博士在</w:t>
      </w:r>
      <w:r w:rsidRPr="00A20233">
        <w:rPr>
          <w:rFonts w:hint="eastAsia"/>
          <w:lang w:eastAsia="zh-CN"/>
        </w:rPr>
        <w:t>2010</w:t>
      </w:r>
      <w:r w:rsidRPr="00A20233">
        <w:rPr>
          <w:rFonts w:hint="eastAsia"/>
          <w:lang w:eastAsia="zh-CN"/>
        </w:rPr>
        <w:t>年国际电联全权代表大会上当选为无线电规则委员会委员，于</w:t>
      </w:r>
      <w:r w:rsidRPr="00A20233">
        <w:rPr>
          <w:rFonts w:hint="eastAsia"/>
          <w:lang w:eastAsia="zh-CN"/>
        </w:rPr>
        <w:t>2011</w:t>
      </w:r>
      <w:r w:rsidRPr="00A20233">
        <w:rPr>
          <w:rFonts w:hint="eastAsia"/>
          <w:lang w:eastAsia="zh-CN"/>
        </w:rPr>
        <w:t>年当选委员会副主席，后于</w:t>
      </w:r>
      <w:r w:rsidRPr="00A20233">
        <w:rPr>
          <w:rFonts w:hint="eastAsia"/>
          <w:lang w:eastAsia="zh-CN"/>
        </w:rPr>
        <w:t>2012</w:t>
      </w:r>
      <w:r w:rsidRPr="00A20233">
        <w:rPr>
          <w:rFonts w:hint="eastAsia"/>
          <w:lang w:eastAsia="zh-CN"/>
        </w:rPr>
        <w:t>年当选主席，任期包括当年的无线电通信全会和世界无线电通信大会。在他领导委员会期间，维克多</w:t>
      </w:r>
      <w:r w:rsidRPr="00A20233">
        <w:rPr>
          <w:lang w:eastAsia="zh-CN"/>
        </w:rPr>
        <w:t>•</w:t>
      </w:r>
      <w:r w:rsidRPr="00A20233">
        <w:rPr>
          <w:lang w:eastAsia="zh-CN"/>
        </w:rPr>
        <w:t>斯特</w:t>
      </w:r>
      <w:r w:rsidRPr="00A20233">
        <w:rPr>
          <w:rFonts w:hint="eastAsia"/>
          <w:lang w:eastAsia="zh-CN"/>
        </w:rPr>
        <w:t>莱特表现出具有广博监管知识的特质，有能力参加团队工作，通过发挥委员会成员的个性，将他们团结为致力于取得最佳成果的集体，并能以公平、透明和独立的方式达成共识和解决棘手问题。</w:t>
      </w:r>
    </w:p>
    <w:p w:rsidR="005F15EF" w:rsidRPr="006B355D" w:rsidRDefault="005F15EF" w:rsidP="002F6E74">
      <w:pPr>
        <w:pStyle w:val="Headingb"/>
        <w:rPr>
          <w:lang w:eastAsia="zh-CN"/>
        </w:rPr>
      </w:pPr>
      <w:r w:rsidRPr="008A6E31">
        <w:rPr>
          <w:rFonts w:hint="eastAsia"/>
          <w:lang w:val="en-US" w:eastAsia="zh-CN"/>
        </w:rPr>
        <w:t>摘要</w:t>
      </w:r>
    </w:p>
    <w:p w:rsidR="005F15EF" w:rsidRPr="008A6E31" w:rsidRDefault="005F15EF" w:rsidP="005F15EF">
      <w:pPr>
        <w:overflowPunct/>
        <w:autoSpaceDE/>
        <w:autoSpaceDN/>
        <w:adjustRightInd/>
        <w:ind w:firstLineChars="200" w:firstLine="480"/>
        <w:textAlignment w:val="auto"/>
        <w:rPr>
          <w:lang w:eastAsia="zh-CN"/>
        </w:rPr>
      </w:pPr>
      <w:r w:rsidRPr="008A6E31">
        <w:rPr>
          <w:lang w:eastAsia="zh-CN"/>
        </w:rPr>
        <w:t>斯特</w:t>
      </w:r>
      <w:r w:rsidRPr="008A6E31">
        <w:rPr>
          <w:rFonts w:hint="eastAsia"/>
          <w:lang w:eastAsia="zh-CN"/>
        </w:rPr>
        <w:t>莱特博士在国家、区域和国际层面积极从事的活动证明他具备卓越的专业技能和无线电通信领域渊博的技术和管理知识。他积极参与多次全球和区域无线电通信大会并直接参与制定了各种无线电业务之间共用的技术条件，起草了这些大会议项下对应的规则条款。</w:t>
      </w:r>
    </w:p>
    <w:p w:rsidR="005F15EF" w:rsidRDefault="005F15EF" w:rsidP="005F15EF">
      <w:pPr>
        <w:overflowPunct/>
        <w:autoSpaceDE/>
        <w:autoSpaceDN/>
        <w:adjustRightInd/>
        <w:ind w:firstLineChars="200" w:firstLine="480"/>
        <w:textAlignment w:val="auto"/>
        <w:rPr>
          <w:lang w:eastAsia="zh-CN"/>
        </w:rPr>
      </w:pPr>
      <w:r w:rsidRPr="008A6E31">
        <w:rPr>
          <w:rFonts w:hint="eastAsia"/>
          <w:lang w:val="fr-FR" w:eastAsia="zh-CN"/>
        </w:rPr>
        <w:t>维克多</w:t>
      </w:r>
      <w:r w:rsidRPr="008A6E31">
        <w:rPr>
          <w:sz w:val="20"/>
          <w:lang w:eastAsia="zh-CN"/>
        </w:rPr>
        <w:t>•</w:t>
      </w:r>
      <w:r w:rsidRPr="008A6E31">
        <w:rPr>
          <w:lang w:eastAsia="zh-CN"/>
        </w:rPr>
        <w:t>斯特</w:t>
      </w:r>
      <w:r w:rsidRPr="008A6E31">
        <w:rPr>
          <w:rFonts w:hint="eastAsia"/>
          <w:lang w:eastAsia="zh-CN"/>
        </w:rPr>
        <w:t>莱特博士是频谱管理领域资深专家，在国际层面上有着广泛的工作经验，体现了</w:t>
      </w:r>
      <w:r>
        <w:rPr>
          <w:rFonts w:hint="eastAsia"/>
          <w:lang w:eastAsia="zh-CN"/>
        </w:rPr>
        <w:t>担任</w:t>
      </w:r>
      <w:r w:rsidRPr="008A6E31">
        <w:rPr>
          <w:rFonts w:hint="eastAsia"/>
          <w:lang w:eastAsia="zh-CN"/>
        </w:rPr>
        <w:t>无线电规则委员会委员所需的专业素质和个人素养。</w:t>
      </w:r>
    </w:p>
    <w:p w:rsidR="005F15EF" w:rsidRDefault="005F15EF" w:rsidP="0032202E">
      <w:pPr>
        <w:pStyle w:val="Reasons"/>
        <w:rPr>
          <w:lang w:eastAsia="zh-CN"/>
        </w:rPr>
      </w:pPr>
    </w:p>
    <w:p w:rsidR="005F15EF" w:rsidRDefault="005F15EF">
      <w:pPr>
        <w:jc w:val="center"/>
      </w:pPr>
      <w:r>
        <w:t>______________</w:t>
      </w:r>
    </w:p>
    <w:sectPr w:rsidR="005F15EF" w:rsidSect="00BA20B6">
      <w:headerReference w:type="default" r:id="rId9"/>
      <w:footerReference w:type="first" r:id="rId10"/>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5EF" w:rsidRDefault="005F15EF">
      <w:r>
        <w:separator/>
      </w:r>
    </w:p>
  </w:endnote>
  <w:endnote w:type="continuationSeparator" w:id="0">
    <w:p w:rsidR="005F15EF" w:rsidRDefault="005F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TKaiti">
    <w:altName w:val="Arial Unicode MS"/>
    <w:charset w:val="86"/>
    <w:family w:val="auto"/>
    <w:pitch w:val="variable"/>
    <w:sig w:usb0="00000000"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C4" w:rsidRPr="005E0A7D" w:rsidRDefault="003907C4" w:rsidP="003907C4">
    <w:pPr>
      <w:pStyle w:val="firstfooter0"/>
      <w:spacing w:before="0" w:beforeAutospacing="0" w:after="0" w:afterAutospacing="0"/>
      <w:jc w:val="center"/>
      <w:rPr>
        <w:rFonts w:ascii="Symbol" w:hAnsi="Symbol"/>
        <w:sz w:val="22"/>
        <w:szCs w:val="20"/>
        <w:lang w:val="fr-CH"/>
      </w:rPr>
    </w:pPr>
    <w:r>
      <w:rPr>
        <w:rFonts w:ascii="Symbol" w:hAnsi="Symbol"/>
        <w:sz w:val="22"/>
        <w:szCs w:val="20"/>
        <w:lang w:val="en-GB"/>
      </w:rPr>
      <w:t></w:t>
    </w:r>
    <w:r w:rsidRPr="005E0A7D">
      <w:rPr>
        <w:sz w:val="20"/>
        <w:szCs w:val="20"/>
        <w:lang w:val="fr-CH"/>
      </w:rPr>
      <w:t xml:space="preserve"> </w:t>
    </w:r>
    <w:r w:rsidRPr="005E0A7D">
      <w:rPr>
        <w:rStyle w:val="Hyperlink"/>
        <w:sz w:val="22"/>
        <w:szCs w:val="22"/>
        <w:lang w:val="fr-CH"/>
      </w:rPr>
      <w:t>www.itu.int/plenipotentiary/</w:t>
    </w:r>
    <w:r w:rsidRPr="005E0A7D">
      <w:rPr>
        <w:sz w:val="20"/>
        <w:szCs w:val="20"/>
        <w:lang w:val="fr-CH"/>
      </w:rPr>
      <w:t xml:space="preserve"> </w:t>
    </w:r>
    <w:r>
      <w:rPr>
        <w:rFonts w:ascii="Symbol" w:hAnsi="Symbol"/>
        <w:sz w:val="22"/>
        <w:szCs w:val="20"/>
        <w:lang w:val="en-GB"/>
      </w:rPr>
      <w:t></w:t>
    </w:r>
  </w:p>
  <w:p w:rsidR="007B558F" w:rsidRPr="005E0A7D" w:rsidRDefault="007B558F" w:rsidP="002155B0">
    <w:pPr>
      <w:pStyle w:val="FirstFooter"/>
      <w:jc w:val="cen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5EF" w:rsidRDefault="005F15EF">
      <w:r>
        <w:t>____________________</w:t>
      </w:r>
    </w:p>
  </w:footnote>
  <w:footnote w:type="continuationSeparator" w:id="0">
    <w:p w:rsidR="005F15EF" w:rsidRDefault="005F1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D55" w:rsidRDefault="00811D55" w:rsidP="00811D55">
    <w:pPr>
      <w:pStyle w:val="Header"/>
    </w:pPr>
    <w:r>
      <w:fldChar w:fldCharType="begin"/>
    </w:r>
    <w:r>
      <w:instrText xml:space="preserve"> PAGE </w:instrText>
    </w:r>
    <w:r>
      <w:fldChar w:fldCharType="separate"/>
    </w:r>
    <w:r w:rsidR="00DC2CC9">
      <w:rPr>
        <w:noProof/>
      </w:rPr>
      <w:t>5</w:t>
    </w:r>
    <w:r>
      <w:fldChar w:fldCharType="end"/>
    </w:r>
  </w:p>
  <w:p w:rsidR="00811D55" w:rsidRPr="00C710E5" w:rsidRDefault="00811D55" w:rsidP="005E0A7D">
    <w:pPr>
      <w:pStyle w:val="Header"/>
    </w:pPr>
    <w:r>
      <w:t>PP14/</w:t>
    </w:r>
    <w:r w:rsidR="005E0A7D">
      <w:rPr>
        <w:rFonts w:hint="eastAsia"/>
        <w:lang w:eastAsia="zh-CN"/>
      </w:rPr>
      <w:t>19</w:t>
    </w:r>
    <w:r>
      <w:t>-</w:t>
    </w:r>
    <w:r w:rsidRPr="00C929E0">
      <w:t>C</w:t>
    </w:r>
  </w:p>
  <w:p w:rsidR="00C710E5" w:rsidRPr="00811D55" w:rsidRDefault="00C710E5" w:rsidP="00811D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5EF"/>
    <w:rsid w:val="000134DB"/>
    <w:rsid w:val="00014808"/>
    <w:rsid w:val="00040A47"/>
    <w:rsid w:val="00045152"/>
    <w:rsid w:val="00057B6E"/>
    <w:rsid w:val="00076062"/>
    <w:rsid w:val="0009673E"/>
    <w:rsid w:val="000C4701"/>
    <w:rsid w:val="000E4C7A"/>
    <w:rsid w:val="000E758B"/>
    <w:rsid w:val="000F68C6"/>
    <w:rsid w:val="0010502A"/>
    <w:rsid w:val="00124C8F"/>
    <w:rsid w:val="00125484"/>
    <w:rsid w:val="00126FE1"/>
    <w:rsid w:val="0013327E"/>
    <w:rsid w:val="00137909"/>
    <w:rsid w:val="0014254A"/>
    <w:rsid w:val="00167FD3"/>
    <w:rsid w:val="00171990"/>
    <w:rsid w:val="001A0EEB"/>
    <w:rsid w:val="001A4A66"/>
    <w:rsid w:val="001B25D1"/>
    <w:rsid w:val="002155B0"/>
    <w:rsid w:val="00217A36"/>
    <w:rsid w:val="00231ABC"/>
    <w:rsid w:val="00241DDB"/>
    <w:rsid w:val="002578B4"/>
    <w:rsid w:val="00280D33"/>
    <w:rsid w:val="002A0F5C"/>
    <w:rsid w:val="002A2125"/>
    <w:rsid w:val="002B39F5"/>
    <w:rsid w:val="002E37AF"/>
    <w:rsid w:val="002F6E74"/>
    <w:rsid w:val="00307225"/>
    <w:rsid w:val="003076EB"/>
    <w:rsid w:val="003477D4"/>
    <w:rsid w:val="00375BBA"/>
    <w:rsid w:val="003760D8"/>
    <w:rsid w:val="003811C7"/>
    <w:rsid w:val="00383A29"/>
    <w:rsid w:val="0038484C"/>
    <w:rsid w:val="0038575F"/>
    <w:rsid w:val="00387EA2"/>
    <w:rsid w:val="003907C4"/>
    <w:rsid w:val="00395CE4"/>
    <w:rsid w:val="003A65FE"/>
    <w:rsid w:val="003F4A55"/>
    <w:rsid w:val="004014B0"/>
    <w:rsid w:val="00414872"/>
    <w:rsid w:val="00426AC1"/>
    <w:rsid w:val="0045019C"/>
    <w:rsid w:val="004676C0"/>
    <w:rsid w:val="00476923"/>
    <w:rsid w:val="00476CAF"/>
    <w:rsid w:val="00485E71"/>
    <w:rsid w:val="004B0DAA"/>
    <w:rsid w:val="004D3182"/>
    <w:rsid w:val="0050151A"/>
    <w:rsid w:val="005061F9"/>
    <w:rsid w:val="00517E65"/>
    <w:rsid w:val="005356FD"/>
    <w:rsid w:val="00542073"/>
    <w:rsid w:val="00554E24"/>
    <w:rsid w:val="00564B8D"/>
    <w:rsid w:val="00567130"/>
    <w:rsid w:val="00596588"/>
    <w:rsid w:val="00596A53"/>
    <w:rsid w:val="005A6A1D"/>
    <w:rsid w:val="005C1E39"/>
    <w:rsid w:val="005E0A7D"/>
    <w:rsid w:val="005E4794"/>
    <w:rsid w:val="005F15EF"/>
    <w:rsid w:val="005F67CE"/>
    <w:rsid w:val="00611203"/>
    <w:rsid w:val="00617BE4"/>
    <w:rsid w:val="00622189"/>
    <w:rsid w:val="0067125A"/>
    <w:rsid w:val="00680265"/>
    <w:rsid w:val="006920F8"/>
    <w:rsid w:val="006952F3"/>
    <w:rsid w:val="006A0092"/>
    <w:rsid w:val="006E57C8"/>
    <w:rsid w:val="006E6BA4"/>
    <w:rsid w:val="006F0211"/>
    <w:rsid w:val="007235A4"/>
    <w:rsid w:val="0073319E"/>
    <w:rsid w:val="00750829"/>
    <w:rsid w:val="00756ABF"/>
    <w:rsid w:val="00770CF8"/>
    <w:rsid w:val="007917DE"/>
    <w:rsid w:val="007B558F"/>
    <w:rsid w:val="007C4DC3"/>
    <w:rsid w:val="00811D55"/>
    <w:rsid w:val="00814482"/>
    <w:rsid w:val="008160BF"/>
    <w:rsid w:val="008433E4"/>
    <w:rsid w:val="00850AEF"/>
    <w:rsid w:val="008726C7"/>
    <w:rsid w:val="008B44F5"/>
    <w:rsid w:val="008D3BE2"/>
    <w:rsid w:val="008D7300"/>
    <w:rsid w:val="008E4113"/>
    <w:rsid w:val="008E4324"/>
    <w:rsid w:val="008E45D4"/>
    <w:rsid w:val="008E6AE7"/>
    <w:rsid w:val="008E6BC6"/>
    <w:rsid w:val="008F1FAB"/>
    <w:rsid w:val="00904E65"/>
    <w:rsid w:val="00905B6A"/>
    <w:rsid w:val="00950E0F"/>
    <w:rsid w:val="009659F9"/>
    <w:rsid w:val="009739AC"/>
    <w:rsid w:val="0099173A"/>
    <w:rsid w:val="009A47A2"/>
    <w:rsid w:val="009C4B97"/>
    <w:rsid w:val="009D1E93"/>
    <w:rsid w:val="00A03693"/>
    <w:rsid w:val="00A20233"/>
    <w:rsid w:val="00A23536"/>
    <w:rsid w:val="00A6085C"/>
    <w:rsid w:val="00A62DA7"/>
    <w:rsid w:val="00AA7BEE"/>
    <w:rsid w:val="00AC5C98"/>
    <w:rsid w:val="00AD1198"/>
    <w:rsid w:val="00AD2C62"/>
    <w:rsid w:val="00AE49B9"/>
    <w:rsid w:val="00B04E59"/>
    <w:rsid w:val="00B05785"/>
    <w:rsid w:val="00B11373"/>
    <w:rsid w:val="00B15AF8"/>
    <w:rsid w:val="00B1733E"/>
    <w:rsid w:val="00B23943"/>
    <w:rsid w:val="00B60A63"/>
    <w:rsid w:val="00B650EC"/>
    <w:rsid w:val="00B83A73"/>
    <w:rsid w:val="00B96F78"/>
    <w:rsid w:val="00BA154E"/>
    <w:rsid w:val="00BA20B6"/>
    <w:rsid w:val="00BF720B"/>
    <w:rsid w:val="00C026D8"/>
    <w:rsid w:val="00C04511"/>
    <w:rsid w:val="00C101EE"/>
    <w:rsid w:val="00C16846"/>
    <w:rsid w:val="00C16AC0"/>
    <w:rsid w:val="00C40FEE"/>
    <w:rsid w:val="00C561F1"/>
    <w:rsid w:val="00C710E5"/>
    <w:rsid w:val="00C73FA3"/>
    <w:rsid w:val="00C74FED"/>
    <w:rsid w:val="00C925D8"/>
    <w:rsid w:val="00C948C8"/>
    <w:rsid w:val="00CA38C9"/>
    <w:rsid w:val="00CA401B"/>
    <w:rsid w:val="00CB1CAA"/>
    <w:rsid w:val="00CB57E1"/>
    <w:rsid w:val="00CB66EF"/>
    <w:rsid w:val="00CE40BB"/>
    <w:rsid w:val="00CE4DBC"/>
    <w:rsid w:val="00CF05C0"/>
    <w:rsid w:val="00D2057D"/>
    <w:rsid w:val="00D215E8"/>
    <w:rsid w:val="00D364B5"/>
    <w:rsid w:val="00D57C64"/>
    <w:rsid w:val="00D65220"/>
    <w:rsid w:val="00D82A9F"/>
    <w:rsid w:val="00D97614"/>
    <w:rsid w:val="00DB514D"/>
    <w:rsid w:val="00DC2CC9"/>
    <w:rsid w:val="00DD26B1"/>
    <w:rsid w:val="00DF23FC"/>
    <w:rsid w:val="00DF39CD"/>
    <w:rsid w:val="00DF51DD"/>
    <w:rsid w:val="00E05848"/>
    <w:rsid w:val="00E07788"/>
    <w:rsid w:val="00E121F2"/>
    <w:rsid w:val="00E26F09"/>
    <w:rsid w:val="00E56E57"/>
    <w:rsid w:val="00EA6E40"/>
    <w:rsid w:val="00EF2642"/>
    <w:rsid w:val="00EF3681"/>
    <w:rsid w:val="00EF5523"/>
    <w:rsid w:val="00F00FD0"/>
    <w:rsid w:val="00F02A26"/>
    <w:rsid w:val="00F20BC2"/>
    <w:rsid w:val="00F24F0A"/>
    <w:rsid w:val="00F342E4"/>
    <w:rsid w:val="00F44613"/>
    <w:rsid w:val="00F574D8"/>
    <w:rsid w:val="00F81E81"/>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table" w:styleId="TableGrid">
    <w:name w:val="Table Grid"/>
    <w:basedOn w:val="TableNormal"/>
    <w:rsid w:val="0059658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table" w:styleId="TableGrid">
    <w:name w:val="Table Grid"/>
    <w:basedOn w:val="TableNormal"/>
    <w:rsid w:val="0059658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PC_PP14.dotx</Template>
  <TotalTime>0</TotalTime>
  <Pages>5</Pages>
  <Words>2551</Words>
  <Characters>790</Characters>
  <Application>Microsoft Office Word</Application>
  <DocSecurity>4</DocSecurity>
  <Lines>6</Lines>
  <Paragraphs>6</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3335</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Cong, Cong</dc:creator>
  <cp:keywords>PP-06</cp:keywords>
  <dc:description>PC_PP10.dotx  For: _x000d_Document date: _x000d_Saved by ITU51009317 at 11:14:59 on 19/03/2013</dc:description>
  <cp:lastModifiedBy>unknown</cp:lastModifiedBy>
  <cp:revision>2</cp:revision>
  <cp:lastPrinted>2002-09-30T08:24:00Z</cp:lastPrinted>
  <dcterms:created xsi:type="dcterms:W3CDTF">2013-12-24T13:51:00Z</dcterms:created>
  <dcterms:modified xsi:type="dcterms:W3CDTF">2013-12-24T13:51:00Z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