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1147C6">
        <w:trPr>
          <w:cantSplit/>
        </w:trPr>
        <w:tc>
          <w:tcPr>
            <w:tcW w:w="6911" w:type="dxa"/>
          </w:tcPr>
          <w:p w:rsidR="00BB1D82" w:rsidRPr="00960D89" w:rsidRDefault="00960D89" w:rsidP="00163AD4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</w:t>
            </w:r>
            <w:proofErr w:type="gramStart"/>
            <w:r w:rsidRPr="00960D89">
              <w:rPr>
                <w:b/>
                <w:bCs/>
                <w:sz w:val="28"/>
                <w:szCs w:val="28"/>
              </w:rPr>
              <w:t>)</w:t>
            </w:r>
            <w:proofErr w:type="gramEnd"/>
            <w:r w:rsidRPr="00960D89">
              <w:rPr>
                <w:b/>
                <w:bCs/>
                <w:sz w:val="28"/>
                <w:szCs w:val="28"/>
              </w:rPr>
              <w:br/>
            </w:r>
            <w:r w:rsidR="002F472D" w:rsidRPr="000338CA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AC685CF" wp14:editId="3D083E2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1147C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163AD4" w:rsidRDefault="00163AD4" w:rsidP="00163AD4">
            <w:pPr>
              <w:pStyle w:val="Committee"/>
              <w:framePr w:hSpace="0" w:wrap="auto" w:hAnchor="text" w:yAlign="inline"/>
              <w:rPr>
                <w:b w:val="0"/>
                <w:bCs/>
              </w:rPr>
            </w:pPr>
            <w:r w:rsidRPr="00163AD4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B1D82" w:rsidRPr="008D1E7D" w:rsidRDefault="00F45584" w:rsidP="008D1E7D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Révision 2</w:t>
            </w:r>
            <w:r w:rsidR="008D1E7D">
              <w:rPr>
                <w:rFonts w:asciiTheme="minorHAnsi" w:hAnsiTheme="minorHAnsi" w:cstheme="minorHAnsi"/>
                <w:b/>
                <w:bCs/>
                <w:szCs w:val="24"/>
              </w:rPr>
              <w:t xml:space="preserve"> au</w:t>
            </w:r>
            <w:r w:rsidR="00163AD4" w:rsidRPr="00DA0AF9">
              <w:rPr>
                <w:rFonts w:asciiTheme="minorHAnsi" w:hAnsiTheme="minorHAnsi" w:cstheme="minorHAnsi"/>
                <w:b/>
                <w:bCs/>
                <w:szCs w:val="24"/>
              </w:rPr>
              <w:br/>
              <w:t>Document 19</w:t>
            </w:r>
            <w:r w:rsidR="008D1E7D">
              <w:rPr>
                <w:rFonts w:asciiTheme="minorHAnsi" w:hAnsiTheme="minorHAnsi" w:cstheme="minorHAnsi"/>
                <w:b/>
                <w:bCs/>
                <w:szCs w:val="24"/>
              </w:rPr>
              <w:t xml:space="preserve"> (Add.1)</w:t>
            </w:r>
            <w:r w:rsidR="00163AD4" w:rsidRPr="00DA0AF9">
              <w:rPr>
                <w:rFonts w:asciiTheme="minorHAnsi" w:hAnsiTheme="minorHAnsi" w:cstheme="minorHAnsi"/>
                <w:b/>
                <w:bCs/>
                <w:szCs w:val="24"/>
              </w:rPr>
              <w:t>-F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D1E7D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B1D82" w:rsidRPr="008D1E7D" w:rsidRDefault="00F4558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="008D1E7D">
              <w:rPr>
                <w:rFonts w:asciiTheme="minorHAnsi" w:hAnsiTheme="minorHAnsi" w:cstheme="minorHAnsi"/>
                <w:b/>
                <w:szCs w:val="24"/>
              </w:rPr>
              <w:t xml:space="preserve"> décembre</w:t>
            </w:r>
            <w:r w:rsidR="00163AD4" w:rsidRPr="00DA0AF9">
              <w:rPr>
                <w:rFonts w:asciiTheme="minorHAnsi" w:hAnsiTheme="minorHAnsi" w:cstheme="minorHAnsi"/>
                <w:b/>
                <w:szCs w:val="24"/>
              </w:rPr>
              <w:t xml:space="preserve">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D1E7D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B1D82" w:rsidRPr="008D1E7D" w:rsidRDefault="00163AD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DA0AF9">
              <w:rPr>
                <w:rFonts w:asciiTheme="minorHAnsi" w:hAnsiTheme="minorHAnsi" w:cstheme="minorHAnsi"/>
                <w:b/>
                <w:szCs w:val="24"/>
              </w:rPr>
              <w:t>Original: anglais</w:t>
            </w:r>
          </w:p>
        </w:tc>
      </w:tr>
      <w:tr w:rsidR="00A37105" w:rsidRPr="002A6F8F" w:rsidTr="001147C6">
        <w:trPr>
          <w:cantSplit/>
        </w:trPr>
        <w:tc>
          <w:tcPr>
            <w:tcW w:w="10031" w:type="dxa"/>
            <w:gridSpan w:val="2"/>
          </w:tcPr>
          <w:p w:rsidR="00A37105" w:rsidRPr="008D1E7D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B1D82" w:rsidRPr="002A6F8F" w:rsidTr="001147C6">
        <w:trPr>
          <w:cantSplit/>
        </w:trPr>
        <w:tc>
          <w:tcPr>
            <w:tcW w:w="10031" w:type="dxa"/>
            <w:gridSpan w:val="2"/>
          </w:tcPr>
          <w:p w:rsidR="00BB1D82" w:rsidRPr="00C54384" w:rsidRDefault="00163AD4" w:rsidP="00163AD4">
            <w:pPr>
              <w:pStyle w:val="Source"/>
              <w:rPr>
                <w:lang w:val="fr-CH"/>
              </w:rPr>
            </w:pPr>
            <w:bookmarkStart w:id="2" w:name="dsource" w:colFirst="0" w:colLast="0"/>
            <w:bookmarkEnd w:id="1"/>
            <w:r w:rsidRPr="006B206A">
              <w:rPr>
                <w:lang w:val="fr-CH"/>
              </w:rPr>
              <w:t xml:space="preserve">Administrations des pays membres de l'Union </w:t>
            </w:r>
            <w:bookmarkStart w:id="3" w:name="_GoBack"/>
            <w:bookmarkEnd w:id="3"/>
            <w:r w:rsidRPr="006B206A">
              <w:rPr>
                <w:lang w:val="fr-CH"/>
              </w:rPr>
              <w:t>africaine des télécommunications</w:t>
            </w:r>
          </w:p>
        </w:tc>
      </w:tr>
      <w:tr w:rsidR="00BB1D82" w:rsidRPr="002A6F8F" w:rsidTr="001147C6">
        <w:trPr>
          <w:cantSplit/>
        </w:trPr>
        <w:tc>
          <w:tcPr>
            <w:tcW w:w="10031" w:type="dxa"/>
            <w:gridSpan w:val="2"/>
          </w:tcPr>
          <w:p w:rsidR="00BB1D82" w:rsidRPr="00C54384" w:rsidRDefault="00163AD4" w:rsidP="00163AD4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AB1547">
              <w:rPr>
                <w:lang w:val="fr-CH"/>
              </w:rPr>
              <w:t>Propositions africaines commu</w:t>
            </w:r>
            <w:r>
              <w:rPr>
                <w:lang w:val="fr-CH"/>
              </w:rPr>
              <w:t>nes pour les travaux de la confé</w:t>
            </w:r>
            <w:r w:rsidRPr="00AB1547">
              <w:rPr>
                <w:lang w:val="fr-CH"/>
              </w:rPr>
              <w:t>rence</w:t>
            </w:r>
          </w:p>
        </w:tc>
      </w:tr>
      <w:tr w:rsidR="00BB1D82" w:rsidTr="001147C6">
        <w:trPr>
          <w:cantSplit/>
        </w:trPr>
        <w:tc>
          <w:tcPr>
            <w:tcW w:w="10031" w:type="dxa"/>
            <w:gridSpan w:val="2"/>
          </w:tcPr>
          <w:p w:rsidR="00BB1D82" w:rsidRDefault="00BB1D82" w:rsidP="00BB1D82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:rsidR="00163AD4" w:rsidRPr="008D1E7D" w:rsidRDefault="00163AD4" w:rsidP="008D1E7D">
      <w:pPr>
        <w:pStyle w:val="Normalaftertitle"/>
        <w:spacing w:before="0"/>
        <w:rPr>
          <w:sz w:val="22"/>
          <w:szCs w:val="22"/>
          <w:lang w:val="fr-CH"/>
        </w:rPr>
      </w:pPr>
      <w:r w:rsidRPr="008D1E7D">
        <w:rPr>
          <w:sz w:val="22"/>
          <w:szCs w:val="22"/>
        </w:rPr>
        <w:t xml:space="preserve">Le tableau ci-après énumère les </w:t>
      </w:r>
      <w:r w:rsidRPr="008D1E7D">
        <w:rPr>
          <w:sz w:val="22"/>
          <w:szCs w:val="22"/>
          <w:lang w:val="fr-CH"/>
        </w:rPr>
        <w:t xml:space="preserve"> Administrations des pays membres de l'Union africaine des télécommunications qui appuient les propositions communes de révision du Règlement des télécommunications internationales.</w:t>
      </w:r>
    </w:p>
    <w:p w:rsidR="00163AD4" w:rsidRPr="00C54384" w:rsidRDefault="00163AD4" w:rsidP="001147C6">
      <w:pPr>
        <w:pStyle w:val="Title4"/>
        <w:spacing w:after="240"/>
        <w:rPr>
          <w:lang w:val="fr-CH"/>
        </w:rPr>
      </w:pPr>
      <w:r w:rsidRPr="00C54384">
        <w:rPr>
          <w:lang w:val="fr-CH"/>
        </w:rPr>
        <w:t>Présentées par les Etats Membres suivants:</w:t>
      </w: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122DD" w:rsidRPr="00244E8D" w:rsidTr="00DD413C">
        <w:trPr>
          <w:trHeight w:val="283"/>
          <w:tblHeader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122DD" w:rsidRPr="00244E8D" w:rsidRDefault="00C122D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Numéros des propositions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122DD" w:rsidRPr="00244E8D" w:rsidRDefault="00C122D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Dispositions 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122DD" w:rsidRPr="00244E8D" w:rsidRDefault="00C122D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122DD" w:rsidRPr="00244E8D" w:rsidRDefault="00C122DD" w:rsidP="001147C6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F45584" w:rsidRPr="00244E8D" w:rsidTr="00C122DD">
        <w:trPr>
          <w:trHeight w:val="283"/>
          <w:tblHeader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45584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45584" w:rsidRPr="00244E8D" w:rsidRDefault="00F45584" w:rsidP="00C122D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C54384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PR</w:t>
            </w:r>
            <w:r>
              <w:rPr>
                <w:rFonts w:cstheme="minorHAnsi"/>
                <w:sz w:val="16"/>
                <w:szCs w:val="16"/>
              </w:rPr>
              <w:t>É</w:t>
            </w:r>
            <w:r w:rsidRPr="00244E8D">
              <w:rPr>
                <w:rFonts w:cstheme="minorHAnsi"/>
                <w:sz w:val="16"/>
                <w:szCs w:val="16"/>
              </w:rPr>
              <w:t>AMB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244E8D">
              <w:rPr>
                <w:rFonts w:cstheme="minorHAnsi"/>
                <w:sz w:val="16"/>
                <w:szCs w:val="16"/>
              </w:rPr>
              <w:t>LE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1D0453" w:rsidRDefault="00F55B05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1 (Tit</w:t>
            </w:r>
            <w:r>
              <w:rPr>
                <w:rFonts w:cstheme="minorHAnsi"/>
                <w:sz w:val="16"/>
                <w:szCs w:val="16"/>
              </w:rPr>
              <w:t>r</w:t>
            </w:r>
            <w:r w:rsidRPr="00244E8D">
              <w:rPr>
                <w:rFonts w:cstheme="minorHAnsi"/>
                <w:sz w:val="16"/>
                <w:szCs w:val="16"/>
              </w:rPr>
              <w:t>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2 (Ti</w:t>
            </w:r>
            <w:r>
              <w:rPr>
                <w:rFonts w:cstheme="minorHAnsi"/>
                <w:sz w:val="16"/>
                <w:szCs w:val="16"/>
              </w:rPr>
              <w:t>tr</w:t>
            </w:r>
            <w:r w:rsidRPr="00244E8D">
              <w:rPr>
                <w:rFonts w:cstheme="minorHAnsi"/>
                <w:sz w:val="16"/>
                <w:szCs w:val="16"/>
              </w:rPr>
              <w:t>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Default="00F45584" w:rsidP="00F45584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snapToGrid w:val="0"/>
              <w:spacing w:before="0"/>
            </w:pPr>
            <w:r w:rsidRPr="0009019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Default="00F45584" w:rsidP="00F45584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AFCP/19/23</w:t>
            </w:r>
            <w:r w:rsidRPr="00244E8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Default="00F45584" w:rsidP="00F45584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lastRenderedPageBreak/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Default="00F45584" w:rsidP="00F45584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090193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Default="00F45584" w:rsidP="00F45584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8D1E7D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45584" w:rsidRPr="007C7AC0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Default="00F45584" w:rsidP="00F45584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991CB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Default="00F45584" w:rsidP="00F45584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991CB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Default="00F45584" w:rsidP="00F45584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991CB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3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4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991CB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1D0453" w:rsidRDefault="00F45584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45584" w:rsidRPr="00244E8D" w:rsidTr="00F45584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5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6A376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244E8D" w:rsidRDefault="00F4558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244E8D" w:rsidRDefault="00F4558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D4000E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5584" w:rsidRPr="007C7AC0" w:rsidRDefault="00F45584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5A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5B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307F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6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Default="00F55B05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1431A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1431A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1431A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A1431A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55B05" w:rsidRPr="00244E8D" w:rsidTr="00A1431A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1908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55B05" w:rsidRPr="00244E8D" w:rsidTr="001908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8D1E7D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1908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lastRenderedPageBreak/>
              <w:t>AFCP/19/72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8D1E7D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1908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1908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1908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C54384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AFCP/19/78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48, 49, 50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682F3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7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8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8A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9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6A376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0B1B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10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AFCP/19/101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 FOI DE QUOI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APPENDICE</w:t>
            </w:r>
            <w:r w:rsidRPr="00244E8D">
              <w:rPr>
                <w:rFonts w:cstheme="minorHAnsi"/>
                <w:sz w:val="16"/>
                <w:szCs w:val="16"/>
              </w:rPr>
              <w:t xml:space="preserve"> 1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AFCP/19/112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1/7,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9320A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6D344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6D344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6D344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AFCP/19/123, 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1/13, 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6D344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lastRenderedPageBreak/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6D344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6D344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F55B0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 xml:space="preserve">AFCP/19/132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</w:t>
            </w: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C54384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 xml:space="preserve">1/21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1/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55B05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F55B05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55B05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F55B0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AFCP/19/13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244E8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244E8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55B05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F55B05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F55B05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55B05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55B05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APPENDICE</w:t>
            </w:r>
            <w:r w:rsidRPr="00244E8D">
              <w:rPr>
                <w:rFonts w:cstheme="minorHAnsi"/>
                <w:sz w:val="16"/>
                <w:szCs w:val="16"/>
              </w:rPr>
              <w:t xml:space="preserve"> 2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1D0453" w:rsidRDefault="00F55B05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D24D8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APPENDICE</w:t>
            </w:r>
            <w:r w:rsidRPr="00244E8D">
              <w:rPr>
                <w:rFonts w:cstheme="minorHAnsi"/>
                <w:sz w:val="16"/>
                <w:szCs w:val="16"/>
              </w:rPr>
              <w:t xml:space="preserve"> 3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2E612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2E612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2E612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2E612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F55B05" w:rsidRPr="00244E8D" w:rsidTr="002E612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2E53A2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Default="00F55B05" w:rsidP="00F45584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244E8D" w:rsidRDefault="00F55B05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D4000E" w:rsidRDefault="00F55B05" w:rsidP="00F45584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5B05" w:rsidRPr="007C7AC0" w:rsidRDefault="00F55B05" w:rsidP="00F45584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163AD4" w:rsidRDefault="00163AD4" w:rsidP="00C54384">
      <w:pPr>
        <w:spacing w:before="360"/>
        <w:rPr>
          <w:b/>
        </w:rPr>
      </w:pPr>
      <w:r>
        <w:t>Veuillez noter que ce tableau sera mis à jour ultérieurement, en vue d'y ajouter des cosignataires supplémentaires</w:t>
      </w:r>
      <w:r w:rsidR="001147C6">
        <w:t>.</w:t>
      </w:r>
    </w:p>
    <w:p w:rsidR="00163AD4" w:rsidRDefault="00163AD4" w:rsidP="001147C6">
      <w:pPr>
        <w:pStyle w:val="Reasons"/>
      </w:pPr>
    </w:p>
    <w:p w:rsidR="00C54384" w:rsidRDefault="00C54384" w:rsidP="001147C6">
      <w:pPr>
        <w:pStyle w:val="Reasons"/>
      </w:pPr>
    </w:p>
    <w:p w:rsidR="0015203F" w:rsidRDefault="00163AD4" w:rsidP="001147C6">
      <w:pPr>
        <w:jc w:val="center"/>
      </w:pPr>
      <w:r>
        <w:t>______________</w:t>
      </w:r>
    </w:p>
    <w:sectPr w:rsidR="0015203F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84" w:rsidRDefault="00F45584">
      <w:r>
        <w:separator/>
      </w:r>
    </w:p>
  </w:endnote>
  <w:endnote w:type="continuationSeparator" w:id="0">
    <w:p w:rsidR="00F45584" w:rsidRDefault="00F4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84" w:rsidRDefault="00F4558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D24E8">
      <w:rPr>
        <w:noProof/>
        <w:lang w:val="en-US"/>
      </w:rPr>
      <w:t>P:\SPM\GBS\wcit-12\doc\019R2A1f_ATU_sign-10Dec12.docx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24E8">
      <w:rPr>
        <w:noProof/>
      </w:rPr>
      <w:t>11.12.12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24E8">
      <w:rPr>
        <w:noProof/>
      </w:rPr>
      <w:t>11.12.12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84" w:rsidRDefault="00F45584">
      <w:r>
        <w:rPr>
          <w:b/>
        </w:rPr>
        <w:t>_______________</w:t>
      </w:r>
    </w:p>
  </w:footnote>
  <w:footnote w:type="continuationSeparator" w:id="0">
    <w:p w:rsidR="00F45584" w:rsidRDefault="00F4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84" w:rsidRDefault="00F45584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D24E8">
      <w:rPr>
        <w:noProof/>
      </w:rPr>
      <w:t>4</w:t>
    </w:r>
    <w:r>
      <w:fldChar w:fldCharType="end"/>
    </w:r>
    <w:r>
      <w:t>/</w:t>
    </w:r>
    <w:r w:rsidR="001D24E8">
      <w:fldChar w:fldCharType="begin"/>
    </w:r>
    <w:r w:rsidR="001D24E8">
      <w:instrText xml:space="preserve"> NUMPAGES   \* MERGEFORMAT </w:instrText>
    </w:r>
    <w:r w:rsidR="001D24E8">
      <w:fldChar w:fldCharType="separate"/>
    </w:r>
    <w:r w:rsidR="001D24E8">
      <w:rPr>
        <w:noProof/>
      </w:rPr>
      <w:t>4</w:t>
    </w:r>
    <w:r w:rsidR="001D24E8">
      <w:rPr>
        <w:noProof/>
      </w:rPr>
      <w:fldChar w:fldCharType="end"/>
    </w:r>
  </w:p>
  <w:p w:rsidR="00F45584" w:rsidRDefault="00F45584" w:rsidP="00E92CBD">
    <w:pPr>
      <w:pStyle w:val="Header"/>
    </w:pPr>
    <w:r w:rsidRPr="00090193">
      <w:t>WCIT12/19(Rev.</w:t>
    </w:r>
    <w:r w:rsidR="00C122DD">
      <w:t>2</w:t>
    </w:r>
    <w:r>
      <w:t>)</w:t>
    </w:r>
    <w:r w:rsidRPr="00090193">
      <w:t>(Add.1)-F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D4"/>
    <w:rsid w:val="00016648"/>
    <w:rsid w:val="0003522F"/>
    <w:rsid w:val="00043F67"/>
    <w:rsid w:val="00080E2C"/>
    <w:rsid w:val="00090193"/>
    <w:rsid w:val="000A4755"/>
    <w:rsid w:val="000B2E0C"/>
    <w:rsid w:val="000B3D0C"/>
    <w:rsid w:val="001147C6"/>
    <w:rsid w:val="001167B9"/>
    <w:rsid w:val="001267A0"/>
    <w:rsid w:val="0015203F"/>
    <w:rsid w:val="00160C64"/>
    <w:rsid w:val="00163AD4"/>
    <w:rsid w:val="0019352B"/>
    <w:rsid w:val="001960D0"/>
    <w:rsid w:val="001D24E8"/>
    <w:rsid w:val="00232FD2"/>
    <w:rsid w:val="002613B5"/>
    <w:rsid w:val="0029062F"/>
    <w:rsid w:val="002A4622"/>
    <w:rsid w:val="002A6F8F"/>
    <w:rsid w:val="002B17E5"/>
    <w:rsid w:val="002B4D7E"/>
    <w:rsid w:val="002C0EBF"/>
    <w:rsid w:val="002D7C35"/>
    <w:rsid w:val="002F472D"/>
    <w:rsid w:val="00315AFE"/>
    <w:rsid w:val="003606A6"/>
    <w:rsid w:val="0036650C"/>
    <w:rsid w:val="003A583E"/>
    <w:rsid w:val="003D2E7F"/>
    <w:rsid w:val="003E112B"/>
    <w:rsid w:val="003E1D1C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8250A"/>
    <w:rsid w:val="006D4724"/>
    <w:rsid w:val="00701BAE"/>
    <w:rsid w:val="00730E95"/>
    <w:rsid w:val="00755284"/>
    <w:rsid w:val="0076081F"/>
    <w:rsid w:val="00774362"/>
    <w:rsid w:val="00786598"/>
    <w:rsid w:val="007A04E8"/>
    <w:rsid w:val="008A3120"/>
    <w:rsid w:val="008A71B4"/>
    <w:rsid w:val="008C0CCC"/>
    <w:rsid w:val="008C10D9"/>
    <w:rsid w:val="008D1E7D"/>
    <w:rsid w:val="008D41BE"/>
    <w:rsid w:val="008D58D3"/>
    <w:rsid w:val="00923064"/>
    <w:rsid w:val="009355F0"/>
    <w:rsid w:val="00936D25"/>
    <w:rsid w:val="00941EA5"/>
    <w:rsid w:val="00944241"/>
    <w:rsid w:val="00960D89"/>
    <w:rsid w:val="00966C16"/>
    <w:rsid w:val="0098732F"/>
    <w:rsid w:val="009C7E7C"/>
    <w:rsid w:val="00A00473"/>
    <w:rsid w:val="00A03C9B"/>
    <w:rsid w:val="00A37105"/>
    <w:rsid w:val="00A467F6"/>
    <w:rsid w:val="00A606C3"/>
    <w:rsid w:val="00A83B09"/>
    <w:rsid w:val="00A84541"/>
    <w:rsid w:val="00AA374F"/>
    <w:rsid w:val="00AE36A0"/>
    <w:rsid w:val="00B00294"/>
    <w:rsid w:val="00B30727"/>
    <w:rsid w:val="00B64FD0"/>
    <w:rsid w:val="00B81AF8"/>
    <w:rsid w:val="00B8671C"/>
    <w:rsid w:val="00BB1D82"/>
    <w:rsid w:val="00BF26E7"/>
    <w:rsid w:val="00C122DD"/>
    <w:rsid w:val="00C54384"/>
    <w:rsid w:val="00C814B9"/>
    <w:rsid w:val="00CD474A"/>
    <w:rsid w:val="00CD516F"/>
    <w:rsid w:val="00CE22E9"/>
    <w:rsid w:val="00D119A7"/>
    <w:rsid w:val="00D25FBA"/>
    <w:rsid w:val="00D66EAC"/>
    <w:rsid w:val="00D6743E"/>
    <w:rsid w:val="00D730DF"/>
    <w:rsid w:val="00D772F0"/>
    <w:rsid w:val="00D77BDC"/>
    <w:rsid w:val="00DC402B"/>
    <w:rsid w:val="00DE0932"/>
    <w:rsid w:val="00E049F1"/>
    <w:rsid w:val="00E37A25"/>
    <w:rsid w:val="00E70A31"/>
    <w:rsid w:val="00E81F54"/>
    <w:rsid w:val="00E92CBD"/>
    <w:rsid w:val="00EA3F38"/>
    <w:rsid w:val="00EA5AB6"/>
    <w:rsid w:val="00EC7615"/>
    <w:rsid w:val="00ED16AA"/>
    <w:rsid w:val="00EF662E"/>
    <w:rsid w:val="00F148F1"/>
    <w:rsid w:val="00F319C0"/>
    <w:rsid w:val="00F45584"/>
    <w:rsid w:val="00F55B05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A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A374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rsid w:val="00AA374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AA374F"/>
    <w:pPr>
      <w:ind w:left="1871" w:hanging="737"/>
    </w:pPr>
  </w:style>
  <w:style w:type="paragraph" w:customStyle="1" w:styleId="enumlev3">
    <w:name w:val="enumlev3"/>
    <w:basedOn w:val="enumlev2"/>
    <w:rsid w:val="00AA374F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AA374F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8250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8C10D9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68250A"/>
    <w:rPr>
      <w:rFonts w:ascii="Calibri" w:hAnsi="Calibri"/>
      <w:b/>
    </w:rPr>
  </w:style>
  <w:style w:type="character" w:customStyle="1" w:styleId="Artref">
    <w:name w:val="Art_ref"/>
    <w:basedOn w:val="DefaultParagraphFont"/>
    <w:rsid w:val="0068250A"/>
    <w:rPr>
      <w:rFonts w:ascii="Calibri" w:hAnsi="Calibri"/>
    </w:rPr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C10D9"/>
    <w:rPr>
      <w:rFonts w:asciiTheme="minorHAnsi" w:hAnsiTheme="minorHAnsi"/>
    </w:rPr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customStyle="1" w:styleId="Committee">
    <w:name w:val="Committee"/>
    <w:basedOn w:val="Normal"/>
    <w:qFormat/>
    <w:rsid w:val="00163AD4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63AD4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63AD4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63AD4"/>
    <w:pPr>
      <w:keepNext/>
      <w:spacing w:before="560"/>
      <w:jc w:val="center"/>
    </w:pPr>
    <w:rPr>
      <w:sz w:val="20"/>
    </w:rPr>
  </w:style>
  <w:style w:type="paragraph" w:customStyle="1" w:styleId="Partref">
    <w:name w:val="Part_ref"/>
    <w:basedOn w:val="Annexref"/>
    <w:next w:val="Normal"/>
    <w:rsid w:val="00163AD4"/>
  </w:style>
  <w:style w:type="paragraph" w:styleId="ListParagraph">
    <w:name w:val="List Paragraph"/>
    <w:basedOn w:val="Normal"/>
    <w:uiPriority w:val="34"/>
    <w:qFormat/>
    <w:rsid w:val="00163AD4"/>
    <w:pPr>
      <w:ind w:left="720"/>
      <w:contextualSpacing/>
    </w:pPr>
  </w:style>
  <w:style w:type="paragraph" w:customStyle="1" w:styleId="OpinionNO0">
    <w:name w:val="Opinion_NO"/>
    <w:basedOn w:val="RecNo"/>
    <w:next w:val="Opiniontitle"/>
    <w:qFormat/>
    <w:rsid w:val="00163AD4"/>
  </w:style>
  <w:style w:type="paragraph" w:styleId="BalloonText">
    <w:name w:val="Balloon Text"/>
    <w:basedOn w:val="Normal"/>
    <w:link w:val="BalloonTextChar"/>
    <w:rsid w:val="00163A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AD4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nhideWhenUsed/>
    <w:rsid w:val="00163A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163A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A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A374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rsid w:val="00AA374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AA374F"/>
    <w:pPr>
      <w:ind w:left="1871" w:hanging="737"/>
    </w:pPr>
  </w:style>
  <w:style w:type="paragraph" w:customStyle="1" w:styleId="enumlev3">
    <w:name w:val="enumlev3"/>
    <w:basedOn w:val="enumlev2"/>
    <w:rsid w:val="00AA374F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AA374F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8250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8C10D9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68250A"/>
    <w:rPr>
      <w:rFonts w:ascii="Calibri" w:hAnsi="Calibri"/>
      <w:b/>
    </w:rPr>
  </w:style>
  <w:style w:type="character" w:customStyle="1" w:styleId="Artref">
    <w:name w:val="Art_ref"/>
    <w:basedOn w:val="DefaultParagraphFont"/>
    <w:rsid w:val="0068250A"/>
    <w:rPr>
      <w:rFonts w:ascii="Calibri" w:hAnsi="Calibri"/>
    </w:rPr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C10D9"/>
    <w:rPr>
      <w:rFonts w:asciiTheme="minorHAnsi" w:hAnsiTheme="minorHAnsi"/>
    </w:rPr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customStyle="1" w:styleId="Committee">
    <w:name w:val="Committee"/>
    <w:basedOn w:val="Normal"/>
    <w:qFormat/>
    <w:rsid w:val="00163AD4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63AD4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63AD4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63AD4"/>
    <w:pPr>
      <w:keepNext/>
      <w:spacing w:before="560"/>
      <w:jc w:val="center"/>
    </w:pPr>
    <w:rPr>
      <w:sz w:val="20"/>
    </w:rPr>
  </w:style>
  <w:style w:type="paragraph" w:customStyle="1" w:styleId="Partref">
    <w:name w:val="Part_ref"/>
    <w:basedOn w:val="Annexref"/>
    <w:next w:val="Normal"/>
    <w:rsid w:val="00163AD4"/>
  </w:style>
  <w:style w:type="paragraph" w:styleId="ListParagraph">
    <w:name w:val="List Paragraph"/>
    <w:basedOn w:val="Normal"/>
    <w:uiPriority w:val="34"/>
    <w:qFormat/>
    <w:rsid w:val="00163AD4"/>
    <w:pPr>
      <w:ind w:left="720"/>
      <w:contextualSpacing/>
    </w:pPr>
  </w:style>
  <w:style w:type="paragraph" w:customStyle="1" w:styleId="OpinionNO0">
    <w:name w:val="Opinion_NO"/>
    <w:basedOn w:val="RecNo"/>
    <w:next w:val="Opiniontitle"/>
    <w:qFormat/>
    <w:rsid w:val="00163AD4"/>
  </w:style>
  <w:style w:type="paragraph" w:styleId="BalloonText">
    <w:name w:val="Balloon Text"/>
    <w:basedOn w:val="Normal"/>
    <w:link w:val="BalloonTextChar"/>
    <w:rsid w:val="00163A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AD4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nhideWhenUsed/>
    <w:rsid w:val="00163A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163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jajod\Application%20Data\Microsoft\Templates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PF_WCIT12.dotx</Template>
  <TotalTime>6</TotalTime>
  <Pages>4</Pages>
  <Words>2523</Words>
  <Characters>5578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8085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mondiale des radiocommunications - 2012</dc:subject>
  <dc:creator>Dejajod, Geneviéve</dc:creator>
  <dc:description>PF_WRC12.dotm  Pour: _x000d_Date du document: _x000d_Enregistré par MM-106465 à 13:59:05 le 28/03/11</dc:description>
  <cp:lastModifiedBy>Brouard, Ricarda</cp:lastModifiedBy>
  <cp:revision>4</cp:revision>
  <cp:lastPrinted>2012-12-11T18:42:00Z</cp:lastPrinted>
  <dcterms:created xsi:type="dcterms:W3CDTF">2012-12-11T18:08:00Z</dcterms:created>
  <dcterms:modified xsi:type="dcterms:W3CDTF">2012-12-11T18:42:00Z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