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11F88" w:rsidRPr="00A65947" w14:paraId="6DF7D72B" w14:textId="77777777">
        <w:trPr>
          <w:cantSplit/>
        </w:trPr>
        <w:tc>
          <w:tcPr>
            <w:tcW w:w="6580" w:type="dxa"/>
            <w:vAlign w:val="center"/>
          </w:tcPr>
          <w:p w14:paraId="6DF7D729" w14:textId="77777777" w:rsidR="00E11F88" w:rsidRPr="00A65947" w:rsidRDefault="00E11F88" w:rsidP="00A5173C">
            <w:pPr>
              <w:shd w:val="solid" w:color="FFFFFF" w:fill="FFFFFF"/>
              <w:spacing w:before="0"/>
              <w:rPr>
                <w:rFonts w:ascii="Verdana" w:hAnsi="Verdana" w:cs="Times New Roman Bold"/>
                <w:b/>
                <w:bCs/>
                <w:sz w:val="26"/>
                <w:szCs w:val="26"/>
              </w:rPr>
            </w:pPr>
            <w:r w:rsidRPr="00A65947">
              <w:rPr>
                <w:rFonts w:ascii="Verdana" w:hAnsi="Verdana" w:cs="Times New Roman Bold"/>
                <w:b/>
                <w:bCs/>
                <w:sz w:val="26"/>
                <w:szCs w:val="26"/>
              </w:rPr>
              <w:t>Radiocommunication Study Groups</w:t>
            </w:r>
          </w:p>
        </w:tc>
        <w:tc>
          <w:tcPr>
            <w:tcW w:w="3451" w:type="dxa"/>
          </w:tcPr>
          <w:p w14:paraId="6DF7D72A" w14:textId="77777777" w:rsidR="00E11F88" w:rsidRPr="00A65947" w:rsidRDefault="00390702" w:rsidP="0034146A">
            <w:pPr>
              <w:shd w:val="solid" w:color="FFFFFF" w:fill="FFFFFF"/>
              <w:spacing w:before="0" w:line="240" w:lineRule="atLeast"/>
            </w:pPr>
            <w:bookmarkStart w:id="0" w:name="ditulogo"/>
            <w:bookmarkEnd w:id="0"/>
            <w:r>
              <w:rPr>
                <w:noProof/>
                <w:lang w:val="en-US" w:eastAsia="zh-CN"/>
              </w:rPr>
              <w:drawing>
                <wp:inline distT="0" distB="0" distL="0" distR="0" wp14:anchorId="6DF7D928" wp14:editId="6DF7D929">
                  <wp:extent cx="1693545" cy="723265"/>
                  <wp:effectExtent l="0" t="0" r="190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3545" cy="723265"/>
                          </a:xfrm>
                          <a:prstGeom prst="rect">
                            <a:avLst/>
                          </a:prstGeom>
                          <a:noFill/>
                          <a:ln>
                            <a:noFill/>
                          </a:ln>
                        </pic:spPr>
                      </pic:pic>
                    </a:graphicData>
                  </a:graphic>
                </wp:inline>
              </w:drawing>
            </w:r>
          </w:p>
        </w:tc>
      </w:tr>
      <w:tr w:rsidR="00E11F88" w:rsidRPr="00A65947" w14:paraId="6DF7D72E" w14:textId="77777777">
        <w:trPr>
          <w:cantSplit/>
        </w:trPr>
        <w:tc>
          <w:tcPr>
            <w:tcW w:w="6580" w:type="dxa"/>
            <w:tcBorders>
              <w:bottom w:val="single" w:sz="12" w:space="0" w:color="auto"/>
            </w:tcBorders>
          </w:tcPr>
          <w:p w14:paraId="6DF7D72C" w14:textId="77777777" w:rsidR="00E11F88" w:rsidRPr="00A65947" w:rsidRDefault="00E11F88"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14:paraId="6DF7D72D" w14:textId="77777777" w:rsidR="00E11F88" w:rsidRPr="00A65947" w:rsidRDefault="00E11F88" w:rsidP="00A5173C">
            <w:pPr>
              <w:shd w:val="solid" w:color="FFFFFF" w:fill="FFFFFF"/>
              <w:spacing w:before="0" w:after="48" w:line="240" w:lineRule="atLeast"/>
              <w:rPr>
                <w:szCs w:val="22"/>
                <w:lang w:val="en-US"/>
              </w:rPr>
            </w:pPr>
          </w:p>
        </w:tc>
      </w:tr>
      <w:tr w:rsidR="00E11F88" w:rsidRPr="00A65947" w14:paraId="6DF7D731" w14:textId="77777777">
        <w:trPr>
          <w:cantSplit/>
        </w:trPr>
        <w:tc>
          <w:tcPr>
            <w:tcW w:w="6580" w:type="dxa"/>
            <w:tcBorders>
              <w:top w:val="single" w:sz="12" w:space="0" w:color="auto"/>
            </w:tcBorders>
          </w:tcPr>
          <w:p w14:paraId="6DF7D72F" w14:textId="77777777" w:rsidR="00E11F88" w:rsidRPr="00A65947" w:rsidRDefault="00E11F88"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14:paraId="6DF7D730" w14:textId="77777777" w:rsidR="00E11F88" w:rsidRPr="00D0104D" w:rsidRDefault="00E11F88" w:rsidP="00A5173C">
            <w:pPr>
              <w:shd w:val="solid" w:color="FFFFFF" w:fill="FFFFFF"/>
              <w:spacing w:before="0" w:after="48" w:line="240" w:lineRule="atLeast"/>
              <w:rPr>
                <w:b/>
                <w:lang w:val="en-US"/>
              </w:rPr>
            </w:pPr>
          </w:p>
        </w:tc>
      </w:tr>
      <w:tr w:rsidR="00E11F88" w:rsidRPr="00390702" w14:paraId="6DF7D734" w14:textId="77777777">
        <w:trPr>
          <w:cantSplit/>
        </w:trPr>
        <w:tc>
          <w:tcPr>
            <w:tcW w:w="6580" w:type="dxa"/>
            <w:vMerge w:val="restart"/>
          </w:tcPr>
          <w:p w14:paraId="6DF7D732" w14:textId="77777777" w:rsidR="00E11F88" w:rsidRPr="00390702" w:rsidRDefault="00E11F88" w:rsidP="009C7571">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390702">
              <w:rPr>
                <w:rFonts w:ascii="Verdana" w:hAnsi="Verdana"/>
                <w:sz w:val="20"/>
                <w:lang w:val="fr-FR"/>
              </w:rPr>
              <w:t>Source:</w:t>
            </w:r>
            <w:r w:rsidRPr="00390702">
              <w:rPr>
                <w:rFonts w:ascii="Verdana" w:hAnsi="Verdana"/>
                <w:sz w:val="20"/>
                <w:lang w:val="fr-FR"/>
              </w:rPr>
              <w:tab/>
              <w:t>Documents 5A/TEMP/</w:t>
            </w:r>
            <w:r w:rsidR="009C7571">
              <w:rPr>
                <w:rFonts w:ascii="Verdana" w:hAnsi="Verdana"/>
                <w:sz w:val="20"/>
                <w:lang w:val="fr-FR"/>
              </w:rPr>
              <w:t>106, 147, 149, 150, 153, 154, and 155.</w:t>
            </w:r>
          </w:p>
        </w:tc>
        <w:tc>
          <w:tcPr>
            <w:tcW w:w="3451" w:type="dxa"/>
          </w:tcPr>
          <w:p w14:paraId="6DF7D733" w14:textId="77777777" w:rsidR="00E11F88" w:rsidRPr="00390702" w:rsidRDefault="00E11F88" w:rsidP="009C7571">
            <w:pPr>
              <w:shd w:val="solid" w:color="FFFFFF" w:fill="FFFFFF"/>
              <w:spacing w:before="0" w:line="240" w:lineRule="atLeast"/>
              <w:rPr>
                <w:rFonts w:ascii="Verdana" w:hAnsi="Verdana"/>
                <w:sz w:val="20"/>
                <w:lang w:val="it-IT" w:eastAsia="zh-CN"/>
              </w:rPr>
            </w:pPr>
            <w:r w:rsidRPr="00390702">
              <w:rPr>
                <w:rFonts w:ascii="Verdana" w:hAnsi="Verdana"/>
                <w:b/>
                <w:sz w:val="20"/>
                <w:lang w:val="it-IT" w:eastAsia="zh-CN"/>
              </w:rPr>
              <w:t>Annex 3 to</w:t>
            </w:r>
            <w:r w:rsidRPr="00390702">
              <w:rPr>
                <w:rFonts w:ascii="Verdana" w:hAnsi="Verdana"/>
                <w:b/>
                <w:sz w:val="20"/>
                <w:lang w:val="it-IT" w:eastAsia="zh-CN"/>
              </w:rPr>
              <w:br/>
              <w:t>Document 5A/</w:t>
            </w:r>
            <w:r w:rsidR="009C7571">
              <w:rPr>
                <w:rFonts w:ascii="Verdana" w:hAnsi="Verdana"/>
                <w:b/>
                <w:sz w:val="20"/>
                <w:lang w:val="it-IT" w:eastAsia="zh-CN"/>
              </w:rPr>
              <w:t>306</w:t>
            </w:r>
            <w:r w:rsidRPr="00390702">
              <w:rPr>
                <w:rFonts w:ascii="Verdana" w:hAnsi="Verdana"/>
                <w:b/>
                <w:sz w:val="20"/>
                <w:lang w:val="it-IT" w:eastAsia="zh-CN"/>
              </w:rPr>
              <w:t>-E</w:t>
            </w:r>
          </w:p>
        </w:tc>
      </w:tr>
      <w:tr w:rsidR="00E11F88" w:rsidRPr="00A65947" w14:paraId="6DF7D737" w14:textId="77777777">
        <w:trPr>
          <w:cantSplit/>
        </w:trPr>
        <w:tc>
          <w:tcPr>
            <w:tcW w:w="6580" w:type="dxa"/>
            <w:vMerge/>
          </w:tcPr>
          <w:p w14:paraId="6DF7D735" w14:textId="77777777" w:rsidR="00E11F88" w:rsidRPr="00390702" w:rsidRDefault="00E11F88" w:rsidP="00A5173C">
            <w:pPr>
              <w:spacing w:before="60"/>
              <w:jc w:val="center"/>
              <w:rPr>
                <w:b/>
                <w:smallCaps/>
                <w:sz w:val="32"/>
                <w:lang w:val="it-IT" w:eastAsia="zh-CN"/>
              </w:rPr>
            </w:pPr>
            <w:bookmarkStart w:id="3" w:name="ddate" w:colFirst="1" w:colLast="1"/>
            <w:bookmarkEnd w:id="2"/>
          </w:p>
        </w:tc>
        <w:tc>
          <w:tcPr>
            <w:tcW w:w="3451" w:type="dxa"/>
          </w:tcPr>
          <w:p w14:paraId="6DF7D736" w14:textId="77777777" w:rsidR="00E11F88" w:rsidRPr="00A65947" w:rsidRDefault="00C71565" w:rsidP="0031223E">
            <w:pPr>
              <w:shd w:val="solid" w:color="FFFFFF" w:fill="FFFFFF"/>
              <w:spacing w:before="0" w:line="240" w:lineRule="atLeast"/>
              <w:rPr>
                <w:rFonts w:ascii="Verdana" w:hAnsi="Verdana"/>
                <w:sz w:val="20"/>
                <w:lang w:eastAsia="zh-CN"/>
              </w:rPr>
            </w:pPr>
            <w:r>
              <w:rPr>
                <w:rFonts w:ascii="Verdana" w:hAnsi="Verdana"/>
                <w:b/>
                <w:sz w:val="20"/>
                <w:lang w:eastAsia="zh-CN"/>
              </w:rPr>
              <w:t>5</w:t>
            </w:r>
            <w:r w:rsidR="003438C7">
              <w:rPr>
                <w:rFonts w:ascii="Verdana" w:hAnsi="Verdana"/>
                <w:b/>
                <w:sz w:val="20"/>
                <w:lang w:eastAsia="zh-CN"/>
              </w:rPr>
              <w:t xml:space="preserve"> June 2013</w:t>
            </w:r>
          </w:p>
        </w:tc>
      </w:tr>
      <w:tr w:rsidR="00E11F88" w:rsidRPr="00A65947" w14:paraId="6DF7D73A" w14:textId="77777777">
        <w:trPr>
          <w:cantSplit/>
        </w:trPr>
        <w:tc>
          <w:tcPr>
            <w:tcW w:w="6580" w:type="dxa"/>
            <w:vMerge/>
          </w:tcPr>
          <w:p w14:paraId="6DF7D738" w14:textId="77777777" w:rsidR="00E11F88" w:rsidRPr="00A65947" w:rsidRDefault="00E11F88" w:rsidP="00A5173C">
            <w:pPr>
              <w:spacing w:before="60"/>
              <w:jc w:val="center"/>
              <w:rPr>
                <w:b/>
                <w:smallCaps/>
                <w:sz w:val="32"/>
                <w:lang w:eastAsia="zh-CN"/>
              </w:rPr>
            </w:pPr>
            <w:bookmarkStart w:id="4" w:name="dorlang" w:colFirst="1" w:colLast="1"/>
            <w:bookmarkEnd w:id="3"/>
          </w:p>
        </w:tc>
        <w:tc>
          <w:tcPr>
            <w:tcW w:w="3451" w:type="dxa"/>
          </w:tcPr>
          <w:p w14:paraId="6DF7D739" w14:textId="77777777" w:rsidR="00E11F88" w:rsidRPr="00A65947" w:rsidRDefault="00E11F88" w:rsidP="00A5173C">
            <w:pPr>
              <w:shd w:val="solid" w:color="FFFFFF" w:fill="FFFFFF"/>
              <w:spacing w:before="0" w:line="240" w:lineRule="atLeast"/>
              <w:rPr>
                <w:rFonts w:ascii="Verdana" w:eastAsia="SimSun" w:hAnsi="Verdana"/>
                <w:sz w:val="20"/>
                <w:lang w:eastAsia="zh-CN"/>
              </w:rPr>
            </w:pPr>
            <w:r w:rsidRPr="00A65947">
              <w:rPr>
                <w:rFonts w:ascii="Verdana" w:eastAsia="SimSun" w:hAnsi="Verdana"/>
                <w:b/>
                <w:sz w:val="20"/>
                <w:lang w:eastAsia="zh-CN"/>
              </w:rPr>
              <w:t>English only</w:t>
            </w:r>
          </w:p>
        </w:tc>
      </w:tr>
      <w:tr w:rsidR="00E11F88" w:rsidRPr="00A65947" w14:paraId="6DF7D73C" w14:textId="77777777">
        <w:trPr>
          <w:cantSplit/>
        </w:trPr>
        <w:tc>
          <w:tcPr>
            <w:tcW w:w="10031" w:type="dxa"/>
            <w:gridSpan w:val="2"/>
          </w:tcPr>
          <w:p w14:paraId="6DF7D73B" w14:textId="77777777" w:rsidR="00E11F88" w:rsidRPr="00A65947" w:rsidRDefault="00E11F88" w:rsidP="0034146A">
            <w:pPr>
              <w:pStyle w:val="Source"/>
              <w:rPr>
                <w:lang w:eastAsia="zh-CN"/>
              </w:rPr>
            </w:pPr>
            <w:bookmarkStart w:id="5" w:name="dsource" w:colFirst="0" w:colLast="0"/>
            <w:bookmarkEnd w:id="4"/>
            <w:r w:rsidRPr="00A65947">
              <w:rPr>
                <w:lang w:val="en-US" w:eastAsia="ja-JP"/>
              </w:rPr>
              <w:t>Annex 3 to Working Party 5A Chairman’s Report</w:t>
            </w:r>
          </w:p>
        </w:tc>
      </w:tr>
      <w:tr w:rsidR="00E11F88" w:rsidRPr="00A65947" w14:paraId="6DF7D73E" w14:textId="77777777">
        <w:trPr>
          <w:cantSplit/>
        </w:trPr>
        <w:tc>
          <w:tcPr>
            <w:tcW w:w="10031" w:type="dxa"/>
            <w:gridSpan w:val="2"/>
          </w:tcPr>
          <w:p w14:paraId="6DF7D73D" w14:textId="77777777" w:rsidR="00E11F88" w:rsidRPr="00A65947" w:rsidRDefault="00E11F88" w:rsidP="00A5173C">
            <w:pPr>
              <w:pStyle w:val="Title1"/>
              <w:rPr>
                <w:lang w:eastAsia="zh-CN"/>
              </w:rPr>
            </w:pPr>
            <w:bookmarkStart w:id="6" w:name="drec" w:colFirst="0" w:colLast="0"/>
            <w:bookmarkEnd w:id="5"/>
            <w:r w:rsidRPr="00A65947">
              <w:rPr>
                <w:lang w:eastAsia="zh-CN"/>
              </w:rPr>
              <w:t>consolidation of reports from the working groups</w:t>
            </w:r>
            <w:r w:rsidRPr="00A65947">
              <w:rPr>
                <w:lang w:eastAsia="zh-CN"/>
              </w:rPr>
              <w:br/>
              <w:t>of working party 5a</w:t>
            </w:r>
          </w:p>
        </w:tc>
      </w:tr>
    </w:tbl>
    <w:p w14:paraId="6DF7D73F" w14:textId="77777777" w:rsidR="00080107" w:rsidRDefault="00080107" w:rsidP="00C404C4">
      <w:pPr>
        <w:pStyle w:val="Title2"/>
      </w:pPr>
      <w:bookmarkStart w:id="7" w:name="dbreak"/>
      <w:bookmarkEnd w:id="6"/>
      <w:bookmarkEnd w:id="7"/>
    </w:p>
    <w:p w14:paraId="6DF7D740" w14:textId="77777777" w:rsidR="00E11F88" w:rsidRPr="00A65947" w:rsidRDefault="00E11F88" w:rsidP="00C404C4">
      <w:pPr>
        <w:pStyle w:val="Title2"/>
      </w:pPr>
      <w:r w:rsidRPr="00A65947">
        <w:t>CONTENTS</w:t>
      </w:r>
    </w:p>
    <w:p w14:paraId="6DF7D741" w14:textId="20D7F57C" w:rsidR="00E11F88" w:rsidRPr="00A65947" w:rsidRDefault="00585850" w:rsidP="001643E5">
      <w:pPr>
        <w:spacing w:before="360"/>
        <w:ind w:left="1134" w:hanging="1134"/>
        <w:rPr>
          <w:rFonts w:eastAsia="Batang"/>
          <w:noProof/>
          <w:color w:val="000000"/>
          <w:szCs w:val="24"/>
          <w:lang w:val="en-US" w:eastAsia="ko-KR"/>
        </w:rPr>
      </w:pPr>
      <w:hyperlink w:anchor="s1" w:history="1">
        <w:r w:rsidR="00E11F88" w:rsidRPr="00A65947">
          <w:rPr>
            <w:rStyle w:val="Hyperlink"/>
            <w:noProof/>
            <w:color w:val="000000"/>
          </w:rPr>
          <w:t>1</w:t>
        </w:r>
      </w:hyperlink>
      <w:r w:rsidR="00E11F88" w:rsidRPr="00A65947">
        <w:rPr>
          <w:rStyle w:val="Hyperlink"/>
          <w:rFonts w:eastAsia="Batang"/>
          <w:noProof/>
          <w:color w:val="000000"/>
          <w:szCs w:val="24"/>
          <w:lang w:val="en-US" w:eastAsia="ko-KR"/>
        </w:rPr>
        <w:tab/>
      </w:r>
      <w:hyperlink w:anchor="s1" w:history="1">
        <w:r w:rsidR="00E11F88" w:rsidRPr="00E139AE">
          <w:rPr>
            <w:rStyle w:val="Hyperlink"/>
            <w:noProof/>
            <w:u w:val="single"/>
          </w:rPr>
          <w:t>Working Group 5A-1 – Amateur and amateur-satellite services</w:t>
        </w:r>
      </w:hyperlink>
      <w:r w:rsidR="00E11F88" w:rsidRPr="00A65947">
        <w:rPr>
          <w:rStyle w:val="Hyperlink"/>
          <w:noProof/>
          <w:color w:val="000000"/>
        </w:rPr>
        <w:t xml:space="preserve"> </w:t>
      </w:r>
      <w:r w:rsidR="00E11F88" w:rsidRPr="00A65947">
        <w:rPr>
          <w:rStyle w:val="Hyperlink"/>
          <w:noProof/>
          <w:color w:val="000000"/>
        </w:rPr>
        <w:br/>
        <w:t xml:space="preserve">(Chairman: Mr </w:t>
      </w:r>
      <w:r w:rsidR="009C7571">
        <w:rPr>
          <w:rStyle w:val="Hyperlink"/>
          <w:noProof/>
          <w:color w:val="000000"/>
        </w:rPr>
        <w:t>Dale Hughes</w:t>
      </w:r>
      <w:r w:rsidR="00E11F88" w:rsidRPr="00A65947">
        <w:rPr>
          <w:rStyle w:val="Hyperlink"/>
          <w:noProof/>
          <w:color w:val="000000"/>
        </w:rPr>
        <w:t xml:space="preserve">, </w:t>
      </w:r>
      <w:r w:rsidR="009C7571">
        <w:rPr>
          <w:rStyle w:val="Hyperlink"/>
          <w:noProof/>
          <w:color w:val="000000"/>
        </w:rPr>
        <w:t>Australia</w:t>
      </w:r>
      <w:r w:rsidR="00E11F88" w:rsidRPr="00A65947">
        <w:rPr>
          <w:rStyle w:val="Hyperlink"/>
          <w:noProof/>
          <w:color w:val="000000"/>
        </w:rPr>
        <w:t>)</w:t>
      </w:r>
    </w:p>
    <w:p w14:paraId="6DF7D742" w14:textId="17F166AC" w:rsidR="00E11F88" w:rsidRPr="00A65947" w:rsidRDefault="00585850" w:rsidP="001643E5">
      <w:pPr>
        <w:ind w:left="1134" w:hanging="1134"/>
        <w:rPr>
          <w:rFonts w:eastAsia="Batang"/>
          <w:noProof/>
          <w:color w:val="000000"/>
          <w:szCs w:val="24"/>
          <w:lang w:val="en-US" w:eastAsia="ko-KR"/>
        </w:rPr>
      </w:pPr>
      <w:hyperlink w:anchor="s2" w:history="1">
        <w:r w:rsidR="00E11F88" w:rsidRPr="00A65947">
          <w:rPr>
            <w:rStyle w:val="Hyperlink"/>
            <w:noProof/>
            <w:color w:val="000000"/>
          </w:rPr>
          <w:t>2</w:t>
        </w:r>
      </w:hyperlink>
      <w:r w:rsidR="00E11F88" w:rsidRPr="00A65947">
        <w:rPr>
          <w:rFonts w:eastAsia="Batang"/>
          <w:noProof/>
          <w:color w:val="000000"/>
          <w:szCs w:val="24"/>
          <w:lang w:val="en-US" w:eastAsia="ko-KR"/>
        </w:rPr>
        <w:tab/>
      </w:r>
      <w:hyperlink w:anchor="s2" w:history="1">
        <w:r w:rsidR="00E11F88" w:rsidRPr="00E139AE">
          <w:rPr>
            <w:rStyle w:val="Hyperlink"/>
            <w:noProof/>
            <w:u w:val="single"/>
          </w:rPr>
          <w:t xml:space="preserve">Working Group 5A-2 – Systems and </w:t>
        </w:r>
        <w:r w:rsidR="00F10460" w:rsidRPr="00E139AE">
          <w:rPr>
            <w:rStyle w:val="Hyperlink"/>
            <w:noProof/>
            <w:u w:val="single"/>
          </w:rPr>
          <w:t>s</w:t>
        </w:r>
        <w:r w:rsidR="00E11F88" w:rsidRPr="00E139AE">
          <w:rPr>
            <w:rStyle w:val="Hyperlink"/>
            <w:noProof/>
            <w:u w:val="single"/>
          </w:rPr>
          <w:t>tandards</w:t>
        </w:r>
      </w:hyperlink>
      <w:r w:rsidR="00E11F88" w:rsidRPr="00A65947">
        <w:rPr>
          <w:rStyle w:val="Hyperlink"/>
          <w:noProof/>
          <w:color w:val="000000"/>
        </w:rPr>
        <w:br/>
        <w:t xml:space="preserve">(Chairman: Mr </w:t>
      </w:r>
      <w:smartTag w:uri="urn:schemas-microsoft-com:office:smarttags" w:element="PersonName">
        <w:r w:rsidR="00E11F88" w:rsidRPr="00A65947">
          <w:rPr>
            <w:rStyle w:val="Hyperlink"/>
            <w:noProof/>
            <w:color w:val="000000"/>
          </w:rPr>
          <w:t>Lang Baozhen</w:t>
        </w:r>
      </w:smartTag>
      <w:r w:rsidR="00E11F88" w:rsidRPr="00A65947">
        <w:rPr>
          <w:rStyle w:val="Hyperlink"/>
          <w:noProof/>
          <w:color w:val="000000"/>
        </w:rPr>
        <w:t xml:space="preserve">, </w:t>
      </w:r>
      <w:smartTag w:uri="urn:schemas-microsoft-com:office:smarttags" w:element="country-region">
        <w:smartTag w:uri="urn:schemas-microsoft-com:office:smarttags" w:element="place">
          <w:r w:rsidR="00E11F88" w:rsidRPr="00A65947">
            <w:rPr>
              <w:rStyle w:val="Hyperlink"/>
              <w:noProof/>
              <w:color w:val="000000"/>
            </w:rPr>
            <w:t>China</w:t>
          </w:r>
        </w:smartTag>
      </w:smartTag>
      <w:r w:rsidR="00E11F88" w:rsidRPr="00A65947">
        <w:rPr>
          <w:rStyle w:val="Hyperlink"/>
          <w:noProof/>
          <w:color w:val="000000"/>
        </w:rPr>
        <w:t>)</w:t>
      </w:r>
    </w:p>
    <w:p w14:paraId="6DF7D743" w14:textId="77777777" w:rsidR="00E11F88" w:rsidRPr="00A65947" w:rsidRDefault="00585850" w:rsidP="00713927">
      <w:pPr>
        <w:ind w:left="1134" w:hanging="1134"/>
        <w:rPr>
          <w:rFonts w:eastAsia="Batang"/>
          <w:noProof/>
          <w:szCs w:val="24"/>
          <w:lang w:val="en-US" w:eastAsia="ko-KR"/>
        </w:rPr>
      </w:pPr>
      <w:hyperlink w:anchor="s3" w:history="1">
        <w:r w:rsidR="00E11F88" w:rsidRPr="00A65947">
          <w:rPr>
            <w:rStyle w:val="Hyperlink"/>
            <w:noProof/>
            <w:color w:val="000000"/>
          </w:rPr>
          <w:t>3</w:t>
        </w:r>
      </w:hyperlink>
      <w:r w:rsidR="00E11F88" w:rsidRPr="00A65947">
        <w:rPr>
          <w:rFonts w:eastAsia="Batang"/>
          <w:noProof/>
          <w:szCs w:val="24"/>
          <w:lang w:val="en-US" w:eastAsia="ko-KR"/>
        </w:rPr>
        <w:tab/>
      </w:r>
      <w:hyperlink w:anchor="s3" w:history="1">
        <w:r w:rsidR="00E11F88">
          <w:rPr>
            <w:rStyle w:val="Hyperlink"/>
            <w:noProof/>
            <w:u w:val="single"/>
          </w:rPr>
          <w:t xml:space="preserve">Working Group 5A-3 – Public </w:t>
        </w:r>
        <w:r w:rsidR="00F10460">
          <w:rPr>
            <w:rStyle w:val="Hyperlink"/>
            <w:noProof/>
            <w:u w:val="single"/>
          </w:rPr>
          <w:t>p</w:t>
        </w:r>
        <w:r w:rsidR="00E11F88">
          <w:rPr>
            <w:rStyle w:val="Hyperlink"/>
            <w:noProof/>
            <w:u w:val="single"/>
          </w:rPr>
          <w:t xml:space="preserve">rotection and </w:t>
        </w:r>
        <w:r w:rsidR="00F10460">
          <w:rPr>
            <w:rStyle w:val="Hyperlink"/>
            <w:noProof/>
            <w:u w:val="single"/>
          </w:rPr>
          <w:t>d</w:t>
        </w:r>
        <w:r w:rsidR="00E11F88">
          <w:rPr>
            <w:rStyle w:val="Hyperlink"/>
            <w:noProof/>
            <w:u w:val="single"/>
          </w:rPr>
          <w:t xml:space="preserve">isaster </w:t>
        </w:r>
        <w:r w:rsidR="00F10460">
          <w:rPr>
            <w:rStyle w:val="Hyperlink"/>
            <w:noProof/>
            <w:u w:val="single"/>
          </w:rPr>
          <w:t>r</w:t>
        </w:r>
        <w:r w:rsidR="00E11F88">
          <w:rPr>
            <w:rStyle w:val="Hyperlink"/>
            <w:noProof/>
            <w:u w:val="single"/>
          </w:rPr>
          <w:t>elief</w:t>
        </w:r>
      </w:hyperlink>
      <w:r w:rsidR="00E11F88" w:rsidRPr="00A65947">
        <w:rPr>
          <w:rStyle w:val="Hyperlink"/>
          <w:noProof/>
          <w:color w:val="000000"/>
        </w:rPr>
        <w:br/>
        <w:t xml:space="preserve">(Chairman: Ms Amy Sanders, </w:t>
      </w:r>
      <w:smartTag w:uri="urn:schemas-microsoft-com:office:smarttags" w:element="country-region">
        <w:smartTag w:uri="urn:schemas-microsoft-com:office:smarttags" w:element="place">
          <w:r w:rsidR="00E11F88" w:rsidRPr="00A65947">
            <w:rPr>
              <w:rStyle w:val="Hyperlink"/>
              <w:noProof/>
              <w:color w:val="000000"/>
            </w:rPr>
            <w:t>USA</w:t>
          </w:r>
        </w:smartTag>
      </w:smartTag>
      <w:r w:rsidR="00E11F88" w:rsidRPr="00A65947">
        <w:rPr>
          <w:rStyle w:val="Hyperlink"/>
          <w:noProof/>
          <w:color w:val="000000"/>
        </w:rPr>
        <w:t>)</w:t>
      </w:r>
    </w:p>
    <w:p w14:paraId="6DF7D744" w14:textId="77777777" w:rsidR="00E11F88" w:rsidRPr="00A65947" w:rsidRDefault="00585850" w:rsidP="00713927">
      <w:pPr>
        <w:ind w:left="1134" w:hanging="1134"/>
        <w:rPr>
          <w:rFonts w:eastAsia="Batang"/>
          <w:noProof/>
          <w:szCs w:val="24"/>
          <w:lang w:val="en-US" w:eastAsia="ko-KR"/>
        </w:rPr>
      </w:pPr>
      <w:hyperlink w:anchor="s3" w:history="1">
        <w:r w:rsidR="00E11F88" w:rsidRPr="00A65947">
          <w:rPr>
            <w:rStyle w:val="Hyperlink"/>
            <w:noProof/>
            <w:color w:val="000000"/>
          </w:rPr>
          <w:t>4</w:t>
        </w:r>
      </w:hyperlink>
      <w:r w:rsidR="00E11F88" w:rsidRPr="00A65947">
        <w:rPr>
          <w:rFonts w:eastAsia="Batang"/>
          <w:noProof/>
          <w:szCs w:val="24"/>
          <w:lang w:val="en-US" w:eastAsia="ko-KR"/>
        </w:rPr>
        <w:tab/>
      </w:r>
      <w:hyperlink w:anchor="s4" w:history="1">
        <w:r w:rsidR="00E11F88" w:rsidRPr="00E139AE">
          <w:rPr>
            <w:rStyle w:val="Hyperlink"/>
            <w:noProof/>
            <w:u w:val="single"/>
          </w:rPr>
          <w:t>Working Group 5A-4 – Interference and sharing</w:t>
        </w:r>
      </w:hyperlink>
      <w:r w:rsidR="00E11F88" w:rsidRPr="00A65947">
        <w:rPr>
          <w:rStyle w:val="Hyperlink"/>
          <w:noProof/>
          <w:color w:val="000000"/>
        </w:rPr>
        <w:br/>
        <w:t xml:space="preserve">(Chairman: Mr Michael Kraemer, </w:t>
      </w:r>
      <w:smartTag w:uri="urn:schemas-microsoft-com:office:smarttags" w:element="country-region">
        <w:smartTag w:uri="urn:schemas-microsoft-com:office:smarttags" w:element="place">
          <w:r w:rsidR="00E11F88" w:rsidRPr="00A65947">
            <w:rPr>
              <w:rStyle w:val="Hyperlink"/>
              <w:noProof/>
              <w:color w:val="000000"/>
            </w:rPr>
            <w:t>Germany</w:t>
          </w:r>
        </w:smartTag>
      </w:smartTag>
      <w:r w:rsidR="00E11F88" w:rsidRPr="00A65947">
        <w:rPr>
          <w:rStyle w:val="Hyperlink"/>
          <w:noProof/>
          <w:color w:val="000000"/>
        </w:rPr>
        <w:t>)</w:t>
      </w:r>
    </w:p>
    <w:p w14:paraId="6DF7D745" w14:textId="77777777" w:rsidR="00E11F88" w:rsidRPr="00A65947" w:rsidRDefault="00585850" w:rsidP="00713927">
      <w:pPr>
        <w:ind w:left="1134" w:hanging="1134"/>
        <w:rPr>
          <w:rStyle w:val="Hyperlink"/>
          <w:noProof/>
          <w:color w:val="000000"/>
        </w:rPr>
      </w:pPr>
      <w:hyperlink w:anchor="s4" w:history="1">
        <w:r w:rsidR="00E11F88" w:rsidRPr="00A65947">
          <w:rPr>
            <w:rStyle w:val="Hyperlink"/>
            <w:noProof/>
            <w:color w:val="000000"/>
          </w:rPr>
          <w:t>5</w:t>
        </w:r>
      </w:hyperlink>
      <w:r w:rsidR="00E11F88" w:rsidRPr="00A65947">
        <w:rPr>
          <w:rFonts w:eastAsia="Batang"/>
          <w:noProof/>
          <w:color w:val="000000"/>
          <w:szCs w:val="24"/>
          <w:lang w:val="en-US" w:eastAsia="ko-KR"/>
        </w:rPr>
        <w:tab/>
      </w:r>
      <w:hyperlink w:anchor="s5" w:history="1">
        <w:r w:rsidR="00E11F88" w:rsidRPr="00E139AE">
          <w:rPr>
            <w:rStyle w:val="Hyperlink"/>
            <w:noProof/>
            <w:u w:val="single"/>
          </w:rPr>
          <w:t>Working Group 5A-5 – New technologies</w:t>
        </w:r>
      </w:hyperlink>
      <w:r w:rsidR="00E11F88" w:rsidRPr="00A65947">
        <w:rPr>
          <w:rStyle w:val="Hyperlink"/>
          <w:noProof/>
          <w:color w:val="000000"/>
        </w:rPr>
        <w:br/>
        <w:t xml:space="preserve">(Chairman: Mr </w:t>
      </w:r>
      <w:smartTag w:uri="urn:schemas-microsoft-com:office:smarttags" w:element="City">
        <w:smartTag w:uri="urn:schemas-microsoft-com:office:smarttags" w:element="place">
          <w:r w:rsidR="00E11F88" w:rsidRPr="00A65947">
            <w:rPr>
              <w:rStyle w:val="Hyperlink"/>
              <w:noProof/>
              <w:color w:val="000000"/>
            </w:rPr>
            <w:t>Hitoshi Yoshino</w:t>
          </w:r>
        </w:smartTag>
        <w:r w:rsidR="00E11F88" w:rsidRPr="00A65947">
          <w:rPr>
            <w:rStyle w:val="Hyperlink"/>
            <w:noProof/>
            <w:color w:val="000000"/>
          </w:rPr>
          <w:t xml:space="preserve">, </w:t>
        </w:r>
        <w:smartTag w:uri="urn:schemas-microsoft-com:office:smarttags" w:element="country-region">
          <w:r w:rsidR="00E11F88" w:rsidRPr="00A65947">
            <w:rPr>
              <w:rStyle w:val="Hyperlink"/>
              <w:noProof/>
              <w:color w:val="000000"/>
            </w:rPr>
            <w:t>Japan</w:t>
          </w:r>
        </w:smartTag>
      </w:smartTag>
      <w:r w:rsidR="00E11F88" w:rsidRPr="00A65947">
        <w:rPr>
          <w:rStyle w:val="Hyperlink"/>
          <w:noProof/>
          <w:color w:val="000000"/>
        </w:rPr>
        <w:t>)</w:t>
      </w:r>
    </w:p>
    <w:p w14:paraId="6DF7D746" w14:textId="153A746B" w:rsidR="00E11F88" w:rsidRPr="00A65947" w:rsidRDefault="00585850" w:rsidP="00C71565">
      <w:pPr>
        <w:tabs>
          <w:tab w:val="clear" w:pos="1134"/>
          <w:tab w:val="left" w:pos="1701"/>
        </w:tabs>
        <w:spacing w:before="360"/>
        <w:ind w:left="1701" w:hanging="1701"/>
        <w:rPr>
          <w:rStyle w:val="Hyperlink"/>
          <w:noProof/>
          <w:color w:val="000000"/>
        </w:rPr>
      </w:pPr>
      <w:hyperlink w:anchor="app1" w:history="1">
        <w:r w:rsidR="00B322CE">
          <w:rPr>
            <w:rStyle w:val="Hyperlink"/>
            <w:u w:val="single"/>
          </w:rPr>
          <w:t>Attachment</w:t>
        </w:r>
        <w:r w:rsidR="00E11F88" w:rsidRPr="006027DB">
          <w:rPr>
            <w:rStyle w:val="Hyperlink"/>
            <w:u w:val="single"/>
          </w:rPr>
          <w:t xml:space="preserve"> 1</w:t>
        </w:r>
      </w:hyperlink>
      <w:r w:rsidR="00E11F88">
        <w:rPr>
          <w:rStyle w:val="Hyperlink"/>
          <w:noProof/>
        </w:rPr>
        <w:t>:</w:t>
      </w:r>
      <w:r w:rsidR="00E11F88" w:rsidRPr="00A65947">
        <w:rPr>
          <w:rStyle w:val="Hyperlink"/>
          <w:noProof/>
          <w:color w:val="000000"/>
        </w:rPr>
        <w:t xml:space="preserve"> </w:t>
      </w:r>
      <w:r w:rsidR="00E11F88" w:rsidRPr="00A65947">
        <w:rPr>
          <w:rStyle w:val="Hyperlink"/>
          <w:noProof/>
          <w:color w:val="000000"/>
        </w:rPr>
        <w:tab/>
        <w:t xml:space="preserve">Proposed course of action toward the review of </w:t>
      </w:r>
      <w:r w:rsidR="00713927" w:rsidRPr="00A65947">
        <w:rPr>
          <w:rStyle w:val="Hyperlink"/>
          <w:noProof/>
          <w:color w:val="000000"/>
        </w:rPr>
        <w:t>R</w:t>
      </w:r>
      <w:r w:rsidR="00E11F88" w:rsidRPr="00A65947">
        <w:rPr>
          <w:rStyle w:val="Hyperlink"/>
          <w:noProof/>
          <w:color w:val="000000"/>
        </w:rPr>
        <w:t>ecommendations and</w:t>
      </w:r>
      <w:r w:rsidR="001643E5">
        <w:rPr>
          <w:rStyle w:val="Hyperlink"/>
          <w:noProof/>
          <w:color w:val="000000"/>
        </w:rPr>
        <w:br/>
      </w:r>
      <w:r w:rsidR="00E11F88" w:rsidRPr="00A65947">
        <w:rPr>
          <w:rStyle w:val="Hyperlink"/>
          <w:noProof/>
          <w:color w:val="000000"/>
        </w:rPr>
        <w:t xml:space="preserve"> </w:t>
      </w:r>
      <w:r w:rsidR="00713927" w:rsidRPr="00A65947">
        <w:rPr>
          <w:rStyle w:val="Hyperlink"/>
          <w:noProof/>
          <w:color w:val="000000"/>
        </w:rPr>
        <w:t>R</w:t>
      </w:r>
      <w:r w:rsidR="00E11F88" w:rsidRPr="00A65947">
        <w:rPr>
          <w:rStyle w:val="Hyperlink"/>
          <w:noProof/>
          <w:color w:val="000000"/>
        </w:rPr>
        <w:t>eports associated with work on WRC-15 Agenda item 1.3</w:t>
      </w:r>
    </w:p>
    <w:p w14:paraId="6DF7D747" w14:textId="77777777" w:rsidR="00E11F88" w:rsidRDefault="00585850" w:rsidP="00C71565">
      <w:pPr>
        <w:tabs>
          <w:tab w:val="clear" w:pos="1134"/>
          <w:tab w:val="left" w:pos="1701"/>
        </w:tabs>
        <w:ind w:left="1701" w:hanging="1701"/>
        <w:rPr>
          <w:rStyle w:val="Hyperlink"/>
          <w:noProof/>
          <w:color w:val="000000"/>
        </w:rPr>
      </w:pPr>
      <w:hyperlink w:anchor="app2" w:history="1">
        <w:r w:rsidR="00B322CE">
          <w:rPr>
            <w:rStyle w:val="Hyperlink"/>
            <w:u w:val="single"/>
          </w:rPr>
          <w:t>Attachment</w:t>
        </w:r>
        <w:r w:rsidR="00E11F88" w:rsidRPr="006027DB">
          <w:rPr>
            <w:rStyle w:val="Hyperlink"/>
            <w:u w:val="single"/>
          </w:rPr>
          <w:t xml:space="preserve"> 2</w:t>
        </w:r>
      </w:hyperlink>
      <w:r w:rsidR="00E11F88">
        <w:rPr>
          <w:rStyle w:val="Hyperlink"/>
          <w:noProof/>
        </w:rPr>
        <w:t>:</w:t>
      </w:r>
      <w:r w:rsidR="00E11F88" w:rsidRPr="00A65947">
        <w:rPr>
          <w:rStyle w:val="Hyperlink"/>
          <w:noProof/>
          <w:color w:val="000000"/>
        </w:rPr>
        <w:tab/>
        <w:t>Workplan for further studies on cognitive radios systems (CRS)</w:t>
      </w:r>
    </w:p>
    <w:p w14:paraId="6DF7D748" w14:textId="7E90F998" w:rsidR="00E11F88" w:rsidRPr="006027DB" w:rsidRDefault="00585850" w:rsidP="00C71565">
      <w:pPr>
        <w:tabs>
          <w:tab w:val="clear" w:pos="1134"/>
          <w:tab w:val="left" w:pos="1701"/>
        </w:tabs>
        <w:ind w:left="1701" w:hanging="1701"/>
        <w:rPr>
          <w:rStyle w:val="Hyperlink"/>
          <w:noProof/>
          <w:color w:val="000000"/>
        </w:rPr>
      </w:pPr>
      <w:hyperlink w:anchor="app3" w:history="1">
        <w:r w:rsidR="00B322CE">
          <w:rPr>
            <w:rStyle w:val="Hyperlink"/>
            <w:u w:val="single"/>
          </w:rPr>
          <w:t>Attachment</w:t>
        </w:r>
        <w:r w:rsidR="00E11F88" w:rsidRPr="006027DB">
          <w:rPr>
            <w:rStyle w:val="Hyperlink"/>
            <w:u w:val="single"/>
          </w:rPr>
          <w:t xml:space="preserve"> 3</w:t>
        </w:r>
      </w:hyperlink>
      <w:r w:rsidR="00E11F88">
        <w:rPr>
          <w:rStyle w:val="Hyperlink"/>
          <w:noProof/>
          <w:color w:val="000000"/>
        </w:rPr>
        <w:t>:</w:t>
      </w:r>
      <w:r w:rsidR="00E11F88">
        <w:rPr>
          <w:rStyle w:val="Hyperlink"/>
          <w:noProof/>
          <w:color w:val="000000"/>
        </w:rPr>
        <w:tab/>
      </w:r>
      <w:r w:rsidR="009C5483" w:rsidRPr="009C5483">
        <w:rPr>
          <w:rStyle w:val="Hyperlink"/>
          <w:noProof/>
          <w:color w:val="000000"/>
        </w:rPr>
        <w:t>Work plan for the development of a new recommendation ITU-R M.[V2X]</w:t>
      </w:r>
      <w:r w:rsidR="001643E5">
        <w:rPr>
          <w:rStyle w:val="Hyperlink"/>
          <w:noProof/>
          <w:color w:val="000000"/>
        </w:rPr>
        <w:br/>
      </w:r>
      <w:r w:rsidR="009C5483" w:rsidRPr="009C5483">
        <w:rPr>
          <w:rStyle w:val="Hyperlink"/>
          <w:noProof/>
          <w:color w:val="000000"/>
        </w:rPr>
        <w:t xml:space="preserve"> on Vehicle to vehicle and vehicle to infrastructure communication.</w:t>
      </w:r>
    </w:p>
    <w:p w14:paraId="6DF7D749" w14:textId="77777777" w:rsidR="00E11F88" w:rsidRPr="00A65947" w:rsidRDefault="00E11F88" w:rsidP="0009691B">
      <w:pPr>
        <w:rPr>
          <w:rStyle w:val="Hyperlink"/>
          <w:noProof/>
          <w:color w:val="000000"/>
        </w:rPr>
      </w:pPr>
    </w:p>
    <w:p w14:paraId="6DF7D74A" w14:textId="77777777" w:rsidR="00E11F88" w:rsidRPr="00A65947" w:rsidRDefault="00E11F88" w:rsidP="00713927">
      <w:pPr>
        <w:rPr>
          <w:rFonts w:eastAsia="Batang"/>
          <w:noProof/>
          <w:szCs w:val="24"/>
          <w:lang w:val="en-US" w:eastAsia="ko-KR"/>
        </w:rPr>
      </w:pPr>
      <w:r w:rsidRPr="00A65947">
        <w:rPr>
          <w:rStyle w:val="Hyperlink"/>
          <w:noProof/>
          <w:color w:val="000000"/>
        </w:rPr>
        <w:t xml:space="preserve">NOTE </w:t>
      </w:r>
      <w:r w:rsidR="00713927">
        <w:rPr>
          <w:rStyle w:val="Hyperlink"/>
          <w:noProof/>
          <w:color w:val="000000"/>
        </w:rPr>
        <w:t>–</w:t>
      </w:r>
      <w:r w:rsidRPr="00A65947">
        <w:rPr>
          <w:rStyle w:val="Hyperlink"/>
          <w:noProof/>
          <w:color w:val="000000"/>
        </w:rPr>
        <w:t xml:space="preserve"> Throughout this </w:t>
      </w:r>
      <w:r w:rsidR="00713927" w:rsidRPr="00A65947">
        <w:rPr>
          <w:rStyle w:val="Hyperlink"/>
          <w:noProof/>
          <w:color w:val="000000"/>
        </w:rPr>
        <w:t>A</w:t>
      </w:r>
      <w:r w:rsidRPr="00A65947">
        <w:rPr>
          <w:rStyle w:val="Hyperlink"/>
          <w:noProof/>
          <w:color w:val="000000"/>
        </w:rPr>
        <w:t xml:space="preserve">nnex reference is made to the temporary documents (5A/TEMP/…) produced by the Working Groups.  Since these documents are not kept, please refer to </w:t>
      </w:r>
      <w:hyperlink r:id="rId13" w:history="1">
        <w:r w:rsidR="009C7571">
          <w:rPr>
            <w:rStyle w:val="Hyperlink"/>
            <w:u w:val="single"/>
          </w:rPr>
          <w:t>Annex</w:t>
        </w:r>
        <w:r w:rsidR="009C7571">
          <w:rPr>
            <w:rStyle w:val="Hyperlink"/>
            <w:u w:val="single"/>
          </w:rPr>
          <w:t xml:space="preserve"> </w:t>
        </w:r>
        <w:r w:rsidR="009C7571">
          <w:rPr>
            <w:rStyle w:val="Hyperlink"/>
            <w:u w:val="single"/>
          </w:rPr>
          <w:t>28</w:t>
        </w:r>
      </w:hyperlink>
      <w:r w:rsidRPr="00A65947">
        <w:t xml:space="preserve"> </w:t>
      </w:r>
      <w:r>
        <w:rPr>
          <w:rStyle w:val="Hyperlink"/>
          <w:noProof/>
          <w:color w:val="000000"/>
        </w:rPr>
        <w:t>of</w:t>
      </w:r>
      <w:r w:rsidRPr="00A65947">
        <w:rPr>
          <w:rStyle w:val="Hyperlink"/>
          <w:noProof/>
          <w:color w:val="000000"/>
        </w:rPr>
        <w:t xml:space="preserve"> </w:t>
      </w:r>
      <w:hyperlink r:id="rId14" w:history="1">
        <w:r w:rsidR="009C7571">
          <w:rPr>
            <w:rStyle w:val="Hyperlink"/>
            <w:noProof/>
            <w:u w:val="single"/>
          </w:rPr>
          <w:t>Doc. 5A/306</w:t>
        </w:r>
      </w:hyperlink>
      <w:r>
        <w:rPr>
          <w:rStyle w:val="Hyperlink"/>
          <w:noProof/>
          <w:color w:val="000000"/>
        </w:rPr>
        <w:t xml:space="preserve"> to </w:t>
      </w:r>
      <w:r w:rsidRPr="00A65947">
        <w:rPr>
          <w:rStyle w:val="Hyperlink"/>
          <w:noProof/>
          <w:color w:val="000000"/>
        </w:rPr>
        <w:t>find the final disposition of these documents by Working Party 5A.</w:t>
      </w:r>
    </w:p>
    <w:p w14:paraId="6DF7D74B" w14:textId="77777777" w:rsidR="00E11F88" w:rsidRPr="00A65947" w:rsidRDefault="00E11F88" w:rsidP="00C404C4">
      <w:bookmarkStart w:id="8" w:name="_Toc212872723"/>
    </w:p>
    <w:p w14:paraId="6DF7D74C" w14:textId="77777777" w:rsidR="00E11F88" w:rsidRPr="00585850" w:rsidRDefault="00E11F88" w:rsidP="00585850">
      <w:pPr>
        <w:pStyle w:val="Heading1"/>
      </w:pPr>
      <w:bookmarkStart w:id="9" w:name="_Toc230449129"/>
      <w:r w:rsidRPr="00A65947">
        <w:br w:type="page"/>
      </w:r>
      <w:r w:rsidRPr="00585850">
        <w:lastRenderedPageBreak/>
        <w:t>1</w:t>
      </w:r>
      <w:r w:rsidRPr="00585850">
        <w:tab/>
      </w:r>
      <w:bookmarkStart w:id="10" w:name="s1"/>
      <w:bookmarkEnd w:id="10"/>
      <w:r w:rsidRPr="00585850">
        <w:t xml:space="preserve">Working Group 5A-1 – Amateur and amateur-satellite services </w:t>
      </w:r>
      <w:r w:rsidRPr="00585850">
        <w:br/>
        <w:t xml:space="preserve">(Chairman: Mr </w:t>
      </w:r>
      <w:r w:rsidR="009C7571" w:rsidRPr="00585850">
        <w:t>Dale Hughes</w:t>
      </w:r>
      <w:r w:rsidRPr="00585850">
        <w:t xml:space="preserve">, </w:t>
      </w:r>
      <w:r w:rsidR="009C7571" w:rsidRPr="00585850">
        <w:t>Australia</w:t>
      </w:r>
      <w:r w:rsidRPr="00585850">
        <w:t>)</w:t>
      </w:r>
      <w:bookmarkEnd w:id="8"/>
      <w:bookmarkEnd w:id="9"/>
    </w:p>
    <w:p w14:paraId="6DF7D74D" w14:textId="77777777" w:rsidR="00623292" w:rsidRPr="000932EA" w:rsidRDefault="00623292" w:rsidP="00623292">
      <w:pPr>
        <w:pStyle w:val="Heading2"/>
      </w:pPr>
      <w:bookmarkStart w:id="11" w:name="_Toc212872724"/>
      <w:bookmarkStart w:id="12" w:name="_Toc230449130"/>
      <w:r w:rsidRPr="000932EA">
        <w:t>1.1</w:t>
      </w:r>
      <w:r w:rsidRPr="000932EA">
        <w:tab/>
        <w:t>Executive summary</w:t>
      </w:r>
    </w:p>
    <w:p w14:paraId="6DF7D74E" w14:textId="77777777" w:rsidR="00623292" w:rsidRDefault="00623292" w:rsidP="00623292">
      <w:r>
        <w:t xml:space="preserve">Working Group 5A-1 met eight times to consider issues related to the Amateur and Amateur Satellite Service. The main issue which WG 5A-1 covered was WRC-15 Agenda Item 1.4, which deals with a proposal for a secondary amateur allocation around 5 300 kHz. </w:t>
      </w:r>
    </w:p>
    <w:p w14:paraId="6DF7D74F" w14:textId="77777777" w:rsidR="00623292" w:rsidRPr="000932EA" w:rsidRDefault="00623292" w:rsidP="00623292">
      <w:r>
        <w:t>WG 5A-1 formed a sub-working group to deal with revisions to the ITU Amateur Services Handbook and this was chaired by the UK Delegate Mr Colin Thomas. The SWG 5A-1a met three times to consider the handbook updates.</w:t>
      </w:r>
    </w:p>
    <w:p w14:paraId="6DF7D750" w14:textId="77777777" w:rsidR="00623292" w:rsidRPr="000932EA" w:rsidRDefault="00623292" w:rsidP="00623292">
      <w:pPr>
        <w:pStyle w:val="Heading2"/>
      </w:pPr>
      <w:r w:rsidRPr="000932EA">
        <w:t>1.2</w:t>
      </w:r>
      <w:r w:rsidRPr="000932EA">
        <w:tab/>
        <w:t xml:space="preserve">General </w:t>
      </w:r>
    </w:p>
    <w:p w14:paraId="6DF7D751" w14:textId="77777777" w:rsidR="00623292" w:rsidRPr="000932EA" w:rsidRDefault="00623292" w:rsidP="00623292">
      <w:r w:rsidRPr="000932EA">
        <w:t xml:space="preserve">Working Group 5A-1 was assigned </w:t>
      </w:r>
      <w:r>
        <w:t>ten</w:t>
      </w:r>
      <w:r w:rsidRPr="000932EA">
        <w:t xml:space="preserve"> input contributions, held </w:t>
      </w:r>
      <w:r>
        <w:t>eight</w:t>
      </w:r>
      <w:r w:rsidRPr="000932EA">
        <w:t xml:space="preserve"> meetings and completed its work.</w:t>
      </w:r>
    </w:p>
    <w:p w14:paraId="6DF7D752" w14:textId="77777777" w:rsidR="00623292" w:rsidRPr="000932EA" w:rsidRDefault="00623292" w:rsidP="00623292">
      <w:pPr>
        <w:pStyle w:val="Heading2"/>
      </w:pPr>
      <w:r w:rsidRPr="000932EA">
        <w:t>1.3</w:t>
      </w:r>
      <w:r w:rsidRPr="000932EA">
        <w:tab/>
        <w:t>Agenda item 1.</w:t>
      </w:r>
      <w:r>
        <w:t>4</w:t>
      </w:r>
      <w:r w:rsidRPr="000932EA">
        <w:t xml:space="preserve"> (WRC-1</w:t>
      </w:r>
      <w:r>
        <w:t>5</w:t>
      </w:r>
      <w:r w:rsidRPr="000932EA">
        <w:t xml:space="preserve">) </w:t>
      </w:r>
    </w:p>
    <w:p w14:paraId="6DF7D753" w14:textId="77777777" w:rsidR="00623292" w:rsidRDefault="00623292" w:rsidP="00623292">
      <w:pPr>
        <w:rPr>
          <w:lang w:val="en-US"/>
        </w:rPr>
      </w:pPr>
      <w:r>
        <w:rPr>
          <w:lang w:val="en-US"/>
        </w:rPr>
        <w:t xml:space="preserve">Input Document </w:t>
      </w:r>
      <w:hyperlink r:id="rId15" w:history="1">
        <w:r w:rsidRPr="00FC22A1">
          <w:rPr>
            <w:rStyle w:val="Hyperlink"/>
            <w:u w:val="single"/>
            <w:lang w:val="en-US"/>
          </w:rPr>
          <w:t>5A/200</w:t>
        </w:r>
      </w:hyperlink>
      <w:r>
        <w:rPr>
          <w:lang w:val="en-US"/>
        </w:rPr>
        <w:t xml:space="preserve"> (WP 5B) was considered and noted.</w:t>
      </w:r>
    </w:p>
    <w:p w14:paraId="6DF7D754" w14:textId="77777777" w:rsidR="00623292" w:rsidRPr="00FC22A1" w:rsidRDefault="00623292" w:rsidP="00623292">
      <w:pPr>
        <w:rPr>
          <w:lang w:val="en-US"/>
        </w:rPr>
      </w:pPr>
      <w:r>
        <w:rPr>
          <w:lang w:val="en-US"/>
        </w:rPr>
        <w:t xml:space="preserve">Input Documents </w:t>
      </w:r>
      <w:hyperlink r:id="rId16" w:history="1">
        <w:r w:rsidRPr="00271CB5">
          <w:rPr>
            <w:rStyle w:val="Hyperlink"/>
            <w:lang w:val="en-US"/>
          </w:rPr>
          <w:t>5A/237</w:t>
        </w:r>
      </w:hyperlink>
      <w:r>
        <w:rPr>
          <w:lang w:val="en-US"/>
        </w:rPr>
        <w:t xml:space="preserve"> (Russian Federation, in relevant part), </w:t>
      </w:r>
      <w:hyperlink r:id="rId17" w:history="1">
        <w:r w:rsidRPr="00271CB5">
          <w:rPr>
            <w:rStyle w:val="Hyperlink"/>
            <w:u w:val="single"/>
            <w:lang w:val="en-US"/>
          </w:rPr>
          <w:t>5A/242</w:t>
        </w:r>
      </w:hyperlink>
      <w:r>
        <w:rPr>
          <w:lang w:val="en-US"/>
        </w:rPr>
        <w:t xml:space="preserve"> (Canada), </w:t>
      </w:r>
      <w:hyperlink r:id="rId18" w:history="1">
        <w:r w:rsidRPr="00271CB5">
          <w:rPr>
            <w:rStyle w:val="Hyperlink"/>
            <w:u w:val="single"/>
            <w:lang w:val="en-US"/>
          </w:rPr>
          <w:t>5A/250</w:t>
        </w:r>
      </w:hyperlink>
      <w:r>
        <w:rPr>
          <w:lang w:val="en-US"/>
        </w:rPr>
        <w:t xml:space="preserve"> (United States), </w:t>
      </w:r>
      <w:hyperlink r:id="rId19" w:history="1">
        <w:r w:rsidRPr="00271CB5">
          <w:rPr>
            <w:rStyle w:val="Hyperlink"/>
            <w:u w:val="single"/>
            <w:lang w:val="en-US"/>
          </w:rPr>
          <w:t>5A/254</w:t>
        </w:r>
      </w:hyperlink>
      <w:r>
        <w:rPr>
          <w:lang w:val="en-US"/>
        </w:rPr>
        <w:t xml:space="preserve"> (Canada), </w:t>
      </w:r>
      <w:hyperlink r:id="rId20" w:history="1">
        <w:r w:rsidRPr="00271CB5">
          <w:rPr>
            <w:rStyle w:val="Hyperlink"/>
            <w:u w:val="single"/>
            <w:lang w:val="en-US"/>
          </w:rPr>
          <w:t>5A/280</w:t>
        </w:r>
      </w:hyperlink>
      <w:r>
        <w:rPr>
          <w:lang w:val="en-US"/>
        </w:rPr>
        <w:t xml:space="preserve"> (China), and </w:t>
      </w:r>
      <w:hyperlink r:id="rId21" w:history="1">
        <w:r w:rsidRPr="00271CB5">
          <w:rPr>
            <w:rStyle w:val="Hyperlink"/>
            <w:u w:val="single"/>
            <w:lang w:val="en-US"/>
          </w:rPr>
          <w:t>5A/289</w:t>
        </w:r>
      </w:hyperlink>
      <w:r>
        <w:rPr>
          <w:lang w:val="en-US"/>
        </w:rPr>
        <w:t xml:space="preserve">  (</w:t>
      </w:r>
      <w:hyperlink r:id="rId22" w:history="1">
        <w:r w:rsidRPr="00D53563">
          <w:rPr>
            <w:lang w:val="en-US"/>
          </w:rPr>
          <w:t>United Kingdom of Great Britain and Northern Ireland</w:t>
        </w:r>
      </w:hyperlink>
      <w:r w:rsidRPr="00D53563">
        <w:rPr>
          <w:lang w:val="en-US"/>
        </w:rPr>
        <w:t xml:space="preserve"> , </w:t>
      </w:r>
      <w:hyperlink r:id="rId23" w:history="1">
        <w:r w:rsidRPr="00D53563">
          <w:rPr>
            <w:lang w:val="en-US"/>
          </w:rPr>
          <w:t>Netherlands (Kingdom of the)</w:t>
        </w:r>
      </w:hyperlink>
      <w:r w:rsidRPr="00D53563">
        <w:rPr>
          <w:lang w:val="en-US"/>
        </w:rPr>
        <w:t xml:space="preserve"> , </w:t>
      </w:r>
      <w:hyperlink r:id="rId24" w:history="1">
        <w:r w:rsidRPr="00D53563">
          <w:rPr>
            <w:lang w:val="en-US"/>
          </w:rPr>
          <w:t>Norway</w:t>
        </w:r>
      </w:hyperlink>
      <w:r>
        <w:t xml:space="preserve"> </w:t>
      </w:r>
      <w:r>
        <w:rPr>
          <w:lang w:val="en-US"/>
        </w:rPr>
        <w:t xml:space="preserve">) were considered and attached to a working document towards a </w:t>
      </w:r>
      <w:r w:rsidRPr="00FC22A1">
        <w:rPr>
          <w:lang w:val="en-US"/>
        </w:rPr>
        <w:t>preliminary draft new Report ITU-R M [5 MHz COMPAT]- Compatibility analysis of possible amateur systems with fixed, land mobile, maritime mobile and radiolocation services in the frequency band 5 250-5 450 kHz and the aeronautical mobile service in an adjacent band</w:t>
      </w:r>
      <w:r>
        <w:rPr>
          <w:lang w:val="en-US"/>
        </w:rPr>
        <w:t xml:space="preserve">s.  The working document contains an agreed upon framework for the eventual report, and administrations are invited to submit further material within this framework.  The working document </w:t>
      </w:r>
      <w:r>
        <w:t>was forwarded as Doc. 5A/TEMP/139 to WP 5A for attachment to the Chairman’s Report</w:t>
      </w:r>
      <w:r>
        <w:rPr>
          <w:lang w:val="en-US"/>
        </w:rPr>
        <w:t>.</w:t>
      </w:r>
    </w:p>
    <w:p w14:paraId="6DF7D755" w14:textId="77777777" w:rsidR="00623292" w:rsidRDefault="00623292" w:rsidP="00623292">
      <w:pPr>
        <w:rPr>
          <w:lang w:val="en-US"/>
        </w:rPr>
      </w:pPr>
      <w:r>
        <w:rPr>
          <w:lang w:val="en-US"/>
        </w:rPr>
        <w:t xml:space="preserve">Input Document </w:t>
      </w:r>
      <w:hyperlink r:id="rId25" w:history="1">
        <w:r w:rsidRPr="00271CB5">
          <w:rPr>
            <w:rStyle w:val="Hyperlink"/>
            <w:u w:val="single"/>
          </w:rPr>
          <w:t>5A/292</w:t>
        </w:r>
      </w:hyperlink>
      <w:r>
        <w:rPr>
          <w:lang w:val="en-US"/>
        </w:rPr>
        <w:t xml:space="preserve"> (International Amateur Radio Union) was considered and noted.</w:t>
      </w:r>
    </w:p>
    <w:p w14:paraId="6DF7D756" w14:textId="77777777" w:rsidR="00623292" w:rsidRDefault="00623292" w:rsidP="00623292">
      <w:pPr>
        <w:spacing w:before="80"/>
        <w:rPr>
          <w:lang w:val="en-US"/>
        </w:rPr>
      </w:pPr>
      <w:r>
        <w:rPr>
          <w:lang w:val="en-US"/>
        </w:rPr>
        <w:t xml:space="preserve">Input Documents </w:t>
      </w:r>
      <w:hyperlink r:id="rId26" w:history="1">
        <w:r w:rsidRPr="004A0196">
          <w:rPr>
            <w:rStyle w:val="Hyperlink"/>
            <w:u w:val="single"/>
            <w:lang w:val="en-US"/>
          </w:rPr>
          <w:t>5A/237</w:t>
        </w:r>
      </w:hyperlink>
      <w:r>
        <w:rPr>
          <w:lang w:val="en-US"/>
        </w:rPr>
        <w:t xml:space="preserve"> (Russian Federation, in relevant part) </w:t>
      </w:r>
      <w:hyperlink r:id="rId27" w:history="1">
        <w:r w:rsidRPr="004A0196">
          <w:rPr>
            <w:rStyle w:val="Hyperlink"/>
            <w:u w:val="single"/>
            <w:lang w:val="en-US"/>
          </w:rPr>
          <w:t>5A/253</w:t>
        </w:r>
      </w:hyperlink>
      <w:r>
        <w:rPr>
          <w:lang w:val="en-US"/>
        </w:rPr>
        <w:t xml:space="preserve"> (Canada) were considered and incorporated into a working document toward draft CPM text for Agenda item 1.4</w:t>
      </w:r>
      <w:r w:rsidRPr="000932EA">
        <w:t>.</w:t>
      </w:r>
      <w:r>
        <w:t xml:space="preserve">  The working document was forwarded as Doc. 5A/TEMP/120 to WP 5A for attachment to the Chairman’s Report.</w:t>
      </w:r>
    </w:p>
    <w:p w14:paraId="6DF7D757" w14:textId="77777777" w:rsidR="00623292" w:rsidRDefault="00623292" w:rsidP="00623292">
      <w:pPr>
        <w:spacing w:before="80"/>
      </w:pPr>
      <w:r>
        <w:rPr>
          <w:lang w:val="en-US"/>
        </w:rPr>
        <w:t xml:space="preserve">In accordance with the contribution from Canada in Input Document </w:t>
      </w:r>
      <w:hyperlink r:id="rId28" w:history="1">
        <w:r w:rsidRPr="004A0196">
          <w:rPr>
            <w:rStyle w:val="Hyperlink"/>
            <w:u w:val="single"/>
            <w:lang w:val="en-US"/>
          </w:rPr>
          <w:t>5A/242</w:t>
        </w:r>
      </w:hyperlink>
      <w:r>
        <w:rPr>
          <w:lang w:val="en-US"/>
        </w:rPr>
        <w:t>, the</w:t>
      </w:r>
      <w:r>
        <w:t xml:space="preserve"> working document toward a preliminary draft new Report ITU-R M.[HF-SPECTRAL OCCUPANCY] was suppressed.</w:t>
      </w:r>
    </w:p>
    <w:p w14:paraId="6DF7D758" w14:textId="77777777" w:rsidR="00623292" w:rsidRDefault="00623292" w:rsidP="00623292">
      <w:pPr>
        <w:spacing w:before="80"/>
      </w:pPr>
      <w:r>
        <w:t>There being no further contributions toward the preliminary draft new Report</w:t>
      </w:r>
      <w:r>
        <w:br/>
        <w:t xml:space="preserve"> </w:t>
      </w:r>
      <w:r w:rsidRPr="004A0196">
        <w:t>ITU-R M.[5 MHz CHAR] Characteristics of amateur radio stations in the range 5 250-5 450 kHz for sharing studies</w:t>
      </w:r>
      <w:r>
        <w:t>, the document was reviewed and forwarded as Doc. 5A/TEMP/104 to WP 5A with the recommendation that it be elevated to a draft new Report and submitted to Study Group 5.</w:t>
      </w:r>
    </w:p>
    <w:p w14:paraId="6DF7D759" w14:textId="77777777" w:rsidR="00623292" w:rsidRDefault="00623292" w:rsidP="00623292">
      <w:pPr>
        <w:spacing w:before="80"/>
      </w:pPr>
      <w:r>
        <w:t xml:space="preserve">In accordance with the work plan for WRC-Agenda item 1.4, a liaison statement to Working Parties 5B, 5C, and 3L was drafted </w:t>
      </w:r>
      <w:r w:rsidRPr="00F815A2">
        <w:rPr>
          <w:lang w:val="en-CA"/>
        </w:rPr>
        <w:t xml:space="preserve">to </w:t>
      </w:r>
      <w:r w:rsidR="00F815A2" w:rsidRPr="00F815A2">
        <w:rPr>
          <w:lang w:val="en-CA"/>
        </w:rPr>
        <w:t>appraise</w:t>
      </w:r>
      <w:r w:rsidRPr="00F815A2">
        <w:rPr>
          <w:lang w:val="en-CA"/>
        </w:rPr>
        <w:t xml:space="preserve"> these</w:t>
      </w:r>
      <w:r>
        <w:t xml:space="preserve"> Working Parties of the status of our work.  This statement was forwarded as Doc. 5A/TEMP/137 to WP 5A for approval.</w:t>
      </w:r>
    </w:p>
    <w:p w14:paraId="6DF7D75A" w14:textId="77777777" w:rsidR="00623292" w:rsidRPr="000932EA" w:rsidRDefault="00623292" w:rsidP="00623292">
      <w:pPr>
        <w:pStyle w:val="Heading2"/>
      </w:pPr>
      <w:r w:rsidRPr="000932EA">
        <w:lastRenderedPageBreak/>
        <w:t>1.</w:t>
      </w:r>
      <w:r>
        <w:t>4</w:t>
      </w:r>
      <w:r w:rsidRPr="000932EA">
        <w:tab/>
        <w:t>Review of ITU-R documentation relevant to the amateur and amateur-satellite services</w:t>
      </w:r>
    </w:p>
    <w:p w14:paraId="6DF7D75B" w14:textId="77777777" w:rsidR="00623292" w:rsidRPr="000932EA" w:rsidRDefault="00623292" w:rsidP="00623292">
      <w:pPr>
        <w:pStyle w:val="enumlev1"/>
        <w:tabs>
          <w:tab w:val="left" w:pos="0"/>
        </w:tabs>
        <w:ind w:left="0" w:firstLine="0"/>
      </w:pPr>
      <w:r w:rsidRPr="000932EA">
        <w:t>Work continued on a review of ITU-R and ITU-D Questions, Recommendations</w:t>
      </w:r>
      <w:r>
        <w:t>,</w:t>
      </w:r>
      <w:r w:rsidRPr="000932EA">
        <w:t xml:space="preserve"> Reports </w:t>
      </w:r>
      <w:r>
        <w:t xml:space="preserve">and Handbooks </w:t>
      </w:r>
      <w:r w:rsidRPr="000932EA">
        <w:t xml:space="preserve">relevant to the amateur and amateur-satellite services. </w:t>
      </w:r>
    </w:p>
    <w:p w14:paraId="6DF7D75C" w14:textId="77777777" w:rsidR="00623292" w:rsidRPr="000932EA" w:rsidRDefault="00623292" w:rsidP="00623292">
      <w:pPr>
        <w:pStyle w:val="enumlev1"/>
        <w:tabs>
          <w:tab w:val="left" w:pos="0"/>
        </w:tabs>
        <w:ind w:left="0" w:firstLine="0"/>
      </w:pPr>
      <w:r w:rsidRPr="000932EA">
        <w:t xml:space="preserve">Input Document </w:t>
      </w:r>
      <w:hyperlink r:id="rId29" w:history="1">
        <w:r>
          <w:rPr>
            <w:rStyle w:val="Hyperlink"/>
            <w:u w:val="single"/>
          </w:rPr>
          <w:t>5A/238</w:t>
        </w:r>
      </w:hyperlink>
      <w:r>
        <w:t xml:space="preserve"> </w:t>
      </w:r>
      <w:r w:rsidRPr="000932EA">
        <w:t>(</w:t>
      </w:r>
      <w:r>
        <w:t>Russian Federation</w:t>
      </w:r>
      <w:r w:rsidRPr="000932EA">
        <w:t>) containing a proposal for revision</w:t>
      </w:r>
      <w:r>
        <w:t>s</w:t>
      </w:r>
      <w:r w:rsidRPr="000932EA">
        <w:t xml:space="preserve"> </w:t>
      </w:r>
      <w:r>
        <w:t>to</w:t>
      </w:r>
      <w:r w:rsidRPr="000932EA">
        <w:t xml:space="preserve"> </w:t>
      </w:r>
      <w:r>
        <w:t>the ITU Handbook on the amateur and amateur-satellite services was considered</w:t>
      </w:r>
      <w:r w:rsidRPr="000932EA">
        <w:t xml:space="preserve">. The </w:t>
      </w:r>
      <w:r>
        <w:t>revisions were consolidated with previous work and</w:t>
      </w:r>
      <w:r w:rsidRPr="000932EA">
        <w:t xml:space="preserve"> forwarded as </w:t>
      </w:r>
      <w:r>
        <w:rPr>
          <w:bCs/>
          <w:lang w:val="en-CA"/>
        </w:rPr>
        <w:t>Doc. 5A/</w:t>
      </w:r>
      <w:r w:rsidRPr="000932EA">
        <w:t>TEMP/</w:t>
      </w:r>
      <w:r>
        <w:t>388</w:t>
      </w:r>
      <w:r w:rsidRPr="000932EA">
        <w:t xml:space="preserve"> to WP 5A for attachment to the Chairman’s Report.</w:t>
      </w:r>
      <w:r>
        <w:t xml:space="preserve">  It is intended to complete work on the Handbook at the November 2013 meeting.  Participants in Working Group 5A-1 </w:t>
      </w:r>
      <w:r w:rsidRPr="00C0113E">
        <w:t xml:space="preserve">wish to thanks Ms Yulia </w:t>
      </w:r>
      <w:r>
        <w:t>Averochkina</w:t>
      </w:r>
      <w:r w:rsidRPr="00C0113E">
        <w:t xml:space="preserve"> of the Russian Federation for her excellent and comprehensive work on this </w:t>
      </w:r>
      <w:r>
        <w:t>Handbook</w:t>
      </w:r>
      <w:r w:rsidRPr="00C0113E">
        <w:t>.</w:t>
      </w:r>
    </w:p>
    <w:p w14:paraId="6DF7D75D" w14:textId="5551D1B3" w:rsidR="00623292" w:rsidRPr="000932EA" w:rsidRDefault="00623292" w:rsidP="00623292">
      <w:pPr>
        <w:pStyle w:val="enumlev1"/>
        <w:tabs>
          <w:tab w:val="left" w:pos="0"/>
        </w:tabs>
        <w:ind w:left="0" w:firstLine="0"/>
      </w:pPr>
      <w:r>
        <w:t>Working Group 5A-1 reviewed</w:t>
      </w:r>
      <w:r w:rsidRPr="00C0113E">
        <w:t xml:space="preserve"> </w:t>
      </w:r>
      <w:hyperlink r:id="rId30" w:history="1">
        <w:r w:rsidRPr="00C0113E">
          <w:rPr>
            <w:rStyle w:val="Hyperlink"/>
            <w:u w:val="single"/>
          </w:rPr>
          <w:t>ITU-R Recommendation M.1740</w:t>
        </w:r>
      </w:hyperlink>
      <w:r>
        <w:t>,</w:t>
      </w:r>
      <w:r w:rsidRPr="00C0113E">
        <w:t xml:space="preserve"> Guide to the application of </w:t>
      </w:r>
      <w:r w:rsidR="00585850">
        <w:br/>
      </w:r>
      <w:r w:rsidRPr="00C0113E">
        <w:t xml:space="preserve">ITU-R texts related to the amateur </w:t>
      </w:r>
      <w:r>
        <w:t xml:space="preserve">and amateur-satellite services, and proposes that it </w:t>
      </w:r>
      <w:r w:rsidRPr="00C0113E">
        <w:t>be suppressed and replaced by a web page on the ITU</w:t>
      </w:r>
      <w:r>
        <w:t>-R</w:t>
      </w:r>
      <w:r w:rsidRPr="00C0113E">
        <w:t xml:space="preserve"> WP</w:t>
      </w:r>
      <w:r>
        <w:t xml:space="preserve"> </w:t>
      </w:r>
      <w:r w:rsidRPr="00C0113E">
        <w:t>5A website.</w:t>
      </w:r>
    </w:p>
    <w:p w14:paraId="6DF7D75E" w14:textId="77777777" w:rsidR="00623292" w:rsidRPr="000932EA" w:rsidRDefault="00623292" w:rsidP="00623292">
      <w:pPr>
        <w:pStyle w:val="Heading2"/>
      </w:pPr>
      <w:r w:rsidRPr="000932EA">
        <w:t>1.</w:t>
      </w:r>
      <w:r>
        <w:t>5</w:t>
      </w:r>
      <w:r w:rsidRPr="000932EA">
        <w:tab/>
        <w:t>Objectives for the next meeting</w:t>
      </w:r>
    </w:p>
    <w:p w14:paraId="6DF7D75F" w14:textId="77777777" w:rsidR="00623292" w:rsidRDefault="00623292" w:rsidP="00623292">
      <w:pPr>
        <w:pStyle w:val="enumlev1"/>
        <w:tabs>
          <w:tab w:val="clear" w:pos="1134"/>
        </w:tabs>
        <w:spacing w:before="120"/>
      </w:pPr>
      <w:r w:rsidRPr="000932EA">
        <w:t>–</w:t>
      </w:r>
      <w:r w:rsidRPr="000932EA">
        <w:tab/>
      </w:r>
      <w:r>
        <w:t>Progress the work on WRC-15 Agenda item 1.4, in accordance with the adopted workplan and milestones:</w:t>
      </w:r>
    </w:p>
    <w:p w14:paraId="6DF7D760" w14:textId="77777777" w:rsidR="00623292" w:rsidRPr="00C0113E" w:rsidRDefault="00623292" w:rsidP="00623292">
      <w:pPr>
        <w:pStyle w:val="enumlev1"/>
        <w:numPr>
          <w:ilvl w:val="0"/>
          <w:numId w:val="48"/>
        </w:numPr>
        <w:tabs>
          <w:tab w:val="clear" w:pos="1134"/>
        </w:tabs>
        <w:spacing w:before="60"/>
        <w:ind w:hanging="692"/>
      </w:pPr>
      <w:r w:rsidRPr="00C0113E">
        <w:t>Complete sharing studies taking into account feedback from contributing groups.</w:t>
      </w:r>
    </w:p>
    <w:p w14:paraId="6DF7D761" w14:textId="77777777" w:rsidR="00623292" w:rsidRPr="00C0113E" w:rsidRDefault="00623292" w:rsidP="00623292">
      <w:pPr>
        <w:pStyle w:val="enumlev1"/>
        <w:numPr>
          <w:ilvl w:val="0"/>
          <w:numId w:val="48"/>
        </w:numPr>
        <w:tabs>
          <w:tab w:val="clear" w:pos="1134"/>
        </w:tabs>
        <w:spacing w:before="60"/>
        <w:ind w:hanging="692"/>
      </w:pPr>
      <w:r w:rsidRPr="00C0113E">
        <w:t>Prepare draft new Report(s) on sharing studies as appropriate.</w:t>
      </w:r>
    </w:p>
    <w:p w14:paraId="6DF7D762" w14:textId="77777777" w:rsidR="00623292" w:rsidRPr="00C0113E" w:rsidRDefault="00623292" w:rsidP="00623292">
      <w:pPr>
        <w:pStyle w:val="enumlev1"/>
        <w:numPr>
          <w:ilvl w:val="0"/>
          <w:numId w:val="48"/>
        </w:numPr>
        <w:tabs>
          <w:tab w:val="clear" w:pos="1134"/>
        </w:tabs>
        <w:spacing w:before="60"/>
        <w:ind w:hanging="692"/>
      </w:pPr>
      <w:r w:rsidRPr="00C0113E">
        <w:t>Develop CPM text for sections 5 and 6, considering and incorporating from contributing groups.</w:t>
      </w:r>
    </w:p>
    <w:p w14:paraId="6DF7D763" w14:textId="77777777" w:rsidR="00623292" w:rsidRPr="00C0113E" w:rsidRDefault="00623292" w:rsidP="00623292">
      <w:pPr>
        <w:pStyle w:val="enumlev1"/>
        <w:numPr>
          <w:ilvl w:val="0"/>
          <w:numId w:val="48"/>
        </w:numPr>
        <w:tabs>
          <w:tab w:val="clear" w:pos="1134"/>
        </w:tabs>
        <w:spacing w:before="60"/>
        <w:ind w:hanging="692"/>
      </w:pPr>
      <w:r w:rsidRPr="00C0113E">
        <w:t>Transmit draft new Report(s) on sharing studies to contributing groups as appropriate for final review.</w:t>
      </w:r>
    </w:p>
    <w:p w14:paraId="6DF7D764" w14:textId="77777777" w:rsidR="00623292" w:rsidRPr="000932EA" w:rsidRDefault="00623292" w:rsidP="00623292">
      <w:pPr>
        <w:pStyle w:val="enumlev1"/>
        <w:numPr>
          <w:ilvl w:val="0"/>
          <w:numId w:val="48"/>
        </w:numPr>
        <w:tabs>
          <w:tab w:val="clear" w:pos="1134"/>
        </w:tabs>
        <w:spacing w:before="60"/>
        <w:ind w:hanging="692"/>
      </w:pPr>
      <w:r w:rsidRPr="00C0113E">
        <w:t>Transmit draft CPM text to contributing groups for review</w:t>
      </w:r>
    </w:p>
    <w:p w14:paraId="6DF7D765" w14:textId="77777777" w:rsidR="00623292" w:rsidRPr="000932EA" w:rsidRDefault="00623292" w:rsidP="00623292">
      <w:pPr>
        <w:pStyle w:val="enumlev1"/>
        <w:tabs>
          <w:tab w:val="clear" w:pos="1134"/>
        </w:tabs>
      </w:pPr>
      <w:r w:rsidRPr="000932EA">
        <w:t>–</w:t>
      </w:r>
      <w:r w:rsidRPr="000932EA">
        <w:tab/>
        <w:t>Continue to review and update as necessary ITU-R Recommendations, Reports and Handbooks relevant to the amateur</w:t>
      </w:r>
      <w:r>
        <w:t xml:space="preserve"> and amateur-satellite services.</w:t>
      </w:r>
    </w:p>
    <w:p w14:paraId="6DF7D766" w14:textId="77777777" w:rsidR="00E11F88" w:rsidRPr="0006368B" w:rsidRDefault="00623292" w:rsidP="00623292">
      <w:pPr>
        <w:pStyle w:val="enumlev1"/>
      </w:pPr>
      <w:r w:rsidRPr="000932EA">
        <w:t>–</w:t>
      </w:r>
      <w:r w:rsidRPr="000932EA">
        <w:tab/>
        <w:t>Review ITU-D Questions, Recommendations, Reports and Handbooks relevant to the amateur and amateur-satellite services and, if necessary, develop liaison statements to responsible ITU-D Study Groups</w:t>
      </w:r>
    </w:p>
    <w:p w14:paraId="6DF7D767" w14:textId="77777777" w:rsidR="00E11F88" w:rsidRPr="00585850" w:rsidRDefault="00E11F88" w:rsidP="00585850">
      <w:pPr>
        <w:pStyle w:val="Heading1"/>
        <w:rPr>
          <w:rStyle w:val="Heading1Char1"/>
          <w:b/>
        </w:rPr>
      </w:pPr>
      <w:r w:rsidRPr="00585850">
        <w:rPr>
          <w:rStyle w:val="Heading1Char1"/>
          <w:b/>
        </w:rPr>
        <w:t>2</w:t>
      </w:r>
      <w:r w:rsidRPr="00585850">
        <w:rPr>
          <w:rStyle w:val="Heading1Char1"/>
          <w:b/>
        </w:rPr>
        <w:tab/>
      </w:r>
      <w:bookmarkStart w:id="13" w:name="s2"/>
      <w:bookmarkEnd w:id="11"/>
      <w:bookmarkEnd w:id="13"/>
      <w:r w:rsidRPr="00585850">
        <w:rPr>
          <w:rStyle w:val="Heading1Char1"/>
          <w:b/>
        </w:rPr>
        <w:t xml:space="preserve">Working Group 5A-2 – Systems and standards </w:t>
      </w:r>
      <w:r w:rsidRPr="00585850">
        <w:rPr>
          <w:rStyle w:val="Heading1Char1"/>
          <w:b/>
        </w:rPr>
        <w:br/>
        <w:t>(Chairman: Mr Lang Baozhen, China)</w:t>
      </w:r>
      <w:bookmarkEnd w:id="12"/>
    </w:p>
    <w:p w14:paraId="6DF7D768" w14:textId="77777777" w:rsidR="00623292" w:rsidRDefault="00623292" w:rsidP="00623292">
      <w:pPr>
        <w:rPr>
          <w:szCs w:val="22"/>
          <w:lang w:val="en-US" w:eastAsia="zh-CN"/>
        </w:rPr>
      </w:pPr>
      <w:r>
        <w:t xml:space="preserve">Working Group </w:t>
      </w:r>
      <w:r>
        <w:rPr>
          <w:rFonts w:hint="eastAsia"/>
          <w:lang w:eastAsia="zh-CN"/>
        </w:rPr>
        <w:t xml:space="preserve">5A-2 </w:t>
      </w:r>
      <w:r>
        <w:t>met</w:t>
      </w:r>
      <w:r>
        <w:rPr>
          <w:rFonts w:hint="eastAsia"/>
          <w:lang w:eastAsia="zh-CN"/>
        </w:rPr>
        <w:t xml:space="preserve"> three</w:t>
      </w:r>
      <w:r>
        <w:t xml:space="preserve"> </w:t>
      </w:r>
      <w:r>
        <w:rPr>
          <w:rFonts w:hint="eastAsia"/>
          <w:lang w:eastAsia="zh-CN"/>
        </w:rPr>
        <w:t>times</w:t>
      </w:r>
      <w:r>
        <w:t xml:space="preserve"> at the </w:t>
      </w:r>
      <w:r>
        <w:rPr>
          <w:rFonts w:hint="eastAsia"/>
          <w:lang w:eastAsia="zh-CN"/>
        </w:rPr>
        <w:t>eleven</w:t>
      </w:r>
      <w:r>
        <w:rPr>
          <w:lang w:eastAsia="zh-CN"/>
        </w:rPr>
        <w:t>th</w:t>
      </w:r>
      <w:r>
        <w:t xml:space="preserve"> meeting of WP </w:t>
      </w:r>
      <w:smartTag w:uri="urn:schemas-microsoft-com:office:smarttags" w:element="chmetcnv">
        <w:smartTagPr>
          <w:attr w:name="TCSC" w:val="0"/>
          <w:attr w:name="NumberType" w:val="1"/>
          <w:attr w:name="Negative" w:val="False"/>
          <w:attr w:name="HasSpace" w:val="False"/>
          <w:attr w:name="SourceValue" w:val="5"/>
          <w:attr w:name="UnitName" w:val="a"/>
        </w:smartTagPr>
        <w:r>
          <w:rPr>
            <w:rFonts w:hint="eastAsia"/>
            <w:lang w:eastAsia="zh-CN"/>
          </w:rPr>
          <w:t>5A</w:t>
        </w:r>
      </w:smartTag>
      <w:r>
        <w:t xml:space="preserve"> in </w:t>
      </w:r>
      <w:r>
        <w:rPr>
          <w:rFonts w:hint="eastAsia"/>
          <w:lang w:eastAsia="zh-CN"/>
        </w:rPr>
        <w:t>Geneva</w:t>
      </w:r>
      <w:r>
        <w:t xml:space="preserve"> with approximately </w:t>
      </w:r>
      <w:r>
        <w:rPr>
          <w:rFonts w:hint="eastAsia"/>
          <w:lang w:eastAsia="zh-CN"/>
        </w:rPr>
        <w:t>3</w:t>
      </w:r>
      <w:r>
        <w:t>0 delegates in attendance.</w:t>
      </w:r>
      <w:r w:rsidRPr="006653E8">
        <w:rPr>
          <w:szCs w:val="22"/>
          <w:lang w:val="en-US"/>
        </w:rPr>
        <w:t xml:space="preserve"> </w:t>
      </w:r>
      <w:r>
        <w:rPr>
          <w:rFonts w:hint="eastAsia"/>
        </w:rPr>
        <w:t>W</w:t>
      </w:r>
      <w:r>
        <w:t xml:space="preserve">orking </w:t>
      </w:r>
      <w:r>
        <w:rPr>
          <w:rFonts w:hint="eastAsia"/>
        </w:rPr>
        <w:t>G</w:t>
      </w:r>
      <w:r>
        <w:t>roup</w:t>
      </w:r>
      <w:r>
        <w:rPr>
          <w:rFonts w:hint="eastAsia"/>
        </w:rPr>
        <w:t xml:space="preserve"> </w:t>
      </w:r>
      <w:r>
        <w:t>5A</w:t>
      </w:r>
      <w:r>
        <w:rPr>
          <w:rFonts w:hint="eastAsia"/>
          <w:lang w:eastAsia="zh-CN"/>
        </w:rPr>
        <w:t>-</w:t>
      </w:r>
      <w:r>
        <w:rPr>
          <w:rFonts w:hint="eastAsia"/>
        </w:rPr>
        <w:t>2</w:t>
      </w:r>
      <w:r>
        <w:rPr>
          <w:szCs w:val="22"/>
          <w:lang w:val="en-US"/>
        </w:rPr>
        <w:t xml:space="preserve"> </w:t>
      </w:r>
      <w:r>
        <w:rPr>
          <w:rFonts w:hint="eastAsia"/>
          <w:szCs w:val="22"/>
          <w:lang w:val="en-US" w:eastAsia="zh-CN"/>
        </w:rPr>
        <w:t>received</w:t>
      </w:r>
      <w:r>
        <w:rPr>
          <w:szCs w:val="22"/>
          <w:lang w:val="en-US"/>
        </w:rPr>
        <w:t xml:space="preserve"> </w:t>
      </w:r>
      <w:r>
        <w:rPr>
          <w:rFonts w:hint="eastAsia"/>
          <w:szCs w:val="22"/>
          <w:lang w:val="en-US" w:eastAsia="zh-CN"/>
        </w:rPr>
        <w:t xml:space="preserve">26 </w:t>
      </w:r>
      <w:r>
        <w:rPr>
          <w:szCs w:val="22"/>
          <w:lang w:val="en-US"/>
        </w:rPr>
        <w:t xml:space="preserve">documents </w:t>
      </w:r>
      <w:r>
        <w:rPr>
          <w:rFonts w:hint="eastAsia"/>
          <w:szCs w:val="22"/>
          <w:lang w:val="en-US" w:eastAsia="zh-CN"/>
        </w:rPr>
        <w:t>remanded</w:t>
      </w:r>
      <w:r>
        <w:rPr>
          <w:szCs w:val="22"/>
          <w:lang w:val="en-US"/>
        </w:rPr>
        <w:t xml:space="preserve"> by the WP </w:t>
      </w:r>
      <w:smartTag w:uri="urn:schemas-microsoft-com:office:smarttags" w:element="chmetcnv">
        <w:smartTagPr>
          <w:attr w:name="TCSC" w:val="0"/>
          <w:attr w:name="NumberType" w:val="1"/>
          <w:attr w:name="Negative" w:val="False"/>
          <w:attr w:name="HasSpace" w:val="False"/>
          <w:attr w:name="SourceValue" w:val="5"/>
          <w:attr w:name="UnitName" w:val="a"/>
        </w:smartTagPr>
        <w:r>
          <w:rPr>
            <w:rFonts w:hint="eastAsia"/>
            <w:szCs w:val="22"/>
            <w:lang w:val="en-US" w:eastAsia="zh-CN"/>
          </w:rPr>
          <w:t>5</w:t>
        </w:r>
        <w:r>
          <w:rPr>
            <w:szCs w:val="22"/>
            <w:lang w:val="en-US"/>
          </w:rPr>
          <w:t>A</w:t>
        </w:r>
      </w:smartTag>
      <w:r>
        <w:rPr>
          <w:szCs w:val="22"/>
          <w:lang w:val="en-US"/>
        </w:rPr>
        <w:t xml:space="preserve"> plenary as follows:</w:t>
      </w:r>
    </w:p>
    <w:p w14:paraId="6DF7D769" w14:textId="77777777" w:rsidR="00623292" w:rsidRPr="00DA156E" w:rsidRDefault="00623292" w:rsidP="00623292">
      <w:pPr>
        <w:tabs>
          <w:tab w:val="left" w:pos="720"/>
        </w:tabs>
        <w:ind w:left="720" w:hanging="720"/>
        <w:rPr>
          <w:bCs/>
          <w:sz w:val="21"/>
          <w:szCs w:val="21"/>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52"/>
        <w:gridCol w:w="4870"/>
      </w:tblGrid>
      <w:tr w:rsidR="00623292" w:rsidRPr="00D00F0C" w14:paraId="6DF7D76C" w14:textId="77777777" w:rsidTr="00CB3087">
        <w:tc>
          <w:tcPr>
            <w:tcW w:w="3652" w:type="dxa"/>
            <w:shd w:val="clear" w:color="auto" w:fill="auto"/>
          </w:tcPr>
          <w:p w14:paraId="6DF7D76A" w14:textId="77777777" w:rsidR="00623292" w:rsidRPr="00D00F0C" w:rsidRDefault="00623292" w:rsidP="00CB3087">
            <w:pPr>
              <w:pStyle w:val="Tablehead"/>
              <w:rPr>
                <w:lang w:val="it-IT"/>
              </w:rPr>
            </w:pPr>
          </w:p>
        </w:tc>
        <w:tc>
          <w:tcPr>
            <w:tcW w:w="4870" w:type="dxa"/>
            <w:shd w:val="clear" w:color="auto" w:fill="auto"/>
          </w:tcPr>
          <w:p w14:paraId="6DF7D76B" w14:textId="77777777" w:rsidR="00623292" w:rsidRPr="00D00F0C" w:rsidRDefault="00623292" w:rsidP="00CB3087">
            <w:pPr>
              <w:pStyle w:val="Tablehead"/>
              <w:rPr>
                <w:lang w:val="es-ES"/>
              </w:rPr>
            </w:pPr>
            <w:r w:rsidRPr="00D00F0C">
              <w:rPr>
                <w:bCs/>
              </w:rPr>
              <w:t>Documents</w:t>
            </w:r>
          </w:p>
        </w:tc>
      </w:tr>
      <w:tr w:rsidR="00623292" w:rsidRPr="00D00F0C" w14:paraId="6DF7D76F" w14:textId="77777777" w:rsidTr="00CB3087">
        <w:trPr>
          <w:trHeight w:val="397"/>
        </w:trPr>
        <w:tc>
          <w:tcPr>
            <w:tcW w:w="3652" w:type="dxa"/>
            <w:shd w:val="clear" w:color="auto" w:fill="auto"/>
          </w:tcPr>
          <w:p w14:paraId="6DF7D76D" w14:textId="77777777" w:rsidR="00623292" w:rsidRPr="00D00F0C" w:rsidRDefault="00623292" w:rsidP="00CB3087">
            <w:pPr>
              <w:pStyle w:val="Tabletext"/>
              <w:rPr>
                <w:lang w:val="it-IT" w:eastAsia="zh-CN"/>
              </w:rPr>
            </w:pPr>
            <w:r w:rsidRPr="00D00F0C">
              <w:rPr>
                <w:lang w:val="en-US"/>
              </w:rPr>
              <w:t>Wireless home networks</w:t>
            </w:r>
          </w:p>
        </w:tc>
        <w:tc>
          <w:tcPr>
            <w:tcW w:w="4870" w:type="dxa"/>
            <w:shd w:val="clear" w:color="auto" w:fill="auto"/>
          </w:tcPr>
          <w:p w14:paraId="6DF7D76E" w14:textId="77777777" w:rsidR="00623292" w:rsidRPr="00D00F0C" w:rsidRDefault="00585850" w:rsidP="00CB3087">
            <w:pPr>
              <w:pStyle w:val="Tabletext"/>
              <w:rPr>
                <w:lang w:val="en-US"/>
              </w:rPr>
            </w:pPr>
            <w:hyperlink r:id="rId31" w:history="1">
              <w:r w:rsidR="00623292" w:rsidRPr="00D00F0C">
                <w:rPr>
                  <w:rStyle w:val="Hyperlink"/>
                  <w:lang w:val="en-CA"/>
                </w:rPr>
                <w:t>258</w:t>
              </w:r>
            </w:hyperlink>
            <w:r w:rsidR="00623292" w:rsidRPr="00D00F0C">
              <w:rPr>
                <w:lang w:val="en-CA"/>
              </w:rPr>
              <w:t xml:space="preserve"> (WGA)</w:t>
            </w:r>
          </w:p>
        </w:tc>
      </w:tr>
      <w:tr w:rsidR="00623292" w:rsidRPr="00D00F0C" w14:paraId="6DF7D772" w14:textId="77777777" w:rsidTr="00CB3087">
        <w:trPr>
          <w:trHeight w:val="397"/>
        </w:trPr>
        <w:tc>
          <w:tcPr>
            <w:tcW w:w="3652" w:type="dxa"/>
            <w:shd w:val="clear" w:color="auto" w:fill="auto"/>
          </w:tcPr>
          <w:p w14:paraId="6DF7D770" w14:textId="77777777" w:rsidR="00623292" w:rsidRPr="00D00F0C" w:rsidRDefault="00623292" w:rsidP="00CB3087">
            <w:pPr>
              <w:pStyle w:val="Tabletext"/>
              <w:rPr>
                <w:lang w:val="it-IT"/>
              </w:rPr>
            </w:pPr>
            <w:r w:rsidRPr="00D00F0C">
              <w:rPr>
                <w:lang w:val="fr-CH"/>
              </w:rPr>
              <w:t xml:space="preserve">Question </w:t>
            </w:r>
            <w:r>
              <w:rPr>
                <w:lang w:val="fr-CH"/>
              </w:rPr>
              <w:t xml:space="preserve">ITU-R </w:t>
            </w:r>
            <w:hyperlink r:id="rId32" w:history="1">
              <w:r w:rsidRPr="00D00F0C">
                <w:rPr>
                  <w:rStyle w:val="Hyperlink"/>
                  <w:lang w:val="fr-CH"/>
                </w:rPr>
                <w:t>37</w:t>
              </w:r>
            </w:hyperlink>
            <w:r w:rsidRPr="00D00F0C">
              <w:rPr>
                <w:lang w:val="fr-CH"/>
              </w:rPr>
              <w:t>/5 (</w:t>
            </w:r>
            <w:r w:rsidRPr="00B322CE">
              <w:rPr>
                <w:lang w:val="fr-CA"/>
              </w:rPr>
              <w:t>except</w:t>
            </w:r>
            <w:r w:rsidRPr="00D00F0C">
              <w:rPr>
                <w:lang w:val="fr-CH"/>
              </w:rPr>
              <w:t xml:space="preserve"> PPDR)</w:t>
            </w:r>
          </w:p>
        </w:tc>
        <w:tc>
          <w:tcPr>
            <w:tcW w:w="4870" w:type="dxa"/>
            <w:shd w:val="clear" w:color="auto" w:fill="auto"/>
          </w:tcPr>
          <w:p w14:paraId="6DF7D771" w14:textId="77777777" w:rsidR="00623292" w:rsidRPr="00D00F0C" w:rsidRDefault="00585850" w:rsidP="00CB3087">
            <w:pPr>
              <w:pStyle w:val="Tabletext"/>
              <w:rPr>
                <w:lang w:val="fr-CA"/>
              </w:rPr>
            </w:pPr>
            <w:hyperlink r:id="rId33" w:history="1">
              <w:r w:rsidR="00623292" w:rsidRPr="00D00F0C">
                <w:rPr>
                  <w:rStyle w:val="Hyperlink"/>
                  <w:lang w:val="fr-CH"/>
                </w:rPr>
                <w:t>211</w:t>
              </w:r>
            </w:hyperlink>
            <w:r w:rsidR="00623292" w:rsidRPr="00D00F0C">
              <w:rPr>
                <w:lang w:val="fr-CH"/>
              </w:rPr>
              <w:t xml:space="preserve"> (ITU-T SG 5)</w:t>
            </w:r>
          </w:p>
        </w:tc>
      </w:tr>
      <w:tr w:rsidR="00623292" w:rsidRPr="00D00F0C" w14:paraId="6DF7D775" w14:textId="77777777" w:rsidTr="00CB3087">
        <w:trPr>
          <w:trHeight w:val="397"/>
        </w:trPr>
        <w:tc>
          <w:tcPr>
            <w:tcW w:w="3652" w:type="dxa"/>
            <w:shd w:val="clear" w:color="auto" w:fill="auto"/>
          </w:tcPr>
          <w:p w14:paraId="6DF7D773" w14:textId="77777777" w:rsidR="00623292" w:rsidRPr="00D00F0C" w:rsidRDefault="00623292" w:rsidP="00CB3087">
            <w:pPr>
              <w:pStyle w:val="Tabletext"/>
              <w:rPr>
                <w:lang w:val="it-IT"/>
              </w:rPr>
            </w:pPr>
            <w:r w:rsidRPr="00D00F0C">
              <w:rPr>
                <w:lang w:val="fr-CH" w:eastAsia="zh-CN"/>
              </w:rPr>
              <w:t>ATG</w:t>
            </w:r>
          </w:p>
        </w:tc>
        <w:tc>
          <w:tcPr>
            <w:tcW w:w="4870" w:type="dxa"/>
            <w:shd w:val="clear" w:color="auto" w:fill="auto"/>
          </w:tcPr>
          <w:p w14:paraId="6DF7D774" w14:textId="77777777" w:rsidR="00623292" w:rsidRPr="00D00F0C" w:rsidRDefault="00585850" w:rsidP="00CB3087">
            <w:pPr>
              <w:pStyle w:val="Tabletext"/>
              <w:rPr>
                <w:lang w:val="en-US"/>
              </w:rPr>
            </w:pPr>
            <w:hyperlink r:id="rId34" w:history="1">
              <w:r w:rsidR="00623292" w:rsidRPr="00D00F0C">
                <w:rPr>
                  <w:rStyle w:val="Hyperlink"/>
                  <w:lang w:val="en-CA"/>
                </w:rPr>
                <w:t>198</w:t>
              </w:r>
            </w:hyperlink>
            <w:r w:rsidR="00623292" w:rsidRPr="00D00F0C">
              <w:rPr>
                <w:lang w:val="en-CA"/>
              </w:rPr>
              <w:t xml:space="preserve"> </w:t>
            </w:r>
            <w:hyperlink r:id="rId35" w:history="1">
              <w:r w:rsidR="00623292" w:rsidRPr="00D00F0C">
                <w:rPr>
                  <w:rStyle w:val="Hyperlink"/>
                  <w:lang w:val="en-CA"/>
                </w:rPr>
                <w:t>Annex 14</w:t>
              </w:r>
            </w:hyperlink>
            <w:r w:rsidR="00623292" w:rsidRPr="00D00F0C">
              <w:rPr>
                <w:lang w:val="en-CA"/>
              </w:rPr>
              <w:t xml:space="preserve"> (WP 5A); </w:t>
            </w:r>
            <w:hyperlink r:id="rId36" w:history="1">
              <w:r w:rsidR="00623292" w:rsidRPr="00D00F0C">
                <w:rPr>
                  <w:rStyle w:val="Hyperlink"/>
                  <w:lang w:val="en-CA"/>
                </w:rPr>
                <w:t>221</w:t>
              </w:r>
            </w:hyperlink>
            <w:r w:rsidR="00623292" w:rsidRPr="00D00F0C">
              <w:rPr>
                <w:lang w:val="en-CA"/>
              </w:rPr>
              <w:t xml:space="preserve"> (APT); </w:t>
            </w:r>
            <w:hyperlink r:id="rId37" w:history="1">
              <w:r w:rsidR="00623292" w:rsidRPr="00D00F0C">
                <w:rPr>
                  <w:rStyle w:val="Hyperlink"/>
                  <w:lang w:val="en-CA"/>
                </w:rPr>
                <w:t>226</w:t>
              </w:r>
            </w:hyperlink>
            <w:r w:rsidR="00623292" w:rsidRPr="00D00F0C">
              <w:rPr>
                <w:lang w:val="en-CA"/>
              </w:rPr>
              <w:t xml:space="preserve"> (ETSI); </w:t>
            </w:r>
            <w:hyperlink r:id="rId38" w:history="1">
              <w:r w:rsidR="00623292" w:rsidRPr="00D00F0C">
                <w:rPr>
                  <w:rStyle w:val="Hyperlink"/>
                  <w:lang w:val="en-CA"/>
                </w:rPr>
                <w:t>233</w:t>
              </w:r>
            </w:hyperlink>
            <w:r w:rsidR="00623292" w:rsidRPr="00D00F0C">
              <w:rPr>
                <w:lang w:val="en-CA"/>
              </w:rPr>
              <w:t xml:space="preserve"> (USA); </w:t>
            </w:r>
            <w:hyperlink r:id="rId39" w:history="1">
              <w:r w:rsidR="00623292" w:rsidRPr="00D00F0C">
                <w:rPr>
                  <w:rStyle w:val="Hyperlink"/>
                  <w:lang w:val="en-CA"/>
                </w:rPr>
                <w:t>268</w:t>
              </w:r>
            </w:hyperlink>
            <w:r w:rsidR="00623292" w:rsidRPr="00D00F0C">
              <w:rPr>
                <w:lang w:val="en-CA"/>
              </w:rPr>
              <w:t xml:space="preserve"> (Qualcomm); </w:t>
            </w:r>
            <w:hyperlink r:id="rId40" w:history="1">
              <w:r w:rsidR="00623292" w:rsidRPr="00D00F0C">
                <w:rPr>
                  <w:rStyle w:val="Hyperlink"/>
                  <w:lang w:val="en-CA"/>
                </w:rPr>
                <w:t>277</w:t>
              </w:r>
            </w:hyperlink>
            <w:r w:rsidR="00623292" w:rsidRPr="00D00F0C">
              <w:rPr>
                <w:lang w:val="en-CA"/>
              </w:rPr>
              <w:t xml:space="preserve"> (China)</w:t>
            </w:r>
          </w:p>
        </w:tc>
      </w:tr>
      <w:tr w:rsidR="00623292" w:rsidRPr="00D00F0C" w14:paraId="6DF7D778" w14:textId="77777777" w:rsidTr="00CB3087">
        <w:trPr>
          <w:trHeight w:val="397"/>
        </w:trPr>
        <w:tc>
          <w:tcPr>
            <w:tcW w:w="3652" w:type="dxa"/>
            <w:shd w:val="clear" w:color="auto" w:fill="auto"/>
          </w:tcPr>
          <w:p w14:paraId="6DF7D776" w14:textId="77777777" w:rsidR="00623292" w:rsidRPr="00D00F0C" w:rsidRDefault="00623292" w:rsidP="00CB3087">
            <w:pPr>
              <w:pStyle w:val="Tabletext"/>
              <w:rPr>
                <w:lang w:val="it-IT" w:eastAsia="zh-CN"/>
              </w:rPr>
            </w:pPr>
            <w:r w:rsidRPr="00D00F0C">
              <w:rPr>
                <w:lang w:val="en-US"/>
              </w:rPr>
              <w:t>Update of Rec. ITU-R M.1450</w:t>
            </w:r>
          </w:p>
        </w:tc>
        <w:tc>
          <w:tcPr>
            <w:tcW w:w="4870" w:type="dxa"/>
            <w:shd w:val="clear" w:color="auto" w:fill="auto"/>
          </w:tcPr>
          <w:p w14:paraId="6DF7D777" w14:textId="77777777" w:rsidR="00623292" w:rsidRPr="00D00F0C" w:rsidRDefault="00585850" w:rsidP="00CB3087">
            <w:pPr>
              <w:pStyle w:val="Tabletext"/>
              <w:rPr>
                <w:lang w:val="en-US" w:eastAsia="zh-CN"/>
              </w:rPr>
            </w:pPr>
            <w:hyperlink r:id="rId41" w:history="1">
              <w:r w:rsidR="00623292" w:rsidRPr="00D00F0C">
                <w:rPr>
                  <w:rStyle w:val="Hyperlink"/>
                  <w:lang w:val="fr-CA"/>
                </w:rPr>
                <w:t>198</w:t>
              </w:r>
            </w:hyperlink>
            <w:r w:rsidR="00623292" w:rsidRPr="00D00F0C">
              <w:rPr>
                <w:lang w:val="fr-CA"/>
              </w:rPr>
              <w:t xml:space="preserve"> </w:t>
            </w:r>
            <w:hyperlink r:id="rId42" w:history="1">
              <w:r w:rsidR="00623292" w:rsidRPr="00D00F0C">
                <w:rPr>
                  <w:rStyle w:val="Hyperlink"/>
                  <w:lang w:val="fr-CA"/>
                </w:rPr>
                <w:t>Annex 16</w:t>
              </w:r>
            </w:hyperlink>
            <w:r w:rsidR="00623292" w:rsidRPr="00D00F0C">
              <w:rPr>
                <w:lang w:val="fr-CA"/>
              </w:rPr>
              <w:t xml:space="preserve"> (WP 5A); </w:t>
            </w:r>
            <w:hyperlink r:id="rId43" w:history="1">
              <w:r w:rsidR="00623292" w:rsidRPr="00D00F0C">
                <w:rPr>
                  <w:rStyle w:val="Hyperlink"/>
                  <w:lang w:val="fr-CA"/>
                </w:rPr>
                <w:t>229</w:t>
              </w:r>
            </w:hyperlink>
            <w:r w:rsidR="00623292" w:rsidRPr="00D00F0C">
              <w:rPr>
                <w:lang w:val="fr-CA"/>
              </w:rPr>
              <w:t xml:space="preserve"> (ETSI); </w:t>
            </w:r>
            <w:hyperlink r:id="rId44" w:history="1">
              <w:r w:rsidR="00623292" w:rsidRPr="00D00F0C">
                <w:rPr>
                  <w:rStyle w:val="Hyperlink"/>
                  <w:lang w:val="fr-CA"/>
                </w:rPr>
                <w:t>234</w:t>
              </w:r>
            </w:hyperlink>
            <w:r w:rsidR="00623292" w:rsidRPr="00D00F0C">
              <w:rPr>
                <w:lang w:val="fr-CA"/>
              </w:rPr>
              <w:t xml:space="preserve"> (CEPT ECC WG FM); </w:t>
            </w:r>
            <w:hyperlink r:id="rId45" w:history="1">
              <w:r w:rsidR="00623292" w:rsidRPr="00D00F0C">
                <w:rPr>
                  <w:rStyle w:val="Hyperlink"/>
                  <w:lang w:val="en-CA"/>
                </w:rPr>
                <w:t>265</w:t>
              </w:r>
            </w:hyperlink>
            <w:r w:rsidR="00623292" w:rsidRPr="00D00F0C">
              <w:rPr>
                <w:lang w:val="en-CA"/>
              </w:rPr>
              <w:t xml:space="preserve"> (Wi-Fi Alliance)</w:t>
            </w:r>
            <w:r w:rsidR="00623292" w:rsidRPr="00D00F0C">
              <w:rPr>
                <w:lang w:val="en-CA" w:eastAsia="zh-CN"/>
              </w:rPr>
              <w:t>;</w:t>
            </w:r>
            <w:hyperlink r:id="rId46" w:history="1">
              <w:r w:rsidR="00623292" w:rsidRPr="00D00F0C">
                <w:rPr>
                  <w:rStyle w:val="Hyperlink"/>
                  <w:lang w:val="en-CA"/>
                </w:rPr>
                <w:t>271</w:t>
              </w:r>
            </w:hyperlink>
            <w:r w:rsidR="00623292" w:rsidRPr="00D00F0C">
              <w:rPr>
                <w:lang w:val="en-CA"/>
              </w:rPr>
              <w:t xml:space="preserve"> (IEEE 802);</w:t>
            </w:r>
          </w:p>
        </w:tc>
      </w:tr>
      <w:tr w:rsidR="00623292" w:rsidRPr="00D00F0C" w14:paraId="6DF7D77B" w14:textId="77777777" w:rsidTr="00CB3087">
        <w:trPr>
          <w:trHeight w:val="397"/>
        </w:trPr>
        <w:tc>
          <w:tcPr>
            <w:tcW w:w="3652" w:type="dxa"/>
            <w:shd w:val="clear" w:color="auto" w:fill="auto"/>
          </w:tcPr>
          <w:p w14:paraId="6DF7D779" w14:textId="77777777" w:rsidR="00623292" w:rsidRPr="00D00F0C" w:rsidRDefault="00623292" w:rsidP="00CB3087">
            <w:pPr>
              <w:pStyle w:val="Tabletext"/>
              <w:rPr>
                <w:lang w:val="it-IT"/>
              </w:rPr>
            </w:pPr>
            <w:r w:rsidRPr="00D00F0C">
              <w:rPr>
                <w:lang w:val="en-US"/>
              </w:rPr>
              <w:lastRenderedPageBreak/>
              <w:t>Update of Rec. ITU-R F.1763</w:t>
            </w:r>
          </w:p>
        </w:tc>
        <w:tc>
          <w:tcPr>
            <w:tcW w:w="4870" w:type="dxa"/>
            <w:shd w:val="clear" w:color="auto" w:fill="auto"/>
          </w:tcPr>
          <w:p w14:paraId="6DF7D77A" w14:textId="77777777" w:rsidR="00623292" w:rsidRPr="00D00F0C" w:rsidRDefault="00585850" w:rsidP="00CB3087">
            <w:pPr>
              <w:pStyle w:val="Tabletext"/>
            </w:pPr>
            <w:hyperlink r:id="rId47" w:history="1">
              <w:r w:rsidR="00623292" w:rsidRPr="00D00F0C">
                <w:rPr>
                  <w:rStyle w:val="Hyperlink"/>
                  <w:lang w:val="en-CA"/>
                </w:rPr>
                <w:t>259</w:t>
              </w:r>
            </w:hyperlink>
            <w:r w:rsidR="00623292" w:rsidRPr="00D00F0C">
              <w:rPr>
                <w:lang w:val="en-CA"/>
              </w:rPr>
              <w:t xml:space="preserve"> (WGA); </w:t>
            </w:r>
            <w:hyperlink r:id="rId48" w:history="1">
              <w:r w:rsidR="00623292" w:rsidRPr="00D00F0C">
                <w:rPr>
                  <w:rStyle w:val="Hyperlink"/>
                  <w:lang w:val="en-CA"/>
                </w:rPr>
                <w:t>260</w:t>
              </w:r>
            </w:hyperlink>
            <w:r w:rsidR="00623292" w:rsidRPr="00D00F0C">
              <w:rPr>
                <w:lang w:val="en-CA"/>
              </w:rPr>
              <w:t xml:space="preserve"> (XGP Forum); </w:t>
            </w:r>
            <w:hyperlink r:id="rId49" w:history="1">
              <w:r w:rsidR="00623292" w:rsidRPr="00D00F0C">
                <w:rPr>
                  <w:rStyle w:val="Hyperlink"/>
                  <w:lang w:val="en-CA"/>
                </w:rPr>
                <w:t>272</w:t>
              </w:r>
            </w:hyperlink>
            <w:r w:rsidR="00623292" w:rsidRPr="00D00F0C">
              <w:rPr>
                <w:lang w:val="en-CA"/>
              </w:rPr>
              <w:t xml:space="preserve"> (Japan)</w:t>
            </w:r>
          </w:p>
        </w:tc>
      </w:tr>
      <w:tr w:rsidR="00623292" w:rsidRPr="00D00F0C" w14:paraId="6DF7D77E" w14:textId="77777777" w:rsidTr="00CB3087">
        <w:trPr>
          <w:trHeight w:val="397"/>
        </w:trPr>
        <w:tc>
          <w:tcPr>
            <w:tcW w:w="3652" w:type="dxa"/>
            <w:shd w:val="clear" w:color="auto" w:fill="auto"/>
          </w:tcPr>
          <w:p w14:paraId="6DF7D77C" w14:textId="77777777" w:rsidR="00623292" w:rsidRPr="00D00F0C" w:rsidRDefault="00623292" w:rsidP="00CB3087">
            <w:pPr>
              <w:pStyle w:val="Tabletext"/>
              <w:rPr>
                <w:lang w:val="it-IT" w:eastAsia="zh-CN"/>
              </w:rPr>
            </w:pPr>
            <w:r w:rsidRPr="00D00F0C">
              <w:rPr>
                <w:lang w:val="fr-CA"/>
              </w:rPr>
              <w:t>ITU-T (</w:t>
            </w:r>
            <w:r w:rsidRPr="00D00F0C">
              <w:rPr>
                <w:lang w:val="fr-CH"/>
              </w:rPr>
              <w:t>Energy,</w:t>
            </w:r>
            <w:r w:rsidRPr="00D00F0C">
              <w:rPr>
                <w:lang w:val="fr-CA"/>
              </w:rPr>
              <w:t xml:space="preserve"> ANTS, etc.)</w:t>
            </w:r>
          </w:p>
        </w:tc>
        <w:tc>
          <w:tcPr>
            <w:tcW w:w="4870" w:type="dxa"/>
            <w:shd w:val="clear" w:color="auto" w:fill="auto"/>
          </w:tcPr>
          <w:p w14:paraId="6DF7D77D" w14:textId="77777777" w:rsidR="00623292" w:rsidRPr="00D00F0C" w:rsidRDefault="00585850" w:rsidP="00CB3087">
            <w:pPr>
              <w:pStyle w:val="Tabletext"/>
              <w:rPr>
                <w:lang w:val="fr-CH" w:eastAsia="zh-CN"/>
              </w:rPr>
            </w:pPr>
            <w:hyperlink r:id="rId50" w:history="1">
              <w:r w:rsidR="00623292" w:rsidRPr="00D00F0C">
                <w:rPr>
                  <w:rStyle w:val="Hyperlink"/>
                  <w:lang w:val="fr-CH"/>
                </w:rPr>
                <w:t>219</w:t>
              </w:r>
            </w:hyperlink>
            <w:r w:rsidR="00623292" w:rsidRPr="00D00F0C">
              <w:rPr>
                <w:lang w:val="fr-CH"/>
              </w:rPr>
              <w:t xml:space="preserve"> (ITU-T SG 13)</w:t>
            </w:r>
          </w:p>
        </w:tc>
      </w:tr>
      <w:tr w:rsidR="00623292" w:rsidRPr="00585850" w14:paraId="6DF7D781" w14:textId="77777777" w:rsidTr="00CB3087">
        <w:trPr>
          <w:trHeight w:val="397"/>
        </w:trPr>
        <w:tc>
          <w:tcPr>
            <w:tcW w:w="3652" w:type="dxa"/>
            <w:shd w:val="clear" w:color="auto" w:fill="auto"/>
          </w:tcPr>
          <w:p w14:paraId="6DF7D77F" w14:textId="77777777" w:rsidR="00623292" w:rsidRPr="00D00F0C" w:rsidRDefault="00623292" w:rsidP="00CB3087">
            <w:pPr>
              <w:pStyle w:val="Tabletext"/>
              <w:rPr>
                <w:lang w:val="it-IT" w:eastAsia="zh-CN"/>
              </w:rPr>
            </w:pPr>
            <w:r w:rsidRPr="00D00F0C">
              <w:rPr>
                <w:lang w:val="fr-CH"/>
              </w:rPr>
              <w:t>Hearing aids</w:t>
            </w:r>
          </w:p>
        </w:tc>
        <w:tc>
          <w:tcPr>
            <w:tcW w:w="4870" w:type="dxa"/>
            <w:shd w:val="clear" w:color="auto" w:fill="auto"/>
          </w:tcPr>
          <w:p w14:paraId="6DF7D780" w14:textId="4C3D9CFF" w:rsidR="00623292" w:rsidRPr="00D00F0C" w:rsidRDefault="00585850" w:rsidP="00C71565">
            <w:pPr>
              <w:pStyle w:val="Tabletext"/>
              <w:rPr>
                <w:lang w:val="it-IT" w:eastAsia="zh-CN"/>
              </w:rPr>
            </w:pPr>
            <w:hyperlink r:id="rId51" w:history="1">
              <w:r w:rsidR="00623292" w:rsidRPr="00D00F0C">
                <w:rPr>
                  <w:rStyle w:val="Hyperlink"/>
                  <w:lang w:val="it-IT"/>
                </w:rPr>
                <w:t>196</w:t>
              </w:r>
            </w:hyperlink>
            <w:r w:rsidR="00623292" w:rsidRPr="00D00F0C">
              <w:rPr>
                <w:lang w:val="it-IT"/>
              </w:rPr>
              <w:t xml:space="preserve"> (WP 5B); </w:t>
            </w:r>
            <w:hyperlink r:id="rId52" w:history="1">
              <w:r w:rsidR="0041187E" w:rsidRPr="00D00F0C">
                <w:rPr>
                  <w:rStyle w:val="Hyperlink"/>
                  <w:lang w:val="it-IT"/>
                </w:rPr>
                <w:t>198</w:t>
              </w:r>
            </w:hyperlink>
            <w:r w:rsidR="00623292" w:rsidRPr="00D00F0C">
              <w:rPr>
                <w:lang w:val="it-IT"/>
              </w:rPr>
              <w:t xml:space="preserve"> </w:t>
            </w:r>
            <w:hyperlink r:id="rId53" w:history="1">
              <w:r w:rsidR="00623292" w:rsidRPr="00D00F0C">
                <w:rPr>
                  <w:rStyle w:val="Hyperlink"/>
                  <w:lang w:val="it-IT"/>
                </w:rPr>
                <w:t>Annex 15</w:t>
              </w:r>
            </w:hyperlink>
            <w:r w:rsidR="00623292" w:rsidRPr="00D00F0C">
              <w:rPr>
                <w:lang w:val="it-IT"/>
              </w:rPr>
              <w:t xml:space="preserve"> (WP 5A); </w:t>
            </w:r>
            <w:hyperlink r:id="rId54" w:history="1">
              <w:r w:rsidR="00623292" w:rsidRPr="00D00F0C">
                <w:rPr>
                  <w:rStyle w:val="Hyperlink"/>
                  <w:lang w:val="it-IT"/>
                </w:rPr>
                <w:t>205</w:t>
              </w:r>
            </w:hyperlink>
            <w:r w:rsidR="00623292">
              <w:rPr>
                <w:lang w:val="it-IT"/>
              </w:rPr>
              <w:t xml:space="preserve"> (ITU</w:t>
            </w:r>
            <w:r w:rsidR="00623292">
              <w:rPr>
                <w:lang w:val="it-IT"/>
              </w:rPr>
              <w:noBreakHyphen/>
            </w:r>
            <w:r w:rsidR="00623292" w:rsidRPr="00D00F0C">
              <w:rPr>
                <w:lang w:val="it-IT"/>
              </w:rPr>
              <w:t xml:space="preserve">T SG 16); </w:t>
            </w:r>
            <w:hyperlink r:id="rId55" w:history="1">
              <w:r w:rsidR="00623292" w:rsidRPr="00D00F0C">
                <w:rPr>
                  <w:rStyle w:val="Hyperlink"/>
                  <w:lang w:val="it-IT"/>
                </w:rPr>
                <w:t>209</w:t>
              </w:r>
            </w:hyperlink>
            <w:r w:rsidR="00623292" w:rsidRPr="00D00F0C">
              <w:rPr>
                <w:lang w:val="it-IT"/>
              </w:rPr>
              <w:t xml:space="preserve"> (JCA-AHF); </w:t>
            </w:r>
            <w:hyperlink r:id="rId56" w:history="1">
              <w:r w:rsidR="00623292" w:rsidRPr="00D00F0C">
                <w:rPr>
                  <w:rStyle w:val="Hyperlink"/>
                  <w:lang w:val="it-IT"/>
                </w:rPr>
                <w:t>232</w:t>
              </w:r>
            </w:hyperlink>
            <w:r w:rsidR="00623292" w:rsidRPr="00D00F0C">
              <w:rPr>
                <w:lang w:val="it-IT"/>
              </w:rPr>
              <w:t xml:space="preserve"> (ITU Sec Gen); </w:t>
            </w:r>
            <w:hyperlink r:id="rId57" w:history="1">
              <w:r w:rsidR="00623292" w:rsidRPr="00D00F0C">
                <w:rPr>
                  <w:rStyle w:val="Hyperlink"/>
                  <w:lang w:val="it-IT"/>
                </w:rPr>
                <w:t>255</w:t>
              </w:r>
            </w:hyperlink>
            <w:r w:rsidR="00623292" w:rsidRPr="00D00F0C">
              <w:rPr>
                <w:lang w:val="it-IT"/>
              </w:rPr>
              <w:t xml:space="preserve"> (Canada); </w:t>
            </w:r>
            <w:hyperlink r:id="rId58" w:history="1">
              <w:r w:rsidR="00623292" w:rsidRPr="00D00F0C">
                <w:rPr>
                  <w:rStyle w:val="Hyperlink"/>
                  <w:lang w:val="it-IT"/>
                </w:rPr>
                <w:t>287</w:t>
              </w:r>
            </w:hyperlink>
            <w:r w:rsidR="00623292" w:rsidRPr="00D00F0C">
              <w:rPr>
                <w:lang w:val="it-IT"/>
              </w:rPr>
              <w:t xml:space="preserve"> (ITU-T JCA-AHF)</w:t>
            </w:r>
            <w:r w:rsidR="00623292" w:rsidRPr="00D00F0C">
              <w:rPr>
                <w:lang w:val="it-IT" w:eastAsia="zh-CN"/>
              </w:rPr>
              <w:t>;</w:t>
            </w:r>
            <w:r w:rsidR="00C71565">
              <w:rPr>
                <w:lang w:val="it-IT" w:eastAsia="zh-CN"/>
              </w:rPr>
              <w:t xml:space="preserve"> </w:t>
            </w:r>
            <w:hyperlink r:id="rId59" w:history="1">
              <w:r w:rsidR="00623292" w:rsidRPr="00D00F0C">
                <w:rPr>
                  <w:rStyle w:val="Hyperlink"/>
                  <w:lang w:val="it-IT" w:eastAsia="zh-CN"/>
                </w:rPr>
                <w:t>299</w:t>
              </w:r>
            </w:hyperlink>
            <w:r w:rsidR="00623292" w:rsidRPr="00D00F0C">
              <w:rPr>
                <w:lang w:val="it-IT" w:eastAsia="zh-CN"/>
              </w:rPr>
              <w:t xml:space="preserve"> </w:t>
            </w:r>
            <w:r w:rsidR="00623292" w:rsidRPr="00D00F0C">
              <w:rPr>
                <w:lang w:val="it-IT"/>
              </w:rPr>
              <w:t>(ITU-T JCA-AHF)</w:t>
            </w:r>
            <w:r w:rsidR="00623292" w:rsidRPr="00D00F0C">
              <w:rPr>
                <w:lang w:val="it-IT" w:eastAsia="zh-CN"/>
              </w:rPr>
              <w:t>;</w:t>
            </w:r>
            <w:r w:rsidR="00C71565">
              <w:rPr>
                <w:lang w:val="it-IT" w:eastAsia="zh-CN"/>
              </w:rPr>
              <w:t xml:space="preserve"> </w:t>
            </w:r>
            <w:r w:rsidR="00C71565">
              <w:rPr>
                <w:lang w:val="it-IT" w:eastAsia="zh-CN"/>
              </w:rPr>
              <w:br/>
            </w:r>
            <w:hyperlink r:id="rId60" w:history="1">
              <w:r w:rsidR="00623292" w:rsidRPr="00D00F0C">
                <w:rPr>
                  <w:rStyle w:val="Hyperlink"/>
                  <w:lang w:val="it-IT" w:eastAsia="zh-CN"/>
                </w:rPr>
                <w:t>300</w:t>
              </w:r>
            </w:hyperlink>
            <w:r w:rsidR="00623292" w:rsidRPr="00D00F0C">
              <w:rPr>
                <w:lang w:val="it-IT" w:eastAsia="zh-CN"/>
              </w:rPr>
              <w:t xml:space="preserve"> </w:t>
            </w:r>
            <w:r w:rsidR="00623292" w:rsidRPr="00D00F0C">
              <w:rPr>
                <w:lang w:val="it-IT"/>
              </w:rPr>
              <w:t>(</w:t>
            </w:r>
            <w:r w:rsidR="00623292" w:rsidRPr="00D00F0C">
              <w:rPr>
                <w:lang w:val="it-IT" w:eastAsia="zh-CN"/>
              </w:rPr>
              <w:t>WP</w:t>
            </w:r>
            <w:r>
              <w:rPr>
                <w:lang w:val="it-IT" w:eastAsia="zh-CN"/>
              </w:rPr>
              <w:t xml:space="preserve"> </w:t>
            </w:r>
            <w:r w:rsidR="00623292" w:rsidRPr="00D00F0C">
              <w:rPr>
                <w:lang w:val="it-IT" w:eastAsia="zh-CN"/>
              </w:rPr>
              <w:t>5B);</w:t>
            </w:r>
          </w:p>
        </w:tc>
      </w:tr>
    </w:tbl>
    <w:p w14:paraId="6DF7D782" w14:textId="77777777" w:rsidR="00623292" w:rsidRPr="00C970D6" w:rsidRDefault="00623292" w:rsidP="00623292">
      <w:pPr>
        <w:rPr>
          <w:lang w:eastAsia="zh-CN"/>
        </w:rPr>
      </w:pP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 xml:space="preserve">-2 </w:t>
      </w:r>
      <w:r w:rsidRPr="00C970D6">
        <w:rPr>
          <w:rFonts w:hint="eastAsia"/>
          <w:lang w:eastAsia="zh-CN"/>
        </w:rPr>
        <w:t xml:space="preserve">set up </w:t>
      </w:r>
      <w:r>
        <w:rPr>
          <w:rFonts w:hint="eastAsia"/>
          <w:lang w:eastAsia="zh-CN"/>
        </w:rPr>
        <w:t>four</w:t>
      </w:r>
      <w:r w:rsidRPr="00C970D6">
        <w:rPr>
          <w:rFonts w:hint="eastAsia"/>
          <w:lang w:eastAsia="zh-CN"/>
        </w:rPr>
        <w:t xml:space="preserve"> </w:t>
      </w:r>
      <w:r w:rsidRPr="00C970D6">
        <w:rPr>
          <w:lang w:eastAsia="zh-CN"/>
        </w:rPr>
        <w:t>D</w:t>
      </w:r>
      <w:r w:rsidRPr="00C970D6">
        <w:rPr>
          <w:rFonts w:hint="eastAsia"/>
          <w:lang w:eastAsia="zh-CN"/>
        </w:rPr>
        <w:t xml:space="preserve">rafting </w:t>
      </w:r>
      <w:r w:rsidRPr="00C970D6">
        <w:rPr>
          <w:lang w:eastAsia="zh-CN"/>
        </w:rPr>
        <w:t>G</w:t>
      </w:r>
      <w:r w:rsidRPr="00C970D6">
        <w:rPr>
          <w:rFonts w:hint="eastAsia"/>
          <w:lang w:eastAsia="zh-CN"/>
        </w:rPr>
        <w:t xml:space="preserve">roups to deal with </w:t>
      </w:r>
      <w:r w:rsidRPr="00171A11">
        <w:rPr>
          <w:lang w:eastAsia="zh-CN"/>
        </w:rPr>
        <w:t>Air-to-Ground (ATG) communication systems</w:t>
      </w:r>
      <w:r w:rsidRPr="00171A11">
        <w:rPr>
          <w:rFonts w:hint="eastAsia"/>
          <w:lang w:eastAsia="zh-CN"/>
        </w:rPr>
        <w:t xml:space="preserve">, revision of </w:t>
      </w:r>
      <w:r w:rsidRPr="00171A11">
        <w:rPr>
          <w:lang w:eastAsia="zh-CN"/>
        </w:rPr>
        <w:t>Recommendation</w:t>
      </w:r>
      <w:r w:rsidRPr="00171A11">
        <w:rPr>
          <w:rFonts w:hint="eastAsia"/>
          <w:lang w:eastAsia="zh-CN"/>
        </w:rPr>
        <w:t xml:space="preserve"> ITU-R M.1450,</w:t>
      </w:r>
      <w:r w:rsidRPr="00171A11">
        <w:rPr>
          <w:lang w:eastAsia="zh-CN"/>
        </w:rPr>
        <w:t xml:space="preserve"> </w:t>
      </w:r>
      <w:r w:rsidRPr="00171A11">
        <w:rPr>
          <w:rFonts w:hint="eastAsia"/>
          <w:lang w:eastAsia="zh-CN"/>
        </w:rPr>
        <w:t xml:space="preserve">revision of </w:t>
      </w:r>
      <w:r w:rsidRPr="00171A11">
        <w:rPr>
          <w:lang w:eastAsia="zh-CN"/>
        </w:rPr>
        <w:t>Recommendation</w:t>
      </w:r>
      <w:r w:rsidRPr="00171A11">
        <w:rPr>
          <w:rFonts w:hint="eastAsia"/>
          <w:lang w:eastAsia="zh-CN"/>
        </w:rPr>
        <w:t xml:space="preserve"> ITU-R F.1763 and Hearing aids issue</w:t>
      </w:r>
      <w:r>
        <w:rPr>
          <w:rFonts w:hint="eastAsia"/>
          <w:lang w:eastAsia="zh-CN"/>
        </w:rPr>
        <w:t xml:space="preserve"> </w:t>
      </w:r>
      <w:r w:rsidRPr="00171A11">
        <w:rPr>
          <w:rFonts w:hint="eastAsia"/>
          <w:lang w:eastAsia="zh-CN"/>
        </w:rPr>
        <w:t>respect</w:t>
      </w:r>
      <w:r>
        <w:rPr>
          <w:rFonts w:hint="eastAsia"/>
          <w:lang w:eastAsia="zh-CN"/>
        </w:rPr>
        <w:t>ively</w:t>
      </w:r>
      <w:r w:rsidRPr="00C970D6">
        <w:rPr>
          <w:rFonts w:hint="eastAsia"/>
          <w:lang w:eastAsia="zh-CN"/>
        </w:rPr>
        <w:t>.</w:t>
      </w:r>
    </w:p>
    <w:p w14:paraId="6DF7D783" w14:textId="77777777" w:rsidR="00623292" w:rsidRPr="0075015F" w:rsidRDefault="00623292" w:rsidP="00623292">
      <w:pPr>
        <w:pStyle w:val="enumlev1"/>
        <w:rPr>
          <w:lang w:eastAsia="ja-JP"/>
        </w:rPr>
      </w:pPr>
      <w:r>
        <w:rPr>
          <w:lang w:eastAsia="ja-JP"/>
        </w:rPr>
        <w:t>–</w:t>
      </w:r>
      <w:r>
        <w:rPr>
          <w:lang w:eastAsia="ja-JP"/>
        </w:rPr>
        <w:tab/>
      </w:r>
      <w:r w:rsidRPr="003640DC">
        <w:rPr>
          <w:rFonts w:hint="eastAsia"/>
          <w:lang w:eastAsia="ja-JP"/>
        </w:rPr>
        <w:t>DG</w:t>
      </w:r>
      <w:r>
        <w:rPr>
          <w:lang w:eastAsia="ja-JP"/>
        </w:rPr>
        <w:t xml:space="preserve"> </w:t>
      </w:r>
      <w:smartTag w:uri="urn:schemas-microsoft-com:office:smarttags" w:element="chmetcnv">
        <w:smartTagPr>
          <w:attr w:name="TCSC" w:val="0"/>
          <w:attr w:name="NumberType" w:val="1"/>
          <w:attr w:name="Negative" w:val="False"/>
          <w:attr w:name="HasSpace" w:val="False"/>
          <w:attr w:name="SourceValue" w:val="5"/>
          <w:attr w:name="UnitName" w:val="a"/>
        </w:smartTagPr>
        <w:r w:rsidRPr="003640DC">
          <w:rPr>
            <w:rFonts w:hint="eastAsia"/>
            <w:lang w:eastAsia="ja-JP"/>
          </w:rPr>
          <w:t>5A</w:t>
        </w:r>
      </w:smartTag>
      <w:r>
        <w:rPr>
          <w:rFonts w:hint="eastAsia"/>
          <w:lang w:eastAsia="ja-JP"/>
        </w:rPr>
        <w:t>2-1</w:t>
      </w:r>
      <w:r>
        <w:rPr>
          <w:lang w:eastAsia="ja-JP"/>
        </w:rPr>
        <w:t xml:space="preserve"> – </w:t>
      </w:r>
      <w:r>
        <w:rPr>
          <w:rFonts w:hint="eastAsia"/>
          <w:lang w:eastAsia="ja-JP"/>
        </w:rPr>
        <w:t>ATG</w:t>
      </w:r>
      <w:r>
        <w:rPr>
          <w:rFonts w:hint="eastAsia"/>
          <w:lang w:eastAsia="zh-CN"/>
        </w:rPr>
        <w:tab/>
      </w:r>
      <w:r>
        <w:rPr>
          <w:rFonts w:hint="eastAsia"/>
          <w:lang w:eastAsia="zh-CN"/>
        </w:rPr>
        <w:tab/>
      </w:r>
      <w:r>
        <w:rPr>
          <w:lang w:eastAsia="zh-CN"/>
        </w:rPr>
        <w:tab/>
      </w:r>
      <w:r>
        <w:rPr>
          <w:lang w:eastAsia="zh-CN"/>
        </w:rPr>
        <w:tab/>
      </w:r>
      <w:r w:rsidRPr="0075015F">
        <w:rPr>
          <w:rFonts w:hint="eastAsia"/>
          <w:lang w:eastAsia="ja-JP"/>
        </w:rPr>
        <w:t xml:space="preserve">Mr Guanghan Xu </w:t>
      </w:r>
    </w:p>
    <w:p w14:paraId="6DF7D784" w14:textId="77777777" w:rsidR="00623292" w:rsidRPr="0075015F" w:rsidRDefault="00623292" w:rsidP="00623292">
      <w:pPr>
        <w:pStyle w:val="enumlev1"/>
        <w:rPr>
          <w:lang w:eastAsia="ja-JP"/>
        </w:rPr>
      </w:pPr>
      <w:r>
        <w:rPr>
          <w:lang w:eastAsia="ja-JP"/>
        </w:rPr>
        <w:t>–</w:t>
      </w:r>
      <w:r>
        <w:rPr>
          <w:lang w:eastAsia="ja-JP"/>
        </w:rPr>
        <w:tab/>
      </w:r>
      <w:r w:rsidRPr="003640DC">
        <w:rPr>
          <w:rFonts w:hint="eastAsia"/>
          <w:lang w:eastAsia="ja-JP"/>
        </w:rPr>
        <w:t>DG</w:t>
      </w:r>
      <w:r>
        <w:rPr>
          <w:lang w:eastAsia="ja-JP"/>
        </w:rPr>
        <w:t xml:space="preserve"> </w:t>
      </w:r>
      <w:smartTag w:uri="urn:schemas-microsoft-com:office:smarttags" w:element="chmetcnv">
        <w:smartTagPr>
          <w:attr w:name="UnitName" w:val="a"/>
          <w:attr w:name="SourceValue" w:val="5"/>
          <w:attr w:name="HasSpace" w:val="False"/>
          <w:attr w:name="Negative" w:val="False"/>
          <w:attr w:name="NumberType" w:val="1"/>
          <w:attr w:name="TCSC" w:val="0"/>
        </w:smartTagPr>
        <w:r w:rsidRPr="003640DC">
          <w:rPr>
            <w:rFonts w:hint="eastAsia"/>
            <w:lang w:eastAsia="ja-JP"/>
          </w:rPr>
          <w:t>5A</w:t>
        </w:r>
      </w:smartTag>
      <w:r w:rsidRPr="003640DC">
        <w:rPr>
          <w:rFonts w:hint="eastAsia"/>
          <w:lang w:eastAsia="ja-JP"/>
        </w:rPr>
        <w:t>2-2</w:t>
      </w:r>
      <w:r w:rsidRPr="0075015F">
        <w:rPr>
          <w:rFonts w:hint="eastAsia"/>
          <w:lang w:eastAsia="ja-JP"/>
        </w:rPr>
        <w:t xml:space="preserve"> </w:t>
      </w:r>
      <w:r>
        <w:rPr>
          <w:lang w:eastAsia="ja-JP"/>
        </w:rPr>
        <w:t xml:space="preserve">– ITU-R </w:t>
      </w:r>
      <w:r w:rsidRPr="0075015F">
        <w:rPr>
          <w:lang w:eastAsia="ja-JP"/>
        </w:rPr>
        <w:t>M.1450</w:t>
      </w:r>
      <w:r>
        <w:rPr>
          <w:rFonts w:hint="eastAsia"/>
          <w:lang w:eastAsia="zh-CN"/>
        </w:rPr>
        <w:tab/>
      </w:r>
      <w:r>
        <w:rPr>
          <w:rFonts w:hint="eastAsia"/>
          <w:lang w:eastAsia="zh-CN"/>
        </w:rPr>
        <w:tab/>
      </w:r>
      <w:r w:rsidRPr="0075015F">
        <w:rPr>
          <w:lang w:eastAsia="ja-JP"/>
        </w:rPr>
        <w:t>Dr</w:t>
      </w:r>
      <w:r w:rsidRPr="0075015F">
        <w:rPr>
          <w:rFonts w:hint="eastAsia"/>
          <w:lang w:eastAsia="ja-JP"/>
        </w:rPr>
        <w:t xml:space="preserve"> </w:t>
      </w:r>
      <w:r w:rsidRPr="0075015F">
        <w:rPr>
          <w:lang w:eastAsia="ja-JP"/>
        </w:rPr>
        <w:t>Gabrielle Owen</w:t>
      </w:r>
      <w:r w:rsidRPr="0075015F">
        <w:rPr>
          <w:rFonts w:hint="eastAsia"/>
          <w:lang w:eastAsia="ja-JP"/>
        </w:rPr>
        <w:t xml:space="preserve"> </w:t>
      </w:r>
    </w:p>
    <w:p w14:paraId="6DF7D785" w14:textId="77777777" w:rsidR="00623292" w:rsidRPr="0075015F" w:rsidRDefault="00623292" w:rsidP="00623292">
      <w:pPr>
        <w:pStyle w:val="enumlev1"/>
        <w:rPr>
          <w:lang w:eastAsia="ja-JP"/>
        </w:rPr>
      </w:pPr>
      <w:r>
        <w:rPr>
          <w:lang w:eastAsia="ja-JP"/>
        </w:rPr>
        <w:t>–</w:t>
      </w:r>
      <w:r>
        <w:rPr>
          <w:lang w:eastAsia="ja-JP"/>
        </w:rPr>
        <w:tab/>
      </w:r>
      <w:r w:rsidRPr="003640DC">
        <w:rPr>
          <w:rFonts w:hint="eastAsia"/>
          <w:lang w:eastAsia="ja-JP"/>
        </w:rPr>
        <w:t>DG</w:t>
      </w:r>
      <w:r>
        <w:rPr>
          <w:lang w:eastAsia="ja-JP"/>
        </w:rPr>
        <w:t xml:space="preserve"> </w:t>
      </w:r>
      <w:smartTag w:uri="urn:schemas-microsoft-com:office:smarttags" w:element="chmetcnv">
        <w:smartTagPr>
          <w:attr w:name="UnitName" w:val="a"/>
          <w:attr w:name="SourceValue" w:val="5"/>
          <w:attr w:name="HasSpace" w:val="False"/>
          <w:attr w:name="Negative" w:val="False"/>
          <w:attr w:name="NumberType" w:val="1"/>
          <w:attr w:name="TCSC" w:val="0"/>
        </w:smartTagPr>
        <w:r w:rsidRPr="003640DC">
          <w:rPr>
            <w:rFonts w:hint="eastAsia"/>
            <w:lang w:eastAsia="ja-JP"/>
          </w:rPr>
          <w:t>5A</w:t>
        </w:r>
      </w:smartTag>
      <w:r w:rsidRPr="003640DC">
        <w:rPr>
          <w:rFonts w:hint="eastAsia"/>
          <w:lang w:eastAsia="ja-JP"/>
        </w:rPr>
        <w:t>2-</w:t>
      </w:r>
      <w:r>
        <w:rPr>
          <w:rFonts w:hint="eastAsia"/>
          <w:lang w:eastAsia="ja-JP"/>
        </w:rPr>
        <w:t xml:space="preserve">3 </w:t>
      </w:r>
      <w:r>
        <w:rPr>
          <w:lang w:eastAsia="ja-JP"/>
        </w:rPr>
        <w:t xml:space="preserve">– ITU-R </w:t>
      </w:r>
      <w:r>
        <w:rPr>
          <w:rFonts w:hint="eastAsia"/>
          <w:lang w:eastAsia="ja-JP"/>
        </w:rPr>
        <w:t>F.1763</w:t>
      </w:r>
      <w:r>
        <w:rPr>
          <w:rFonts w:hint="eastAsia"/>
          <w:lang w:eastAsia="zh-CN"/>
        </w:rPr>
        <w:tab/>
      </w:r>
      <w:r>
        <w:rPr>
          <w:lang w:eastAsia="ja-JP"/>
        </w:rPr>
        <w:tab/>
      </w:r>
      <w:r w:rsidRPr="0075015F">
        <w:rPr>
          <w:rFonts w:hint="eastAsia"/>
          <w:lang w:eastAsia="ja-JP"/>
        </w:rPr>
        <w:t xml:space="preserve">Dr Shinya Otsuki </w:t>
      </w:r>
    </w:p>
    <w:p w14:paraId="6DF7D786" w14:textId="77777777" w:rsidR="00623292" w:rsidRPr="0075015F" w:rsidRDefault="00623292" w:rsidP="00623292">
      <w:pPr>
        <w:pStyle w:val="enumlev1"/>
        <w:rPr>
          <w:lang w:eastAsia="ja-JP"/>
        </w:rPr>
      </w:pPr>
      <w:r>
        <w:rPr>
          <w:lang w:eastAsia="ja-JP"/>
        </w:rPr>
        <w:t>–</w:t>
      </w:r>
      <w:r>
        <w:rPr>
          <w:lang w:eastAsia="ja-JP"/>
        </w:rPr>
        <w:tab/>
      </w:r>
      <w:r w:rsidRPr="00055851">
        <w:rPr>
          <w:rFonts w:hint="eastAsia"/>
          <w:lang w:eastAsia="ja-JP"/>
        </w:rPr>
        <w:t>DG</w:t>
      </w:r>
      <w:r>
        <w:rPr>
          <w:lang w:eastAsia="ja-JP"/>
        </w:rPr>
        <w:t xml:space="preserve"> </w:t>
      </w:r>
      <w:smartTag w:uri="urn:schemas-microsoft-com:office:smarttags" w:element="chmetcnv">
        <w:smartTagPr>
          <w:attr w:name="UnitName" w:val="a"/>
          <w:attr w:name="SourceValue" w:val="5"/>
          <w:attr w:name="HasSpace" w:val="False"/>
          <w:attr w:name="Negative" w:val="False"/>
          <w:attr w:name="NumberType" w:val="1"/>
          <w:attr w:name="TCSC" w:val="0"/>
        </w:smartTagPr>
        <w:r w:rsidRPr="00055851">
          <w:rPr>
            <w:rFonts w:hint="eastAsia"/>
            <w:lang w:eastAsia="ja-JP"/>
          </w:rPr>
          <w:t>5A</w:t>
        </w:r>
      </w:smartTag>
      <w:r w:rsidRPr="00055851">
        <w:rPr>
          <w:rFonts w:hint="eastAsia"/>
          <w:lang w:eastAsia="ja-JP"/>
        </w:rPr>
        <w:t>2-</w:t>
      </w:r>
      <w:r>
        <w:rPr>
          <w:rFonts w:hint="eastAsia"/>
          <w:lang w:eastAsia="ja-JP"/>
        </w:rPr>
        <w:t>4</w:t>
      </w:r>
      <w:r w:rsidRPr="0075015F">
        <w:rPr>
          <w:rFonts w:hint="eastAsia"/>
          <w:lang w:eastAsia="ja-JP"/>
        </w:rPr>
        <w:t xml:space="preserve"> </w:t>
      </w:r>
      <w:r>
        <w:rPr>
          <w:lang w:eastAsia="ja-JP"/>
        </w:rPr>
        <w:t xml:space="preserve">– </w:t>
      </w:r>
      <w:r w:rsidRPr="0075015F">
        <w:rPr>
          <w:rFonts w:hint="eastAsia"/>
          <w:lang w:eastAsia="ja-JP"/>
        </w:rPr>
        <w:t xml:space="preserve">Hearing </w:t>
      </w:r>
      <w:r w:rsidRPr="0075015F">
        <w:rPr>
          <w:lang w:eastAsia="ja-JP"/>
        </w:rPr>
        <w:t>aids (</w:t>
      </w:r>
      <w:r w:rsidRPr="0075015F">
        <w:rPr>
          <w:rFonts w:hint="eastAsia"/>
          <w:lang w:eastAsia="ja-JP"/>
        </w:rPr>
        <w:t>M.1076</w:t>
      </w:r>
      <w:r>
        <w:rPr>
          <w:lang w:eastAsia="ja-JP"/>
        </w:rPr>
        <w:t>)</w:t>
      </w:r>
      <w:r>
        <w:rPr>
          <w:lang w:eastAsia="ja-JP"/>
        </w:rPr>
        <w:tab/>
      </w:r>
      <w:r w:rsidRPr="0075015F">
        <w:rPr>
          <w:lang w:eastAsia="ja-JP"/>
        </w:rPr>
        <w:t xml:space="preserve">Mr Brian Copsey </w:t>
      </w:r>
    </w:p>
    <w:p w14:paraId="6DF7D787" w14:textId="77777777" w:rsidR="00623292" w:rsidRPr="00C42CAA" w:rsidRDefault="00623292" w:rsidP="00623292">
      <w:pPr>
        <w:pStyle w:val="Heading2"/>
        <w:rPr>
          <w:lang w:val="en-US" w:eastAsia="zh-CN"/>
        </w:rPr>
      </w:pPr>
      <w:r>
        <w:rPr>
          <w:lang w:val="en-US" w:eastAsia="zh-CN"/>
        </w:rPr>
        <w:t>2</w:t>
      </w:r>
      <w:r w:rsidRPr="00C42CAA">
        <w:rPr>
          <w:lang w:val="en-US" w:eastAsia="zh-CN"/>
        </w:rPr>
        <w:t>.</w:t>
      </w:r>
      <w:r>
        <w:rPr>
          <w:rFonts w:hint="eastAsia"/>
          <w:lang w:val="en-US" w:eastAsia="zh-CN"/>
        </w:rPr>
        <w:t>1</w:t>
      </w:r>
      <w:r w:rsidRPr="00C42CAA">
        <w:rPr>
          <w:lang w:val="en-US" w:eastAsia="zh-CN"/>
        </w:rPr>
        <w:tab/>
      </w:r>
      <w:r w:rsidRPr="001D10B9">
        <w:rPr>
          <w:lang w:val="en-US" w:eastAsia="zh-CN"/>
        </w:rPr>
        <w:t>Wireless home networks</w:t>
      </w:r>
    </w:p>
    <w:p w14:paraId="6DF7D788" w14:textId="77777777" w:rsidR="00623292" w:rsidRPr="00943070" w:rsidRDefault="00623292" w:rsidP="00623292">
      <w:pPr>
        <w:rPr>
          <w:szCs w:val="24"/>
        </w:rPr>
      </w:pPr>
      <w:r w:rsidRPr="00943070">
        <w:rPr>
          <w:szCs w:val="24"/>
        </w:rPr>
        <w:t>Regarding wireless home networks,</w:t>
      </w:r>
      <w:r w:rsidRPr="00943070">
        <w:rPr>
          <w:szCs w:val="24"/>
          <w:lang w:eastAsia="zh-CN"/>
        </w:rPr>
        <w:t xml:space="preserve"> </w:t>
      </w:r>
      <w:r>
        <w:t>Working Party 5A received a contribution proposing revisions to Recommendation ITU-R M.</w:t>
      </w:r>
      <w:r>
        <w:rPr>
          <w:rFonts w:hint="eastAsia"/>
          <w:lang w:eastAsia="zh-CN"/>
        </w:rPr>
        <w:t xml:space="preserve">2003 and </w:t>
      </w:r>
      <w:r>
        <w:t>Re</w:t>
      </w:r>
      <w:r>
        <w:rPr>
          <w:rFonts w:hint="eastAsia"/>
          <w:lang w:eastAsia="zh-CN"/>
        </w:rPr>
        <w:t>port</w:t>
      </w:r>
      <w:r>
        <w:t xml:space="preserve"> ITU-R M.</w:t>
      </w:r>
      <w:r>
        <w:rPr>
          <w:rFonts w:hint="eastAsia"/>
          <w:lang w:eastAsia="zh-CN"/>
        </w:rPr>
        <w:t>2227 from WGA.</w:t>
      </w:r>
    </w:p>
    <w:p w14:paraId="6DF7D789" w14:textId="77777777" w:rsidR="00623292" w:rsidRDefault="00623292" w:rsidP="00623292">
      <w:pPr>
        <w:ind w:right="-284"/>
        <w:rPr>
          <w:szCs w:val="24"/>
          <w:lang w:eastAsia="zh-CN"/>
        </w:rPr>
      </w:pPr>
      <w:r>
        <w:rPr>
          <w:rFonts w:hint="eastAsia"/>
          <w:lang w:eastAsia="zh-CN"/>
        </w:rPr>
        <w:t xml:space="preserve">Based on the contribution, two working documents were drafted for the </w:t>
      </w:r>
      <w:r>
        <w:t>revisions to Recommendation ITU-R M.</w:t>
      </w:r>
      <w:r>
        <w:rPr>
          <w:lang w:eastAsia="zh-CN"/>
        </w:rPr>
        <w:t>2003</w:t>
      </w:r>
      <w:r w:rsidRPr="00D00F0C">
        <w:rPr>
          <w:bCs/>
          <w:lang w:eastAsia="zh-CN"/>
        </w:rPr>
        <w:t xml:space="preserve"> (Doc. </w:t>
      </w:r>
      <w:r w:rsidRPr="00D00F0C">
        <w:rPr>
          <w:rFonts w:hint="eastAsia"/>
          <w:bCs/>
          <w:lang w:eastAsia="zh-CN"/>
        </w:rPr>
        <w:t>5A/TEMP/113)</w:t>
      </w:r>
      <w:r>
        <w:rPr>
          <w:rFonts w:hint="eastAsia"/>
          <w:lang w:eastAsia="zh-CN"/>
        </w:rPr>
        <w:t xml:space="preserve"> and </w:t>
      </w:r>
      <w:r>
        <w:t>Re</w:t>
      </w:r>
      <w:r>
        <w:rPr>
          <w:rFonts w:hint="eastAsia"/>
          <w:lang w:eastAsia="zh-CN"/>
        </w:rPr>
        <w:t>port</w:t>
      </w:r>
      <w:r>
        <w:t xml:space="preserve"> ITU-R M.</w:t>
      </w:r>
      <w:r>
        <w:rPr>
          <w:lang w:eastAsia="zh-CN"/>
        </w:rPr>
        <w:t xml:space="preserve">2227 </w:t>
      </w:r>
      <w:r w:rsidRPr="00D00F0C">
        <w:rPr>
          <w:bCs/>
          <w:lang w:eastAsia="zh-CN"/>
        </w:rPr>
        <w:t xml:space="preserve">(Doc. </w:t>
      </w:r>
      <w:r w:rsidRPr="00D00F0C">
        <w:rPr>
          <w:rFonts w:hint="eastAsia"/>
          <w:bCs/>
          <w:lang w:eastAsia="zh-CN"/>
        </w:rPr>
        <w:t>5A/TEMP/118)</w:t>
      </w:r>
      <w:r>
        <w:rPr>
          <w:rFonts w:hint="eastAsia"/>
          <w:lang w:eastAsia="zh-CN"/>
        </w:rPr>
        <w:t xml:space="preserve">. </w:t>
      </w:r>
      <w:r>
        <w:rPr>
          <w:lang w:eastAsia="zh-CN"/>
        </w:rPr>
        <w:t>A</w:t>
      </w:r>
      <w:r>
        <w:rPr>
          <w:rFonts w:hint="eastAsia"/>
          <w:lang w:eastAsia="zh-CN"/>
        </w:rPr>
        <w:t xml:space="preserve"> </w:t>
      </w:r>
      <w:r>
        <w:rPr>
          <w:lang w:eastAsia="zh-CN"/>
        </w:rPr>
        <w:t>liaison</w:t>
      </w:r>
      <w:r>
        <w:rPr>
          <w:rFonts w:hint="eastAsia"/>
          <w:lang w:eastAsia="zh-CN"/>
        </w:rPr>
        <w:t xml:space="preserve"> </w:t>
      </w:r>
      <w:r>
        <w:rPr>
          <w:lang w:eastAsia="zh-CN"/>
        </w:rPr>
        <w:t>statement</w:t>
      </w:r>
      <w:r w:rsidRPr="00D00F0C">
        <w:rPr>
          <w:bCs/>
          <w:lang w:eastAsia="zh-CN"/>
        </w:rPr>
        <w:t xml:space="preserve"> (Doc. </w:t>
      </w:r>
      <w:r w:rsidRPr="00D00F0C">
        <w:rPr>
          <w:rFonts w:hint="eastAsia"/>
          <w:bCs/>
          <w:lang w:eastAsia="zh-CN"/>
        </w:rPr>
        <w:t>5A/</w:t>
      </w:r>
      <w:r w:rsidRPr="00D00F0C">
        <w:rPr>
          <w:bCs/>
          <w:lang w:eastAsia="zh-CN"/>
        </w:rPr>
        <w:t>TEMP</w:t>
      </w:r>
      <w:r w:rsidRPr="00D00F0C">
        <w:rPr>
          <w:rFonts w:hint="eastAsia"/>
          <w:bCs/>
          <w:lang w:eastAsia="zh-CN"/>
        </w:rPr>
        <w:t xml:space="preserve">/110) </w:t>
      </w:r>
      <w:r w:rsidRPr="00431760">
        <w:rPr>
          <w:rFonts w:hint="eastAsia"/>
          <w:lang w:eastAsia="zh-CN"/>
        </w:rPr>
        <w:t>was developed to</w:t>
      </w:r>
      <w:r>
        <w:rPr>
          <w:rFonts w:hint="eastAsia"/>
          <w:szCs w:val="24"/>
          <w:lang w:eastAsia="ja-JP"/>
        </w:rPr>
        <w:t xml:space="preserve"> invite</w:t>
      </w:r>
      <w:r w:rsidRPr="00D3704B">
        <w:rPr>
          <w:rFonts w:hint="eastAsia"/>
          <w:szCs w:val="24"/>
          <w:lang w:eastAsia="ja-JP"/>
        </w:rPr>
        <w:t xml:space="preserve"> external organizations </w:t>
      </w:r>
      <w:r>
        <w:rPr>
          <w:lang w:eastAsia="ja-JP"/>
        </w:rPr>
        <w:t xml:space="preserve">on </w:t>
      </w:r>
      <w:r>
        <w:rPr>
          <w:rFonts w:hint="eastAsia"/>
          <w:lang w:eastAsia="ja-JP"/>
        </w:rPr>
        <w:t xml:space="preserve">the work </w:t>
      </w:r>
      <w:r>
        <w:rPr>
          <w:rFonts w:hint="eastAsia"/>
        </w:rPr>
        <w:t>for</w:t>
      </w:r>
      <w:r>
        <w:rPr>
          <w:rFonts w:hint="eastAsia"/>
          <w:lang w:eastAsia="ja-JP"/>
        </w:rPr>
        <w:t xml:space="preserve"> revision of </w:t>
      </w:r>
      <w:r>
        <w:rPr>
          <w:lang w:eastAsia="ja-JP"/>
        </w:rPr>
        <w:t>R</w:t>
      </w:r>
      <w:r>
        <w:rPr>
          <w:rFonts w:hint="eastAsia"/>
          <w:lang w:eastAsia="ja-JP"/>
        </w:rPr>
        <w:t>ecommendation</w:t>
      </w:r>
      <w:r>
        <w:rPr>
          <w:lang w:eastAsia="ja-JP"/>
        </w:rPr>
        <w:t xml:space="preserve"> ITU-R M.2003 and Report ITU-R M.2227.</w:t>
      </w:r>
    </w:p>
    <w:p w14:paraId="6DF7D78A" w14:textId="77777777" w:rsidR="00623292" w:rsidRPr="00D00F0C" w:rsidRDefault="00623292" w:rsidP="00623292">
      <w:pPr>
        <w:pStyle w:val="Heading2"/>
        <w:rPr>
          <w:lang w:val="fr-CH" w:eastAsia="zh-CN"/>
        </w:rPr>
      </w:pPr>
      <w:r>
        <w:rPr>
          <w:lang w:val="fr-CH" w:eastAsia="zh-CN"/>
        </w:rPr>
        <w:t>2</w:t>
      </w:r>
      <w:r w:rsidRPr="00D00F0C">
        <w:rPr>
          <w:lang w:val="fr-CH" w:eastAsia="zh-CN"/>
        </w:rPr>
        <w:t>.</w:t>
      </w:r>
      <w:r w:rsidRPr="00D00F0C">
        <w:rPr>
          <w:rFonts w:hint="eastAsia"/>
          <w:lang w:val="fr-CH" w:eastAsia="zh-CN"/>
        </w:rPr>
        <w:t>2</w:t>
      </w:r>
      <w:r w:rsidRPr="00D00F0C">
        <w:rPr>
          <w:lang w:val="fr-CH" w:eastAsia="zh-CN"/>
        </w:rPr>
        <w:tab/>
        <w:t xml:space="preserve">Question ITU-R </w:t>
      </w:r>
      <w:hyperlink r:id="rId61" w:history="1">
        <w:r w:rsidRPr="00D00F0C">
          <w:rPr>
            <w:rFonts w:hint="eastAsia"/>
            <w:lang w:val="fr-CH" w:eastAsia="zh-CN"/>
          </w:rPr>
          <w:t>37</w:t>
        </w:r>
      </w:hyperlink>
      <w:r w:rsidRPr="00D00F0C">
        <w:rPr>
          <w:lang w:val="fr-CH" w:eastAsia="zh-CN"/>
        </w:rPr>
        <w:t>/5 (except PPDR)</w:t>
      </w:r>
    </w:p>
    <w:p w14:paraId="6DF7D78B" w14:textId="77777777" w:rsidR="00623292" w:rsidRPr="00465BC6" w:rsidRDefault="00623292" w:rsidP="00623292">
      <w:pPr>
        <w:rPr>
          <w:color w:val="000000"/>
          <w:lang w:eastAsia="zh-CN"/>
        </w:rPr>
      </w:pP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 xml:space="preserve">-2 received an </w:t>
      </w:r>
      <w:r>
        <w:rPr>
          <w:lang w:eastAsia="zh-CN"/>
        </w:rPr>
        <w:t>ITU</w:t>
      </w:r>
      <w:r w:rsidRPr="00257E85">
        <w:rPr>
          <w:lang w:eastAsia="zh-CN"/>
        </w:rPr>
        <w:t>-T SG 5</w:t>
      </w:r>
      <w:r>
        <w:rPr>
          <w:lang w:eastAsia="zh-CN"/>
        </w:rPr>
        <w:t xml:space="preserve"> </w:t>
      </w:r>
      <w:r>
        <w:rPr>
          <w:rFonts w:hint="eastAsia"/>
          <w:lang w:eastAsia="zh-CN"/>
        </w:rPr>
        <w:t>liaison statement</w:t>
      </w:r>
      <w:r>
        <w:rPr>
          <w:lang w:eastAsia="zh-CN"/>
        </w:rPr>
        <w:t xml:space="preserve"> </w:t>
      </w:r>
      <w:r>
        <w:t>“U</w:t>
      </w:r>
      <w:r w:rsidRPr="00FE670D">
        <w:t>se of spectrum and radio technology low cost sustainable telecommuni</w:t>
      </w:r>
      <w:r>
        <w:t xml:space="preserve">cation infrastructure for rural </w:t>
      </w:r>
      <w:r w:rsidRPr="00FE670D">
        <w:t>communications in developing countries</w:t>
      </w:r>
      <w:r>
        <w:t>”</w:t>
      </w:r>
      <w:r w:rsidRPr="00465BC6">
        <w:rPr>
          <w:rStyle w:val="Hyperlink"/>
          <w:color w:val="000000"/>
          <w:szCs w:val="24"/>
        </w:rPr>
        <w:t>.</w:t>
      </w:r>
    </w:p>
    <w:p w14:paraId="6DF7D78C" w14:textId="77777777" w:rsidR="00623292" w:rsidRDefault="00623292" w:rsidP="00623292">
      <w:pPr>
        <w:rPr>
          <w:lang w:eastAsia="zh-CN"/>
        </w:rPr>
      </w:pPr>
      <w:r>
        <w:rPr>
          <w:rFonts w:hint="eastAsia"/>
          <w:lang w:eastAsia="zh-CN"/>
        </w:rPr>
        <w:t xml:space="preserve">A </w:t>
      </w:r>
      <w:r>
        <w:rPr>
          <w:lang w:eastAsia="zh-CN"/>
        </w:rPr>
        <w:t>liaison</w:t>
      </w:r>
      <w:r>
        <w:rPr>
          <w:rFonts w:hint="eastAsia"/>
          <w:lang w:eastAsia="zh-CN"/>
        </w:rPr>
        <w:t xml:space="preserve"> </w:t>
      </w:r>
      <w:r>
        <w:rPr>
          <w:lang w:eastAsia="zh-CN"/>
        </w:rPr>
        <w:t>statement</w:t>
      </w:r>
      <w:r w:rsidRPr="00465BC6">
        <w:rPr>
          <w:bCs/>
          <w:lang w:eastAsia="zh-CN"/>
        </w:rPr>
        <w:t xml:space="preserve"> (Doc. </w:t>
      </w:r>
      <w:r w:rsidRPr="00465BC6">
        <w:rPr>
          <w:rFonts w:hint="eastAsia"/>
          <w:bCs/>
          <w:lang w:eastAsia="zh-CN"/>
        </w:rPr>
        <w:t>5A/</w:t>
      </w:r>
      <w:r w:rsidRPr="00465BC6">
        <w:rPr>
          <w:bCs/>
          <w:lang w:eastAsia="zh-CN"/>
        </w:rPr>
        <w:t>TEMP</w:t>
      </w:r>
      <w:r w:rsidRPr="00465BC6">
        <w:rPr>
          <w:rFonts w:hint="eastAsia"/>
          <w:bCs/>
          <w:lang w:eastAsia="zh-CN"/>
        </w:rPr>
        <w:t xml:space="preserve">/124) </w:t>
      </w:r>
      <w:r w:rsidRPr="00431760">
        <w:rPr>
          <w:rFonts w:hint="eastAsia"/>
          <w:lang w:eastAsia="zh-CN"/>
        </w:rPr>
        <w:t>was developed</w:t>
      </w:r>
      <w:r>
        <w:rPr>
          <w:rFonts w:hint="eastAsia"/>
          <w:lang w:val="en-US" w:eastAsia="zh-CN"/>
        </w:rPr>
        <w:t xml:space="preserve">. </w:t>
      </w:r>
      <w:r>
        <w:rPr>
          <w:lang w:val="en-US" w:eastAsia="zh-CN"/>
        </w:rPr>
        <w:t>I</w:t>
      </w:r>
      <w:r>
        <w:rPr>
          <w:rFonts w:hint="eastAsia"/>
          <w:lang w:val="en-US" w:eastAsia="zh-CN"/>
        </w:rPr>
        <w:t>n the liaison statement,</w:t>
      </w:r>
      <w:r w:rsidRPr="00487321">
        <w:t xml:space="preserve"> </w:t>
      </w:r>
      <w:r>
        <w:t>Working Party </w:t>
      </w:r>
      <w:r w:rsidRPr="005D567D">
        <w:t xml:space="preserve">5A </w:t>
      </w:r>
      <w:r>
        <w:t>point</w:t>
      </w:r>
      <w:r>
        <w:rPr>
          <w:rFonts w:hint="eastAsia"/>
          <w:lang w:eastAsia="zh-CN"/>
        </w:rPr>
        <w:t>s</w:t>
      </w:r>
      <w:r>
        <w:t xml:space="preserve"> out that a lot work has </w:t>
      </w:r>
      <w:r>
        <w:rPr>
          <w:rFonts w:hint="eastAsia"/>
          <w:lang w:eastAsia="zh-CN"/>
        </w:rPr>
        <w:t xml:space="preserve">already </w:t>
      </w:r>
      <w:r>
        <w:t>been done within ITU-D in cooperation with ITU-R and the work on Q14/5 should aim to avoid duplication.</w:t>
      </w:r>
      <w:r w:rsidRPr="001B1873">
        <w:t xml:space="preserve"> </w:t>
      </w:r>
      <w:r>
        <w:rPr>
          <w:rFonts w:hint="eastAsia"/>
          <w:lang w:eastAsia="zh-CN"/>
        </w:rPr>
        <w:t>In</w:t>
      </w:r>
      <w:r>
        <w:t xml:space="preserve"> ITU-R </w:t>
      </w:r>
      <w:r>
        <w:rPr>
          <w:rFonts w:hint="eastAsia"/>
          <w:lang w:eastAsia="zh-CN"/>
        </w:rPr>
        <w:t>there is a</w:t>
      </w:r>
      <w:r>
        <w:t xml:space="preserve"> </w:t>
      </w:r>
      <w:hyperlink r:id="rId62" w:history="1">
        <w:r w:rsidRPr="00142D18">
          <w:rPr>
            <w:rStyle w:val="Hyperlink"/>
            <w:szCs w:val="24"/>
          </w:rPr>
          <w:t>Question 77-7/5</w:t>
        </w:r>
      </w:hyperlink>
      <w:r>
        <w:t xml:space="preserve"> “</w:t>
      </w:r>
      <w:r w:rsidRPr="00142D18">
        <w:t>Consideration of the needs of developing countries in the development and implementation of IMT</w:t>
      </w:r>
      <w:r>
        <w:t xml:space="preserve">” which has been assigned to Working Party 5D.  IMT already addresses deployments of wireless access systems in urban, rural and remote areas using the spectrum in the most effective manner. Note </w:t>
      </w:r>
      <w:r w:rsidRPr="001B1873">
        <w:t>that jurisdiction of the radiofrequency spectrum is within the purview o</w:t>
      </w:r>
      <w:r>
        <w:t>f the ITU</w:t>
      </w:r>
      <w:r>
        <w:noBreakHyphen/>
        <w:t>R </w:t>
      </w:r>
      <w:r w:rsidRPr="001B1873">
        <w:t xml:space="preserve">Sector and as published in the </w:t>
      </w:r>
      <w:r>
        <w:t xml:space="preserve">ITU </w:t>
      </w:r>
      <w:r w:rsidRPr="001B1873">
        <w:t>Radio Regulations</w:t>
      </w:r>
      <w:r>
        <w:t>, which are treaty binding, and associated Recommendations, Reports and Handbooks that provide guidance on the use of the spectrum and standards.</w:t>
      </w:r>
    </w:p>
    <w:p w14:paraId="6DF7D78D" w14:textId="77777777" w:rsidR="00623292" w:rsidRPr="007A2034" w:rsidRDefault="00623292" w:rsidP="00623292">
      <w:pPr>
        <w:pStyle w:val="Heading2"/>
        <w:rPr>
          <w:lang w:val="en-US" w:eastAsia="zh-CN"/>
        </w:rPr>
      </w:pPr>
      <w:r>
        <w:rPr>
          <w:lang w:val="en-US" w:eastAsia="zh-CN"/>
        </w:rPr>
        <w:t>2</w:t>
      </w:r>
      <w:r>
        <w:rPr>
          <w:rFonts w:hint="eastAsia"/>
          <w:lang w:val="en-US" w:eastAsia="zh-CN"/>
        </w:rPr>
        <w:t>.3</w:t>
      </w:r>
      <w:r>
        <w:rPr>
          <w:rFonts w:hint="eastAsia"/>
          <w:lang w:val="en-US" w:eastAsia="zh-CN"/>
        </w:rPr>
        <w:tab/>
        <w:t>ATG</w:t>
      </w:r>
    </w:p>
    <w:p w14:paraId="6DF7D78E" w14:textId="77777777" w:rsidR="00623292" w:rsidRDefault="00623292" w:rsidP="00623292">
      <w:pPr>
        <w:ind w:right="-142"/>
      </w:pPr>
      <w:r>
        <w:t>Drafting Group 5A-2-</w:t>
      </w:r>
      <w:r>
        <w:rPr>
          <w:rFonts w:hint="eastAsia"/>
          <w:lang w:eastAsia="zh-CN"/>
        </w:rPr>
        <w:t xml:space="preserve">1 </w:t>
      </w:r>
      <w:r>
        <w:rPr>
          <w:lang w:eastAsia="zh-CN"/>
        </w:rPr>
        <w:t xml:space="preserve">– </w:t>
      </w:r>
      <w:r>
        <w:rPr>
          <w:rFonts w:hint="eastAsia"/>
          <w:lang w:eastAsia="zh-CN"/>
        </w:rPr>
        <w:t xml:space="preserve">ATG </w:t>
      </w:r>
      <w:r>
        <w:rPr>
          <w:lang w:eastAsia="zh-CN"/>
        </w:rPr>
        <w:t xml:space="preserve">– </w:t>
      </w:r>
      <w:r>
        <w:t xml:space="preserve">reviewed the contributions from </w:t>
      </w:r>
      <w:r>
        <w:rPr>
          <w:rFonts w:hint="eastAsia"/>
          <w:lang w:eastAsia="zh-CN"/>
        </w:rPr>
        <w:t>APT</w:t>
      </w:r>
      <w:r>
        <w:t xml:space="preserve">, USA, China, ETSI </w:t>
      </w:r>
      <w:r>
        <w:rPr>
          <w:rFonts w:hint="eastAsia"/>
          <w:lang w:eastAsia="zh-CN"/>
        </w:rPr>
        <w:t xml:space="preserve">and Qualcomm </w:t>
      </w:r>
      <w:r>
        <w:t>on the ATG report and then reviewed the modified document of the ATG report with the suggested changes from all the contributions incorporated. The meeting</w:t>
      </w:r>
      <w:r>
        <w:rPr>
          <w:rFonts w:hint="eastAsia"/>
          <w:lang w:eastAsia="zh-CN"/>
        </w:rPr>
        <w:t xml:space="preserve"> reached an agreement to finalize the work at this WP</w:t>
      </w:r>
      <w:r>
        <w:rPr>
          <w:lang w:eastAsia="zh-CN"/>
        </w:rPr>
        <w:t xml:space="preserve"> </w:t>
      </w:r>
      <w:r>
        <w:rPr>
          <w:rFonts w:hint="eastAsia"/>
          <w:lang w:eastAsia="zh-CN"/>
        </w:rPr>
        <w:t xml:space="preserve">5A meeting. </w:t>
      </w:r>
      <w:r>
        <w:rPr>
          <w:lang w:eastAsia="zh-CN"/>
        </w:rPr>
        <w:t>T</w:t>
      </w:r>
      <w:r>
        <w:rPr>
          <w:rFonts w:hint="eastAsia"/>
          <w:lang w:eastAsia="zh-CN"/>
        </w:rPr>
        <w:t xml:space="preserve">he output document on ATG is </w:t>
      </w:r>
      <w:r>
        <w:rPr>
          <w:lang w:eastAsia="zh-CN"/>
        </w:rPr>
        <w:t xml:space="preserve">Document </w:t>
      </w:r>
      <w:r w:rsidRPr="00465BC6">
        <w:rPr>
          <w:rFonts w:hint="eastAsia"/>
          <w:bCs/>
          <w:lang w:eastAsia="zh-CN"/>
        </w:rPr>
        <w:t>5A/</w:t>
      </w:r>
      <w:r w:rsidRPr="00465BC6">
        <w:rPr>
          <w:bCs/>
          <w:lang w:eastAsia="zh-CN"/>
        </w:rPr>
        <w:t>Temp</w:t>
      </w:r>
      <w:r w:rsidRPr="00465BC6">
        <w:rPr>
          <w:rFonts w:hint="eastAsia"/>
          <w:bCs/>
          <w:lang w:eastAsia="zh-CN"/>
        </w:rPr>
        <w:t>/102.</w:t>
      </w:r>
    </w:p>
    <w:p w14:paraId="6DF7D78F" w14:textId="77777777" w:rsidR="00623292" w:rsidRPr="007A2034" w:rsidRDefault="00623292" w:rsidP="00623292">
      <w:pPr>
        <w:pStyle w:val="Heading2"/>
        <w:rPr>
          <w:szCs w:val="22"/>
          <w:lang w:val="en-US" w:eastAsia="zh-CN"/>
        </w:rPr>
      </w:pPr>
      <w:r>
        <w:rPr>
          <w:szCs w:val="22"/>
          <w:lang w:val="en-US" w:eastAsia="zh-CN"/>
        </w:rPr>
        <w:t>2</w:t>
      </w:r>
      <w:r>
        <w:rPr>
          <w:rFonts w:hint="eastAsia"/>
          <w:szCs w:val="22"/>
          <w:lang w:val="en-US" w:eastAsia="zh-CN"/>
        </w:rPr>
        <w:t>.4</w:t>
      </w:r>
      <w:r>
        <w:rPr>
          <w:rFonts w:hint="eastAsia"/>
          <w:szCs w:val="22"/>
          <w:lang w:val="en-US" w:eastAsia="zh-CN"/>
        </w:rPr>
        <w:tab/>
      </w:r>
      <w:r w:rsidRPr="00C970D6">
        <w:rPr>
          <w:lang w:val="en-US"/>
        </w:rPr>
        <w:t>Update of Rec</w:t>
      </w:r>
      <w:r>
        <w:rPr>
          <w:lang w:val="en-US"/>
        </w:rPr>
        <w:t>ommendation</w:t>
      </w:r>
      <w:r w:rsidRPr="00C970D6">
        <w:rPr>
          <w:lang w:val="en-US"/>
        </w:rPr>
        <w:t xml:space="preserve"> ITU-R M.1450</w:t>
      </w:r>
    </w:p>
    <w:p w14:paraId="6DF7D790" w14:textId="066FEAB2" w:rsidR="00623292" w:rsidRDefault="00623292" w:rsidP="00623292">
      <w:pPr>
        <w:rPr>
          <w:lang w:eastAsia="zh-CN"/>
        </w:rPr>
      </w:pPr>
      <w:r w:rsidRPr="00163C58">
        <w:rPr>
          <w:lang w:eastAsia="zh-CN"/>
        </w:rPr>
        <w:t>D</w:t>
      </w:r>
      <w:r>
        <w:rPr>
          <w:lang w:eastAsia="zh-CN"/>
        </w:rPr>
        <w:t xml:space="preserve">rafting </w:t>
      </w:r>
      <w:r w:rsidRPr="00163C58">
        <w:rPr>
          <w:lang w:eastAsia="zh-CN"/>
        </w:rPr>
        <w:t>G</w:t>
      </w:r>
      <w:r>
        <w:rPr>
          <w:lang w:eastAsia="zh-CN"/>
        </w:rPr>
        <w:t xml:space="preserve">roup </w:t>
      </w:r>
      <w:r w:rsidRPr="00163C58">
        <w:rPr>
          <w:lang w:eastAsia="zh-CN"/>
        </w:rPr>
        <w:t xml:space="preserve">5A-2-2 </w:t>
      </w:r>
      <w:r>
        <w:rPr>
          <w:lang w:eastAsia="zh-CN"/>
        </w:rPr>
        <w:t xml:space="preserve">– </w:t>
      </w:r>
      <w:r w:rsidR="00585850" w:rsidRPr="00C970D6">
        <w:rPr>
          <w:lang w:val="en-US"/>
        </w:rPr>
        <w:t>Rec</w:t>
      </w:r>
      <w:r w:rsidR="00585850">
        <w:rPr>
          <w:lang w:val="en-US"/>
        </w:rPr>
        <w:t>ommendation</w:t>
      </w:r>
      <w:r w:rsidR="00585850">
        <w:rPr>
          <w:lang w:eastAsia="zh-CN"/>
        </w:rPr>
        <w:t xml:space="preserve"> </w:t>
      </w:r>
      <w:r>
        <w:rPr>
          <w:lang w:eastAsia="zh-CN"/>
        </w:rPr>
        <w:t xml:space="preserve">ITU-R </w:t>
      </w:r>
      <w:hyperlink r:id="rId63" w:history="1">
        <w:r w:rsidRPr="00585850">
          <w:rPr>
            <w:rStyle w:val="Hyperlink"/>
            <w:rFonts w:hint="eastAsia"/>
            <w:lang w:eastAsia="zh-CN"/>
          </w:rPr>
          <w:t>M.1450</w:t>
        </w:r>
      </w:hyperlink>
      <w:r>
        <w:rPr>
          <w:rFonts w:hint="eastAsia"/>
          <w:lang w:eastAsia="zh-CN"/>
        </w:rPr>
        <w:t xml:space="preserve"> </w:t>
      </w:r>
      <w:r>
        <w:rPr>
          <w:lang w:eastAsia="zh-CN"/>
        </w:rPr>
        <w:t xml:space="preserve">– </w:t>
      </w:r>
      <w:r w:rsidRPr="00163C58">
        <w:rPr>
          <w:lang w:eastAsia="zh-CN"/>
        </w:rPr>
        <w:t>met once and considered all the input contributions. DG</w:t>
      </w:r>
      <w:r>
        <w:rPr>
          <w:lang w:eastAsia="zh-CN"/>
        </w:rPr>
        <w:t> </w:t>
      </w:r>
      <w:r w:rsidRPr="00163C58">
        <w:rPr>
          <w:lang w:eastAsia="zh-CN"/>
        </w:rPr>
        <w:t xml:space="preserve">5A-5-2 progressed its work on this Recommendation based on these input </w:t>
      </w:r>
      <w:r w:rsidRPr="00163C58">
        <w:rPr>
          <w:lang w:eastAsia="zh-CN"/>
        </w:rPr>
        <w:lastRenderedPageBreak/>
        <w:t xml:space="preserve">contributions and prepared a preliminary draft revision of Recommendation ITU-R M.1450-4 for attachment to the WP 5A Chairman’s Report </w:t>
      </w:r>
      <w:r w:rsidRPr="00465BC6">
        <w:rPr>
          <w:bCs/>
          <w:lang w:eastAsia="zh-CN"/>
        </w:rPr>
        <w:t>(Doc. 5A/TEMP/109)</w:t>
      </w:r>
      <w:r w:rsidRPr="00163C58">
        <w:rPr>
          <w:lang w:eastAsia="zh-CN"/>
        </w:rPr>
        <w:t>. DG</w:t>
      </w:r>
      <w:r>
        <w:rPr>
          <w:lang w:eastAsia="zh-CN"/>
        </w:rPr>
        <w:t xml:space="preserve"> </w:t>
      </w:r>
      <w:r w:rsidRPr="00163C58">
        <w:rPr>
          <w:lang w:eastAsia="zh-CN"/>
        </w:rPr>
        <w:t>5A-2-2 suggest</w:t>
      </w:r>
      <w:r>
        <w:rPr>
          <w:rFonts w:hint="eastAsia"/>
          <w:lang w:eastAsia="zh-CN"/>
        </w:rPr>
        <w:t>ed</w:t>
      </w:r>
      <w:r w:rsidRPr="00163C58">
        <w:rPr>
          <w:lang w:eastAsia="zh-CN"/>
        </w:rPr>
        <w:t xml:space="preserve"> that the status be changed from a “working document towards a preliminary draft r</w:t>
      </w:r>
      <w:r>
        <w:rPr>
          <w:lang w:eastAsia="zh-CN"/>
        </w:rPr>
        <w:t>evision of Recommendation ITU</w:t>
      </w:r>
      <w:r>
        <w:rPr>
          <w:lang w:eastAsia="zh-CN"/>
        </w:rPr>
        <w:noBreakHyphen/>
        <w:t>R </w:t>
      </w:r>
      <w:r w:rsidRPr="00163C58">
        <w:rPr>
          <w:lang w:eastAsia="zh-CN"/>
        </w:rPr>
        <w:t>M.1450-4” to a “preliminary draft revision”.</w:t>
      </w:r>
    </w:p>
    <w:p w14:paraId="6DF7D791" w14:textId="77777777" w:rsidR="00623292" w:rsidRDefault="00623292" w:rsidP="00623292">
      <w:pPr>
        <w:rPr>
          <w:lang w:eastAsia="zh-CN"/>
        </w:rPr>
      </w:pPr>
      <w:r w:rsidRPr="00163C58">
        <w:rPr>
          <w:lang w:eastAsia="zh-CN"/>
        </w:rPr>
        <w:t>D</w:t>
      </w:r>
      <w:r>
        <w:rPr>
          <w:lang w:eastAsia="zh-CN"/>
        </w:rPr>
        <w:t xml:space="preserve">rafting </w:t>
      </w:r>
      <w:r w:rsidRPr="00163C58">
        <w:rPr>
          <w:lang w:eastAsia="zh-CN"/>
        </w:rPr>
        <w:t>G</w:t>
      </w:r>
      <w:r>
        <w:rPr>
          <w:lang w:eastAsia="zh-CN"/>
        </w:rPr>
        <w:t xml:space="preserve">roup </w:t>
      </w:r>
      <w:r w:rsidRPr="00163C58">
        <w:rPr>
          <w:lang w:eastAsia="zh-CN"/>
        </w:rPr>
        <w:t>5A-2-2 discussed the time planning for completion of the work on the revision of Rec</w:t>
      </w:r>
      <w:r>
        <w:rPr>
          <w:lang w:eastAsia="zh-CN"/>
        </w:rPr>
        <w:t>ommendation</w:t>
      </w:r>
      <w:r w:rsidRPr="00163C58">
        <w:rPr>
          <w:lang w:eastAsia="zh-CN"/>
        </w:rPr>
        <w:t xml:space="preserve"> ITU-R M.1450-4 and proposes that the objective of ITU-R Working Party 5A be to complete the draft revision of Recommendation ITU-R M.1450-4 at its next meeting on </w:t>
      </w:r>
      <w:r>
        <w:rPr>
          <w:lang w:eastAsia="zh-CN"/>
        </w:rPr>
        <w:br/>
      </w:r>
      <w:r w:rsidRPr="00163C58">
        <w:rPr>
          <w:lang w:eastAsia="zh-CN"/>
        </w:rPr>
        <w:t>18-29 November 2013. It was noted that the final approval of the standard IEEE 802.11ac has not yet taken place; the approval procedure in ITU-R of the revision of Rec</w:t>
      </w:r>
      <w:r>
        <w:rPr>
          <w:lang w:eastAsia="zh-CN"/>
        </w:rPr>
        <w:t>ommendation ITU</w:t>
      </w:r>
      <w:r>
        <w:rPr>
          <w:lang w:eastAsia="zh-CN"/>
        </w:rPr>
        <w:noBreakHyphen/>
        <w:t>R </w:t>
      </w:r>
      <w:r w:rsidRPr="00163C58">
        <w:rPr>
          <w:lang w:eastAsia="zh-CN"/>
        </w:rPr>
        <w:t>M.1450-4 should take this into account.</w:t>
      </w:r>
    </w:p>
    <w:p w14:paraId="6DF7D792" w14:textId="77777777" w:rsidR="00623292" w:rsidRDefault="00623292" w:rsidP="00623292">
      <w:pPr>
        <w:rPr>
          <w:lang w:eastAsia="zh-CN"/>
        </w:rPr>
      </w:pPr>
      <w:r w:rsidRPr="00163C58">
        <w:rPr>
          <w:lang w:eastAsia="zh-CN"/>
        </w:rPr>
        <w:t>D</w:t>
      </w:r>
      <w:r>
        <w:rPr>
          <w:lang w:eastAsia="zh-CN"/>
        </w:rPr>
        <w:t xml:space="preserve">rafting </w:t>
      </w:r>
      <w:r w:rsidRPr="00163C58">
        <w:rPr>
          <w:lang w:eastAsia="zh-CN"/>
        </w:rPr>
        <w:t>G</w:t>
      </w:r>
      <w:r>
        <w:rPr>
          <w:lang w:eastAsia="zh-CN"/>
        </w:rPr>
        <w:t xml:space="preserve">roup </w:t>
      </w:r>
      <w:r w:rsidRPr="00163C58">
        <w:rPr>
          <w:lang w:eastAsia="zh-CN"/>
        </w:rPr>
        <w:t>5A-2-2 prepared a liaison statement to BWA and RLAN external organizations on the revision of Rec</w:t>
      </w:r>
      <w:r>
        <w:rPr>
          <w:lang w:eastAsia="zh-CN"/>
        </w:rPr>
        <w:t>ommendation</w:t>
      </w:r>
      <w:r w:rsidRPr="00163C58">
        <w:rPr>
          <w:lang w:eastAsia="zh-CN"/>
        </w:rPr>
        <w:t xml:space="preserve"> ITU-R M.1450-4 </w:t>
      </w:r>
      <w:r w:rsidRPr="00465BC6">
        <w:rPr>
          <w:bCs/>
          <w:lang w:eastAsia="zh-CN"/>
        </w:rPr>
        <w:t>(Doc. 5A/TEMP/108)</w:t>
      </w:r>
      <w:r w:rsidRPr="00163C58">
        <w:rPr>
          <w:lang w:eastAsia="zh-CN"/>
        </w:rPr>
        <w:t xml:space="preserve"> to thank them for their input contributions, to inform them of the preliminary draft r</w:t>
      </w:r>
      <w:r>
        <w:rPr>
          <w:lang w:eastAsia="zh-CN"/>
        </w:rPr>
        <w:t>evision of Recommendation ITU</w:t>
      </w:r>
      <w:r>
        <w:rPr>
          <w:lang w:eastAsia="zh-CN"/>
        </w:rPr>
        <w:noBreakHyphen/>
        <w:t>R </w:t>
      </w:r>
      <w:r w:rsidRPr="00163C58">
        <w:rPr>
          <w:lang w:eastAsia="zh-CN"/>
        </w:rPr>
        <w:t>M.1450-4 prepared by the May 2013 meeting of WP 5A, and to inform them of the objectives of WP 5A for its Nov. 2013 meeting.</w:t>
      </w:r>
    </w:p>
    <w:p w14:paraId="6DF7D793" w14:textId="77777777" w:rsidR="00623292" w:rsidRDefault="00623292" w:rsidP="00623292">
      <w:pPr>
        <w:pStyle w:val="Heading2"/>
        <w:rPr>
          <w:lang w:val="en-US" w:eastAsia="zh-CN"/>
        </w:rPr>
      </w:pPr>
      <w:r>
        <w:rPr>
          <w:szCs w:val="22"/>
          <w:lang w:val="en-US" w:eastAsia="zh-CN"/>
        </w:rPr>
        <w:t>2</w:t>
      </w:r>
      <w:r>
        <w:rPr>
          <w:rFonts w:hint="eastAsia"/>
          <w:szCs w:val="22"/>
          <w:lang w:val="en-US" w:eastAsia="zh-CN"/>
        </w:rPr>
        <w:t>.5</w:t>
      </w:r>
      <w:r>
        <w:rPr>
          <w:szCs w:val="22"/>
          <w:lang w:val="en-US" w:eastAsia="zh-CN"/>
        </w:rPr>
        <w:tab/>
      </w:r>
      <w:r w:rsidRPr="00C970D6">
        <w:rPr>
          <w:lang w:val="en-US"/>
        </w:rPr>
        <w:t>Update of Rec</w:t>
      </w:r>
      <w:r>
        <w:rPr>
          <w:lang w:val="en-US"/>
        </w:rPr>
        <w:t>ommendation</w:t>
      </w:r>
      <w:r w:rsidRPr="00C970D6">
        <w:rPr>
          <w:lang w:val="en-US"/>
        </w:rPr>
        <w:t xml:space="preserve"> ITU-R F.1763</w:t>
      </w:r>
    </w:p>
    <w:p w14:paraId="6DF7D794" w14:textId="3BD48152" w:rsidR="00623292" w:rsidRDefault="00623292" w:rsidP="00623292">
      <w:pPr>
        <w:rPr>
          <w:lang w:eastAsia="zh-CN"/>
        </w:rPr>
      </w:pP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-3 received three contribution</w:t>
      </w:r>
      <w:r>
        <w:rPr>
          <w:lang w:eastAsia="zh-CN"/>
        </w:rPr>
        <w:t>s: Documents 5A/</w:t>
      </w:r>
      <w:hyperlink r:id="rId64" w:history="1">
        <w:r w:rsidRPr="00465BC6">
          <w:rPr>
            <w:rStyle w:val="Hyperlink"/>
            <w:szCs w:val="24"/>
            <w:lang w:val="en-CA"/>
          </w:rPr>
          <w:t>259</w:t>
        </w:r>
      </w:hyperlink>
      <w:r w:rsidRPr="00A57595">
        <w:rPr>
          <w:lang w:val="en-CA"/>
        </w:rPr>
        <w:t xml:space="preserve"> (WGA)</w:t>
      </w:r>
      <w:r>
        <w:rPr>
          <w:rFonts w:hint="eastAsia"/>
          <w:lang w:val="en-CA" w:eastAsia="zh-CN"/>
        </w:rPr>
        <w:t>,</w:t>
      </w:r>
      <w:r w:rsidRPr="00A57595">
        <w:rPr>
          <w:lang w:val="en-CA"/>
        </w:rPr>
        <w:t xml:space="preserve"> </w:t>
      </w:r>
      <w:hyperlink r:id="rId65" w:history="1">
        <w:r w:rsidRPr="00465BC6">
          <w:rPr>
            <w:rStyle w:val="Hyperlink"/>
            <w:szCs w:val="24"/>
            <w:lang w:val="en-CA"/>
          </w:rPr>
          <w:t>260</w:t>
        </w:r>
      </w:hyperlink>
      <w:r w:rsidRPr="00A57595">
        <w:rPr>
          <w:lang w:val="en-CA"/>
        </w:rPr>
        <w:t xml:space="preserve"> (XGP Forum)</w:t>
      </w:r>
      <w:r>
        <w:rPr>
          <w:rFonts w:hint="eastAsia"/>
          <w:lang w:val="en-CA" w:eastAsia="zh-CN"/>
        </w:rPr>
        <w:t xml:space="preserve"> and</w:t>
      </w:r>
      <w:r w:rsidRPr="00A57595">
        <w:rPr>
          <w:lang w:val="en-CA"/>
        </w:rPr>
        <w:t xml:space="preserve"> </w:t>
      </w:r>
      <w:hyperlink r:id="rId66" w:history="1">
        <w:r w:rsidRPr="00465BC6">
          <w:rPr>
            <w:rStyle w:val="Hyperlink"/>
            <w:szCs w:val="24"/>
            <w:lang w:val="en-CA"/>
          </w:rPr>
          <w:t>272</w:t>
        </w:r>
      </w:hyperlink>
      <w:r w:rsidRPr="00A57595">
        <w:rPr>
          <w:lang w:val="en-CA"/>
        </w:rPr>
        <w:t xml:space="preserve"> (Japan)</w:t>
      </w:r>
      <w:r>
        <w:rPr>
          <w:rFonts w:hint="eastAsia"/>
          <w:lang w:val="en-CA" w:eastAsia="zh-CN"/>
        </w:rPr>
        <w:t xml:space="preserve"> </w:t>
      </w:r>
      <w:r>
        <w:rPr>
          <w:rFonts w:hint="eastAsia"/>
          <w:lang w:eastAsia="zh-CN"/>
        </w:rPr>
        <w:t>on</w:t>
      </w:r>
      <w:r w:rsidRPr="00431760">
        <w:rPr>
          <w:lang w:eastAsia="zh-CN"/>
        </w:rPr>
        <w:t xml:space="preserve"> revision work of Rec</w:t>
      </w:r>
      <w:r>
        <w:rPr>
          <w:lang w:eastAsia="zh-CN"/>
        </w:rPr>
        <w:t>ommendation</w:t>
      </w:r>
      <w:r w:rsidRPr="00431760">
        <w:rPr>
          <w:lang w:eastAsia="zh-CN"/>
        </w:rPr>
        <w:t xml:space="preserve"> ITU-R </w:t>
      </w:r>
      <w:hyperlink r:id="rId67" w:history="1">
        <w:r w:rsidRPr="00585850">
          <w:rPr>
            <w:rStyle w:val="Hyperlink"/>
            <w:lang w:eastAsia="zh-CN"/>
          </w:rPr>
          <w:t>F.1763</w:t>
        </w:r>
      </w:hyperlink>
      <w:r>
        <w:rPr>
          <w:rFonts w:hint="eastAsia"/>
          <w:lang w:eastAsia="zh-CN"/>
        </w:rPr>
        <w:t>.</w:t>
      </w:r>
    </w:p>
    <w:p w14:paraId="6DF7D795" w14:textId="77777777" w:rsidR="00623292" w:rsidRDefault="00623292" w:rsidP="00623292">
      <w:pPr>
        <w:rPr>
          <w:szCs w:val="24"/>
          <w:lang w:eastAsia="zh-CN"/>
        </w:rPr>
      </w:pPr>
      <w:r>
        <w:rPr>
          <w:rFonts w:hint="eastAsia"/>
          <w:lang w:eastAsia="zh-CN"/>
        </w:rPr>
        <w:t xml:space="preserve">Based on the </w:t>
      </w:r>
      <w:r>
        <w:rPr>
          <w:lang w:eastAsia="zh-CN"/>
        </w:rPr>
        <w:t>contribution</w:t>
      </w:r>
      <w:r>
        <w:rPr>
          <w:rFonts w:hint="eastAsia"/>
          <w:lang w:eastAsia="zh-CN"/>
        </w:rPr>
        <w:t>s</w:t>
      </w:r>
      <w:r>
        <w:rPr>
          <w:lang w:eastAsia="zh-CN"/>
        </w:rPr>
        <w:t xml:space="preserve">, </w:t>
      </w:r>
      <w:r>
        <w:rPr>
          <w:rFonts w:hint="eastAsia"/>
          <w:lang w:eastAsia="zh-CN"/>
        </w:rPr>
        <w:t>a working document towards</w:t>
      </w:r>
      <w:r w:rsidRPr="00163C58">
        <w:rPr>
          <w:lang w:eastAsia="zh-CN"/>
        </w:rPr>
        <w:t xml:space="preserve"> a preliminary draft revision of Recommendation ITU-R M.</w:t>
      </w:r>
      <w:r>
        <w:rPr>
          <w:lang w:eastAsia="zh-CN"/>
        </w:rPr>
        <w:t>1763</w:t>
      </w:r>
      <w:r w:rsidRPr="00465BC6">
        <w:rPr>
          <w:bCs/>
          <w:lang w:eastAsia="zh-CN"/>
        </w:rPr>
        <w:t xml:space="preserve"> (Doc. </w:t>
      </w:r>
      <w:r w:rsidRPr="00465BC6">
        <w:rPr>
          <w:rFonts w:hint="eastAsia"/>
          <w:bCs/>
          <w:lang w:eastAsia="zh-CN"/>
        </w:rPr>
        <w:t>5A/</w:t>
      </w:r>
      <w:r w:rsidRPr="00465BC6">
        <w:rPr>
          <w:bCs/>
          <w:lang w:eastAsia="zh-CN"/>
        </w:rPr>
        <w:t>TEMP</w:t>
      </w:r>
      <w:r w:rsidRPr="00465BC6">
        <w:rPr>
          <w:rFonts w:hint="eastAsia"/>
          <w:bCs/>
          <w:lang w:eastAsia="zh-CN"/>
        </w:rPr>
        <w:t>/101</w:t>
      </w:r>
      <w:r w:rsidRPr="00465BC6">
        <w:rPr>
          <w:bCs/>
          <w:lang w:eastAsia="zh-CN"/>
        </w:rPr>
        <w:t xml:space="preserve">) </w:t>
      </w:r>
      <w:r>
        <w:rPr>
          <w:lang w:eastAsia="zh-CN"/>
        </w:rPr>
        <w:t>was</w:t>
      </w:r>
      <w:r>
        <w:rPr>
          <w:rFonts w:hint="eastAsia"/>
          <w:lang w:eastAsia="zh-CN"/>
        </w:rPr>
        <w:t xml:space="preserve"> developed and </w:t>
      </w:r>
      <w:r>
        <w:rPr>
          <w:lang w:eastAsia="zh-CN"/>
        </w:rPr>
        <w:t>a</w:t>
      </w:r>
      <w:r>
        <w:rPr>
          <w:rFonts w:hint="eastAsia"/>
          <w:lang w:eastAsia="zh-CN"/>
        </w:rPr>
        <w:t xml:space="preserve"> </w:t>
      </w:r>
      <w:r>
        <w:rPr>
          <w:lang w:eastAsia="zh-CN"/>
        </w:rPr>
        <w:t>liaison</w:t>
      </w:r>
      <w:r>
        <w:rPr>
          <w:rFonts w:hint="eastAsia"/>
          <w:lang w:eastAsia="zh-CN"/>
        </w:rPr>
        <w:t xml:space="preserve"> </w:t>
      </w:r>
      <w:r>
        <w:rPr>
          <w:lang w:eastAsia="zh-CN"/>
        </w:rPr>
        <w:t>statement</w:t>
      </w:r>
      <w:r w:rsidRPr="00465BC6">
        <w:rPr>
          <w:bCs/>
          <w:lang w:eastAsia="zh-CN"/>
        </w:rPr>
        <w:t xml:space="preserve"> (Doc. </w:t>
      </w:r>
      <w:r w:rsidRPr="00465BC6">
        <w:rPr>
          <w:rFonts w:hint="eastAsia"/>
          <w:bCs/>
          <w:lang w:eastAsia="zh-CN"/>
        </w:rPr>
        <w:t>5A/</w:t>
      </w:r>
      <w:r w:rsidRPr="00465BC6">
        <w:rPr>
          <w:bCs/>
          <w:lang w:eastAsia="zh-CN"/>
        </w:rPr>
        <w:t>TEMP</w:t>
      </w:r>
      <w:r w:rsidRPr="00465BC6">
        <w:rPr>
          <w:rFonts w:hint="eastAsia"/>
          <w:bCs/>
          <w:lang w:eastAsia="zh-CN"/>
        </w:rPr>
        <w:t xml:space="preserve">/103) </w:t>
      </w:r>
      <w:r w:rsidRPr="00431760">
        <w:rPr>
          <w:rFonts w:hint="eastAsia"/>
          <w:lang w:eastAsia="zh-CN"/>
        </w:rPr>
        <w:t>was developed to</w:t>
      </w:r>
      <w:r>
        <w:rPr>
          <w:rFonts w:hint="eastAsia"/>
          <w:szCs w:val="24"/>
          <w:lang w:eastAsia="ja-JP"/>
        </w:rPr>
        <w:t xml:space="preserve"> invite</w:t>
      </w:r>
      <w:r w:rsidRPr="00D3704B">
        <w:rPr>
          <w:rFonts w:hint="eastAsia"/>
          <w:szCs w:val="24"/>
          <w:lang w:eastAsia="ja-JP"/>
        </w:rPr>
        <w:t xml:space="preserve"> external organizations to provide updated and/or new material for </w:t>
      </w:r>
      <w:r>
        <w:rPr>
          <w:rFonts w:hint="eastAsia"/>
          <w:szCs w:val="24"/>
          <w:lang w:eastAsia="zh-CN"/>
        </w:rPr>
        <w:t>the</w:t>
      </w:r>
      <w:r w:rsidRPr="00D3704B">
        <w:rPr>
          <w:rFonts w:hint="eastAsia"/>
          <w:szCs w:val="24"/>
          <w:lang w:eastAsia="ja-JP"/>
        </w:rPr>
        <w:t xml:space="preserve"> revision of Recommendation ITU-R F.1763.</w:t>
      </w:r>
    </w:p>
    <w:p w14:paraId="6DF7D796" w14:textId="77777777" w:rsidR="00623292" w:rsidRPr="007D501B" w:rsidRDefault="00623292" w:rsidP="00623292">
      <w:pPr>
        <w:pStyle w:val="Heading2"/>
        <w:rPr>
          <w:szCs w:val="22"/>
          <w:lang w:val="fr-CH" w:eastAsia="zh-CN"/>
        </w:rPr>
      </w:pPr>
      <w:r>
        <w:rPr>
          <w:szCs w:val="22"/>
          <w:lang w:val="fr-CH" w:eastAsia="zh-CN"/>
        </w:rPr>
        <w:t>2.6</w:t>
      </w:r>
      <w:r>
        <w:rPr>
          <w:szCs w:val="22"/>
          <w:lang w:val="fr-CH" w:eastAsia="zh-CN"/>
        </w:rPr>
        <w:tab/>
      </w:r>
      <w:r w:rsidRPr="00A57595">
        <w:rPr>
          <w:lang w:val="fr-CA"/>
        </w:rPr>
        <w:t>ITU-T (</w:t>
      </w:r>
      <w:r w:rsidRPr="007D501B">
        <w:rPr>
          <w:lang w:val="fr-CH"/>
        </w:rPr>
        <w:t>Energy,</w:t>
      </w:r>
      <w:r w:rsidRPr="00A57595">
        <w:rPr>
          <w:lang w:val="fr-CA"/>
        </w:rPr>
        <w:t xml:space="preserve"> ANTS, etc.)</w:t>
      </w:r>
    </w:p>
    <w:p w14:paraId="6DF7D797" w14:textId="77777777" w:rsidR="00623292" w:rsidRPr="00734554" w:rsidRDefault="00623292" w:rsidP="00623292">
      <w:pPr>
        <w:rPr>
          <w:lang w:eastAsia="zh-CN"/>
        </w:rPr>
      </w:pP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 xml:space="preserve">-2 received a </w:t>
      </w:r>
      <w:r w:rsidRPr="00734554">
        <w:rPr>
          <w:lang w:eastAsia="zh-CN"/>
        </w:rPr>
        <w:t xml:space="preserve">liaison statement </w:t>
      </w:r>
      <w:r w:rsidRPr="00734554">
        <w:rPr>
          <w:rFonts w:hint="eastAsia"/>
          <w:lang w:eastAsia="zh-CN"/>
        </w:rPr>
        <w:t xml:space="preserve">from </w:t>
      </w:r>
      <w:r w:rsidRPr="00734554">
        <w:rPr>
          <w:lang w:eastAsia="zh-CN"/>
        </w:rPr>
        <w:t>ITU-T SG 1</w:t>
      </w:r>
      <w:r w:rsidRPr="00734554">
        <w:rPr>
          <w:rFonts w:hint="eastAsia"/>
          <w:lang w:eastAsia="zh-CN"/>
        </w:rPr>
        <w:t xml:space="preserve">3 </w:t>
      </w:r>
      <w:r w:rsidRPr="00734554">
        <w:rPr>
          <w:lang w:eastAsia="zh-CN"/>
        </w:rPr>
        <w:t>on</w:t>
      </w:r>
      <w:r w:rsidRPr="00734554">
        <w:rPr>
          <w:bCs/>
          <w:lang w:val="en-US"/>
        </w:rPr>
        <w:t xml:space="preserve"> </w:t>
      </w:r>
      <w:r>
        <w:rPr>
          <w:bCs/>
          <w:lang w:val="en-US"/>
        </w:rPr>
        <w:t xml:space="preserve">draft </w:t>
      </w:r>
      <w:r w:rsidRPr="005A3F29">
        <w:rPr>
          <w:rFonts w:hint="eastAsia"/>
          <w:lang w:eastAsia="ja-JP"/>
        </w:rPr>
        <w:t>Recommendatio</w:t>
      </w:r>
      <w:r w:rsidRPr="005A3F29">
        <w:rPr>
          <w:lang w:eastAsia="ja-JP"/>
        </w:rPr>
        <w:t xml:space="preserve">n </w:t>
      </w:r>
      <w:r>
        <w:rPr>
          <w:lang w:eastAsia="ja-JP"/>
        </w:rPr>
        <w:t xml:space="preserve">ITU-T </w:t>
      </w:r>
      <w:r w:rsidRPr="005A3F29">
        <w:rPr>
          <w:lang w:eastAsia="ja-JP"/>
        </w:rPr>
        <w:t>Y.</w:t>
      </w:r>
      <w:r>
        <w:rPr>
          <w:rFonts w:hint="eastAsia"/>
          <w:lang w:eastAsia="ko-KR"/>
        </w:rPr>
        <w:t>energyMRM</w:t>
      </w:r>
      <w:r w:rsidRPr="005A3F29">
        <w:rPr>
          <w:lang w:eastAsia="ja-JP"/>
        </w:rPr>
        <w:t xml:space="preserve"> (</w:t>
      </w:r>
      <w:r>
        <w:rPr>
          <w:rFonts w:hint="eastAsia"/>
          <w:lang w:eastAsia="ko-KR"/>
        </w:rPr>
        <w:t>Energy Measurement of Networks</w:t>
      </w:r>
      <w:r w:rsidRPr="005A3F29">
        <w:rPr>
          <w:lang w:eastAsia="ja-JP"/>
        </w:rPr>
        <w:t>)</w:t>
      </w:r>
      <w:r>
        <w:rPr>
          <w:rFonts w:hint="eastAsia"/>
          <w:lang w:eastAsia="zh-CN"/>
        </w:rPr>
        <w:t xml:space="preserve"> which was attached to the LS.</w:t>
      </w:r>
    </w:p>
    <w:p w14:paraId="6DF7D798" w14:textId="77777777" w:rsidR="00623292" w:rsidRDefault="00623292" w:rsidP="00623292">
      <w:pPr>
        <w:rPr>
          <w:lang w:eastAsia="zh-CN"/>
        </w:rPr>
      </w:pPr>
      <w:r>
        <w:rPr>
          <w:lang w:val="en-US" w:eastAsia="zh-CN"/>
        </w:rPr>
        <w:t>R</w:t>
      </w:r>
      <w:r>
        <w:rPr>
          <w:rFonts w:hint="eastAsia"/>
          <w:lang w:val="en-US" w:eastAsia="zh-CN"/>
        </w:rPr>
        <w:t>egarding to the attached</w:t>
      </w:r>
      <w:r w:rsidRPr="00734554">
        <w:rPr>
          <w:bCs/>
          <w:lang w:val="en-US"/>
        </w:rPr>
        <w:t xml:space="preserve"> </w:t>
      </w:r>
      <w:r>
        <w:rPr>
          <w:bCs/>
          <w:lang w:val="en-US"/>
        </w:rPr>
        <w:t xml:space="preserve">draft </w:t>
      </w:r>
      <w:r w:rsidRPr="005A3F29">
        <w:rPr>
          <w:rFonts w:hint="eastAsia"/>
          <w:lang w:eastAsia="ja-JP"/>
        </w:rPr>
        <w:t>Recommendatio</w:t>
      </w:r>
      <w:r w:rsidRPr="005A3F29">
        <w:rPr>
          <w:lang w:eastAsia="ja-JP"/>
        </w:rPr>
        <w:t xml:space="preserve">n </w:t>
      </w:r>
      <w:r>
        <w:rPr>
          <w:lang w:eastAsia="ja-JP"/>
        </w:rPr>
        <w:t xml:space="preserve">ITU-T </w:t>
      </w:r>
      <w:r w:rsidRPr="005A3F29">
        <w:rPr>
          <w:lang w:eastAsia="ja-JP"/>
        </w:rPr>
        <w:t>Y.</w:t>
      </w:r>
      <w:r>
        <w:rPr>
          <w:rFonts w:hint="eastAsia"/>
          <w:lang w:eastAsia="ko-KR"/>
        </w:rPr>
        <w:t>energyMRM</w:t>
      </w:r>
      <w:r>
        <w:rPr>
          <w:rFonts w:hint="eastAsia"/>
          <w:lang w:val="en-US" w:eastAsia="zh-CN"/>
        </w:rPr>
        <w:t xml:space="preserve">, </w:t>
      </w:r>
      <w:r>
        <w:rPr>
          <w:rFonts w:hint="eastAsia"/>
          <w:lang w:eastAsia="zh-CN"/>
        </w:rPr>
        <w:t>W</w:t>
      </w:r>
      <w:r>
        <w:rPr>
          <w:lang w:eastAsia="zh-CN"/>
        </w:rPr>
        <w:t xml:space="preserve">orking </w:t>
      </w:r>
      <w:r>
        <w:rPr>
          <w:rFonts w:hint="eastAsia"/>
          <w:lang w:eastAsia="zh-CN"/>
        </w:rPr>
        <w:t>G</w:t>
      </w:r>
      <w:r>
        <w:rPr>
          <w:lang w:eastAsia="zh-CN"/>
        </w:rPr>
        <w:t>roup</w:t>
      </w:r>
      <w:r>
        <w:rPr>
          <w:rFonts w:hint="eastAsia"/>
          <w:lang w:eastAsia="zh-CN"/>
        </w:rPr>
        <w:t xml:space="preserve"> </w:t>
      </w:r>
      <w:r>
        <w:rPr>
          <w:lang w:eastAsia="zh-CN"/>
        </w:rPr>
        <w:t>5A</w:t>
      </w:r>
      <w:r>
        <w:rPr>
          <w:rFonts w:hint="eastAsia"/>
          <w:lang w:eastAsia="zh-CN"/>
        </w:rPr>
        <w:t>-2 has no comments so far.</w:t>
      </w:r>
    </w:p>
    <w:p w14:paraId="6DF7D799" w14:textId="77777777" w:rsidR="00623292" w:rsidRDefault="00623292" w:rsidP="00623292">
      <w:pPr>
        <w:pStyle w:val="Heading2"/>
        <w:rPr>
          <w:szCs w:val="22"/>
          <w:lang w:val="en-US" w:eastAsia="zh-CN"/>
        </w:rPr>
      </w:pPr>
      <w:r>
        <w:rPr>
          <w:szCs w:val="22"/>
          <w:lang w:val="en-US" w:eastAsia="zh-CN"/>
        </w:rPr>
        <w:t>2</w:t>
      </w:r>
      <w:r>
        <w:rPr>
          <w:rFonts w:hint="eastAsia"/>
          <w:szCs w:val="22"/>
          <w:lang w:val="en-US" w:eastAsia="zh-CN"/>
        </w:rPr>
        <w:t>.7</w:t>
      </w:r>
      <w:r>
        <w:rPr>
          <w:rFonts w:hint="eastAsia"/>
          <w:szCs w:val="22"/>
          <w:lang w:val="en-US" w:eastAsia="zh-CN"/>
        </w:rPr>
        <w:tab/>
      </w:r>
      <w:r w:rsidRPr="00C970D6">
        <w:rPr>
          <w:lang w:val="en-US"/>
        </w:rPr>
        <w:t>Hearing aids</w:t>
      </w:r>
    </w:p>
    <w:p w14:paraId="6DF7D79A" w14:textId="77777777" w:rsidR="00623292" w:rsidRDefault="00623292" w:rsidP="00623292">
      <w:pPr>
        <w:rPr>
          <w:lang w:val="en-CA" w:eastAsia="zh-CN"/>
        </w:rPr>
      </w:pPr>
      <w:r w:rsidRPr="00853794">
        <w:t>D</w:t>
      </w:r>
      <w:r>
        <w:t xml:space="preserve">rafting </w:t>
      </w:r>
      <w:r w:rsidRPr="00853794">
        <w:t>G</w:t>
      </w:r>
      <w:r>
        <w:t xml:space="preserve">roup </w:t>
      </w:r>
      <w:r w:rsidRPr="00853794">
        <w:t xml:space="preserve">5A2-4 </w:t>
      </w:r>
      <w:r>
        <w:t xml:space="preserve">– </w:t>
      </w:r>
      <w:r>
        <w:rPr>
          <w:rFonts w:hint="eastAsia"/>
          <w:lang w:eastAsia="zh-CN"/>
        </w:rPr>
        <w:t xml:space="preserve">Hearing </w:t>
      </w:r>
      <w:r>
        <w:rPr>
          <w:lang w:eastAsia="zh-CN"/>
        </w:rPr>
        <w:t>a</w:t>
      </w:r>
      <w:r>
        <w:rPr>
          <w:rFonts w:hint="eastAsia"/>
          <w:lang w:eastAsia="zh-CN"/>
        </w:rPr>
        <w:t xml:space="preserve">ids </w:t>
      </w:r>
      <w:r>
        <w:rPr>
          <w:lang w:eastAsia="zh-CN"/>
        </w:rPr>
        <w:t xml:space="preserve">– </w:t>
      </w:r>
      <w:r w:rsidRPr="00853794">
        <w:t>has met three times to consider Documents</w:t>
      </w:r>
      <w:r>
        <w:rPr>
          <w:rFonts w:hint="eastAsia"/>
          <w:lang w:eastAsia="zh-CN"/>
        </w:rPr>
        <w:t xml:space="preserve"> </w:t>
      </w:r>
      <w:r>
        <w:rPr>
          <w:lang w:eastAsia="zh-CN"/>
        </w:rPr>
        <w:t>5A/</w:t>
      </w:r>
      <w:hyperlink r:id="rId68" w:history="1">
        <w:r w:rsidRPr="00853794">
          <w:rPr>
            <w:rStyle w:val="Hyperlink"/>
            <w:szCs w:val="24"/>
            <w:lang w:val="en-CA"/>
          </w:rPr>
          <w:t>196</w:t>
        </w:r>
      </w:hyperlink>
      <w:r>
        <w:rPr>
          <w:lang w:val="en-CA"/>
        </w:rPr>
        <w:t xml:space="preserve"> (WP </w:t>
      </w:r>
      <w:r w:rsidRPr="00853794">
        <w:rPr>
          <w:lang w:val="en-CA"/>
        </w:rPr>
        <w:t xml:space="preserve">5B); </w:t>
      </w:r>
      <w:hyperlink r:id="rId69" w:history="1">
        <w:r w:rsidRPr="00853794">
          <w:rPr>
            <w:rStyle w:val="Hyperlink"/>
            <w:szCs w:val="24"/>
            <w:lang w:val="en-CA"/>
          </w:rPr>
          <w:t>198</w:t>
        </w:r>
      </w:hyperlink>
      <w:r w:rsidRPr="00853794">
        <w:rPr>
          <w:lang w:val="en-CA"/>
        </w:rPr>
        <w:t xml:space="preserve"> </w:t>
      </w:r>
      <w:r>
        <w:rPr>
          <w:lang w:val="en-CA"/>
        </w:rPr>
        <w:t>(</w:t>
      </w:r>
      <w:hyperlink r:id="rId70" w:history="1">
        <w:r w:rsidRPr="00853794">
          <w:rPr>
            <w:rStyle w:val="Hyperlink"/>
            <w:szCs w:val="24"/>
            <w:lang w:val="en-CA"/>
          </w:rPr>
          <w:t>Annex 15</w:t>
        </w:r>
      </w:hyperlink>
      <w:r>
        <w:rPr>
          <w:lang w:val="en-CA"/>
        </w:rPr>
        <w:t>)</w:t>
      </w:r>
      <w:r w:rsidRPr="00853794">
        <w:rPr>
          <w:lang w:val="en-CA"/>
        </w:rPr>
        <w:t xml:space="preserve"> (WP 5A); </w:t>
      </w:r>
      <w:hyperlink r:id="rId71" w:history="1">
        <w:r w:rsidRPr="00853794">
          <w:rPr>
            <w:rStyle w:val="Hyperlink"/>
            <w:szCs w:val="24"/>
            <w:lang w:val="en-CA"/>
          </w:rPr>
          <w:t>205</w:t>
        </w:r>
      </w:hyperlink>
      <w:r w:rsidRPr="00853794">
        <w:rPr>
          <w:lang w:val="en-CA"/>
        </w:rPr>
        <w:t xml:space="preserve"> (ITU-T SG 16); </w:t>
      </w:r>
      <w:hyperlink r:id="rId72" w:history="1">
        <w:r w:rsidRPr="00853794">
          <w:rPr>
            <w:rStyle w:val="Hyperlink"/>
            <w:szCs w:val="24"/>
            <w:lang w:val="en-CA"/>
          </w:rPr>
          <w:t>209</w:t>
        </w:r>
      </w:hyperlink>
      <w:r w:rsidRPr="00853794">
        <w:rPr>
          <w:lang w:val="en-CA"/>
        </w:rPr>
        <w:t xml:space="preserve"> (JCA-AHF); </w:t>
      </w:r>
      <w:hyperlink r:id="rId73" w:history="1">
        <w:r w:rsidRPr="00853794">
          <w:rPr>
            <w:rStyle w:val="Hyperlink"/>
            <w:szCs w:val="24"/>
            <w:lang w:val="en-CA"/>
          </w:rPr>
          <w:t>232</w:t>
        </w:r>
      </w:hyperlink>
      <w:r w:rsidRPr="00853794">
        <w:rPr>
          <w:lang w:val="en-CA"/>
        </w:rPr>
        <w:t xml:space="preserve"> (ITU Sec Gen); </w:t>
      </w:r>
      <w:hyperlink r:id="rId74" w:history="1">
        <w:r w:rsidRPr="00853794">
          <w:rPr>
            <w:rStyle w:val="Hyperlink"/>
            <w:szCs w:val="24"/>
            <w:lang w:val="en-CA"/>
          </w:rPr>
          <w:t>255</w:t>
        </w:r>
      </w:hyperlink>
      <w:r>
        <w:rPr>
          <w:lang w:val="en-CA"/>
        </w:rPr>
        <w:t> </w:t>
      </w:r>
      <w:r w:rsidRPr="00853794">
        <w:rPr>
          <w:lang w:val="en-CA"/>
        </w:rPr>
        <w:t xml:space="preserve">(Canada); </w:t>
      </w:r>
      <w:hyperlink r:id="rId75" w:history="1">
        <w:r w:rsidRPr="00853794">
          <w:rPr>
            <w:rStyle w:val="Hyperlink"/>
            <w:szCs w:val="24"/>
            <w:lang w:val="en-CA"/>
          </w:rPr>
          <w:t>287</w:t>
        </w:r>
      </w:hyperlink>
      <w:r w:rsidRPr="00853794">
        <w:rPr>
          <w:lang w:val="en-CA"/>
        </w:rPr>
        <w:t xml:space="preserve"> (ITU-T JCA-AHF)</w:t>
      </w:r>
      <w:r>
        <w:rPr>
          <w:rFonts w:hint="eastAsia"/>
          <w:lang w:val="en-CA" w:eastAsia="zh-CN"/>
        </w:rPr>
        <w:t>.</w:t>
      </w:r>
    </w:p>
    <w:p w14:paraId="6DF7D79B" w14:textId="255D40DE" w:rsidR="00623292" w:rsidRDefault="00623292" w:rsidP="00623292">
      <w:pPr>
        <w:rPr>
          <w:lang w:val="en-CA"/>
        </w:rPr>
      </w:pPr>
      <w:r>
        <w:rPr>
          <w:rFonts w:hint="eastAsia"/>
          <w:lang w:val="en-CA" w:eastAsia="zh-CN"/>
        </w:rPr>
        <w:t xml:space="preserve">With regard to </w:t>
      </w:r>
      <w:r>
        <w:rPr>
          <w:lang w:val="en-CA" w:eastAsia="zh-CN"/>
        </w:rPr>
        <w:t>the r</w:t>
      </w:r>
      <w:r>
        <w:rPr>
          <w:rFonts w:hint="eastAsia"/>
          <w:lang w:val="en-CA" w:eastAsia="zh-CN"/>
        </w:rPr>
        <w:t xml:space="preserve">evision of </w:t>
      </w:r>
      <w:r>
        <w:rPr>
          <w:lang w:val="en-CA" w:eastAsia="zh-CN"/>
        </w:rPr>
        <w:t xml:space="preserve">Recommendation ITU-R </w:t>
      </w:r>
      <w:hyperlink r:id="rId76" w:history="1">
        <w:r w:rsidRPr="000258AC">
          <w:rPr>
            <w:rStyle w:val="Hyperlink"/>
            <w:rFonts w:hint="eastAsia"/>
            <w:lang w:val="en-CA" w:eastAsia="zh-CN"/>
          </w:rPr>
          <w:t>M.1076</w:t>
        </w:r>
      </w:hyperlink>
      <w:r>
        <w:rPr>
          <w:rFonts w:hint="eastAsia"/>
          <w:lang w:val="en-CA" w:eastAsia="zh-CN"/>
        </w:rPr>
        <w:t>, a</w:t>
      </w:r>
      <w:r>
        <w:rPr>
          <w:lang w:val="en-CA"/>
        </w:rPr>
        <w:t>fter considering the liaison statements from Working Part 5B and discussion with the Chairman during the meeting the DG has withdrawn the two bands identified in the last revision of Recommendation ITU-R M.1076. However the meeting agreed that further study of suitable tuning ranges should be considered and a new question Annex A has been agreed by the group.</w:t>
      </w:r>
    </w:p>
    <w:p w14:paraId="6DF7D79C" w14:textId="77777777" w:rsidR="00623292" w:rsidRDefault="00623292" w:rsidP="00623292">
      <w:pPr>
        <w:rPr>
          <w:lang w:val="en-CA"/>
        </w:rPr>
      </w:pPr>
      <w:r>
        <w:rPr>
          <w:lang w:val="en-CA"/>
        </w:rPr>
        <w:t>Having considered the liaison statements received the group generated repl</w:t>
      </w:r>
      <w:r>
        <w:rPr>
          <w:rFonts w:hint="eastAsia"/>
          <w:lang w:val="en-CA" w:eastAsia="zh-CN"/>
        </w:rPr>
        <w:t xml:space="preserve">y </w:t>
      </w:r>
      <w:r>
        <w:rPr>
          <w:lang w:val="en-CA"/>
        </w:rPr>
        <w:t xml:space="preserve">which </w:t>
      </w:r>
      <w:r>
        <w:rPr>
          <w:rFonts w:hint="eastAsia"/>
          <w:lang w:val="en-CA" w:eastAsia="zh-CN"/>
        </w:rPr>
        <w:t>could</w:t>
      </w:r>
      <w:r>
        <w:rPr>
          <w:lang w:val="en-CA"/>
        </w:rPr>
        <w:t xml:space="preserve"> be found in Document </w:t>
      </w:r>
      <w:r w:rsidRPr="00465BC6">
        <w:rPr>
          <w:bCs/>
          <w:lang w:eastAsia="zh-CN"/>
        </w:rPr>
        <w:t>5A</w:t>
      </w:r>
      <w:r w:rsidRPr="00465BC6">
        <w:rPr>
          <w:rFonts w:hint="eastAsia"/>
          <w:bCs/>
          <w:lang w:eastAsia="zh-CN"/>
        </w:rPr>
        <w:t>/</w:t>
      </w:r>
      <w:r w:rsidRPr="00465BC6">
        <w:rPr>
          <w:bCs/>
          <w:lang w:eastAsia="zh-CN"/>
        </w:rPr>
        <w:t>TEMP</w:t>
      </w:r>
      <w:r w:rsidRPr="00465BC6">
        <w:rPr>
          <w:rFonts w:hint="eastAsia"/>
          <w:bCs/>
          <w:lang w:eastAsia="zh-CN"/>
        </w:rPr>
        <w:t>/111.</w:t>
      </w:r>
    </w:p>
    <w:p w14:paraId="6DF7D79D" w14:textId="77777777" w:rsidR="00623292" w:rsidRDefault="00623292" w:rsidP="00623292">
      <w:pPr>
        <w:rPr>
          <w:lang w:val="en-CA"/>
        </w:rPr>
      </w:pPr>
      <w:r>
        <w:rPr>
          <w:lang w:val="en-CA"/>
        </w:rPr>
        <w:t>The output of the meetings work on Recommendation ITU-R M</w:t>
      </w:r>
      <w:r>
        <w:rPr>
          <w:rFonts w:hint="eastAsia"/>
          <w:lang w:val="en-CA" w:eastAsia="zh-CN"/>
        </w:rPr>
        <w:t>.</w:t>
      </w:r>
      <w:r>
        <w:rPr>
          <w:lang w:val="en-CA"/>
        </w:rPr>
        <w:t xml:space="preserve">1076 </w:t>
      </w:r>
      <w:r>
        <w:rPr>
          <w:rFonts w:hint="eastAsia"/>
          <w:lang w:val="en-CA" w:eastAsia="zh-CN"/>
        </w:rPr>
        <w:t>could</w:t>
      </w:r>
      <w:r>
        <w:rPr>
          <w:lang w:val="en-CA"/>
        </w:rPr>
        <w:t xml:space="preserve"> be found in Document </w:t>
      </w:r>
      <w:r w:rsidRPr="00465BC6">
        <w:rPr>
          <w:bCs/>
          <w:lang w:eastAsia="zh-CN"/>
        </w:rPr>
        <w:t>5A</w:t>
      </w:r>
      <w:r w:rsidRPr="00465BC6">
        <w:rPr>
          <w:rFonts w:hint="eastAsia"/>
          <w:bCs/>
          <w:lang w:eastAsia="zh-CN"/>
        </w:rPr>
        <w:t>/</w:t>
      </w:r>
      <w:r w:rsidRPr="00465BC6">
        <w:rPr>
          <w:bCs/>
          <w:lang w:eastAsia="zh-CN"/>
        </w:rPr>
        <w:t>TEMP</w:t>
      </w:r>
      <w:r w:rsidRPr="00465BC6">
        <w:rPr>
          <w:rFonts w:hint="eastAsia"/>
          <w:bCs/>
          <w:lang w:eastAsia="zh-CN"/>
        </w:rPr>
        <w:t>/115.</w:t>
      </w:r>
    </w:p>
    <w:p w14:paraId="6DF7D79E" w14:textId="77777777" w:rsidR="00623292" w:rsidRDefault="00623292" w:rsidP="00623292">
      <w:pPr>
        <w:rPr>
          <w:b/>
          <w:lang w:eastAsia="zh-CN"/>
        </w:rPr>
      </w:pPr>
      <w:r>
        <w:rPr>
          <w:rFonts w:hint="eastAsia"/>
          <w:lang w:val="en-CA" w:eastAsia="zh-CN"/>
        </w:rPr>
        <w:t xml:space="preserve">The DG decided to develop a new Question on Hearing </w:t>
      </w:r>
      <w:r>
        <w:rPr>
          <w:lang w:val="en-CA" w:eastAsia="zh-CN"/>
        </w:rPr>
        <w:t>a</w:t>
      </w:r>
      <w:r>
        <w:rPr>
          <w:rFonts w:hint="eastAsia"/>
          <w:lang w:val="en-CA" w:eastAsia="zh-CN"/>
        </w:rPr>
        <w:t>ids, the working document towards a</w:t>
      </w:r>
      <w:r>
        <w:rPr>
          <w:lang w:val="en-CA" w:eastAsia="zh-CN"/>
        </w:rPr>
        <w:t> </w:t>
      </w:r>
      <w:r>
        <w:rPr>
          <w:rFonts w:hint="eastAsia"/>
          <w:lang w:val="en-CA" w:eastAsia="zh-CN"/>
        </w:rPr>
        <w:t xml:space="preserve">preliminary draft new </w:t>
      </w:r>
      <w:r>
        <w:rPr>
          <w:lang w:val="en-CA" w:eastAsia="zh-CN"/>
        </w:rPr>
        <w:t>Q</w:t>
      </w:r>
      <w:r>
        <w:rPr>
          <w:rFonts w:hint="eastAsia"/>
          <w:lang w:val="en-CA" w:eastAsia="zh-CN"/>
        </w:rPr>
        <w:t>uestion ITU-R [XXX</w:t>
      </w:r>
      <w:r>
        <w:rPr>
          <w:lang w:val="en-CA" w:eastAsia="zh-CN"/>
        </w:rPr>
        <w:t>/5</w:t>
      </w:r>
      <w:r>
        <w:rPr>
          <w:rFonts w:hint="eastAsia"/>
          <w:lang w:val="en-CA" w:eastAsia="zh-CN"/>
        </w:rPr>
        <w:t>]</w:t>
      </w:r>
      <w:r w:rsidRPr="00DF2279">
        <w:t xml:space="preserve"> </w:t>
      </w:r>
      <w:r>
        <w:rPr>
          <w:lang w:eastAsia="zh-CN"/>
        </w:rPr>
        <w:t>“</w:t>
      </w:r>
      <w:r w:rsidRPr="00D349F5">
        <w:t>Radiocommunication for short-range hearing a</w:t>
      </w:r>
      <w:r>
        <w:t>ids</w:t>
      </w:r>
      <w:r>
        <w:rPr>
          <w:rFonts w:hint="eastAsia"/>
          <w:lang w:eastAsia="zh-CN"/>
        </w:rPr>
        <w:t xml:space="preserve"> </w:t>
      </w:r>
      <w:r w:rsidRPr="00D349F5">
        <w:t>o</w:t>
      </w:r>
      <w:r>
        <w:t xml:space="preserve">perating </w:t>
      </w:r>
      <w:r w:rsidRPr="00D349F5">
        <w:t>in public access systems</w:t>
      </w:r>
      <w:r>
        <w:rPr>
          <w:lang w:eastAsia="zh-CN"/>
        </w:rPr>
        <w:t>”</w:t>
      </w:r>
      <w:r>
        <w:rPr>
          <w:rFonts w:hint="eastAsia"/>
          <w:lang w:eastAsia="zh-CN"/>
        </w:rPr>
        <w:t xml:space="preserve"> which will be found in </w:t>
      </w:r>
      <w:r>
        <w:rPr>
          <w:lang w:eastAsia="zh-CN"/>
        </w:rPr>
        <w:t xml:space="preserve">Document </w:t>
      </w:r>
      <w:r w:rsidRPr="00005022">
        <w:rPr>
          <w:bCs/>
          <w:lang w:eastAsia="zh-CN"/>
        </w:rPr>
        <w:t>5A</w:t>
      </w:r>
      <w:r w:rsidRPr="00005022">
        <w:rPr>
          <w:rFonts w:hint="eastAsia"/>
          <w:bCs/>
          <w:lang w:eastAsia="zh-CN"/>
        </w:rPr>
        <w:t>/</w:t>
      </w:r>
      <w:r w:rsidRPr="00005022">
        <w:rPr>
          <w:bCs/>
          <w:lang w:eastAsia="zh-CN"/>
        </w:rPr>
        <w:t>TEMP</w:t>
      </w:r>
      <w:r w:rsidRPr="00005022">
        <w:rPr>
          <w:rFonts w:hint="eastAsia"/>
          <w:bCs/>
          <w:lang w:eastAsia="zh-CN"/>
        </w:rPr>
        <w:t>/112.</w:t>
      </w:r>
    </w:p>
    <w:p w14:paraId="6DF7D79F" w14:textId="77777777" w:rsidR="00623292" w:rsidRPr="00BD6C1E" w:rsidRDefault="00623292" w:rsidP="00623292">
      <w:pPr>
        <w:rPr>
          <w:lang w:eastAsia="zh-CN"/>
        </w:rPr>
      </w:pPr>
      <w:r w:rsidRPr="00853794">
        <w:rPr>
          <w:lang w:eastAsia="zh-CN"/>
        </w:rPr>
        <w:lastRenderedPageBreak/>
        <w:t>D</w:t>
      </w:r>
      <w:r>
        <w:rPr>
          <w:lang w:eastAsia="zh-CN"/>
        </w:rPr>
        <w:t xml:space="preserve">rafting </w:t>
      </w:r>
      <w:r w:rsidRPr="00853794">
        <w:rPr>
          <w:lang w:eastAsia="zh-CN"/>
        </w:rPr>
        <w:t>G</w:t>
      </w:r>
      <w:r>
        <w:rPr>
          <w:lang w:eastAsia="zh-CN"/>
        </w:rPr>
        <w:t xml:space="preserve">roup </w:t>
      </w:r>
      <w:r w:rsidRPr="00853794">
        <w:rPr>
          <w:lang w:eastAsia="zh-CN"/>
        </w:rPr>
        <w:t>5A2-4</w:t>
      </w:r>
      <w:r>
        <w:rPr>
          <w:rFonts w:hint="eastAsia"/>
          <w:lang w:eastAsia="zh-CN"/>
        </w:rPr>
        <w:t xml:space="preserve"> received </w:t>
      </w:r>
      <w:r w:rsidRPr="00BD6C1E">
        <w:rPr>
          <w:rFonts w:hint="eastAsia"/>
          <w:lang w:eastAsia="zh-CN"/>
        </w:rPr>
        <w:t xml:space="preserve">a </w:t>
      </w:r>
      <w:r>
        <w:rPr>
          <w:rFonts w:hint="eastAsia"/>
          <w:lang w:eastAsia="zh-CN"/>
        </w:rPr>
        <w:t xml:space="preserve">document </w:t>
      </w:r>
      <w:r w:rsidRPr="00BD6C1E">
        <w:rPr>
          <w:rFonts w:hint="eastAsia"/>
          <w:lang w:eastAsia="zh-CN"/>
        </w:rPr>
        <w:t xml:space="preserve">from </w:t>
      </w:r>
      <w:r w:rsidRPr="00BD6C1E">
        <w:rPr>
          <w:lang w:eastAsia="zh-CN"/>
        </w:rPr>
        <w:t>the Secretary-General “ICT Sectorial Consultation on the role of ICTS to promote the inclusion of persons with disabilities request for inputs from relevant ITU-R Study Groups”</w:t>
      </w:r>
      <w:r w:rsidRPr="00BD6C1E">
        <w:rPr>
          <w:rFonts w:hint="eastAsia"/>
          <w:lang w:eastAsia="zh-CN"/>
        </w:rPr>
        <w:t>.</w:t>
      </w:r>
      <w:r w:rsidRPr="00BD6C1E">
        <w:rPr>
          <w:lang w:eastAsia="zh-CN"/>
        </w:rPr>
        <w:t xml:space="preserve"> After detailed discussion </w:t>
      </w:r>
      <w:r w:rsidRPr="00BD6C1E">
        <w:rPr>
          <w:rFonts w:hint="eastAsia"/>
          <w:lang w:eastAsia="zh-CN"/>
        </w:rPr>
        <w:t xml:space="preserve">and base on the input contribution from Canada, a reply </w:t>
      </w:r>
      <w:r>
        <w:rPr>
          <w:lang w:eastAsia="zh-CN"/>
        </w:rPr>
        <w:t>liaison</w:t>
      </w:r>
      <w:r w:rsidRPr="00005022">
        <w:rPr>
          <w:bCs/>
          <w:lang w:eastAsia="zh-CN"/>
        </w:rPr>
        <w:t xml:space="preserve"> (Doc. 5A</w:t>
      </w:r>
      <w:r w:rsidRPr="00005022">
        <w:rPr>
          <w:rFonts w:hint="eastAsia"/>
          <w:bCs/>
          <w:lang w:eastAsia="zh-CN"/>
        </w:rPr>
        <w:t>/</w:t>
      </w:r>
      <w:r w:rsidRPr="00005022">
        <w:rPr>
          <w:bCs/>
          <w:lang w:eastAsia="zh-CN"/>
        </w:rPr>
        <w:t>TEMP</w:t>
      </w:r>
      <w:r w:rsidRPr="00005022">
        <w:rPr>
          <w:rFonts w:hint="eastAsia"/>
          <w:bCs/>
          <w:lang w:eastAsia="zh-CN"/>
        </w:rPr>
        <w:t xml:space="preserve">/117) </w:t>
      </w:r>
      <w:r w:rsidRPr="00BD6C1E">
        <w:rPr>
          <w:rFonts w:hint="eastAsia"/>
          <w:lang w:eastAsia="zh-CN"/>
        </w:rPr>
        <w:t xml:space="preserve">was developed. </w:t>
      </w:r>
      <w:r w:rsidR="00CB3087">
        <w:rPr>
          <w:lang w:eastAsia="zh-CN"/>
        </w:rPr>
        <w:t>A</w:t>
      </w:r>
      <w:r w:rsidRPr="00BD6C1E">
        <w:rPr>
          <w:rFonts w:hint="eastAsia"/>
          <w:lang w:eastAsia="zh-CN"/>
        </w:rPr>
        <w:t xml:space="preserve"> liaison statement </w:t>
      </w:r>
      <w:r w:rsidR="00CB3087">
        <w:rPr>
          <w:lang w:eastAsia="zh-CN"/>
        </w:rPr>
        <w:t>with</w:t>
      </w:r>
      <w:r w:rsidRPr="00BD6C1E">
        <w:rPr>
          <w:rFonts w:hint="eastAsia"/>
          <w:lang w:eastAsia="zh-CN"/>
        </w:rPr>
        <w:t xml:space="preserve"> the document </w:t>
      </w:r>
      <w:r>
        <w:rPr>
          <w:rFonts w:hint="eastAsia"/>
          <w:lang w:eastAsia="zh-CN"/>
        </w:rPr>
        <w:t xml:space="preserve">was developed </w:t>
      </w:r>
      <w:r w:rsidRPr="00BD6C1E">
        <w:rPr>
          <w:rFonts w:hint="eastAsia"/>
          <w:lang w:eastAsia="zh-CN"/>
        </w:rPr>
        <w:t>to be sent to WP</w:t>
      </w:r>
      <w:r>
        <w:rPr>
          <w:lang w:eastAsia="zh-CN"/>
        </w:rPr>
        <w:t xml:space="preserve"> </w:t>
      </w:r>
      <w:r w:rsidRPr="00BD6C1E">
        <w:rPr>
          <w:rFonts w:hint="eastAsia"/>
          <w:lang w:eastAsia="zh-CN"/>
        </w:rPr>
        <w:t>5D for information</w:t>
      </w:r>
      <w:r>
        <w:rPr>
          <w:lang w:eastAsia="zh-CN"/>
        </w:rPr>
        <w:t xml:space="preserve"> </w:t>
      </w:r>
      <w:r w:rsidRPr="00005022">
        <w:rPr>
          <w:rFonts w:hint="eastAsia"/>
          <w:bCs/>
          <w:lang w:eastAsia="zh-CN"/>
        </w:rPr>
        <w:t>(</w:t>
      </w:r>
      <w:r w:rsidRPr="00005022">
        <w:rPr>
          <w:bCs/>
          <w:lang w:eastAsia="zh-CN"/>
        </w:rPr>
        <w:t>Doc. 5A</w:t>
      </w:r>
      <w:r w:rsidRPr="00005022">
        <w:rPr>
          <w:rFonts w:hint="eastAsia"/>
          <w:bCs/>
          <w:lang w:eastAsia="zh-CN"/>
        </w:rPr>
        <w:t>/</w:t>
      </w:r>
      <w:r w:rsidRPr="00005022">
        <w:rPr>
          <w:bCs/>
          <w:lang w:eastAsia="zh-CN"/>
        </w:rPr>
        <w:t>TEMP</w:t>
      </w:r>
      <w:r w:rsidRPr="00005022">
        <w:rPr>
          <w:rFonts w:hint="eastAsia"/>
          <w:bCs/>
          <w:lang w:eastAsia="zh-CN"/>
        </w:rPr>
        <w:t>/123)</w:t>
      </w:r>
      <w:r w:rsidRPr="00BD6C1E">
        <w:rPr>
          <w:rFonts w:hint="eastAsia"/>
          <w:lang w:eastAsia="zh-CN"/>
        </w:rPr>
        <w:t>.</w:t>
      </w:r>
    </w:p>
    <w:p w14:paraId="6DF7D7A0" w14:textId="77777777" w:rsidR="00623292" w:rsidRDefault="00623292" w:rsidP="00623292">
      <w:pPr>
        <w:rPr>
          <w:lang w:eastAsia="zh-CN"/>
        </w:rPr>
      </w:pPr>
      <w:r>
        <w:rPr>
          <w:lang w:eastAsia="zh-CN"/>
        </w:rPr>
        <w:t>A</w:t>
      </w:r>
      <w:r>
        <w:rPr>
          <w:rFonts w:hint="eastAsia"/>
          <w:lang w:eastAsia="zh-CN"/>
        </w:rPr>
        <w:t xml:space="preserve"> liaison statement from </w:t>
      </w:r>
      <w:r w:rsidRPr="005D3147">
        <w:t>ITU-T JCA-AHF request</w:t>
      </w:r>
      <w:r>
        <w:rPr>
          <w:rFonts w:hint="eastAsia"/>
          <w:lang w:eastAsia="zh-CN"/>
        </w:rPr>
        <w:t>ed</w:t>
      </w:r>
      <w:r w:rsidRPr="005D3147">
        <w:t xml:space="preserve"> the nomination of representatives for the Joint Coordination Activity on Accessibility and Human Factors (JCA-AHF).</w:t>
      </w:r>
      <w:r>
        <w:t xml:space="preserve"> </w:t>
      </w:r>
      <w:r>
        <w:rPr>
          <w:lang w:eastAsia="zh-CN"/>
        </w:rPr>
        <w:t>A</w:t>
      </w:r>
      <w:r>
        <w:rPr>
          <w:rFonts w:hint="eastAsia"/>
          <w:lang w:eastAsia="zh-CN"/>
        </w:rPr>
        <w:t xml:space="preserve"> reply liaison</w:t>
      </w:r>
      <w:r w:rsidRPr="00005022">
        <w:rPr>
          <w:bCs/>
          <w:lang w:eastAsia="zh-CN"/>
        </w:rPr>
        <w:t xml:space="preserve"> (Doc. 5A</w:t>
      </w:r>
      <w:r w:rsidRPr="00005022">
        <w:rPr>
          <w:rFonts w:hint="eastAsia"/>
          <w:bCs/>
          <w:lang w:eastAsia="zh-CN"/>
        </w:rPr>
        <w:t>/</w:t>
      </w:r>
      <w:r w:rsidRPr="00005022">
        <w:rPr>
          <w:bCs/>
          <w:lang w:eastAsia="zh-CN"/>
        </w:rPr>
        <w:t>TEMP</w:t>
      </w:r>
      <w:r w:rsidRPr="00005022">
        <w:rPr>
          <w:rFonts w:hint="eastAsia"/>
          <w:bCs/>
          <w:lang w:eastAsia="zh-CN"/>
        </w:rPr>
        <w:t>/119)</w:t>
      </w:r>
      <w:r>
        <w:rPr>
          <w:rFonts w:hint="eastAsia"/>
          <w:lang w:eastAsia="zh-CN"/>
        </w:rPr>
        <w:t xml:space="preserve"> was developed to </w:t>
      </w:r>
      <w:r>
        <w:t xml:space="preserve">nominate Mr Brian Copsey as </w:t>
      </w:r>
      <w:r w:rsidR="00CB3087">
        <w:t>the Liaison Rapporteur</w:t>
      </w:r>
      <w:r>
        <w:br/>
        <w:t>JCA-AHF.</w:t>
      </w:r>
    </w:p>
    <w:p w14:paraId="6DF7D7A1" w14:textId="77777777" w:rsidR="00623292" w:rsidRDefault="00623292" w:rsidP="00623292">
      <w:pPr>
        <w:pStyle w:val="Heading2"/>
        <w:rPr>
          <w:lang w:val="en-US" w:eastAsia="zh-CN"/>
        </w:rPr>
      </w:pPr>
      <w:r>
        <w:rPr>
          <w:lang w:val="en-US" w:eastAsia="zh-CN"/>
        </w:rPr>
        <w:t>2</w:t>
      </w:r>
      <w:r>
        <w:rPr>
          <w:rFonts w:hint="eastAsia"/>
          <w:lang w:val="en-US" w:eastAsia="zh-CN"/>
        </w:rPr>
        <w:t>.8</w:t>
      </w:r>
      <w:r>
        <w:rPr>
          <w:rFonts w:hint="eastAsia"/>
          <w:lang w:val="en-US" w:eastAsia="zh-CN"/>
        </w:rPr>
        <w:tab/>
      </w:r>
      <w:r w:rsidRPr="00A41921">
        <w:rPr>
          <w:rFonts w:hint="eastAsia"/>
          <w:lang w:val="en-US" w:eastAsia="zh-CN"/>
        </w:rPr>
        <w:t>Review of ITU-R texts</w:t>
      </w:r>
    </w:p>
    <w:p w14:paraId="6DF7D7A2" w14:textId="77777777" w:rsidR="00623292" w:rsidRDefault="00623292" w:rsidP="00623292">
      <w:pPr>
        <w:rPr>
          <w:lang w:eastAsia="zh-CN"/>
        </w:rPr>
      </w:pPr>
      <w:r>
        <w:rPr>
          <w:rFonts w:hint="eastAsia"/>
        </w:rPr>
        <w:t>W</w:t>
      </w:r>
      <w:r>
        <w:t xml:space="preserve">orking </w:t>
      </w:r>
      <w:r>
        <w:rPr>
          <w:rFonts w:hint="eastAsia"/>
        </w:rPr>
        <w:t>G</w:t>
      </w:r>
      <w:r>
        <w:t>roup</w:t>
      </w:r>
      <w:r>
        <w:rPr>
          <w:rFonts w:hint="eastAsia"/>
        </w:rPr>
        <w:t xml:space="preserve"> </w:t>
      </w:r>
      <w:r>
        <w:t>5A</w:t>
      </w:r>
      <w:r>
        <w:rPr>
          <w:rFonts w:hint="eastAsia"/>
          <w:lang w:eastAsia="zh-CN"/>
        </w:rPr>
        <w:t>-</w:t>
      </w:r>
      <w:r>
        <w:rPr>
          <w:rFonts w:hint="eastAsia"/>
        </w:rPr>
        <w:t>2 reviewed</w:t>
      </w:r>
      <w:r w:rsidRPr="00D56CA5">
        <w:rPr>
          <w:rFonts w:hint="eastAsia"/>
        </w:rPr>
        <w:t xml:space="preserve"> </w:t>
      </w:r>
      <w:r>
        <w:rPr>
          <w:bCs/>
          <w:szCs w:val="24"/>
        </w:rPr>
        <w:t xml:space="preserve">Section 1 of </w:t>
      </w:r>
      <w:hyperlink r:id="rId77" w:history="1">
        <w:r w:rsidRPr="00A17967">
          <w:rPr>
            <w:rStyle w:val="Hyperlink"/>
          </w:rPr>
          <w:t>Annex 1</w:t>
        </w:r>
      </w:hyperlink>
      <w:r>
        <w:t xml:space="preserve"> to </w:t>
      </w:r>
      <w:hyperlink r:id="rId78" w:history="1">
        <w:r>
          <w:rPr>
            <w:rStyle w:val="Hyperlink"/>
          </w:rPr>
          <w:t>Doc. 5A/198</w:t>
        </w:r>
      </w:hyperlink>
      <w:r>
        <w:t xml:space="preserve"> and </w:t>
      </w:r>
      <w:hyperlink r:id="rId79" w:history="1">
        <w:r w:rsidRPr="00667CCD">
          <w:rPr>
            <w:rStyle w:val="Hyperlink"/>
          </w:rPr>
          <w:t>Doc. 2/5(Rev.1)</w:t>
        </w:r>
      </w:hyperlink>
      <w:r>
        <w:t>, including</w:t>
      </w:r>
      <w:r w:rsidRPr="004D3E45">
        <w:t xml:space="preserve"> t</w:t>
      </w:r>
      <w:r w:rsidRPr="004D3E45">
        <w:rPr>
          <w:szCs w:val="24"/>
        </w:rPr>
        <w:t xml:space="preserve">he </w:t>
      </w:r>
      <w:hyperlink r:id="rId80" w:history="1">
        <w:r w:rsidRPr="004D3E45">
          <w:rPr>
            <w:rStyle w:val="Hyperlink"/>
            <w:szCs w:val="24"/>
          </w:rPr>
          <w:t>Guide to the use of ITU-R texts related to the land mobile service</w:t>
        </w:r>
      </w:hyperlink>
      <w:r w:rsidRPr="00C6201E">
        <w:t xml:space="preserve"> </w:t>
      </w:r>
      <w:r>
        <w:t>and</w:t>
      </w:r>
      <w:r>
        <w:rPr>
          <w:rFonts w:hint="eastAsia"/>
        </w:rPr>
        <w:t xml:space="preserve"> made some minor updates.</w:t>
      </w:r>
    </w:p>
    <w:p w14:paraId="6DF7D7A3" w14:textId="77777777" w:rsidR="00623292" w:rsidRPr="00C42CAA" w:rsidRDefault="00623292" w:rsidP="00623292">
      <w:pPr>
        <w:pStyle w:val="Heading2"/>
        <w:rPr>
          <w:lang w:val="en-US" w:eastAsia="zh-CN"/>
        </w:rPr>
      </w:pPr>
      <w:r>
        <w:rPr>
          <w:lang w:val="en-US" w:eastAsia="zh-CN"/>
        </w:rPr>
        <w:t>2</w:t>
      </w:r>
      <w:r w:rsidRPr="00C42CAA">
        <w:rPr>
          <w:lang w:val="en-US" w:eastAsia="zh-CN"/>
        </w:rPr>
        <w:t>.</w:t>
      </w:r>
      <w:r>
        <w:rPr>
          <w:rFonts w:hint="eastAsia"/>
          <w:lang w:val="en-US" w:eastAsia="zh-CN"/>
        </w:rPr>
        <w:t>9</w:t>
      </w:r>
      <w:r w:rsidRPr="00C42CAA">
        <w:rPr>
          <w:lang w:val="en-US" w:eastAsia="zh-CN"/>
        </w:rPr>
        <w:tab/>
      </w:r>
      <w:r w:rsidRPr="007E4945">
        <w:rPr>
          <w:lang w:val="en-US" w:eastAsia="zh-CN"/>
        </w:rPr>
        <w:t>Objectives for the next meeting</w:t>
      </w:r>
    </w:p>
    <w:p w14:paraId="6DF7D7A4" w14:textId="77777777" w:rsidR="00623292" w:rsidRPr="00EA6EF0" w:rsidRDefault="00623292" w:rsidP="00623292">
      <w:pPr>
        <w:rPr>
          <w:lang w:val="en-US" w:eastAsia="zh-CN"/>
        </w:rPr>
      </w:pPr>
      <w:r w:rsidRPr="00EA6EF0">
        <w:rPr>
          <w:lang w:val="en-US" w:eastAsia="zh-CN"/>
        </w:rPr>
        <w:t xml:space="preserve">The objectives for the next meeting are to continue the work on WAS </w:t>
      </w:r>
      <w:r>
        <w:rPr>
          <w:rFonts w:hint="eastAsia"/>
          <w:lang w:val="en-US" w:eastAsia="zh-CN"/>
        </w:rPr>
        <w:t>S</w:t>
      </w:r>
      <w:r w:rsidRPr="00EA6EF0">
        <w:rPr>
          <w:lang w:val="en-US" w:eastAsia="zh-CN"/>
        </w:rPr>
        <w:t>tudy Questions on the basis of input contributions and</w:t>
      </w:r>
      <w:r>
        <w:rPr>
          <w:rFonts w:hint="eastAsia"/>
          <w:lang w:val="en-US" w:eastAsia="zh-CN"/>
        </w:rPr>
        <w:t>,</w:t>
      </w:r>
      <w:r w:rsidRPr="00EA6EF0">
        <w:rPr>
          <w:lang w:val="en-US" w:eastAsia="zh-CN"/>
        </w:rPr>
        <w:t xml:space="preserve"> in particular</w:t>
      </w:r>
      <w:r>
        <w:rPr>
          <w:rFonts w:hint="eastAsia"/>
          <w:lang w:val="en-US" w:eastAsia="zh-CN"/>
        </w:rPr>
        <w:t>,</w:t>
      </w:r>
      <w:r w:rsidRPr="00EA6EF0">
        <w:rPr>
          <w:lang w:val="en-US" w:eastAsia="zh-CN"/>
        </w:rPr>
        <w:t xml:space="preserve"> to </w:t>
      </w:r>
      <w:r w:rsidRPr="00EA6EF0">
        <w:rPr>
          <w:rFonts w:hint="eastAsia"/>
          <w:lang w:val="en-US" w:eastAsia="zh-CN"/>
        </w:rPr>
        <w:t>continue the work on:</w:t>
      </w:r>
    </w:p>
    <w:p w14:paraId="6DF7D7A5" w14:textId="77777777" w:rsidR="00623292" w:rsidRPr="00EA6EF0"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B562C6">
        <w:rPr>
          <w:lang w:val="en-US"/>
        </w:rPr>
        <w:t>PDN Re</w:t>
      </w:r>
      <w:r>
        <w:rPr>
          <w:rFonts w:hint="eastAsia"/>
          <w:lang w:val="en-US" w:eastAsia="zh-CN"/>
        </w:rPr>
        <w:t xml:space="preserve">port </w:t>
      </w:r>
      <w:r>
        <w:rPr>
          <w:lang w:val="en-US" w:eastAsia="zh-CN"/>
        </w:rPr>
        <w:t xml:space="preserve">ITU-R </w:t>
      </w:r>
      <w:r w:rsidRPr="0025594C">
        <w:rPr>
          <w:bCs/>
          <w:lang w:val="pt-BR"/>
        </w:rPr>
        <w:t>M</w:t>
      </w:r>
      <w:r>
        <w:rPr>
          <w:bCs/>
          <w:lang w:val="pt-BR"/>
        </w:rPr>
        <w:t>.</w:t>
      </w:r>
      <w:r w:rsidRPr="0025594C">
        <w:rPr>
          <w:bCs/>
          <w:lang w:val="pt-BR"/>
        </w:rPr>
        <w:t>[LMS.</w:t>
      </w:r>
      <w:r>
        <w:rPr>
          <w:rFonts w:hint="eastAsia"/>
          <w:bCs/>
          <w:lang w:val="pt-BR" w:eastAsia="zh-CN"/>
        </w:rPr>
        <w:t>ATG</w:t>
      </w:r>
      <w:r w:rsidRPr="0025594C">
        <w:rPr>
          <w:bCs/>
          <w:lang w:val="pt-BR"/>
        </w:rPr>
        <w:t>]</w:t>
      </w:r>
      <w:r>
        <w:rPr>
          <w:bCs/>
          <w:lang w:val="pt-BR"/>
        </w:rPr>
        <w:t>;</w:t>
      </w:r>
    </w:p>
    <w:p w14:paraId="6DF7D7A6" w14:textId="77777777" w:rsidR="00623292"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1076</w:t>
      </w:r>
      <w:r>
        <w:rPr>
          <w:szCs w:val="24"/>
          <w:lang w:val="en-US" w:eastAsia="zh-CN"/>
        </w:rPr>
        <w:t>;</w:t>
      </w:r>
    </w:p>
    <w:p w14:paraId="6DF7D7A7" w14:textId="77777777" w:rsidR="00623292"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1450</w:t>
      </w:r>
      <w:r>
        <w:rPr>
          <w:szCs w:val="24"/>
          <w:lang w:val="en-US" w:eastAsia="zh-CN"/>
        </w:rPr>
        <w:t>;</w:t>
      </w:r>
    </w:p>
    <w:p w14:paraId="6DF7D7A8" w14:textId="77777777" w:rsidR="00623292"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F</w:t>
      </w:r>
      <w:r w:rsidRPr="000A48E0">
        <w:rPr>
          <w:rFonts w:hint="eastAsia"/>
          <w:szCs w:val="24"/>
          <w:lang w:val="en-US" w:eastAsia="zh-CN"/>
        </w:rPr>
        <w:t>.</w:t>
      </w:r>
      <w:r>
        <w:rPr>
          <w:rFonts w:hint="eastAsia"/>
          <w:szCs w:val="24"/>
          <w:lang w:val="en-US" w:eastAsia="zh-CN"/>
        </w:rPr>
        <w:t>1763</w:t>
      </w:r>
      <w:r>
        <w:rPr>
          <w:szCs w:val="24"/>
          <w:lang w:val="en-US" w:eastAsia="zh-CN"/>
        </w:rPr>
        <w:t>;</w:t>
      </w:r>
    </w:p>
    <w:p w14:paraId="6DF7D7A9" w14:textId="77777777" w:rsidR="00623292"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commendation</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2003</w:t>
      </w:r>
      <w:r>
        <w:rPr>
          <w:szCs w:val="24"/>
          <w:lang w:val="en-US" w:eastAsia="zh-CN"/>
        </w:rPr>
        <w:t>;</w:t>
      </w:r>
    </w:p>
    <w:p w14:paraId="6DF7D7AA" w14:textId="77777777" w:rsidR="00623292"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 xml:space="preserve">a preliminary draft revision of </w:t>
      </w:r>
      <w:r w:rsidRPr="000A48E0">
        <w:rPr>
          <w:szCs w:val="24"/>
          <w:lang w:val="en-US" w:eastAsia="zh-CN"/>
        </w:rPr>
        <w:t>Re</w:t>
      </w:r>
      <w:r>
        <w:rPr>
          <w:rFonts w:hint="eastAsia"/>
          <w:szCs w:val="24"/>
          <w:lang w:val="en-US" w:eastAsia="zh-CN"/>
        </w:rPr>
        <w:t>port</w:t>
      </w:r>
      <w:r w:rsidRPr="000A48E0">
        <w:rPr>
          <w:szCs w:val="24"/>
          <w:lang w:val="en-US" w:eastAsia="zh-CN"/>
        </w:rPr>
        <w:t xml:space="preserve"> ITU-R </w:t>
      </w:r>
      <w:r>
        <w:rPr>
          <w:rFonts w:hint="eastAsia"/>
          <w:szCs w:val="24"/>
          <w:lang w:val="en-US" w:eastAsia="zh-CN"/>
        </w:rPr>
        <w:t>M</w:t>
      </w:r>
      <w:r w:rsidRPr="000A48E0">
        <w:rPr>
          <w:rFonts w:hint="eastAsia"/>
          <w:szCs w:val="24"/>
          <w:lang w:val="en-US" w:eastAsia="zh-CN"/>
        </w:rPr>
        <w:t>.</w:t>
      </w:r>
      <w:r>
        <w:rPr>
          <w:rFonts w:hint="eastAsia"/>
          <w:szCs w:val="24"/>
          <w:lang w:val="en-US" w:eastAsia="zh-CN"/>
        </w:rPr>
        <w:t>2227</w:t>
      </w:r>
      <w:r>
        <w:rPr>
          <w:szCs w:val="24"/>
          <w:lang w:val="en-US" w:eastAsia="zh-CN"/>
        </w:rPr>
        <w:t>;</w:t>
      </w:r>
    </w:p>
    <w:p w14:paraId="6DF7D7AB" w14:textId="77777777" w:rsidR="00623292" w:rsidRDefault="00623292" w:rsidP="00623292">
      <w:pPr>
        <w:pStyle w:val="enumlev1"/>
        <w:rPr>
          <w:szCs w:val="24"/>
          <w:lang w:val="en-US" w:eastAsia="zh-CN"/>
        </w:rPr>
      </w:pPr>
      <w:r>
        <w:rPr>
          <w:szCs w:val="24"/>
          <w:lang w:val="en-US" w:eastAsia="zh-CN"/>
        </w:rPr>
        <w:t>–</w:t>
      </w:r>
      <w:r>
        <w:rPr>
          <w:szCs w:val="24"/>
          <w:lang w:val="en-US" w:eastAsia="zh-CN"/>
        </w:rPr>
        <w:tab/>
      </w:r>
      <w:r w:rsidRPr="00EA6EF0">
        <w:rPr>
          <w:szCs w:val="24"/>
          <w:lang w:val="en-US" w:eastAsia="zh-CN"/>
        </w:rPr>
        <w:t>d</w:t>
      </w:r>
      <w:r w:rsidRPr="00EA6EF0">
        <w:rPr>
          <w:rFonts w:hint="eastAsia"/>
          <w:szCs w:val="24"/>
          <w:lang w:val="en-US" w:eastAsia="zh-CN"/>
        </w:rPr>
        <w:t xml:space="preserve">evelopment of </w:t>
      </w:r>
      <w:r w:rsidRPr="00EA6EF0">
        <w:rPr>
          <w:szCs w:val="24"/>
          <w:lang w:val="en-US" w:eastAsia="zh-CN"/>
        </w:rPr>
        <w:t>a preliminary draft</w:t>
      </w:r>
      <w:r>
        <w:rPr>
          <w:rFonts w:hint="eastAsia"/>
          <w:szCs w:val="24"/>
          <w:lang w:val="en-US" w:eastAsia="zh-CN"/>
        </w:rPr>
        <w:t xml:space="preserve"> new </w:t>
      </w:r>
      <w:r>
        <w:rPr>
          <w:szCs w:val="24"/>
          <w:lang w:val="en-US" w:eastAsia="zh-CN"/>
        </w:rPr>
        <w:t>Question</w:t>
      </w:r>
      <w:r w:rsidRPr="00DF2279">
        <w:t xml:space="preserve"> </w:t>
      </w:r>
      <w:r>
        <w:rPr>
          <w:lang w:eastAsia="zh-CN"/>
        </w:rPr>
        <w:t>on</w:t>
      </w:r>
      <w:r>
        <w:rPr>
          <w:rFonts w:hint="eastAsia"/>
          <w:lang w:eastAsia="zh-CN"/>
        </w:rPr>
        <w:t xml:space="preserve"> </w:t>
      </w:r>
      <w:r>
        <w:t>Radiocommunication for short</w:t>
      </w:r>
      <w:r>
        <w:noBreakHyphen/>
      </w:r>
      <w:r w:rsidRPr="00D349F5">
        <w:t>range hearing a</w:t>
      </w:r>
      <w:r>
        <w:t>ids</w:t>
      </w:r>
      <w:r>
        <w:rPr>
          <w:rFonts w:hint="eastAsia"/>
          <w:lang w:eastAsia="zh-CN"/>
        </w:rPr>
        <w:t xml:space="preserve"> </w:t>
      </w:r>
      <w:r w:rsidRPr="00D349F5">
        <w:t>o</w:t>
      </w:r>
      <w:r>
        <w:t xml:space="preserve">perating </w:t>
      </w:r>
      <w:r w:rsidRPr="00D349F5">
        <w:t>in public access systems</w:t>
      </w:r>
      <w:r>
        <w:t>.</w:t>
      </w:r>
    </w:p>
    <w:p w14:paraId="6DF7D7AC" w14:textId="77777777" w:rsidR="00623292" w:rsidRPr="00C42CAA" w:rsidRDefault="00623292" w:rsidP="00623292">
      <w:pPr>
        <w:pStyle w:val="Heading2"/>
        <w:rPr>
          <w:lang w:val="en-US" w:eastAsia="zh-CN"/>
        </w:rPr>
      </w:pPr>
      <w:r>
        <w:rPr>
          <w:lang w:val="en-US" w:eastAsia="zh-CN"/>
        </w:rPr>
        <w:t>2</w:t>
      </w:r>
      <w:r w:rsidRPr="00C42CAA">
        <w:rPr>
          <w:lang w:val="en-US" w:eastAsia="zh-CN"/>
        </w:rPr>
        <w:t>.</w:t>
      </w:r>
      <w:r>
        <w:rPr>
          <w:rFonts w:hint="eastAsia"/>
          <w:lang w:val="en-US" w:eastAsia="zh-CN"/>
        </w:rPr>
        <w:t>10</w:t>
      </w:r>
      <w:r w:rsidRPr="00C42CAA">
        <w:rPr>
          <w:lang w:val="en-US" w:eastAsia="zh-CN"/>
        </w:rPr>
        <w:tab/>
      </w:r>
      <w:r w:rsidRPr="008D09C4">
        <w:rPr>
          <w:lang w:val="en-US" w:eastAsia="zh-CN"/>
        </w:rPr>
        <w:t>Chairman’s closing remarks</w:t>
      </w:r>
    </w:p>
    <w:p w14:paraId="6DF7D7AD" w14:textId="77777777" w:rsidR="00623292" w:rsidRPr="0075015F" w:rsidRDefault="00623292" w:rsidP="00623292">
      <w:pPr>
        <w:rPr>
          <w:lang w:eastAsia="ja-JP"/>
        </w:rPr>
      </w:pPr>
      <w:r w:rsidRPr="00CF4EEB">
        <w:rPr>
          <w:lang w:val="en-US" w:eastAsia="zh-CN"/>
        </w:rPr>
        <w:t xml:space="preserve">Finally, </w:t>
      </w:r>
      <w:r>
        <w:rPr>
          <w:lang w:val="en-US" w:eastAsia="zh-CN"/>
        </w:rPr>
        <w:t xml:space="preserve">the </w:t>
      </w:r>
      <w:r w:rsidRPr="00CF4EEB">
        <w:rPr>
          <w:lang w:val="en-US" w:eastAsia="zh-CN"/>
        </w:rPr>
        <w:t xml:space="preserve">Chairman of </w:t>
      </w:r>
      <w:r>
        <w:rPr>
          <w:rFonts w:hint="eastAsia"/>
        </w:rPr>
        <w:t>W</w:t>
      </w:r>
      <w:r>
        <w:t xml:space="preserve">orking </w:t>
      </w:r>
      <w:r>
        <w:rPr>
          <w:rFonts w:hint="eastAsia"/>
        </w:rPr>
        <w:t>G</w:t>
      </w:r>
      <w:r>
        <w:t>roup</w:t>
      </w:r>
      <w:r>
        <w:rPr>
          <w:rFonts w:hint="eastAsia"/>
        </w:rPr>
        <w:t xml:space="preserve"> </w:t>
      </w:r>
      <w:r>
        <w:t>5A</w:t>
      </w:r>
      <w:r>
        <w:rPr>
          <w:rFonts w:hint="eastAsia"/>
          <w:lang w:eastAsia="zh-CN"/>
        </w:rPr>
        <w:t>-</w:t>
      </w:r>
      <w:r>
        <w:rPr>
          <w:rFonts w:hint="eastAsia"/>
        </w:rPr>
        <w:t>2</w:t>
      </w:r>
      <w:r w:rsidRPr="00CF4EEB">
        <w:rPr>
          <w:lang w:val="en-US" w:eastAsia="zh-CN"/>
        </w:rPr>
        <w:t xml:space="preserve"> wishes to thank all participants of </w:t>
      </w:r>
      <w:r>
        <w:rPr>
          <w:lang w:val="en-US" w:eastAsia="zh-CN"/>
        </w:rPr>
        <w:t xml:space="preserve">the </w:t>
      </w:r>
      <w:r w:rsidRPr="00CF4EEB">
        <w:rPr>
          <w:lang w:val="en-US" w:eastAsia="zh-CN"/>
        </w:rPr>
        <w:t>WG for their contributions and cooperat</w:t>
      </w:r>
      <w:r>
        <w:rPr>
          <w:lang w:val="en-US" w:eastAsia="zh-CN"/>
        </w:rPr>
        <w:t>ion</w:t>
      </w:r>
      <w:r>
        <w:rPr>
          <w:rFonts w:hint="eastAsia"/>
          <w:lang w:val="en-US" w:eastAsia="zh-CN"/>
        </w:rPr>
        <w:t xml:space="preserve"> </w:t>
      </w:r>
      <w:r w:rsidRPr="00CF4EEB">
        <w:rPr>
          <w:rFonts w:hint="eastAsia"/>
          <w:lang w:val="en-US" w:eastAsia="zh-CN"/>
        </w:rPr>
        <w:t xml:space="preserve">and </w:t>
      </w:r>
      <w:r w:rsidRPr="00CF4EEB">
        <w:rPr>
          <w:lang w:val="en-US" w:eastAsia="zh-CN"/>
        </w:rPr>
        <w:t>particularly</w:t>
      </w:r>
      <w:r w:rsidRPr="00CF4EEB">
        <w:rPr>
          <w:rFonts w:hint="eastAsia"/>
          <w:lang w:val="en-US" w:eastAsia="zh-CN"/>
        </w:rPr>
        <w:t xml:space="preserve"> </w:t>
      </w:r>
      <w:r>
        <w:rPr>
          <w:rFonts w:hint="eastAsia"/>
          <w:lang w:val="en-US" w:eastAsia="zh-CN"/>
        </w:rPr>
        <w:t>thank DG Chair</w:t>
      </w:r>
      <w:r>
        <w:rPr>
          <w:lang w:val="en-US" w:eastAsia="zh-CN"/>
        </w:rPr>
        <w:t>men</w:t>
      </w:r>
      <w:r>
        <w:rPr>
          <w:rFonts w:hint="eastAsia"/>
          <w:lang w:val="en-US" w:eastAsia="zh-CN"/>
        </w:rPr>
        <w:t xml:space="preserve"> </w:t>
      </w:r>
      <w:r w:rsidRPr="0038042C">
        <w:rPr>
          <w:rFonts w:hint="eastAsia"/>
          <w:bCs/>
          <w:lang w:val="en-US" w:eastAsia="zh-CN"/>
        </w:rPr>
        <w:t xml:space="preserve">Dr </w:t>
      </w:r>
      <w:r w:rsidRPr="0038042C">
        <w:rPr>
          <w:bCs/>
          <w:lang w:val="en-US" w:eastAsia="zh-CN"/>
        </w:rPr>
        <w:t>Gabrielle Owen</w:t>
      </w:r>
      <w:r>
        <w:rPr>
          <w:lang w:val="en-US" w:eastAsia="zh-CN"/>
        </w:rPr>
        <w:t>,</w:t>
      </w:r>
      <w:r w:rsidRPr="00ED5FB9">
        <w:rPr>
          <w:rFonts w:hint="eastAsia"/>
          <w:bCs/>
          <w:lang w:val="en-US" w:eastAsia="zh-CN"/>
        </w:rPr>
        <w:t xml:space="preserve"> </w:t>
      </w:r>
      <w:r>
        <w:rPr>
          <w:bCs/>
          <w:lang w:val="en-US" w:eastAsia="zh-CN"/>
        </w:rPr>
        <w:br/>
      </w:r>
      <w:r w:rsidRPr="0075015F">
        <w:rPr>
          <w:rFonts w:hint="eastAsia"/>
          <w:lang w:eastAsia="ja-JP"/>
        </w:rPr>
        <w:t xml:space="preserve">Dr Shinya </w:t>
      </w:r>
      <w:r w:rsidRPr="0075015F">
        <w:rPr>
          <w:lang w:eastAsia="ja-JP"/>
        </w:rPr>
        <w:t>OTSUKI</w:t>
      </w:r>
      <w:r>
        <w:rPr>
          <w:lang w:val="en-US" w:eastAsia="zh-CN"/>
        </w:rPr>
        <w:t>,</w:t>
      </w:r>
      <w:r>
        <w:rPr>
          <w:rFonts w:hint="eastAsia"/>
          <w:lang w:val="en-US" w:eastAsia="zh-CN"/>
        </w:rPr>
        <w:t xml:space="preserve"> </w:t>
      </w:r>
      <w:r w:rsidRPr="00574B45">
        <w:rPr>
          <w:rFonts w:hint="eastAsia"/>
          <w:lang w:val="pt-BR" w:eastAsia="ja-JP"/>
        </w:rPr>
        <w:t>Mr</w:t>
      </w:r>
      <w:r w:rsidRPr="00574B45">
        <w:rPr>
          <w:lang w:val="pt-BR" w:eastAsia="ja-JP"/>
        </w:rPr>
        <w:t xml:space="preserve"> </w:t>
      </w:r>
      <w:r>
        <w:rPr>
          <w:rFonts w:hint="eastAsia"/>
          <w:lang w:val="pt-BR" w:eastAsia="zh-CN"/>
        </w:rPr>
        <w:t xml:space="preserve">Guanghan Xu and </w:t>
      </w:r>
      <w:r w:rsidRPr="0075015F">
        <w:rPr>
          <w:lang w:eastAsia="ja-JP"/>
        </w:rPr>
        <w:t>Mr Brian Copsey</w:t>
      </w:r>
      <w:r>
        <w:rPr>
          <w:rFonts w:hint="eastAsia"/>
          <w:lang w:val="en-US" w:eastAsia="zh-CN"/>
        </w:rPr>
        <w:t xml:space="preserve"> </w:t>
      </w:r>
      <w:r w:rsidRPr="00CF4EEB">
        <w:rPr>
          <w:rFonts w:hint="eastAsia"/>
          <w:lang w:val="en-US" w:eastAsia="zh-CN"/>
        </w:rPr>
        <w:t xml:space="preserve">for </w:t>
      </w:r>
      <w:r>
        <w:rPr>
          <w:rFonts w:hint="eastAsia"/>
          <w:lang w:val="en-US" w:eastAsia="zh-CN"/>
        </w:rPr>
        <w:t>their</w:t>
      </w:r>
      <w:r w:rsidRPr="00CF4EEB">
        <w:rPr>
          <w:rFonts w:hint="eastAsia"/>
          <w:lang w:val="en-US" w:eastAsia="zh-CN"/>
        </w:rPr>
        <w:t xml:space="preserve"> </w:t>
      </w:r>
      <w:r>
        <w:rPr>
          <w:rFonts w:hint="eastAsia"/>
          <w:lang w:val="en-US" w:eastAsia="zh-CN"/>
        </w:rPr>
        <w:t>good</w:t>
      </w:r>
      <w:r w:rsidRPr="00CF4EEB">
        <w:rPr>
          <w:rFonts w:hint="eastAsia"/>
          <w:lang w:val="en-US" w:eastAsia="zh-CN"/>
        </w:rPr>
        <w:t xml:space="preserve"> and efficient work.</w:t>
      </w:r>
    </w:p>
    <w:p w14:paraId="6DF7D7AF" w14:textId="77777777" w:rsidR="00E11F88" w:rsidRPr="00585850" w:rsidRDefault="00E11F88" w:rsidP="00585850">
      <w:pPr>
        <w:pStyle w:val="Heading1"/>
      </w:pPr>
      <w:r w:rsidRPr="00585850">
        <w:t>3</w:t>
      </w:r>
      <w:r w:rsidRPr="00585850">
        <w:tab/>
      </w:r>
      <w:bookmarkStart w:id="14" w:name="s3"/>
      <w:bookmarkEnd w:id="14"/>
      <w:r w:rsidRPr="00585850">
        <w:t xml:space="preserve">Working Group 5A-3 – Public </w:t>
      </w:r>
      <w:r w:rsidR="00F10460" w:rsidRPr="00585850">
        <w:t>p</w:t>
      </w:r>
      <w:r w:rsidRPr="00585850">
        <w:t xml:space="preserve">rotection and </w:t>
      </w:r>
      <w:r w:rsidR="00F10460" w:rsidRPr="00585850">
        <w:t>d</w:t>
      </w:r>
      <w:r w:rsidRPr="00585850">
        <w:t xml:space="preserve">isaster </w:t>
      </w:r>
      <w:r w:rsidR="00F10460" w:rsidRPr="00585850">
        <w:t>r</w:t>
      </w:r>
      <w:r w:rsidRPr="00585850">
        <w:t xml:space="preserve">elief </w:t>
      </w:r>
      <w:r w:rsidRPr="00585850">
        <w:br/>
        <w:t>(Chairman: Ms Amy Sanders, USA)</w:t>
      </w:r>
    </w:p>
    <w:p w14:paraId="6DF7D7B0" w14:textId="77777777" w:rsidR="007A20F8" w:rsidRPr="009C5483" w:rsidRDefault="007A20F8" w:rsidP="007A20F8">
      <w:pPr>
        <w:pStyle w:val="Heading2"/>
        <w:rPr>
          <w:lang w:val="en-US"/>
        </w:rPr>
      </w:pPr>
      <w:r w:rsidRPr="009C5483">
        <w:rPr>
          <w:lang w:val="en-US"/>
        </w:rPr>
        <w:t>3.1</w:t>
      </w:r>
      <w:r w:rsidRPr="009C5483">
        <w:rPr>
          <w:lang w:val="en-US"/>
        </w:rPr>
        <w:tab/>
        <w:t>Executive summary</w:t>
      </w:r>
    </w:p>
    <w:p w14:paraId="6DF7D7B1" w14:textId="77777777" w:rsidR="007A20F8" w:rsidRPr="009C5483" w:rsidRDefault="007A20F8" w:rsidP="007A20F8">
      <w:pPr>
        <w:rPr>
          <w:szCs w:val="24"/>
          <w:lang w:val="en-US"/>
        </w:rPr>
      </w:pPr>
      <w:r w:rsidRPr="009C5483">
        <w:rPr>
          <w:szCs w:val="24"/>
          <w:lang w:val="en-US"/>
        </w:rPr>
        <w:t>Working Group 3 met on four occasions and considered 18 input documents and five documents that were carried forward in previous Chairman’s Reports.  The input documents were related to WRC-15 Agenda items 1.3 and revisions of documents under the purview of WG 3. Three drafting groups conducted the majority of the work and produced five documents to be carried forward in the Chairman’s Report and two liaison statements.</w:t>
      </w:r>
    </w:p>
    <w:p w14:paraId="6DF7D7B2" w14:textId="77777777" w:rsidR="007A20F8" w:rsidRPr="009C5483" w:rsidRDefault="007A20F8" w:rsidP="007A20F8">
      <w:pPr>
        <w:pStyle w:val="Heading2"/>
        <w:rPr>
          <w:lang w:val="en-US"/>
        </w:rPr>
      </w:pPr>
      <w:r w:rsidRPr="009C5483">
        <w:rPr>
          <w:lang w:val="en-US"/>
        </w:rPr>
        <w:t>3.2</w:t>
      </w:r>
      <w:r w:rsidRPr="009C5483">
        <w:rPr>
          <w:lang w:val="en-US"/>
        </w:rPr>
        <w:tab/>
        <w:t>Organization of the work</w:t>
      </w:r>
    </w:p>
    <w:p w14:paraId="6DF7D7B3" w14:textId="77777777" w:rsidR="007A20F8" w:rsidRPr="009C5483" w:rsidRDefault="007A20F8" w:rsidP="007A20F8">
      <w:pPr>
        <w:rPr>
          <w:szCs w:val="24"/>
          <w:lang w:val="en-US"/>
        </w:rPr>
      </w:pPr>
      <w:r w:rsidRPr="009C5483">
        <w:rPr>
          <w:szCs w:val="24"/>
          <w:lang w:val="en-US"/>
        </w:rPr>
        <w:t xml:space="preserve">As outlined in </w:t>
      </w:r>
      <w:hyperlink r:id="rId81" w:history="1">
        <w:r w:rsidRPr="009C5483">
          <w:rPr>
            <w:rStyle w:val="Hyperlink"/>
            <w:szCs w:val="24"/>
            <w:lang w:val="en-US"/>
          </w:rPr>
          <w:t>5A/198 Annex 3</w:t>
        </w:r>
      </w:hyperlink>
      <w:r w:rsidRPr="009C5483">
        <w:rPr>
          <w:szCs w:val="24"/>
          <w:lang w:val="en-US"/>
        </w:rPr>
        <w:t>, Working Group 3’s objectives for this meeting were to continue development of the following, based on input contributions:</w:t>
      </w:r>
    </w:p>
    <w:p w14:paraId="6DF7D7B4" w14:textId="77777777" w:rsidR="007A20F8" w:rsidRPr="009C5483" w:rsidRDefault="007A20F8" w:rsidP="007A20F8">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sidRPr="009C5483">
        <w:rPr>
          <w:szCs w:val="24"/>
          <w:lang w:val="en-US"/>
        </w:rPr>
        <w:lastRenderedPageBreak/>
        <w:t>revision of Report ITU-R M.2033 and other Reports and Recommendations, as appropriate;</w:t>
      </w:r>
    </w:p>
    <w:p w14:paraId="6DF7D7B5" w14:textId="75A8BF79" w:rsidR="007A20F8" w:rsidRPr="009C5483" w:rsidRDefault="007A20F8" w:rsidP="007A20F8">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sidRPr="009C5483">
        <w:rPr>
          <w:szCs w:val="24"/>
          <w:lang w:val="en-US"/>
        </w:rPr>
        <w:t xml:space="preserve">working document toward a preliminary draft revision of Recommendation </w:t>
      </w:r>
      <w:r w:rsidR="00076911">
        <w:rPr>
          <w:szCs w:val="24"/>
          <w:lang w:val="en-US"/>
        </w:rPr>
        <w:br/>
      </w:r>
      <w:r w:rsidRPr="009C5483">
        <w:rPr>
          <w:szCs w:val="24"/>
          <w:lang w:val="en-US"/>
        </w:rPr>
        <w:t xml:space="preserve">ITU-R M.2009; and </w:t>
      </w:r>
    </w:p>
    <w:p w14:paraId="6DF7D7B6" w14:textId="65C66A68" w:rsidR="007A20F8" w:rsidRPr="009C5483" w:rsidRDefault="007A20F8" w:rsidP="007A20F8">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sidRPr="009C5483">
        <w:rPr>
          <w:szCs w:val="24"/>
          <w:lang w:val="en-US"/>
        </w:rPr>
        <w:t xml:space="preserve">working document toward a preliminary draft revision of Recommendation </w:t>
      </w:r>
      <w:r w:rsidR="00076911">
        <w:rPr>
          <w:szCs w:val="24"/>
          <w:lang w:val="en-US"/>
        </w:rPr>
        <w:br/>
      </w:r>
      <w:r w:rsidRPr="009C5483">
        <w:rPr>
          <w:szCs w:val="24"/>
          <w:lang w:val="en-US"/>
        </w:rPr>
        <w:t>ITU-R M.2015.</w:t>
      </w:r>
    </w:p>
    <w:p w14:paraId="6DF7D7B7" w14:textId="77777777" w:rsidR="007A20F8" w:rsidRPr="009C5483" w:rsidRDefault="007A20F8" w:rsidP="007A20F8">
      <w:pPr>
        <w:rPr>
          <w:szCs w:val="24"/>
          <w:u w:val="single"/>
          <w:lang w:val="en-US"/>
        </w:rPr>
      </w:pPr>
      <w:r w:rsidRPr="009C5483">
        <w:rPr>
          <w:szCs w:val="24"/>
          <w:lang w:val="en-US"/>
        </w:rPr>
        <w:t xml:space="preserve">No input contributions were received on the </w:t>
      </w:r>
      <w:r w:rsidRPr="009C5483">
        <w:rPr>
          <w:b/>
          <w:szCs w:val="24"/>
          <w:lang w:val="en-US"/>
        </w:rPr>
        <w:t>development of the working document toward a preliminary draft revision of Recommendation ITU-R M.2009</w:t>
      </w:r>
      <w:r w:rsidRPr="009C5483">
        <w:rPr>
          <w:szCs w:val="24"/>
          <w:lang w:val="en-US"/>
        </w:rPr>
        <w:t xml:space="preserve">, “Radio interface standards for use by public protection and disaster relief operations in some parts of the UHF band in accordance with Resolution </w:t>
      </w:r>
      <w:r w:rsidRPr="000258AC">
        <w:rPr>
          <w:b/>
          <w:bCs/>
          <w:szCs w:val="24"/>
          <w:lang w:val="en-US"/>
        </w:rPr>
        <w:t>646 (Rev.WRC-12)</w:t>
      </w:r>
      <w:r w:rsidRPr="009C5483">
        <w:rPr>
          <w:szCs w:val="24"/>
          <w:lang w:val="en-US"/>
        </w:rPr>
        <w:t xml:space="preserve">”.  The meeting noted that the APT had previously indicated that it intended to provide material toward the revision.  The meeting agreed to hold off on completion of the revision until anticipated material is received from APT. The meeting agreed to carry forward Document </w:t>
      </w:r>
      <w:hyperlink r:id="rId82" w:history="1">
        <w:r w:rsidRPr="009C5483">
          <w:rPr>
            <w:rFonts w:eastAsia="Calibri"/>
            <w:color w:val="0000FF"/>
            <w:u w:val="single"/>
            <w:lang w:val="en-CA"/>
          </w:rPr>
          <w:t>5A/198 Annex 17</w:t>
        </w:r>
      </w:hyperlink>
      <w:r w:rsidRPr="009C5483">
        <w:rPr>
          <w:rFonts w:eastAsia="Calibri"/>
          <w:szCs w:val="24"/>
          <w:lang w:val="en-US"/>
        </w:rPr>
        <w:t xml:space="preserve"> along with Doc. </w:t>
      </w:r>
      <w:hyperlink r:id="rId83" w:history="1">
        <w:r w:rsidRPr="009C5483">
          <w:rPr>
            <w:rStyle w:val="Hyperlink"/>
            <w:rFonts w:eastAsia="Calibri"/>
            <w:szCs w:val="24"/>
            <w:lang w:val="en-US"/>
          </w:rPr>
          <w:t>5A/273</w:t>
        </w:r>
      </w:hyperlink>
      <w:r w:rsidRPr="009C5483">
        <w:rPr>
          <w:rFonts w:eastAsia="Calibri"/>
          <w:szCs w:val="24"/>
          <w:lang w:val="en-US"/>
        </w:rPr>
        <w:t xml:space="preserve"> for further consideration at the next meeting.</w:t>
      </w:r>
    </w:p>
    <w:p w14:paraId="6DF7D7B8" w14:textId="77777777" w:rsidR="007A20F8" w:rsidRPr="009C5483" w:rsidRDefault="007A20F8" w:rsidP="007A20F8">
      <w:pPr>
        <w:rPr>
          <w:szCs w:val="24"/>
          <w:lang w:val="en-US"/>
        </w:rPr>
      </w:pPr>
      <w:r w:rsidRPr="009C5483">
        <w:rPr>
          <w:szCs w:val="24"/>
          <w:lang w:val="en-US"/>
        </w:rPr>
        <w:t>All input contributions were introduced at the Working Group level.  Three Drafting Group were established to address the work, as follows:</w:t>
      </w:r>
    </w:p>
    <w:p w14:paraId="6DF7D7B9" w14:textId="77777777" w:rsidR="007A20F8" w:rsidRPr="009C5483" w:rsidRDefault="007A20F8" w:rsidP="007A20F8">
      <w:pPr>
        <w:pStyle w:val="ListParagraph"/>
        <w:numPr>
          <w:ilvl w:val="0"/>
          <w:numId w:val="45"/>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sidRPr="009C5483">
        <w:rPr>
          <w:szCs w:val="24"/>
          <w:lang w:val="en-US"/>
        </w:rPr>
        <w:t>DG PPDR Reports under the leadership of Mr. Andy Gowans, UK.</w:t>
      </w:r>
    </w:p>
    <w:p w14:paraId="6DF7D7BA" w14:textId="77777777" w:rsidR="007A20F8" w:rsidRPr="009C5483" w:rsidRDefault="007A20F8" w:rsidP="007A20F8">
      <w:pPr>
        <w:pStyle w:val="ListParagraph"/>
        <w:numPr>
          <w:ilvl w:val="0"/>
          <w:numId w:val="45"/>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sidRPr="009C5483">
        <w:rPr>
          <w:szCs w:val="24"/>
          <w:lang w:val="en-US"/>
        </w:rPr>
        <w:t>DG Revision of Recommendation ITU-R M.2015 under the leadership of Mr. Stuart Shepard, Australia.</w:t>
      </w:r>
    </w:p>
    <w:p w14:paraId="6DF7D7BB" w14:textId="77777777" w:rsidR="007A20F8" w:rsidRPr="009C5483" w:rsidRDefault="007A20F8" w:rsidP="007A20F8">
      <w:pPr>
        <w:pStyle w:val="ListParagraph"/>
        <w:numPr>
          <w:ilvl w:val="0"/>
          <w:numId w:val="45"/>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sidRPr="009C5483">
        <w:rPr>
          <w:szCs w:val="24"/>
          <w:lang w:val="en-US"/>
        </w:rPr>
        <w:t>DG AI 1.3 CPM Text under the leadership of Mr. Bharat Bhatia, India.</w:t>
      </w:r>
    </w:p>
    <w:p w14:paraId="6DF7D7BC" w14:textId="77777777" w:rsidR="007A20F8" w:rsidRPr="009C5483" w:rsidRDefault="007A20F8" w:rsidP="007A20F8">
      <w:pPr>
        <w:rPr>
          <w:szCs w:val="24"/>
          <w:lang w:val="en-US"/>
        </w:rPr>
      </w:pPr>
      <w:r w:rsidRPr="009C5483">
        <w:rPr>
          <w:szCs w:val="24"/>
          <w:lang w:val="en-US"/>
        </w:rPr>
        <w:t xml:space="preserve">The Disaster Relief Rapporteur’s Report (Doc. </w:t>
      </w:r>
      <w:hyperlink r:id="rId84" w:history="1">
        <w:r w:rsidRPr="009C5483">
          <w:rPr>
            <w:rStyle w:val="Hyperlink"/>
            <w:szCs w:val="24"/>
            <w:lang w:val="en-US"/>
          </w:rPr>
          <w:t>5A/257</w:t>
        </w:r>
      </w:hyperlink>
      <w:r w:rsidRPr="009C5483">
        <w:rPr>
          <w:szCs w:val="24"/>
          <w:lang w:val="en-US"/>
        </w:rPr>
        <w:t>) was presented at the WP 5A Plenary.</w:t>
      </w:r>
    </w:p>
    <w:p w14:paraId="6DF7D7BD" w14:textId="77777777" w:rsidR="007A20F8" w:rsidRPr="009C5483" w:rsidRDefault="007A20F8" w:rsidP="007A20F8">
      <w:pPr>
        <w:rPr>
          <w:szCs w:val="24"/>
          <w:lang w:val="en-US"/>
        </w:rPr>
      </w:pPr>
      <w:r w:rsidRPr="009C5483">
        <w:rPr>
          <w:szCs w:val="24"/>
          <w:lang w:val="en-US"/>
        </w:rPr>
        <w:t>In addition, during the WP 5A Plenary, the Chairman called to the attention of WG 3 Document </w:t>
      </w:r>
      <w:hyperlink r:id="rId85" w:history="1">
        <w:r w:rsidRPr="009C5483">
          <w:rPr>
            <w:rStyle w:val="Hyperlink"/>
            <w:szCs w:val="24"/>
            <w:lang w:val="en-US"/>
          </w:rPr>
          <w:t>1B/42</w:t>
        </w:r>
      </w:hyperlink>
      <w:r w:rsidRPr="009C5483">
        <w:rPr>
          <w:szCs w:val="24"/>
          <w:lang w:val="en-US"/>
        </w:rPr>
        <w:t xml:space="preserve"> Annex 12, related to AI 9.1 Issue 9.1.7.  The Chairman also tasked all WGs to conduct a review of the relevant portions of the “Guide to the use of ITU-R texts related to the land mobile service” and the texts attributed to the group and to identify any relevant vocabulary to share with the CCV.</w:t>
      </w:r>
    </w:p>
    <w:p w14:paraId="6DF7D7BE" w14:textId="77777777" w:rsidR="007A20F8" w:rsidRPr="009C5483" w:rsidRDefault="007A20F8" w:rsidP="007A20F8">
      <w:pPr>
        <w:pStyle w:val="Heading2"/>
        <w:rPr>
          <w:lang w:val="en-US"/>
        </w:rPr>
      </w:pPr>
      <w:r w:rsidRPr="009C5483">
        <w:rPr>
          <w:lang w:val="en-US"/>
        </w:rPr>
        <w:t>3.3</w:t>
      </w:r>
      <w:r w:rsidRPr="009C5483">
        <w:rPr>
          <w:lang w:val="en-US"/>
        </w:rPr>
        <w:tab/>
        <w:t>Drafting Group activities</w:t>
      </w:r>
    </w:p>
    <w:p w14:paraId="6DF7D7BF" w14:textId="7D337B20" w:rsidR="007A20F8" w:rsidRPr="009C5483" w:rsidRDefault="009C5483" w:rsidP="007A20F8">
      <w:pPr>
        <w:pStyle w:val="Heading2"/>
        <w:rPr>
          <w:lang w:val="en-US"/>
        </w:rPr>
      </w:pPr>
      <w:r w:rsidRPr="009C5483">
        <w:rPr>
          <w:lang w:val="en-US"/>
        </w:rPr>
        <w:t>3.3.1</w:t>
      </w:r>
      <w:r w:rsidR="007A20F8" w:rsidRPr="009C5483">
        <w:rPr>
          <w:lang w:val="en-US"/>
        </w:rPr>
        <w:tab/>
        <w:t xml:space="preserve">Revision of Report ITU-R </w:t>
      </w:r>
      <w:hyperlink r:id="rId86" w:history="1">
        <w:r w:rsidR="007A20F8" w:rsidRPr="000258AC">
          <w:rPr>
            <w:rStyle w:val="Hyperlink"/>
            <w:lang w:val="en-US"/>
          </w:rPr>
          <w:t>M.2033</w:t>
        </w:r>
      </w:hyperlink>
      <w:r w:rsidR="007A20F8" w:rsidRPr="009C5483">
        <w:rPr>
          <w:lang w:val="en-US"/>
        </w:rPr>
        <w:t xml:space="preserve"> and other Reports and </w:t>
      </w:r>
      <w:r w:rsidR="007A20F8" w:rsidRPr="001B41E4">
        <w:rPr>
          <w:lang w:val="en-US"/>
        </w:rPr>
        <w:t>Recommendations, as appropriate</w:t>
      </w:r>
    </w:p>
    <w:p w14:paraId="6DF7D7C0" w14:textId="77777777" w:rsidR="007A20F8" w:rsidRPr="009C5483" w:rsidRDefault="007A20F8" w:rsidP="007A20F8">
      <w:pPr>
        <w:rPr>
          <w:szCs w:val="24"/>
          <w:u w:val="single"/>
          <w:lang w:val="en-US"/>
        </w:rPr>
      </w:pPr>
      <w:r w:rsidRPr="009C5483">
        <w:rPr>
          <w:szCs w:val="24"/>
          <w:lang w:val="en-US"/>
        </w:rPr>
        <w:t>Drafting Group 5A3-1 (DG PPDR Reports) met on nine occasions. DG PPDR Reports had been given the task by Working Group 3 to work on the development of a</w:t>
      </w:r>
      <w:r w:rsidRPr="009C5483">
        <w:rPr>
          <w:b/>
          <w:szCs w:val="24"/>
          <w:lang w:val="en-US"/>
        </w:rPr>
        <w:t xml:space="preserve"> </w:t>
      </w:r>
      <w:r w:rsidRPr="009C5483">
        <w:rPr>
          <w:rFonts w:eastAsia="Arial Unicode MS"/>
          <w:u w:color="000000"/>
        </w:rPr>
        <w:t xml:space="preserve">working document toward a preliminary draft new Report ITU-R M.[B-PPDR] </w:t>
      </w:r>
      <w:r w:rsidRPr="009C5483">
        <w:rPr>
          <w:b/>
          <w:szCs w:val="24"/>
          <w:lang w:val="en-US"/>
        </w:rPr>
        <w:t>“</w:t>
      </w:r>
      <w:r w:rsidRPr="009C5483">
        <w:rPr>
          <w:rFonts w:eastAsia="Arial Unicode MS"/>
          <w:u w:color="000000"/>
        </w:rPr>
        <w:t>Broadband public protection and disaster relief communications</w:t>
      </w:r>
      <w:r w:rsidRPr="009C5483">
        <w:rPr>
          <w:b/>
          <w:szCs w:val="24"/>
          <w:lang w:val="en-US"/>
        </w:rPr>
        <w:t xml:space="preserve">” </w:t>
      </w:r>
      <w:r w:rsidRPr="009C5483">
        <w:rPr>
          <w:szCs w:val="24"/>
          <w:lang w:val="en-US"/>
        </w:rPr>
        <w:t xml:space="preserve">which would be focused on addressing the tasks outlined in Resolution </w:t>
      </w:r>
      <w:r w:rsidRPr="009C5483">
        <w:rPr>
          <w:b/>
          <w:bCs/>
          <w:szCs w:val="24"/>
          <w:lang w:val="en-US"/>
        </w:rPr>
        <w:t>648</w:t>
      </w:r>
      <w:r w:rsidRPr="009C5483">
        <w:rPr>
          <w:szCs w:val="24"/>
          <w:lang w:val="en-US"/>
        </w:rPr>
        <w:t xml:space="preserve"> </w:t>
      </w:r>
      <w:r w:rsidRPr="009C5483">
        <w:rPr>
          <w:b/>
          <w:bCs/>
          <w:szCs w:val="24"/>
          <w:lang w:val="en-US"/>
        </w:rPr>
        <w:t>(WRC-12)</w:t>
      </w:r>
      <w:r w:rsidRPr="009C5483">
        <w:rPr>
          <w:szCs w:val="24"/>
          <w:lang w:val="en-US"/>
        </w:rPr>
        <w:t xml:space="preserve"> under WRC-15 Agenda item 1.3 as well as any related revisions to </w:t>
      </w:r>
      <w:r w:rsidRPr="009C5483">
        <w:t xml:space="preserve">Report </w:t>
      </w:r>
      <w:r w:rsidRPr="009C5483">
        <w:rPr>
          <w:rStyle w:val="href"/>
          <w:rFonts w:eastAsia="SimSun"/>
        </w:rPr>
        <w:t xml:space="preserve">ITU-R M.2033 </w:t>
      </w:r>
      <w:r w:rsidRPr="009C5483">
        <w:t>“Radiocommunication objectives and requirements for Public Protection and Disaster Relief (PPDR)“</w:t>
      </w:r>
      <w:r w:rsidRPr="009C5483">
        <w:rPr>
          <w:b/>
          <w:szCs w:val="24"/>
          <w:lang w:val="en-US"/>
        </w:rPr>
        <w:t xml:space="preserve">, </w:t>
      </w:r>
      <w:r w:rsidRPr="009C5483">
        <w:rPr>
          <w:szCs w:val="24"/>
          <w:lang w:val="en-US"/>
        </w:rPr>
        <w:t>based on the input contributions received</w:t>
      </w:r>
      <w:r w:rsidRPr="009C5483">
        <w:rPr>
          <w:b/>
          <w:szCs w:val="24"/>
          <w:lang w:val="en-US"/>
        </w:rPr>
        <w:t xml:space="preserve">. </w:t>
      </w:r>
      <w:r w:rsidRPr="009C5483">
        <w:rPr>
          <w:szCs w:val="24"/>
          <w:lang w:val="en-US"/>
        </w:rPr>
        <w:t>The working group also tasked the Drafting group to consider possible liaisons.</w:t>
      </w:r>
    </w:p>
    <w:p w14:paraId="6DF7D7C1" w14:textId="77777777" w:rsidR="007A20F8" w:rsidRPr="009C5483" w:rsidRDefault="007A20F8" w:rsidP="007A20F8">
      <w:pPr>
        <w:rPr>
          <w:szCs w:val="24"/>
          <w:lang w:val="en-CA"/>
        </w:rPr>
      </w:pPr>
      <w:r w:rsidRPr="009C5483">
        <w:rPr>
          <w:szCs w:val="24"/>
          <w:lang w:val="en-US"/>
        </w:rPr>
        <w:t xml:space="preserve">DG PPDR Reports was assigned </w:t>
      </w:r>
      <w:r w:rsidRPr="009C5483">
        <w:t>15 input contributions by WG 3</w:t>
      </w:r>
      <w:r w:rsidRPr="009C5483">
        <w:rPr>
          <w:szCs w:val="24"/>
          <w:lang w:val="en-CA"/>
        </w:rPr>
        <w:t xml:space="preserve"> as shown in the table below: </w:t>
      </w:r>
    </w:p>
    <w:p w14:paraId="6DF7D7C2" w14:textId="3D314A52" w:rsidR="00585850" w:rsidRDefault="00585850">
      <w:pPr>
        <w:tabs>
          <w:tab w:val="clear" w:pos="1134"/>
          <w:tab w:val="clear" w:pos="1871"/>
          <w:tab w:val="clear" w:pos="2268"/>
        </w:tabs>
        <w:overflowPunct/>
        <w:autoSpaceDE/>
        <w:autoSpaceDN/>
        <w:adjustRightInd/>
        <w:spacing w:before="0"/>
        <w:textAlignment w:val="auto"/>
        <w:rPr>
          <w:lang w:val="en-CA"/>
        </w:rPr>
      </w:pPr>
      <w:r>
        <w:rPr>
          <w:lang w:val="en-CA"/>
        </w:rPr>
        <w:br w:type="page"/>
      </w:r>
    </w:p>
    <w:p w14:paraId="26FD0FBF" w14:textId="77777777" w:rsidR="007A20F8" w:rsidRPr="009C5483" w:rsidRDefault="007A20F8" w:rsidP="007A20F8">
      <w:pPr>
        <w:rPr>
          <w:lang w:val="en-CA"/>
        </w:rPr>
      </w:pPr>
    </w:p>
    <w:tbl>
      <w:tblPr>
        <w:tblW w:w="8110"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4487"/>
      </w:tblGrid>
      <w:tr w:rsidR="007A20F8" w:rsidRPr="009C5483" w14:paraId="6DF7D7C5" w14:textId="77777777" w:rsidTr="00CB3087">
        <w:trPr>
          <w:jc w:val="center"/>
        </w:trPr>
        <w:tc>
          <w:tcPr>
            <w:tcW w:w="3623" w:type="dxa"/>
            <w:tcBorders>
              <w:bottom w:val="single" w:sz="4" w:space="0" w:color="auto"/>
            </w:tcBorders>
            <w:shd w:val="clear" w:color="auto" w:fill="FFFFFF"/>
            <w:vAlign w:val="center"/>
          </w:tcPr>
          <w:p w14:paraId="6DF7D7C3" w14:textId="77777777" w:rsidR="007A20F8" w:rsidRPr="009C5483" w:rsidRDefault="007A20F8" w:rsidP="00CB3087">
            <w:pPr>
              <w:spacing w:before="80" w:after="80"/>
              <w:jc w:val="center"/>
              <w:rPr>
                <w:b/>
                <w:bCs/>
                <w:sz w:val="20"/>
              </w:rPr>
            </w:pPr>
            <w:r w:rsidRPr="009C5483">
              <w:rPr>
                <w:b/>
                <w:bCs/>
                <w:sz w:val="20"/>
              </w:rPr>
              <w:t>Topic</w:t>
            </w:r>
          </w:p>
        </w:tc>
        <w:tc>
          <w:tcPr>
            <w:tcW w:w="4487" w:type="dxa"/>
            <w:tcBorders>
              <w:bottom w:val="single" w:sz="4" w:space="0" w:color="auto"/>
            </w:tcBorders>
            <w:shd w:val="clear" w:color="auto" w:fill="FFFFFF"/>
            <w:vAlign w:val="center"/>
          </w:tcPr>
          <w:p w14:paraId="6DF7D7C4" w14:textId="77777777" w:rsidR="007A20F8" w:rsidRPr="009C5483" w:rsidRDefault="007A20F8" w:rsidP="00CB3087">
            <w:pPr>
              <w:spacing w:before="80" w:after="80"/>
              <w:jc w:val="center"/>
              <w:rPr>
                <w:b/>
                <w:sz w:val="20"/>
                <w:lang w:val="en-CA"/>
              </w:rPr>
            </w:pPr>
            <w:r w:rsidRPr="009C5483">
              <w:rPr>
                <w:b/>
                <w:sz w:val="20"/>
                <w:lang w:val="en-CA"/>
              </w:rPr>
              <w:t>Input contributions</w:t>
            </w:r>
          </w:p>
        </w:tc>
      </w:tr>
      <w:tr w:rsidR="007A20F8" w:rsidRPr="00585850" w14:paraId="6DF7D7C8" w14:textId="77777777" w:rsidTr="00B8374E">
        <w:trPr>
          <w:jc w:val="center"/>
        </w:trPr>
        <w:tc>
          <w:tcPr>
            <w:tcW w:w="3623" w:type="dxa"/>
            <w:tcBorders>
              <w:bottom w:val="single" w:sz="4" w:space="0" w:color="auto"/>
            </w:tcBorders>
            <w:shd w:val="clear" w:color="auto" w:fill="auto"/>
          </w:tcPr>
          <w:p w14:paraId="6DF7D7C6" w14:textId="77777777" w:rsidR="007A20F8" w:rsidRPr="009C5483" w:rsidRDefault="007A20F8" w:rsidP="00CB3087">
            <w:pPr>
              <w:spacing w:before="40" w:after="40"/>
              <w:rPr>
                <w:b/>
                <w:bCs/>
                <w:sz w:val="20"/>
              </w:rPr>
            </w:pPr>
            <w:r w:rsidRPr="009C5483">
              <w:rPr>
                <w:b/>
                <w:sz w:val="20"/>
              </w:rPr>
              <w:t xml:space="preserve">Development of </w:t>
            </w:r>
            <w:r w:rsidRPr="009C5483">
              <w:rPr>
                <w:rFonts w:eastAsia="Arial Unicode MS"/>
                <w:b/>
                <w:sz w:val="20"/>
                <w:u w:color="000000"/>
              </w:rPr>
              <w:t>draft new Report on broadband PPDR communications</w:t>
            </w:r>
          </w:p>
        </w:tc>
        <w:tc>
          <w:tcPr>
            <w:tcW w:w="4487" w:type="dxa"/>
            <w:tcBorders>
              <w:bottom w:val="single" w:sz="4" w:space="0" w:color="auto"/>
            </w:tcBorders>
            <w:shd w:val="clear" w:color="auto" w:fill="auto"/>
          </w:tcPr>
          <w:p w14:paraId="6DF7D7C7" w14:textId="77777777" w:rsidR="007A20F8" w:rsidRPr="009C5483" w:rsidRDefault="00585850" w:rsidP="00CB3087">
            <w:pPr>
              <w:spacing w:before="40" w:after="40"/>
              <w:rPr>
                <w:sz w:val="20"/>
                <w:lang w:val="es-ES_tradnl"/>
              </w:rPr>
            </w:pPr>
            <w:hyperlink r:id="rId87" w:history="1">
              <w:r w:rsidR="009C5483">
                <w:rPr>
                  <w:rStyle w:val="Hyperlink"/>
                  <w:sz w:val="20"/>
                  <w:lang w:val="es-ES_tradnl"/>
                </w:rPr>
                <w:t>222</w:t>
              </w:r>
            </w:hyperlink>
            <w:r w:rsidR="007A20F8" w:rsidRPr="009C5483">
              <w:rPr>
                <w:sz w:val="20"/>
                <w:lang w:val="es-ES_tradnl"/>
              </w:rPr>
              <w:t xml:space="preserve"> (APT); </w:t>
            </w:r>
            <w:hyperlink r:id="rId88" w:history="1">
              <w:r w:rsidR="00BA3973">
                <w:rPr>
                  <w:rStyle w:val="Hyperlink"/>
                  <w:sz w:val="20"/>
                  <w:lang w:val="es-ES_tradnl"/>
                </w:rPr>
                <w:t>248</w:t>
              </w:r>
            </w:hyperlink>
            <w:r w:rsidR="007A20F8" w:rsidRPr="009C5483">
              <w:rPr>
                <w:sz w:val="20"/>
                <w:lang w:val="es-ES_tradnl"/>
              </w:rPr>
              <w:t xml:space="preserve"> (USA); </w:t>
            </w:r>
            <w:hyperlink r:id="rId89" w:history="1">
              <w:r w:rsidR="00BA3973">
                <w:rPr>
                  <w:rStyle w:val="Hyperlink"/>
                  <w:sz w:val="20"/>
                  <w:lang w:val="es-ES_tradnl"/>
                </w:rPr>
                <w:t>256</w:t>
              </w:r>
            </w:hyperlink>
            <w:r w:rsidR="007A20F8" w:rsidRPr="009C5483">
              <w:rPr>
                <w:sz w:val="20"/>
                <w:lang w:val="es-ES_tradnl"/>
              </w:rPr>
              <w:t xml:space="preserve"> (CEPT ECC CPG PTA); </w:t>
            </w:r>
            <w:hyperlink r:id="rId90" w:history="1">
              <w:r w:rsidR="00C71565">
                <w:rPr>
                  <w:rStyle w:val="Hyperlink"/>
                  <w:sz w:val="20"/>
                  <w:lang w:val="es-ES_tradnl"/>
                </w:rPr>
                <w:t>264</w:t>
              </w:r>
            </w:hyperlink>
            <w:r w:rsidR="007A20F8" w:rsidRPr="009C5483">
              <w:rPr>
                <w:sz w:val="20"/>
                <w:lang w:val="es-ES_tradnl"/>
              </w:rPr>
              <w:t xml:space="preserve"> (New Zealand); </w:t>
            </w:r>
            <w:r w:rsidR="007A20F8" w:rsidRPr="009C5483">
              <w:fldChar w:fldCharType="begin"/>
            </w:r>
            <w:r w:rsidR="007A20F8" w:rsidRPr="009C5483">
              <w:rPr>
                <w:lang w:val="es-ES_tradnl"/>
                <w:rPrChange w:id="15" w:author="mostyn" w:date="2013-05-30T15:51:00Z">
                  <w:rPr/>
                </w:rPrChange>
              </w:rPr>
              <w:instrText xml:space="preserve"> HYPERLINK "http://www.itu.int/md/R12-WP5A-C-0267" </w:instrText>
            </w:r>
            <w:r w:rsidR="007A20F8" w:rsidRPr="009C5483">
              <w:fldChar w:fldCharType="separate"/>
            </w:r>
            <w:r w:rsidR="007A20F8" w:rsidRPr="009C5483">
              <w:rPr>
                <w:rStyle w:val="Hyperlink"/>
                <w:sz w:val="20"/>
                <w:lang w:val="es-ES_tradnl"/>
              </w:rPr>
              <w:t>267</w:t>
            </w:r>
            <w:r w:rsidR="007A20F8" w:rsidRPr="009C5483">
              <w:rPr>
                <w:rStyle w:val="Hyperlink"/>
                <w:sz w:val="20"/>
                <w:lang w:val="es-ES_tradnl"/>
              </w:rPr>
              <w:fldChar w:fldCharType="end"/>
            </w:r>
            <w:r w:rsidR="007A20F8" w:rsidRPr="009C5483">
              <w:rPr>
                <w:sz w:val="20"/>
                <w:lang w:val="es-ES_tradnl"/>
              </w:rPr>
              <w:t xml:space="preserve"> (Ericsson, Motorola Sol.); </w:t>
            </w:r>
            <w:r w:rsidR="007A20F8" w:rsidRPr="009C5483">
              <w:fldChar w:fldCharType="begin"/>
            </w:r>
            <w:r w:rsidR="007A20F8" w:rsidRPr="009C5483">
              <w:rPr>
                <w:lang w:val="es-ES_tradnl"/>
                <w:rPrChange w:id="16" w:author="mostyn" w:date="2013-05-30T15:51:00Z">
                  <w:rPr/>
                </w:rPrChange>
              </w:rPr>
              <w:instrText xml:space="preserve"> HYPERLINK "http://www.itu.int/md/R12-WP5A-C-0269" </w:instrText>
            </w:r>
            <w:r w:rsidR="007A20F8" w:rsidRPr="009C5483">
              <w:fldChar w:fldCharType="separate"/>
            </w:r>
            <w:r w:rsidR="007A20F8" w:rsidRPr="009C5483">
              <w:rPr>
                <w:rStyle w:val="Hyperlink"/>
                <w:sz w:val="20"/>
                <w:lang w:val="es-ES_tradnl"/>
              </w:rPr>
              <w:t>269</w:t>
            </w:r>
            <w:r w:rsidR="007A20F8" w:rsidRPr="009C5483">
              <w:rPr>
                <w:rStyle w:val="Hyperlink"/>
                <w:sz w:val="20"/>
                <w:lang w:val="es-ES_tradnl"/>
              </w:rPr>
              <w:fldChar w:fldCharType="end"/>
            </w:r>
            <w:r w:rsidR="007A20F8" w:rsidRPr="009C5483">
              <w:rPr>
                <w:sz w:val="20"/>
                <w:lang w:val="es-ES_tradnl"/>
              </w:rPr>
              <w:t xml:space="preserve"> (Israel); </w:t>
            </w:r>
            <w:r w:rsidR="007A20F8" w:rsidRPr="009C5483">
              <w:fldChar w:fldCharType="begin"/>
            </w:r>
            <w:r w:rsidR="007A20F8" w:rsidRPr="009C5483">
              <w:rPr>
                <w:lang w:val="es-ES_tradnl"/>
                <w:rPrChange w:id="17" w:author="mostyn" w:date="2013-05-30T15:51:00Z">
                  <w:rPr/>
                </w:rPrChange>
              </w:rPr>
              <w:instrText xml:space="preserve"> HYPERLINK "http://www.itu.int/md/R12-WP5A-C-0270" </w:instrText>
            </w:r>
            <w:r w:rsidR="007A20F8" w:rsidRPr="009C5483">
              <w:fldChar w:fldCharType="separate"/>
            </w:r>
            <w:r w:rsidR="007A20F8" w:rsidRPr="009C5483">
              <w:rPr>
                <w:rStyle w:val="Hyperlink"/>
                <w:sz w:val="20"/>
                <w:lang w:val="es-ES_tradnl"/>
              </w:rPr>
              <w:t>270</w:t>
            </w:r>
            <w:r w:rsidR="007A20F8" w:rsidRPr="009C5483">
              <w:rPr>
                <w:rStyle w:val="Hyperlink"/>
                <w:sz w:val="20"/>
                <w:lang w:val="es-ES_tradnl"/>
              </w:rPr>
              <w:fldChar w:fldCharType="end"/>
            </w:r>
            <w:r w:rsidR="007A20F8" w:rsidRPr="009C5483">
              <w:rPr>
                <w:sz w:val="20"/>
                <w:lang w:val="es-ES_tradnl"/>
              </w:rPr>
              <w:t xml:space="preserve"> (Motorola Sol.); </w:t>
            </w:r>
            <w:r w:rsidR="007A20F8" w:rsidRPr="009C5483">
              <w:fldChar w:fldCharType="begin"/>
            </w:r>
            <w:r w:rsidR="007A20F8" w:rsidRPr="009C5483">
              <w:rPr>
                <w:lang w:val="es-ES_tradnl"/>
                <w:rPrChange w:id="18" w:author="mostyn" w:date="2013-05-30T15:51:00Z">
                  <w:rPr/>
                </w:rPrChange>
              </w:rPr>
              <w:instrText xml:space="preserve"> HYPERLINK "http://www.itu.int/md/R12-WP5A-C-0273" </w:instrText>
            </w:r>
            <w:r w:rsidR="007A20F8" w:rsidRPr="009C5483">
              <w:fldChar w:fldCharType="separate"/>
            </w:r>
            <w:r w:rsidR="007A20F8" w:rsidRPr="009C5483">
              <w:rPr>
                <w:rStyle w:val="Hyperlink"/>
                <w:sz w:val="20"/>
                <w:lang w:val="es-ES_tradnl"/>
              </w:rPr>
              <w:t>273</w:t>
            </w:r>
            <w:r w:rsidR="007A20F8" w:rsidRPr="009C5483">
              <w:rPr>
                <w:rStyle w:val="Hyperlink"/>
                <w:sz w:val="20"/>
                <w:lang w:val="es-ES_tradnl"/>
              </w:rPr>
              <w:fldChar w:fldCharType="end"/>
            </w:r>
            <w:r w:rsidR="007A20F8" w:rsidRPr="009C5483">
              <w:rPr>
                <w:sz w:val="20"/>
                <w:lang w:val="es-ES_tradnl"/>
              </w:rPr>
              <w:t xml:space="preserve"> (Japan); </w:t>
            </w:r>
            <w:r w:rsidR="007A20F8" w:rsidRPr="009C5483">
              <w:fldChar w:fldCharType="begin"/>
            </w:r>
            <w:r w:rsidR="007A20F8" w:rsidRPr="009C5483">
              <w:rPr>
                <w:lang w:val="es-ES_tradnl"/>
                <w:rPrChange w:id="19" w:author="mostyn" w:date="2013-05-30T15:51:00Z">
                  <w:rPr/>
                </w:rPrChange>
              </w:rPr>
              <w:instrText xml:space="preserve"> HYPERLINK "http://www.itu.int/md/R12-WP5A-C-0279" </w:instrText>
            </w:r>
            <w:r w:rsidR="007A20F8" w:rsidRPr="009C5483">
              <w:fldChar w:fldCharType="separate"/>
            </w:r>
            <w:r w:rsidR="007A20F8" w:rsidRPr="009C5483">
              <w:rPr>
                <w:rStyle w:val="Hyperlink"/>
                <w:sz w:val="20"/>
                <w:lang w:val="es-ES_tradnl"/>
              </w:rPr>
              <w:t>279</w:t>
            </w:r>
            <w:r w:rsidR="007A20F8" w:rsidRPr="009C5483">
              <w:rPr>
                <w:rStyle w:val="Hyperlink"/>
                <w:sz w:val="20"/>
                <w:lang w:val="es-ES_tradnl"/>
              </w:rPr>
              <w:fldChar w:fldCharType="end"/>
            </w:r>
            <w:r w:rsidR="007A20F8" w:rsidRPr="009C5483">
              <w:rPr>
                <w:sz w:val="20"/>
                <w:lang w:val="es-ES_tradnl"/>
              </w:rPr>
              <w:t xml:space="preserve">, </w:t>
            </w:r>
            <w:r w:rsidR="007A20F8" w:rsidRPr="009C5483">
              <w:fldChar w:fldCharType="begin"/>
            </w:r>
            <w:r w:rsidR="007A20F8" w:rsidRPr="009C5483">
              <w:rPr>
                <w:lang w:val="es-ES_tradnl"/>
                <w:rPrChange w:id="20" w:author="mostyn" w:date="2013-05-30T15:51:00Z">
                  <w:rPr/>
                </w:rPrChange>
              </w:rPr>
              <w:instrText xml:space="preserve"> HYPERLINK "http://www.itu.int/md/R12-WP5A-C-0281" </w:instrText>
            </w:r>
            <w:r w:rsidR="007A20F8" w:rsidRPr="009C5483">
              <w:fldChar w:fldCharType="separate"/>
            </w:r>
            <w:r w:rsidR="007A20F8" w:rsidRPr="009C5483">
              <w:rPr>
                <w:rStyle w:val="Hyperlink"/>
                <w:sz w:val="20"/>
                <w:lang w:val="es-ES_tradnl"/>
              </w:rPr>
              <w:t>281</w:t>
            </w:r>
            <w:r w:rsidR="007A20F8" w:rsidRPr="009C5483">
              <w:rPr>
                <w:rStyle w:val="Hyperlink"/>
                <w:sz w:val="20"/>
                <w:lang w:val="es-ES_tradnl"/>
              </w:rPr>
              <w:fldChar w:fldCharType="end"/>
            </w:r>
            <w:r w:rsidR="007A20F8" w:rsidRPr="009C5483">
              <w:rPr>
                <w:sz w:val="20"/>
                <w:lang w:val="es-ES_tradnl"/>
              </w:rPr>
              <w:t xml:space="preserve"> (China); </w:t>
            </w:r>
            <w:r w:rsidR="007A20F8" w:rsidRPr="009C5483">
              <w:fldChar w:fldCharType="begin"/>
            </w:r>
            <w:r w:rsidR="007A20F8" w:rsidRPr="009C5483">
              <w:rPr>
                <w:lang w:val="es-ES_tradnl"/>
                <w:rPrChange w:id="21" w:author="mostyn" w:date="2013-05-30T15:51:00Z">
                  <w:rPr/>
                </w:rPrChange>
              </w:rPr>
              <w:instrText xml:space="preserve"> HYPERLINK "http://www.itu.int/md/R12-WP5A-C-0282" </w:instrText>
            </w:r>
            <w:r w:rsidR="007A20F8" w:rsidRPr="009C5483">
              <w:fldChar w:fldCharType="separate"/>
            </w:r>
            <w:r w:rsidR="007A20F8" w:rsidRPr="009C5483">
              <w:rPr>
                <w:rStyle w:val="Hyperlink"/>
                <w:sz w:val="20"/>
                <w:lang w:val="es-ES_tradnl"/>
              </w:rPr>
              <w:t>282</w:t>
            </w:r>
            <w:r w:rsidR="007A20F8" w:rsidRPr="009C5483">
              <w:rPr>
                <w:rStyle w:val="Hyperlink"/>
                <w:sz w:val="20"/>
                <w:lang w:val="es-ES_tradnl"/>
              </w:rPr>
              <w:fldChar w:fldCharType="end"/>
            </w:r>
            <w:r w:rsidR="007A20F8" w:rsidRPr="009C5483">
              <w:rPr>
                <w:sz w:val="20"/>
                <w:lang w:val="es-ES_tradnl"/>
              </w:rPr>
              <w:t xml:space="preserve"> (Korea)</w:t>
            </w:r>
          </w:p>
        </w:tc>
      </w:tr>
      <w:tr w:rsidR="007A20F8" w:rsidRPr="00585850" w14:paraId="6DF7D7CB" w14:textId="77777777" w:rsidTr="00B8374E">
        <w:trPr>
          <w:jc w:val="center"/>
        </w:trPr>
        <w:tc>
          <w:tcPr>
            <w:tcW w:w="3623" w:type="dxa"/>
            <w:shd w:val="clear" w:color="auto" w:fill="auto"/>
          </w:tcPr>
          <w:p w14:paraId="6DF7D7C9" w14:textId="77777777" w:rsidR="007A20F8" w:rsidRPr="009C5483" w:rsidRDefault="007A20F8" w:rsidP="00CB3087">
            <w:pPr>
              <w:spacing w:before="40" w:after="40"/>
              <w:rPr>
                <w:b/>
                <w:bCs/>
                <w:sz w:val="20"/>
              </w:rPr>
            </w:pPr>
            <w:r w:rsidRPr="009C5483">
              <w:rPr>
                <w:b/>
                <w:bCs/>
                <w:sz w:val="20"/>
              </w:rPr>
              <w:t xml:space="preserve">Possible update of Rep. ITU-R M.2033 </w:t>
            </w:r>
          </w:p>
        </w:tc>
        <w:tc>
          <w:tcPr>
            <w:tcW w:w="4487" w:type="dxa"/>
            <w:shd w:val="clear" w:color="auto" w:fill="auto"/>
          </w:tcPr>
          <w:p w14:paraId="6DF7D7CA" w14:textId="77777777" w:rsidR="007A20F8" w:rsidRPr="009C5483" w:rsidRDefault="007A20F8" w:rsidP="00CB3087">
            <w:pPr>
              <w:spacing w:before="40" w:after="40"/>
              <w:rPr>
                <w:sz w:val="20"/>
                <w:lang w:val="es-ES_tradnl"/>
              </w:rPr>
            </w:pPr>
            <w:r w:rsidRPr="009C5483">
              <w:fldChar w:fldCharType="begin"/>
            </w:r>
            <w:r w:rsidRPr="009C5483">
              <w:rPr>
                <w:lang w:val="es-ES_tradnl"/>
                <w:rPrChange w:id="22" w:author="mostyn" w:date="2013-05-30T15:51:00Z">
                  <w:rPr/>
                </w:rPrChange>
              </w:rPr>
              <w:instrText xml:space="preserve"> HYPERLINK "http://www.itu.int/md/R12-WP5A-C-0244" </w:instrText>
            </w:r>
            <w:r w:rsidRPr="009C5483">
              <w:fldChar w:fldCharType="separate"/>
            </w:r>
            <w:r w:rsidRPr="009C5483">
              <w:rPr>
                <w:rStyle w:val="Hyperlink"/>
                <w:sz w:val="20"/>
                <w:lang w:val="es-ES_tradnl"/>
              </w:rPr>
              <w:t>244</w:t>
            </w:r>
            <w:r w:rsidRPr="009C5483">
              <w:rPr>
                <w:rStyle w:val="Hyperlink"/>
                <w:sz w:val="20"/>
                <w:lang w:val="es-ES_tradnl"/>
              </w:rPr>
              <w:fldChar w:fldCharType="end"/>
            </w:r>
            <w:r w:rsidRPr="009C5483">
              <w:rPr>
                <w:sz w:val="20"/>
                <w:lang w:val="es-ES_tradnl"/>
              </w:rPr>
              <w:t xml:space="preserve"> (Canada); </w:t>
            </w:r>
            <w:r w:rsidRPr="009C5483">
              <w:fldChar w:fldCharType="begin"/>
            </w:r>
            <w:r w:rsidRPr="009C5483">
              <w:rPr>
                <w:lang w:val="es-ES_tradnl"/>
                <w:rPrChange w:id="23" w:author="mostyn" w:date="2013-05-30T15:51:00Z">
                  <w:rPr/>
                </w:rPrChange>
              </w:rPr>
              <w:instrText xml:space="preserve"> HYPERLINK "http://www.itu.int/md/R12-WP5A-C-0256" </w:instrText>
            </w:r>
            <w:r w:rsidRPr="009C5483">
              <w:fldChar w:fldCharType="separate"/>
            </w:r>
            <w:r w:rsidRPr="009C5483">
              <w:rPr>
                <w:rStyle w:val="Hyperlink"/>
                <w:sz w:val="20"/>
                <w:lang w:val="es-ES_tradnl"/>
              </w:rPr>
              <w:t>256</w:t>
            </w:r>
            <w:r w:rsidRPr="009C5483">
              <w:rPr>
                <w:rStyle w:val="Hyperlink"/>
                <w:sz w:val="20"/>
                <w:lang w:val="es-ES_tradnl"/>
              </w:rPr>
              <w:fldChar w:fldCharType="end"/>
            </w:r>
            <w:r w:rsidRPr="009C5483">
              <w:rPr>
                <w:sz w:val="20"/>
                <w:lang w:val="es-ES_tradnl"/>
              </w:rPr>
              <w:t xml:space="preserve"> (CEPT ECC CPG PTA); </w:t>
            </w:r>
            <w:r w:rsidRPr="009C5483">
              <w:fldChar w:fldCharType="begin"/>
            </w:r>
            <w:r w:rsidRPr="009C5483">
              <w:rPr>
                <w:lang w:val="es-ES_tradnl"/>
                <w:rPrChange w:id="24" w:author="mostyn" w:date="2013-05-30T15:51:00Z">
                  <w:rPr/>
                </w:rPrChange>
              </w:rPr>
              <w:instrText xml:space="preserve"> HYPERLINK "http://www.itu.int/md/R12-WP5A-C-0264" </w:instrText>
            </w:r>
            <w:r w:rsidRPr="009C5483">
              <w:fldChar w:fldCharType="separate"/>
            </w:r>
            <w:r w:rsidRPr="009C5483">
              <w:rPr>
                <w:rStyle w:val="Hyperlink"/>
                <w:sz w:val="20"/>
                <w:lang w:val="es-ES_tradnl"/>
              </w:rPr>
              <w:t>264</w:t>
            </w:r>
            <w:r w:rsidRPr="009C5483">
              <w:rPr>
                <w:rStyle w:val="Hyperlink"/>
                <w:sz w:val="20"/>
                <w:lang w:val="es-ES_tradnl"/>
              </w:rPr>
              <w:fldChar w:fldCharType="end"/>
            </w:r>
            <w:r w:rsidRPr="009C5483">
              <w:rPr>
                <w:sz w:val="20"/>
                <w:lang w:val="es-ES_tradnl"/>
              </w:rPr>
              <w:t xml:space="preserve"> (New Zealand); </w:t>
            </w:r>
            <w:r w:rsidRPr="009C5483">
              <w:fldChar w:fldCharType="begin"/>
            </w:r>
            <w:r w:rsidRPr="009C5483">
              <w:rPr>
                <w:lang w:val="es-ES_tradnl"/>
                <w:rPrChange w:id="25" w:author="mostyn" w:date="2013-05-30T15:51:00Z">
                  <w:rPr/>
                </w:rPrChange>
              </w:rPr>
              <w:instrText xml:space="preserve"> HYPERLINK "http://www.itu.int/md/R12-WP5A-C-0269" </w:instrText>
            </w:r>
            <w:r w:rsidRPr="009C5483">
              <w:fldChar w:fldCharType="separate"/>
            </w:r>
            <w:r w:rsidRPr="009C5483">
              <w:rPr>
                <w:rStyle w:val="Hyperlink"/>
                <w:sz w:val="20"/>
                <w:lang w:val="es-ES_tradnl"/>
              </w:rPr>
              <w:t>269</w:t>
            </w:r>
            <w:r w:rsidRPr="009C5483">
              <w:rPr>
                <w:rStyle w:val="Hyperlink"/>
                <w:sz w:val="20"/>
                <w:lang w:val="es-ES_tradnl"/>
              </w:rPr>
              <w:fldChar w:fldCharType="end"/>
            </w:r>
            <w:r w:rsidRPr="009C5483">
              <w:rPr>
                <w:sz w:val="20"/>
                <w:lang w:val="es-ES_tradnl"/>
              </w:rPr>
              <w:t xml:space="preserve"> (Israel); </w:t>
            </w:r>
            <w:r w:rsidRPr="009C5483">
              <w:fldChar w:fldCharType="begin"/>
            </w:r>
            <w:r w:rsidRPr="009C5483">
              <w:rPr>
                <w:lang w:val="es-ES_tradnl"/>
                <w:rPrChange w:id="26" w:author="mostyn" w:date="2013-05-30T15:51:00Z">
                  <w:rPr/>
                </w:rPrChange>
              </w:rPr>
              <w:instrText xml:space="preserve"> HYPERLINK "http://www.itu.int/md/R12-WP5A-C-0270" </w:instrText>
            </w:r>
            <w:r w:rsidRPr="009C5483">
              <w:fldChar w:fldCharType="separate"/>
            </w:r>
            <w:r w:rsidRPr="009C5483">
              <w:rPr>
                <w:rStyle w:val="Hyperlink"/>
                <w:sz w:val="20"/>
                <w:lang w:val="es-ES_tradnl"/>
              </w:rPr>
              <w:t>270</w:t>
            </w:r>
            <w:r w:rsidRPr="009C5483">
              <w:rPr>
                <w:rStyle w:val="Hyperlink"/>
                <w:sz w:val="20"/>
                <w:lang w:val="es-ES_tradnl"/>
              </w:rPr>
              <w:fldChar w:fldCharType="end"/>
            </w:r>
            <w:r w:rsidRPr="009C5483">
              <w:rPr>
                <w:sz w:val="20"/>
                <w:lang w:val="es-ES_tradnl"/>
              </w:rPr>
              <w:t xml:space="preserve"> (Motorola Sol.); </w:t>
            </w:r>
            <w:r w:rsidRPr="009C5483">
              <w:fldChar w:fldCharType="begin"/>
            </w:r>
            <w:r w:rsidRPr="009C5483">
              <w:rPr>
                <w:lang w:val="es-ES_tradnl"/>
                <w:rPrChange w:id="27" w:author="mostyn" w:date="2013-05-30T15:51:00Z">
                  <w:rPr/>
                </w:rPrChange>
              </w:rPr>
              <w:instrText xml:space="preserve"> HYPERLINK "http://www.itu.int/md/R12-WP5A-C-0281" </w:instrText>
            </w:r>
            <w:r w:rsidRPr="009C5483">
              <w:fldChar w:fldCharType="separate"/>
            </w:r>
            <w:r w:rsidRPr="009C5483">
              <w:rPr>
                <w:rStyle w:val="Hyperlink"/>
                <w:sz w:val="20"/>
                <w:lang w:val="es-ES_tradnl"/>
              </w:rPr>
              <w:t>281</w:t>
            </w:r>
            <w:r w:rsidRPr="009C5483">
              <w:rPr>
                <w:rStyle w:val="Hyperlink"/>
                <w:sz w:val="20"/>
                <w:lang w:val="es-ES_tradnl"/>
              </w:rPr>
              <w:fldChar w:fldCharType="end"/>
            </w:r>
            <w:r w:rsidRPr="009C5483">
              <w:rPr>
                <w:sz w:val="20"/>
                <w:lang w:val="es-ES_tradnl"/>
              </w:rPr>
              <w:t xml:space="preserve"> (China); </w:t>
            </w:r>
            <w:r w:rsidRPr="009C5483">
              <w:fldChar w:fldCharType="begin"/>
            </w:r>
            <w:r w:rsidRPr="009C5483">
              <w:rPr>
                <w:lang w:val="es-ES_tradnl"/>
                <w:rPrChange w:id="28" w:author="mostyn" w:date="2013-05-30T15:51:00Z">
                  <w:rPr/>
                </w:rPrChange>
              </w:rPr>
              <w:instrText xml:space="preserve"> HYPERLINK "http://www.itu.int/md/R12-WP5A-C-0282" </w:instrText>
            </w:r>
            <w:r w:rsidRPr="009C5483">
              <w:fldChar w:fldCharType="separate"/>
            </w:r>
            <w:r w:rsidRPr="009C5483">
              <w:rPr>
                <w:rStyle w:val="Hyperlink"/>
                <w:sz w:val="20"/>
                <w:lang w:val="es-ES_tradnl"/>
              </w:rPr>
              <w:t>282</w:t>
            </w:r>
            <w:r w:rsidRPr="009C5483">
              <w:rPr>
                <w:rStyle w:val="Hyperlink"/>
                <w:sz w:val="20"/>
                <w:lang w:val="es-ES_tradnl"/>
              </w:rPr>
              <w:fldChar w:fldCharType="end"/>
            </w:r>
            <w:r w:rsidRPr="009C5483">
              <w:rPr>
                <w:sz w:val="20"/>
                <w:lang w:val="es-ES_tradnl"/>
              </w:rPr>
              <w:t xml:space="preserve"> (Korea)</w:t>
            </w:r>
          </w:p>
        </w:tc>
      </w:tr>
      <w:tr w:rsidR="007A20F8" w:rsidRPr="00585850" w14:paraId="6DF7D7CE" w14:textId="77777777" w:rsidTr="00B8374E">
        <w:trPr>
          <w:jc w:val="center"/>
        </w:trPr>
        <w:tc>
          <w:tcPr>
            <w:tcW w:w="3623" w:type="dxa"/>
            <w:shd w:val="clear" w:color="auto" w:fill="auto"/>
          </w:tcPr>
          <w:p w14:paraId="6DF7D7CC" w14:textId="77777777" w:rsidR="007A20F8" w:rsidRPr="009C5483" w:rsidRDefault="007A20F8" w:rsidP="00CB3087">
            <w:pPr>
              <w:spacing w:before="40" w:after="40"/>
              <w:rPr>
                <w:b/>
                <w:bCs/>
                <w:sz w:val="20"/>
              </w:rPr>
            </w:pPr>
            <w:r w:rsidRPr="009C5483">
              <w:rPr>
                <w:b/>
                <w:bCs/>
                <w:sz w:val="20"/>
              </w:rPr>
              <w:t>Proposal for liaison to ITU-R WP 5D</w:t>
            </w:r>
          </w:p>
        </w:tc>
        <w:tc>
          <w:tcPr>
            <w:tcW w:w="4487" w:type="dxa"/>
            <w:shd w:val="clear" w:color="auto" w:fill="auto"/>
          </w:tcPr>
          <w:p w14:paraId="6DF7D7CD" w14:textId="77777777" w:rsidR="007A20F8" w:rsidRPr="009C5483" w:rsidRDefault="007A20F8" w:rsidP="00CB3087">
            <w:pPr>
              <w:spacing w:before="40" w:after="40"/>
              <w:rPr>
                <w:sz w:val="20"/>
                <w:lang w:val="es-ES_tradnl"/>
              </w:rPr>
            </w:pPr>
            <w:r w:rsidRPr="009C5483">
              <w:fldChar w:fldCharType="begin"/>
            </w:r>
            <w:r w:rsidRPr="009C5483">
              <w:rPr>
                <w:lang w:val="es-ES_tradnl"/>
                <w:rPrChange w:id="29" w:author="mostyn" w:date="2013-05-30T15:51:00Z">
                  <w:rPr/>
                </w:rPrChange>
              </w:rPr>
              <w:instrText xml:space="preserve"> HYPERLINK "http://www.itu.int/md/R12-WP5A-C-0267" </w:instrText>
            </w:r>
            <w:r w:rsidRPr="009C5483">
              <w:fldChar w:fldCharType="separate"/>
            </w:r>
            <w:r w:rsidRPr="009C5483">
              <w:rPr>
                <w:rStyle w:val="Hyperlink"/>
                <w:sz w:val="20"/>
                <w:lang w:val="es-ES_tradnl"/>
              </w:rPr>
              <w:t>267</w:t>
            </w:r>
            <w:r w:rsidRPr="009C5483">
              <w:rPr>
                <w:rStyle w:val="Hyperlink"/>
                <w:sz w:val="20"/>
                <w:lang w:val="es-ES_tradnl"/>
              </w:rPr>
              <w:fldChar w:fldCharType="end"/>
            </w:r>
            <w:r w:rsidRPr="009C5483">
              <w:rPr>
                <w:sz w:val="20"/>
                <w:lang w:val="es-ES_tradnl"/>
              </w:rPr>
              <w:t xml:space="preserve"> (Ericsson, Motorola Sol.); </w:t>
            </w:r>
            <w:r w:rsidRPr="009C5483">
              <w:fldChar w:fldCharType="begin"/>
            </w:r>
            <w:r w:rsidRPr="009C5483">
              <w:rPr>
                <w:lang w:val="es-ES_tradnl"/>
                <w:rPrChange w:id="30" w:author="mostyn" w:date="2013-05-30T15:51:00Z">
                  <w:rPr/>
                </w:rPrChange>
              </w:rPr>
              <w:instrText xml:space="preserve"> HYPERLINK "http://www.itu.int/md/R12-WP5A-C-0279" </w:instrText>
            </w:r>
            <w:r w:rsidRPr="009C5483">
              <w:fldChar w:fldCharType="separate"/>
            </w:r>
            <w:r w:rsidRPr="009C5483">
              <w:rPr>
                <w:rStyle w:val="Hyperlink"/>
                <w:sz w:val="20"/>
                <w:lang w:val="es-ES_tradnl"/>
              </w:rPr>
              <w:t>279</w:t>
            </w:r>
            <w:r w:rsidRPr="009C5483">
              <w:rPr>
                <w:rStyle w:val="Hyperlink"/>
                <w:sz w:val="20"/>
                <w:lang w:val="es-ES_tradnl"/>
              </w:rPr>
              <w:fldChar w:fldCharType="end"/>
            </w:r>
            <w:r w:rsidRPr="009C5483">
              <w:rPr>
                <w:sz w:val="20"/>
                <w:lang w:val="es-ES_tradnl"/>
              </w:rPr>
              <w:t xml:space="preserve"> (China);</w:t>
            </w:r>
            <w:r w:rsidRPr="009C5483">
              <w:rPr>
                <w:rFonts w:ascii="Tahoma" w:hAnsi="Tahoma" w:cs="Tahoma"/>
                <w:sz w:val="20"/>
                <w:lang w:val="es-ES_tradnl"/>
              </w:rPr>
              <w:t xml:space="preserve"> </w:t>
            </w:r>
            <w:r w:rsidRPr="009C5483">
              <w:rPr>
                <w:rFonts w:ascii="Tahoma" w:hAnsi="Tahoma" w:cs="Tahoma"/>
                <w:sz w:val="20"/>
                <w:lang w:val="es-ES_tradnl"/>
              </w:rPr>
              <w:br/>
            </w:r>
            <w:r w:rsidRPr="009C5483">
              <w:fldChar w:fldCharType="begin"/>
            </w:r>
            <w:r w:rsidRPr="009C5483">
              <w:rPr>
                <w:lang w:val="es-ES_tradnl"/>
                <w:rPrChange w:id="31" w:author="mostyn" w:date="2013-05-30T15:51:00Z">
                  <w:rPr/>
                </w:rPrChange>
              </w:rPr>
              <w:instrText xml:space="preserve"> HYPERLINK "http://www.itu.int/md/R12-WP5A-C-0252" </w:instrText>
            </w:r>
            <w:r w:rsidRPr="009C5483">
              <w:fldChar w:fldCharType="separate"/>
            </w:r>
            <w:r w:rsidRPr="009C5483">
              <w:rPr>
                <w:rStyle w:val="Hyperlink"/>
                <w:sz w:val="20"/>
                <w:lang w:val="es-ES_tradnl"/>
              </w:rPr>
              <w:t>252</w:t>
            </w:r>
            <w:r w:rsidRPr="009C5483">
              <w:rPr>
                <w:rStyle w:val="Hyperlink"/>
                <w:sz w:val="20"/>
                <w:lang w:val="es-ES_tradnl"/>
              </w:rPr>
              <w:fldChar w:fldCharType="end"/>
            </w:r>
            <w:r w:rsidRPr="009C5483">
              <w:rPr>
                <w:sz w:val="20"/>
                <w:lang w:val="es-ES_tradnl"/>
              </w:rPr>
              <w:t xml:space="preserve"> (Canada)</w:t>
            </w:r>
          </w:p>
        </w:tc>
      </w:tr>
    </w:tbl>
    <w:p w14:paraId="6DF7D7CF" w14:textId="07ED15BD" w:rsidR="007A20F8" w:rsidRPr="009C5483" w:rsidRDefault="007A20F8" w:rsidP="007A20F8">
      <w:pPr>
        <w:spacing w:before="360"/>
        <w:rPr>
          <w:lang w:val="en-CA"/>
        </w:rPr>
      </w:pPr>
      <w:r w:rsidRPr="009C5483">
        <w:rPr>
          <w:lang w:val="en-CA"/>
        </w:rPr>
        <w:t xml:space="preserve">The DG agreed to use the outline suggested in </w:t>
      </w:r>
      <w:hyperlink r:id="rId91" w:history="1">
        <w:r w:rsidRPr="009C5483">
          <w:rPr>
            <w:rStyle w:val="Hyperlink"/>
            <w:szCs w:val="24"/>
            <w:lang w:val="en-CA"/>
          </w:rPr>
          <w:t>248</w:t>
        </w:r>
      </w:hyperlink>
      <w:r w:rsidRPr="009C5483">
        <w:rPr>
          <w:lang w:val="en-CA"/>
        </w:rPr>
        <w:t xml:space="preserve"> (USA) as a basis for developing the </w:t>
      </w:r>
      <w:r w:rsidRPr="009C5483">
        <w:rPr>
          <w:rFonts w:eastAsia="Arial Unicode MS"/>
          <w:u w:color="000000"/>
        </w:rPr>
        <w:t>working document toward a preliminary draft new Report ITU-R M.[B-PPDR]</w:t>
      </w:r>
      <w:r w:rsidRPr="009C5483">
        <w:rPr>
          <w:lang w:val="en-CA"/>
        </w:rPr>
        <w:t>. The DG agreed to add two new sections on “Introduction” and Aspects of frequency bands for BPPDR” to the outline; the latter being added in square brackets as some countries wished to review the content of this section before agreeing to this section. There was also some discussion on what the content in the section of the document entitled “Functional requirements” should be. No agreement could be reached in the meeting on what the demarcation between the content of this section should be (with regards to Broadband PPDR) and what should be covered under any proposed revision</w:t>
      </w:r>
      <w:r w:rsidRPr="009C5483">
        <w:rPr>
          <w:b/>
          <w:lang w:val="en-CA"/>
        </w:rPr>
        <w:t xml:space="preserve"> </w:t>
      </w:r>
      <w:r w:rsidRPr="009C5483">
        <w:rPr>
          <w:lang w:val="en-CA"/>
        </w:rPr>
        <w:t xml:space="preserve">of </w:t>
      </w:r>
      <w:r w:rsidRPr="009C5483">
        <w:rPr>
          <w:lang w:val="en-US"/>
        </w:rPr>
        <w:t xml:space="preserve">Report </w:t>
      </w:r>
      <w:r w:rsidR="00076911">
        <w:rPr>
          <w:lang w:val="en-US"/>
        </w:rPr>
        <w:br/>
      </w:r>
      <w:r w:rsidRPr="009C5483">
        <w:rPr>
          <w:lang w:val="en-US"/>
        </w:rPr>
        <w:t>ITU-R M.2033</w:t>
      </w:r>
      <w:r w:rsidRPr="009C5483">
        <w:rPr>
          <w:b/>
          <w:lang w:val="en-US"/>
        </w:rPr>
        <w:t>.</w:t>
      </w:r>
      <w:r w:rsidRPr="009C5483">
        <w:rPr>
          <w:lang w:val="en-CA"/>
        </w:rPr>
        <w:t xml:space="preserve"> </w:t>
      </w:r>
    </w:p>
    <w:p w14:paraId="6DF7D7D0" w14:textId="77777777" w:rsidR="007A20F8" w:rsidRPr="009C5483" w:rsidRDefault="007A20F8" w:rsidP="007A20F8">
      <w:pPr>
        <w:rPr>
          <w:b/>
          <w:szCs w:val="24"/>
          <w:lang w:val="en-US"/>
        </w:rPr>
      </w:pPr>
      <w:r w:rsidRPr="009C5483">
        <w:rPr>
          <w:szCs w:val="24"/>
          <w:lang w:val="en-CA"/>
        </w:rPr>
        <w:t xml:space="preserve">After some further discussion a compromise solution was agreed to allow the discussions to proceed. The compromise solution was to produce a standalone document that would cover both the “functional requirements” section for the </w:t>
      </w:r>
      <w:r w:rsidRPr="009C5483">
        <w:rPr>
          <w:rFonts w:eastAsia="Arial Unicode MS"/>
          <w:u w:color="000000"/>
        </w:rPr>
        <w:t>working document toward a preliminary draft new Report ITU-R M.[B-PPDR]</w:t>
      </w:r>
      <w:r w:rsidRPr="009C5483">
        <w:rPr>
          <w:b/>
          <w:szCs w:val="24"/>
          <w:lang w:val="en-US"/>
        </w:rPr>
        <w:t xml:space="preserve"> </w:t>
      </w:r>
      <w:r w:rsidRPr="009C5483">
        <w:rPr>
          <w:szCs w:val="24"/>
          <w:lang w:val="en-US"/>
        </w:rPr>
        <w:t>and</w:t>
      </w:r>
      <w:r w:rsidRPr="009C5483">
        <w:rPr>
          <w:b/>
          <w:szCs w:val="24"/>
          <w:lang w:val="en-US"/>
        </w:rPr>
        <w:t xml:space="preserve"> </w:t>
      </w:r>
      <w:r w:rsidRPr="009C5483">
        <w:rPr>
          <w:szCs w:val="24"/>
          <w:lang w:val="en-US"/>
        </w:rPr>
        <w:t xml:space="preserve">any equivalent section contained within </w:t>
      </w:r>
      <w:r w:rsidRPr="009C5483">
        <w:rPr>
          <w:szCs w:val="24"/>
          <w:lang w:val="en-CA"/>
        </w:rPr>
        <w:t>any proposed revision</w:t>
      </w:r>
      <w:r w:rsidRPr="009C5483">
        <w:rPr>
          <w:b/>
          <w:szCs w:val="24"/>
          <w:lang w:val="en-CA"/>
        </w:rPr>
        <w:t xml:space="preserve"> </w:t>
      </w:r>
      <w:r w:rsidRPr="009C5483">
        <w:rPr>
          <w:szCs w:val="24"/>
          <w:lang w:val="en-CA"/>
        </w:rPr>
        <w:t xml:space="preserve">of </w:t>
      </w:r>
      <w:r w:rsidRPr="009C5483">
        <w:rPr>
          <w:szCs w:val="24"/>
          <w:lang w:val="en-US"/>
        </w:rPr>
        <w:t>Report ITU-R M.2033</w:t>
      </w:r>
      <w:r w:rsidRPr="009C5483">
        <w:rPr>
          <w:bCs/>
          <w:szCs w:val="24"/>
          <w:lang w:val="en-US"/>
        </w:rPr>
        <w:t xml:space="preserve">. </w:t>
      </w:r>
    </w:p>
    <w:p w14:paraId="6DF7D7D1" w14:textId="77777777" w:rsidR="007A20F8" w:rsidRPr="009C5483" w:rsidRDefault="007A20F8" w:rsidP="007A20F8">
      <w:pPr>
        <w:rPr>
          <w:bCs/>
          <w:szCs w:val="24"/>
          <w:lang w:val="en-CA"/>
        </w:rPr>
      </w:pPr>
      <w:r w:rsidRPr="009C5483">
        <w:rPr>
          <w:szCs w:val="24"/>
          <w:lang w:val="en-US"/>
        </w:rPr>
        <w:t xml:space="preserve">There was a subsequent drafting exercise to produce three documents based on the input contributions, a </w:t>
      </w:r>
      <w:r w:rsidRPr="009C5483">
        <w:rPr>
          <w:rFonts w:eastAsia="Arial Unicode MS"/>
          <w:u w:color="000000"/>
        </w:rPr>
        <w:t>working document toward a preliminary draft new Report ITU-R M.[B-PPDR]</w:t>
      </w:r>
      <w:r w:rsidRPr="009C5483">
        <w:rPr>
          <w:b/>
          <w:szCs w:val="24"/>
          <w:lang w:val="en-US"/>
        </w:rPr>
        <w:t xml:space="preserve">, </w:t>
      </w:r>
      <w:r w:rsidRPr="009C5483">
        <w:rPr>
          <w:szCs w:val="24"/>
          <w:lang w:val="en-US"/>
        </w:rPr>
        <w:t xml:space="preserve">a </w:t>
      </w:r>
      <w:r w:rsidRPr="009C5483">
        <w:t xml:space="preserve">working document towards a preliminary draft revision of Report </w:t>
      </w:r>
      <w:r w:rsidRPr="009C5483">
        <w:rPr>
          <w:rStyle w:val="href"/>
          <w:rFonts w:eastAsia="SimSun"/>
        </w:rPr>
        <w:t>ITU-R M.2033</w:t>
      </w:r>
      <w:r w:rsidRPr="009C5483">
        <w:rPr>
          <w:b/>
          <w:szCs w:val="24"/>
          <w:lang w:val="en-US"/>
        </w:rPr>
        <w:t xml:space="preserve"> </w:t>
      </w:r>
      <w:r w:rsidRPr="009C5483">
        <w:rPr>
          <w:szCs w:val="24"/>
          <w:lang w:val="en-US"/>
        </w:rPr>
        <w:t xml:space="preserve">and a standalone working document. It was also agreed that </w:t>
      </w:r>
      <w:r w:rsidRPr="009C5483">
        <w:t>the contents of the standalone working document will eventually be included in</w:t>
      </w:r>
      <w:r w:rsidRPr="009C5483">
        <w:rPr>
          <w:b/>
        </w:rPr>
        <w:t xml:space="preserve"> </w:t>
      </w:r>
      <w:r w:rsidRPr="009C5483">
        <w:t xml:space="preserve">the </w:t>
      </w:r>
      <w:r w:rsidRPr="009C5483">
        <w:rPr>
          <w:rFonts w:eastAsia="Arial Unicode MS"/>
          <w:u w:color="000000"/>
        </w:rPr>
        <w:t xml:space="preserve">working document toward a preliminary draft new Report ITU-R M.[B-PPDR] </w:t>
      </w:r>
      <w:r w:rsidRPr="009C5483">
        <w:rPr>
          <w:b/>
          <w:bCs/>
          <w:u w:val="single"/>
        </w:rPr>
        <w:t>and/or</w:t>
      </w:r>
      <w:r w:rsidRPr="009C5483">
        <w:t xml:space="preserve"> the working document towards a preliminary draft revision of Report </w:t>
      </w:r>
      <w:r w:rsidRPr="009C5483">
        <w:rPr>
          <w:rStyle w:val="href"/>
          <w:rFonts w:eastAsia="SimSun"/>
        </w:rPr>
        <w:t>ITU</w:t>
      </w:r>
      <w:r w:rsidRPr="009C5483">
        <w:rPr>
          <w:rStyle w:val="href"/>
          <w:rFonts w:eastAsia="SimSun"/>
        </w:rPr>
        <w:noBreakHyphen/>
        <w:t>R M.2033</w:t>
      </w:r>
      <w:r w:rsidRPr="009C5483">
        <w:rPr>
          <w:bCs/>
        </w:rPr>
        <w:t>.</w:t>
      </w:r>
      <w:r w:rsidRPr="009C5483">
        <w:rPr>
          <w:bCs/>
          <w:szCs w:val="24"/>
          <w:lang w:val="en-US"/>
        </w:rPr>
        <w:t xml:space="preserve"> </w:t>
      </w:r>
    </w:p>
    <w:p w14:paraId="6DF7D7D2" w14:textId="77777777" w:rsidR="007A20F8" w:rsidRPr="009C5483" w:rsidRDefault="007A20F8" w:rsidP="007A20F8">
      <w:pPr>
        <w:rPr>
          <w:szCs w:val="24"/>
          <w:lang w:val="en-US"/>
        </w:rPr>
      </w:pPr>
      <w:r w:rsidRPr="009C5483">
        <w:rPr>
          <w:szCs w:val="24"/>
          <w:lang w:val="en-US"/>
        </w:rPr>
        <w:t>Three documents from the drafting group were agreed to be carried forward in the WP 5A Chairman's Report:</w:t>
      </w:r>
    </w:p>
    <w:p w14:paraId="6DF7D7D3" w14:textId="7E750503" w:rsidR="007A20F8" w:rsidRPr="004730C7" w:rsidRDefault="007A20F8" w:rsidP="007A20F8">
      <w:pPr>
        <w:pStyle w:val="ListParagraph"/>
        <w:numPr>
          <w:ilvl w:val="0"/>
          <w:numId w:val="47"/>
        </w:numPr>
        <w:tabs>
          <w:tab w:val="clear" w:pos="794"/>
          <w:tab w:val="clear" w:pos="1191"/>
          <w:tab w:val="clear" w:pos="1588"/>
          <w:tab w:val="clear" w:pos="1985"/>
          <w:tab w:val="left" w:pos="1134"/>
          <w:tab w:val="left" w:pos="1871"/>
          <w:tab w:val="left" w:pos="2268"/>
        </w:tabs>
        <w:ind w:left="1134" w:hanging="1134"/>
        <w:textAlignment w:val="baseline"/>
        <w:rPr>
          <w:szCs w:val="24"/>
          <w:lang w:val="en-US"/>
        </w:rPr>
      </w:pPr>
      <w:r w:rsidRPr="00076911">
        <w:rPr>
          <w:szCs w:val="24"/>
          <w:lang w:val="en-CA"/>
        </w:rPr>
        <w:t>5A/TEMP/142(Rev.2)</w:t>
      </w:r>
      <w:r w:rsidRPr="009C5483">
        <w:rPr>
          <w:szCs w:val="24"/>
          <w:lang w:val="en-CA"/>
        </w:rPr>
        <w:t xml:space="preserve"> </w:t>
      </w:r>
      <w:r w:rsidRPr="009C5483">
        <w:rPr>
          <w:rFonts w:eastAsia="Arial Unicode MS"/>
          <w:u w:color="000000"/>
        </w:rPr>
        <w:t>working document toward a preliminary draft new Report ITU</w:t>
      </w:r>
      <w:r w:rsidRPr="009C5483">
        <w:rPr>
          <w:rFonts w:eastAsia="Arial Unicode MS"/>
          <w:u w:color="000000"/>
        </w:rPr>
        <w:noBreakHyphen/>
        <w:t xml:space="preserve">R M.[B-PPDR] </w:t>
      </w:r>
      <w:r w:rsidRPr="009C5483">
        <w:rPr>
          <w:b/>
          <w:szCs w:val="24"/>
          <w:lang w:val="en-US"/>
        </w:rPr>
        <w:t>“</w:t>
      </w:r>
      <w:r w:rsidRPr="009C5483">
        <w:rPr>
          <w:rFonts w:eastAsia="Arial Unicode MS"/>
          <w:u w:color="000000"/>
        </w:rPr>
        <w:t>Broadband public protection and disaster relief communications</w:t>
      </w:r>
      <w:r w:rsidRPr="009C5483">
        <w:rPr>
          <w:bCs/>
          <w:szCs w:val="24"/>
          <w:lang w:val="en-US"/>
        </w:rPr>
        <w:t>”</w:t>
      </w:r>
      <w:r w:rsidR="00CB3087">
        <w:rPr>
          <w:bCs/>
          <w:szCs w:val="24"/>
          <w:lang w:val="en-US"/>
        </w:rPr>
        <w:t xml:space="preserve"> </w:t>
      </w:r>
      <w:r w:rsidR="00CB3087" w:rsidRPr="004730C7">
        <w:rPr>
          <w:bCs/>
          <w:szCs w:val="24"/>
          <w:lang w:val="en-US"/>
        </w:rPr>
        <w:t>(Editor: Christine Hsu assisted by José Costa)</w:t>
      </w:r>
    </w:p>
    <w:p w14:paraId="6DF7D7D4" w14:textId="6EF49B38" w:rsidR="007A20F8" w:rsidRPr="004730C7" w:rsidRDefault="007A20F8" w:rsidP="007A20F8">
      <w:pPr>
        <w:ind w:left="1134" w:hanging="1134"/>
        <w:rPr>
          <w:szCs w:val="24"/>
          <w:lang w:val="en-US"/>
        </w:rPr>
      </w:pPr>
      <w:r w:rsidRPr="004730C7">
        <w:rPr>
          <w:iCs/>
        </w:rPr>
        <w:tab/>
        <w:t xml:space="preserve">It should be noted that the content of Section 4.1, entitled “Functional requirements” is currently covered by </w:t>
      </w:r>
      <w:r w:rsidRPr="00076911">
        <w:rPr>
          <w:szCs w:val="24"/>
          <w:lang w:eastAsia="zh-CN"/>
        </w:rPr>
        <w:t>Document 5A/TEMP/143(Rev.1)</w:t>
      </w:r>
      <w:r w:rsidRPr="004730C7">
        <w:rPr>
          <w:szCs w:val="24"/>
        </w:rPr>
        <w:t>. In addition section 5 entitled “</w:t>
      </w:r>
      <w:r w:rsidRPr="004730C7">
        <w:rPr>
          <w:lang w:val="en-NZ"/>
        </w:rPr>
        <w:t xml:space="preserve">Aspects of frequency bands for PPDR” was not reviewed by the drafting group. </w:t>
      </w:r>
      <w:r w:rsidRPr="004730C7">
        <w:t xml:space="preserve">The format and contents of Table 1 in Section 6.1 will have to be reviewed and revised on an ongoing basis in accordance with the decisions made in the editorial exercises in the standalone working document </w:t>
      </w:r>
      <w:r w:rsidRPr="00076911">
        <w:rPr>
          <w:szCs w:val="24"/>
          <w:lang w:val="en-CA"/>
        </w:rPr>
        <w:t>5A/TEMP/143 (Rev.1)</w:t>
      </w:r>
      <w:r w:rsidRPr="004730C7">
        <w:rPr>
          <w:szCs w:val="24"/>
          <w:lang w:val="en-CA"/>
        </w:rPr>
        <w:t xml:space="preserve"> regarding demarcation between broadband specific and generic requirements. </w:t>
      </w:r>
      <w:r w:rsidRPr="004730C7">
        <w:rPr>
          <w:bCs/>
          <w:szCs w:val="22"/>
          <w:lang w:val="en-US"/>
        </w:rPr>
        <w:t>The text in sections 6.2.1.and 6.2.2 needs to be reviewed in order to determine where it should eventually be placed in the document (suggested areas are to split the text between the spectrum requirements section 5.2 and section 6.2 of the document.</w:t>
      </w:r>
    </w:p>
    <w:p w14:paraId="6DF7D7D5" w14:textId="761C8BF9" w:rsidR="007A20F8" w:rsidRPr="004730C7" w:rsidRDefault="007A20F8" w:rsidP="007A20F8">
      <w:pPr>
        <w:numPr>
          <w:ilvl w:val="0"/>
          <w:numId w:val="47"/>
        </w:numPr>
        <w:tabs>
          <w:tab w:val="clear" w:pos="1134"/>
          <w:tab w:val="clear" w:pos="1871"/>
          <w:tab w:val="clear" w:pos="2268"/>
        </w:tabs>
        <w:overflowPunct/>
        <w:autoSpaceDE/>
        <w:autoSpaceDN/>
        <w:adjustRightInd/>
        <w:spacing w:before="80"/>
        <w:ind w:left="1134" w:hanging="1134"/>
        <w:textAlignment w:val="auto"/>
        <w:rPr>
          <w:szCs w:val="24"/>
          <w:lang w:val="en-CA"/>
        </w:rPr>
      </w:pPr>
      <w:r w:rsidRPr="00076911">
        <w:rPr>
          <w:szCs w:val="24"/>
          <w:lang w:val="en-CA"/>
        </w:rPr>
        <w:lastRenderedPageBreak/>
        <w:t>5A/TEMP/143(Rev.1)</w:t>
      </w:r>
      <w:r w:rsidRPr="004730C7">
        <w:t xml:space="preserve"> </w:t>
      </w:r>
      <w:r w:rsidRPr="004730C7">
        <w:rPr>
          <w:szCs w:val="24"/>
          <w:lang w:val="en-CA"/>
        </w:rPr>
        <w:t>–</w:t>
      </w:r>
      <w:r w:rsidRPr="004730C7">
        <w:t xml:space="preserve"> Working Document with holding text to be considered for other working documents</w:t>
      </w:r>
      <w:r w:rsidRPr="004730C7">
        <w:rPr>
          <w:szCs w:val="24"/>
          <w:lang w:val="en-CA"/>
        </w:rPr>
        <w:t xml:space="preserve"> </w:t>
      </w:r>
      <w:r w:rsidR="00CB3087" w:rsidRPr="004730C7">
        <w:rPr>
          <w:szCs w:val="24"/>
          <w:lang w:val="en-CA"/>
        </w:rPr>
        <w:t>(Editor: Andrew Gowans)</w:t>
      </w:r>
    </w:p>
    <w:p w14:paraId="6DF7D7D6" w14:textId="77777777" w:rsidR="007A20F8" w:rsidRPr="004730C7" w:rsidRDefault="007A20F8" w:rsidP="007A20F8">
      <w:pPr>
        <w:ind w:left="1134" w:hanging="1134"/>
        <w:rPr>
          <w:lang w:val="en-CA"/>
        </w:rPr>
      </w:pPr>
      <w:r w:rsidRPr="004730C7">
        <w:rPr>
          <w:lang w:val="en-CA"/>
        </w:rPr>
        <w:tab/>
        <w:t>This document was developed to temporarily contain the generic requirements for PPDR (i.e. Narrowband, Wideband and Broadband technologies), Contributions for the next meeting should consider where the demarcation lies between Report ITU</w:t>
      </w:r>
      <w:r w:rsidR="00CB3087" w:rsidRPr="004730C7">
        <w:rPr>
          <w:lang w:val="en-CA"/>
        </w:rPr>
        <w:t>-R</w:t>
      </w:r>
      <w:r w:rsidRPr="004730C7">
        <w:rPr>
          <w:lang w:val="en-CA"/>
        </w:rPr>
        <w:t xml:space="preserve"> M.2033 (Generic requirements) and the working document towards a </w:t>
      </w:r>
      <w:r w:rsidRPr="004730C7">
        <w:rPr>
          <w:rFonts w:eastAsia="Arial Unicode MS"/>
          <w:u w:color="000000"/>
        </w:rPr>
        <w:t xml:space="preserve">preliminary draft new Report ITU-R M.[B-PPDR] </w:t>
      </w:r>
      <w:r w:rsidRPr="004730C7">
        <w:rPr>
          <w:lang w:val="en-US"/>
        </w:rPr>
        <w:t>“</w:t>
      </w:r>
      <w:r w:rsidRPr="004730C7">
        <w:rPr>
          <w:rFonts w:eastAsia="Arial Unicode MS"/>
          <w:u w:color="000000"/>
        </w:rPr>
        <w:t>Broadband public protection and disaster relief communications</w:t>
      </w:r>
      <w:r w:rsidRPr="004730C7">
        <w:rPr>
          <w:lang w:val="en-US"/>
        </w:rPr>
        <w:t>”</w:t>
      </w:r>
      <w:r w:rsidRPr="004730C7">
        <w:rPr>
          <w:lang w:val="en-CA"/>
        </w:rPr>
        <w:t xml:space="preserve"> which will look at using Broadband technologies to deliver PPDR broadband requirements. In addition, Sections 1 to 4.1 of Annex 2 in this document were not reviewed extensively by the drafting group, and Section 4.2 of Annex 2 in this document is a result of an editorial exercise to take account of the relevant input contributions (</w:t>
      </w:r>
      <w:hyperlink r:id="rId92" w:history="1">
        <w:r w:rsidRPr="004730C7">
          <w:rPr>
            <w:rStyle w:val="Hyperlink"/>
            <w:szCs w:val="24"/>
            <w:lang w:val="en-CA"/>
          </w:rPr>
          <w:t>244</w:t>
        </w:r>
      </w:hyperlink>
      <w:r w:rsidRPr="004730C7">
        <w:rPr>
          <w:lang w:val="en-CA"/>
        </w:rPr>
        <w:t xml:space="preserve"> (Canada), </w:t>
      </w:r>
      <w:hyperlink r:id="rId93" w:history="1">
        <w:r w:rsidRPr="004730C7">
          <w:rPr>
            <w:rStyle w:val="Hyperlink"/>
            <w:szCs w:val="24"/>
            <w:lang w:val="en-CA"/>
          </w:rPr>
          <w:t>256</w:t>
        </w:r>
      </w:hyperlink>
      <w:r w:rsidRPr="004730C7">
        <w:rPr>
          <w:lang w:val="en-CA"/>
        </w:rPr>
        <w:t xml:space="preserve"> (CEPT ECC CPG PTA), </w:t>
      </w:r>
      <w:hyperlink r:id="rId94" w:history="1">
        <w:r w:rsidRPr="004730C7">
          <w:rPr>
            <w:rStyle w:val="Hyperlink"/>
            <w:szCs w:val="24"/>
            <w:lang w:val="en-CA"/>
          </w:rPr>
          <w:t>264</w:t>
        </w:r>
      </w:hyperlink>
      <w:r w:rsidRPr="004730C7">
        <w:rPr>
          <w:lang w:val="en-CA"/>
        </w:rPr>
        <w:t xml:space="preserve"> (New Zealand); </w:t>
      </w:r>
      <w:hyperlink r:id="rId95" w:history="1">
        <w:r w:rsidRPr="004730C7">
          <w:rPr>
            <w:rStyle w:val="Hyperlink"/>
            <w:szCs w:val="24"/>
            <w:lang w:val="en-CA"/>
          </w:rPr>
          <w:t>267</w:t>
        </w:r>
      </w:hyperlink>
      <w:r w:rsidRPr="004730C7">
        <w:rPr>
          <w:lang w:val="en-CA"/>
        </w:rPr>
        <w:t xml:space="preserve"> (Ericsson, Motorola Sol.); </w:t>
      </w:r>
      <w:hyperlink r:id="rId96" w:history="1">
        <w:r w:rsidRPr="004730C7">
          <w:rPr>
            <w:rStyle w:val="Hyperlink"/>
            <w:szCs w:val="24"/>
            <w:lang w:val="en-CA"/>
          </w:rPr>
          <w:t>269</w:t>
        </w:r>
      </w:hyperlink>
      <w:r w:rsidRPr="004730C7">
        <w:rPr>
          <w:lang w:val="en-CA"/>
        </w:rPr>
        <w:t xml:space="preserve"> (Israel); </w:t>
      </w:r>
      <w:hyperlink r:id="rId97" w:history="1">
        <w:r w:rsidRPr="004730C7">
          <w:rPr>
            <w:rStyle w:val="Hyperlink"/>
            <w:szCs w:val="24"/>
            <w:lang w:val="en-CA"/>
          </w:rPr>
          <w:t>270</w:t>
        </w:r>
      </w:hyperlink>
      <w:r w:rsidRPr="004730C7">
        <w:rPr>
          <w:lang w:val="en-CA"/>
        </w:rPr>
        <w:t xml:space="preserve"> (Motorola Sol.)) identified by the drafting group. This result of this editorial exercise was not reviewed extensively within the drafting group. </w:t>
      </w:r>
    </w:p>
    <w:p w14:paraId="6DF7D7D7" w14:textId="77777777" w:rsidR="007A20F8" w:rsidRPr="004730C7" w:rsidRDefault="00585850" w:rsidP="007A20F8">
      <w:pPr>
        <w:widowControl w:val="0"/>
        <w:numPr>
          <w:ilvl w:val="0"/>
          <w:numId w:val="47"/>
        </w:numPr>
        <w:tabs>
          <w:tab w:val="clear" w:pos="1134"/>
          <w:tab w:val="clear" w:pos="1871"/>
          <w:tab w:val="clear" w:pos="2268"/>
        </w:tabs>
        <w:overflowPunct/>
        <w:autoSpaceDE/>
        <w:autoSpaceDN/>
        <w:adjustRightInd/>
        <w:spacing w:before="80"/>
        <w:ind w:left="1134" w:hanging="1134"/>
        <w:textAlignment w:val="auto"/>
        <w:rPr>
          <w:szCs w:val="24"/>
          <w:lang w:val="en-CA"/>
        </w:rPr>
      </w:pPr>
      <w:hyperlink r:id="rId98" w:history="1">
        <w:r w:rsidR="007A20F8" w:rsidRPr="004730C7">
          <w:rPr>
            <w:rStyle w:val="Hyperlink"/>
            <w:szCs w:val="24"/>
            <w:lang w:val="en-CA"/>
          </w:rPr>
          <w:t>5A/TEMP/141</w:t>
        </w:r>
      </w:hyperlink>
      <w:r w:rsidR="007A20F8" w:rsidRPr="004730C7">
        <w:rPr>
          <w:szCs w:val="24"/>
          <w:lang w:val="en-CA"/>
        </w:rPr>
        <w:t xml:space="preserve"> – </w:t>
      </w:r>
      <w:r w:rsidR="007A20F8" w:rsidRPr="004730C7">
        <w:t xml:space="preserve">Working document towards a preliminary draft revision of Report </w:t>
      </w:r>
      <w:r w:rsidR="007A20F8" w:rsidRPr="004730C7">
        <w:rPr>
          <w:rStyle w:val="href"/>
          <w:rFonts w:eastAsia="SimSun"/>
        </w:rPr>
        <w:t xml:space="preserve">ITU-R M.2033 </w:t>
      </w:r>
      <w:r w:rsidR="007A20F8" w:rsidRPr="004730C7">
        <w:t>“Radiocommunication objectives and requirements for Public Protection and Disaster Relief (PPDR)</w:t>
      </w:r>
      <w:r w:rsidR="00CB3087" w:rsidRPr="004730C7">
        <w:t>” (Editor: Christine H</w:t>
      </w:r>
      <w:r w:rsidR="004730C7" w:rsidRPr="004730C7">
        <w:t>su assisted by Karsten Buckwitz</w:t>
      </w:r>
      <w:r w:rsidR="00CB3087" w:rsidRPr="004730C7">
        <w:t>)</w:t>
      </w:r>
    </w:p>
    <w:p w14:paraId="6DF7D7D8" w14:textId="77777777" w:rsidR="007A20F8" w:rsidRPr="004730C7" w:rsidRDefault="007A20F8" w:rsidP="007A20F8">
      <w:pPr>
        <w:ind w:left="1134" w:hanging="1134"/>
        <w:rPr>
          <w:lang w:val="en-CA"/>
        </w:rPr>
      </w:pPr>
      <w:r w:rsidRPr="004730C7">
        <w:rPr>
          <w:lang w:val="en-CA"/>
        </w:rPr>
        <w:tab/>
        <w:t xml:space="preserve">There was no time to carry out a review of this working document either within the </w:t>
      </w:r>
      <w:r w:rsidRPr="004730C7">
        <w:rPr>
          <w:lang w:val="en-US"/>
        </w:rPr>
        <w:t xml:space="preserve">Drafting Group or Working Group 5A-3, </w:t>
      </w:r>
      <w:r w:rsidRPr="004730C7">
        <w:rPr>
          <w:lang w:val="en-CA"/>
        </w:rPr>
        <w:t xml:space="preserve">therefore some participants asked for their contributions to be carried forward in the WP 5A Chairman’s Report. These input contributions are </w:t>
      </w:r>
      <w:hyperlink r:id="rId99" w:history="1">
        <w:r w:rsidRPr="004730C7">
          <w:rPr>
            <w:rStyle w:val="Hyperlink"/>
            <w:szCs w:val="24"/>
            <w:lang w:val="en-CA"/>
          </w:rPr>
          <w:t>264</w:t>
        </w:r>
      </w:hyperlink>
      <w:r w:rsidRPr="004730C7">
        <w:rPr>
          <w:lang w:val="en-CA"/>
        </w:rPr>
        <w:t xml:space="preserve"> (New Zealand), </w:t>
      </w:r>
      <w:hyperlink r:id="rId100" w:history="1">
        <w:r w:rsidRPr="004730C7">
          <w:rPr>
            <w:rStyle w:val="Hyperlink"/>
            <w:szCs w:val="24"/>
            <w:lang w:val="en-CA"/>
          </w:rPr>
          <w:t>270</w:t>
        </w:r>
      </w:hyperlink>
      <w:r w:rsidRPr="004730C7">
        <w:rPr>
          <w:lang w:val="en-CA"/>
        </w:rPr>
        <w:t xml:space="preserve"> (Motorola Sol.)</w:t>
      </w:r>
      <w:r w:rsidRPr="004730C7">
        <w:t xml:space="preserve">, </w:t>
      </w:r>
      <w:hyperlink r:id="rId101" w:history="1">
        <w:r w:rsidRPr="004730C7">
          <w:rPr>
            <w:rStyle w:val="Hyperlink"/>
            <w:szCs w:val="24"/>
            <w:lang w:val="en-CA"/>
          </w:rPr>
          <w:t>281</w:t>
        </w:r>
      </w:hyperlink>
      <w:r w:rsidRPr="004730C7">
        <w:rPr>
          <w:lang w:val="en-CA"/>
        </w:rPr>
        <w:t xml:space="preserve"> (China), </w:t>
      </w:r>
      <w:hyperlink r:id="rId102" w:history="1">
        <w:r w:rsidRPr="004730C7">
          <w:rPr>
            <w:rStyle w:val="Hyperlink"/>
            <w:szCs w:val="24"/>
            <w:lang w:val="en-CA"/>
          </w:rPr>
          <w:t>282</w:t>
        </w:r>
      </w:hyperlink>
      <w:r w:rsidRPr="004730C7">
        <w:rPr>
          <w:lang w:val="en-CA"/>
        </w:rPr>
        <w:t xml:space="preserve"> (Korea).</w:t>
      </w:r>
    </w:p>
    <w:p w14:paraId="6DF7D7D9" w14:textId="7441E702" w:rsidR="007A20F8" w:rsidRDefault="007A20F8" w:rsidP="007A20F8">
      <w:r w:rsidRPr="004730C7">
        <w:rPr>
          <w:szCs w:val="24"/>
          <w:lang w:val="en-US"/>
        </w:rPr>
        <w:t xml:space="preserve">During discussions in the Drafting group it was also agreed to produce a liaison statement </w:t>
      </w:r>
      <w:r w:rsidRPr="004730C7">
        <w:t xml:space="preserve">to external organizations (Document </w:t>
      </w:r>
      <w:r w:rsidRPr="00076911">
        <w:rPr>
          <w:szCs w:val="24"/>
          <w:lang w:val="en-CA"/>
        </w:rPr>
        <w:t>5A/TEMP/132</w:t>
      </w:r>
      <w:r w:rsidRPr="004730C7">
        <w:t>)</w:t>
      </w:r>
      <w:r w:rsidRPr="004730C7">
        <w:rPr>
          <w:szCs w:val="24"/>
          <w:lang w:val="en-CA"/>
        </w:rPr>
        <w:t xml:space="preserve">. The drafting group decided to postpone the proposed liaison statement to ITU-R WP 5D </w:t>
      </w:r>
      <w:r w:rsidR="00CB3087" w:rsidRPr="004730C7">
        <w:rPr>
          <w:szCs w:val="24"/>
          <w:lang w:val="en-CA"/>
        </w:rPr>
        <w:t xml:space="preserve">in </w:t>
      </w:r>
      <w:hyperlink r:id="rId103" w:history="1">
        <w:r w:rsidR="00CB3087" w:rsidRPr="004730C7">
          <w:rPr>
            <w:rStyle w:val="Hyperlink"/>
            <w:szCs w:val="24"/>
            <w:lang w:val="en-CA"/>
          </w:rPr>
          <w:t>Doc. 5A/252</w:t>
        </w:r>
      </w:hyperlink>
      <w:r w:rsidR="00CB3087" w:rsidRPr="004730C7">
        <w:rPr>
          <w:sz w:val="20"/>
          <w:lang w:val="en-CA"/>
        </w:rPr>
        <w:t xml:space="preserve"> </w:t>
      </w:r>
      <w:r w:rsidRPr="004730C7">
        <w:rPr>
          <w:szCs w:val="24"/>
          <w:lang w:val="en-CA"/>
        </w:rPr>
        <w:t>unt</w:t>
      </w:r>
      <w:r w:rsidRPr="009C5483">
        <w:rPr>
          <w:szCs w:val="24"/>
          <w:lang w:val="en-CA"/>
        </w:rPr>
        <w:t>il the working documents in relation to WRC-15 Agenda item 1.3 were in a more mature and stable state. One administration did not support this decision.</w:t>
      </w:r>
    </w:p>
    <w:p w14:paraId="6DF7D7DA" w14:textId="77777777" w:rsidR="007A20F8" w:rsidRPr="003D71E7" w:rsidRDefault="009C5483" w:rsidP="007A20F8">
      <w:pPr>
        <w:pStyle w:val="Heading2"/>
        <w:rPr>
          <w:lang w:val="en-US"/>
        </w:rPr>
      </w:pPr>
      <w:r>
        <w:rPr>
          <w:lang w:val="en-US"/>
        </w:rPr>
        <w:t>3.3.2</w:t>
      </w:r>
      <w:r w:rsidR="007A20F8">
        <w:rPr>
          <w:lang w:val="en-US"/>
        </w:rPr>
        <w:tab/>
        <w:t xml:space="preserve">Continue development of </w:t>
      </w:r>
      <w:r w:rsidR="007A20F8" w:rsidRPr="003D71E7">
        <w:rPr>
          <w:lang w:val="en-US"/>
        </w:rPr>
        <w:t xml:space="preserve">working document toward a preliminary draft revision of Recommendation ITU-R M.2015, “Frequency arrangements for public protection and disaster relief radiocommunication systems in UHF bands in accordance with Resolution 646 (Rev.WRC-12)” </w:t>
      </w:r>
    </w:p>
    <w:p w14:paraId="6DF7D7DB" w14:textId="77777777" w:rsidR="007A20F8" w:rsidRDefault="007A20F8" w:rsidP="007A20F8">
      <w:pPr>
        <w:rPr>
          <w:szCs w:val="24"/>
          <w:lang w:val="en-US"/>
        </w:rPr>
      </w:pPr>
      <w:r w:rsidRPr="002D4FBD">
        <w:rPr>
          <w:szCs w:val="24"/>
          <w:lang w:val="en-US"/>
        </w:rPr>
        <w:t xml:space="preserve">Work continued on the update to Recommendation </w:t>
      </w:r>
      <w:r>
        <w:rPr>
          <w:szCs w:val="24"/>
          <w:lang w:val="en-US"/>
        </w:rPr>
        <w:t xml:space="preserve">ITU-R </w:t>
      </w:r>
      <w:r w:rsidRPr="002D4FBD">
        <w:rPr>
          <w:szCs w:val="24"/>
          <w:lang w:val="en-US"/>
        </w:rPr>
        <w:t>M.2015 and considered a contribution from Australia</w:t>
      </w:r>
      <w:r>
        <w:rPr>
          <w:szCs w:val="24"/>
          <w:lang w:val="en-US"/>
        </w:rPr>
        <w:t xml:space="preserve"> (Doc.</w:t>
      </w:r>
      <w:r w:rsidRPr="002D4FBD">
        <w:rPr>
          <w:szCs w:val="24"/>
          <w:lang w:val="en-US"/>
        </w:rPr>
        <w:t xml:space="preserve"> </w:t>
      </w:r>
      <w:hyperlink r:id="rId104" w:history="1">
        <w:r w:rsidRPr="003D71E7">
          <w:rPr>
            <w:rStyle w:val="Hyperlink"/>
            <w:szCs w:val="24"/>
            <w:lang w:val="en-US"/>
          </w:rPr>
          <w:t>5A/236</w:t>
        </w:r>
      </w:hyperlink>
      <w:r w:rsidRPr="002D4FBD">
        <w:rPr>
          <w:szCs w:val="24"/>
          <w:lang w:val="en-US"/>
        </w:rPr>
        <w:t>). The meeting decided not to elevate the status of this document as administrations propose</w:t>
      </w:r>
      <w:r>
        <w:rPr>
          <w:szCs w:val="24"/>
          <w:lang w:val="en-US"/>
        </w:rPr>
        <w:t>d</w:t>
      </w:r>
      <w:r w:rsidRPr="002D4FBD">
        <w:rPr>
          <w:szCs w:val="24"/>
          <w:lang w:val="en-US"/>
        </w:rPr>
        <w:t xml:space="preserve"> to submit contributions to the next meeting</w:t>
      </w:r>
      <w:r>
        <w:rPr>
          <w:szCs w:val="24"/>
          <w:lang w:val="en-US"/>
        </w:rPr>
        <w:t xml:space="preserve">, and it was noted that the APT had previously indicated that it anticipated providing material relevant to the revision to a future meeting of WP 5A.  </w:t>
      </w:r>
    </w:p>
    <w:p w14:paraId="6DF7D7DC" w14:textId="307C984C" w:rsidR="007A20F8" w:rsidRPr="009C5483" w:rsidRDefault="007A20F8" w:rsidP="007A20F8">
      <w:pPr>
        <w:rPr>
          <w:szCs w:val="24"/>
          <w:lang w:val="en-US"/>
        </w:rPr>
      </w:pPr>
      <w:r>
        <w:rPr>
          <w:szCs w:val="24"/>
          <w:lang w:val="en-US"/>
        </w:rPr>
        <w:t xml:space="preserve">The meeting agreed to carry forward the draft revision from the previous meeting as contained in </w:t>
      </w:r>
      <w:r w:rsidRPr="009C5483">
        <w:rPr>
          <w:szCs w:val="24"/>
          <w:lang w:val="en-US"/>
        </w:rPr>
        <w:t xml:space="preserve">Document </w:t>
      </w:r>
      <w:r w:rsidRPr="00076911">
        <w:rPr>
          <w:szCs w:val="24"/>
          <w:lang w:val="en-US"/>
        </w:rPr>
        <w:t>5A/TEMP/127</w:t>
      </w:r>
      <w:r w:rsidRPr="009C5483">
        <w:rPr>
          <w:szCs w:val="24"/>
          <w:lang w:val="en-US"/>
        </w:rPr>
        <w:t>.</w:t>
      </w:r>
    </w:p>
    <w:p w14:paraId="6DF7D7DD" w14:textId="77777777" w:rsidR="007A20F8" w:rsidRPr="009C5483" w:rsidRDefault="007A20F8" w:rsidP="007A20F8">
      <w:pPr>
        <w:rPr>
          <w:szCs w:val="24"/>
          <w:lang w:val="en-US"/>
        </w:rPr>
      </w:pPr>
      <w:r w:rsidRPr="009C5483">
        <w:rPr>
          <w:szCs w:val="24"/>
          <w:lang w:val="en-US"/>
        </w:rPr>
        <w:t>The Indian Administration expressed its concerns about the validity of the ‘Example broadband Plan – 806-824/851-869 MHz’ in Annex 4 noting adjacent channel studies are ongoing within the APT.</w:t>
      </w:r>
    </w:p>
    <w:p w14:paraId="6DF7D7DE" w14:textId="77777777" w:rsidR="007A20F8" w:rsidRPr="009C5483" w:rsidRDefault="009C5483" w:rsidP="007A20F8">
      <w:pPr>
        <w:pStyle w:val="Heading2"/>
        <w:rPr>
          <w:lang w:val="en-US"/>
        </w:rPr>
      </w:pPr>
      <w:r w:rsidRPr="009C5483">
        <w:rPr>
          <w:lang w:val="en-US"/>
        </w:rPr>
        <w:t>3.3.3</w:t>
      </w:r>
      <w:r w:rsidR="007A20F8" w:rsidRPr="009C5483">
        <w:rPr>
          <w:lang w:val="en-US"/>
        </w:rPr>
        <w:tab/>
        <w:t>Work on Agenda item 1.3</w:t>
      </w:r>
    </w:p>
    <w:p w14:paraId="6DF7D7DF" w14:textId="77777777" w:rsidR="007A20F8" w:rsidRPr="009C5483" w:rsidRDefault="009C5483" w:rsidP="009C5483">
      <w:pPr>
        <w:rPr>
          <w:szCs w:val="24"/>
          <w:lang w:val="en-US"/>
        </w:rPr>
      </w:pPr>
      <w:r w:rsidRPr="009C5483">
        <w:rPr>
          <w:szCs w:val="24"/>
          <w:lang w:val="en-US"/>
        </w:rPr>
        <w:t>3.3.3.1</w:t>
      </w:r>
      <w:r w:rsidRPr="009C5483">
        <w:rPr>
          <w:szCs w:val="24"/>
          <w:lang w:val="en-US"/>
        </w:rPr>
        <w:tab/>
      </w:r>
      <w:r w:rsidR="007A20F8" w:rsidRPr="009C5483">
        <w:rPr>
          <w:szCs w:val="24"/>
          <w:lang w:val="en-US"/>
        </w:rPr>
        <w:t>CPM text</w:t>
      </w:r>
    </w:p>
    <w:p w14:paraId="6DF7D7E0" w14:textId="77777777" w:rsidR="007A20F8" w:rsidRPr="009C5483" w:rsidRDefault="007A20F8" w:rsidP="007A20F8">
      <w:pPr>
        <w:rPr>
          <w:rFonts w:eastAsiaTheme="minorHAnsi"/>
          <w:szCs w:val="24"/>
          <w:lang w:val="en-US"/>
        </w:rPr>
      </w:pPr>
      <w:r w:rsidRPr="009C5483">
        <w:rPr>
          <w:rFonts w:eastAsiaTheme="minorHAnsi"/>
          <w:szCs w:val="24"/>
          <w:lang w:val="en-US"/>
        </w:rPr>
        <w:t xml:space="preserve">The meeting received two contributions toward the development of CPM text for WRC-15 Agenda item 1.3 as contained in Document </w:t>
      </w:r>
      <w:hyperlink r:id="rId105" w:history="1">
        <w:r w:rsidRPr="009C5483">
          <w:rPr>
            <w:rFonts w:eastAsiaTheme="minorHAnsi"/>
            <w:color w:val="0000FF"/>
            <w:u w:val="single"/>
            <w:lang w:val="en-US"/>
          </w:rPr>
          <w:t>5A/198 Annex 6</w:t>
        </w:r>
      </w:hyperlink>
      <w:r w:rsidRPr="009C5483">
        <w:rPr>
          <w:rFonts w:eastAsiaTheme="minorHAnsi"/>
          <w:szCs w:val="24"/>
          <w:lang w:val="en-US"/>
        </w:rPr>
        <w:t xml:space="preserve">: </w:t>
      </w:r>
      <w:hyperlink r:id="rId106" w:history="1">
        <w:r w:rsidRPr="009C5483">
          <w:rPr>
            <w:rFonts w:eastAsiaTheme="minorHAnsi"/>
            <w:color w:val="0000FF"/>
            <w:u w:val="single"/>
            <w:lang w:val="en-CA"/>
          </w:rPr>
          <w:t>235</w:t>
        </w:r>
      </w:hyperlink>
      <w:r w:rsidRPr="009C5483">
        <w:rPr>
          <w:rFonts w:eastAsiaTheme="minorHAnsi"/>
          <w:szCs w:val="24"/>
          <w:lang w:val="en-CA"/>
        </w:rPr>
        <w:t xml:space="preserve"> (Australia); </w:t>
      </w:r>
      <w:hyperlink r:id="rId107" w:history="1">
        <w:r w:rsidRPr="009C5483">
          <w:rPr>
            <w:rFonts w:eastAsiaTheme="minorHAnsi"/>
            <w:color w:val="0000FF"/>
            <w:u w:val="single"/>
            <w:lang w:val="en-CA"/>
          </w:rPr>
          <w:t>243</w:t>
        </w:r>
      </w:hyperlink>
      <w:r w:rsidRPr="009C5483">
        <w:rPr>
          <w:rFonts w:eastAsiaTheme="minorHAnsi"/>
          <w:szCs w:val="24"/>
          <w:lang w:val="en-CA"/>
        </w:rPr>
        <w:t xml:space="preserve"> (Canada)</w:t>
      </w:r>
      <w:r w:rsidRPr="009C5483">
        <w:rPr>
          <w:rFonts w:eastAsiaTheme="minorHAnsi"/>
          <w:szCs w:val="24"/>
          <w:lang w:val="en-US"/>
        </w:rPr>
        <w:t xml:space="preserve">.  </w:t>
      </w:r>
    </w:p>
    <w:p w14:paraId="6DF7D7E1" w14:textId="01C3716E" w:rsidR="007A20F8" w:rsidRPr="009C5483" w:rsidRDefault="007A20F8" w:rsidP="007A20F8">
      <w:pPr>
        <w:rPr>
          <w:rFonts w:eastAsiaTheme="minorHAnsi"/>
          <w:szCs w:val="24"/>
          <w:lang w:val="en-US"/>
        </w:rPr>
      </w:pPr>
      <w:r w:rsidRPr="009C5483">
        <w:rPr>
          <w:rFonts w:eastAsiaTheme="minorHAnsi"/>
          <w:szCs w:val="24"/>
          <w:lang w:val="en-US"/>
        </w:rPr>
        <w:lastRenderedPageBreak/>
        <w:t xml:space="preserve">The meeting agreed to consider the contributions toward CPM text in a drafting group under the leadership of Mr. Bharat Bhatia (India).  The drafting group met twice and developed revised text for the CPM.  During the development of the text, based on guidance from the BR that place holders for additional methods need not be retained in the draft CPM text, it was agreed to delete these place holders under the assumption that additional methods could still be added as and when any proposals were received in this regard. The drafting group also agreed to keep the two separate proposals relating to the resolves parts of the proposed revisions to Res. </w:t>
      </w:r>
      <w:r w:rsidRPr="000258AC">
        <w:rPr>
          <w:rFonts w:eastAsiaTheme="minorHAnsi"/>
          <w:b/>
          <w:bCs/>
          <w:szCs w:val="24"/>
          <w:lang w:val="en-US"/>
        </w:rPr>
        <w:t>646</w:t>
      </w:r>
      <w:r w:rsidRPr="009C5483">
        <w:rPr>
          <w:rFonts w:eastAsiaTheme="minorHAnsi"/>
          <w:szCs w:val="24"/>
          <w:lang w:val="en-US"/>
        </w:rPr>
        <w:t xml:space="preserve"> at the moment with the understanding that these could be revised to two separate methods. Some of the text in the draft working document toward preliminary draft CPM text (Document </w:t>
      </w:r>
      <w:r w:rsidRPr="00076911">
        <w:rPr>
          <w:rFonts w:eastAsiaTheme="minorHAnsi"/>
          <w:lang w:val="en-US"/>
        </w:rPr>
        <w:t>5A/TEMP/128</w:t>
      </w:r>
      <w:r w:rsidRPr="009C5483">
        <w:rPr>
          <w:rFonts w:eastAsiaTheme="minorHAnsi"/>
          <w:szCs w:val="24"/>
          <w:lang w:val="en-US"/>
        </w:rPr>
        <w:t xml:space="preserve">) still remains within square brackets as further consensus is needed on these parts of the text.  </w:t>
      </w:r>
    </w:p>
    <w:p w14:paraId="6DF7D7E2" w14:textId="77777777" w:rsidR="007A20F8" w:rsidRDefault="007A20F8" w:rsidP="007A20F8">
      <w:pPr>
        <w:rPr>
          <w:rFonts w:eastAsiaTheme="minorHAnsi"/>
          <w:szCs w:val="24"/>
          <w:lang w:val="en-US"/>
        </w:rPr>
      </w:pPr>
      <w:r w:rsidRPr="009C5483">
        <w:rPr>
          <w:rFonts w:eastAsiaTheme="minorHAnsi"/>
          <w:szCs w:val="24"/>
          <w:lang w:val="en-US"/>
        </w:rPr>
        <w:t>WG 3 encouraged the participants to focus their attention on the studies required for the Agenda</w:t>
      </w:r>
      <w:r w:rsidRPr="00E73068">
        <w:rPr>
          <w:rFonts w:eastAsiaTheme="minorHAnsi"/>
          <w:szCs w:val="24"/>
          <w:lang w:val="en-US"/>
        </w:rPr>
        <w:t xml:space="preserve"> </w:t>
      </w:r>
      <w:r>
        <w:rPr>
          <w:rFonts w:eastAsiaTheme="minorHAnsi"/>
          <w:szCs w:val="24"/>
          <w:lang w:val="en-US"/>
        </w:rPr>
        <w:t>i</w:t>
      </w:r>
      <w:r w:rsidRPr="00E73068">
        <w:rPr>
          <w:rFonts w:eastAsiaTheme="minorHAnsi"/>
          <w:szCs w:val="24"/>
          <w:lang w:val="en-US"/>
        </w:rPr>
        <w:t>tem, which it was expected would be the foundation for the CPM text.</w:t>
      </w:r>
    </w:p>
    <w:p w14:paraId="6DF7D7E3" w14:textId="77777777" w:rsidR="007A20F8" w:rsidRPr="009C5483" w:rsidRDefault="009C5483" w:rsidP="009C5483">
      <w:pPr>
        <w:rPr>
          <w:szCs w:val="24"/>
          <w:lang w:val="en-US"/>
        </w:rPr>
      </w:pPr>
      <w:r>
        <w:rPr>
          <w:szCs w:val="24"/>
          <w:lang w:val="en-US"/>
        </w:rPr>
        <w:t>3.3.3.2</w:t>
      </w:r>
      <w:r>
        <w:rPr>
          <w:szCs w:val="24"/>
          <w:lang w:val="en-US"/>
        </w:rPr>
        <w:tab/>
      </w:r>
      <w:r w:rsidR="007A20F8" w:rsidRPr="009C5483">
        <w:rPr>
          <w:szCs w:val="24"/>
          <w:lang w:val="en-US"/>
        </w:rPr>
        <w:t>Workplan</w:t>
      </w:r>
    </w:p>
    <w:p w14:paraId="6DF7D7E4" w14:textId="77777777" w:rsidR="007A20F8" w:rsidRPr="009C5483" w:rsidRDefault="007A20F8" w:rsidP="007A20F8">
      <w:pPr>
        <w:rPr>
          <w:rFonts w:eastAsiaTheme="minorHAnsi"/>
          <w:lang w:val="en-US"/>
        </w:rPr>
      </w:pPr>
      <w:r w:rsidRPr="009C5483">
        <w:rPr>
          <w:rFonts w:eastAsiaTheme="minorHAnsi"/>
          <w:lang w:val="en-US"/>
        </w:rPr>
        <w:t xml:space="preserve">Following the work of the drafting group, the meeting reconsidered its workplan for Agenda item 1.3 as contained in Document </w:t>
      </w:r>
      <w:hyperlink r:id="rId108" w:history="1">
        <w:r w:rsidRPr="009C5483">
          <w:rPr>
            <w:rFonts w:eastAsiaTheme="minorHAnsi"/>
            <w:color w:val="0000FF"/>
            <w:u w:val="single"/>
            <w:lang w:val="en-US"/>
          </w:rPr>
          <w:t>5A/198, Annex 7</w:t>
        </w:r>
      </w:hyperlink>
      <w:r w:rsidRPr="009C5483">
        <w:rPr>
          <w:rFonts w:eastAsiaTheme="minorHAnsi"/>
          <w:lang w:val="en-US"/>
        </w:rPr>
        <w:t xml:space="preserve">.  No revisions were required. The workplan as contained in Document </w:t>
      </w:r>
      <w:hyperlink r:id="rId109" w:history="1">
        <w:r w:rsidRPr="009C5483">
          <w:rPr>
            <w:rFonts w:eastAsiaTheme="minorHAnsi"/>
            <w:color w:val="0000FF"/>
            <w:u w:val="single"/>
            <w:lang w:val="en-US"/>
          </w:rPr>
          <w:t>5A/198, A</w:t>
        </w:r>
        <w:r w:rsidRPr="009C5483">
          <w:rPr>
            <w:rFonts w:eastAsiaTheme="minorHAnsi"/>
            <w:color w:val="0000FF"/>
            <w:u w:val="single"/>
            <w:lang w:val="en-US"/>
          </w:rPr>
          <w:t>n</w:t>
        </w:r>
        <w:r w:rsidRPr="009C5483">
          <w:rPr>
            <w:rFonts w:eastAsiaTheme="minorHAnsi"/>
            <w:color w:val="0000FF"/>
            <w:u w:val="single"/>
            <w:lang w:val="en-US"/>
          </w:rPr>
          <w:t>nex 7</w:t>
        </w:r>
      </w:hyperlink>
      <w:r w:rsidRPr="009C5483">
        <w:rPr>
          <w:rFonts w:eastAsiaTheme="minorHAnsi"/>
          <w:lang w:val="en-US"/>
        </w:rPr>
        <w:t xml:space="preserve"> is therefore continued.</w:t>
      </w:r>
    </w:p>
    <w:p w14:paraId="6DF7D7E5" w14:textId="77777777" w:rsidR="007A20F8" w:rsidRPr="009C5483" w:rsidRDefault="009C5483" w:rsidP="007A20F8">
      <w:pPr>
        <w:pStyle w:val="Heading2"/>
      </w:pPr>
      <w:r w:rsidRPr="009C5483">
        <w:t>3.4</w:t>
      </w:r>
      <w:r w:rsidRPr="009C5483">
        <w:tab/>
      </w:r>
      <w:r w:rsidR="007A20F8" w:rsidRPr="009C5483">
        <w:t>Other matters</w:t>
      </w:r>
    </w:p>
    <w:p w14:paraId="6DF7D7E6" w14:textId="59BFD89B" w:rsidR="007A20F8" w:rsidRPr="009C5483" w:rsidRDefault="009C5483" w:rsidP="008B296E">
      <w:pPr>
        <w:pStyle w:val="Heading3"/>
        <w:rPr>
          <w:lang w:val="en-US"/>
        </w:rPr>
      </w:pPr>
      <w:r w:rsidRPr="009C5483">
        <w:rPr>
          <w:lang w:val="en-US"/>
        </w:rPr>
        <w:t>3.4.1</w:t>
      </w:r>
      <w:r w:rsidRPr="009C5483">
        <w:rPr>
          <w:lang w:val="en-US"/>
        </w:rPr>
        <w:tab/>
      </w:r>
      <w:r w:rsidR="007A20F8" w:rsidRPr="009C5483">
        <w:rPr>
          <w:lang w:val="en-US"/>
        </w:rPr>
        <w:t xml:space="preserve">Draft liaison statement to ITU-D Study Group 2 on the revision of </w:t>
      </w:r>
      <w:r w:rsidR="00076911">
        <w:rPr>
          <w:lang w:val="en-US"/>
        </w:rPr>
        <w:br/>
      </w:r>
      <w:r w:rsidR="007A20F8" w:rsidRPr="009C5483">
        <w:rPr>
          <w:lang w:val="en-US"/>
        </w:rPr>
        <w:t xml:space="preserve">Rec. ITU-R </w:t>
      </w:r>
      <w:hyperlink r:id="rId110" w:history="1">
        <w:r w:rsidR="007A20F8" w:rsidRPr="00076911">
          <w:rPr>
            <w:rStyle w:val="Hyperlink"/>
            <w:lang w:val="en-US"/>
          </w:rPr>
          <w:t>F.1105</w:t>
        </w:r>
      </w:hyperlink>
    </w:p>
    <w:p w14:paraId="6DF7D7E7" w14:textId="14CE1903" w:rsidR="007A20F8" w:rsidRDefault="007A20F8" w:rsidP="007A20F8">
      <w:pPr>
        <w:rPr>
          <w:lang w:val="en-US"/>
        </w:rPr>
      </w:pPr>
      <w:r w:rsidRPr="009C5483">
        <w:rPr>
          <w:lang w:val="en-US"/>
        </w:rPr>
        <w:t>At the request of the Chairman of WP 5A and the joint 5A-5C Adhoc, WG 3 considered the draft liaison statement to ITU-D Study Group 2 on the revision of Recommendation ITU-R F.1105 on (</w:t>
      </w:r>
      <w:r w:rsidRPr="00076911">
        <w:rPr>
          <w:szCs w:val="24"/>
          <w:lang w:val="en-US"/>
        </w:rPr>
        <w:t>5A/TEMP/130(Rev.1)</w:t>
      </w:r>
      <w:r w:rsidRPr="009C5483">
        <w:rPr>
          <w:lang w:val="en-US"/>
        </w:rPr>
        <w:t>).  The meeting made minor revisions and sent it to WP 5A Plenary for approval</w:t>
      </w:r>
      <w:r>
        <w:rPr>
          <w:lang w:val="en-US"/>
        </w:rPr>
        <w:t>.</w:t>
      </w:r>
    </w:p>
    <w:p w14:paraId="6DF7D7E8" w14:textId="77777777" w:rsidR="007A20F8" w:rsidRPr="009C5483" w:rsidRDefault="009C5483" w:rsidP="008B296E">
      <w:pPr>
        <w:pStyle w:val="Heading3"/>
        <w:rPr>
          <w:lang w:val="en-US"/>
        </w:rPr>
      </w:pPr>
      <w:r>
        <w:rPr>
          <w:lang w:val="en-US"/>
        </w:rPr>
        <w:t>3.4.2</w:t>
      </w:r>
      <w:r>
        <w:rPr>
          <w:lang w:val="en-US"/>
        </w:rPr>
        <w:tab/>
      </w:r>
      <w:r w:rsidR="007A20F8" w:rsidRPr="009C5483">
        <w:rPr>
          <w:lang w:val="en-US"/>
        </w:rPr>
        <w:t>Relevant Recommendations and Reports</w:t>
      </w:r>
    </w:p>
    <w:p w14:paraId="6DF7D7E9" w14:textId="77777777" w:rsidR="007A20F8" w:rsidRDefault="007A20F8" w:rsidP="007A20F8">
      <w:pPr>
        <w:rPr>
          <w:lang w:val="en-US"/>
        </w:rPr>
      </w:pPr>
      <w:r>
        <w:rPr>
          <w:lang w:val="en-US"/>
        </w:rPr>
        <w:t xml:space="preserve">WG 3 reviewed </w:t>
      </w:r>
      <w:hyperlink r:id="rId111" w:history="1">
        <w:r w:rsidRPr="003279FA">
          <w:rPr>
            <w:rStyle w:val="Hyperlink"/>
            <w:szCs w:val="24"/>
            <w:lang w:val="en-US"/>
          </w:rPr>
          <w:t>Appendix 1 of Document 5A/</w:t>
        </w:r>
        <w:r>
          <w:rPr>
            <w:rStyle w:val="Hyperlink"/>
            <w:szCs w:val="24"/>
            <w:lang w:val="en-US"/>
          </w:rPr>
          <w:t>198</w:t>
        </w:r>
        <w:r w:rsidRPr="003279FA">
          <w:rPr>
            <w:rStyle w:val="Hyperlink"/>
            <w:szCs w:val="24"/>
            <w:lang w:val="en-US"/>
          </w:rPr>
          <w:t xml:space="preserve"> Annex 3</w:t>
        </w:r>
      </w:hyperlink>
      <w:r>
        <w:rPr>
          <w:lang w:val="en-US"/>
        </w:rPr>
        <w:t>, “</w:t>
      </w:r>
      <w:r w:rsidRPr="004B1D04">
        <w:rPr>
          <w:lang w:val="en-US"/>
        </w:rPr>
        <w:t>Proposed course of action toward the review of Recommendations and Reports associated with work on WRC-15 Agenda item 1.3</w:t>
      </w:r>
      <w:r>
        <w:rPr>
          <w:lang w:val="en-US"/>
        </w:rPr>
        <w:t>” and made appropriate revisions.  In line with the report of the previous meeting, the meeting agreed to request that, now that the revision of Report ITU-R M.2014 had been approved in Study Group 5, the following documents proposed for suppression:</w:t>
      </w:r>
    </w:p>
    <w:p w14:paraId="6DF7D7EA" w14:textId="5102DA37" w:rsidR="007A20F8" w:rsidRPr="004B1D04" w:rsidRDefault="007A20F8" w:rsidP="007A20F8">
      <w:pPr>
        <w:pStyle w:val="ListParagraph"/>
        <w:numPr>
          <w:ilvl w:val="0"/>
          <w:numId w:val="43"/>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rPr>
      </w:pPr>
      <w:r w:rsidRPr="004B1D04">
        <w:rPr>
          <w:b/>
          <w:szCs w:val="24"/>
        </w:rPr>
        <w:t xml:space="preserve">Recommendation </w:t>
      </w:r>
      <w:hyperlink r:id="rId112" w:history="1">
        <w:r w:rsidRPr="00076911">
          <w:rPr>
            <w:rStyle w:val="Hyperlink"/>
            <w:b/>
            <w:szCs w:val="24"/>
          </w:rPr>
          <w:t>ITU-R M.1222</w:t>
        </w:r>
      </w:hyperlink>
      <w:r w:rsidRPr="004B1D04">
        <w:rPr>
          <w:szCs w:val="24"/>
        </w:rPr>
        <w:t>, “Transmission of data messages on shared private land mobile radio channels” (1997)</w:t>
      </w:r>
      <w:r>
        <w:rPr>
          <w:szCs w:val="24"/>
        </w:rPr>
        <w:t>.</w:t>
      </w:r>
    </w:p>
    <w:p w14:paraId="6DF7D7EB" w14:textId="5200CD74" w:rsidR="007A20F8" w:rsidRPr="004B1D04" w:rsidRDefault="007A20F8" w:rsidP="007A20F8">
      <w:pPr>
        <w:pStyle w:val="ListParagraph"/>
        <w:numPr>
          <w:ilvl w:val="0"/>
          <w:numId w:val="43"/>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rPr>
      </w:pPr>
      <w:r w:rsidRPr="004B1D04">
        <w:rPr>
          <w:b/>
          <w:szCs w:val="24"/>
        </w:rPr>
        <w:t xml:space="preserve">Report ITU-R </w:t>
      </w:r>
      <w:hyperlink r:id="rId113" w:history="1">
        <w:r w:rsidRPr="00076911">
          <w:rPr>
            <w:rStyle w:val="Hyperlink"/>
            <w:b/>
            <w:szCs w:val="24"/>
          </w:rPr>
          <w:t>M.741</w:t>
        </w:r>
      </w:hyperlink>
      <w:r w:rsidRPr="004B1D04">
        <w:rPr>
          <w:szCs w:val="24"/>
        </w:rPr>
        <w:t>, “Multi-channel land mobile systems for dispatch traffic (with or without PSTN interconnection)” (1990)</w:t>
      </w:r>
      <w:r>
        <w:rPr>
          <w:szCs w:val="24"/>
        </w:rPr>
        <w:t>.</w:t>
      </w:r>
    </w:p>
    <w:p w14:paraId="6DF7D7EC" w14:textId="47FFD8E7" w:rsidR="007A20F8" w:rsidRPr="004B1D04" w:rsidRDefault="007A20F8" w:rsidP="007A20F8">
      <w:pPr>
        <w:pStyle w:val="ListParagraph"/>
        <w:numPr>
          <w:ilvl w:val="0"/>
          <w:numId w:val="43"/>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rPr>
      </w:pPr>
      <w:r w:rsidRPr="004B1D04">
        <w:rPr>
          <w:b/>
          <w:szCs w:val="24"/>
        </w:rPr>
        <w:t xml:space="preserve">Report ITU-R </w:t>
      </w:r>
      <w:hyperlink r:id="rId114" w:history="1">
        <w:r w:rsidRPr="00076911">
          <w:rPr>
            <w:rStyle w:val="Hyperlink"/>
            <w:b/>
            <w:szCs w:val="24"/>
          </w:rPr>
          <w:t>M.901</w:t>
        </w:r>
      </w:hyperlink>
      <w:r w:rsidRPr="004B1D04">
        <w:rPr>
          <w:szCs w:val="24"/>
        </w:rPr>
        <w:t>, “Frequency assignment methods for trunked mobile radio systems” (1990)</w:t>
      </w:r>
      <w:r>
        <w:rPr>
          <w:szCs w:val="24"/>
        </w:rPr>
        <w:t>.</w:t>
      </w:r>
    </w:p>
    <w:p w14:paraId="6DF7D7ED" w14:textId="77777777" w:rsidR="007A20F8" w:rsidRPr="004B1D04" w:rsidRDefault="007A20F8" w:rsidP="007A20F8">
      <w:pPr>
        <w:rPr>
          <w:lang w:val="en-US"/>
        </w:rPr>
      </w:pPr>
      <w:r>
        <w:rPr>
          <w:lang w:val="en-US"/>
        </w:rPr>
        <w:t xml:space="preserve">The meeting agreed that the Recommendations and Reports contained in </w:t>
      </w:r>
      <w:hyperlink w:anchor="app1" w:history="1">
        <w:r w:rsidR="00B322CE">
          <w:rPr>
            <w:rStyle w:val="Hyperlink"/>
            <w:u w:val="single"/>
            <w:lang w:eastAsia="ja-JP"/>
          </w:rPr>
          <w:t>Attachment</w:t>
        </w:r>
        <w:r>
          <w:rPr>
            <w:rStyle w:val="Hyperlink"/>
            <w:u w:val="single"/>
            <w:lang w:eastAsia="ja-JP"/>
          </w:rPr>
          <w:t xml:space="preserve"> 1</w:t>
        </w:r>
      </w:hyperlink>
      <w:r>
        <w:rPr>
          <w:lang w:val="en-US"/>
        </w:rPr>
        <w:t xml:space="preserve"> </w:t>
      </w:r>
      <w:r w:rsidRPr="007A20F8">
        <w:rPr>
          <w:lang w:val="en-US"/>
        </w:rPr>
        <w:t xml:space="preserve">to this annex </w:t>
      </w:r>
      <w:r>
        <w:rPr>
          <w:lang w:val="en-US"/>
        </w:rPr>
        <w:t xml:space="preserve">continue to be relevant to the work under Agenda item 1.3 of WRC-15 and should be the focus of contributions to future meetings to provide the technical studies required under Resolution </w:t>
      </w:r>
      <w:r w:rsidRPr="00636E9F">
        <w:rPr>
          <w:b/>
          <w:bCs/>
          <w:lang w:val="en-US"/>
        </w:rPr>
        <w:t>648 (WRC-12)</w:t>
      </w:r>
      <w:r>
        <w:rPr>
          <w:lang w:val="en-US"/>
        </w:rPr>
        <w:t>.</w:t>
      </w:r>
    </w:p>
    <w:p w14:paraId="6DF7D7EE" w14:textId="77777777" w:rsidR="007A20F8" w:rsidRPr="009C5483" w:rsidRDefault="009C5483" w:rsidP="008B296E">
      <w:pPr>
        <w:pStyle w:val="Heading3"/>
      </w:pPr>
      <w:r>
        <w:rPr>
          <w:lang w:val="en-US"/>
        </w:rPr>
        <w:t>3.4.3</w:t>
      </w:r>
      <w:r>
        <w:rPr>
          <w:lang w:val="en-US"/>
        </w:rPr>
        <w:tab/>
      </w:r>
      <w:r w:rsidR="007A20F8" w:rsidRPr="009C5483">
        <w:t>Administrative Issues</w:t>
      </w:r>
    </w:p>
    <w:p w14:paraId="6DF7D7EF" w14:textId="77777777" w:rsidR="007A20F8" w:rsidRPr="00271608" w:rsidRDefault="007A20F8" w:rsidP="007A20F8">
      <w:pPr>
        <w:rPr>
          <w:szCs w:val="24"/>
        </w:rPr>
      </w:pPr>
      <w:r>
        <w:rPr>
          <w:szCs w:val="24"/>
        </w:rPr>
        <w:t xml:space="preserve">WG 3 </w:t>
      </w:r>
      <w:r w:rsidRPr="00271608">
        <w:rPr>
          <w:szCs w:val="24"/>
        </w:rPr>
        <w:t>followed the Chairman’s instructions to consider the Texts</w:t>
      </w:r>
      <w:r>
        <w:rPr>
          <w:szCs w:val="24"/>
        </w:rPr>
        <w:t>,</w:t>
      </w:r>
      <w:r w:rsidRPr="00271608">
        <w:rPr>
          <w:szCs w:val="24"/>
        </w:rPr>
        <w:t xml:space="preserve"> the Guide</w:t>
      </w:r>
      <w:r>
        <w:rPr>
          <w:szCs w:val="24"/>
        </w:rPr>
        <w:t xml:space="preserve">, </w:t>
      </w:r>
      <w:r w:rsidRPr="00271608">
        <w:rPr>
          <w:szCs w:val="24"/>
        </w:rPr>
        <w:t>the structure of the work in WP 5A</w:t>
      </w:r>
      <w:r>
        <w:rPr>
          <w:szCs w:val="24"/>
        </w:rPr>
        <w:t xml:space="preserve">, and </w:t>
      </w:r>
      <w:hyperlink r:id="rId115" w:history="1">
        <w:r w:rsidRPr="00B32968">
          <w:rPr>
            <w:rStyle w:val="Hyperlink"/>
            <w:szCs w:val="24"/>
          </w:rPr>
          <w:t>Vocabulary</w:t>
        </w:r>
      </w:hyperlink>
      <w:r w:rsidRPr="00271608">
        <w:rPr>
          <w:szCs w:val="24"/>
        </w:rPr>
        <w:t>.  WG</w:t>
      </w:r>
      <w:r>
        <w:rPr>
          <w:szCs w:val="24"/>
        </w:rPr>
        <w:t xml:space="preserve"> </w:t>
      </w:r>
      <w:r w:rsidRPr="00271608">
        <w:rPr>
          <w:szCs w:val="24"/>
        </w:rPr>
        <w:t xml:space="preserve">3 </w:t>
      </w:r>
      <w:r>
        <w:rPr>
          <w:szCs w:val="24"/>
        </w:rPr>
        <w:t>proposed appropriate r</w:t>
      </w:r>
      <w:r w:rsidRPr="00271608">
        <w:rPr>
          <w:szCs w:val="24"/>
        </w:rPr>
        <w:t>evisions to the Text</w:t>
      </w:r>
      <w:r>
        <w:rPr>
          <w:szCs w:val="24"/>
        </w:rPr>
        <w:t xml:space="preserve">s and the Guide, but had no </w:t>
      </w:r>
      <w:r w:rsidRPr="00271608">
        <w:rPr>
          <w:szCs w:val="24"/>
        </w:rPr>
        <w:t>propose</w:t>
      </w:r>
      <w:r>
        <w:rPr>
          <w:szCs w:val="24"/>
        </w:rPr>
        <w:t xml:space="preserve">d changes </w:t>
      </w:r>
      <w:r w:rsidRPr="00271608">
        <w:rPr>
          <w:szCs w:val="24"/>
        </w:rPr>
        <w:t xml:space="preserve">to the </w:t>
      </w:r>
      <w:r>
        <w:rPr>
          <w:szCs w:val="24"/>
        </w:rPr>
        <w:t>other elements</w:t>
      </w:r>
      <w:r w:rsidRPr="00271608">
        <w:rPr>
          <w:szCs w:val="24"/>
        </w:rPr>
        <w:t>.</w:t>
      </w:r>
    </w:p>
    <w:p w14:paraId="6DF7D7F0" w14:textId="77777777" w:rsidR="007A20F8" w:rsidRDefault="007A20F8" w:rsidP="007A20F8">
      <w:pPr>
        <w:rPr>
          <w:szCs w:val="24"/>
          <w:lang w:val="en-US"/>
        </w:rPr>
      </w:pPr>
      <w:r w:rsidRPr="00271608">
        <w:rPr>
          <w:szCs w:val="24"/>
          <w:lang w:val="en-US"/>
        </w:rPr>
        <w:lastRenderedPageBreak/>
        <w:t xml:space="preserve">With regard to work at the </w:t>
      </w:r>
      <w:r>
        <w:rPr>
          <w:szCs w:val="24"/>
          <w:lang w:val="en-US"/>
        </w:rPr>
        <w:t>elevent</w:t>
      </w:r>
      <w:r w:rsidRPr="00271608">
        <w:rPr>
          <w:szCs w:val="24"/>
          <w:lang w:val="en-US"/>
        </w:rPr>
        <w:t>h meeting of Working Party 5A, the objective</w:t>
      </w:r>
      <w:r>
        <w:rPr>
          <w:szCs w:val="24"/>
          <w:lang w:val="en-US"/>
        </w:rPr>
        <w:t>s</w:t>
      </w:r>
      <w:r w:rsidRPr="00271608">
        <w:rPr>
          <w:szCs w:val="24"/>
          <w:lang w:val="en-US"/>
        </w:rPr>
        <w:t xml:space="preserve"> for Working Group 3 will be to</w:t>
      </w:r>
      <w:r>
        <w:rPr>
          <w:szCs w:val="24"/>
          <w:lang w:val="en-US"/>
        </w:rPr>
        <w:t>:</w:t>
      </w:r>
    </w:p>
    <w:p w14:paraId="6DF7D7F1" w14:textId="77777777" w:rsidR="007A20F8" w:rsidRDefault="007A20F8" w:rsidP="009C5483">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Pr>
          <w:szCs w:val="24"/>
          <w:lang w:val="en-US"/>
        </w:rPr>
        <w:t>continue development of the new Report on Broadband PPDR under Agenda item 1.3 and the revision of Report ITU-R M.2033, and other Reports and Recommendations, as appropriate, based on input contributions;</w:t>
      </w:r>
    </w:p>
    <w:p w14:paraId="6DF7D7F2" w14:textId="77777777" w:rsidR="007A20F8" w:rsidRDefault="007A20F8" w:rsidP="009C5483">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Pr>
          <w:szCs w:val="24"/>
          <w:lang w:val="en-US"/>
        </w:rPr>
        <w:t>continue development of</w:t>
      </w:r>
      <w:r w:rsidRPr="00E44931">
        <w:rPr>
          <w:szCs w:val="24"/>
          <w:lang w:val="en-US"/>
        </w:rPr>
        <w:t xml:space="preserve"> </w:t>
      </w:r>
      <w:r>
        <w:rPr>
          <w:szCs w:val="24"/>
          <w:lang w:val="en-US"/>
        </w:rPr>
        <w:t xml:space="preserve">working document toward a preliminary draft </w:t>
      </w:r>
      <w:r w:rsidRPr="00E44931">
        <w:rPr>
          <w:szCs w:val="24"/>
          <w:lang w:val="en-US"/>
        </w:rPr>
        <w:t>revision of Recommendation ITU-R M.2009, based on input contributions</w:t>
      </w:r>
      <w:r>
        <w:rPr>
          <w:szCs w:val="24"/>
          <w:lang w:val="en-US"/>
        </w:rPr>
        <w:t xml:space="preserve">; and </w:t>
      </w:r>
    </w:p>
    <w:p w14:paraId="6DF7D7F3" w14:textId="77777777" w:rsidR="007A20F8" w:rsidRDefault="007A20F8" w:rsidP="009C5483">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Pr>
          <w:szCs w:val="24"/>
          <w:lang w:val="en-US"/>
        </w:rPr>
        <w:t xml:space="preserve">continue development of the working document toward a preliminary draft revision of Recommendation </w:t>
      </w:r>
      <w:r w:rsidRPr="00E44931">
        <w:rPr>
          <w:szCs w:val="24"/>
          <w:lang w:val="en-US"/>
        </w:rPr>
        <w:t>ITU-R M.2015, based on input contributions</w:t>
      </w:r>
      <w:r>
        <w:rPr>
          <w:szCs w:val="24"/>
          <w:lang w:val="en-US"/>
        </w:rPr>
        <w:t>;</w:t>
      </w:r>
    </w:p>
    <w:p w14:paraId="6DF7D7F4" w14:textId="77777777" w:rsidR="007A20F8" w:rsidRDefault="007A20F8" w:rsidP="009C5483">
      <w:pPr>
        <w:pStyle w:val="ListParagraph"/>
        <w:numPr>
          <w:ilvl w:val="0"/>
          <w:numId w:val="44"/>
        </w:numPr>
        <w:tabs>
          <w:tab w:val="clear" w:pos="794"/>
          <w:tab w:val="clear" w:pos="1191"/>
          <w:tab w:val="clear" w:pos="1588"/>
          <w:tab w:val="clear" w:pos="1985"/>
          <w:tab w:val="left" w:pos="1134"/>
          <w:tab w:val="left" w:pos="1871"/>
          <w:tab w:val="left" w:pos="2268"/>
        </w:tabs>
        <w:spacing w:before="80"/>
        <w:ind w:left="1134" w:hanging="1134"/>
        <w:contextualSpacing w:val="0"/>
        <w:textAlignment w:val="baseline"/>
        <w:rPr>
          <w:szCs w:val="24"/>
          <w:lang w:val="en-US"/>
        </w:rPr>
      </w:pPr>
      <w:r>
        <w:rPr>
          <w:szCs w:val="24"/>
          <w:lang w:val="en-US"/>
        </w:rPr>
        <w:t>continue development of CPM text for Agenda item 1.3 based on the results of studies and input contributions</w:t>
      </w:r>
      <w:r w:rsidRPr="00E44931">
        <w:rPr>
          <w:szCs w:val="24"/>
          <w:lang w:val="en-US"/>
        </w:rPr>
        <w:t xml:space="preserve">.  </w:t>
      </w:r>
    </w:p>
    <w:p w14:paraId="6DF7D7F5" w14:textId="77777777" w:rsidR="007A20F8" w:rsidRDefault="007A20F8" w:rsidP="007A20F8">
      <w:pPr>
        <w:rPr>
          <w:rFonts w:eastAsia="Calibri"/>
          <w:szCs w:val="24"/>
          <w:lang w:val="en-US"/>
        </w:rPr>
      </w:pPr>
      <w:r>
        <w:rPr>
          <w:szCs w:val="24"/>
          <w:lang w:val="en-US"/>
        </w:rPr>
        <w:t>Documents to be carried forward related to revision of Rec. ITU-R M.2009: Doc. </w:t>
      </w:r>
      <w:hyperlink r:id="rId116" w:history="1">
        <w:r w:rsidRPr="004A4C75">
          <w:rPr>
            <w:rFonts w:eastAsia="Calibri"/>
            <w:color w:val="0000FF"/>
            <w:u w:val="single"/>
            <w:lang w:val="en-CA"/>
          </w:rPr>
          <w:t>5A/198</w:t>
        </w:r>
        <w:r>
          <w:rPr>
            <w:rFonts w:eastAsia="Calibri"/>
            <w:color w:val="0000FF"/>
            <w:u w:val="single"/>
            <w:lang w:val="en-CA"/>
          </w:rPr>
          <w:t xml:space="preserve"> </w:t>
        </w:r>
        <w:r w:rsidRPr="004A4C75">
          <w:rPr>
            <w:rFonts w:eastAsia="Calibri"/>
            <w:color w:val="0000FF"/>
            <w:u w:val="single"/>
            <w:lang w:val="en-CA"/>
          </w:rPr>
          <w:t>Annex</w:t>
        </w:r>
        <w:r>
          <w:rPr>
            <w:rFonts w:eastAsia="Calibri"/>
            <w:color w:val="0000FF"/>
            <w:u w:val="single"/>
            <w:lang w:val="en-CA"/>
          </w:rPr>
          <w:t> </w:t>
        </w:r>
        <w:r w:rsidRPr="004A4C75">
          <w:rPr>
            <w:rFonts w:eastAsia="Calibri"/>
            <w:color w:val="0000FF"/>
            <w:u w:val="single"/>
            <w:lang w:val="en-CA"/>
          </w:rPr>
          <w:t>17</w:t>
        </w:r>
      </w:hyperlink>
      <w:r>
        <w:rPr>
          <w:rFonts w:eastAsia="Calibri"/>
          <w:szCs w:val="24"/>
          <w:lang w:val="en-US"/>
        </w:rPr>
        <w:t xml:space="preserve"> and </w:t>
      </w:r>
      <w:r w:rsidRPr="004A4C75">
        <w:rPr>
          <w:rFonts w:eastAsia="Calibri"/>
          <w:szCs w:val="24"/>
          <w:lang w:val="en-US"/>
        </w:rPr>
        <w:t>Doc.</w:t>
      </w:r>
      <w:r>
        <w:rPr>
          <w:rFonts w:eastAsia="Calibri"/>
          <w:szCs w:val="24"/>
          <w:lang w:val="en-US"/>
        </w:rPr>
        <w:t> </w:t>
      </w:r>
      <w:hyperlink r:id="rId117" w:history="1">
        <w:r w:rsidRPr="004A4C75">
          <w:rPr>
            <w:rStyle w:val="Hyperlink"/>
            <w:rFonts w:eastAsia="Calibri"/>
            <w:szCs w:val="24"/>
            <w:lang w:val="en-US"/>
          </w:rPr>
          <w:t>5A/273</w:t>
        </w:r>
      </w:hyperlink>
      <w:r>
        <w:rPr>
          <w:rFonts w:eastAsia="Calibri"/>
          <w:szCs w:val="24"/>
          <w:lang w:val="en-US"/>
        </w:rPr>
        <w:t>.</w:t>
      </w:r>
    </w:p>
    <w:p w14:paraId="6DF7D7F6" w14:textId="1B278B85" w:rsidR="007A20F8" w:rsidRPr="004A4C75" w:rsidRDefault="007A20F8" w:rsidP="007A20F8">
      <w:pPr>
        <w:rPr>
          <w:szCs w:val="24"/>
          <w:u w:val="single"/>
          <w:lang w:val="en-US"/>
        </w:rPr>
      </w:pPr>
      <w:r w:rsidRPr="008F1885">
        <w:rPr>
          <w:szCs w:val="24"/>
          <w:lang w:val="en-US"/>
        </w:rPr>
        <w:t xml:space="preserve">Documents to be carried forward related to the revision of Report ITU-R M.2033: Doc. </w:t>
      </w:r>
      <w:hyperlink r:id="rId118" w:history="1">
        <w:r>
          <w:rPr>
            <w:rStyle w:val="Hyperlink"/>
            <w:szCs w:val="24"/>
            <w:lang w:val="en-CA"/>
          </w:rPr>
          <w:t>5A/264</w:t>
        </w:r>
      </w:hyperlink>
      <w:r w:rsidRPr="008F1885">
        <w:rPr>
          <w:szCs w:val="24"/>
          <w:lang w:val="en-CA"/>
        </w:rPr>
        <w:t>,</w:t>
      </w:r>
      <w:r w:rsidRPr="004079C7">
        <w:rPr>
          <w:szCs w:val="24"/>
          <w:u w:val="single"/>
          <w:lang w:val="en-CA"/>
        </w:rPr>
        <w:t xml:space="preserve"> </w:t>
      </w:r>
      <w:hyperlink r:id="rId119" w:history="1">
        <w:r w:rsidRPr="004079C7">
          <w:rPr>
            <w:rStyle w:val="Hyperlink"/>
            <w:szCs w:val="24"/>
            <w:lang w:val="en-CA"/>
          </w:rPr>
          <w:t>270</w:t>
        </w:r>
      </w:hyperlink>
      <w:r w:rsidRPr="008F1885">
        <w:rPr>
          <w:szCs w:val="24"/>
        </w:rPr>
        <w:t>,</w:t>
      </w:r>
      <w:r w:rsidRPr="008F1885">
        <w:rPr>
          <w:szCs w:val="24"/>
          <w:lang w:val="en-CA"/>
        </w:rPr>
        <w:t xml:space="preserve"> </w:t>
      </w:r>
      <w:hyperlink r:id="rId120" w:history="1">
        <w:r w:rsidRPr="004079C7">
          <w:rPr>
            <w:rStyle w:val="Hyperlink"/>
            <w:szCs w:val="24"/>
            <w:lang w:val="en-CA"/>
          </w:rPr>
          <w:t>281</w:t>
        </w:r>
      </w:hyperlink>
      <w:r w:rsidRPr="008F1885">
        <w:rPr>
          <w:szCs w:val="24"/>
        </w:rPr>
        <w:t>, and</w:t>
      </w:r>
      <w:r w:rsidRPr="008F1885">
        <w:rPr>
          <w:szCs w:val="24"/>
          <w:lang w:val="en-CA"/>
        </w:rPr>
        <w:t xml:space="preserve"> </w:t>
      </w:r>
      <w:hyperlink r:id="rId121" w:history="1">
        <w:r w:rsidRPr="004079C7">
          <w:rPr>
            <w:rStyle w:val="Hyperlink"/>
            <w:szCs w:val="24"/>
            <w:lang w:val="en-CA"/>
          </w:rPr>
          <w:t>282</w:t>
        </w:r>
      </w:hyperlink>
      <w:r w:rsidR="000258AC">
        <w:rPr>
          <w:rStyle w:val="Hyperlink"/>
          <w:szCs w:val="24"/>
          <w:lang w:val="en-CA"/>
        </w:rPr>
        <w:t>.</w:t>
      </w:r>
    </w:p>
    <w:p w14:paraId="6DF7D7F7" w14:textId="77777777" w:rsidR="007A20F8" w:rsidRDefault="007A20F8" w:rsidP="007A20F8">
      <w:pPr>
        <w:rPr>
          <w:lang w:val="en-US"/>
        </w:rPr>
      </w:pPr>
      <w:r w:rsidRPr="00002D77">
        <w:rPr>
          <w:lang w:val="en-US"/>
        </w:rPr>
        <w:t>Finally, the WG Chair</w:t>
      </w:r>
      <w:r>
        <w:rPr>
          <w:lang w:val="en-US"/>
        </w:rPr>
        <w:t>man</w:t>
      </w:r>
      <w:r w:rsidRPr="00002D77">
        <w:rPr>
          <w:lang w:val="en-US"/>
        </w:rPr>
        <w:t xml:space="preserve"> would like to thank </w:t>
      </w:r>
      <w:r>
        <w:rPr>
          <w:lang w:val="en-US"/>
        </w:rPr>
        <w:t xml:space="preserve">Mr. Gowans, Mr. Bhatia, and Mr. Shepard for their leadership of the drafting group and all </w:t>
      </w:r>
      <w:r w:rsidRPr="00002D77">
        <w:rPr>
          <w:lang w:val="en-US"/>
        </w:rPr>
        <w:t>the participants of Working Group 3 for their contributions and cooperativ</w:t>
      </w:r>
      <w:r>
        <w:rPr>
          <w:lang w:val="en-US"/>
        </w:rPr>
        <w:t>e approach to the discussions.</w:t>
      </w:r>
    </w:p>
    <w:p w14:paraId="6DF7D7F8" w14:textId="77777777" w:rsidR="007A20F8" w:rsidRDefault="007A20F8" w:rsidP="007A20F8">
      <w:pPr>
        <w:rPr>
          <w:lang w:val="en-US"/>
        </w:rPr>
      </w:pPr>
      <w:r w:rsidRPr="00BE61DB">
        <w:rPr>
          <w:b/>
          <w:bCs/>
          <w:lang w:val="en-US"/>
        </w:rPr>
        <w:t>Attachment:</w:t>
      </w:r>
    </w:p>
    <w:p w14:paraId="6DF7D7F9" w14:textId="77777777" w:rsidR="007A20F8" w:rsidRPr="00BE61DB" w:rsidRDefault="00585850" w:rsidP="009C5483">
      <w:pPr>
        <w:tabs>
          <w:tab w:val="clear" w:pos="1134"/>
          <w:tab w:val="left" w:pos="1560"/>
        </w:tabs>
        <w:ind w:left="1560" w:hanging="1560"/>
        <w:rPr>
          <w:lang w:val="en-US"/>
        </w:rPr>
      </w:pPr>
      <w:hyperlink w:anchor="app1" w:history="1">
        <w:r w:rsidR="00B322CE">
          <w:rPr>
            <w:rStyle w:val="Hyperlink"/>
            <w:u w:val="single"/>
            <w:lang w:eastAsia="ja-JP"/>
          </w:rPr>
          <w:t>Attachment</w:t>
        </w:r>
        <w:r w:rsidR="007A20F8">
          <w:rPr>
            <w:rStyle w:val="Hyperlink"/>
            <w:u w:val="single"/>
            <w:lang w:eastAsia="ja-JP"/>
          </w:rPr>
          <w:t xml:space="preserve"> 1</w:t>
        </w:r>
      </w:hyperlink>
      <w:r w:rsidR="007A20F8" w:rsidRPr="00A65947">
        <w:rPr>
          <w:lang w:eastAsia="ja-JP"/>
        </w:rPr>
        <w:t xml:space="preserve"> –</w:t>
      </w:r>
      <w:r w:rsidR="007A20F8">
        <w:rPr>
          <w:lang w:eastAsia="ja-JP"/>
        </w:rPr>
        <w:tab/>
      </w:r>
      <w:r w:rsidR="009C5483">
        <w:rPr>
          <w:lang w:eastAsia="ja-JP"/>
        </w:rPr>
        <w:t>Proposed course of action toward the review of Recommendations and Reports associated with work on WRC-15 Agenda item 1.3</w:t>
      </w:r>
    </w:p>
    <w:p w14:paraId="6DF7D7FA" w14:textId="77777777" w:rsidR="00623292" w:rsidRPr="00585850" w:rsidRDefault="00623292" w:rsidP="00585850">
      <w:pPr>
        <w:pStyle w:val="Heading1"/>
      </w:pPr>
      <w:r w:rsidRPr="00585850">
        <w:t>4</w:t>
      </w:r>
      <w:r w:rsidRPr="00585850">
        <w:tab/>
      </w:r>
      <w:bookmarkStart w:id="32" w:name="s4"/>
      <w:bookmarkEnd w:id="32"/>
      <w:r w:rsidRPr="00585850">
        <w:t xml:space="preserve">Working Group 5A-4 – Interference and sharing </w:t>
      </w:r>
      <w:r w:rsidRPr="00585850">
        <w:br/>
        <w:t>(Chairman: Mr Michael Kraemer, Germany)</w:t>
      </w:r>
    </w:p>
    <w:p w14:paraId="6DF7D7FB" w14:textId="77777777" w:rsidR="00623292" w:rsidRPr="00623292" w:rsidRDefault="00623292" w:rsidP="00623292">
      <w:pPr>
        <w:pStyle w:val="Heading1"/>
        <w:rPr>
          <w:sz w:val="24"/>
          <w:szCs w:val="24"/>
        </w:rPr>
      </w:pPr>
      <w:r w:rsidRPr="00623292">
        <w:rPr>
          <w:sz w:val="24"/>
          <w:szCs w:val="24"/>
        </w:rPr>
        <w:t>Executive Summary</w:t>
      </w:r>
    </w:p>
    <w:p w14:paraId="6DF7D7FC" w14:textId="77777777" w:rsidR="00973E01" w:rsidRPr="00973E01" w:rsidRDefault="00973E01" w:rsidP="00973E01">
      <w:pPr>
        <w:tabs>
          <w:tab w:val="clear" w:pos="1134"/>
          <w:tab w:val="clear" w:pos="1871"/>
          <w:tab w:val="clear" w:pos="2268"/>
        </w:tabs>
        <w:adjustRightInd/>
        <w:textAlignment w:val="auto"/>
        <w:rPr>
          <w:szCs w:val="24"/>
          <w:lang w:val="en-US" w:eastAsia="ja-JP"/>
        </w:rPr>
      </w:pPr>
      <w:r w:rsidRPr="00973E01">
        <w:rPr>
          <w:szCs w:val="24"/>
          <w:lang w:val="en-US" w:eastAsia="ja-JP"/>
        </w:rPr>
        <w:t>Work on the spectrum requirements for terrestrial mobile broadband (excluding IMT) related to WRC-15 Agenda item 1.1 was completed and the results were liaised to JTG 4-5-6-7 as requested by CPM15-1.</w:t>
      </w:r>
    </w:p>
    <w:p w14:paraId="6DF7D7FD" w14:textId="57201B65" w:rsidR="00973E01" w:rsidRPr="00973E01" w:rsidRDefault="00973E01" w:rsidP="00973E01">
      <w:pPr>
        <w:tabs>
          <w:tab w:val="clear" w:pos="1134"/>
          <w:tab w:val="clear" w:pos="1871"/>
          <w:tab w:val="clear" w:pos="2268"/>
        </w:tabs>
        <w:adjustRightInd/>
        <w:textAlignment w:val="auto"/>
        <w:rPr>
          <w:szCs w:val="24"/>
          <w:lang w:val="en-US" w:eastAsia="ja-JP"/>
        </w:rPr>
      </w:pPr>
      <w:r w:rsidRPr="00973E01">
        <w:rPr>
          <w:szCs w:val="24"/>
          <w:lang w:val="en-US" w:eastAsia="ja-JP"/>
        </w:rPr>
        <w:t xml:space="preserve">Work has continued on a Preliminary Draft New [Report/Recommendation] ITU-R </w:t>
      </w:r>
      <w:r w:rsidR="000258AC">
        <w:rPr>
          <w:szCs w:val="24"/>
          <w:lang w:val="en-US" w:eastAsia="ja-JP"/>
        </w:rPr>
        <w:br/>
      </w:r>
      <w:r w:rsidRPr="00973E01">
        <w:rPr>
          <w:szCs w:val="24"/>
          <w:lang w:val="en-US" w:eastAsia="ja-JP"/>
        </w:rPr>
        <w:t>M.[MS 14.5-15.35 CHAR] on characteristics of and protection criteria for systems operating in the mobile service in the frequency range 14.5-15.35 GHz.</w:t>
      </w:r>
    </w:p>
    <w:p w14:paraId="6DF7D7FE" w14:textId="77777777" w:rsidR="00973E01" w:rsidRPr="00973E01" w:rsidRDefault="00973E01" w:rsidP="00973E01">
      <w:pPr>
        <w:tabs>
          <w:tab w:val="clear" w:pos="1134"/>
          <w:tab w:val="clear" w:pos="1871"/>
          <w:tab w:val="clear" w:pos="2268"/>
        </w:tabs>
        <w:adjustRightInd/>
        <w:textAlignment w:val="auto"/>
        <w:rPr>
          <w:szCs w:val="24"/>
          <w:lang w:val="en-US" w:eastAsia="ja-JP"/>
        </w:rPr>
      </w:pPr>
      <w:r w:rsidRPr="00973E01">
        <w:rPr>
          <w:szCs w:val="24"/>
          <w:lang w:val="en-US" w:eastAsia="ja-JP"/>
        </w:rPr>
        <w:t>The revision of Recommendation ITU-R F.1336 was further progressed in a joint activity with WP 5C in order to better reflect the base station antenna patterns of land mobile systems. WP 5D was requested to provide their input for IMT base station antennas and also inform JTG 4-5-6-7 as this antenna modelling is relevant to the studies under WRC-15 Agenda items 1.1 and 1.2.</w:t>
      </w:r>
    </w:p>
    <w:p w14:paraId="6DF7D7FF" w14:textId="77777777" w:rsidR="00623292" w:rsidRDefault="00973E01" w:rsidP="00973E01">
      <w:pPr>
        <w:tabs>
          <w:tab w:val="clear" w:pos="1134"/>
          <w:tab w:val="clear" w:pos="1871"/>
          <w:tab w:val="clear" w:pos="2268"/>
        </w:tabs>
        <w:adjustRightInd/>
        <w:textAlignment w:val="auto"/>
        <w:rPr>
          <w:szCs w:val="24"/>
          <w:lang w:val="en-US" w:eastAsia="ja-JP"/>
        </w:rPr>
      </w:pPr>
      <w:r w:rsidRPr="00973E01">
        <w:rPr>
          <w:szCs w:val="24"/>
          <w:lang w:val="en-US" w:eastAsia="ja-JP"/>
        </w:rPr>
        <w:t>Three liaison statements were developed jointly with WP 5B and WP 5C to provide comments to WP 1A and ITU-T regarding Recommendations ITU-T K.60, J.195.1, K.mhn and G.fast.</w:t>
      </w:r>
    </w:p>
    <w:p w14:paraId="6DF7D800" w14:textId="77777777" w:rsidR="00623292" w:rsidRPr="00623292" w:rsidRDefault="00623292" w:rsidP="00623292">
      <w:pPr>
        <w:pStyle w:val="Heading1"/>
        <w:rPr>
          <w:sz w:val="24"/>
          <w:szCs w:val="24"/>
        </w:rPr>
      </w:pPr>
      <w:r w:rsidRPr="00623292">
        <w:rPr>
          <w:sz w:val="24"/>
          <w:szCs w:val="24"/>
        </w:rPr>
        <w:t>4.1</w:t>
      </w:r>
      <w:r w:rsidRPr="00623292">
        <w:rPr>
          <w:sz w:val="24"/>
          <w:szCs w:val="24"/>
        </w:rPr>
        <w:tab/>
        <w:t>Introduction</w:t>
      </w:r>
    </w:p>
    <w:p w14:paraId="6DF7D801" w14:textId="77777777" w:rsidR="00623292" w:rsidRDefault="00623292" w:rsidP="00623292">
      <w:r>
        <w:t>Working Group 5A-4 met four times during the May 2013 meeting of Working Party 5A. WG 5A-4 considered 32 input contributions and developed 10 output documents.</w:t>
      </w:r>
    </w:p>
    <w:p w14:paraId="6DF7D802" w14:textId="77777777" w:rsidR="00623292" w:rsidRPr="00623292" w:rsidRDefault="00623292" w:rsidP="00623292">
      <w:pPr>
        <w:pStyle w:val="Heading1"/>
        <w:rPr>
          <w:sz w:val="24"/>
          <w:szCs w:val="24"/>
        </w:rPr>
      </w:pPr>
      <w:r w:rsidRPr="00623292">
        <w:rPr>
          <w:sz w:val="24"/>
          <w:szCs w:val="24"/>
        </w:rPr>
        <w:lastRenderedPageBreak/>
        <w:t>4.2</w:t>
      </w:r>
      <w:r w:rsidRPr="00623292">
        <w:rPr>
          <w:sz w:val="24"/>
          <w:szCs w:val="24"/>
        </w:rPr>
        <w:tab/>
        <w:t>Consideration of input documents</w:t>
      </w:r>
    </w:p>
    <w:p w14:paraId="6DF7D803" w14:textId="77777777" w:rsidR="00623292" w:rsidRDefault="00623292" w:rsidP="00623292">
      <w:r>
        <w:t xml:space="preserve">The following issues were considered based on input contributions as assigned to WG 5A-4 by the WP 5A opening plenary based on Document 5A/ADM/12 as well as late input contributions (liaison statements from WP 5B and the Chairman of SG 5) received during the course of the meeting. </w:t>
      </w:r>
    </w:p>
    <w:p w14:paraId="6DF7D804" w14:textId="77777777" w:rsidR="00623292" w:rsidRDefault="00623292" w:rsidP="00623292">
      <w:pPr>
        <w:pStyle w:val="Heading2"/>
      </w:pPr>
      <w:r>
        <w:t>4.2.1</w:t>
      </w:r>
      <w:r>
        <w:tab/>
        <w:t>Revision of Recommendation ITU-R SA.1626</w:t>
      </w:r>
    </w:p>
    <w:p w14:paraId="6DF7D805" w14:textId="3065B7E3" w:rsidR="00623292" w:rsidRDefault="00623292" w:rsidP="00623292">
      <w:r>
        <w:t xml:space="preserve">Input document: </w:t>
      </w:r>
      <w:hyperlink r:id="rId122" w:history="1">
        <w:r w:rsidRPr="00E046DE">
          <w:rPr>
            <w:rStyle w:val="Hyperlink"/>
          </w:rPr>
          <w:t>5A/225</w:t>
        </w:r>
      </w:hyperlink>
      <w:r>
        <w:t xml:space="preserve"> (WP 7B)</w:t>
      </w:r>
    </w:p>
    <w:p w14:paraId="6DF7D806" w14:textId="77777777" w:rsidR="00623292" w:rsidRDefault="00623292" w:rsidP="00623292">
      <w:pPr>
        <w:rPr>
          <w:bCs/>
        </w:rPr>
      </w:pPr>
      <w:r>
        <w:rPr>
          <w:bCs/>
        </w:rPr>
        <w:t>WG 5A-4 took note of the information provided by WP 7B on the revision of Recommendation ITU-R SA.1626 and did not see the need for comments at this point in time.</w:t>
      </w:r>
    </w:p>
    <w:p w14:paraId="6DF7D807" w14:textId="07C51BED" w:rsidR="00623292" w:rsidRDefault="00623292" w:rsidP="00623292">
      <w:pPr>
        <w:pStyle w:val="Heading2"/>
      </w:pPr>
      <w:r>
        <w:t>4.2.2</w:t>
      </w:r>
      <w:r>
        <w:tab/>
        <w:t xml:space="preserve">Revision of Recommendation ITU-R </w:t>
      </w:r>
      <w:hyperlink r:id="rId123" w:history="1">
        <w:r w:rsidRPr="00E046DE">
          <w:rPr>
            <w:rStyle w:val="Hyperlink"/>
          </w:rPr>
          <w:t>F.1336</w:t>
        </w:r>
      </w:hyperlink>
      <w:r>
        <w:t xml:space="preserve"> </w:t>
      </w:r>
    </w:p>
    <w:p w14:paraId="6DF7D808" w14:textId="77777777" w:rsidR="00623292" w:rsidRDefault="00623292" w:rsidP="00623292">
      <w:r>
        <w:t>Input document: 5A/286 (Ericsson)</w:t>
      </w:r>
    </w:p>
    <w:p w14:paraId="6DF7D809" w14:textId="77777777" w:rsidR="00623292" w:rsidRDefault="00623292" w:rsidP="00623292">
      <w:r>
        <w:t>Output document: 5A/TEMP/131(Rev.1) (Joint LS to WP 5D)</w:t>
      </w:r>
    </w:p>
    <w:p w14:paraId="6DF7D80A" w14:textId="56EF667B" w:rsidR="00623292" w:rsidRDefault="00623292" w:rsidP="00623292">
      <w:pPr>
        <w:rPr>
          <w:bCs/>
        </w:rPr>
      </w:pPr>
      <w:r>
        <w:rPr>
          <w:bCs/>
        </w:rPr>
        <w:t xml:space="preserve">WG 5A-4 took note of the information provided in Document </w:t>
      </w:r>
      <w:hyperlink r:id="rId124" w:history="1">
        <w:r w:rsidRPr="000258AC">
          <w:rPr>
            <w:rStyle w:val="Hyperlink"/>
            <w:bCs/>
          </w:rPr>
          <w:t>5A/286</w:t>
        </w:r>
      </w:hyperlink>
      <w:r>
        <w:rPr>
          <w:bCs/>
        </w:rPr>
        <w:t xml:space="preserve"> (which was also submitted to WP 5C) on the applicability of Recommendation ITU-R </w:t>
      </w:r>
      <w:hyperlink r:id="rId125" w:history="1">
        <w:r w:rsidRPr="000258AC">
          <w:rPr>
            <w:rStyle w:val="Hyperlink"/>
            <w:bCs/>
          </w:rPr>
          <w:t>F.1336</w:t>
        </w:r>
      </w:hyperlink>
      <w:r>
        <w:rPr>
          <w:bCs/>
        </w:rPr>
        <w:t xml:space="preserve"> above 1 GHz and was of the view that this information was more relevant the ongoing work in WP 5C regarding the revision of that Recommendation, as the joint WP 5A / WP 5C session during the previous WP 5A meeting had decided that WP 5C would take the lead on that revision.</w:t>
      </w:r>
    </w:p>
    <w:p w14:paraId="6DF7D80B" w14:textId="77777777" w:rsidR="00623292" w:rsidRDefault="00623292" w:rsidP="00623292">
      <w:pPr>
        <w:rPr>
          <w:bCs/>
        </w:rPr>
      </w:pPr>
      <w:r>
        <w:rPr>
          <w:bCs/>
        </w:rPr>
        <w:t>As decided at the joint WP 5A / WP 5C session during this WP 5A meeting, a joint liaison statement was developed to WP 5D regarding the revision of Recommendation ITU-R F.1336 separating the k-factor into k</w:t>
      </w:r>
      <w:r>
        <w:rPr>
          <w:bCs/>
          <w:vertAlign w:val="subscript"/>
        </w:rPr>
        <w:t>h</w:t>
      </w:r>
      <w:r>
        <w:rPr>
          <w:bCs/>
        </w:rPr>
        <w:t xml:space="preserve"> for the horizontal plane and k</w:t>
      </w:r>
      <w:r>
        <w:rPr>
          <w:bCs/>
          <w:vertAlign w:val="subscript"/>
        </w:rPr>
        <w:t>v</w:t>
      </w:r>
      <w:r>
        <w:rPr>
          <w:bCs/>
        </w:rPr>
        <w:t xml:space="preserve"> for the vertical plane and WP 5D was requested to provide the most appropriate k-values for IMT base station antennas.</w:t>
      </w:r>
    </w:p>
    <w:p w14:paraId="6DF7D80C" w14:textId="6C8D8522" w:rsidR="00623292" w:rsidRPr="00BF0EE6" w:rsidRDefault="00623292" w:rsidP="00623292">
      <w:pPr>
        <w:pStyle w:val="Heading2"/>
      </w:pPr>
      <w:r>
        <w:t>4.</w:t>
      </w:r>
      <w:r w:rsidRPr="00BF0EE6">
        <w:t>2.3</w:t>
      </w:r>
      <w:r w:rsidRPr="00BF0EE6">
        <w:tab/>
        <w:t xml:space="preserve">Revision of Report ITU-R </w:t>
      </w:r>
      <w:hyperlink r:id="rId126" w:history="1">
        <w:r w:rsidRPr="00E046DE">
          <w:rPr>
            <w:rStyle w:val="Hyperlink"/>
          </w:rPr>
          <w:t>M.2116</w:t>
        </w:r>
      </w:hyperlink>
      <w:r w:rsidRPr="00BF0EE6">
        <w:t xml:space="preserve"> </w:t>
      </w:r>
    </w:p>
    <w:p w14:paraId="6DF7D80D" w14:textId="173CE44B" w:rsidR="00623292" w:rsidRDefault="00623292" w:rsidP="00623292">
      <w:pPr>
        <w:rPr>
          <w:bCs/>
        </w:rPr>
      </w:pPr>
      <w:r>
        <w:rPr>
          <w:bCs/>
        </w:rPr>
        <w:t xml:space="preserve">No input contributions were received at this WP 5A meeting regarding the ongoing revision of Report ITU-R M.2116 and thus the current working document as contained in Document </w:t>
      </w:r>
      <w:hyperlink r:id="rId127" w:history="1">
        <w:r w:rsidRPr="000258AC">
          <w:rPr>
            <w:rStyle w:val="Hyperlink"/>
            <w:bCs/>
          </w:rPr>
          <w:t>5A/198 Annex 19</w:t>
        </w:r>
      </w:hyperlink>
      <w:r>
        <w:rPr>
          <w:bCs/>
        </w:rPr>
        <w:t xml:space="preserve"> was carried forward to the next WP 5A meeting with the aim to finalise the revision at that meeting.</w:t>
      </w:r>
    </w:p>
    <w:p w14:paraId="6DF7D80E" w14:textId="77777777" w:rsidR="00623292" w:rsidRDefault="00623292" w:rsidP="00623292">
      <w:pPr>
        <w:pStyle w:val="Heading2"/>
      </w:pPr>
      <w:r>
        <w:t>4.2.4</w:t>
      </w:r>
      <w:r>
        <w:tab/>
        <w:t xml:space="preserve">Cross-border coordination handbook </w:t>
      </w:r>
    </w:p>
    <w:p w14:paraId="6DF7D80F" w14:textId="04764B34" w:rsidR="00623292" w:rsidRDefault="00623292" w:rsidP="00623292">
      <w:pPr>
        <w:rPr>
          <w:bCs/>
        </w:rPr>
      </w:pPr>
      <w:r>
        <w:rPr>
          <w:bCs/>
        </w:rPr>
        <w:t xml:space="preserve">Input document: </w:t>
      </w:r>
      <w:hyperlink r:id="rId128" w:history="1">
        <w:r w:rsidRPr="000258AC">
          <w:rPr>
            <w:rStyle w:val="Hyperlink"/>
            <w:rFonts w:asciiTheme="majorBidi" w:hAnsiTheme="majorBidi" w:cstheme="majorBidi"/>
            <w:bCs/>
          </w:rPr>
          <w:t>5A/284</w:t>
        </w:r>
      </w:hyperlink>
      <w:r>
        <w:rPr>
          <w:bCs/>
        </w:rPr>
        <w:t xml:space="preserve"> (Chairman JCG 5A/5C)</w:t>
      </w:r>
    </w:p>
    <w:p w14:paraId="6DF7D810" w14:textId="77777777" w:rsidR="00623292" w:rsidRDefault="00623292" w:rsidP="00623292">
      <w:pPr>
        <w:rPr>
          <w:bCs/>
        </w:rPr>
      </w:pPr>
      <w:r>
        <w:rPr>
          <w:bCs/>
        </w:rPr>
        <w:t>WG 5A-4 took note of the two input contribution and did not see a need for further action at WG 5A-4 level, since the Joint Session of Working Parties 5A 5C had decided that this topic would be further discussed in the joint 5A/5C correspondence group until the next meeting.</w:t>
      </w:r>
    </w:p>
    <w:p w14:paraId="6DF7D811" w14:textId="77777777" w:rsidR="00623292" w:rsidRDefault="00623292" w:rsidP="00623292">
      <w:pPr>
        <w:pStyle w:val="Heading2"/>
      </w:pPr>
      <w:r>
        <w:t>4.2.5</w:t>
      </w:r>
      <w:r>
        <w:tab/>
        <w:t>WRC-15 Agenda item 1.1</w:t>
      </w:r>
    </w:p>
    <w:p w14:paraId="6DF7D812" w14:textId="57E6EE38" w:rsidR="00623292" w:rsidRDefault="00623292" w:rsidP="00623292">
      <w:pPr>
        <w:rPr>
          <w:bCs/>
        </w:rPr>
      </w:pPr>
      <w:r>
        <w:rPr>
          <w:bCs/>
        </w:rPr>
        <w:t xml:space="preserve">Input documents: </w:t>
      </w:r>
      <w:hyperlink r:id="rId129" w:history="1">
        <w:r w:rsidRPr="000258AC">
          <w:rPr>
            <w:rStyle w:val="Hyperlink"/>
            <w:rFonts w:asciiTheme="majorBidi" w:hAnsiTheme="majorBidi" w:cstheme="majorBidi"/>
            <w:bCs/>
          </w:rPr>
          <w:t>5A/199</w:t>
        </w:r>
      </w:hyperlink>
      <w:r>
        <w:rPr>
          <w:bCs/>
        </w:rPr>
        <w:t xml:space="preserve"> (WP 5B); </w:t>
      </w:r>
      <w:hyperlink r:id="rId130" w:history="1">
        <w:r w:rsidRPr="000258AC">
          <w:rPr>
            <w:rStyle w:val="Hyperlink"/>
            <w:bCs/>
          </w:rPr>
          <w:t>5A/203</w:t>
        </w:r>
      </w:hyperlink>
      <w:r>
        <w:rPr>
          <w:bCs/>
        </w:rPr>
        <w:t xml:space="preserve"> and </w:t>
      </w:r>
      <w:hyperlink r:id="rId131" w:history="1">
        <w:r w:rsidRPr="003F313B">
          <w:rPr>
            <w:rStyle w:val="Hyperlink"/>
            <w:bCs/>
          </w:rPr>
          <w:t>20</w:t>
        </w:r>
        <w:r w:rsidRPr="003F313B">
          <w:rPr>
            <w:rStyle w:val="Hyperlink"/>
            <w:bCs/>
          </w:rPr>
          <w:t>4</w:t>
        </w:r>
      </w:hyperlink>
      <w:r>
        <w:rPr>
          <w:bCs/>
        </w:rPr>
        <w:t xml:space="preserve"> (JTG 4-5-6-7); </w:t>
      </w:r>
      <w:hyperlink r:id="rId132" w:history="1">
        <w:r w:rsidRPr="000258AC">
          <w:rPr>
            <w:rStyle w:val="Hyperlink"/>
            <w:bCs/>
          </w:rPr>
          <w:t>5A/213</w:t>
        </w:r>
      </w:hyperlink>
      <w:r>
        <w:rPr>
          <w:bCs/>
        </w:rPr>
        <w:t xml:space="preserve"> and </w:t>
      </w:r>
      <w:hyperlink r:id="rId133" w:history="1">
        <w:r w:rsidRPr="003F313B">
          <w:rPr>
            <w:rStyle w:val="Hyperlink"/>
            <w:bCs/>
          </w:rPr>
          <w:t>214</w:t>
        </w:r>
      </w:hyperlink>
      <w:r>
        <w:rPr>
          <w:bCs/>
        </w:rPr>
        <w:t xml:space="preserve"> (WP 5D); 5A/217 (IMO); </w:t>
      </w:r>
      <w:hyperlink r:id="rId134" w:history="1">
        <w:r w:rsidRPr="003F313B">
          <w:rPr>
            <w:rStyle w:val="Hyperlink"/>
            <w:bCs/>
          </w:rPr>
          <w:t>5A/230</w:t>
        </w:r>
      </w:hyperlink>
      <w:r>
        <w:rPr>
          <w:bCs/>
        </w:rPr>
        <w:t xml:space="preserve"> (WP 7C); </w:t>
      </w:r>
      <w:hyperlink r:id="rId135" w:history="1">
        <w:r w:rsidRPr="003F313B">
          <w:rPr>
            <w:rStyle w:val="Hyperlink"/>
            <w:bCs/>
          </w:rPr>
          <w:t>5A/246</w:t>
        </w:r>
      </w:hyperlink>
      <w:r>
        <w:rPr>
          <w:bCs/>
        </w:rPr>
        <w:t xml:space="preserve"> and </w:t>
      </w:r>
      <w:hyperlink r:id="rId136" w:history="1">
        <w:r w:rsidRPr="003F313B">
          <w:rPr>
            <w:rStyle w:val="Hyperlink"/>
            <w:bCs/>
          </w:rPr>
          <w:t>261</w:t>
        </w:r>
      </w:hyperlink>
      <w:r>
        <w:rPr>
          <w:bCs/>
        </w:rPr>
        <w:t xml:space="preserve"> (USA); </w:t>
      </w:r>
      <w:hyperlink r:id="rId137" w:history="1">
        <w:r w:rsidRPr="003F313B">
          <w:rPr>
            <w:rStyle w:val="Hyperlink"/>
            <w:bCs/>
          </w:rPr>
          <w:t>5A/266</w:t>
        </w:r>
      </w:hyperlink>
      <w:r>
        <w:rPr>
          <w:bCs/>
        </w:rPr>
        <w:t xml:space="preserve"> (WiFi Alliance); </w:t>
      </w:r>
      <w:hyperlink r:id="rId138" w:history="1">
        <w:r w:rsidRPr="003F313B">
          <w:rPr>
            <w:rStyle w:val="Hyperlink"/>
            <w:bCs/>
          </w:rPr>
          <w:t>5A/271</w:t>
        </w:r>
      </w:hyperlink>
      <w:r>
        <w:rPr>
          <w:bCs/>
        </w:rPr>
        <w:t xml:space="preserve"> (IEEE 802) and </w:t>
      </w:r>
      <w:hyperlink r:id="rId139" w:history="1">
        <w:r w:rsidRPr="003F313B">
          <w:rPr>
            <w:rStyle w:val="Hyperlink"/>
            <w:bCs/>
          </w:rPr>
          <w:t>291</w:t>
        </w:r>
      </w:hyperlink>
      <w:r>
        <w:rPr>
          <w:bCs/>
        </w:rPr>
        <w:t xml:space="preserve"> (Sweden)</w:t>
      </w:r>
    </w:p>
    <w:p w14:paraId="6DF7D813" w14:textId="77777777" w:rsidR="00623292" w:rsidRDefault="00623292" w:rsidP="00623292">
      <w:pPr>
        <w:rPr>
          <w:bCs/>
        </w:rPr>
      </w:pPr>
      <w:r>
        <w:rPr>
          <w:bCs/>
        </w:rPr>
        <w:t>Output document: 5A/TEMP/105(Rev.1) (LS to JTG 4-5-6-7)</w:t>
      </w:r>
    </w:p>
    <w:p w14:paraId="6DF7D814" w14:textId="77777777" w:rsidR="00623292" w:rsidRDefault="00623292" w:rsidP="00623292">
      <w:pPr>
        <w:rPr>
          <w:bCs/>
        </w:rPr>
      </w:pPr>
      <w:r>
        <w:rPr>
          <w:bCs/>
        </w:rPr>
        <w:t>WG 5A-4 took note of the information contained in the various inputs from Working Parties 5B, 5D and 7C, as well as the IMO and did not see a need to comment on these.</w:t>
      </w:r>
    </w:p>
    <w:p w14:paraId="6DF7D815" w14:textId="77777777" w:rsidR="00623292" w:rsidRDefault="00623292" w:rsidP="00623292">
      <w:pPr>
        <w:rPr>
          <w:bCs/>
        </w:rPr>
      </w:pPr>
      <w:r>
        <w:rPr>
          <w:bCs/>
        </w:rPr>
        <w:t xml:space="preserve">Based on the the proposal in Document 5A/261 a liaison statement to JTG 4-5-6-7 was developed in a Drafting Group chaired by Charles Glass (USA) containing the </w:t>
      </w:r>
      <w:r>
        <w:t>spectrum requirements for terrestrial mobile broadband (excluding IMT) related to</w:t>
      </w:r>
      <w:bookmarkStart w:id="33" w:name="_GoBack"/>
      <w:bookmarkEnd w:id="33"/>
      <w:r>
        <w:t xml:space="preserve"> WRC-15 Agenda item 1.1</w:t>
      </w:r>
      <w:r>
        <w:rPr>
          <w:bCs/>
        </w:rPr>
        <w:t>.</w:t>
      </w:r>
    </w:p>
    <w:p w14:paraId="6DF7D816" w14:textId="77777777" w:rsidR="00623292" w:rsidRDefault="00623292" w:rsidP="00623292">
      <w:pPr>
        <w:pStyle w:val="Heading2"/>
      </w:pPr>
      <w:r>
        <w:lastRenderedPageBreak/>
        <w:t>4.2.6</w:t>
      </w:r>
      <w:r>
        <w:tab/>
        <w:t>WRC-15 Agenda Item 1.5</w:t>
      </w:r>
    </w:p>
    <w:p w14:paraId="6DF7D817" w14:textId="385EF2D9" w:rsidR="00623292" w:rsidRDefault="00623292" w:rsidP="00623292">
      <w:r>
        <w:t xml:space="preserve">Input document: </w:t>
      </w:r>
      <w:hyperlink r:id="rId140" w:history="1">
        <w:r w:rsidRPr="003F313B">
          <w:rPr>
            <w:rStyle w:val="Hyperlink"/>
          </w:rPr>
          <w:t>5A/201</w:t>
        </w:r>
      </w:hyperlink>
      <w:r>
        <w:t xml:space="preserve"> (WP 5B)</w:t>
      </w:r>
    </w:p>
    <w:p w14:paraId="6DF7D818" w14:textId="77777777" w:rsidR="00623292" w:rsidRDefault="00623292" w:rsidP="00623292">
      <w:r>
        <w:t>Output document: 5A/TEMP/140 (LS to WP 5B)</w:t>
      </w:r>
    </w:p>
    <w:p w14:paraId="6DF7D819" w14:textId="77777777" w:rsidR="00623292" w:rsidRDefault="00623292" w:rsidP="00623292">
      <w:r>
        <w:rPr>
          <w:bCs/>
        </w:rPr>
        <w:t>WG 5A-4 took note of the request for information from WP 5B and developed a reply liaison to inform WP 5B that WP 5A currently does not have the requsted technical characteristics available.</w:t>
      </w:r>
    </w:p>
    <w:p w14:paraId="6DF7D81A" w14:textId="77777777" w:rsidR="00623292" w:rsidRDefault="00623292" w:rsidP="00623292">
      <w:pPr>
        <w:pStyle w:val="Heading2"/>
      </w:pPr>
      <w:r>
        <w:t>4.2.7</w:t>
      </w:r>
      <w:r>
        <w:tab/>
        <w:t>WRC-15 Agenda Item 1.6</w:t>
      </w:r>
    </w:p>
    <w:p w14:paraId="6DF7D81B" w14:textId="5400BBE9" w:rsidR="00623292" w:rsidRDefault="00623292" w:rsidP="00623292">
      <w:r>
        <w:t xml:space="preserve">Input documents: </w:t>
      </w:r>
      <w:hyperlink r:id="rId141" w:history="1">
        <w:r w:rsidRPr="003F313B">
          <w:rPr>
            <w:rStyle w:val="Hyperlink"/>
          </w:rPr>
          <w:t>5A/194</w:t>
        </w:r>
      </w:hyperlink>
      <w:r>
        <w:t xml:space="preserve"> (WP 5C); </w:t>
      </w:r>
      <w:hyperlink r:id="rId142" w:history="1">
        <w:r w:rsidRPr="003F313B">
          <w:rPr>
            <w:rStyle w:val="Hyperlink"/>
          </w:rPr>
          <w:t>5A/227</w:t>
        </w:r>
      </w:hyperlink>
      <w:r>
        <w:t xml:space="preserve"> (WPs of SG7); </w:t>
      </w:r>
      <w:hyperlink r:id="rId143" w:history="1">
        <w:r w:rsidRPr="003F313B">
          <w:rPr>
            <w:rStyle w:val="Hyperlink"/>
          </w:rPr>
          <w:t>5A/249</w:t>
        </w:r>
      </w:hyperlink>
      <w:r>
        <w:t xml:space="preserve"> (USA); </w:t>
      </w:r>
      <w:hyperlink r:id="rId144" w:history="1">
        <w:r w:rsidRPr="003F313B">
          <w:rPr>
            <w:rStyle w:val="Hyperlink"/>
          </w:rPr>
          <w:t>295</w:t>
        </w:r>
      </w:hyperlink>
      <w:r>
        <w:t xml:space="preserve"> (WP 4A)</w:t>
      </w:r>
    </w:p>
    <w:p w14:paraId="6DF7D81C" w14:textId="77777777" w:rsidR="00623292" w:rsidRDefault="00623292" w:rsidP="00623292">
      <w:r>
        <w:t>Output documents: 5A/TEMP/121 (LS to WP 4A); 5A/TEMP/122 (PDN [Report/Rec.])</w:t>
      </w:r>
    </w:p>
    <w:p w14:paraId="6DF7D81D" w14:textId="77777777" w:rsidR="00623292" w:rsidRDefault="00623292" w:rsidP="00623292">
      <w:pPr>
        <w:rPr>
          <w:bCs/>
        </w:rPr>
      </w:pPr>
      <w:r>
        <w:rPr>
          <w:bCs/>
        </w:rPr>
        <w:t>WG 5A-4 further progressed the development of the working document towards a preliminary draft new [Report/Recommendation]</w:t>
      </w:r>
      <w:r>
        <w:t xml:space="preserve"> ITU-R M.[MS 14.5-15.35 CHAR] in a Drafting Group chaired by Brandon Mitchell (USA) and agreed to propose to the WP 5A plenary to elevate this to a PDN [Report/Recommendation] for further work at the next WP 5A meeting.</w:t>
      </w:r>
    </w:p>
    <w:p w14:paraId="6DF7D81E" w14:textId="77777777" w:rsidR="00623292" w:rsidRDefault="00623292" w:rsidP="00623292">
      <w:r>
        <w:rPr>
          <w:bCs/>
        </w:rPr>
        <w:t xml:space="preserve">Additionally, a reply liaison statement to Working Party </w:t>
      </w:r>
      <w:r>
        <w:t>4Awas developed to provide feedback on a number of questions that WP 4A had regarding the working document.</w:t>
      </w:r>
    </w:p>
    <w:p w14:paraId="6DF7D81F" w14:textId="77777777" w:rsidR="00623292" w:rsidRDefault="00623292" w:rsidP="00623292">
      <w:pPr>
        <w:pStyle w:val="Heading2"/>
      </w:pPr>
      <w:r>
        <w:t>4.2.8</w:t>
      </w:r>
      <w:r>
        <w:tab/>
        <w:t>WRC-15 Agenda Item 1.8</w:t>
      </w:r>
    </w:p>
    <w:p w14:paraId="6DF7D820" w14:textId="441FFE9E" w:rsidR="00623292" w:rsidRPr="003F313B" w:rsidRDefault="00623292" w:rsidP="00623292">
      <w:pPr>
        <w:rPr>
          <w:lang w:val="fr-CH"/>
        </w:rPr>
      </w:pPr>
      <w:r w:rsidRPr="003F313B">
        <w:rPr>
          <w:lang w:val="fr-CH"/>
        </w:rPr>
        <w:t xml:space="preserve">Input document: </w:t>
      </w:r>
      <w:hyperlink r:id="rId145" w:history="1">
        <w:r w:rsidRPr="003F313B">
          <w:rPr>
            <w:rStyle w:val="Hyperlink"/>
            <w:lang w:val="fr-CH"/>
          </w:rPr>
          <w:t>5A/1</w:t>
        </w:r>
        <w:r w:rsidRPr="003F313B">
          <w:rPr>
            <w:rStyle w:val="Hyperlink"/>
            <w:lang w:val="fr-CH"/>
          </w:rPr>
          <w:t>9</w:t>
        </w:r>
        <w:r w:rsidRPr="003F313B">
          <w:rPr>
            <w:rStyle w:val="Hyperlink"/>
            <w:lang w:val="fr-CH"/>
          </w:rPr>
          <w:t>2</w:t>
        </w:r>
      </w:hyperlink>
      <w:r w:rsidRPr="003F313B">
        <w:rPr>
          <w:lang w:val="fr-CH"/>
        </w:rPr>
        <w:t xml:space="preserve"> (WP 5C)</w:t>
      </w:r>
    </w:p>
    <w:p w14:paraId="6DF7D821" w14:textId="77777777" w:rsidR="00623292" w:rsidRDefault="00623292" w:rsidP="00623292">
      <w:pPr>
        <w:rPr>
          <w:bCs/>
        </w:rPr>
      </w:pPr>
      <w:r>
        <w:rPr>
          <w:bCs/>
        </w:rPr>
        <w:t>WG 5A-4 took note of the information provided by WP 5C and did not see the need for comments at this point in time.</w:t>
      </w:r>
    </w:p>
    <w:p w14:paraId="6DF7D822" w14:textId="77777777" w:rsidR="00623292" w:rsidRDefault="00623292" w:rsidP="00623292">
      <w:pPr>
        <w:pStyle w:val="Heading2"/>
      </w:pPr>
      <w:r>
        <w:t>4.2.9</w:t>
      </w:r>
      <w:r>
        <w:tab/>
        <w:t>WRC-15 Agenda Items 1.9.1 and 1.9.2</w:t>
      </w:r>
    </w:p>
    <w:p w14:paraId="6DF7D823" w14:textId="471303CB" w:rsidR="00623292" w:rsidRDefault="00623292" w:rsidP="00623292">
      <w:r>
        <w:t xml:space="preserve">Input document: </w:t>
      </w:r>
      <w:hyperlink r:id="rId146" w:history="1">
        <w:r w:rsidRPr="003F313B">
          <w:rPr>
            <w:rStyle w:val="Hyperlink"/>
          </w:rPr>
          <w:t>5A/294</w:t>
        </w:r>
      </w:hyperlink>
      <w:r>
        <w:t xml:space="preserve"> (WP 4A)</w:t>
      </w:r>
    </w:p>
    <w:p w14:paraId="6DF7D824" w14:textId="77777777" w:rsidR="00623292" w:rsidRDefault="00623292" w:rsidP="00623292">
      <w:pPr>
        <w:rPr>
          <w:bCs/>
        </w:rPr>
      </w:pPr>
      <w:r>
        <w:rPr>
          <w:bCs/>
        </w:rPr>
        <w:t>WG 5A-4 took note of the information provided by WP 4A and did not see the need for comments at this point in time.</w:t>
      </w:r>
    </w:p>
    <w:p w14:paraId="6DF7D825" w14:textId="77777777" w:rsidR="00623292" w:rsidRDefault="00623292" w:rsidP="00623292">
      <w:pPr>
        <w:pStyle w:val="Heading2"/>
      </w:pPr>
      <w:r>
        <w:t>4.2.10</w:t>
      </w:r>
      <w:r>
        <w:tab/>
        <w:t>WRC-15 Agenda Item 1.12</w:t>
      </w:r>
    </w:p>
    <w:p w14:paraId="6DF7D826" w14:textId="08493069" w:rsidR="00623292" w:rsidRPr="003F313B" w:rsidRDefault="00623292" w:rsidP="00623292">
      <w:pPr>
        <w:rPr>
          <w:lang w:val="fr-CH"/>
        </w:rPr>
      </w:pPr>
      <w:r w:rsidRPr="003F313B">
        <w:rPr>
          <w:lang w:val="fr-CH"/>
        </w:rPr>
        <w:t xml:space="preserve">Input document: </w:t>
      </w:r>
      <w:hyperlink r:id="rId147" w:history="1">
        <w:r w:rsidRPr="003F313B">
          <w:rPr>
            <w:rStyle w:val="Hyperlink"/>
            <w:lang w:val="fr-CH"/>
          </w:rPr>
          <w:t>5A/228</w:t>
        </w:r>
      </w:hyperlink>
      <w:r w:rsidRPr="003F313B">
        <w:rPr>
          <w:lang w:val="fr-CH"/>
        </w:rPr>
        <w:t xml:space="preserve"> (WP 7C)</w:t>
      </w:r>
    </w:p>
    <w:p w14:paraId="6DF7D827" w14:textId="77777777" w:rsidR="00623292" w:rsidRDefault="00623292" w:rsidP="00623292">
      <w:r>
        <w:t>Output document: 5A/TEMP/126 (LS to WP 7C)</w:t>
      </w:r>
    </w:p>
    <w:p w14:paraId="6DF7D828" w14:textId="77777777" w:rsidR="00623292" w:rsidRDefault="00623292" w:rsidP="00623292">
      <w:pPr>
        <w:rPr>
          <w:bCs/>
        </w:rPr>
      </w:pPr>
      <w:r>
        <w:rPr>
          <w:bCs/>
        </w:rPr>
        <w:t>WG 5A-4 took note of the information provided by WP 7C and developed a reply liaison back to WP 7C.</w:t>
      </w:r>
    </w:p>
    <w:p w14:paraId="6DF7D829" w14:textId="77777777" w:rsidR="00623292" w:rsidRDefault="00623292" w:rsidP="00623292">
      <w:pPr>
        <w:pStyle w:val="Heading2"/>
      </w:pPr>
      <w:r>
        <w:t>4.2.11</w:t>
      </w:r>
      <w:r>
        <w:tab/>
        <w:t>WRC-15 Agenda Item 1.13</w:t>
      </w:r>
    </w:p>
    <w:p w14:paraId="6DF7D82A" w14:textId="1D2EFCDB" w:rsidR="00623292" w:rsidRDefault="00623292" w:rsidP="00623292">
      <w:r>
        <w:t xml:space="preserve">Input document: </w:t>
      </w:r>
      <w:hyperlink r:id="rId148" w:history="1">
        <w:r w:rsidRPr="003F313B">
          <w:rPr>
            <w:rStyle w:val="Hyperlink"/>
          </w:rPr>
          <w:t>5A/224</w:t>
        </w:r>
      </w:hyperlink>
      <w:r>
        <w:t xml:space="preserve"> (WP 7B)</w:t>
      </w:r>
    </w:p>
    <w:p w14:paraId="6DF7D82B" w14:textId="77777777" w:rsidR="00623292" w:rsidRDefault="00623292" w:rsidP="00623292">
      <w:r>
        <w:t>Output document: 5A/TEMP/125 (LS to WP 7B)</w:t>
      </w:r>
    </w:p>
    <w:p w14:paraId="6DF7D82C" w14:textId="77777777" w:rsidR="00623292" w:rsidRDefault="00623292" w:rsidP="00623292">
      <w:pPr>
        <w:rPr>
          <w:bCs/>
        </w:rPr>
      </w:pPr>
      <w:r>
        <w:rPr>
          <w:bCs/>
        </w:rPr>
        <w:t>WG 5A-4 took note of the information provided by WP 7B and developed a reply liaison back to WP 7C.</w:t>
      </w:r>
    </w:p>
    <w:p w14:paraId="6DF7D82D" w14:textId="77777777" w:rsidR="00623292" w:rsidRDefault="00623292" w:rsidP="00623292">
      <w:pPr>
        <w:pStyle w:val="Heading2"/>
      </w:pPr>
      <w:r>
        <w:t>4.2.12</w:t>
      </w:r>
      <w:r>
        <w:tab/>
        <w:t>WRC-15 Agenda Item 1.15</w:t>
      </w:r>
    </w:p>
    <w:p w14:paraId="6DF7D82E" w14:textId="562A17A7" w:rsidR="00623292" w:rsidRDefault="00623292" w:rsidP="00623292">
      <w:r>
        <w:t xml:space="preserve">Input documents: </w:t>
      </w:r>
      <w:hyperlink r:id="rId149" w:history="1">
        <w:r w:rsidRPr="003F313B">
          <w:rPr>
            <w:rStyle w:val="Hyperlink"/>
          </w:rPr>
          <w:t>5A/193</w:t>
        </w:r>
      </w:hyperlink>
      <w:r>
        <w:t xml:space="preserve"> (WP 5C); </w:t>
      </w:r>
      <w:hyperlink r:id="rId150" w:history="1">
        <w:r w:rsidRPr="003F313B">
          <w:rPr>
            <w:rStyle w:val="Hyperlink"/>
          </w:rPr>
          <w:t>5A/195</w:t>
        </w:r>
      </w:hyperlink>
      <w:r>
        <w:t xml:space="preserve"> (WP 5B)</w:t>
      </w:r>
    </w:p>
    <w:p w14:paraId="6DF7D82F" w14:textId="77777777" w:rsidR="00623292" w:rsidRDefault="00623292" w:rsidP="00623292">
      <w:pPr>
        <w:rPr>
          <w:bCs/>
        </w:rPr>
      </w:pPr>
      <w:r>
        <w:rPr>
          <w:bCs/>
        </w:rPr>
        <w:t>WG 5A-4 took note of the information provided by Working Parties 5B and 5C and did not see the need for comments at this point in time.</w:t>
      </w:r>
    </w:p>
    <w:p w14:paraId="6DF7D830" w14:textId="77777777" w:rsidR="00623292" w:rsidRDefault="00623292" w:rsidP="00623292">
      <w:pPr>
        <w:pStyle w:val="Heading2"/>
      </w:pPr>
      <w:r>
        <w:lastRenderedPageBreak/>
        <w:t>4.2.13</w:t>
      </w:r>
      <w:r>
        <w:tab/>
        <w:t>WRC-15 Agenda Item 1.16</w:t>
      </w:r>
    </w:p>
    <w:p w14:paraId="6DF7D831" w14:textId="4B834E74" w:rsidR="00623292" w:rsidRDefault="00623292" w:rsidP="00623292">
      <w:r>
        <w:t xml:space="preserve">Input document: </w:t>
      </w:r>
      <w:hyperlink r:id="rId151" w:history="1">
        <w:r w:rsidRPr="003F313B">
          <w:rPr>
            <w:rStyle w:val="Hyperlink"/>
          </w:rPr>
          <w:t>5A/302</w:t>
        </w:r>
      </w:hyperlink>
      <w:r>
        <w:t xml:space="preserve"> (WP 5B)</w:t>
      </w:r>
    </w:p>
    <w:p w14:paraId="6DF7D832" w14:textId="77777777" w:rsidR="00623292" w:rsidRDefault="00623292" w:rsidP="00623292">
      <w:pPr>
        <w:rPr>
          <w:bCs/>
        </w:rPr>
      </w:pPr>
      <w:r>
        <w:rPr>
          <w:bCs/>
        </w:rPr>
        <w:t>WG 5A-4 took note of the information provided by Working Party 5B and did not see the need for comments at this point in time.</w:t>
      </w:r>
    </w:p>
    <w:p w14:paraId="6DF7D833" w14:textId="77777777" w:rsidR="00623292" w:rsidRDefault="00623292" w:rsidP="00623292">
      <w:pPr>
        <w:pStyle w:val="Heading2"/>
      </w:pPr>
      <w:r>
        <w:t>4.2.14</w:t>
      </w:r>
      <w:r>
        <w:tab/>
        <w:t>WRC-15 Agenda Item 9.1.x</w:t>
      </w:r>
    </w:p>
    <w:p w14:paraId="6DF7D834" w14:textId="0C5F53B6" w:rsidR="00623292" w:rsidRPr="003F313B" w:rsidRDefault="00623292" w:rsidP="00623292">
      <w:pPr>
        <w:rPr>
          <w:lang w:val="fr-CH"/>
        </w:rPr>
      </w:pPr>
      <w:r w:rsidRPr="003F313B">
        <w:rPr>
          <w:lang w:val="fr-CH"/>
        </w:rPr>
        <w:t xml:space="preserve">Input document: </w:t>
      </w:r>
      <w:hyperlink r:id="rId152" w:history="1">
        <w:r w:rsidRPr="003F313B">
          <w:rPr>
            <w:rStyle w:val="Hyperlink"/>
            <w:lang w:val="fr-CH"/>
          </w:rPr>
          <w:t>5A/191</w:t>
        </w:r>
      </w:hyperlink>
      <w:r w:rsidRPr="003F313B">
        <w:rPr>
          <w:lang w:val="fr-CH"/>
        </w:rPr>
        <w:t xml:space="preserve"> (WP 5C)</w:t>
      </w:r>
    </w:p>
    <w:p w14:paraId="6DF7D835" w14:textId="77777777" w:rsidR="00623292" w:rsidRDefault="00623292" w:rsidP="00623292">
      <w:pPr>
        <w:rPr>
          <w:bCs/>
        </w:rPr>
      </w:pPr>
      <w:r>
        <w:rPr>
          <w:bCs/>
        </w:rPr>
        <w:t>WG 5A-4 took note of the information provided by Working Party 5C and did not see the need for comments at this point in time.</w:t>
      </w:r>
    </w:p>
    <w:p w14:paraId="6DF7D836" w14:textId="77777777" w:rsidR="00623292" w:rsidRDefault="00623292" w:rsidP="00623292">
      <w:pPr>
        <w:pStyle w:val="Heading2"/>
      </w:pPr>
      <w:r>
        <w:t>4.2.15</w:t>
      </w:r>
      <w:r>
        <w:tab/>
      </w:r>
      <w:r>
        <w:rPr>
          <w:lang w:eastAsia="zh-CN"/>
        </w:rPr>
        <w:t>Impact from wired telecommunication (including PLT) on radiocommunication systems</w:t>
      </w:r>
    </w:p>
    <w:p w14:paraId="6DF7D837" w14:textId="78672B85" w:rsidR="00623292" w:rsidRDefault="00623292" w:rsidP="00623292">
      <w:r>
        <w:t xml:space="preserve">Input documents: </w:t>
      </w:r>
      <w:hyperlink r:id="rId153" w:history="1">
        <w:r w:rsidRPr="003F313B">
          <w:rPr>
            <w:rStyle w:val="Hyperlink"/>
          </w:rPr>
          <w:t>5A/210</w:t>
        </w:r>
      </w:hyperlink>
      <w:r>
        <w:t xml:space="preserve"> (ITU-T SG</w:t>
      </w:r>
      <w:r w:rsidR="003F313B">
        <w:t xml:space="preserve"> </w:t>
      </w:r>
      <w:r>
        <w:t xml:space="preserve">5); </w:t>
      </w:r>
      <w:hyperlink r:id="rId154" w:history="1">
        <w:r w:rsidRPr="003F313B">
          <w:rPr>
            <w:rStyle w:val="Hyperlink"/>
          </w:rPr>
          <w:t>5A/214</w:t>
        </w:r>
      </w:hyperlink>
      <w:r>
        <w:t xml:space="preserve"> (ITU-T SG</w:t>
      </w:r>
      <w:r w:rsidR="003F313B">
        <w:t xml:space="preserve"> </w:t>
      </w:r>
      <w:r>
        <w:t xml:space="preserve">9); </w:t>
      </w:r>
      <w:hyperlink r:id="rId155" w:history="1">
        <w:r w:rsidRPr="003F313B">
          <w:rPr>
            <w:rStyle w:val="Hyperlink"/>
          </w:rPr>
          <w:t>5A/240</w:t>
        </w:r>
      </w:hyperlink>
      <w:r>
        <w:t xml:space="preserve"> and </w:t>
      </w:r>
      <w:hyperlink r:id="rId156" w:history="1">
        <w:r w:rsidRPr="003F313B">
          <w:rPr>
            <w:rStyle w:val="Hyperlink"/>
          </w:rPr>
          <w:t>241</w:t>
        </w:r>
      </w:hyperlink>
      <w:r>
        <w:t xml:space="preserve"> (WP 6A)</w:t>
      </w:r>
    </w:p>
    <w:p w14:paraId="6DF7D838" w14:textId="77777777" w:rsidR="00623292" w:rsidRDefault="00623292" w:rsidP="00623292">
      <w:r>
        <w:t>Output documents: 5A/TEMP/135(Rev.1), 136(Rev.1) and 144(Rev.1) (Joint LS to WP 1A)</w:t>
      </w:r>
    </w:p>
    <w:p w14:paraId="6DF7D839" w14:textId="77777777" w:rsidR="00623292" w:rsidRDefault="00623292" w:rsidP="00623292">
      <w:r>
        <w:rPr>
          <w:bCs/>
        </w:rPr>
        <w:t>Based on the agreement at the joint WP 5A / WP 5C session at this WP 5A meeting, and in consultation with WP 5B, three liaison statements to WP 1A and ITU-T were developed to provide the views of Working Parties 5A, 5B and 5C regarding Recommendations ITU-T K.60, J.195.1, K.mhn and G.fast.</w:t>
      </w:r>
    </w:p>
    <w:p w14:paraId="6DF7D83A" w14:textId="77777777" w:rsidR="00623292" w:rsidRPr="00623292" w:rsidRDefault="00623292" w:rsidP="00623292">
      <w:pPr>
        <w:pStyle w:val="Heading1"/>
        <w:rPr>
          <w:sz w:val="24"/>
          <w:szCs w:val="24"/>
        </w:rPr>
      </w:pPr>
      <w:r w:rsidRPr="00623292">
        <w:rPr>
          <w:sz w:val="24"/>
          <w:szCs w:val="24"/>
        </w:rPr>
        <w:t>4.3</w:t>
      </w:r>
      <w:r w:rsidRPr="00623292">
        <w:rPr>
          <w:sz w:val="24"/>
          <w:szCs w:val="24"/>
        </w:rPr>
        <w:tab/>
        <w:t>Revision of WP 5A texts</w:t>
      </w:r>
    </w:p>
    <w:p w14:paraId="6DF7D83B" w14:textId="77777777" w:rsidR="00623292" w:rsidRDefault="00623292" w:rsidP="00623292">
      <w:pPr>
        <w:rPr>
          <w:bCs/>
        </w:rPr>
      </w:pPr>
      <w:r>
        <w:rPr>
          <w:bCs/>
        </w:rPr>
        <w:t>WG 5A-4 reviewed the WP 5A texts and did not have any revisions at this meeting.</w:t>
      </w:r>
    </w:p>
    <w:p w14:paraId="6DF7D83C" w14:textId="77777777" w:rsidR="00623292" w:rsidRPr="00623292" w:rsidRDefault="00623292" w:rsidP="00623292">
      <w:pPr>
        <w:pStyle w:val="Heading1"/>
        <w:rPr>
          <w:sz w:val="24"/>
          <w:szCs w:val="24"/>
        </w:rPr>
      </w:pPr>
      <w:r w:rsidRPr="00623292">
        <w:rPr>
          <w:sz w:val="24"/>
          <w:szCs w:val="24"/>
        </w:rPr>
        <w:t>4.4</w:t>
      </w:r>
      <w:r w:rsidRPr="00623292">
        <w:rPr>
          <w:sz w:val="24"/>
          <w:szCs w:val="24"/>
        </w:rPr>
        <w:tab/>
        <w:t>Objectives for the next WP 5A meeting</w:t>
      </w:r>
    </w:p>
    <w:p w14:paraId="6DF7D83D" w14:textId="77777777" w:rsidR="00623292" w:rsidRDefault="00623292" w:rsidP="00623292">
      <w:pPr>
        <w:rPr>
          <w:b/>
        </w:rPr>
      </w:pPr>
      <w:r>
        <w:rPr>
          <w:b/>
        </w:rPr>
        <w:t>The objectives for the 12</w:t>
      </w:r>
      <w:r>
        <w:rPr>
          <w:b/>
          <w:vertAlign w:val="superscript"/>
        </w:rPr>
        <w:t>th</w:t>
      </w:r>
      <w:r>
        <w:rPr>
          <w:b/>
        </w:rPr>
        <w:t xml:space="preserve"> WP 5A meeting related to the WG 5A-4 activities are: </w:t>
      </w:r>
    </w:p>
    <w:p w14:paraId="6DF7D83E" w14:textId="0AA2F131" w:rsidR="00623292" w:rsidRPr="00BF0EE6" w:rsidRDefault="00623292" w:rsidP="00623292">
      <w:pPr>
        <w:pStyle w:val="enumlev1"/>
      </w:pPr>
      <w:r>
        <w:t>–</w:t>
      </w:r>
      <w:r>
        <w:tab/>
      </w:r>
      <w:r w:rsidRPr="00BF0EE6">
        <w:t xml:space="preserve">Continue the revision of Report ITU-R </w:t>
      </w:r>
      <w:hyperlink r:id="rId157" w:history="1">
        <w:r w:rsidRPr="000475F1">
          <w:rPr>
            <w:rStyle w:val="Hyperlink"/>
          </w:rPr>
          <w:t>M.2116</w:t>
        </w:r>
      </w:hyperlink>
      <w:r w:rsidRPr="00BF0EE6">
        <w:t xml:space="preserve"> on characteristics of broadband wireless access systems operating in the land mobile service for use in sharing studies;</w:t>
      </w:r>
    </w:p>
    <w:p w14:paraId="6DF7D83F" w14:textId="77777777" w:rsidR="00623292" w:rsidRPr="00BF0EE6" w:rsidRDefault="00623292" w:rsidP="00623292">
      <w:pPr>
        <w:pStyle w:val="enumlev1"/>
      </w:pPr>
      <w:r>
        <w:t>–</w:t>
      </w:r>
      <w:r>
        <w:tab/>
      </w:r>
      <w:r w:rsidRPr="00BF0EE6">
        <w:t>Further progress the development of the Preliminary Draft New [Report/Recommendation] ITU-R M.[MS 14.5-15.35 CHAR] on characteristics of and protection criteria for systems operating in the mobile service in the frequency range 14.5-15.35 GHz;</w:t>
      </w:r>
    </w:p>
    <w:p w14:paraId="6DF7D840" w14:textId="77777777" w:rsidR="00623292" w:rsidRPr="00BF0EE6" w:rsidRDefault="00623292" w:rsidP="00623292">
      <w:pPr>
        <w:pStyle w:val="enumlev1"/>
      </w:pPr>
      <w:r>
        <w:t>–</w:t>
      </w:r>
      <w:r>
        <w:tab/>
      </w:r>
      <w:r w:rsidRPr="00BF0EE6">
        <w:t>Consider the new approach for base station antenna modelling for land mobile systems based on the proposal transferred from WP 5C.</w:t>
      </w:r>
    </w:p>
    <w:p w14:paraId="6DF7D841" w14:textId="77777777" w:rsidR="00623292" w:rsidRPr="00623292" w:rsidRDefault="00623292" w:rsidP="00623292">
      <w:pPr>
        <w:pStyle w:val="Heading1"/>
        <w:rPr>
          <w:sz w:val="24"/>
          <w:szCs w:val="24"/>
        </w:rPr>
      </w:pPr>
      <w:bookmarkStart w:id="34" w:name="_Toc214152999"/>
      <w:r w:rsidRPr="00623292">
        <w:rPr>
          <w:sz w:val="24"/>
          <w:szCs w:val="24"/>
        </w:rPr>
        <w:t>4.5</w:t>
      </w:r>
      <w:r w:rsidRPr="00623292">
        <w:rPr>
          <w:sz w:val="24"/>
          <w:szCs w:val="24"/>
        </w:rPr>
        <w:tab/>
        <w:t>Conclusion</w:t>
      </w:r>
      <w:bookmarkEnd w:id="34"/>
    </w:p>
    <w:p w14:paraId="6DF7D842" w14:textId="77777777" w:rsidR="00623292" w:rsidRDefault="00623292" w:rsidP="00623292">
      <w:r>
        <w:t xml:space="preserve">The Chairman of WG 5A-4 would like to thank all the WG 5A-4 participants for their active contributions to the work of WG 5A-4 and in particular </w:t>
      </w:r>
      <w:r>
        <w:rPr>
          <w:bCs/>
        </w:rPr>
        <w:t>Brandon Mitchell (USA) and Charles Glass (USA) for leading the drafting groups.</w:t>
      </w:r>
    </w:p>
    <w:p w14:paraId="6DF7D843" w14:textId="77777777" w:rsidR="00E11F88" w:rsidRPr="00585850" w:rsidRDefault="00E11F88" w:rsidP="00585850">
      <w:pPr>
        <w:pStyle w:val="Heading1"/>
      </w:pPr>
      <w:r w:rsidRPr="00585850">
        <w:t>5</w:t>
      </w:r>
      <w:r w:rsidRPr="00585850">
        <w:tab/>
      </w:r>
      <w:bookmarkStart w:id="35" w:name="s5"/>
      <w:bookmarkEnd w:id="35"/>
      <w:r w:rsidRPr="00585850">
        <w:t xml:space="preserve">Working Group 5A-5 – New technologies </w:t>
      </w:r>
      <w:r w:rsidRPr="00585850">
        <w:br/>
        <w:t>(Chairman: Mr Hitoshi Yoshino, Japan)</w:t>
      </w:r>
    </w:p>
    <w:p w14:paraId="6DF7D844" w14:textId="77777777" w:rsidR="00C86CF6" w:rsidRPr="00371F13" w:rsidRDefault="00C86CF6" w:rsidP="00C86CF6">
      <w:pPr>
        <w:pStyle w:val="Normalaftertitle0"/>
        <w:rPr>
          <w:highlight w:val="cyan"/>
          <w:lang w:eastAsia="ja-JP"/>
        </w:rPr>
      </w:pPr>
      <w:r w:rsidRPr="00B42FFF">
        <w:t xml:space="preserve">Working Group </w:t>
      </w:r>
      <w:r>
        <w:t>5A-5</w:t>
      </w:r>
      <w:r w:rsidRPr="00B42FFF">
        <w:t xml:space="preserve"> </w:t>
      </w:r>
      <w:r>
        <w:rPr>
          <w:rFonts w:hint="eastAsia"/>
          <w:lang w:eastAsia="ja-JP"/>
        </w:rPr>
        <w:t xml:space="preserve">(WG 5A-5) </w:t>
      </w:r>
      <w:r w:rsidRPr="00B42FFF">
        <w:t>met</w:t>
      </w:r>
      <w:r w:rsidRPr="00B64FFE">
        <w:t xml:space="preserve"> </w:t>
      </w:r>
      <w:r>
        <w:rPr>
          <w:rFonts w:hint="eastAsia"/>
          <w:lang w:eastAsia="ja-JP"/>
        </w:rPr>
        <w:t>three</w:t>
      </w:r>
      <w:r w:rsidRPr="00B64FFE">
        <w:t xml:space="preserve"> </w:t>
      </w:r>
      <w:r w:rsidRPr="00B42FFF">
        <w:t xml:space="preserve">times </w:t>
      </w:r>
      <w:r w:rsidRPr="00B42FFF">
        <w:rPr>
          <w:rFonts w:hint="eastAsia"/>
          <w:lang w:eastAsia="ja-JP"/>
        </w:rPr>
        <w:t>d</w:t>
      </w:r>
      <w:r w:rsidRPr="00B64FFE">
        <w:rPr>
          <w:rFonts w:hint="eastAsia"/>
          <w:lang w:eastAsia="ja-JP"/>
        </w:rPr>
        <w:t>uring the 1</w:t>
      </w:r>
      <w:r>
        <w:rPr>
          <w:rFonts w:hint="eastAsia"/>
          <w:lang w:eastAsia="ja-JP"/>
        </w:rPr>
        <w:t>1</w:t>
      </w:r>
      <w:r w:rsidRPr="00B64FFE">
        <w:rPr>
          <w:rFonts w:hint="eastAsia"/>
          <w:vertAlign w:val="superscript"/>
          <w:lang w:eastAsia="ja-JP"/>
        </w:rPr>
        <w:t>th</w:t>
      </w:r>
      <w:r w:rsidRPr="00B64FFE">
        <w:rPr>
          <w:rFonts w:hint="eastAsia"/>
          <w:lang w:eastAsia="ja-JP"/>
        </w:rPr>
        <w:t xml:space="preserve"> meeting of ITU-R WP</w:t>
      </w:r>
      <w:r w:rsidRPr="00B64FFE">
        <w:rPr>
          <w:lang w:eastAsia="ja-JP"/>
        </w:rPr>
        <w:t xml:space="preserve"> </w:t>
      </w:r>
      <w:r w:rsidRPr="00B64FFE">
        <w:rPr>
          <w:rFonts w:hint="eastAsia"/>
          <w:lang w:eastAsia="ja-JP"/>
        </w:rPr>
        <w:t xml:space="preserve">5A from </w:t>
      </w:r>
      <w:r>
        <w:rPr>
          <w:rFonts w:hint="eastAsia"/>
          <w:lang w:eastAsia="ja-JP"/>
        </w:rPr>
        <w:t>May</w:t>
      </w:r>
      <w:r w:rsidRPr="00B64FFE">
        <w:rPr>
          <w:rFonts w:hint="eastAsia"/>
          <w:lang w:eastAsia="ja-JP"/>
        </w:rPr>
        <w:t xml:space="preserve"> </w:t>
      </w:r>
      <w:r>
        <w:rPr>
          <w:rFonts w:hint="eastAsia"/>
          <w:lang w:eastAsia="ja-JP"/>
        </w:rPr>
        <w:t>20</w:t>
      </w:r>
      <w:r w:rsidRPr="00B64FFE">
        <w:rPr>
          <w:rFonts w:hint="eastAsia"/>
          <w:vertAlign w:val="superscript"/>
          <w:lang w:eastAsia="ja-JP"/>
        </w:rPr>
        <w:t>th</w:t>
      </w:r>
      <w:r w:rsidRPr="00B64FFE">
        <w:rPr>
          <w:rFonts w:hint="eastAsia"/>
          <w:color w:val="FF0000"/>
          <w:lang w:eastAsia="ja-JP"/>
        </w:rPr>
        <w:t xml:space="preserve"> </w:t>
      </w:r>
      <w:r w:rsidRPr="00B64FFE">
        <w:rPr>
          <w:rFonts w:hint="eastAsia"/>
          <w:lang w:eastAsia="ja-JP"/>
        </w:rPr>
        <w:t>to</w:t>
      </w:r>
      <w:r w:rsidRPr="00B64FFE">
        <w:rPr>
          <w:lang w:eastAsia="ja-JP"/>
        </w:rPr>
        <w:t xml:space="preserve"> </w:t>
      </w:r>
      <w:r>
        <w:rPr>
          <w:rFonts w:hint="eastAsia"/>
          <w:lang w:eastAsia="ja-JP"/>
        </w:rPr>
        <w:t>30</w:t>
      </w:r>
      <w:r w:rsidRPr="00B64FFE">
        <w:rPr>
          <w:rFonts w:hint="eastAsia"/>
          <w:vertAlign w:val="superscript"/>
          <w:lang w:eastAsia="ja-JP"/>
        </w:rPr>
        <w:t>th</w:t>
      </w:r>
      <w:r w:rsidRPr="00B64FFE">
        <w:rPr>
          <w:rFonts w:hint="eastAsia"/>
          <w:lang w:eastAsia="ja-JP"/>
        </w:rPr>
        <w:t xml:space="preserve">, </w:t>
      </w:r>
      <w:r w:rsidRPr="00B64FFE">
        <w:t>20</w:t>
      </w:r>
      <w:r w:rsidRPr="00B64FFE">
        <w:rPr>
          <w:rFonts w:hint="eastAsia"/>
          <w:lang w:eastAsia="ja-JP"/>
        </w:rPr>
        <w:t>1</w:t>
      </w:r>
      <w:r>
        <w:rPr>
          <w:rFonts w:hint="eastAsia"/>
          <w:lang w:eastAsia="ja-JP"/>
        </w:rPr>
        <w:t>3</w:t>
      </w:r>
      <w:r w:rsidRPr="00B64FFE">
        <w:t xml:space="preserve">. </w:t>
      </w:r>
      <w:r w:rsidRPr="00B64FFE">
        <w:rPr>
          <w:rFonts w:hint="eastAsia"/>
          <w:lang w:eastAsia="ja-JP"/>
        </w:rPr>
        <w:t xml:space="preserve">Around </w:t>
      </w:r>
      <w:r>
        <w:rPr>
          <w:rFonts w:hint="eastAsia"/>
          <w:lang w:eastAsia="ja-JP"/>
        </w:rPr>
        <w:t>4</w:t>
      </w:r>
      <w:r w:rsidRPr="00B64FFE">
        <w:rPr>
          <w:rFonts w:hint="eastAsia"/>
          <w:lang w:eastAsia="ja-JP"/>
        </w:rPr>
        <w:t xml:space="preserve">0 </w:t>
      </w:r>
      <w:r w:rsidRPr="00B64FFE">
        <w:t xml:space="preserve">delegates from </w:t>
      </w:r>
      <w:r>
        <w:rPr>
          <w:rFonts w:hint="eastAsia"/>
          <w:lang w:eastAsia="ja-JP"/>
        </w:rPr>
        <w:t xml:space="preserve">Algeria, </w:t>
      </w:r>
      <w:r w:rsidRPr="00B42FFF">
        <w:rPr>
          <w:rFonts w:hint="eastAsia"/>
          <w:lang w:eastAsia="ja-JP"/>
        </w:rPr>
        <w:t>Germany</w:t>
      </w:r>
      <w:r w:rsidRPr="00B42FFF">
        <w:t xml:space="preserve">, Canada, </w:t>
      </w:r>
      <w:r w:rsidRPr="00B42FFF">
        <w:rPr>
          <w:rFonts w:hint="eastAsia"/>
          <w:lang w:eastAsia="ja-JP"/>
        </w:rPr>
        <w:t xml:space="preserve">China, Finland, Italy, </w:t>
      </w:r>
      <w:r>
        <w:rPr>
          <w:rFonts w:hint="eastAsia"/>
          <w:lang w:eastAsia="ja-JP"/>
        </w:rPr>
        <w:t xml:space="preserve">Kenya, </w:t>
      </w:r>
      <w:r w:rsidRPr="00B42FFF">
        <w:rPr>
          <w:rFonts w:hint="eastAsia"/>
          <w:lang w:eastAsia="ja-JP"/>
        </w:rPr>
        <w:t xml:space="preserve">Korea, France, </w:t>
      </w:r>
      <w:r w:rsidRPr="00B42FFF">
        <w:t>Japan</w:t>
      </w:r>
      <w:r w:rsidRPr="00B42FFF">
        <w:rPr>
          <w:rFonts w:hint="eastAsia"/>
          <w:lang w:eastAsia="ja-JP"/>
        </w:rPr>
        <w:t xml:space="preserve">, </w:t>
      </w:r>
      <w:r>
        <w:rPr>
          <w:rFonts w:hint="eastAsia"/>
          <w:lang w:eastAsia="ja-JP"/>
        </w:rPr>
        <w:t xml:space="preserve">Lebanon, Nigeria, </w:t>
      </w:r>
      <w:r w:rsidRPr="00B42FFF">
        <w:rPr>
          <w:rFonts w:hint="eastAsia"/>
          <w:lang w:eastAsia="ja-JP"/>
        </w:rPr>
        <w:t xml:space="preserve">The Netherlands, </w:t>
      </w:r>
      <w:r>
        <w:rPr>
          <w:rFonts w:hint="eastAsia"/>
          <w:lang w:eastAsia="ja-JP"/>
        </w:rPr>
        <w:t xml:space="preserve">Oman, </w:t>
      </w:r>
      <w:r w:rsidRPr="00B42FFF">
        <w:rPr>
          <w:rFonts w:hint="eastAsia"/>
          <w:lang w:eastAsia="ja-JP"/>
        </w:rPr>
        <w:t xml:space="preserve">Russian Federation, </w:t>
      </w:r>
      <w:r>
        <w:rPr>
          <w:rFonts w:hint="eastAsia"/>
          <w:lang w:eastAsia="ja-JP"/>
        </w:rPr>
        <w:t>Saudi Arabia, Sweden,</w:t>
      </w:r>
      <w:r w:rsidRPr="00B42FFF">
        <w:rPr>
          <w:rFonts w:hint="eastAsia"/>
          <w:lang w:eastAsia="ja-JP"/>
        </w:rPr>
        <w:t xml:space="preserve"> </w:t>
      </w:r>
      <w:r>
        <w:rPr>
          <w:rFonts w:hint="eastAsia"/>
          <w:lang w:eastAsia="ja-JP"/>
        </w:rPr>
        <w:t xml:space="preserve">Switzerland, Thailand, </w:t>
      </w:r>
      <w:r w:rsidRPr="00B42FFF">
        <w:rPr>
          <w:lang w:eastAsia="ja-JP"/>
        </w:rPr>
        <w:t>U</w:t>
      </w:r>
      <w:r w:rsidRPr="00B42FFF">
        <w:rPr>
          <w:rFonts w:hint="eastAsia"/>
          <w:lang w:eastAsia="ja-JP"/>
        </w:rPr>
        <w:t xml:space="preserve">SA, </w:t>
      </w:r>
      <w:r>
        <w:rPr>
          <w:rFonts w:hint="eastAsia"/>
          <w:lang w:eastAsia="ja-JP"/>
        </w:rPr>
        <w:t xml:space="preserve">Vietnam, Intel, IUCAF, Motorola, </w:t>
      </w:r>
      <w:r w:rsidRPr="00B42FFF">
        <w:rPr>
          <w:rFonts w:hint="eastAsia"/>
          <w:lang w:eastAsia="ja-JP"/>
        </w:rPr>
        <w:t xml:space="preserve">Nokia Siemens </w:t>
      </w:r>
      <w:r w:rsidRPr="00B42FFF">
        <w:rPr>
          <w:rFonts w:hint="eastAsia"/>
          <w:lang w:eastAsia="ja-JP"/>
        </w:rPr>
        <w:lastRenderedPageBreak/>
        <w:t xml:space="preserve">Networks, Robert Bosch and Telecom Italia </w:t>
      </w:r>
      <w:r w:rsidRPr="00B42FFF">
        <w:t>participated in the meeting</w:t>
      </w:r>
      <w:r w:rsidRPr="00B42FFF">
        <w:rPr>
          <w:rFonts w:hint="eastAsia"/>
          <w:lang w:eastAsia="ja-JP"/>
        </w:rPr>
        <w:t>s</w:t>
      </w:r>
      <w:r w:rsidRPr="00B42FFF">
        <w:t>. The tasks assigned to WG </w:t>
      </w:r>
      <w:r>
        <w:t>5A-5</w:t>
      </w:r>
      <w:r w:rsidRPr="00B42FFF">
        <w:t xml:space="preserve"> address </w:t>
      </w:r>
      <w:r w:rsidRPr="00B42FFF">
        <w:rPr>
          <w:rFonts w:hint="eastAsia"/>
          <w:lang w:eastAsia="ja-JP"/>
        </w:rPr>
        <w:t xml:space="preserve">new </w:t>
      </w:r>
      <w:r w:rsidRPr="00B42FFF">
        <w:t>technologies</w:t>
      </w:r>
      <w:r w:rsidRPr="00B42FFF">
        <w:rPr>
          <w:rFonts w:hint="eastAsia"/>
          <w:lang w:eastAsia="ja-JP"/>
        </w:rPr>
        <w:t>.</w:t>
      </w:r>
    </w:p>
    <w:p w14:paraId="6DF7D845" w14:textId="77777777" w:rsidR="00C86CF6" w:rsidRPr="0073676F" w:rsidRDefault="00C86CF6" w:rsidP="00C86CF6">
      <w:pPr>
        <w:rPr>
          <w:lang w:val="it-IT" w:eastAsia="ja-JP"/>
        </w:rPr>
      </w:pPr>
      <w:r>
        <w:rPr>
          <w:lang w:val="it-IT" w:eastAsia="ja-JP"/>
        </w:rPr>
        <w:t>T</w:t>
      </w:r>
      <w:r>
        <w:rPr>
          <w:rFonts w:hint="eastAsia"/>
          <w:lang w:val="it-IT" w:eastAsia="ja-JP"/>
        </w:rPr>
        <w:t xml:space="preserve">wenty </w:t>
      </w:r>
      <w:r w:rsidR="00B322CE">
        <w:rPr>
          <w:lang w:val="it-IT" w:eastAsia="ja-JP"/>
        </w:rPr>
        <w:t>five</w:t>
      </w:r>
      <w:r w:rsidRPr="0073676F">
        <w:rPr>
          <w:rFonts w:hint="eastAsia"/>
          <w:lang w:val="it-IT" w:eastAsia="ja-JP"/>
        </w:rPr>
        <w:t xml:space="preserve"> input contributions were attributed to WG</w:t>
      </w:r>
      <w:r w:rsidRPr="0073676F">
        <w:rPr>
          <w:lang w:val="it-IT" w:eastAsia="ja-JP"/>
        </w:rPr>
        <w:t xml:space="preserve"> 5A-</w:t>
      </w:r>
      <w:r w:rsidRPr="0073676F">
        <w:rPr>
          <w:rFonts w:hint="eastAsia"/>
          <w:lang w:val="it-IT" w:eastAsia="ja-JP"/>
        </w:rPr>
        <w:t>5, which were</w:t>
      </w:r>
      <w:r w:rsidRPr="0073676F">
        <w:rPr>
          <w:lang w:val="it-IT" w:eastAsia="ja-JP"/>
        </w:rPr>
        <w:t>:</w:t>
      </w:r>
    </w:p>
    <w:p w14:paraId="6DF7D846" w14:textId="77777777" w:rsidR="00C86CF6" w:rsidRPr="00371F13" w:rsidRDefault="00C86CF6" w:rsidP="00C86CF6">
      <w:pPr>
        <w:rPr>
          <w:highlight w:val="cyan"/>
          <w:lang w:eastAsia="ja-JP"/>
        </w:rPr>
      </w:pPr>
    </w:p>
    <w:tbl>
      <w:tblPr>
        <w:tblW w:w="0" w:type="auto"/>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C86CF6" w:rsidRPr="00C9235E" w14:paraId="6DF7D849" w14:textId="77777777" w:rsidTr="00CB3087">
        <w:trPr>
          <w:jc w:val="center"/>
        </w:trPr>
        <w:tc>
          <w:tcPr>
            <w:tcW w:w="2857" w:type="dxa"/>
            <w:shd w:val="clear" w:color="auto" w:fill="auto"/>
          </w:tcPr>
          <w:p w14:paraId="6DF7D847" w14:textId="77777777" w:rsidR="00C86CF6" w:rsidRPr="0073676F" w:rsidRDefault="00C86CF6" w:rsidP="00292F66">
            <w:pPr>
              <w:pStyle w:val="TableTextS5"/>
              <w:keepNext/>
              <w:rPr>
                <w:lang w:val="it-IT" w:eastAsia="ja-JP"/>
              </w:rPr>
            </w:pPr>
            <w:r w:rsidRPr="0073676F">
              <w:t>–</w:t>
            </w:r>
            <w:r w:rsidRPr="0073676F">
              <w:rPr>
                <w:lang w:eastAsia="ja-JP"/>
              </w:rPr>
              <w:tab/>
            </w:r>
            <w:r w:rsidRPr="0073676F">
              <w:rPr>
                <w:lang w:val="it-IT" w:eastAsia="ja-JP"/>
              </w:rPr>
              <w:t>Cognitive radio systems (CRS)</w:t>
            </w:r>
            <w:r w:rsidRPr="0073676F">
              <w:rPr>
                <w:lang w:val="it-IT" w:eastAsia="ja-JP"/>
              </w:rPr>
              <w:br/>
              <w:t>(Q.2</w:t>
            </w:r>
            <w:r w:rsidRPr="0073676F">
              <w:rPr>
                <w:rFonts w:hint="eastAsia"/>
                <w:lang w:val="it-IT" w:eastAsia="ja-JP"/>
              </w:rPr>
              <w:t>41</w:t>
            </w:r>
            <w:r w:rsidRPr="0073676F">
              <w:rPr>
                <w:lang w:val="it-IT" w:eastAsia="ja-JP"/>
              </w:rPr>
              <w:t>-</w:t>
            </w:r>
            <w:r w:rsidRPr="0073676F">
              <w:rPr>
                <w:rFonts w:hint="eastAsia"/>
                <w:lang w:val="it-IT" w:eastAsia="ja-JP"/>
              </w:rPr>
              <w:t>2</w:t>
            </w:r>
            <w:r w:rsidRPr="0073676F">
              <w:rPr>
                <w:lang w:val="it-IT" w:eastAsia="ja-JP"/>
              </w:rPr>
              <w:t>/5)</w:t>
            </w:r>
          </w:p>
        </w:tc>
        <w:tc>
          <w:tcPr>
            <w:tcW w:w="6671" w:type="dxa"/>
            <w:shd w:val="clear" w:color="auto" w:fill="auto"/>
          </w:tcPr>
          <w:p w14:paraId="6DF7D848" w14:textId="05A9E0BC" w:rsidR="00C86CF6" w:rsidRPr="003177EC" w:rsidRDefault="00C86CF6" w:rsidP="00292F66">
            <w:pPr>
              <w:pStyle w:val="TableTextS5"/>
              <w:keepNext/>
              <w:rPr>
                <w:lang w:eastAsia="ja-JP"/>
              </w:rPr>
            </w:pPr>
            <w:r w:rsidRPr="00B64FFE">
              <w:rPr>
                <w:lang w:val="it-IT" w:eastAsia="ja-JP"/>
              </w:rPr>
              <w:t>Documents</w:t>
            </w:r>
            <w:r>
              <w:rPr>
                <w:rFonts w:hint="eastAsia"/>
                <w:lang w:val="it-IT" w:eastAsia="ja-JP"/>
              </w:rPr>
              <w:t xml:space="preserve"> </w:t>
            </w:r>
            <w:hyperlink r:id="rId158" w:history="1">
              <w:r w:rsidRPr="0041187E">
                <w:rPr>
                  <w:rStyle w:val="Hyperlink"/>
                  <w:lang w:eastAsia="ja-JP"/>
                </w:rPr>
                <w:t>5A/190</w:t>
              </w:r>
            </w:hyperlink>
            <w:r w:rsidRPr="003177EC">
              <w:rPr>
                <w:lang w:eastAsia="ja-JP"/>
              </w:rPr>
              <w:t xml:space="preserve"> (WP</w:t>
            </w:r>
            <w:r>
              <w:rPr>
                <w:lang w:eastAsia="ja-JP"/>
              </w:rPr>
              <w:t xml:space="preserve"> </w:t>
            </w:r>
            <w:r w:rsidRPr="003177EC">
              <w:rPr>
                <w:lang w:eastAsia="ja-JP"/>
              </w:rPr>
              <w:t xml:space="preserve">5C), </w:t>
            </w:r>
            <w:hyperlink r:id="rId159" w:history="1">
              <w:r w:rsidR="0041187E" w:rsidRPr="00D00F0C">
                <w:rPr>
                  <w:rStyle w:val="Hyperlink"/>
                  <w:lang w:val="it-IT"/>
                </w:rPr>
                <w:t>198</w:t>
              </w:r>
            </w:hyperlink>
            <w:r w:rsidRPr="003177EC">
              <w:rPr>
                <w:lang w:eastAsia="ja-JP"/>
              </w:rPr>
              <w:t xml:space="preserve"> </w:t>
            </w:r>
            <w:hyperlink r:id="rId160" w:history="1">
              <w:r w:rsidRPr="000475F1">
                <w:rPr>
                  <w:rStyle w:val="Hyperlink"/>
                  <w:lang w:eastAsia="ja-JP"/>
                </w:rPr>
                <w:t>Annex 22</w:t>
              </w:r>
            </w:hyperlink>
            <w:r w:rsidRPr="003177EC">
              <w:rPr>
                <w:lang w:eastAsia="ja-JP"/>
              </w:rPr>
              <w:t xml:space="preserve"> (WP</w:t>
            </w:r>
            <w:r>
              <w:rPr>
                <w:lang w:eastAsia="ja-JP"/>
              </w:rPr>
              <w:t xml:space="preserve"> </w:t>
            </w:r>
            <w:r w:rsidRPr="003177EC">
              <w:rPr>
                <w:lang w:eastAsia="ja-JP"/>
              </w:rPr>
              <w:t xml:space="preserve">5A), </w:t>
            </w:r>
            <w:hyperlink r:id="rId161" w:history="1">
              <w:r w:rsidRPr="0041187E">
                <w:rPr>
                  <w:rStyle w:val="Hyperlink"/>
                  <w:lang w:eastAsia="ja-JP"/>
                </w:rPr>
                <w:t>206</w:t>
              </w:r>
            </w:hyperlink>
            <w:r w:rsidRPr="003177EC">
              <w:rPr>
                <w:lang w:eastAsia="ja-JP"/>
              </w:rPr>
              <w:t xml:space="preserve">, </w:t>
            </w:r>
            <w:hyperlink r:id="rId162" w:history="1">
              <w:r w:rsidRPr="0041187E">
                <w:rPr>
                  <w:rStyle w:val="Hyperlink"/>
                  <w:lang w:eastAsia="ja-JP"/>
                </w:rPr>
                <w:t>207</w:t>
              </w:r>
            </w:hyperlink>
            <w:r w:rsidRPr="003177EC">
              <w:rPr>
                <w:lang w:eastAsia="ja-JP"/>
              </w:rPr>
              <w:t xml:space="preserve"> (WP</w:t>
            </w:r>
            <w:r>
              <w:rPr>
                <w:lang w:eastAsia="ja-JP"/>
              </w:rPr>
              <w:t xml:space="preserve"> </w:t>
            </w:r>
            <w:r w:rsidRPr="003177EC">
              <w:rPr>
                <w:lang w:eastAsia="ja-JP"/>
              </w:rPr>
              <w:t xml:space="preserve">5D), </w:t>
            </w:r>
            <w:hyperlink r:id="rId163" w:history="1">
              <w:r w:rsidRPr="0041187E">
                <w:rPr>
                  <w:rStyle w:val="Hyperlink"/>
                  <w:lang w:eastAsia="ja-JP"/>
                </w:rPr>
                <w:t>247</w:t>
              </w:r>
            </w:hyperlink>
            <w:r w:rsidRPr="003177EC">
              <w:rPr>
                <w:lang w:eastAsia="ja-JP"/>
              </w:rPr>
              <w:t xml:space="preserve">, </w:t>
            </w:r>
            <w:hyperlink r:id="rId164" w:history="1">
              <w:r w:rsidRPr="0041187E">
                <w:rPr>
                  <w:rStyle w:val="Hyperlink"/>
                  <w:lang w:eastAsia="ja-JP"/>
                </w:rPr>
                <w:t>251</w:t>
              </w:r>
            </w:hyperlink>
            <w:r w:rsidRPr="003177EC">
              <w:rPr>
                <w:lang w:eastAsia="ja-JP"/>
              </w:rPr>
              <w:t xml:space="preserve"> (USA), </w:t>
            </w:r>
            <w:hyperlink r:id="rId165" w:history="1">
              <w:r w:rsidRPr="0041187E">
                <w:rPr>
                  <w:rStyle w:val="Hyperlink"/>
                  <w:lang w:eastAsia="ja-JP"/>
                </w:rPr>
                <w:t>274</w:t>
              </w:r>
            </w:hyperlink>
            <w:r w:rsidRPr="003177EC">
              <w:rPr>
                <w:lang w:eastAsia="ja-JP"/>
              </w:rPr>
              <w:t xml:space="preserve"> (J), </w:t>
            </w:r>
            <w:hyperlink r:id="rId166" w:history="1">
              <w:r w:rsidRPr="0041187E">
                <w:rPr>
                  <w:rStyle w:val="Hyperlink"/>
                  <w:lang w:eastAsia="ja-JP"/>
                </w:rPr>
                <w:t>278</w:t>
              </w:r>
            </w:hyperlink>
            <w:r w:rsidRPr="003177EC">
              <w:rPr>
                <w:lang w:eastAsia="ja-JP"/>
              </w:rPr>
              <w:t xml:space="preserve"> (CHN), </w:t>
            </w:r>
            <w:hyperlink r:id="rId167" w:history="1">
              <w:r w:rsidRPr="0041187E">
                <w:rPr>
                  <w:rStyle w:val="Hyperlink"/>
                  <w:lang w:eastAsia="ja-JP"/>
                </w:rPr>
                <w:t>283</w:t>
              </w:r>
            </w:hyperlink>
            <w:r w:rsidRPr="003177EC">
              <w:rPr>
                <w:lang w:eastAsia="ja-JP"/>
              </w:rPr>
              <w:t xml:space="preserve"> (FT Orange, Telecom Italia), </w:t>
            </w:r>
            <w:hyperlink r:id="rId168" w:history="1">
              <w:r w:rsidRPr="0041187E">
                <w:rPr>
                  <w:rStyle w:val="Hyperlink"/>
                  <w:lang w:eastAsia="ja-JP"/>
                </w:rPr>
                <w:t>285</w:t>
              </w:r>
            </w:hyperlink>
            <w:r w:rsidRPr="003177EC">
              <w:rPr>
                <w:lang w:eastAsia="ja-JP"/>
              </w:rPr>
              <w:t xml:space="preserve"> (FIN), </w:t>
            </w:r>
            <w:hyperlink r:id="rId169" w:history="1">
              <w:r w:rsidRPr="0041187E">
                <w:rPr>
                  <w:rStyle w:val="Hyperlink"/>
                  <w:lang w:eastAsia="ja-JP"/>
                </w:rPr>
                <w:t>290</w:t>
              </w:r>
            </w:hyperlink>
            <w:r w:rsidRPr="003177EC">
              <w:rPr>
                <w:lang w:eastAsia="ja-JP"/>
              </w:rPr>
              <w:t xml:space="preserve"> (NSN, VTT)</w:t>
            </w:r>
          </w:p>
        </w:tc>
      </w:tr>
      <w:tr w:rsidR="00C86CF6" w:rsidRPr="00BD58E2" w14:paraId="6DF7D84C" w14:textId="77777777" w:rsidTr="00CB3087">
        <w:trPr>
          <w:jc w:val="center"/>
        </w:trPr>
        <w:tc>
          <w:tcPr>
            <w:tcW w:w="2857" w:type="dxa"/>
            <w:shd w:val="clear" w:color="auto" w:fill="auto"/>
          </w:tcPr>
          <w:p w14:paraId="6DF7D84A" w14:textId="77777777" w:rsidR="00C86CF6" w:rsidRPr="00207137" w:rsidRDefault="00C86CF6" w:rsidP="00CB3087">
            <w:pPr>
              <w:pStyle w:val="TableTextS5"/>
              <w:rPr>
                <w:lang w:val="it-IT"/>
              </w:rPr>
            </w:pPr>
            <w:r w:rsidRPr="00207137">
              <w:rPr>
                <w:lang w:val="it-IT"/>
              </w:rPr>
              <w:t>–</w:t>
            </w:r>
            <w:r w:rsidRPr="00207137">
              <w:rPr>
                <w:lang w:val="it-IT" w:eastAsia="ja-JP"/>
              </w:rPr>
              <w:tab/>
              <w:t>Intelligent transport system (ITS)</w:t>
            </w:r>
            <w:r w:rsidRPr="00207137">
              <w:rPr>
                <w:lang w:val="it-IT" w:eastAsia="ja-JP"/>
              </w:rPr>
              <w:br/>
              <w:t>(Q. 205-5/5)</w:t>
            </w:r>
          </w:p>
        </w:tc>
        <w:tc>
          <w:tcPr>
            <w:tcW w:w="6671" w:type="dxa"/>
            <w:shd w:val="clear" w:color="auto" w:fill="auto"/>
          </w:tcPr>
          <w:p w14:paraId="6DF7D84B" w14:textId="78C50ECB" w:rsidR="00C86CF6" w:rsidRPr="00B64FFE" w:rsidRDefault="00C86CF6" w:rsidP="00CB3087">
            <w:pPr>
              <w:pStyle w:val="TableTextS5"/>
              <w:rPr>
                <w:szCs w:val="18"/>
                <w:lang w:val="pt-BR" w:eastAsia="ja-JP"/>
              </w:rPr>
            </w:pPr>
            <w:r w:rsidRPr="00B64FFE">
              <w:rPr>
                <w:lang w:val="it-IT" w:eastAsia="ja-JP"/>
              </w:rPr>
              <w:t xml:space="preserve">Documents  </w:t>
            </w:r>
            <w:r>
              <w:rPr>
                <w:rFonts w:hint="eastAsia"/>
                <w:lang w:val="en-US" w:eastAsia="ja-JP"/>
              </w:rPr>
              <w:t>5A/</w:t>
            </w:r>
            <w:hyperlink r:id="rId170" w:history="1">
              <w:r w:rsidRPr="000475F1">
                <w:rPr>
                  <w:rStyle w:val="Hyperlink"/>
                  <w:rFonts w:hint="eastAsia"/>
                  <w:lang w:val="en-US" w:eastAsia="ja-JP"/>
                </w:rPr>
                <w:t>198 Annex 20</w:t>
              </w:r>
            </w:hyperlink>
            <w:r>
              <w:rPr>
                <w:rFonts w:hint="eastAsia"/>
                <w:lang w:val="en-US" w:eastAsia="ja-JP"/>
              </w:rPr>
              <w:t xml:space="preserve"> (WP</w:t>
            </w:r>
            <w:r>
              <w:rPr>
                <w:lang w:val="en-US" w:eastAsia="ja-JP"/>
              </w:rPr>
              <w:t xml:space="preserve"> </w:t>
            </w:r>
            <w:r>
              <w:rPr>
                <w:rFonts w:hint="eastAsia"/>
                <w:lang w:val="en-US" w:eastAsia="ja-JP"/>
              </w:rPr>
              <w:t xml:space="preserve">5A), </w:t>
            </w:r>
            <w:hyperlink r:id="rId171" w:history="1">
              <w:r w:rsidRPr="0041187E">
                <w:rPr>
                  <w:rStyle w:val="Hyperlink"/>
                  <w:rFonts w:hint="eastAsia"/>
                  <w:lang w:eastAsia="ja-JP"/>
                </w:rPr>
                <w:t>223</w:t>
              </w:r>
            </w:hyperlink>
            <w:r w:rsidRPr="00F050EB">
              <w:rPr>
                <w:rFonts w:hint="eastAsia"/>
                <w:lang w:eastAsia="ja-JP"/>
              </w:rPr>
              <w:t xml:space="preserve"> (APT),</w:t>
            </w:r>
            <w:r>
              <w:rPr>
                <w:rFonts w:hint="eastAsia"/>
                <w:lang w:eastAsia="ja-JP"/>
              </w:rPr>
              <w:t xml:space="preserve"> </w:t>
            </w:r>
            <w:hyperlink r:id="rId172" w:history="1">
              <w:r w:rsidRPr="0041187E">
                <w:rPr>
                  <w:rStyle w:val="Hyperlink"/>
                  <w:rFonts w:hint="eastAsia"/>
                  <w:lang w:eastAsia="ja-JP"/>
                </w:rPr>
                <w:t>262</w:t>
              </w:r>
            </w:hyperlink>
            <w:r w:rsidRPr="00F050EB">
              <w:rPr>
                <w:rFonts w:hint="eastAsia"/>
                <w:lang w:eastAsia="ja-JP"/>
              </w:rPr>
              <w:t xml:space="preserve"> (USA),</w:t>
            </w:r>
            <w:r>
              <w:rPr>
                <w:rFonts w:hint="eastAsia"/>
                <w:lang w:eastAsia="ja-JP"/>
              </w:rPr>
              <w:t xml:space="preserve"> </w:t>
            </w:r>
            <w:hyperlink r:id="rId173" w:history="1">
              <w:r w:rsidRPr="0041187E">
                <w:rPr>
                  <w:rStyle w:val="Hyperlink"/>
                  <w:rFonts w:hint="eastAsia"/>
                  <w:lang w:eastAsia="ja-JP"/>
                </w:rPr>
                <w:t>276</w:t>
              </w:r>
            </w:hyperlink>
            <w:r w:rsidRPr="00F050EB">
              <w:rPr>
                <w:rFonts w:hint="eastAsia"/>
                <w:lang w:eastAsia="ja-JP"/>
              </w:rPr>
              <w:t xml:space="preserve"> (J)</w:t>
            </w:r>
          </w:p>
        </w:tc>
      </w:tr>
      <w:tr w:rsidR="00C86CF6" w:rsidRPr="00585850" w14:paraId="6DF7D850" w14:textId="77777777" w:rsidTr="00CB3087">
        <w:trPr>
          <w:jc w:val="center"/>
        </w:trPr>
        <w:tc>
          <w:tcPr>
            <w:tcW w:w="2857" w:type="dxa"/>
            <w:shd w:val="clear" w:color="auto" w:fill="auto"/>
          </w:tcPr>
          <w:p w14:paraId="6DF7D84D" w14:textId="77777777" w:rsidR="00C86CF6" w:rsidRDefault="00C86CF6" w:rsidP="00CB3087">
            <w:pPr>
              <w:pStyle w:val="TableTextS5"/>
              <w:rPr>
                <w:lang w:val="it-IT" w:eastAsia="ja-JP"/>
              </w:rPr>
            </w:pPr>
            <w:r w:rsidRPr="00207137">
              <w:rPr>
                <w:lang w:val="it-IT"/>
              </w:rPr>
              <w:t>–</w:t>
            </w:r>
            <w:r w:rsidRPr="00207137">
              <w:rPr>
                <w:lang w:val="it-IT" w:eastAsia="ja-JP"/>
              </w:rPr>
              <w:tab/>
              <w:t xml:space="preserve">Agenda item 1.18 </w:t>
            </w:r>
          </w:p>
          <w:p w14:paraId="6DF7D84E" w14:textId="77777777" w:rsidR="00C86CF6" w:rsidRPr="00207137" w:rsidRDefault="00C86CF6" w:rsidP="00CB3087">
            <w:pPr>
              <w:pStyle w:val="TableTextS5"/>
              <w:rPr>
                <w:lang w:val="it-IT"/>
              </w:rPr>
            </w:pPr>
            <w:r w:rsidRPr="00207137">
              <w:rPr>
                <w:lang w:val="it-IT" w:eastAsia="ja-JP"/>
              </w:rPr>
              <w:t>(WRC-15)</w:t>
            </w:r>
          </w:p>
        </w:tc>
        <w:tc>
          <w:tcPr>
            <w:tcW w:w="6671" w:type="dxa"/>
            <w:shd w:val="clear" w:color="auto" w:fill="auto"/>
          </w:tcPr>
          <w:p w14:paraId="6DF7D84F" w14:textId="241E10B8" w:rsidR="00C86CF6" w:rsidRPr="00A2255F" w:rsidRDefault="00C86CF6" w:rsidP="00CB3087">
            <w:pPr>
              <w:pStyle w:val="TableTextS5"/>
              <w:rPr>
                <w:lang w:val="it-IT" w:eastAsia="ja-JP"/>
              </w:rPr>
            </w:pPr>
            <w:r w:rsidRPr="00B64FFE">
              <w:rPr>
                <w:lang w:val="it-IT" w:eastAsia="ja-JP"/>
              </w:rPr>
              <w:t xml:space="preserve">Documents </w:t>
            </w:r>
            <w:r w:rsidRPr="00A2255F">
              <w:rPr>
                <w:rFonts w:hint="eastAsia"/>
                <w:lang w:val="it-IT" w:eastAsia="ja-JP"/>
              </w:rPr>
              <w:t>5A/</w:t>
            </w:r>
            <w:hyperlink r:id="rId174" w:history="1">
              <w:r w:rsidR="0041187E" w:rsidRPr="00D00F0C">
                <w:rPr>
                  <w:rStyle w:val="Hyperlink"/>
                  <w:lang w:val="it-IT"/>
                </w:rPr>
                <w:t>198</w:t>
              </w:r>
            </w:hyperlink>
            <w:r w:rsidRPr="00A2255F">
              <w:rPr>
                <w:rFonts w:hint="eastAsia"/>
                <w:lang w:val="it-IT" w:eastAsia="ja-JP"/>
              </w:rPr>
              <w:t xml:space="preserve"> </w:t>
            </w:r>
            <w:hyperlink r:id="rId175" w:history="1">
              <w:r w:rsidRPr="000475F1">
                <w:rPr>
                  <w:rStyle w:val="Hyperlink"/>
                  <w:rFonts w:hint="eastAsia"/>
                  <w:lang w:val="it-IT" w:eastAsia="ja-JP"/>
                </w:rPr>
                <w:t>Annex 8</w:t>
              </w:r>
            </w:hyperlink>
            <w:r w:rsidRPr="00A2255F">
              <w:rPr>
                <w:rFonts w:hint="eastAsia"/>
                <w:lang w:val="it-IT" w:eastAsia="ja-JP"/>
              </w:rPr>
              <w:t xml:space="preserve">, </w:t>
            </w:r>
            <w:hyperlink r:id="rId176" w:history="1">
              <w:r w:rsidRPr="000475F1">
                <w:rPr>
                  <w:rStyle w:val="Hyperlink"/>
                  <w:rFonts w:hint="eastAsia"/>
                  <w:lang w:val="it-IT" w:eastAsia="ja-JP"/>
                </w:rPr>
                <w:t>Annex 9</w:t>
              </w:r>
            </w:hyperlink>
            <w:r w:rsidRPr="00A2255F">
              <w:rPr>
                <w:rFonts w:hint="eastAsia"/>
                <w:lang w:val="it-IT" w:eastAsia="ja-JP"/>
              </w:rPr>
              <w:t xml:space="preserve">, </w:t>
            </w:r>
            <w:hyperlink r:id="rId177" w:history="1">
              <w:r w:rsidRPr="000475F1">
                <w:rPr>
                  <w:rStyle w:val="Hyperlink"/>
                  <w:rFonts w:hint="eastAsia"/>
                  <w:lang w:val="it-IT" w:eastAsia="ja-JP"/>
                </w:rPr>
                <w:t>Annex</w:t>
              </w:r>
              <w:r w:rsidRPr="000475F1">
                <w:rPr>
                  <w:rStyle w:val="Hyperlink"/>
                  <w:rFonts w:hint="eastAsia"/>
                  <w:lang w:val="it-IT" w:eastAsia="ja-JP"/>
                </w:rPr>
                <w:t xml:space="preserve"> </w:t>
              </w:r>
              <w:r w:rsidRPr="000475F1">
                <w:rPr>
                  <w:rStyle w:val="Hyperlink"/>
                  <w:rFonts w:hint="eastAsia"/>
                  <w:lang w:val="it-IT" w:eastAsia="ja-JP"/>
                </w:rPr>
                <w:t>21</w:t>
              </w:r>
            </w:hyperlink>
            <w:r w:rsidRPr="00A2255F">
              <w:rPr>
                <w:rFonts w:hint="eastAsia"/>
                <w:lang w:val="it-IT" w:eastAsia="ja-JP"/>
              </w:rPr>
              <w:t xml:space="preserve"> (WP</w:t>
            </w:r>
            <w:r>
              <w:rPr>
                <w:lang w:val="it-IT" w:eastAsia="ja-JP"/>
              </w:rPr>
              <w:t xml:space="preserve"> </w:t>
            </w:r>
            <w:r w:rsidRPr="00A2255F">
              <w:rPr>
                <w:rFonts w:hint="eastAsia"/>
                <w:lang w:val="it-IT" w:eastAsia="ja-JP"/>
              </w:rPr>
              <w:t xml:space="preserve">5A), </w:t>
            </w:r>
            <w:hyperlink r:id="rId178" w:history="1">
              <w:r w:rsidRPr="000475F1">
                <w:rPr>
                  <w:rStyle w:val="Hyperlink"/>
                  <w:rFonts w:hint="eastAsia"/>
                  <w:lang w:val="it-IT" w:eastAsia="ja-JP"/>
                </w:rPr>
                <w:t>202</w:t>
              </w:r>
            </w:hyperlink>
            <w:r w:rsidRPr="00A2255F">
              <w:rPr>
                <w:rFonts w:hint="eastAsia"/>
                <w:lang w:val="it-IT" w:eastAsia="ja-JP"/>
              </w:rPr>
              <w:t xml:space="preserve"> (WP 5C), </w:t>
            </w:r>
            <w:hyperlink r:id="rId179" w:history="1">
              <w:r w:rsidRPr="000475F1">
                <w:rPr>
                  <w:rStyle w:val="Hyperlink"/>
                  <w:rFonts w:hint="eastAsia"/>
                  <w:lang w:val="it-IT" w:eastAsia="ja-JP"/>
                </w:rPr>
                <w:t>218</w:t>
              </w:r>
            </w:hyperlink>
            <w:r w:rsidRPr="00A2255F">
              <w:rPr>
                <w:rFonts w:hint="eastAsia"/>
                <w:lang w:val="it-IT" w:eastAsia="ja-JP"/>
              </w:rPr>
              <w:t xml:space="preserve"> (WMO), </w:t>
            </w:r>
            <w:hyperlink r:id="rId180" w:history="1">
              <w:r w:rsidRPr="000475F1">
                <w:rPr>
                  <w:rStyle w:val="Hyperlink"/>
                  <w:rFonts w:hint="eastAsia"/>
                  <w:lang w:val="it-IT" w:eastAsia="ja-JP"/>
                </w:rPr>
                <w:t>220</w:t>
              </w:r>
            </w:hyperlink>
            <w:r w:rsidRPr="00A2255F">
              <w:rPr>
                <w:rFonts w:hint="eastAsia"/>
                <w:lang w:val="it-IT" w:eastAsia="ja-JP"/>
              </w:rPr>
              <w:t xml:space="preserve"> (IUCAF), </w:t>
            </w:r>
            <w:hyperlink r:id="rId181" w:history="1">
              <w:r w:rsidRPr="000475F1">
                <w:rPr>
                  <w:rStyle w:val="Hyperlink"/>
                  <w:rFonts w:hint="eastAsia"/>
                  <w:lang w:val="it-IT" w:eastAsia="ja-JP"/>
                </w:rPr>
                <w:t>245</w:t>
              </w:r>
            </w:hyperlink>
            <w:r w:rsidRPr="00A2255F">
              <w:rPr>
                <w:rFonts w:hint="eastAsia"/>
                <w:lang w:val="it-IT" w:eastAsia="ja-JP"/>
              </w:rPr>
              <w:t xml:space="preserve"> (USA), </w:t>
            </w:r>
            <w:hyperlink r:id="rId182" w:history="1">
              <w:r w:rsidRPr="000475F1">
                <w:rPr>
                  <w:rStyle w:val="Hyperlink"/>
                  <w:rFonts w:hint="eastAsia"/>
                  <w:lang w:val="it-IT" w:eastAsia="ja-JP"/>
                </w:rPr>
                <w:t>275</w:t>
              </w:r>
            </w:hyperlink>
            <w:r w:rsidRPr="00A2255F">
              <w:rPr>
                <w:rFonts w:hint="eastAsia"/>
                <w:lang w:val="it-IT" w:eastAsia="ja-JP"/>
              </w:rPr>
              <w:t xml:space="preserve"> (J), </w:t>
            </w:r>
            <w:hyperlink r:id="rId183" w:history="1">
              <w:r w:rsidRPr="000475F1">
                <w:rPr>
                  <w:rStyle w:val="Hyperlink"/>
                  <w:rFonts w:hint="eastAsia"/>
                  <w:lang w:val="it-IT" w:eastAsia="ja-JP"/>
                </w:rPr>
                <w:t>288</w:t>
              </w:r>
            </w:hyperlink>
            <w:r w:rsidRPr="00A2255F">
              <w:rPr>
                <w:rFonts w:hint="eastAsia"/>
                <w:lang w:val="it-IT" w:eastAsia="ja-JP"/>
              </w:rPr>
              <w:t xml:space="preserve"> (D),  </w:t>
            </w:r>
            <w:hyperlink r:id="rId184" w:history="1">
              <w:r w:rsidRPr="000475F1">
                <w:rPr>
                  <w:rStyle w:val="Hyperlink"/>
                  <w:rFonts w:hint="eastAsia"/>
                  <w:lang w:val="it-IT" w:eastAsia="ja-JP"/>
                </w:rPr>
                <w:t>292</w:t>
              </w:r>
            </w:hyperlink>
            <w:r>
              <w:rPr>
                <w:rFonts w:hint="eastAsia"/>
                <w:lang w:val="it-IT" w:eastAsia="ja-JP"/>
              </w:rPr>
              <w:t xml:space="preserve"> </w:t>
            </w:r>
            <w:r w:rsidRPr="00A2255F">
              <w:rPr>
                <w:rFonts w:hint="eastAsia"/>
                <w:lang w:val="it-IT" w:eastAsia="ja-JP"/>
              </w:rPr>
              <w:t>(IARU)</w:t>
            </w:r>
          </w:p>
        </w:tc>
      </w:tr>
    </w:tbl>
    <w:p w14:paraId="6DF7D851" w14:textId="77777777" w:rsidR="00C86CF6" w:rsidRPr="00F43363" w:rsidRDefault="00C86CF6" w:rsidP="00C86CF6">
      <w:pPr>
        <w:tabs>
          <w:tab w:val="clear" w:pos="1134"/>
          <w:tab w:val="clear" w:pos="1871"/>
          <w:tab w:val="clear" w:pos="2268"/>
        </w:tabs>
        <w:overflowPunct/>
        <w:autoSpaceDE/>
        <w:autoSpaceDN/>
        <w:adjustRightInd/>
        <w:spacing w:before="0"/>
        <w:textAlignment w:val="auto"/>
        <w:rPr>
          <w:lang w:val="fr-CH" w:eastAsia="ja-JP"/>
        </w:rPr>
      </w:pPr>
    </w:p>
    <w:p w14:paraId="6DF7D852" w14:textId="77777777" w:rsidR="00C86CF6" w:rsidRDefault="00C86CF6" w:rsidP="00C86CF6">
      <w:pPr>
        <w:rPr>
          <w:lang w:eastAsia="ja-JP"/>
        </w:rPr>
      </w:pPr>
      <w:r w:rsidRPr="0011496C">
        <w:rPr>
          <w:rFonts w:hint="eastAsia"/>
          <w:lang w:eastAsia="ja-JP"/>
        </w:rPr>
        <w:t>WG</w:t>
      </w:r>
      <w:r>
        <w:rPr>
          <w:rFonts w:hint="eastAsia"/>
          <w:lang w:eastAsia="ja-JP"/>
        </w:rPr>
        <w:t xml:space="preserve"> </w:t>
      </w:r>
      <w:r>
        <w:rPr>
          <w:lang w:eastAsia="ja-JP"/>
        </w:rPr>
        <w:t>5A-5</w:t>
      </w:r>
      <w:r w:rsidRPr="0011496C">
        <w:rPr>
          <w:rFonts w:hint="eastAsia"/>
          <w:lang w:eastAsia="ja-JP"/>
        </w:rPr>
        <w:t xml:space="preserve"> established the two Sub-working Groups (SWGs) to facilitate its work:</w:t>
      </w:r>
    </w:p>
    <w:p w14:paraId="6DF7D853" w14:textId="77777777" w:rsidR="00C86CF6" w:rsidRPr="00B64FFE" w:rsidRDefault="00C86CF6" w:rsidP="00C86CF6">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3"/>
      </w:tblGrid>
      <w:tr w:rsidR="00C86CF6" w14:paraId="6DF7D856" w14:textId="77777777" w:rsidTr="00CB3087">
        <w:tc>
          <w:tcPr>
            <w:tcW w:w="3686" w:type="dxa"/>
          </w:tcPr>
          <w:p w14:paraId="6DF7D854" w14:textId="77777777" w:rsidR="00C86CF6" w:rsidRPr="000810B4" w:rsidRDefault="00C86CF6" w:rsidP="00CB3087">
            <w:pPr>
              <w:pStyle w:val="Tablehead"/>
              <w:rPr>
                <w:lang w:eastAsia="ja-JP"/>
              </w:rPr>
            </w:pPr>
            <w:r w:rsidRPr="000810B4">
              <w:rPr>
                <w:rFonts w:hint="eastAsia"/>
                <w:lang w:eastAsia="ja-JP"/>
              </w:rPr>
              <w:t>SWG (Chairman)</w:t>
            </w:r>
          </w:p>
        </w:tc>
        <w:tc>
          <w:tcPr>
            <w:tcW w:w="5953" w:type="dxa"/>
          </w:tcPr>
          <w:p w14:paraId="6DF7D855" w14:textId="77777777" w:rsidR="00C86CF6" w:rsidRPr="000810B4" w:rsidRDefault="00C86CF6" w:rsidP="00CB3087">
            <w:pPr>
              <w:pStyle w:val="Tablehead"/>
              <w:rPr>
                <w:lang w:eastAsia="ja-JP"/>
              </w:rPr>
            </w:pPr>
            <w:r w:rsidRPr="000810B4">
              <w:rPr>
                <w:rFonts w:hint="eastAsia"/>
                <w:lang w:eastAsia="ja-JP"/>
              </w:rPr>
              <w:t>Terms of Reference</w:t>
            </w:r>
          </w:p>
        </w:tc>
      </w:tr>
      <w:tr w:rsidR="00C86CF6" w14:paraId="6DF7D85C" w14:textId="77777777" w:rsidTr="00CB3087">
        <w:tc>
          <w:tcPr>
            <w:tcW w:w="3686" w:type="dxa"/>
          </w:tcPr>
          <w:p w14:paraId="6DF7D857" w14:textId="77777777" w:rsidR="00C86CF6" w:rsidRPr="00F247F1" w:rsidRDefault="00C86CF6" w:rsidP="00CB3087">
            <w:pPr>
              <w:pStyle w:val="TableTextS5"/>
              <w:spacing w:before="100"/>
              <w:rPr>
                <w:lang w:eastAsia="ja-JP"/>
              </w:rPr>
            </w:pPr>
            <w:r w:rsidRPr="00F247F1">
              <w:rPr>
                <w:rFonts w:hint="eastAsia"/>
                <w:lang w:eastAsia="ja-JP"/>
              </w:rPr>
              <w:t>SWG</w:t>
            </w:r>
            <w:r w:rsidRPr="00F247F1">
              <w:rPr>
                <w:lang w:eastAsia="ja-JP"/>
              </w:rPr>
              <w:t xml:space="preserve"> </w:t>
            </w:r>
            <w:r w:rsidRPr="00F247F1">
              <w:rPr>
                <w:rFonts w:hint="eastAsia"/>
                <w:lang w:eastAsia="ja-JP"/>
              </w:rPr>
              <w:t xml:space="preserve">5A-5-1 </w:t>
            </w:r>
            <w:r w:rsidRPr="00F247F1">
              <w:rPr>
                <w:lang w:eastAsia="ja-JP"/>
              </w:rPr>
              <w:t>–</w:t>
            </w:r>
            <w:r w:rsidRPr="00F247F1">
              <w:rPr>
                <w:rFonts w:hint="eastAsia"/>
                <w:lang w:eastAsia="ja-JP"/>
              </w:rPr>
              <w:t>CRS: Cognitive Radio System</w:t>
            </w:r>
          </w:p>
          <w:p w14:paraId="6DF7D858" w14:textId="77777777" w:rsidR="00C86CF6" w:rsidRPr="00F247F1" w:rsidRDefault="00C86CF6" w:rsidP="00CB3087">
            <w:pPr>
              <w:pStyle w:val="TableTextS5"/>
              <w:spacing w:before="100"/>
              <w:rPr>
                <w:lang w:eastAsia="ja-JP"/>
              </w:rPr>
            </w:pPr>
            <w:r w:rsidRPr="00F247F1">
              <w:rPr>
                <w:rFonts w:hint="eastAsia"/>
                <w:lang w:eastAsia="ja-JP"/>
              </w:rPr>
              <w:t>(Ms</w:t>
            </w:r>
            <w:r w:rsidRPr="00F247F1">
              <w:rPr>
                <w:lang w:eastAsia="ja-JP"/>
              </w:rPr>
              <w:t>.</w:t>
            </w:r>
            <w:r w:rsidRPr="00F247F1">
              <w:rPr>
                <w:rFonts w:hint="eastAsia"/>
                <w:lang w:eastAsia="ja-JP"/>
              </w:rPr>
              <w:t xml:space="preserve"> Marja Matinmmikko, Finland)</w:t>
            </w:r>
          </w:p>
        </w:tc>
        <w:tc>
          <w:tcPr>
            <w:tcW w:w="5953" w:type="dxa"/>
          </w:tcPr>
          <w:p w14:paraId="6DF7D859" w14:textId="77777777" w:rsidR="00C86CF6" w:rsidRPr="00F247F1" w:rsidRDefault="00C86CF6" w:rsidP="00CB3087">
            <w:pPr>
              <w:pStyle w:val="TableTextS5"/>
              <w:spacing w:before="100"/>
              <w:rPr>
                <w:lang w:eastAsia="ja-JP"/>
              </w:rPr>
            </w:pPr>
            <w:r w:rsidRPr="00F247F1">
              <w:rPr>
                <w:rFonts w:hint="eastAsia"/>
                <w:lang w:eastAsia="ja-JP"/>
              </w:rPr>
              <w:t xml:space="preserve">Update a working document toward a </w:t>
            </w:r>
            <w:r w:rsidRPr="00F247F1">
              <w:rPr>
                <w:lang w:eastAsia="ja-JP"/>
              </w:rPr>
              <w:t>p</w:t>
            </w:r>
            <w:r w:rsidRPr="00F247F1">
              <w:rPr>
                <w:rFonts w:hint="eastAsia"/>
                <w:lang w:eastAsia="ja-JP"/>
              </w:rPr>
              <w:t xml:space="preserve">reliminary </w:t>
            </w:r>
            <w:r w:rsidRPr="00F247F1">
              <w:rPr>
                <w:lang w:eastAsia="ja-JP"/>
              </w:rPr>
              <w:t>d</w:t>
            </w:r>
            <w:r w:rsidRPr="00F247F1">
              <w:rPr>
                <w:rFonts w:hint="eastAsia"/>
                <w:lang w:eastAsia="ja-JP"/>
              </w:rPr>
              <w:t xml:space="preserve">raft </w:t>
            </w:r>
            <w:r w:rsidRPr="00F247F1">
              <w:rPr>
                <w:lang w:eastAsia="ja-JP"/>
              </w:rPr>
              <w:t>n</w:t>
            </w:r>
            <w:r w:rsidRPr="00F247F1">
              <w:rPr>
                <w:rFonts w:hint="eastAsia"/>
                <w:lang w:eastAsia="ja-JP"/>
              </w:rPr>
              <w:t>ew Report ITU-R [LMS.CRS2]</w:t>
            </w:r>
          </w:p>
          <w:p w14:paraId="6DF7D85A" w14:textId="77777777" w:rsidR="00C86CF6" w:rsidRPr="00F247F1" w:rsidRDefault="00C86CF6" w:rsidP="00CB3087">
            <w:pPr>
              <w:pStyle w:val="TableTextS5"/>
              <w:spacing w:before="100"/>
              <w:rPr>
                <w:lang w:eastAsia="ja-JP"/>
              </w:rPr>
            </w:pPr>
            <w:r w:rsidRPr="00F247F1">
              <w:rPr>
                <w:rFonts w:hint="eastAsia"/>
                <w:lang w:eastAsia="ja-JP"/>
              </w:rPr>
              <w:t>Develop a draft liaison statement to External Organization on CRS</w:t>
            </w:r>
          </w:p>
          <w:p w14:paraId="6DF7D85B" w14:textId="77777777" w:rsidR="00C86CF6" w:rsidRPr="00F247F1" w:rsidRDefault="00C86CF6" w:rsidP="00CB3087">
            <w:pPr>
              <w:pStyle w:val="TableTextS5"/>
              <w:spacing w:before="100"/>
              <w:rPr>
                <w:lang w:eastAsia="ja-JP"/>
              </w:rPr>
            </w:pPr>
            <w:r w:rsidRPr="00F247F1">
              <w:rPr>
                <w:rFonts w:hint="eastAsia"/>
                <w:lang w:eastAsia="ja-JP"/>
              </w:rPr>
              <w:t>Maintain the workplan for further studies on CRS</w:t>
            </w:r>
          </w:p>
        </w:tc>
      </w:tr>
      <w:tr w:rsidR="00C86CF6" w:rsidRPr="00207137" w14:paraId="6DF7D865" w14:textId="77777777" w:rsidTr="00CB3087">
        <w:tc>
          <w:tcPr>
            <w:tcW w:w="3686" w:type="dxa"/>
          </w:tcPr>
          <w:p w14:paraId="6DF7D85D" w14:textId="77777777" w:rsidR="00C86CF6" w:rsidRPr="00F247F1" w:rsidRDefault="00C86CF6" w:rsidP="00CB3087">
            <w:pPr>
              <w:pStyle w:val="TableTextS5"/>
              <w:spacing w:before="100"/>
              <w:rPr>
                <w:lang w:eastAsia="ja-JP"/>
              </w:rPr>
            </w:pPr>
            <w:r w:rsidRPr="00F247F1">
              <w:rPr>
                <w:rFonts w:hint="eastAsia"/>
                <w:lang w:eastAsia="ja-JP"/>
              </w:rPr>
              <w:t>SWG</w:t>
            </w:r>
            <w:r w:rsidRPr="00F247F1">
              <w:rPr>
                <w:lang w:eastAsia="ja-JP"/>
              </w:rPr>
              <w:t xml:space="preserve"> </w:t>
            </w:r>
            <w:r w:rsidRPr="00F247F1">
              <w:rPr>
                <w:rFonts w:hint="eastAsia"/>
                <w:lang w:eastAsia="ja-JP"/>
              </w:rPr>
              <w:t xml:space="preserve">5A-5-2 </w:t>
            </w:r>
            <w:r w:rsidRPr="00F247F1">
              <w:rPr>
                <w:lang w:eastAsia="ja-JP"/>
              </w:rPr>
              <w:t>–</w:t>
            </w:r>
            <w:r w:rsidRPr="00F247F1">
              <w:rPr>
                <w:rFonts w:hint="eastAsia"/>
                <w:lang w:eastAsia="ja-JP"/>
              </w:rPr>
              <w:t xml:space="preserve"> ITS: Intelligent Transport System</w:t>
            </w:r>
          </w:p>
          <w:p w14:paraId="6DF7D85E" w14:textId="77777777" w:rsidR="00C86CF6" w:rsidRPr="00F247F1" w:rsidRDefault="00C86CF6" w:rsidP="00CB3087">
            <w:pPr>
              <w:pStyle w:val="TableTextS5"/>
              <w:spacing w:before="100"/>
              <w:rPr>
                <w:lang w:eastAsia="ja-JP"/>
              </w:rPr>
            </w:pPr>
            <w:r w:rsidRPr="00F247F1">
              <w:rPr>
                <w:rFonts w:hint="eastAsia"/>
                <w:lang w:eastAsia="ja-JP"/>
              </w:rPr>
              <w:t>(Mr</w:t>
            </w:r>
            <w:r w:rsidRPr="00F247F1">
              <w:rPr>
                <w:lang w:eastAsia="ja-JP"/>
              </w:rPr>
              <w:t>.</w:t>
            </w:r>
            <w:r w:rsidRPr="00F247F1">
              <w:rPr>
                <w:rFonts w:hint="eastAsia"/>
                <w:lang w:eastAsia="ja-JP"/>
              </w:rPr>
              <w:t xml:space="preserve"> Satoshi Oyama, Japan)</w:t>
            </w:r>
          </w:p>
        </w:tc>
        <w:tc>
          <w:tcPr>
            <w:tcW w:w="5953" w:type="dxa"/>
          </w:tcPr>
          <w:p w14:paraId="6DF7D85F" w14:textId="77777777" w:rsidR="00C86CF6" w:rsidRPr="00F247F1" w:rsidRDefault="00C86CF6" w:rsidP="00CB3087">
            <w:pPr>
              <w:pStyle w:val="TableTextS5"/>
              <w:spacing w:before="100"/>
              <w:rPr>
                <w:lang w:eastAsia="ja-JP"/>
              </w:rPr>
            </w:pPr>
            <w:r w:rsidRPr="00F247F1">
              <w:rPr>
                <w:lang w:eastAsia="ja-JP"/>
              </w:rPr>
              <w:t>Develop working document towards a preliminary draft new Recom</w:t>
            </w:r>
            <w:r w:rsidRPr="00F247F1">
              <w:rPr>
                <w:rFonts w:hint="eastAsia"/>
                <w:lang w:eastAsia="ja-JP"/>
              </w:rPr>
              <w:t>m</w:t>
            </w:r>
            <w:r w:rsidRPr="00F247F1">
              <w:rPr>
                <w:lang w:eastAsia="ja-JP"/>
              </w:rPr>
              <w:t xml:space="preserve">endation  ITU-R M.[V2X] and </w:t>
            </w:r>
            <w:r w:rsidRPr="00F247F1">
              <w:rPr>
                <w:rFonts w:hint="eastAsia"/>
                <w:lang w:eastAsia="ja-JP"/>
              </w:rPr>
              <w:t>w</w:t>
            </w:r>
            <w:r w:rsidRPr="00F247F1">
              <w:rPr>
                <w:lang w:eastAsia="ja-JP"/>
              </w:rPr>
              <w:t xml:space="preserve">ork </w:t>
            </w:r>
            <w:r w:rsidRPr="00F247F1">
              <w:rPr>
                <w:rFonts w:hint="eastAsia"/>
                <w:lang w:eastAsia="ja-JP"/>
              </w:rPr>
              <w:t>p</w:t>
            </w:r>
            <w:r w:rsidRPr="00F247F1">
              <w:rPr>
                <w:lang w:eastAsia="ja-JP"/>
              </w:rPr>
              <w:t xml:space="preserve">lan on radio interface standards of vehicle-to-vehicle and vehicle-to-infrastructure communication for intelligent transport systems (ITS) applications. </w:t>
            </w:r>
          </w:p>
          <w:p w14:paraId="6DF7D860" w14:textId="77777777" w:rsidR="00C86CF6" w:rsidRPr="00F247F1" w:rsidRDefault="00C86CF6" w:rsidP="00CB3087">
            <w:pPr>
              <w:pStyle w:val="TableTextS5"/>
              <w:spacing w:before="100"/>
              <w:rPr>
                <w:lang w:eastAsia="ja-JP"/>
              </w:rPr>
            </w:pPr>
            <w:r w:rsidRPr="00F247F1">
              <w:rPr>
                <w:lang w:eastAsia="ja-JP"/>
              </w:rPr>
              <w:t>Develop working document towards a preliminary draft revision of Report ITU-R M.2228 on advanced ITS radiocommunications.</w:t>
            </w:r>
          </w:p>
          <w:p w14:paraId="6DF7D861" w14:textId="77777777" w:rsidR="00C86CF6" w:rsidRPr="00F247F1" w:rsidRDefault="00C86CF6" w:rsidP="00CB3087">
            <w:pPr>
              <w:pStyle w:val="TableTextS5"/>
              <w:spacing w:before="100"/>
              <w:rPr>
                <w:lang w:eastAsia="ja-JP"/>
              </w:rPr>
            </w:pPr>
            <w:r w:rsidRPr="00F247F1">
              <w:rPr>
                <w:lang w:eastAsia="ja-JP"/>
              </w:rPr>
              <w:t>Develop preliminary draft new Recommendation ITU-R M.[AUTO] on systems characteristics of automotive radars operating in the frequency band 76-81 GHz for ITS applications.</w:t>
            </w:r>
          </w:p>
          <w:p w14:paraId="6DF7D862" w14:textId="77777777" w:rsidR="00C86CF6" w:rsidRPr="00F247F1" w:rsidRDefault="00C86CF6" w:rsidP="00CB3087">
            <w:pPr>
              <w:pStyle w:val="TableTextS5"/>
              <w:spacing w:before="100"/>
              <w:rPr>
                <w:lang w:eastAsia="ja-JP"/>
              </w:rPr>
            </w:pPr>
            <w:r w:rsidRPr="00F247F1">
              <w:rPr>
                <w:lang w:eastAsia="ja-JP"/>
              </w:rPr>
              <w:t>Develop a draft liaison statement to ETSI on the work toward a preliminary draft new Recommendation ITU-R M.[V2X].</w:t>
            </w:r>
          </w:p>
          <w:p w14:paraId="6DF7D863" w14:textId="77777777" w:rsidR="00C86CF6" w:rsidRPr="00F247F1" w:rsidRDefault="00C86CF6" w:rsidP="00CB3087">
            <w:pPr>
              <w:pStyle w:val="TableTextS5"/>
              <w:spacing w:before="100"/>
              <w:rPr>
                <w:lang w:eastAsia="ja-JP"/>
              </w:rPr>
            </w:pPr>
            <w:r w:rsidRPr="00F247F1">
              <w:rPr>
                <w:lang w:eastAsia="ja-JP"/>
              </w:rPr>
              <w:t>Develop jointly with WP5B a draft reply liaison statements to WP</w:t>
            </w:r>
            <w:r>
              <w:rPr>
                <w:lang w:eastAsia="ja-JP"/>
              </w:rPr>
              <w:t xml:space="preserve"> </w:t>
            </w:r>
            <w:r w:rsidRPr="00F247F1">
              <w:rPr>
                <w:lang w:eastAsia="ja-JP"/>
              </w:rPr>
              <w:t>5C on fixed service information for the 71-76 GHz and 81-86 GHz bands.</w:t>
            </w:r>
          </w:p>
          <w:p w14:paraId="6DF7D864" w14:textId="77777777" w:rsidR="00C86CF6" w:rsidRPr="00F247F1" w:rsidRDefault="00C86CF6" w:rsidP="00CB3087">
            <w:pPr>
              <w:pStyle w:val="TableTextS5"/>
              <w:spacing w:before="100"/>
              <w:rPr>
                <w:lang w:eastAsia="ja-JP"/>
              </w:rPr>
            </w:pPr>
            <w:r w:rsidRPr="00F247F1">
              <w:rPr>
                <w:lang w:eastAsia="ja-JP"/>
              </w:rPr>
              <w:t>Maintain the work plan on WRC-15 Agenda item 1.18.</w:t>
            </w:r>
          </w:p>
        </w:tc>
      </w:tr>
    </w:tbl>
    <w:p w14:paraId="6DF7D866" w14:textId="77777777" w:rsidR="00C86CF6" w:rsidRDefault="00C86CF6" w:rsidP="00C86CF6">
      <w:pPr>
        <w:rPr>
          <w:lang w:eastAsia="ja-JP"/>
        </w:rPr>
      </w:pPr>
      <w:r w:rsidRPr="00C00BA9">
        <w:rPr>
          <w:lang w:eastAsia="ja-JP"/>
        </w:rPr>
        <w:t>SWG 5A</w:t>
      </w:r>
      <w:r w:rsidRPr="00C00BA9">
        <w:rPr>
          <w:rFonts w:hint="eastAsia"/>
          <w:lang w:eastAsia="ja-JP"/>
        </w:rPr>
        <w:t>-</w:t>
      </w:r>
      <w:r w:rsidRPr="00C00BA9">
        <w:rPr>
          <w:lang w:eastAsia="ja-JP"/>
        </w:rPr>
        <w:t>5-1 on CRS</w:t>
      </w:r>
      <w:r w:rsidRPr="00C00BA9">
        <w:rPr>
          <w:rFonts w:hint="eastAsia"/>
          <w:lang w:eastAsia="ja-JP"/>
        </w:rPr>
        <w:t xml:space="preserve"> and</w:t>
      </w:r>
      <w:r w:rsidRPr="00C00BA9">
        <w:rPr>
          <w:lang w:eastAsia="ja-JP"/>
        </w:rPr>
        <w:t xml:space="preserve"> SWG 5A</w:t>
      </w:r>
      <w:r w:rsidRPr="00C00BA9">
        <w:rPr>
          <w:rFonts w:hint="eastAsia"/>
          <w:lang w:eastAsia="ja-JP"/>
        </w:rPr>
        <w:t>-</w:t>
      </w:r>
      <w:r w:rsidRPr="00C00BA9">
        <w:rPr>
          <w:lang w:eastAsia="ja-JP"/>
        </w:rPr>
        <w:t xml:space="preserve">5-2 on ITS met </w:t>
      </w:r>
      <w:r>
        <w:rPr>
          <w:rFonts w:hint="eastAsia"/>
          <w:lang w:eastAsia="ja-JP"/>
        </w:rPr>
        <w:t>six</w:t>
      </w:r>
      <w:r w:rsidRPr="00C00BA9">
        <w:rPr>
          <w:lang w:eastAsia="ja-JP"/>
        </w:rPr>
        <w:t xml:space="preserve">teen and </w:t>
      </w:r>
      <w:r w:rsidRPr="00C00BA9">
        <w:rPr>
          <w:rFonts w:hint="eastAsia"/>
          <w:lang w:eastAsia="ja-JP"/>
        </w:rPr>
        <w:t>four</w:t>
      </w:r>
      <w:r w:rsidRPr="00C00BA9">
        <w:rPr>
          <w:lang w:eastAsia="ja-JP"/>
        </w:rPr>
        <w:t xml:space="preserve"> times, respectively, during the </w:t>
      </w:r>
      <w:r w:rsidRPr="00C00BA9">
        <w:rPr>
          <w:rFonts w:hint="eastAsia"/>
          <w:lang w:eastAsia="ja-JP"/>
        </w:rPr>
        <w:t>1</w:t>
      </w:r>
      <w:r>
        <w:rPr>
          <w:rFonts w:hint="eastAsia"/>
          <w:lang w:eastAsia="ja-JP"/>
        </w:rPr>
        <w:t>1</w:t>
      </w:r>
      <w:r w:rsidRPr="00C00BA9">
        <w:rPr>
          <w:rFonts w:hint="eastAsia"/>
          <w:vertAlign w:val="superscript"/>
          <w:lang w:eastAsia="ja-JP"/>
        </w:rPr>
        <w:t>th</w:t>
      </w:r>
      <w:r>
        <w:rPr>
          <w:rFonts w:hint="eastAsia"/>
          <w:lang w:eastAsia="ja-JP"/>
        </w:rPr>
        <w:t xml:space="preserve"> </w:t>
      </w:r>
      <w:r w:rsidRPr="00C00BA9">
        <w:rPr>
          <w:lang w:eastAsia="ja-JP"/>
        </w:rPr>
        <w:t>meeting of WP 5A.</w:t>
      </w:r>
    </w:p>
    <w:p w14:paraId="6DF7D867" w14:textId="77777777" w:rsidR="00C86CF6" w:rsidRPr="00C86CF6" w:rsidRDefault="00C86CF6" w:rsidP="00C86CF6">
      <w:pPr>
        <w:pStyle w:val="Heading1"/>
        <w:rPr>
          <w:sz w:val="24"/>
          <w:szCs w:val="24"/>
        </w:rPr>
      </w:pPr>
      <w:r w:rsidRPr="00C86CF6">
        <w:rPr>
          <w:sz w:val="24"/>
          <w:szCs w:val="24"/>
        </w:rPr>
        <w:t>5.1</w:t>
      </w:r>
      <w:r w:rsidRPr="00C86CF6">
        <w:rPr>
          <w:sz w:val="24"/>
          <w:szCs w:val="24"/>
        </w:rPr>
        <w:tab/>
        <w:t>Executive summary</w:t>
      </w:r>
    </w:p>
    <w:p w14:paraId="6DF7D868" w14:textId="77777777" w:rsidR="00C86CF6" w:rsidRDefault="00C86CF6" w:rsidP="00C86CF6">
      <w:pPr>
        <w:spacing w:before="240"/>
        <w:rPr>
          <w:lang w:eastAsia="ja-JP"/>
        </w:rPr>
      </w:pPr>
      <w:r w:rsidRPr="00393DEA">
        <w:rPr>
          <w:lang w:eastAsia="ja-JP"/>
        </w:rPr>
        <w:t xml:space="preserve">Working Group </w:t>
      </w:r>
      <w:r>
        <w:rPr>
          <w:lang w:eastAsia="ja-JP"/>
        </w:rPr>
        <w:t>5A-5</w:t>
      </w:r>
      <w:r w:rsidRPr="00393DEA">
        <w:rPr>
          <w:lang w:eastAsia="ja-JP"/>
        </w:rPr>
        <w:t xml:space="preserve"> continued its work on the development of the working document towards a preliminary draft new Report M.[LMS.CRS2] on cognitive radio systems. </w:t>
      </w:r>
      <w:r>
        <w:rPr>
          <w:rFonts w:hint="eastAsia"/>
          <w:lang w:eastAsia="ja-JP"/>
        </w:rPr>
        <w:t>The mature part of the working document will be finalised as a draft new Report M.[LMS.CRS2] at the 2013 November meeting of WP 5A. WG5A-5 also developed a liaison statement</w:t>
      </w:r>
      <w:r w:rsidRPr="00393DEA">
        <w:rPr>
          <w:lang w:eastAsia="ja-JP"/>
        </w:rPr>
        <w:t xml:space="preserve"> to </w:t>
      </w:r>
      <w:r>
        <w:rPr>
          <w:rFonts w:hint="eastAsia"/>
          <w:lang w:eastAsia="ja-JP"/>
        </w:rPr>
        <w:t>Externa</w:t>
      </w:r>
      <w:r w:rsidRPr="00393DEA">
        <w:rPr>
          <w:rFonts w:hint="eastAsia"/>
          <w:lang w:eastAsia="ja-JP"/>
        </w:rPr>
        <w:t xml:space="preserve">l </w:t>
      </w:r>
      <w:r w:rsidRPr="00393DEA">
        <w:rPr>
          <w:lang w:eastAsia="ja-JP"/>
        </w:rPr>
        <w:t>organization</w:t>
      </w:r>
      <w:r w:rsidRPr="00393DEA">
        <w:rPr>
          <w:rFonts w:hint="eastAsia"/>
          <w:lang w:eastAsia="ja-JP"/>
        </w:rPr>
        <w:t>s (EOs)</w:t>
      </w:r>
      <w:r w:rsidRPr="00393DEA">
        <w:rPr>
          <w:lang w:eastAsia="ja-JP"/>
        </w:rPr>
        <w:t xml:space="preserve"> on CRS </w:t>
      </w:r>
      <w:r w:rsidRPr="00393DEA">
        <w:rPr>
          <w:rFonts w:hint="eastAsia"/>
          <w:lang w:eastAsia="ja-JP"/>
        </w:rPr>
        <w:t>to seek for their reviews and further comments and/or inputs</w:t>
      </w:r>
      <w:r>
        <w:rPr>
          <w:rFonts w:hint="eastAsia"/>
          <w:lang w:eastAsia="ja-JP"/>
        </w:rPr>
        <w:t xml:space="preserve"> on the working document</w:t>
      </w:r>
      <w:r w:rsidRPr="00393DEA">
        <w:rPr>
          <w:rFonts w:hint="eastAsia"/>
          <w:lang w:eastAsia="ja-JP"/>
        </w:rPr>
        <w:t>.</w:t>
      </w:r>
      <w:r>
        <w:rPr>
          <w:rFonts w:hint="eastAsia"/>
          <w:lang w:eastAsia="ja-JP"/>
        </w:rPr>
        <w:t xml:space="preserve"> </w:t>
      </w:r>
    </w:p>
    <w:p w14:paraId="6DF7D869" w14:textId="77777777" w:rsidR="00C86CF6" w:rsidRPr="00C22E71" w:rsidRDefault="00C86CF6" w:rsidP="00C86CF6">
      <w:pPr>
        <w:spacing w:before="240"/>
        <w:rPr>
          <w:lang w:eastAsia="ja-JP"/>
        </w:rPr>
      </w:pPr>
      <w:r>
        <w:rPr>
          <w:lang w:eastAsia="ja-JP"/>
        </w:rPr>
        <w:t xml:space="preserve">WG 5A-5 </w:t>
      </w:r>
      <w:r w:rsidRPr="00393DEA">
        <w:rPr>
          <w:lang w:eastAsia="ja-JP"/>
        </w:rPr>
        <w:t xml:space="preserve">worked on </w:t>
      </w:r>
      <w:r w:rsidRPr="00393DEA">
        <w:rPr>
          <w:rFonts w:hint="eastAsia"/>
          <w:lang w:eastAsia="ja-JP"/>
        </w:rPr>
        <w:t>four</w:t>
      </w:r>
      <w:r w:rsidRPr="00393DEA">
        <w:rPr>
          <w:lang w:eastAsia="ja-JP"/>
        </w:rPr>
        <w:t xml:space="preserve"> documents on ITS; (1) a working document towards a preliminary draft </w:t>
      </w:r>
      <w:r w:rsidRPr="00393DEA">
        <w:rPr>
          <w:rFonts w:hint="eastAsia"/>
          <w:lang w:eastAsia="ja-JP"/>
        </w:rPr>
        <w:t xml:space="preserve">new Recommendation </w:t>
      </w:r>
      <w:r w:rsidRPr="00393DEA">
        <w:rPr>
          <w:lang w:eastAsia="ja-JP"/>
        </w:rPr>
        <w:t xml:space="preserve"> ITU-R M.</w:t>
      </w:r>
      <w:r w:rsidRPr="00393DEA">
        <w:rPr>
          <w:rFonts w:hint="eastAsia"/>
          <w:lang w:eastAsia="ja-JP"/>
        </w:rPr>
        <w:t xml:space="preserve">[V2X], (2) work plan </w:t>
      </w:r>
      <w:r w:rsidRPr="00393DEA">
        <w:rPr>
          <w:lang w:eastAsia="ja-JP"/>
        </w:rPr>
        <w:t xml:space="preserve">on </w:t>
      </w:r>
      <w:r w:rsidRPr="00393DEA">
        <w:rPr>
          <w:rFonts w:hint="eastAsia"/>
          <w:lang w:eastAsia="ja-JP"/>
        </w:rPr>
        <w:t>r</w:t>
      </w:r>
      <w:r w:rsidRPr="00393DEA">
        <w:rPr>
          <w:lang w:eastAsia="ja-JP"/>
        </w:rPr>
        <w:t>adio interface standards of vehicle-to-</w:t>
      </w:r>
      <w:r w:rsidRPr="00393DEA">
        <w:rPr>
          <w:lang w:eastAsia="ja-JP"/>
        </w:rPr>
        <w:lastRenderedPageBreak/>
        <w:t>vehicle and vehicle-to-infrastructure communication for</w:t>
      </w:r>
      <w:r w:rsidRPr="00393DEA">
        <w:rPr>
          <w:rFonts w:hint="eastAsia"/>
          <w:lang w:eastAsia="ja-JP"/>
        </w:rPr>
        <w:t xml:space="preserve"> ITS</w:t>
      </w:r>
      <w:r w:rsidRPr="00393DEA">
        <w:rPr>
          <w:lang w:eastAsia="ja-JP"/>
        </w:rPr>
        <w:t xml:space="preserve"> applications</w:t>
      </w:r>
      <w:r w:rsidRPr="00393DEA">
        <w:rPr>
          <w:rFonts w:hint="eastAsia"/>
          <w:lang w:eastAsia="ja-JP"/>
        </w:rPr>
        <w:t xml:space="preserve">, </w:t>
      </w:r>
      <w:r w:rsidRPr="00393DEA">
        <w:rPr>
          <w:lang w:eastAsia="ja-JP"/>
        </w:rPr>
        <w:t>(</w:t>
      </w:r>
      <w:r w:rsidRPr="00393DEA">
        <w:rPr>
          <w:rFonts w:hint="eastAsia"/>
          <w:lang w:eastAsia="ja-JP"/>
        </w:rPr>
        <w:t>3</w:t>
      </w:r>
      <w:r w:rsidRPr="00393DEA">
        <w:rPr>
          <w:lang w:eastAsia="ja-JP"/>
        </w:rPr>
        <w:t>)</w:t>
      </w:r>
      <w:r w:rsidRPr="00393DEA">
        <w:t xml:space="preserve"> </w:t>
      </w:r>
      <w:r w:rsidRPr="00393DEA">
        <w:rPr>
          <w:lang w:eastAsia="ja-JP"/>
        </w:rPr>
        <w:t>a working document towards a preliminary draft revision of Report ITU-R M.2228 on advanced ITS</w:t>
      </w:r>
      <w:r w:rsidRPr="00393DEA">
        <w:rPr>
          <w:rFonts w:hint="eastAsia"/>
          <w:lang w:eastAsia="ja-JP"/>
        </w:rPr>
        <w:t xml:space="preserve"> r</w:t>
      </w:r>
      <w:r w:rsidRPr="00393DEA">
        <w:rPr>
          <w:lang w:eastAsia="ja-JP"/>
        </w:rPr>
        <w:t>adiocommunications</w:t>
      </w:r>
      <w:r w:rsidRPr="00393DEA">
        <w:rPr>
          <w:rFonts w:hint="eastAsia"/>
          <w:lang w:eastAsia="ja-JP"/>
        </w:rPr>
        <w:t xml:space="preserve"> and (4) </w:t>
      </w:r>
      <w:r w:rsidRPr="00393DEA">
        <w:rPr>
          <w:lang w:eastAsia="ja-JP"/>
        </w:rPr>
        <w:t>a preliminary draft new Recommendation ITU-R M.[AUTO] on systems characteristics of automotive radars operating in the frequency band 76-81 GHz for ITS applications.</w:t>
      </w:r>
      <w:r w:rsidRPr="00393DEA">
        <w:rPr>
          <w:rFonts w:hint="eastAsia"/>
          <w:lang w:eastAsia="ja-JP"/>
        </w:rPr>
        <w:t xml:space="preserve"> </w:t>
      </w:r>
      <w:r>
        <w:rPr>
          <w:rFonts w:hint="eastAsia"/>
          <w:lang w:eastAsia="ja-JP"/>
        </w:rPr>
        <w:t xml:space="preserve">A preliminary draft new Recommendation ITU-R M.[AUTO] will be finalised at the next WP 5A meeting in November 2013. </w:t>
      </w:r>
      <w:r w:rsidRPr="00393DEA">
        <w:rPr>
          <w:rFonts w:hint="eastAsia"/>
          <w:lang w:eastAsia="ja-JP"/>
        </w:rPr>
        <w:t>WG</w:t>
      </w:r>
      <w:r>
        <w:rPr>
          <w:lang w:eastAsia="ja-JP"/>
        </w:rPr>
        <w:t xml:space="preserve"> </w:t>
      </w:r>
      <w:r>
        <w:rPr>
          <w:rFonts w:hint="eastAsia"/>
          <w:lang w:eastAsia="ja-JP"/>
        </w:rPr>
        <w:t>5A-5 de</w:t>
      </w:r>
      <w:r w:rsidRPr="00393DEA">
        <w:rPr>
          <w:rFonts w:hint="eastAsia"/>
          <w:lang w:eastAsia="ja-JP"/>
        </w:rPr>
        <w:t>veloped l</w:t>
      </w:r>
      <w:r w:rsidRPr="00393DEA">
        <w:rPr>
          <w:lang w:eastAsia="ja-JP"/>
        </w:rPr>
        <w:t>iaison statement</w:t>
      </w:r>
      <w:r w:rsidRPr="00393DEA">
        <w:rPr>
          <w:rFonts w:hint="eastAsia"/>
          <w:lang w:eastAsia="ja-JP"/>
        </w:rPr>
        <w:t>s</w:t>
      </w:r>
      <w:r w:rsidRPr="00393DEA">
        <w:rPr>
          <w:lang w:eastAsia="ja-JP"/>
        </w:rPr>
        <w:t xml:space="preserve"> to ETSI on </w:t>
      </w:r>
      <w:r w:rsidRPr="00393DEA">
        <w:rPr>
          <w:rFonts w:hint="eastAsia"/>
          <w:lang w:eastAsia="ja-JP"/>
        </w:rPr>
        <w:t xml:space="preserve">ITS and </w:t>
      </w:r>
      <w:r w:rsidRPr="00393DEA">
        <w:rPr>
          <w:lang w:eastAsia="ja-JP"/>
        </w:rPr>
        <w:t>to WP 5</w:t>
      </w:r>
      <w:r w:rsidRPr="00393DEA">
        <w:rPr>
          <w:rFonts w:hint="eastAsia"/>
          <w:lang w:eastAsia="ja-JP"/>
        </w:rPr>
        <w:t>C</w:t>
      </w:r>
      <w:r w:rsidRPr="00393DEA">
        <w:rPr>
          <w:lang w:eastAsia="ja-JP"/>
        </w:rPr>
        <w:t xml:space="preserve"> on WRC-15 Agenda item 1.18</w:t>
      </w:r>
      <w:r>
        <w:rPr>
          <w:rFonts w:hint="eastAsia"/>
          <w:lang w:eastAsia="ja-JP"/>
        </w:rPr>
        <w:t xml:space="preserve">. </w:t>
      </w:r>
    </w:p>
    <w:p w14:paraId="6DF7D86A" w14:textId="77777777" w:rsidR="00C86CF6" w:rsidRPr="00C86CF6" w:rsidRDefault="00C86CF6" w:rsidP="00C86CF6">
      <w:pPr>
        <w:pStyle w:val="Heading1"/>
        <w:rPr>
          <w:sz w:val="24"/>
          <w:szCs w:val="24"/>
        </w:rPr>
      </w:pPr>
      <w:r>
        <w:rPr>
          <w:sz w:val="24"/>
          <w:szCs w:val="24"/>
        </w:rPr>
        <w:t>5.</w:t>
      </w:r>
      <w:r w:rsidRPr="00C86CF6">
        <w:rPr>
          <w:rFonts w:hint="eastAsia"/>
          <w:sz w:val="24"/>
          <w:szCs w:val="24"/>
        </w:rPr>
        <w:t>2</w:t>
      </w:r>
      <w:r w:rsidRPr="00C86CF6">
        <w:rPr>
          <w:sz w:val="24"/>
          <w:szCs w:val="24"/>
        </w:rPr>
        <w:tab/>
      </w:r>
      <w:r w:rsidRPr="00C86CF6">
        <w:rPr>
          <w:rFonts w:hint="eastAsia"/>
          <w:sz w:val="24"/>
          <w:szCs w:val="24"/>
        </w:rPr>
        <w:t xml:space="preserve">Cognitive </w:t>
      </w:r>
      <w:r w:rsidRPr="00C86CF6">
        <w:rPr>
          <w:sz w:val="24"/>
          <w:szCs w:val="24"/>
        </w:rPr>
        <w:t>r</w:t>
      </w:r>
      <w:r w:rsidRPr="00C86CF6">
        <w:rPr>
          <w:rFonts w:hint="eastAsia"/>
          <w:sz w:val="24"/>
          <w:szCs w:val="24"/>
        </w:rPr>
        <w:t xml:space="preserve">adio </w:t>
      </w:r>
      <w:r w:rsidRPr="00C86CF6">
        <w:rPr>
          <w:sz w:val="24"/>
          <w:szCs w:val="24"/>
        </w:rPr>
        <w:t>s</w:t>
      </w:r>
      <w:r w:rsidRPr="00C86CF6">
        <w:rPr>
          <w:rFonts w:hint="eastAsia"/>
          <w:sz w:val="24"/>
          <w:szCs w:val="24"/>
        </w:rPr>
        <w:t>ystems (CRS) in the land mobile service</w:t>
      </w:r>
    </w:p>
    <w:p w14:paraId="6DF7D86B" w14:textId="77777777" w:rsidR="00C86CF6" w:rsidRPr="00C86CF6" w:rsidRDefault="00B322CE" w:rsidP="00C86CF6">
      <w:pPr>
        <w:rPr>
          <w:lang w:val="en-US"/>
        </w:rPr>
      </w:pPr>
      <w:r w:rsidRPr="00C86CF6">
        <w:rPr>
          <w:rFonts w:hint="eastAsia"/>
          <w:lang w:eastAsia="ja-JP"/>
        </w:rPr>
        <w:t>WG5A-5</w:t>
      </w:r>
      <w:r>
        <w:rPr>
          <w:lang w:eastAsia="ja-JP"/>
        </w:rPr>
        <w:t xml:space="preserve"> </w:t>
      </w:r>
      <w:r w:rsidR="00C86CF6" w:rsidRPr="00C86CF6">
        <w:rPr>
          <w:rFonts w:hint="eastAsia"/>
          <w:lang w:eastAsia="ja-JP"/>
        </w:rPr>
        <w:t xml:space="preserve">considered </w:t>
      </w:r>
      <w:r w:rsidR="00C86CF6" w:rsidRPr="00C86CF6">
        <w:rPr>
          <w:lang w:eastAsia="ja-JP"/>
        </w:rPr>
        <w:t xml:space="preserve">11 </w:t>
      </w:r>
      <w:r w:rsidR="00C86CF6" w:rsidRPr="00C86CF6">
        <w:rPr>
          <w:rFonts w:hint="eastAsia"/>
          <w:lang w:eastAsia="ja-JP"/>
        </w:rPr>
        <w:t xml:space="preserve">input contributions. </w:t>
      </w:r>
      <w:r w:rsidR="00C86CF6" w:rsidRPr="00C86CF6">
        <w:rPr>
          <w:lang w:eastAsia="ja-JP"/>
        </w:rPr>
        <w:t>WG 5A-5 reviewed and updated its work plan for future studies on CRS (</w:t>
      </w:r>
      <w:hyperlink w:anchor="app2" w:history="1">
        <w:r w:rsidRPr="00B322CE">
          <w:rPr>
            <w:rStyle w:val="Hyperlink"/>
            <w:lang w:eastAsia="ja-JP"/>
          </w:rPr>
          <w:t>Attachment 2</w:t>
        </w:r>
      </w:hyperlink>
      <w:r>
        <w:rPr>
          <w:lang w:eastAsia="ja-JP"/>
        </w:rPr>
        <w:t xml:space="preserve"> to this annex</w:t>
      </w:r>
      <w:r w:rsidR="00C86CF6" w:rsidRPr="00C86CF6">
        <w:rPr>
          <w:lang w:eastAsia="ja-JP"/>
        </w:rPr>
        <w:t xml:space="preserve">). WG 5A-5 decided to </w:t>
      </w:r>
      <w:r w:rsidR="00C86CF6" w:rsidRPr="00C86CF6">
        <w:rPr>
          <w:lang w:val="en-US"/>
        </w:rPr>
        <w:t xml:space="preserve">finalize the </w:t>
      </w:r>
      <w:r w:rsidR="00C86CF6" w:rsidRPr="00C86CF6">
        <w:rPr>
          <w:rFonts w:hint="eastAsia"/>
          <w:lang w:val="en-US" w:eastAsia="ja-JP"/>
        </w:rPr>
        <w:t>mature</w:t>
      </w:r>
      <w:r w:rsidR="00C86CF6" w:rsidRPr="00C86CF6">
        <w:rPr>
          <w:lang w:val="en-US"/>
        </w:rPr>
        <w:t xml:space="preserve"> contents of the working document </w:t>
      </w:r>
      <w:r w:rsidR="00C86CF6" w:rsidRPr="00C86CF6">
        <w:rPr>
          <w:lang w:eastAsia="ja-JP"/>
        </w:rPr>
        <w:t xml:space="preserve">towards </w:t>
      </w:r>
      <w:r w:rsidR="00C86CF6" w:rsidRPr="00C86CF6">
        <w:rPr>
          <w:rFonts w:hint="eastAsia"/>
          <w:lang w:eastAsia="ja-JP"/>
        </w:rPr>
        <w:t xml:space="preserve">a preliminary draft new </w:t>
      </w:r>
      <w:r w:rsidR="00C86CF6" w:rsidRPr="00C86CF6">
        <w:rPr>
          <w:lang w:eastAsia="ja-JP"/>
        </w:rPr>
        <w:t>R</w:t>
      </w:r>
      <w:r w:rsidR="00C86CF6" w:rsidRPr="00C86CF6">
        <w:rPr>
          <w:rFonts w:hint="eastAsia"/>
          <w:lang w:eastAsia="ja-JP"/>
        </w:rPr>
        <w:t xml:space="preserve">eport (PDNR) M.[LMS.CRS2] on </w:t>
      </w:r>
      <w:r w:rsidR="00C86CF6" w:rsidRPr="00C86CF6">
        <w:rPr>
          <w:lang w:eastAsia="ja-JP"/>
        </w:rPr>
        <w:t xml:space="preserve">CRS </w:t>
      </w:r>
      <w:r w:rsidR="00C86CF6" w:rsidRPr="00C86CF6">
        <w:rPr>
          <w:rFonts w:hint="eastAsia"/>
          <w:lang w:eastAsia="ja-JP"/>
        </w:rPr>
        <w:t>(</w:t>
      </w:r>
      <w:r>
        <w:rPr>
          <w:lang w:eastAsia="ja-JP"/>
        </w:rPr>
        <w:t>Annex 26</w:t>
      </w:r>
      <w:r w:rsidR="00C86CF6" w:rsidRPr="00C86CF6">
        <w:rPr>
          <w:lang w:eastAsia="ja-JP"/>
        </w:rPr>
        <w:t>)</w:t>
      </w:r>
      <w:r w:rsidR="00C86CF6" w:rsidRPr="00C86CF6">
        <w:rPr>
          <w:rFonts w:hint="eastAsia"/>
          <w:lang w:eastAsia="ja-JP"/>
        </w:rPr>
        <w:t xml:space="preserve"> </w:t>
      </w:r>
      <w:r w:rsidR="00C86CF6" w:rsidRPr="00C86CF6">
        <w:rPr>
          <w:lang w:val="en-US"/>
        </w:rPr>
        <w:t xml:space="preserve">to be a draft new report during its November 2013 meeting. Any remaining open items will be moved into a new working document towards a preliminary draft new Report (PDNR) M.[LMS.CRS3]. </w:t>
      </w:r>
    </w:p>
    <w:p w14:paraId="6DF7D86C" w14:textId="77777777" w:rsidR="00C86CF6" w:rsidRPr="00C86CF6" w:rsidRDefault="00C86CF6" w:rsidP="00C86CF6">
      <w:pPr>
        <w:rPr>
          <w:lang w:val="en-US"/>
        </w:rPr>
      </w:pPr>
      <w:r w:rsidRPr="00C86CF6">
        <w:rPr>
          <w:rFonts w:hint="eastAsia"/>
          <w:lang w:eastAsia="ja-JP"/>
        </w:rPr>
        <w:t xml:space="preserve">WG5A-5 </w:t>
      </w:r>
      <w:r w:rsidRPr="00C86CF6">
        <w:rPr>
          <w:lang w:eastAsia="ja-JP"/>
        </w:rPr>
        <w:t xml:space="preserve">further developed its current </w:t>
      </w:r>
      <w:r w:rsidRPr="00C86CF6">
        <w:rPr>
          <w:rFonts w:hint="eastAsia"/>
          <w:lang w:eastAsia="ja-JP"/>
        </w:rPr>
        <w:t>working document</w:t>
      </w:r>
      <w:r w:rsidRPr="00C86CF6">
        <w:rPr>
          <w:lang w:eastAsia="ja-JP"/>
        </w:rPr>
        <w:t xml:space="preserve"> towards </w:t>
      </w:r>
      <w:r w:rsidRPr="00C86CF6">
        <w:rPr>
          <w:rFonts w:hint="eastAsia"/>
          <w:lang w:eastAsia="ja-JP"/>
        </w:rPr>
        <w:t xml:space="preserve">a preliminary draft new </w:t>
      </w:r>
      <w:r w:rsidRPr="00C86CF6">
        <w:rPr>
          <w:lang w:eastAsia="ja-JP"/>
        </w:rPr>
        <w:t>R</w:t>
      </w:r>
      <w:r w:rsidRPr="00C86CF6">
        <w:rPr>
          <w:rFonts w:hint="eastAsia"/>
          <w:lang w:eastAsia="ja-JP"/>
        </w:rPr>
        <w:t xml:space="preserve">eport (PDNR) M.[LMS.CRS2] </w:t>
      </w:r>
      <w:r w:rsidRPr="00C86CF6">
        <w:rPr>
          <w:lang w:eastAsia="ja-JP"/>
        </w:rPr>
        <w:t>based on the received input contributions</w:t>
      </w:r>
      <w:r w:rsidRPr="00C86CF6">
        <w:rPr>
          <w:rFonts w:hint="eastAsia"/>
          <w:lang w:eastAsia="ja-JP"/>
        </w:rPr>
        <w:t xml:space="preserve">. </w:t>
      </w:r>
      <w:r w:rsidRPr="00C86CF6">
        <w:rPr>
          <w:lang w:val="en-US"/>
        </w:rPr>
        <w:t xml:space="preserve">Sections up to and including Section 6 were considered to be relatively mature while Sections 7-9 are in initial stage and require more input material. </w:t>
      </w:r>
      <w:r w:rsidRPr="00C86CF6">
        <w:rPr>
          <w:lang w:eastAsia="ja-JP"/>
        </w:rPr>
        <w:t>E</w:t>
      </w:r>
      <w:r w:rsidRPr="00C86CF6">
        <w:rPr>
          <w:rFonts w:hint="eastAsia"/>
          <w:lang w:eastAsia="ja-JP"/>
        </w:rPr>
        <w:t>ditor</w:t>
      </w:r>
      <w:r w:rsidRPr="00C86CF6">
        <w:rPr>
          <w:lang w:eastAsia="ja-JP"/>
        </w:rPr>
        <w:t>’</w:t>
      </w:r>
      <w:r w:rsidRPr="00C86CF6">
        <w:rPr>
          <w:rFonts w:hint="eastAsia"/>
          <w:lang w:eastAsia="ja-JP"/>
        </w:rPr>
        <w:t xml:space="preserve">s notes </w:t>
      </w:r>
      <w:r w:rsidRPr="00C86CF6">
        <w:rPr>
          <w:lang w:eastAsia="ja-JP"/>
        </w:rPr>
        <w:t xml:space="preserve">were added </w:t>
      </w:r>
      <w:r w:rsidRPr="00C86CF6">
        <w:rPr>
          <w:rFonts w:hint="eastAsia"/>
          <w:lang w:eastAsia="ja-JP"/>
        </w:rPr>
        <w:t>in</w:t>
      </w:r>
      <w:r w:rsidRPr="00C86CF6">
        <w:rPr>
          <w:lang w:eastAsia="ja-JP"/>
        </w:rPr>
        <w:t>to</w:t>
      </w:r>
      <w:r w:rsidRPr="00C86CF6">
        <w:rPr>
          <w:rFonts w:hint="eastAsia"/>
          <w:lang w:eastAsia="ja-JP"/>
        </w:rPr>
        <w:t xml:space="preserve"> the working document</w:t>
      </w:r>
      <w:r w:rsidRPr="00C86CF6">
        <w:rPr>
          <w:lang w:eastAsia="ja-JP"/>
        </w:rPr>
        <w:t xml:space="preserve"> to indicate topics that need further consideration</w:t>
      </w:r>
      <w:r w:rsidRPr="00C86CF6">
        <w:rPr>
          <w:rFonts w:hint="eastAsia"/>
          <w:lang w:eastAsia="ja-JP"/>
        </w:rPr>
        <w:t xml:space="preserve">. Contributions are invited to </w:t>
      </w:r>
      <w:r w:rsidRPr="00C86CF6">
        <w:rPr>
          <w:lang w:eastAsia="ja-JP"/>
        </w:rPr>
        <w:t xml:space="preserve">address </w:t>
      </w:r>
      <w:r w:rsidRPr="00C86CF6">
        <w:rPr>
          <w:rFonts w:hint="eastAsia"/>
          <w:lang w:eastAsia="ja-JP"/>
        </w:rPr>
        <w:t xml:space="preserve">these </w:t>
      </w:r>
      <w:r w:rsidRPr="00C86CF6">
        <w:rPr>
          <w:lang w:eastAsia="ja-JP"/>
        </w:rPr>
        <w:t>items</w:t>
      </w:r>
      <w:r w:rsidRPr="00C86CF6">
        <w:rPr>
          <w:rFonts w:hint="eastAsia"/>
          <w:lang w:eastAsia="ja-JP"/>
        </w:rPr>
        <w:t>.</w:t>
      </w:r>
      <w:r w:rsidRPr="00C86CF6">
        <w:rPr>
          <w:lang w:eastAsia="ja-JP"/>
        </w:rPr>
        <w:t xml:space="preserve"> </w:t>
      </w:r>
      <w:r w:rsidRPr="00C86CF6">
        <w:rPr>
          <w:lang w:val="en-US"/>
        </w:rPr>
        <w:t xml:space="preserve">The exact break point to complete and finalize the current working document and initiate the new working document will be decided at the next meeting. </w:t>
      </w:r>
      <w:r w:rsidRPr="00C86CF6">
        <w:rPr>
          <w:rFonts w:hint="eastAsia"/>
          <w:lang w:eastAsia="ja-JP"/>
        </w:rPr>
        <w:t>WG5A-5</w:t>
      </w:r>
      <w:r w:rsidRPr="00C86CF6">
        <w:rPr>
          <w:lang w:eastAsia="ja-JP"/>
        </w:rPr>
        <w:t xml:space="preserve"> discussed an input contribution (Document </w:t>
      </w:r>
      <w:hyperlink r:id="rId185" w:history="1">
        <w:r w:rsidRPr="00C86CF6">
          <w:rPr>
            <w:rStyle w:val="Hyperlink"/>
            <w:lang w:eastAsia="ja-JP"/>
          </w:rPr>
          <w:t>5A/247</w:t>
        </w:r>
      </w:hyperlink>
      <w:r w:rsidRPr="00C86CF6">
        <w:rPr>
          <w:lang w:eastAsia="ja-JP"/>
        </w:rPr>
        <w:t xml:space="preserve">) and </w:t>
      </w:r>
      <w:r w:rsidRPr="00C86CF6">
        <w:t xml:space="preserve">created an extract </w:t>
      </w:r>
      <w:r w:rsidRPr="00C86CF6">
        <w:rPr>
          <w:rFonts w:hint="eastAsia"/>
          <w:lang w:eastAsia="ja-JP"/>
        </w:rPr>
        <w:t>(</w:t>
      </w:r>
      <w:r w:rsidR="00B322CE">
        <w:rPr>
          <w:lang w:eastAsia="ja-JP"/>
        </w:rPr>
        <w:t>Annex 27</w:t>
      </w:r>
      <w:r w:rsidRPr="00C86CF6">
        <w:rPr>
          <w:lang w:eastAsia="ja-JP"/>
        </w:rPr>
        <w:t>)</w:t>
      </w:r>
      <w:r w:rsidRPr="00C86CF6">
        <w:rPr>
          <w:rFonts w:hint="eastAsia"/>
          <w:lang w:eastAsia="ja-JP"/>
        </w:rPr>
        <w:t xml:space="preserve"> </w:t>
      </w:r>
      <w:r w:rsidRPr="00C86CF6">
        <w:t>from it to be carried forward to the next meeting for further elaboration as the text was not agreed in this meeting.</w:t>
      </w:r>
    </w:p>
    <w:p w14:paraId="6DF7D86D" w14:textId="77777777" w:rsidR="00C86CF6" w:rsidRPr="00C86CF6" w:rsidRDefault="00C86CF6" w:rsidP="00C86CF6">
      <w:pPr>
        <w:rPr>
          <w:lang w:eastAsia="ja-JP"/>
        </w:rPr>
      </w:pPr>
      <w:r w:rsidRPr="00C86CF6">
        <w:rPr>
          <w:lang w:eastAsia="ja-JP"/>
        </w:rPr>
        <w:t xml:space="preserve">In addition, WG5A-5 received three liaison statements (Documents </w:t>
      </w:r>
      <w:hyperlink r:id="rId186" w:history="1">
        <w:r w:rsidRPr="00C86CF6">
          <w:rPr>
            <w:rStyle w:val="Hyperlink"/>
            <w:lang w:eastAsia="ja-JP"/>
          </w:rPr>
          <w:t>5A/190</w:t>
        </w:r>
      </w:hyperlink>
      <w:r w:rsidRPr="00C86CF6">
        <w:rPr>
          <w:lang w:eastAsia="ja-JP"/>
        </w:rPr>
        <w:t xml:space="preserve">, </w:t>
      </w:r>
      <w:hyperlink r:id="rId187" w:history="1">
        <w:r w:rsidRPr="00C86CF6">
          <w:rPr>
            <w:rStyle w:val="Hyperlink"/>
            <w:lang w:eastAsia="ja-JP"/>
          </w:rPr>
          <w:t>5A/206</w:t>
        </w:r>
      </w:hyperlink>
      <w:r w:rsidRPr="00C86CF6">
        <w:rPr>
          <w:lang w:eastAsia="ja-JP"/>
        </w:rPr>
        <w:t xml:space="preserve"> and </w:t>
      </w:r>
      <w:hyperlink r:id="rId188" w:history="1">
        <w:r w:rsidRPr="00C86CF6">
          <w:rPr>
            <w:rStyle w:val="Hyperlink"/>
            <w:lang w:eastAsia="ja-JP"/>
          </w:rPr>
          <w:t>5A/207</w:t>
        </w:r>
      </w:hyperlink>
      <w:r w:rsidRPr="00C86CF6">
        <w:rPr>
          <w:lang w:eastAsia="ja-JP"/>
        </w:rPr>
        <w:t xml:space="preserve">) on the CRSs studies. WG5A-5 noted the liaison statements. WG 5A-5 carried forward document </w:t>
      </w:r>
      <w:hyperlink r:id="rId189" w:history="1">
        <w:r w:rsidRPr="00C86CF6">
          <w:rPr>
            <w:rStyle w:val="Hyperlink"/>
            <w:lang w:eastAsia="ja-JP"/>
          </w:rPr>
          <w:t>5A/251</w:t>
        </w:r>
      </w:hyperlink>
      <w:r w:rsidRPr="00C86CF6">
        <w:rPr>
          <w:lang w:eastAsia="ja-JP"/>
        </w:rPr>
        <w:t xml:space="preserve"> on a possible liaison statement to ITU-R WP 6A to be considered at the next meeting. </w:t>
      </w:r>
      <w:r w:rsidRPr="00C86CF6">
        <w:rPr>
          <w:lang w:eastAsia="ja-JP"/>
        </w:rPr>
        <w:br/>
        <w:t xml:space="preserve">WG 5A-5 prepared a liaison statement </w:t>
      </w:r>
      <w:r w:rsidRPr="00C86CF6">
        <w:rPr>
          <w:rFonts w:hint="eastAsia"/>
          <w:lang w:eastAsia="ja-JP"/>
        </w:rPr>
        <w:t>(Document 5A/TEMP/145R1</w:t>
      </w:r>
      <w:r w:rsidRPr="00C86CF6">
        <w:rPr>
          <w:lang w:eastAsia="ja-JP"/>
        </w:rPr>
        <w:t xml:space="preserve">) to external organizations </w:t>
      </w:r>
      <w:r w:rsidRPr="00C86CF6">
        <w:rPr>
          <w:szCs w:val="24"/>
          <w:lang w:eastAsia="ja-JP"/>
        </w:rPr>
        <w:t xml:space="preserve">to review and provide comments to the working document </w:t>
      </w:r>
      <w:r w:rsidRPr="00C86CF6">
        <w:rPr>
          <w:lang w:eastAsia="ja-JP"/>
        </w:rPr>
        <w:t xml:space="preserve">towards </w:t>
      </w:r>
      <w:r w:rsidRPr="00C86CF6">
        <w:rPr>
          <w:rFonts w:hint="eastAsia"/>
          <w:lang w:eastAsia="ja-JP"/>
        </w:rPr>
        <w:t xml:space="preserve">a preliminary draft new </w:t>
      </w:r>
      <w:r w:rsidRPr="00C86CF6">
        <w:rPr>
          <w:lang w:eastAsia="ja-JP"/>
        </w:rPr>
        <w:t>R</w:t>
      </w:r>
      <w:r w:rsidRPr="00C86CF6">
        <w:rPr>
          <w:rFonts w:hint="eastAsia"/>
          <w:lang w:eastAsia="ja-JP"/>
        </w:rPr>
        <w:t xml:space="preserve">eport (PDNR) M.[LMS.CRS2] </w:t>
      </w:r>
      <w:r w:rsidRPr="00C86CF6">
        <w:rPr>
          <w:szCs w:val="24"/>
          <w:lang w:eastAsia="ja-JP"/>
        </w:rPr>
        <w:t>relevant to the work within the External Organizations.</w:t>
      </w:r>
    </w:p>
    <w:p w14:paraId="6DF7D86E" w14:textId="77777777" w:rsidR="00C86CF6" w:rsidRPr="00C86CF6" w:rsidRDefault="00C86CF6" w:rsidP="00C86CF6">
      <w:pPr>
        <w:pStyle w:val="Heading1"/>
        <w:rPr>
          <w:sz w:val="24"/>
          <w:szCs w:val="24"/>
        </w:rPr>
      </w:pPr>
      <w:r>
        <w:rPr>
          <w:sz w:val="24"/>
          <w:szCs w:val="24"/>
        </w:rPr>
        <w:t>5.</w:t>
      </w:r>
      <w:r w:rsidRPr="00C86CF6">
        <w:rPr>
          <w:rFonts w:hint="eastAsia"/>
          <w:sz w:val="24"/>
          <w:szCs w:val="24"/>
        </w:rPr>
        <w:t>3</w:t>
      </w:r>
      <w:r w:rsidRPr="00C86CF6">
        <w:rPr>
          <w:rFonts w:hint="eastAsia"/>
          <w:sz w:val="24"/>
          <w:szCs w:val="24"/>
        </w:rPr>
        <w:tab/>
        <w:t xml:space="preserve">Intelligent </w:t>
      </w:r>
      <w:r w:rsidRPr="00C86CF6">
        <w:rPr>
          <w:sz w:val="24"/>
          <w:szCs w:val="24"/>
        </w:rPr>
        <w:t>t</w:t>
      </w:r>
      <w:r w:rsidRPr="00C86CF6">
        <w:rPr>
          <w:rFonts w:hint="eastAsia"/>
          <w:sz w:val="24"/>
          <w:szCs w:val="24"/>
        </w:rPr>
        <w:t xml:space="preserve">ransport </w:t>
      </w:r>
      <w:r w:rsidRPr="00C86CF6">
        <w:rPr>
          <w:sz w:val="24"/>
          <w:szCs w:val="24"/>
        </w:rPr>
        <w:t>s</w:t>
      </w:r>
      <w:r w:rsidRPr="00C86CF6">
        <w:rPr>
          <w:rFonts w:hint="eastAsia"/>
          <w:sz w:val="24"/>
          <w:szCs w:val="24"/>
        </w:rPr>
        <w:t>ystem (ITS)</w:t>
      </w:r>
    </w:p>
    <w:p w14:paraId="6DF7D86F" w14:textId="77777777" w:rsidR="00C86CF6" w:rsidRPr="00C86CF6" w:rsidRDefault="00B322CE" w:rsidP="00C86CF6">
      <w:pPr>
        <w:rPr>
          <w:lang w:eastAsia="ja-JP"/>
        </w:rPr>
      </w:pPr>
      <w:r w:rsidRPr="00C86CF6">
        <w:rPr>
          <w:rFonts w:hint="eastAsia"/>
          <w:lang w:eastAsia="ja-JP"/>
        </w:rPr>
        <w:t>WG5A-5</w:t>
      </w:r>
      <w:r w:rsidR="00C86CF6" w:rsidRPr="00C86CF6">
        <w:rPr>
          <w:lang w:eastAsia="ja-JP"/>
        </w:rPr>
        <w:t xml:space="preserve"> considered </w:t>
      </w:r>
      <w:r w:rsidR="00C86CF6" w:rsidRPr="00C86CF6">
        <w:rPr>
          <w:rFonts w:hint="eastAsia"/>
          <w:lang w:eastAsia="ja-JP"/>
        </w:rPr>
        <w:t>1</w:t>
      </w:r>
      <w:r>
        <w:rPr>
          <w:lang w:eastAsia="ja-JP"/>
        </w:rPr>
        <w:t>4</w:t>
      </w:r>
      <w:r w:rsidR="00C86CF6" w:rsidRPr="00C86CF6">
        <w:rPr>
          <w:lang w:eastAsia="ja-JP"/>
        </w:rPr>
        <w:t xml:space="preserve"> input contributions and developed </w:t>
      </w:r>
      <w:r w:rsidR="00C86CF6" w:rsidRPr="00C86CF6">
        <w:rPr>
          <w:rFonts w:hint="eastAsia"/>
          <w:lang w:eastAsia="ja-JP"/>
        </w:rPr>
        <w:t xml:space="preserve">5 </w:t>
      </w:r>
      <w:r>
        <w:rPr>
          <w:lang w:eastAsia="ja-JP"/>
        </w:rPr>
        <w:t>output</w:t>
      </w:r>
      <w:r w:rsidR="00C86CF6" w:rsidRPr="00C86CF6">
        <w:rPr>
          <w:lang w:eastAsia="ja-JP"/>
        </w:rPr>
        <w:t xml:space="preserve"> documents; </w:t>
      </w:r>
      <w:r w:rsidR="00C86CF6" w:rsidRPr="00C86CF6">
        <w:rPr>
          <w:rFonts w:hint="eastAsia"/>
          <w:lang w:eastAsia="ja-JP"/>
        </w:rPr>
        <w:t>3 for ITS and 2 for WRC-15 A.I. 1.18.</w:t>
      </w:r>
    </w:p>
    <w:p w14:paraId="6DF7D870" w14:textId="77777777" w:rsidR="00C86CF6" w:rsidRPr="00C86CF6" w:rsidRDefault="00C86CF6" w:rsidP="00C86CF6">
      <w:pPr>
        <w:rPr>
          <w:lang w:eastAsia="ja-JP"/>
        </w:rPr>
      </w:pPr>
      <w:r w:rsidRPr="00C86CF6">
        <w:rPr>
          <w:rFonts w:hint="eastAsia"/>
          <w:lang w:eastAsia="ja-JP"/>
        </w:rPr>
        <w:t xml:space="preserve">Regarding ITS, </w:t>
      </w:r>
      <w:r w:rsidRPr="00C86CF6">
        <w:rPr>
          <w:lang w:eastAsia="ja-JP"/>
        </w:rPr>
        <w:t xml:space="preserve">(1) </w:t>
      </w:r>
      <w:r w:rsidRPr="00C86CF6">
        <w:rPr>
          <w:rFonts w:hint="eastAsia"/>
          <w:lang w:eastAsia="ja-JP"/>
        </w:rPr>
        <w:t>W</w:t>
      </w:r>
      <w:r w:rsidRPr="00C86CF6">
        <w:rPr>
          <w:lang w:eastAsia="ja-JP"/>
        </w:rPr>
        <w:t xml:space="preserve">orking document towards a preliminary draft new Recommendation  </w:t>
      </w:r>
      <w:r w:rsidRPr="00C86CF6">
        <w:rPr>
          <w:lang w:eastAsia="ja-JP"/>
        </w:rPr>
        <w:br/>
        <w:t>ITU-R M.[V2X] (</w:t>
      </w:r>
      <w:r w:rsidR="00B322CE">
        <w:rPr>
          <w:lang w:eastAsia="ja-JP"/>
        </w:rPr>
        <w:t>Annex 25</w:t>
      </w:r>
      <w:r w:rsidRPr="00C86CF6">
        <w:rPr>
          <w:lang w:eastAsia="ja-JP"/>
        </w:rPr>
        <w:t>)</w:t>
      </w:r>
      <w:r w:rsidRPr="00C86CF6">
        <w:rPr>
          <w:rFonts w:hint="eastAsia"/>
          <w:lang w:eastAsia="ja-JP"/>
        </w:rPr>
        <w:t xml:space="preserve"> </w:t>
      </w:r>
      <w:r w:rsidRPr="00C86CF6">
        <w:rPr>
          <w:lang w:eastAsia="ja-JP"/>
        </w:rPr>
        <w:t xml:space="preserve">and </w:t>
      </w:r>
      <w:r w:rsidRPr="00C86CF6">
        <w:rPr>
          <w:rFonts w:hint="eastAsia"/>
          <w:lang w:eastAsia="ja-JP"/>
        </w:rPr>
        <w:t>w</w:t>
      </w:r>
      <w:r w:rsidRPr="00C86CF6">
        <w:rPr>
          <w:lang w:eastAsia="ja-JP"/>
        </w:rPr>
        <w:t xml:space="preserve">ork </w:t>
      </w:r>
      <w:r w:rsidRPr="00C86CF6">
        <w:rPr>
          <w:rFonts w:hint="eastAsia"/>
          <w:lang w:eastAsia="ja-JP"/>
        </w:rPr>
        <w:t>p</w:t>
      </w:r>
      <w:r w:rsidRPr="00C86CF6">
        <w:rPr>
          <w:lang w:eastAsia="ja-JP"/>
        </w:rPr>
        <w:t>lan on radio interface standards of vehicle-to-vehicle and vehicle-to-infrastructure communication</w:t>
      </w:r>
      <w:r w:rsidRPr="00C86CF6">
        <w:rPr>
          <w:rFonts w:hint="eastAsia"/>
          <w:lang w:eastAsia="ja-JP"/>
        </w:rPr>
        <w:t xml:space="preserve"> </w:t>
      </w:r>
      <w:r w:rsidRPr="00C86CF6">
        <w:rPr>
          <w:lang w:eastAsia="ja-JP"/>
        </w:rPr>
        <w:t>for ITS</w:t>
      </w:r>
      <w:r w:rsidRPr="00C86CF6">
        <w:rPr>
          <w:rFonts w:hint="eastAsia"/>
          <w:lang w:eastAsia="ja-JP"/>
        </w:rPr>
        <w:t xml:space="preserve"> </w:t>
      </w:r>
      <w:r w:rsidRPr="00C86CF6">
        <w:rPr>
          <w:lang w:eastAsia="ja-JP"/>
        </w:rPr>
        <w:t>applications</w:t>
      </w:r>
      <w:r w:rsidRPr="00C86CF6">
        <w:rPr>
          <w:rFonts w:hint="eastAsia"/>
          <w:lang w:eastAsia="ja-JP"/>
        </w:rPr>
        <w:t xml:space="preserve"> was developed. This working document has been carried forward to the next WP</w:t>
      </w:r>
      <w:r w:rsidRPr="00C86CF6">
        <w:rPr>
          <w:lang w:eastAsia="ja-JP"/>
        </w:rPr>
        <w:t xml:space="preserve"> </w:t>
      </w:r>
      <w:r w:rsidRPr="00C86CF6">
        <w:rPr>
          <w:rFonts w:hint="eastAsia"/>
          <w:lang w:eastAsia="ja-JP"/>
        </w:rPr>
        <w:t xml:space="preserve">5A meeting in November 2013. The work plan is attached to this report as </w:t>
      </w:r>
      <w:hyperlink w:anchor="app3" w:history="1">
        <w:r w:rsidR="00B322CE" w:rsidRPr="00B322CE">
          <w:rPr>
            <w:rStyle w:val="Hyperlink"/>
            <w:lang w:eastAsia="ja-JP"/>
          </w:rPr>
          <w:t>Attachment 3</w:t>
        </w:r>
      </w:hyperlink>
      <w:r w:rsidR="00B322CE">
        <w:rPr>
          <w:lang w:eastAsia="ja-JP"/>
        </w:rPr>
        <w:t xml:space="preserve"> to this annex</w:t>
      </w:r>
      <w:r w:rsidRPr="00C86CF6">
        <w:rPr>
          <w:rFonts w:hint="eastAsia"/>
          <w:lang w:eastAsia="ja-JP"/>
        </w:rPr>
        <w:t xml:space="preserve">. WG5A-5 also developed a </w:t>
      </w:r>
      <w:r w:rsidRPr="00C86CF6">
        <w:rPr>
          <w:lang w:eastAsia="ja-JP"/>
        </w:rPr>
        <w:t>liaison statement to ETSI on the work toward a preliminary draft new Recommendation ITU-R M.[V2X]</w:t>
      </w:r>
      <w:r w:rsidRPr="00C86CF6">
        <w:rPr>
          <w:rFonts w:hint="eastAsia"/>
          <w:lang w:eastAsia="ja-JP"/>
        </w:rPr>
        <w:t xml:space="preserve"> </w:t>
      </w:r>
      <w:r w:rsidRPr="00C86CF6">
        <w:rPr>
          <w:lang w:eastAsia="ja-JP"/>
        </w:rPr>
        <w:t>(Document 5A/TEMP/</w:t>
      </w:r>
      <w:r w:rsidRPr="00C86CF6">
        <w:rPr>
          <w:rFonts w:hint="eastAsia"/>
          <w:lang w:eastAsia="ja-JP"/>
        </w:rPr>
        <w:t>133</w:t>
      </w:r>
      <w:r w:rsidRPr="00C86CF6">
        <w:rPr>
          <w:lang w:eastAsia="ja-JP"/>
        </w:rPr>
        <w:t>)</w:t>
      </w:r>
      <w:r w:rsidRPr="00C86CF6">
        <w:rPr>
          <w:rFonts w:hint="eastAsia"/>
          <w:lang w:eastAsia="ja-JP"/>
        </w:rPr>
        <w:t>.</w:t>
      </w:r>
    </w:p>
    <w:p w14:paraId="6DF7D871" w14:textId="77777777" w:rsidR="00C86CF6" w:rsidRPr="00C86CF6" w:rsidRDefault="00C86CF6" w:rsidP="00C86CF6">
      <w:pPr>
        <w:rPr>
          <w:lang w:eastAsia="ja-JP"/>
        </w:rPr>
      </w:pPr>
      <w:r w:rsidRPr="00C86CF6">
        <w:rPr>
          <w:rFonts w:hint="eastAsia"/>
          <w:lang w:eastAsia="ja-JP"/>
        </w:rPr>
        <w:t>Regarding the</w:t>
      </w:r>
      <w:r w:rsidRPr="00C86CF6">
        <w:rPr>
          <w:lang w:eastAsia="ja-JP"/>
        </w:rPr>
        <w:t xml:space="preserve"> working document towards a preliminary draft revision of Report ITU-R M.2228 on advanced ITS radiocommunications (Document </w:t>
      </w:r>
      <w:hyperlink r:id="rId190" w:history="1">
        <w:r w:rsidRPr="00C86CF6">
          <w:rPr>
            <w:rStyle w:val="Hyperlink"/>
            <w:lang w:eastAsia="ja-JP"/>
          </w:rPr>
          <w:t>5A/</w:t>
        </w:r>
        <w:r w:rsidRPr="00C86CF6">
          <w:rPr>
            <w:rStyle w:val="Hyperlink"/>
            <w:rFonts w:hint="eastAsia"/>
            <w:lang w:eastAsia="ja-JP"/>
          </w:rPr>
          <w:t>198</w:t>
        </w:r>
      </w:hyperlink>
      <w:r w:rsidRPr="00C86CF6">
        <w:rPr>
          <w:rFonts w:hint="eastAsia"/>
          <w:lang w:eastAsia="ja-JP"/>
        </w:rPr>
        <w:t xml:space="preserve"> </w:t>
      </w:r>
      <w:r w:rsidRPr="00C86CF6">
        <w:rPr>
          <w:lang w:eastAsia="ja-JP"/>
        </w:rPr>
        <w:t xml:space="preserve">(Annex </w:t>
      </w:r>
      <w:r w:rsidRPr="00C86CF6">
        <w:rPr>
          <w:rFonts w:hint="eastAsia"/>
          <w:lang w:eastAsia="ja-JP"/>
        </w:rPr>
        <w:t>20</w:t>
      </w:r>
      <w:r w:rsidRPr="00C86CF6">
        <w:rPr>
          <w:lang w:eastAsia="ja-JP"/>
        </w:rPr>
        <w:t>))</w:t>
      </w:r>
      <w:r w:rsidRPr="00C86CF6">
        <w:rPr>
          <w:rFonts w:hint="eastAsia"/>
          <w:lang w:eastAsia="ja-JP"/>
        </w:rPr>
        <w:t>, there was no contributions to this meeting. WG</w:t>
      </w:r>
      <w:r w:rsidRPr="00C86CF6">
        <w:rPr>
          <w:lang w:eastAsia="ja-JP"/>
        </w:rPr>
        <w:t xml:space="preserve"> </w:t>
      </w:r>
      <w:r w:rsidRPr="00C86CF6">
        <w:rPr>
          <w:rFonts w:hint="eastAsia"/>
          <w:lang w:eastAsia="ja-JP"/>
        </w:rPr>
        <w:t xml:space="preserve">5A-5, therefore, decided to carry forward this document to the next WP 5A meeting. </w:t>
      </w:r>
    </w:p>
    <w:p w14:paraId="6DF7D872" w14:textId="77777777" w:rsidR="00C86CF6" w:rsidRPr="00C86CF6" w:rsidRDefault="00C86CF6" w:rsidP="00C86CF6">
      <w:pPr>
        <w:rPr>
          <w:lang w:eastAsia="ja-JP"/>
        </w:rPr>
      </w:pPr>
      <w:r w:rsidRPr="00C86CF6">
        <w:rPr>
          <w:rFonts w:hint="eastAsia"/>
          <w:lang w:eastAsia="ja-JP"/>
        </w:rPr>
        <w:lastRenderedPageBreak/>
        <w:t xml:space="preserve">Regarding WRC-15 Agenda Item (A.I.) 1.18, </w:t>
      </w:r>
      <w:r w:rsidRPr="00C86CF6">
        <w:rPr>
          <w:lang w:eastAsia="ja-JP"/>
        </w:rPr>
        <w:t>WG 5A-5 h</w:t>
      </w:r>
      <w:r w:rsidRPr="00C86CF6">
        <w:rPr>
          <w:rFonts w:hint="eastAsia"/>
          <w:lang w:eastAsia="ja-JP"/>
        </w:rPr>
        <w:t>el</w:t>
      </w:r>
      <w:r w:rsidRPr="00C86CF6">
        <w:rPr>
          <w:lang w:eastAsia="ja-JP"/>
        </w:rPr>
        <w:t xml:space="preserve">d co-located meetings with relevant Sub-WG of WP 5B on WRC-15 </w:t>
      </w:r>
      <w:r w:rsidRPr="00C86CF6">
        <w:rPr>
          <w:rFonts w:hint="eastAsia"/>
          <w:lang w:eastAsia="ja-JP"/>
        </w:rPr>
        <w:t>A.I.</w:t>
      </w:r>
      <w:r w:rsidRPr="00C86CF6">
        <w:rPr>
          <w:lang w:eastAsia="ja-JP"/>
        </w:rPr>
        <w:t xml:space="preserve"> 1.18</w:t>
      </w:r>
      <w:r w:rsidRPr="00C86CF6">
        <w:rPr>
          <w:rFonts w:hint="eastAsia"/>
          <w:lang w:eastAsia="ja-JP"/>
        </w:rPr>
        <w:t xml:space="preserve"> (SWG 5B1-1.18) as it did at the previous WP 5A/WP 5B meetings</w:t>
      </w:r>
      <w:r w:rsidRPr="00C86CF6">
        <w:rPr>
          <w:lang w:eastAsia="ja-JP"/>
        </w:rPr>
        <w:t>.</w:t>
      </w:r>
    </w:p>
    <w:p w14:paraId="6DF7D873" w14:textId="77777777" w:rsidR="00C86CF6" w:rsidRPr="00C86CF6" w:rsidRDefault="00C86CF6" w:rsidP="00C86CF6">
      <w:pPr>
        <w:rPr>
          <w:lang w:eastAsia="ja-JP"/>
        </w:rPr>
      </w:pPr>
      <w:r w:rsidRPr="00C86CF6">
        <w:rPr>
          <w:rFonts w:hint="eastAsia"/>
          <w:lang w:eastAsia="ja-JP"/>
        </w:rPr>
        <w:t>WG</w:t>
      </w:r>
      <w:r w:rsidRPr="00C86CF6">
        <w:rPr>
          <w:lang w:eastAsia="ja-JP"/>
        </w:rPr>
        <w:t xml:space="preserve"> </w:t>
      </w:r>
      <w:r w:rsidRPr="00C86CF6">
        <w:rPr>
          <w:rFonts w:hint="eastAsia"/>
          <w:lang w:eastAsia="ja-JP"/>
        </w:rPr>
        <w:t>5A-5 developed a p</w:t>
      </w:r>
      <w:r w:rsidRPr="00C86CF6">
        <w:rPr>
          <w:lang w:eastAsia="ja-JP"/>
        </w:rPr>
        <w:t xml:space="preserve">reliminary </w:t>
      </w:r>
      <w:r w:rsidRPr="00C86CF6">
        <w:rPr>
          <w:rFonts w:hint="eastAsia"/>
          <w:lang w:eastAsia="ja-JP"/>
        </w:rPr>
        <w:t>d</w:t>
      </w:r>
      <w:r w:rsidRPr="00C86CF6">
        <w:rPr>
          <w:lang w:eastAsia="ja-JP"/>
        </w:rPr>
        <w:t xml:space="preserve">raft </w:t>
      </w:r>
      <w:r w:rsidRPr="00C86CF6">
        <w:rPr>
          <w:rFonts w:hint="eastAsia"/>
          <w:lang w:eastAsia="ja-JP"/>
        </w:rPr>
        <w:t>n</w:t>
      </w:r>
      <w:r w:rsidRPr="00C86CF6">
        <w:rPr>
          <w:lang w:eastAsia="ja-JP"/>
        </w:rPr>
        <w:t>ew Recommendation ITU-R M.[AUTO] on systems characteristics of automotive radars operating in the frequency band 76-81 GHz for ITS applications, which relate</w:t>
      </w:r>
      <w:r w:rsidRPr="00C86CF6">
        <w:rPr>
          <w:rFonts w:hint="eastAsia"/>
          <w:lang w:eastAsia="ja-JP"/>
        </w:rPr>
        <w:t>d</w:t>
      </w:r>
      <w:r w:rsidRPr="00C86CF6">
        <w:rPr>
          <w:lang w:eastAsia="ja-JP"/>
        </w:rPr>
        <w:t xml:space="preserve"> to WRC-15 A</w:t>
      </w:r>
      <w:r w:rsidRPr="00C86CF6">
        <w:rPr>
          <w:rFonts w:hint="eastAsia"/>
          <w:lang w:eastAsia="ja-JP"/>
        </w:rPr>
        <w:t>.I.</w:t>
      </w:r>
      <w:r w:rsidRPr="00C86CF6">
        <w:rPr>
          <w:lang w:eastAsia="ja-JP"/>
        </w:rPr>
        <w:t xml:space="preserve"> 1.18 (</w:t>
      </w:r>
      <w:r w:rsidR="00B322CE">
        <w:rPr>
          <w:lang w:eastAsia="ja-JP"/>
        </w:rPr>
        <w:t>Annex 2</w:t>
      </w:r>
      <w:r w:rsidRPr="00C86CF6">
        <w:rPr>
          <w:rFonts w:hint="eastAsia"/>
          <w:lang w:eastAsia="ja-JP"/>
        </w:rPr>
        <w:t>4</w:t>
      </w:r>
      <w:r w:rsidRPr="00C86CF6">
        <w:rPr>
          <w:lang w:eastAsia="ja-JP"/>
        </w:rPr>
        <w:t>)</w:t>
      </w:r>
      <w:r w:rsidRPr="00C86CF6">
        <w:rPr>
          <w:rFonts w:hint="eastAsia"/>
          <w:lang w:eastAsia="ja-JP"/>
        </w:rPr>
        <w:t>. The meeting agreed to complete the work on a preliminary draft new Recommendation ITU-R M.[AUTO] and elevate it to Draft New Recommendation during the next WP 5A meeting for the submission to SG5. T</w:t>
      </w:r>
      <w:r w:rsidRPr="00C86CF6">
        <w:rPr>
          <w:lang w:eastAsia="ja-JP"/>
        </w:rPr>
        <w:t>h</w:t>
      </w:r>
      <w:r w:rsidRPr="00C86CF6">
        <w:rPr>
          <w:rFonts w:hint="eastAsia"/>
          <w:lang w:eastAsia="ja-JP"/>
        </w:rPr>
        <w:t>e document is attached to WP 5A chairman</w:t>
      </w:r>
      <w:r w:rsidRPr="00C86CF6">
        <w:rPr>
          <w:lang w:eastAsia="ja-JP"/>
        </w:rPr>
        <w:t>’</w:t>
      </w:r>
      <w:r w:rsidRPr="00C86CF6">
        <w:rPr>
          <w:rFonts w:hint="eastAsia"/>
          <w:lang w:eastAsia="ja-JP"/>
        </w:rPr>
        <w:t>s report and has been carried forward to the next WP</w:t>
      </w:r>
      <w:r w:rsidRPr="00C86CF6">
        <w:rPr>
          <w:lang w:eastAsia="ja-JP"/>
        </w:rPr>
        <w:t xml:space="preserve"> </w:t>
      </w:r>
      <w:r w:rsidRPr="00C86CF6">
        <w:rPr>
          <w:rFonts w:hint="eastAsia"/>
          <w:lang w:eastAsia="ja-JP"/>
        </w:rPr>
        <w:t>5A meeting in November, 2013.</w:t>
      </w:r>
    </w:p>
    <w:p w14:paraId="6DF7D874" w14:textId="77777777" w:rsidR="00C86CF6" w:rsidRPr="00C86CF6" w:rsidRDefault="00C86CF6" w:rsidP="00C86CF6">
      <w:pPr>
        <w:rPr>
          <w:lang w:eastAsia="ja-JP"/>
        </w:rPr>
      </w:pPr>
      <w:r w:rsidRPr="00C86CF6">
        <w:rPr>
          <w:lang w:eastAsia="ja-JP"/>
        </w:rPr>
        <w:t>WG 5A-5 developed jointly with WP</w:t>
      </w:r>
      <w:r w:rsidRPr="00C86CF6">
        <w:rPr>
          <w:rFonts w:hint="eastAsia"/>
          <w:lang w:eastAsia="ja-JP"/>
        </w:rPr>
        <w:t xml:space="preserve"> </w:t>
      </w:r>
      <w:r w:rsidRPr="00C86CF6">
        <w:rPr>
          <w:lang w:eastAsia="ja-JP"/>
        </w:rPr>
        <w:t>5B</w:t>
      </w:r>
      <w:r w:rsidRPr="00C86CF6">
        <w:rPr>
          <w:rFonts w:hint="eastAsia"/>
          <w:lang w:eastAsia="ja-JP"/>
        </w:rPr>
        <w:t xml:space="preserve"> a d</w:t>
      </w:r>
      <w:r w:rsidRPr="00C86CF6">
        <w:rPr>
          <w:lang w:eastAsia="ja-JP"/>
        </w:rPr>
        <w:t>raft reply liaison statements to WP5C on fixed service information for the 71-76 GHz and 81-86 GHz bands</w:t>
      </w:r>
      <w:r w:rsidRPr="00C86CF6">
        <w:rPr>
          <w:rFonts w:hint="eastAsia"/>
          <w:lang w:eastAsia="ja-JP"/>
        </w:rPr>
        <w:t xml:space="preserve"> </w:t>
      </w:r>
      <w:r w:rsidRPr="00C86CF6">
        <w:rPr>
          <w:lang w:eastAsia="ja-JP"/>
        </w:rPr>
        <w:t xml:space="preserve"> (Document 5A/TEMP/</w:t>
      </w:r>
      <w:r w:rsidRPr="00C86CF6">
        <w:rPr>
          <w:rFonts w:hint="eastAsia"/>
          <w:lang w:eastAsia="ja-JP"/>
        </w:rPr>
        <w:t>129R1</w:t>
      </w:r>
      <w:r w:rsidRPr="00C86CF6">
        <w:rPr>
          <w:lang w:eastAsia="ja-JP"/>
        </w:rPr>
        <w:t>).</w:t>
      </w:r>
    </w:p>
    <w:p w14:paraId="6DF7D875" w14:textId="77777777" w:rsidR="00C86CF6" w:rsidRPr="00C86CF6" w:rsidRDefault="00C86CF6" w:rsidP="00C86CF6">
      <w:pPr>
        <w:rPr>
          <w:lang w:eastAsia="ja-JP"/>
        </w:rPr>
      </w:pPr>
      <w:r w:rsidRPr="00C86CF6">
        <w:rPr>
          <w:lang w:eastAsia="ja-JP"/>
        </w:rPr>
        <w:t xml:space="preserve">The meeting decided to maintain </w:t>
      </w:r>
      <w:r w:rsidRPr="00C86CF6">
        <w:rPr>
          <w:rFonts w:hint="eastAsia"/>
          <w:lang w:eastAsia="ja-JP"/>
        </w:rPr>
        <w:t xml:space="preserve">the draft CPM text </w:t>
      </w:r>
      <w:r w:rsidR="00B322CE" w:rsidRPr="00B322CE">
        <w:rPr>
          <w:lang w:eastAsia="ja-JP"/>
        </w:rPr>
        <w:t xml:space="preserve">for WRC-15 A.I. 1.18 </w:t>
      </w:r>
      <w:r w:rsidRPr="00C86CF6">
        <w:rPr>
          <w:rFonts w:hint="eastAsia"/>
          <w:lang w:eastAsia="ja-JP"/>
        </w:rPr>
        <w:t xml:space="preserve">developed by WP 5B and </w:t>
      </w:r>
      <w:r w:rsidRPr="00C86CF6">
        <w:rPr>
          <w:lang w:eastAsia="ja-JP"/>
        </w:rPr>
        <w:t>the work plan for WRC-15 A</w:t>
      </w:r>
      <w:r w:rsidRPr="00C86CF6">
        <w:rPr>
          <w:rFonts w:hint="eastAsia"/>
          <w:lang w:eastAsia="ja-JP"/>
        </w:rPr>
        <w:t>.I.</w:t>
      </w:r>
      <w:r w:rsidRPr="00C86CF6">
        <w:rPr>
          <w:lang w:eastAsia="ja-JP"/>
        </w:rPr>
        <w:t xml:space="preserve"> 1.18 (</w:t>
      </w:r>
      <w:r w:rsidR="00C71565">
        <w:rPr>
          <w:lang w:eastAsia="ja-JP"/>
        </w:rPr>
        <w:t>Annexes 8 and 9).</w:t>
      </w:r>
    </w:p>
    <w:p w14:paraId="6DF7D876" w14:textId="77777777" w:rsidR="00C86CF6" w:rsidRPr="00C86CF6" w:rsidRDefault="00C86CF6" w:rsidP="00C86CF6">
      <w:pPr>
        <w:pStyle w:val="Heading1"/>
        <w:rPr>
          <w:sz w:val="24"/>
          <w:szCs w:val="24"/>
        </w:rPr>
      </w:pPr>
      <w:r>
        <w:rPr>
          <w:sz w:val="24"/>
          <w:szCs w:val="24"/>
        </w:rPr>
        <w:t>5.</w:t>
      </w:r>
      <w:r w:rsidRPr="00C86CF6">
        <w:rPr>
          <w:rFonts w:hint="eastAsia"/>
          <w:sz w:val="24"/>
          <w:szCs w:val="24"/>
        </w:rPr>
        <w:t>4</w:t>
      </w:r>
      <w:r w:rsidRPr="00C86CF6">
        <w:rPr>
          <w:sz w:val="24"/>
          <w:szCs w:val="24"/>
        </w:rPr>
        <w:tab/>
      </w:r>
      <w:r w:rsidRPr="00C86CF6">
        <w:rPr>
          <w:rFonts w:hint="eastAsia"/>
          <w:sz w:val="24"/>
          <w:szCs w:val="24"/>
        </w:rPr>
        <w:t>WWRF Workshop</w:t>
      </w:r>
    </w:p>
    <w:p w14:paraId="6DF7D877" w14:textId="77777777" w:rsidR="00C86CF6" w:rsidRPr="00C86CF6" w:rsidRDefault="00C86CF6" w:rsidP="00C86CF6">
      <w:pPr>
        <w:rPr>
          <w:lang w:eastAsia="ja-JP"/>
        </w:rPr>
      </w:pPr>
      <w:r w:rsidRPr="00C86CF6">
        <w:rPr>
          <w:rFonts w:hint="eastAsia"/>
          <w:lang w:eastAsia="ja-JP"/>
        </w:rPr>
        <w:t>WG5A regularly receives an update of WW</w:t>
      </w:r>
      <w:r w:rsidR="00C71565">
        <w:rPr>
          <w:lang w:eastAsia="ja-JP"/>
        </w:rPr>
        <w:t>R</w:t>
      </w:r>
      <w:r w:rsidRPr="00C86CF6">
        <w:rPr>
          <w:rFonts w:hint="eastAsia"/>
          <w:lang w:eastAsia="ja-JP"/>
        </w:rPr>
        <w:t xml:space="preserve">F activities through a liaison (Document </w:t>
      </w:r>
      <w:hyperlink r:id="rId191" w:history="1">
        <w:r w:rsidRPr="00C86CF6">
          <w:rPr>
            <w:rStyle w:val="Hyperlink"/>
            <w:rFonts w:hint="eastAsia"/>
            <w:lang w:eastAsia="ja-JP"/>
          </w:rPr>
          <w:t>5A/296</w:t>
        </w:r>
      </w:hyperlink>
      <w:r w:rsidRPr="00C86CF6">
        <w:rPr>
          <w:rFonts w:hint="eastAsia"/>
          <w:lang w:eastAsia="ja-JP"/>
        </w:rPr>
        <w:t>), which is always interesting to WG</w:t>
      </w:r>
      <w:r w:rsidRPr="00C86CF6">
        <w:rPr>
          <w:lang w:eastAsia="ja-JP"/>
        </w:rPr>
        <w:t xml:space="preserve"> </w:t>
      </w:r>
      <w:r w:rsidRPr="00C86CF6">
        <w:rPr>
          <w:rFonts w:hint="eastAsia"/>
          <w:lang w:eastAsia="ja-JP"/>
        </w:rPr>
        <w:t>5A-5 participants. On the occasion of the 11</w:t>
      </w:r>
      <w:r w:rsidRPr="00C86CF6">
        <w:rPr>
          <w:rFonts w:hint="eastAsia"/>
          <w:vertAlign w:val="superscript"/>
          <w:lang w:eastAsia="ja-JP"/>
        </w:rPr>
        <w:t>th</w:t>
      </w:r>
      <w:r w:rsidRPr="00C86CF6">
        <w:rPr>
          <w:rFonts w:hint="eastAsia"/>
          <w:lang w:eastAsia="ja-JP"/>
        </w:rPr>
        <w:t xml:space="preserve"> meeting of WP</w:t>
      </w:r>
      <w:r w:rsidRPr="00C86CF6">
        <w:rPr>
          <w:lang w:eastAsia="ja-JP"/>
        </w:rPr>
        <w:t xml:space="preserve"> </w:t>
      </w:r>
      <w:r w:rsidRPr="00C86CF6">
        <w:rPr>
          <w:rFonts w:hint="eastAsia"/>
          <w:lang w:eastAsia="ja-JP"/>
        </w:rPr>
        <w:t xml:space="preserve">5A, a workshop of WWRF was held in Room Popov of ITU headquarter in Geneva. </w:t>
      </w:r>
      <w:r w:rsidRPr="00C86CF6">
        <w:rPr>
          <w:lang w:eastAsia="ja-JP"/>
        </w:rPr>
        <w:t xml:space="preserve">The purpose of the workshop </w:t>
      </w:r>
      <w:r w:rsidRPr="00C86CF6">
        <w:rPr>
          <w:rFonts w:hint="eastAsia"/>
          <w:lang w:eastAsia="ja-JP"/>
        </w:rPr>
        <w:t>wa</w:t>
      </w:r>
      <w:r w:rsidRPr="00C86CF6">
        <w:rPr>
          <w:lang w:eastAsia="ja-JP"/>
        </w:rPr>
        <w:t xml:space="preserve">s to introduce the activities of WWRF to ITU members, focusing on recent efforts to identify the requirements and potential technologies to drive a new generation of mobile communications. WWRF assembles a college of researchers and their work globally, and acts as a facilitator and stimulator to the pursuit of further research and development activities. WWRF works with other organizations such as the European Commission, the UMTS Forum, NGMN, ETSI and GISFI, to promote long-term research. </w:t>
      </w:r>
    </w:p>
    <w:p w14:paraId="6DF7D878" w14:textId="77777777" w:rsidR="00C86CF6" w:rsidRPr="00C86CF6" w:rsidRDefault="00C86CF6" w:rsidP="00C86CF6">
      <w:pPr>
        <w:rPr>
          <w:lang w:eastAsia="ja-JP"/>
        </w:rPr>
      </w:pPr>
      <w:r w:rsidRPr="00C86CF6">
        <w:rPr>
          <w:lang w:eastAsia="ja-JP"/>
        </w:rPr>
        <w:t xml:space="preserve">The workshop </w:t>
      </w:r>
      <w:r w:rsidRPr="00C86CF6">
        <w:rPr>
          <w:rFonts w:hint="eastAsia"/>
          <w:lang w:eastAsia="ja-JP"/>
        </w:rPr>
        <w:t>gave</w:t>
      </w:r>
      <w:r w:rsidRPr="00C86CF6">
        <w:rPr>
          <w:lang w:eastAsia="ja-JP"/>
        </w:rPr>
        <w:t xml:space="preserve"> an overview of WWRF and the activities of its working groups. This </w:t>
      </w:r>
      <w:r w:rsidRPr="00C86CF6">
        <w:rPr>
          <w:rFonts w:hint="eastAsia"/>
          <w:lang w:eastAsia="ja-JP"/>
        </w:rPr>
        <w:t>was</w:t>
      </w:r>
      <w:r w:rsidRPr="00C86CF6">
        <w:rPr>
          <w:lang w:eastAsia="ja-JP"/>
        </w:rPr>
        <w:t xml:space="preserve"> followed by a presentation on their vision of the ‘Wireless World 2020’, and the results of the three regional workshops that WWRF has hosted, filtered to provide a </w:t>
      </w:r>
      <w:r w:rsidRPr="00C86CF6">
        <w:rPr>
          <w:rFonts w:hint="eastAsia"/>
          <w:lang w:eastAsia="ja-JP"/>
        </w:rPr>
        <w:t xml:space="preserve">WP </w:t>
      </w:r>
      <w:r w:rsidRPr="00C86CF6">
        <w:rPr>
          <w:lang w:eastAsia="ja-JP"/>
        </w:rPr>
        <w:t>5A focus, invited talks from industry and academic experts, and a discussion session on the way forward.</w:t>
      </w:r>
    </w:p>
    <w:p w14:paraId="6DF7D879" w14:textId="77777777" w:rsidR="00C86CF6" w:rsidRPr="00C86CF6" w:rsidRDefault="00C86CF6" w:rsidP="00C86CF6">
      <w:pPr>
        <w:rPr>
          <w:lang w:eastAsia="ja-JP"/>
        </w:rPr>
      </w:pPr>
      <w:r w:rsidRPr="00C86CF6">
        <w:rPr>
          <w:rFonts w:hint="eastAsia"/>
          <w:lang w:eastAsia="ja-JP"/>
        </w:rPr>
        <w:t xml:space="preserve">Six distinguished speakers from WWRF made the following interesting presentations; i) </w:t>
      </w:r>
      <w:r w:rsidRPr="00C86CF6">
        <w:t>WWRF Introduction and Vision – Prof. Nigel Jefferies</w:t>
      </w:r>
      <w:r w:rsidRPr="00C86CF6">
        <w:rPr>
          <w:rFonts w:hint="eastAsia"/>
          <w:lang w:eastAsia="ja-JP"/>
        </w:rPr>
        <w:t xml:space="preserve">, ii) </w:t>
      </w:r>
      <w:r w:rsidRPr="00C86CF6">
        <w:t xml:space="preserve">Machine-to-machine communications – </w:t>
      </w:r>
      <w:r w:rsidRPr="00C86CF6">
        <w:br/>
        <w:t>Dr Mischa Dohler</w:t>
      </w:r>
      <w:r w:rsidRPr="00C86CF6">
        <w:rPr>
          <w:rFonts w:hint="eastAsia"/>
          <w:lang w:eastAsia="ja-JP"/>
        </w:rPr>
        <w:t xml:space="preserve">, iii) </w:t>
      </w:r>
      <w:r w:rsidRPr="00C86CF6">
        <w:t xml:space="preserve">Next Generation Radio Communication Technologies (WWRF - WGD) – </w:t>
      </w:r>
      <w:r w:rsidRPr="00C86CF6">
        <w:br/>
        <w:t>Dr Angel</w:t>
      </w:r>
      <w:r w:rsidRPr="00C86CF6">
        <w:rPr>
          <w:lang w:val="en-US"/>
        </w:rPr>
        <w:t xml:space="preserve">iki </w:t>
      </w:r>
      <w:r w:rsidRPr="00C86CF6">
        <w:t xml:space="preserve"> Alexiou</w:t>
      </w:r>
      <w:r w:rsidRPr="00C86CF6">
        <w:rPr>
          <w:rFonts w:hint="eastAsia"/>
          <w:lang w:eastAsia="ja-JP"/>
        </w:rPr>
        <w:t xml:space="preserve">, iv) </w:t>
      </w:r>
      <w:r w:rsidRPr="00C86CF6">
        <w:t>Cognitive technologies and authorized spectrum access – Dr Marja Matinmikko</w:t>
      </w:r>
      <w:r w:rsidRPr="00C86CF6">
        <w:rPr>
          <w:rFonts w:hint="eastAsia"/>
          <w:lang w:eastAsia="ja-JP"/>
        </w:rPr>
        <w:t xml:space="preserve">, v) </w:t>
      </w:r>
      <w:r w:rsidRPr="00C86CF6">
        <w:t>Next Generation Communication Architectures and Technologies (WWRF - WGC) – Prof</w:t>
      </w:r>
      <w:r w:rsidRPr="00C86CF6">
        <w:rPr>
          <w:sz w:val="28"/>
        </w:rPr>
        <w:t xml:space="preserve">. </w:t>
      </w:r>
      <w:r w:rsidRPr="00C86CF6">
        <w:t>Panagiotis Demestichas</w:t>
      </w:r>
      <w:r w:rsidRPr="00C86CF6">
        <w:rPr>
          <w:rFonts w:hint="eastAsia"/>
          <w:lang w:eastAsia="ja-JP"/>
        </w:rPr>
        <w:t xml:space="preserve"> and vi) </w:t>
      </w:r>
      <w:r w:rsidRPr="00C86CF6">
        <w:t>Requirements for the Next Generation of Mobile Services and Applications – Dr Jari Porras</w:t>
      </w:r>
      <w:r w:rsidRPr="00C86CF6">
        <w:rPr>
          <w:rFonts w:hint="eastAsia"/>
          <w:lang w:eastAsia="ja-JP"/>
        </w:rPr>
        <w:t>. After the presentations, a panel discussion was held between the speakers and ITU-R participants, such as spectrum requirements for future wireless systems, enabling technologies towards the year 2020, requirements for future services and applications. T</w:t>
      </w:r>
      <w:r w:rsidRPr="00C86CF6">
        <w:rPr>
          <w:lang w:eastAsia="ja-JP"/>
        </w:rPr>
        <w:t>h</w:t>
      </w:r>
      <w:r w:rsidRPr="00C86CF6">
        <w:rPr>
          <w:rFonts w:hint="eastAsia"/>
          <w:lang w:eastAsia="ja-JP"/>
        </w:rPr>
        <w:t>e workshop was a great success.</w:t>
      </w:r>
    </w:p>
    <w:p w14:paraId="6DF7D87A" w14:textId="77777777" w:rsidR="00C86CF6" w:rsidRPr="00C86CF6" w:rsidRDefault="00C86CF6" w:rsidP="00C86CF6">
      <w:pPr>
        <w:pStyle w:val="Heading1"/>
        <w:rPr>
          <w:sz w:val="24"/>
          <w:szCs w:val="24"/>
        </w:rPr>
      </w:pPr>
      <w:r>
        <w:rPr>
          <w:sz w:val="24"/>
          <w:szCs w:val="24"/>
        </w:rPr>
        <w:t>5.</w:t>
      </w:r>
      <w:r w:rsidRPr="00C86CF6">
        <w:rPr>
          <w:rFonts w:hint="eastAsia"/>
          <w:sz w:val="24"/>
          <w:szCs w:val="24"/>
        </w:rPr>
        <w:t>5</w:t>
      </w:r>
      <w:r w:rsidRPr="00C86CF6">
        <w:rPr>
          <w:sz w:val="24"/>
          <w:szCs w:val="24"/>
        </w:rPr>
        <w:tab/>
      </w:r>
      <w:r w:rsidRPr="00C86CF6">
        <w:rPr>
          <w:rFonts w:hint="eastAsia"/>
          <w:sz w:val="24"/>
          <w:szCs w:val="24"/>
        </w:rPr>
        <w:t>Review of ITU-R texts</w:t>
      </w:r>
    </w:p>
    <w:p w14:paraId="6DF7D87B" w14:textId="78A16378" w:rsidR="00C86CF6" w:rsidRPr="00C86CF6" w:rsidRDefault="00C86CF6" w:rsidP="00C86CF6">
      <w:pPr>
        <w:overflowPunct/>
        <w:autoSpaceDE/>
        <w:autoSpaceDN/>
        <w:adjustRightInd/>
        <w:textAlignment w:val="auto"/>
        <w:rPr>
          <w:lang w:eastAsia="ja-JP"/>
        </w:rPr>
      </w:pPr>
      <w:r w:rsidRPr="00C86CF6">
        <w:rPr>
          <w:rFonts w:hint="eastAsia"/>
          <w:lang w:eastAsia="ja-JP"/>
        </w:rPr>
        <w:t>WG</w:t>
      </w:r>
      <w:r w:rsidRPr="00C86CF6">
        <w:rPr>
          <w:lang w:eastAsia="ja-JP"/>
        </w:rPr>
        <w:t xml:space="preserve"> </w:t>
      </w:r>
      <w:r w:rsidRPr="00C86CF6">
        <w:rPr>
          <w:rFonts w:hint="eastAsia"/>
          <w:lang w:eastAsia="ja-JP"/>
        </w:rPr>
        <w:t>5A-5 reviewed ITU-R texts pertinent to WG</w:t>
      </w:r>
      <w:r w:rsidRPr="00C86CF6">
        <w:rPr>
          <w:lang w:eastAsia="ja-JP"/>
        </w:rPr>
        <w:t xml:space="preserve"> </w:t>
      </w:r>
      <w:r w:rsidRPr="00C86CF6">
        <w:rPr>
          <w:rFonts w:hint="eastAsia"/>
          <w:lang w:eastAsia="ja-JP"/>
        </w:rPr>
        <w:t xml:space="preserve">5A-5 in Annex 1 to Document </w:t>
      </w:r>
      <w:hyperlink r:id="rId192" w:history="1">
        <w:r w:rsidRPr="003F313B">
          <w:rPr>
            <w:rStyle w:val="Hyperlink"/>
            <w:rFonts w:hint="eastAsia"/>
            <w:lang w:eastAsia="ja-JP"/>
          </w:rPr>
          <w:t>5A/198</w:t>
        </w:r>
      </w:hyperlink>
      <w:r w:rsidRPr="00C86CF6">
        <w:rPr>
          <w:rFonts w:hint="eastAsia"/>
          <w:lang w:eastAsia="ja-JP"/>
        </w:rPr>
        <w:t xml:space="preserve"> (WP</w:t>
      </w:r>
      <w:r w:rsidRPr="00C86CF6">
        <w:rPr>
          <w:lang w:eastAsia="ja-JP"/>
        </w:rPr>
        <w:t xml:space="preserve"> </w:t>
      </w:r>
      <w:r w:rsidRPr="00C86CF6">
        <w:rPr>
          <w:rFonts w:hint="eastAsia"/>
          <w:lang w:eastAsia="ja-JP"/>
        </w:rPr>
        <w:t>5A). T</w:t>
      </w:r>
      <w:r w:rsidRPr="00C86CF6">
        <w:rPr>
          <w:lang w:eastAsia="ja-JP"/>
        </w:rPr>
        <w:t>h</w:t>
      </w:r>
      <w:r w:rsidRPr="00C86CF6">
        <w:rPr>
          <w:rFonts w:hint="eastAsia"/>
          <w:lang w:eastAsia="ja-JP"/>
        </w:rPr>
        <w:t>e meeting agreed to retain all ITU-R texts relating to WG</w:t>
      </w:r>
      <w:r w:rsidRPr="00C86CF6">
        <w:rPr>
          <w:lang w:eastAsia="ja-JP"/>
        </w:rPr>
        <w:t xml:space="preserve"> </w:t>
      </w:r>
      <w:r w:rsidRPr="00C86CF6">
        <w:rPr>
          <w:rFonts w:hint="eastAsia"/>
          <w:lang w:eastAsia="ja-JP"/>
        </w:rPr>
        <w:t xml:space="preserve">5A-5. </w:t>
      </w:r>
    </w:p>
    <w:p w14:paraId="6DF7D87C" w14:textId="77777777" w:rsidR="00C86CF6" w:rsidRPr="00C86CF6" w:rsidRDefault="00C86CF6" w:rsidP="00C86CF6">
      <w:pPr>
        <w:pStyle w:val="Heading1"/>
        <w:rPr>
          <w:sz w:val="24"/>
          <w:szCs w:val="24"/>
        </w:rPr>
      </w:pPr>
      <w:r>
        <w:rPr>
          <w:sz w:val="24"/>
          <w:szCs w:val="24"/>
        </w:rPr>
        <w:t>5.</w:t>
      </w:r>
      <w:r w:rsidRPr="00C86CF6">
        <w:rPr>
          <w:rFonts w:hint="eastAsia"/>
          <w:sz w:val="24"/>
          <w:szCs w:val="24"/>
        </w:rPr>
        <w:t>6</w:t>
      </w:r>
      <w:r w:rsidRPr="00C86CF6">
        <w:rPr>
          <w:sz w:val="24"/>
          <w:szCs w:val="24"/>
        </w:rPr>
        <w:tab/>
      </w:r>
      <w:r w:rsidRPr="00C86CF6">
        <w:rPr>
          <w:rFonts w:hint="eastAsia"/>
          <w:sz w:val="24"/>
          <w:szCs w:val="24"/>
        </w:rPr>
        <w:t>Future work</w:t>
      </w:r>
    </w:p>
    <w:p w14:paraId="6DF7D87D" w14:textId="77777777" w:rsidR="00C86CF6" w:rsidRPr="00C86CF6" w:rsidRDefault="00C86CF6" w:rsidP="00C86CF6">
      <w:pPr>
        <w:overflowPunct/>
        <w:autoSpaceDE/>
        <w:autoSpaceDN/>
        <w:adjustRightInd/>
        <w:textAlignment w:val="auto"/>
        <w:rPr>
          <w:lang w:eastAsia="ja-JP"/>
        </w:rPr>
      </w:pPr>
      <w:r w:rsidRPr="00C86CF6">
        <w:rPr>
          <w:lang w:eastAsia="ja-JP"/>
        </w:rPr>
        <w:t xml:space="preserve">At the next meeting of WP 5A, WG 5A-5 plans to further develop the working documents towards a PDN Reports ITU-R M.[LMS.CRS2] on cognitive radio systems in accordance with Question </w:t>
      </w:r>
      <w:r w:rsidRPr="00C86CF6">
        <w:rPr>
          <w:lang w:eastAsia="ja-JP"/>
        </w:rPr>
        <w:lastRenderedPageBreak/>
        <w:t>ITU-R 241-1/5 and Resolution ITU-R 58</w:t>
      </w:r>
      <w:r w:rsidRPr="00C86CF6">
        <w:rPr>
          <w:rFonts w:hint="eastAsia"/>
          <w:lang w:eastAsia="ja-JP"/>
        </w:rPr>
        <w:t>,with an aim to finalize its mature part as a Draft New Report M.[LMS.CRS2]</w:t>
      </w:r>
      <w:r w:rsidRPr="00C86CF6">
        <w:rPr>
          <w:lang w:eastAsia="ja-JP"/>
        </w:rPr>
        <w:t xml:space="preserve">. </w:t>
      </w:r>
      <w:r w:rsidRPr="00C86CF6">
        <w:rPr>
          <w:rFonts w:hint="eastAsia"/>
          <w:lang w:eastAsia="ja-JP"/>
        </w:rPr>
        <w:t xml:space="preserve">The open-issue part of the working document, if any, will be further developed as work to develop a working document towards a Preliminary Draft New Report M.[LMS.CRS3]. In this case, new work on the report M.[LMS.CRS3] will be initiated. </w:t>
      </w:r>
      <w:r w:rsidRPr="00C86CF6">
        <w:rPr>
          <w:lang w:eastAsia="ja-JP"/>
        </w:rPr>
        <w:t xml:space="preserve">WG 5A-5 also plans to review the work plan on CRS. </w:t>
      </w:r>
    </w:p>
    <w:p w14:paraId="6DF7D87E" w14:textId="77777777" w:rsidR="00C86CF6" w:rsidRPr="00C86CF6" w:rsidRDefault="00C86CF6" w:rsidP="00C86CF6">
      <w:pPr>
        <w:overflowPunct/>
        <w:autoSpaceDE/>
        <w:autoSpaceDN/>
        <w:adjustRightInd/>
        <w:textAlignment w:val="auto"/>
        <w:rPr>
          <w:lang w:eastAsia="ja-JP"/>
        </w:rPr>
      </w:pPr>
      <w:r w:rsidRPr="00C86CF6">
        <w:rPr>
          <w:lang w:eastAsia="ja-JP"/>
        </w:rPr>
        <w:t xml:space="preserve">Working Group 5A-5 also continues the development of </w:t>
      </w:r>
      <w:r w:rsidRPr="00C86CF6">
        <w:rPr>
          <w:rFonts w:hint="eastAsia"/>
          <w:szCs w:val="24"/>
          <w:lang w:eastAsia="ja-JP"/>
        </w:rPr>
        <w:t>w</w:t>
      </w:r>
      <w:r w:rsidRPr="00C86CF6">
        <w:rPr>
          <w:szCs w:val="24"/>
          <w:lang w:eastAsia="ja-JP"/>
        </w:rPr>
        <w:t>orking document towards a preli</w:t>
      </w:r>
      <w:r w:rsidR="00F815A2">
        <w:rPr>
          <w:szCs w:val="24"/>
          <w:lang w:eastAsia="ja-JP"/>
        </w:rPr>
        <w:t>minary draft new Recommendation</w:t>
      </w:r>
      <w:r w:rsidRPr="00C86CF6">
        <w:rPr>
          <w:szCs w:val="24"/>
          <w:lang w:eastAsia="ja-JP"/>
        </w:rPr>
        <w:t xml:space="preserve"> ITU-R M.[V2X]</w:t>
      </w:r>
      <w:r w:rsidRPr="00C86CF6">
        <w:rPr>
          <w:rFonts w:hint="eastAsia"/>
          <w:szCs w:val="24"/>
          <w:lang w:eastAsia="ja-JP"/>
        </w:rPr>
        <w:t>, and</w:t>
      </w:r>
      <w:r w:rsidRPr="00C86CF6">
        <w:rPr>
          <w:lang w:eastAsia="ja-JP"/>
        </w:rPr>
        <w:t> working document towards a preliminary draft revision of Report ITU-R M.2228 on advanced ITS radiocommunications.</w:t>
      </w:r>
    </w:p>
    <w:p w14:paraId="6DF7D87F" w14:textId="77777777" w:rsidR="00C86CF6" w:rsidRPr="00C86CF6" w:rsidRDefault="00C86CF6" w:rsidP="00C86CF6">
      <w:pPr>
        <w:overflowPunct/>
        <w:autoSpaceDE/>
        <w:autoSpaceDN/>
        <w:adjustRightInd/>
        <w:textAlignment w:val="auto"/>
        <w:rPr>
          <w:szCs w:val="24"/>
          <w:lang w:eastAsia="ja-JP"/>
        </w:rPr>
      </w:pPr>
      <w:r w:rsidRPr="00C86CF6">
        <w:rPr>
          <w:szCs w:val="24"/>
          <w:lang w:eastAsia="ja-JP"/>
        </w:rPr>
        <w:t>With respect to WRC-15 Agenda item 1.18, WG 5A-5 will continue the development of the a preliminary draft new Recommendation ITU-R M.[AUTO] on systems characteristics of automotive radars operating in the frequency band 76-81 GHz for ITS applications.</w:t>
      </w:r>
    </w:p>
    <w:p w14:paraId="6DF7D880" w14:textId="77777777" w:rsidR="00C86CF6" w:rsidRPr="00C86CF6" w:rsidRDefault="00C86CF6" w:rsidP="00C86CF6">
      <w:pPr>
        <w:overflowPunct/>
        <w:autoSpaceDE/>
        <w:autoSpaceDN/>
        <w:adjustRightInd/>
        <w:textAlignment w:val="auto"/>
        <w:rPr>
          <w:szCs w:val="24"/>
          <w:lang w:eastAsia="ja-JP"/>
        </w:rPr>
      </w:pPr>
    </w:p>
    <w:p w14:paraId="6DF7D881" w14:textId="77777777" w:rsidR="00C86CF6" w:rsidRDefault="00C86CF6" w:rsidP="00C86CF6">
      <w:pPr>
        <w:rPr>
          <w:lang w:eastAsia="ja-JP"/>
        </w:rPr>
      </w:pPr>
      <w:r w:rsidRPr="00C86CF6">
        <w:rPr>
          <w:szCs w:val="24"/>
          <w:lang w:eastAsia="ja-JP"/>
        </w:rPr>
        <w:t>Finally the WG 5A-5 Chairman would like to thank Sub-Working Group Chairmen Ms Marja Matinmikko and Mr Satoshi Oyama for their excellent chairmanship and all participants for their contribution to work of the group.</w:t>
      </w:r>
    </w:p>
    <w:p w14:paraId="6DF7D882" w14:textId="77777777" w:rsidR="00C86CF6" w:rsidRDefault="00E11F88" w:rsidP="00E67212">
      <w:pPr>
        <w:ind w:left="1871" w:hanging="1871"/>
        <w:rPr>
          <w:lang w:eastAsia="ja-JP"/>
        </w:rPr>
      </w:pPr>
      <w:r w:rsidRPr="00A65947">
        <w:rPr>
          <w:b/>
          <w:bCs/>
          <w:lang w:eastAsia="ja-JP"/>
        </w:rPr>
        <w:t>Attachment</w:t>
      </w:r>
      <w:r w:rsidR="00C86CF6">
        <w:rPr>
          <w:b/>
          <w:bCs/>
          <w:lang w:eastAsia="ja-JP"/>
        </w:rPr>
        <w:t>s</w:t>
      </w:r>
      <w:r w:rsidRPr="00A65947">
        <w:rPr>
          <w:b/>
          <w:bCs/>
          <w:lang w:eastAsia="ja-JP"/>
        </w:rPr>
        <w:t>:</w:t>
      </w:r>
      <w:r w:rsidRPr="00A65947">
        <w:rPr>
          <w:lang w:eastAsia="ja-JP"/>
        </w:rPr>
        <w:tab/>
      </w:r>
    </w:p>
    <w:p w14:paraId="6DF7D883" w14:textId="77777777" w:rsidR="00E11F88" w:rsidRDefault="00585850" w:rsidP="00B8374E">
      <w:pPr>
        <w:tabs>
          <w:tab w:val="clear" w:pos="1871"/>
          <w:tab w:val="left" w:pos="1418"/>
        </w:tabs>
        <w:ind w:left="1985" w:hanging="1985"/>
        <w:rPr>
          <w:lang w:eastAsia="ja-JP"/>
        </w:rPr>
      </w:pPr>
      <w:hyperlink w:anchor="app2" w:history="1">
        <w:r w:rsidR="00B322CE">
          <w:rPr>
            <w:rStyle w:val="Hyperlink"/>
            <w:u w:val="single"/>
            <w:lang w:eastAsia="ja-JP"/>
          </w:rPr>
          <w:t>Attachment</w:t>
        </w:r>
        <w:r w:rsidR="00E11F88" w:rsidRPr="00016CA9">
          <w:rPr>
            <w:rStyle w:val="Hyperlink"/>
            <w:u w:val="single"/>
            <w:lang w:eastAsia="ja-JP"/>
          </w:rPr>
          <w:t xml:space="preserve"> 2</w:t>
        </w:r>
      </w:hyperlink>
      <w:r w:rsidR="00E11F88" w:rsidRPr="00A65947">
        <w:rPr>
          <w:lang w:eastAsia="ja-JP"/>
        </w:rPr>
        <w:t xml:space="preserve"> –</w:t>
      </w:r>
      <w:r w:rsidR="00C86CF6">
        <w:rPr>
          <w:lang w:eastAsia="ja-JP"/>
        </w:rPr>
        <w:tab/>
      </w:r>
      <w:r w:rsidR="00E11F88" w:rsidRPr="00A65947">
        <w:rPr>
          <w:lang w:eastAsia="ja-JP"/>
        </w:rPr>
        <w:t>Work</w:t>
      </w:r>
      <w:r w:rsidR="00CF5059">
        <w:rPr>
          <w:lang w:eastAsia="ja-JP"/>
        </w:rPr>
        <w:t xml:space="preserve"> </w:t>
      </w:r>
      <w:r w:rsidR="00E11F88" w:rsidRPr="00A65947">
        <w:rPr>
          <w:lang w:eastAsia="ja-JP"/>
        </w:rPr>
        <w:t>plan for further studies on cognitive radios systems (CRS)</w:t>
      </w:r>
    </w:p>
    <w:p w14:paraId="6DF7D884" w14:textId="77777777" w:rsidR="00C86CF6" w:rsidRPr="00A65947" w:rsidRDefault="00585850" w:rsidP="00B8374E">
      <w:pPr>
        <w:tabs>
          <w:tab w:val="clear" w:pos="1134"/>
          <w:tab w:val="clear" w:pos="1871"/>
          <w:tab w:val="left" w:pos="1418"/>
        </w:tabs>
        <w:ind w:left="1985" w:hanging="1985"/>
        <w:rPr>
          <w:lang w:eastAsia="ja-JP"/>
        </w:rPr>
      </w:pPr>
      <w:hyperlink w:anchor="app3" w:history="1">
        <w:r w:rsidR="00B322CE">
          <w:rPr>
            <w:rStyle w:val="Hyperlink"/>
            <w:u w:val="single"/>
            <w:lang w:eastAsia="ja-JP"/>
          </w:rPr>
          <w:t>Attachment</w:t>
        </w:r>
        <w:r w:rsidR="00C86CF6">
          <w:rPr>
            <w:rStyle w:val="Hyperlink"/>
            <w:u w:val="single"/>
            <w:lang w:eastAsia="ja-JP"/>
          </w:rPr>
          <w:t xml:space="preserve"> 3</w:t>
        </w:r>
      </w:hyperlink>
      <w:r w:rsidR="00C86CF6" w:rsidRPr="00A65947">
        <w:rPr>
          <w:lang w:eastAsia="ja-JP"/>
        </w:rPr>
        <w:t xml:space="preserve"> –</w:t>
      </w:r>
      <w:r w:rsidR="00C86CF6">
        <w:rPr>
          <w:lang w:eastAsia="ja-JP"/>
        </w:rPr>
        <w:tab/>
      </w:r>
      <w:r w:rsidR="00C86CF6" w:rsidRPr="00C86CF6">
        <w:rPr>
          <w:lang w:eastAsia="ja-JP"/>
        </w:rPr>
        <w:t>Work</w:t>
      </w:r>
      <w:r w:rsidR="00C86CF6">
        <w:rPr>
          <w:lang w:eastAsia="ja-JP"/>
        </w:rPr>
        <w:t xml:space="preserve"> </w:t>
      </w:r>
      <w:r w:rsidR="00C86CF6" w:rsidRPr="00C86CF6">
        <w:rPr>
          <w:lang w:eastAsia="ja-JP"/>
        </w:rPr>
        <w:t>plan for the development of a new recommendation ITU-R M.[V2X] on Vehicle to vehicle and vehicle to infrastructure communication</w:t>
      </w:r>
      <w:r w:rsidR="00C86CF6">
        <w:rPr>
          <w:lang w:eastAsia="ja-JP"/>
        </w:rPr>
        <w:t>.</w:t>
      </w:r>
    </w:p>
    <w:p w14:paraId="6DF7D885" w14:textId="77777777" w:rsidR="00E11F88" w:rsidRPr="00A65947" w:rsidRDefault="00E11F88" w:rsidP="00016CA9">
      <w:pPr>
        <w:rPr>
          <w:lang w:eastAsia="ja-JP"/>
        </w:rPr>
      </w:pPr>
    </w:p>
    <w:p w14:paraId="6DF7D886" w14:textId="77777777" w:rsidR="00E11F88" w:rsidRPr="00A65947" w:rsidRDefault="00E11F88" w:rsidP="008B296E">
      <w:pPr>
        <w:pStyle w:val="AnnexNo"/>
        <w:rPr>
          <w:lang w:eastAsia="ja-JP"/>
        </w:rPr>
      </w:pPr>
      <w:r w:rsidRPr="00A65947">
        <w:rPr>
          <w:szCs w:val="24"/>
          <w:lang w:eastAsia="ja-JP"/>
        </w:rPr>
        <w:br w:type="page"/>
      </w:r>
      <w:r w:rsidR="00B322CE">
        <w:rPr>
          <w:lang w:eastAsia="ja-JP"/>
        </w:rPr>
        <w:lastRenderedPageBreak/>
        <w:t>Attachment</w:t>
      </w:r>
      <w:r w:rsidRPr="00A65947">
        <w:rPr>
          <w:lang w:eastAsia="ja-JP"/>
        </w:rPr>
        <w:t xml:space="preserve"> </w:t>
      </w:r>
      <w:bookmarkStart w:id="36" w:name="app1"/>
      <w:bookmarkEnd w:id="36"/>
      <w:r w:rsidRPr="00A65947">
        <w:rPr>
          <w:lang w:eastAsia="ja-JP"/>
        </w:rPr>
        <w:t>1 to Annex 3</w:t>
      </w:r>
    </w:p>
    <w:p w14:paraId="6DF7D887" w14:textId="77777777" w:rsidR="00E11F88" w:rsidRPr="00A65947" w:rsidRDefault="00E11F88" w:rsidP="00D94D94">
      <w:pPr>
        <w:pStyle w:val="Title1"/>
        <w:rPr>
          <w:b/>
          <w:szCs w:val="28"/>
        </w:rPr>
      </w:pPr>
      <w:r w:rsidRPr="00A65947">
        <w:rPr>
          <w:b/>
          <w:caps w:val="0"/>
          <w:szCs w:val="28"/>
        </w:rPr>
        <w:t xml:space="preserve">Proposed </w:t>
      </w:r>
      <w:r w:rsidRPr="00A65947">
        <w:rPr>
          <w:b/>
          <w:caps w:val="0"/>
          <w:szCs w:val="28"/>
          <w:lang w:val="en-US"/>
        </w:rPr>
        <w:t xml:space="preserve">course of action toward the review of Recommendations and </w:t>
      </w:r>
      <w:r>
        <w:rPr>
          <w:b/>
          <w:caps w:val="0"/>
          <w:szCs w:val="28"/>
          <w:lang w:val="en-US"/>
        </w:rPr>
        <w:br/>
      </w:r>
      <w:r w:rsidRPr="00A65947">
        <w:rPr>
          <w:b/>
          <w:caps w:val="0"/>
          <w:szCs w:val="28"/>
          <w:lang w:val="en-US"/>
        </w:rPr>
        <w:t>Reports associated with work on WRC-15 Agenda item 1.3</w:t>
      </w:r>
    </w:p>
    <w:p w14:paraId="6DF7D888" w14:textId="77777777" w:rsidR="00E11F88" w:rsidRPr="00CF5059" w:rsidRDefault="00E11F88" w:rsidP="00CF5059">
      <w:pPr>
        <w:spacing w:before="240"/>
        <w:rPr>
          <w:rStyle w:val="Hyperlink"/>
          <w:iCs/>
          <w:lang w:val="en-US"/>
        </w:rPr>
      </w:pPr>
      <w:r w:rsidRPr="00CF5059">
        <w:rPr>
          <w:iCs/>
          <w:lang w:val="en-US"/>
        </w:rPr>
        <w:t>(Source:</w:t>
      </w:r>
      <w:r w:rsidRPr="00CF5059">
        <w:rPr>
          <w:iCs/>
          <w:lang w:val="en-US"/>
        </w:rPr>
        <w:tab/>
        <w:t>Document 5A/TEMP/1</w:t>
      </w:r>
      <w:r w:rsidR="007A20F8">
        <w:rPr>
          <w:iCs/>
          <w:lang w:val="en-US"/>
        </w:rPr>
        <w:t>53</w:t>
      </w:r>
      <w:r w:rsidRPr="00CF5059">
        <w:rPr>
          <w:iCs/>
          <w:lang w:val="en-US"/>
        </w:rPr>
        <w:t>)</w:t>
      </w:r>
    </w:p>
    <w:p w14:paraId="6DF7D889" w14:textId="77777777" w:rsidR="00E11F88" w:rsidRPr="003C16D4" w:rsidRDefault="00E11F88" w:rsidP="00CF5059">
      <w:pPr>
        <w:pStyle w:val="Title1"/>
        <w:spacing w:before="480"/>
      </w:pPr>
      <w:r w:rsidRPr="003C16D4">
        <w:t>reviEW of recomme</w:t>
      </w:r>
      <w:r w:rsidR="00CF5059">
        <w:t>ndations and reports associated</w:t>
      </w:r>
      <w:r w:rsidR="00CF5059">
        <w:br/>
      </w:r>
      <w:r w:rsidRPr="003C16D4">
        <w:t>with work on wrc-15 agenda item 1.3</w:t>
      </w:r>
    </w:p>
    <w:p w14:paraId="6DF7D88A" w14:textId="77777777" w:rsidR="007A20F8" w:rsidRDefault="007A20F8" w:rsidP="007A20F8"/>
    <w:p w14:paraId="6DF7D88B" w14:textId="77777777" w:rsidR="007A20F8" w:rsidRPr="00C76A3D" w:rsidRDefault="007A20F8" w:rsidP="007A20F8">
      <w:r w:rsidRPr="00C76A3D">
        <w:t>As part of the work under WRC-15 Agenda item 1.3, Working Group 3 has examined the Recommendations and Reports under its purview and identified the following courses of action.  It was noted that the preparatory work for WRC-15 Agenda item 1.3 may include the development of new Recommendations and/or Reports.</w:t>
      </w:r>
    </w:p>
    <w:p w14:paraId="6DF7D88C" w14:textId="77777777" w:rsidR="007A20F8" w:rsidRPr="00C76A3D" w:rsidRDefault="007A20F8" w:rsidP="007A20F8">
      <w:pPr>
        <w:keepNext/>
        <w:spacing w:before="160"/>
        <w:rPr>
          <w:rFonts w:ascii="Times" w:hAnsi="Times"/>
          <w:b/>
        </w:rPr>
      </w:pPr>
      <w:r w:rsidRPr="00C76A3D">
        <w:rPr>
          <w:rFonts w:ascii="Times" w:hAnsi="Times"/>
          <w:b/>
        </w:rPr>
        <w:t>Priority 1: Recommendations and Reports relevant to WRC-15 Agenda item 1.3</w:t>
      </w:r>
    </w:p>
    <w:p w14:paraId="6DF7D88D" w14:textId="5A81D265" w:rsidR="007A20F8" w:rsidRPr="00C76A3D" w:rsidRDefault="007A20F8" w:rsidP="007A20F8">
      <w:pPr>
        <w:rPr>
          <w:szCs w:val="24"/>
        </w:rPr>
      </w:pPr>
      <w:r w:rsidRPr="00C76A3D">
        <w:rPr>
          <w:b/>
          <w:szCs w:val="24"/>
        </w:rPr>
        <w:t xml:space="preserve">Report ITU-R </w:t>
      </w:r>
      <w:hyperlink r:id="rId193" w:history="1">
        <w:r w:rsidRPr="004A249D">
          <w:rPr>
            <w:rStyle w:val="Hyperlink"/>
            <w:b/>
            <w:szCs w:val="24"/>
          </w:rPr>
          <w:t>M.20</w:t>
        </w:r>
        <w:r w:rsidRPr="004A249D">
          <w:rPr>
            <w:rStyle w:val="Hyperlink"/>
            <w:b/>
            <w:szCs w:val="24"/>
          </w:rPr>
          <w:t>3</w:t>
        </w:r>
        <w:r w:rsidRPr="004A249D">
          <w:rPr>
            <w:rStyle w:val="Hyperlink"/>
            <w:b/>
            <w:szCs w:val="24"/>
          </w:rPr>
          <w:t>3</w:t>
        </w:r>
      </w:hyperlink>
      <w:r>
        <w:rPr>
          <w:szCs w:val="24"/>
        </w:rPr>
        <w:t>:</w:t>
      </w:r>
      <w:r w:rsidRPr="00C76A3D">
        <w:rPr>
          <w:szCs w:val="24"/>
        </w:rPr>
        <w:t xml:space="preserve"> “Radiocommunication objectives and requirements for public protection and disaster relief” (2003)</w:t>
      </w:r>
    </w:p>
    <w:p w14:paraId="6DF7D88E" w14:textId="77777777" w:rsidR="007A20F8" w:rsidRPr="00C76A3D" w:rsidRDefault="007A20F8" w:rsidP="007A20F8">
      <w:r w:rsidRPr="00C76A3D">
        <w:t>This document “identifies objectives, applications, requirements, a methodology for spectrum calculations, spectrum requirements and solutions for interoperability”</w:t>
      </w:r>
    </w:p>
    <w:p w14:paraId="6DF7D88F"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Relevant to WRC-15 Agenda item 1.3.</w:t>
      </w:r>
    </w:p>
    <w:p w14:paraId="6DF7D890" w14:textId="77777777" w:rsidR="007A20F8" w:rsidRPr="00C76A3D" w:rsidRDefault="007A20F8" w:rsidP="007A20F8">
      <w:pPr>
        <w:tabs>
          <w:tab w:val="clear" w:pos="2268"/>
          <w:tab w:val="left" w:pos="2608"/>
          <w:tab w:val="left" w:pos="3345"/>
        </w:tabs>
        <w:spacing w:before="80"/>
        <w:ind w:left="1134" w:hanging="1134"/>
      </w:pPr>
      <w:r w:rsidRPr="00C76A3D">
        <w:t>2)</w:t>
      </w:r>
      <w:r w:rsidRPr="00C76A3D">
        <w:tab/>
        <w:t>Propose review and revision to further address broadband requirements.</w:t>
      </w:r>
    </w:p>
    <w:p w14:paraId="6DF7D891" w14:textId="77777777" w:rsidR="007A20F8" w:rsidRPr="00C76A3D" w:rsidRDefault="007A20F8" w:rsidP="007A20F8">
      <w:pPr>
        <w:keepNext/>
        <w:spacing w:before="160"/>
        <w:rPr>
          <w:rFonts w:ascii="Times" w:hAnsi="Times"/>
          <w:b/>
        </w:rPr>
      </w:pPr>
      <w:r w:rsidRPr="00C76A3D">
        <w:rPr>
          <w:rFonts w:ascii="Times" w:hAnsi="Times"/>
          <w:b/>
        </w:rPr>
        <w:t>Priority 1bis: Recommendations and Reports already under revision</w:t>
      </w:r>
    </w:p>
    <w:p w14:paraId="6DF7D892" w14:textId="3D351C48" w:rsidR="007A20F8" w:rsidRPr="00C76A3D" w:rsidRDefault="007A20F8" w:rsidP="007A20F8">
      <w:pPr>
        <w:rPr>
          <w:szCs w:val="24"/>
        </w:rPr>
      </w:pPr>
      <w:r w:rsidRPr="00C76A3D">
        <w:rPr>
          <w:b/>
          <w:szCs w:val="24"/>
        </w:rPr>
        <w:t xml:space="preserve">Recommendation </w:t>
      </w:r>
      <w:hyperlink r:id="rId194" w:history="1">
        <w:r w:rsidRPr="00A117A5">
          <w:rPr>
            <w:rStyle w:val="Hyperlink"/>
            <w:b/>
            <w:szCs w:val="24"/>
          </w:rPr>
          <w:t>ITU-R M.2009</w:t>
        </w:r>
      </w:hyperlink>
      <w:r>
        <w:rPr>
          <w:szCs w:val="24"/>
        </w:rPr>
        <w:t>:</w:t>
      </w:r>
      <w:r w:rsidRPr="00C76A3D">
        <w:rPr>
          <w:szCs w:val="24"/>
        </w:rPr>
        <w:t xml:space="preserve"> “Radio interface standards for use by public protection and disaster relief operations in some parts of the UHF band in accordance with Resolution </w:t>
      </w:r>
      <w:r w:rsidRPr="00C76A3D">
        <w:rPr>
          <w:b/>
          <w:bCs/>
          <w:szCs w:val="24"/>
        </w:rPr>
        <w:t>646 (WRC</w:t>
      </w:r>
      <w:r w:rsidRPr="00C76A3D">
        <w:rPr>
          <w:b/>
          <w:bCs/>
          <w:szCs w:val="24"/>
        </w:rPr>
        <w:noBreakHyphen/>
        <w:t>03)</w:t>
      </w:r>
      <w:r w:rsidRPr="00C76A3D">
        <w:rPr>
          <w:szCs w:val="24"/>
        </w:rPr>
        <w:t>” (2012)</w:t>
      </w:r>
    </w:p>
    <w:p w14:paraId="6DF7D893"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Relevant to WRC-15 Agenda item 1.3.</w:t>
      </w:r>
    </w:p>
    <w:p w14:paraId="6DF7D894" w14:textId="77777777" w:rsidR="007A20F8" w:rsidRPr="00C76A3D" w:rsidRDefault="007A20F8" w:rsidP="007A20F8">
      <w:pPr>
        <w:tabs>
          <w:tab w:val="clear" w:pos="2268"/>
          <w:tab w:val="left" w:pos="2608"/>
          <w:tab w:val="left" w:pos="3345"/>
        </w:tabs>
        <w:spacing w:before="80"/>
        <w:ind w:left="1134" w:hanging="1134"/>
      </w:pPr>
      <w:r w:rsidRPr="00C76A3D">
        <w:t>2)</w:t>
      </w:r>
      <w:r w:rsidRPr="00C76A3D">
        <w:tab/>
        <w:t>Already under revision.</w:t>
      </w:r>
    </w:p>
    <w:p w14:paraId="6DF7D895" w14:textId="5651F411" w:rsidR="007A20F8" w:rsidRPr="00C76A3D" w:rsidRDefault="007A20F8" w:rsidP="007A20F8">
      <w:pPr>
        <w:rPr>
          <w:szCs w:val="24"/>
        </w:rPr>
      </w:pPr>
      <w:r w:rsidRPr="00C76A3D">
        <w:rPr>
          <w:b/>
          <w:szCs w:val="24"/>
        </w:rPr>
        <w:t xml:space="preserve">Recommendation </w:t>
      </w:r>
      <w:hyperlink r:id="rId195" w:history="1">
        <w:r w:rsidRPr="00A117A5">
          <w:rPr>
            <w:rStyle w:val="Hyperlink"/>
            <w:b/>
            <w:szCs w:val="24"/>
          </w:rPr>
          <w:t>ITU-R M.2015</w:t>
        </w:r>
      </w:hyperlink>
      <w:r>
        <w:rPr>
          <w:szCs w:val="24"/>
        </w:rPr>
        <w:t>:</w:t>
      </w:r>
      <w:r w:rsidRPr="00C76A3D">
        <w:rPr>
          <w:szCs w:val="24"/>
        </w:rPr>
        <w:t xml:space="preserve"> “Frequency arrangements for public protection and disaster relief radiocommunication systems in UHF bands in accordance with Resolution </w:t>
      </w:r>
      <w:r w:rsidRPr="00C76A3D">
        <w:rPr>
          <w:b/>
          <w:bCs/>
          <w:szCs w:val="24"/>
        </w:rPr>
        <w:t>646 (Rev.WRC</w:t>
      </w:r>
      <w:r w:rsidRPr="00C76A3D">
        <w:rPr>
          <w:b/>
          <w:bCs/>
          <w:szCs w:val="24"/>
        </w:rPr>
        <w:noBreakHyphen/>
        <w:t>12)</w:t>
      </w:r>
      <w:r w:rsidRPr="00C76A3D">
        <w:rPr>
          <w:szCs w:val="24"/>
        </w:rPr>
        <w:t>” (2012)</w:t>
      </w:r>
    </w:p>
    <w:p w14:paraId="6DF7D896"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Relevant to WRC-15 Agenda item 1.3.</w:t>
      </w:r>
    </w:p>
    <w:p w14:paraId="6DF7D897" w14:textId="77777777" w:rsidR="007A20F8" w:rsidRPr="00C76A3D" w:rsidRDefault="007A20F8" w:rsidP="007A20F8">
      <w:pPr>
        <w:tabs>
          <w:tab w:val="clear" w:pos="2268"/>
          <w:tab w:val="left" w:pos="2608"/>
          <w:tab w:val="left" w:pos="3345"/>
        </w:tabs>
        <w:spacing w:before="80"/>
        <w:ind w:left="1134" w:hanging="1134"/>
      </w:pPr>
      <w:r w:rsidRPr="00C76A3D">
        <w:t>2)</w:t>
      </w:r>
      <w:r w:rsidRPr="00C76A3D">
        <w:tab/>
        <w:t>Already under revision.</w:t>
      </w:r>
    </w:p>
    <w:p w14:paraId="6DF7D898" w14:textId="3CDE22D3" w:rsidR="007A20F8" w:rsidRPr="00C76A3D" w:rsidRDefault="007A20F8" w:rsidP="007A20F8">
      <w:pPr>
        <w:rPr>
          <w:szCs w:val="24"/>
        </w:rPr>
      </w:pPr>
      <w:r w:rsidRPr="00C76A3D">
        <w:rPr>
          <w:b/>
          <w:szCs w:val="24"/>
        </w:rPr>
        <w:t xml:space="preserve">Report ITU-R </w:t>
      </w:r>
      <w:hyperlink r:id="rId196" w:history="1">
        <w:r w:rsidRPr="004A249D">
          <w:rPr>
            <w:rStyle w:val="Hyperlink"/>
            <w:b/>
            <w:szCs w:val="24"/>
          </w:rPr>
          <w:t>M.2014</w:t>
        </w:r>
      </w:hyperlink>
      <w:r>
        <w:rPr>
          <w:szCs w:val="24"/>
        </w:rPr>
        <w:t>:</w:t>
      </w:r>
      <w:r w:rsidRPr="00C76A3D">
        <w:rPr>
          <w:szCs w:val="24"/>
        </w:rPr>
        <w:t xml:space="preserve"> “Digital land mobile systems for dispatch traffic” </w:t>
      </w:r>
      <w:r>
        <w:rPr>
          <w:szCs w:val="24"/>
        </w:rPr>
        <w:t>(20</w:t>
      </w:r>
      <w:r w:rsidRPr="00C76A3D">
        <w:rPr>
          <w:szCs w:val="24"/>
        </w:rPr>
        <w:t>12</w:t>
      </w:r>
      <w:r>
        <w:rPr>
          <w:szCs w:val="24"/>
        </w:rPr>
        <w:t>)</w:t>
      </w:r>
    </w:p>
    <w:p w14:paraId="6DF7D899"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Not relevant to WRC-15 Agenda item 1.3.</w:t>
      </w:r>
    </w:p>
    <w:p w14:paraId="6DF7D89A" w14:textId="77777777" w:rsidR="007A20F8" w:rsidRDefault="007A20F8" w:rsidP="007A20F8">
      <w:pPr>
        <w:tabs>
          <w:tab w:val="clear" w:pos="2268"/>
          <w:tab w:val="left" w:pos="2608"/>
          <w:tab w:val="left" w:pos="3345"/>
        </w:tabs>
        <w:spacing w:before="80"/>
        <w:ind w:left="1134" w:hanging="1134"/>
      </w:pPr>
      <w:r w:rsidRPr="00C76A3D">
        <w:t>2)</w:t>
      </w:r>
      <w:r w:rsidRPr="00C76A3D">
        <w:tab/>
        <w:t>Revision complete and submitted to SG 5for consideration.</w:t>
      </w:r>
    </w:p>
    <w:p w14:paraId="6DF7D89B" w14:textId="77777777" w:rsidR="007A20F8" w:rsidRPr="00C76A3D" w:rsidRDefault="007A20F8" w:rsidP="007A20F8">
      <w:pPr>
        <w:tabs>
          <w:tab w:val="clear" w:pos="2268"/>
          <w:tab w:val="left" w:pos="2608"/>
          <w:tab w:val="left" w:pos="3345"/>
        </w:tabs>
        <w:spacing w:before="80"/>
        <w:ind w:left="1134" w:hanging="1134"/>
      </w:pPr>
      <w:r w:rsidRPr="00C76A3D">
        <w:t xml:space="preserve">3) </w:t>
      </w:r>
      <w:r w:rsidRPr="00C76A3D">
        <w:tab/>
        <w:t>Completed.</w:t>
      </w:r>
    </w:p>
    <w:p w14:paraId="6DF7D89C" w14:textId="77777777" w:rsidR="007A20F8" w:rsidRPr="00C76A3D" w:rsidRDefault="007A20F8" w:rsidP="007A20F8">
      <w:pPr>
        <w:keepNext/>
        <w:spacing w:before="160"/>
        <w:rPr>
          <w:rFonts w:ascii="Times" w:hAnsi="Times"/>
          <w:b/>
        </w:rPr>
      </w:pPr>
      <w:r w:rsidRPr="00C76A3D">
        <w:rPr>
          <w:rFonts w:ascii="Times" w:hAnsi="Times"/>
          <w:b/>
        </w:rPr>
        <w:lastRenderedPageBreak/>
        <w:t>Priority 2: Recommendations and Reports for which consequential changes may be required based on results of technical studies</w:t>
      </w:r>
    </w:p>
    <w:p w14:paraId="6DF7D89D" w14:textId="44EEEA62" w:rsidR="007A20F8" w:rsidRPr="00C76A3D" w:rsidRDefault="007A20F8" w:rsidP="007A20F8">
      <w:pPr>
        <w:rPr>
          <w:szCs w:val="24"/>
        </w:rPr>
      </w:pPr>
      <w:r w:rsidRPr="00C76A3D">
        <w:rPr>
          <w:b/>
          <w:szCs w:val="24"/>
        </w:rPr>
        <w:t xml:space="preserve">Recommendation </w:t>
      </w:r>
      <w:hyperlink r:id="rId197" w:history="1">
        <w:r w:rsidRPr="000475F1">
          <w:rPr>
            <w:rStyle w:val="Hyperlink"/>
            <w:b/>
            <w:szCs w:val="24"/>
          </w:rPr>
          <w:t>ITU-R M.1637</w:t>
        </w:r>
      </w:hyperlink>
      <w:r>
        <w:rPr>
          <w:szCs w:val="24"/>
        </w:rPr>
        <w:t>:</w:t>
      </w:r>
      <w:r w:rsidRPr="00C76A3D">
        <w:rPr>
          <w:szCs w:val="24"/>
        </w:rPr>
        <w:t xml:space="preserve"> “Global cross-border circulation of radiocommunication equipment in emergency and disaster relief situations” (2006)</w:t>
      </w:r>
    </w:p>
    <w:p w14:paraId="6DF7D89E" w14:textId="77777777" w:rsidR="007A20F8" w:rsidRPr="00C76A3D" w:rsidRDefault="007A20F8" w:rsidP="007A20F8">
      <w:r w:rsidRPr="00C76A3D">
        <w:t>The document is designed “to facilitate the global circulation of radiocommunications equipment to be used in emergency and disaster relief situations”.</w:t>
      </w:r>
    </w:p>
    <w:p w14:paraId="6DF7D89F"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 xml:space="preserve">References Resolution </w:t>
      </w:r>
      <w:r w:rsidRPr="00C76A3D">
        <w:rPr>
          <w:b/>
          <w:bCs/>
        </w:rPr>
        <w:t>646</w:t>
      </w:r>
      <w:r>
        <w:rPr>
          <w:b/>
          <w:bCs/>
        </w:rPr>
        <w:t xml:space="preserve"> (Rev.WRC-12)</w:t>
      </w:r>
      <w:r w:rsidRPr="00C76A3D">
        <w:t>; therefore</w:t>
      </w:r>
      <w:r>
        <w:t xml:space="preserve"> relevant to WRC-15 Agenda item </w:t>
      </w:r>
      <w:r w:rsidRPr="00C76A3D">
        <w:t>1.3.</w:t>
      </w:r>
    </w:p>
    <w:p w14:paraId="6DF7D8A0" w14:textId="2EE9952C" w:rsidR="007A20F8" w:rsidRPr="00C76A3D" w:rsidRDefault="007A20F8" w:rsidP="007A20F8">
      <w:pPr>
        <w:rPr>
          <w:szCs w:val="24"/>
        </w:rPr>
      </w:pPr>
      <w:r w:rsidRPr="00C76A3D">
        <w:rPr>
          <w:b/>
          <w:szCs w:val="24"/>
        </w:rPr>
        <w:t xml:space="preserve">Recommendation </w:t>
      </w:r>
      <w:hyperlink r:id="rId198" w:history="1">
        <w:r w:rsidRPr="000475F1">
          <w:rPr>
            <w:rStyle w:val="Hyperlink"/>
            <w:b/>
            <w:szCs w:val="24"/>
          </w:rPr>
          <w:t>ITU-R M.1826</w:t>
        </w:r>
        <w:r w:rsidRPr="000475F1">
          <w:rPr>
            <w:rStyle w:val="Hyperlink"/>
            <w:szCs w:val="24"/>
          </w:rPr>
          <w:t>:</w:t>
        </w:r>
      </w:hyperlink>
      <w:r w:rsidRPr="00C76A3D">
        <w:rPr>
          <w:szCs w:val="24"/>
        </w:rPr>
        <w:t xml:space="preserve"> “Harmonized frequency channel plan for broadband public protection and disaster relief operations at 4 940-4 990 MHz in Regions 2 and 3” (2007)</w:t>
      </w:r>
    </w:p>
    <w:p w14:paraId="6DF7D8A1" w14:textId="77777777" w:rsidR="007A20F8" w:rsidRPr="00C76A3D" w:rsidRDefault="007A20F8" w:rsidP="007A20F8">
      <w:r w:rsidRPr="00C76A3D">
        <w:t>The document “addresses harmonized frequency channel plans in the band 4 940</w:t>
      </w:r>
      <w:r w:rsidRPr="00C76A3D">
        <w:noBreakHyphen/>
        <w:t>4 990 MHz for broadband public protection and disaster relief radiocommunications in Regions 2 and 3”</w:t>
      </w:r>
    </w:p>
    <w:p w14:paraId="6DF7D8A2"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Relevant to WRC-15 Agenda item 1.3, appears to address broadband already.</w:t>
      </w:r>
    </w:p>
    <w:p w14:paraId="6DF7D8A3" w14:textId="77777777" w:rsidR="007A20F8" w:rsidRPr="00C76A3D" w:rsidRDefault="007A20F8" w:rsidP="007A20F8">
      <w:pPr>
        <w:tabs>
          <w:tab w:val="clear" w:pos="2268"/>
          <w:tab w:val="left" w:pos="2608"/>
          <w:tab w:val="left" w:pos="3345"/>
        </w:tabs>
        <w:spacing w:before="80"/>
        <w:ind w:left="1134" w:hanging="1134"/>
      </w:pPr>
      <w:r w:rsidRPr="00C76A3D">
        <w:t>2)</w:t>
      </w:r>
      <w:r w:rsidRPr="00C76A3D">
        <w:tab/>
        <w:t>Suggest no further revision needed under WRC-15 Agenda item 1.3; possible further review based on technical studies developed to support CPM text.</w:t>
      </w:r>
    </w:p>
    <w:p w14:paraId="6DF7D8A4" w14:textId="1DEAFDD7" w:rsidR="007A20F8" w:rsidRPr="00C76A3D" w:rsidRDefault="007A20F8" w:rsidP="007A20F8">
      <w:pPr>
        <w:rPr>
          <w:szCs w:val="24"/>
        </w:rPr>
      </w:pPr>
      <w:r w:rsidRPr="00C76A3D">
        <w:rPr>
          <w:b/>
          <w:szCs w:val="24"/>
        </w:rPr>
        <w:t xml:space="preserve">Recommendation </w:t>
      </w:r>
      <w:hyperlink r:id="rId199" w:history="1">
        <w:r w:rsidRPr="000475F1">
          <w:rPr>
            <w:rStyle w:val="Hyperlink"/>
            <w:b/>
            <w:szCs w:val="24"/>
          </w:rPr>
          <w:t>ITU-R F.1105</w:t>
        </w:r>
      </w:hyperlink>
      <w:r w:rsidRPr="008F1885">
        <w:rPr>
          <w:bCs/>
          <w:szCs w:val="24"/>
        </w:rPr>
        <w:t>:</w:t>
      </w:r>
      <w:r w:rsidRPr="00C76A3D">
        <w:rPr>
          <w:szCs w:val="24"/>
        </w:rPr>
        <w:t xml:space="preserve"> “Fixed wireless systems for disaster mitigation and relief operations” (2006)</w:t>
      </w:r>
    </w:p>
    <w:p w14:paraId="6DF7D8A5" w14:textId="77777777" w:rsidR="007A20F8" w:rsidRPr="00C76A3D" w:rsidRDefault="007A20F8" w:rsidP="007A20F8">
      <w:r w:rsidRPr="00C76A3D">
        <w:t>This document “provides characteristics of fixed wireless systems used for disaster mitigation and relief operations”</w:t>
      </w:r>
    </w:p>
    <w:p w14:paraId="6DF7D8A6"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Not relevant to WRC-15 Agenda item 1.3.</w:t>
      </w:r>
    </w:p>
    <w:p w14:paraId="6DF7D8A7" w14:textId="77777777" w:rsidR="007A20F8" w:rsidRPr="00C76A3D" w:rsidRDefault="007A20F8" w:rsidP="007A20F8">
      <w:pPr>
        <w:tabs>
          <w:tab w:val="clear" w:pos="2268"/>
          <w:tab w:val="left" w:pos="2608"/>
          <w:tab w:val="left" w:pos="3345"/>
        </w:tabs>
        <w:spacing w:before="80"/>
        <w:ind w:left="1134" w:hanging="1134"/>
      </w:pPr>
      <w:r w:rsidRPr="00C76A3D">
        <w:t>2)</w:t>
      </w:r>
      <w:r w:rsidRPr="00C76A3D">
        <w:tab/>
        <w:t>Possible revision to address broadband characteristics based on technical studies developed to support CPM text.</w:t>
      </w:r>
    </w:p>
    <w:p w14:paraId="6DF7D8A8" w14:textId="77777777" w:rsidR="007A20F8" w:rsidRPr="00C76A3D" w:rsidRDefault="007A20F8" w:rsidP="007A20F8">
      <w:pPr>
        <w:tabs>
          <w:tab w:val="clear" w:pos="2268"/>
          <w:tab w:val="left" w:pos="2608"/>
          <w:tab w:val="left" w:pos="3345"/>
        </w:tabs>
        <w:spacing w:before="80"/>
        <w:ind w:left="1134" w:hanging="1134"/>
      </w:pPr>
      <w:r w:rsidRPr="00C76A3D">
        <w:t>3)</w:t>
      </w:r>
      <w:r w:rsidRPr="00C76A3D">
        <w:tab/>
        <w:t>Under revision.</w:t>
      </w:r>
    </w:p>
    <w:p w14:paraId="6DF7D8A9" w14:textId="77777777" w:rsidR="007A20F8" w:rsidRPr="00C76A3D" w:rsidRDefault="007A20F8" w:rsidP="007A20F8">
      <w:pPr>
        <w:keepNext/>
        <w:spacing w:before="160"/>
        <w:rPr>
          <w:rFonts w:ascii="Times" w:hAnsi="Times"/>
          <w:b/>
        </w:rPr>
      </w:pPr>
      <w:r w:rsidRPr="00C76A3D">
        <w:rPr>
          <w:rFonts w:ascii="Times" w:hAnsi="Times"/>
          <w:b/>
        </w:rPr>
        <w:t>Priority 3: Recommendations and Reports proposed for suppression</w:t>
      </w:r>
    </w:p>
    <w:p w14:paraId="6DF7D8AA" w14:textId="4A74542D" w:rsidR="007A20F8" w:rsidRPr="00C76A3D" w:rsidRDefault="007A20F8" w:rsidP="007A20F8">
      <w:pPr>
        <w:rPr>
          <w:szCs w:val="24"/>
        </w:rPr>
      </w:pPr>
      <w:r w:rsidRPr="00C76A3D">
        <w:rPr>
          <w:b/>
          <w:szCs w:val="24"/>
        </w:rPr>
        <w:t xml:space="preserve">Recommendation </w:t>
      </w:r>
      <w:hyperlink r:id="rId200" w:history="1">
        <w:r w:rsidRPr="000475F1">
          <w:rPr>
            <w:rStyle w:val="Hyperlink"/>
            <w:b/>
            <w:szCs w:val="24"/>
          </w:rPr>
          <w:t>ITU-R M.1222</w:t>
        </w:r>
      </w:hyperlink>
      <w:r>
        <w:rPr>
          <w:szCs w:val="24"/>
        </w:rPr>
        <w:t>:</w:t>
      </w:r>
      <w:r w:rsidRPr="00C76A3D">
        <w:rPr>
          <w:szCs w:val="24"/>
        </w:rPr>
        <w:t xml:space="preserve"> “Transmission of data messages on shared private land mobile radio channels” (1997)</w:t>
      </w:r>
    </w:p>
    <w:p w14:paraId="6DF7D8AB" w14:textId="77777777" w:rsidR="007A20F8" w:rsidRPr="00C76A3D" w:rsidRDefault="007A20F8" w:rsidP="007A20F8">
      <w:r w:rsidRPr="00C76A3D">
        <w:t>The document standardizes “the data transmission procedures for users who share an analogue radio channel in order to minimize interference to other users who also operate on the channel”.</w:t>
      </w:r>
    </w:p>
    <w:p w14:paraId="6DF7D8AC"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Not relevant to WRC-15 Agenda item 1.3 work.</w:t>
      </w:r>
    </w:p>
    <w:p w14:paraId="6DF7D8AD" w14:textId="77777777" w:rsidR="007A20F8" w:rsidRPr="00C76A3D" w:rsidRDefault="007A20F8" w:rsidP="007A20F8">
      <w:pPr>
        <w:tabs>
          <w:tab w:val="clear" w:pos="2268"/>
          <w:tab w:val="left" w:pos="2608"/>
          <w:tab w:val="left" w:pos="3345"/>
        </w:tabs>
        <w:spacing w:before="80"/>
        <w:ind w:left="1134" w:hanging="1134"/>
      </w:pPr>
      <w:r w:rsidRPr="00C76A3D">
        <w:t>2)</w:t>
      </w:r>
      <w:r w:rsidRPr="00C76A3D">
        <w:tab/>
        <w:t>Proposed for suppression.</w:t>
      </w:r>
    </w:p>
    <w:p w14:paraId="6DF7D8AE" w14:textId="72734D4D" w:rsidR="007A20F8" w:rsidRPr="00C76A3D" w:rsidRDefault="007A20F8" w:rsidP="007A20F8">
      <w:pPr>
        <w:rPr>
          <w:szCs w:val="24"/>
        </w:rPr>
      </w:pPr>
      <w:r w:rsidRPr="00C76A3D">
        <w:rPr>
          <w:b/>
          <w:szCs w:val="24"/>
        </w:rPr>
        <w:t xml:space="preserve">Report ITU-R </w:t>
      </w:r>
      <w:hyperlink r:id="rId201" w:history="1">
        <w:r w:rsidRPr="000475F1">
          <w:rPr>
            <w:rStyle w:val="Hyperlink"/>
            <w:b/>
            <w:szCs w:val="24"/>
          </w:rPr>
          <w:t>M.74</w:t>
        </w:r>
        <w:r w:rsidRPr="000475F1">
          <w:rPr>
            <w:rStyle w:val="Hyperlink"/>
            <w:b/>
            <w:szCs w:val="24"/>
          </w:rPr>
          <w:t>1</w:t>
        </w:r>
      </w:hyperlink>
      <w:r>
        <w:rPr>
          <w:szCs w:val="24"/>
        </w:rPr>
        <w:t>:</w:t>
      </w:r>
      <w:r w:rsidRPr="00C76A3D">
        <w:rPr>
          <w:szCs w:val="24"/>
        </w:rPr>
        <w:t xml:space="preserve"> “Multi-channel land mobile systems for dispatch traffic (with or without PSTN interconnection)” (1990)</w:t>
      </w:r>
    </w:p>
    <w:p w14:paraId="6DF7D8AF" w14:textId="77777777" w:rsidR="007A20F8" w:rsidRPr="00C76A3D" w:rsidRDefault="007A20F8" w:rsidP="007A20F8">
      <w:pPr>
        <w:rPr>
          <w:szCs w:val="24"/>
        </w:rPr>
      </w:pPr>
      <w:r>
        <w:rPr>
          <w:noProof/>
          <w:szCs w:val="24"/>
          <w:lang w:val="en-US" w:eastAsia="zh-CN"/>
        </w:rPr>
        <w:drawing>
          <wp:inline distT="0" distB="0" distL="0" distR="0" wp14:anchorId="6DF7D92A" wp14:editId="6DF7D92B">
            <wp:extent cx="5781675" cy="1019929"/>
            <wp:effectExtent l="0" t="0" r="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2" cstate="print"/>
                    <a:srcRect/>
                    <a:stretch>
                      <a:fillRect/>
                    </a:stretch>
                  </pic:blipFill>
                  <pic:spPr bwMode="auto">
                    <a:xfrm>
                      <a:off x="0" y="0"/>
                      <a:ext cx="5785211" cy="1020553"/>
                    </a:xfrm>
                    <a:prstGeom prst="rect">
                      <a:avLst/>
                    </a:prstGeom>
                    <a:noFill/>
                    <a:ln w="9525">
                      <a:noFill/>
                      <a:miter lim="800000"/>
                      <a:headEnd/>
                      <a:tailEnd/>
                    </a:ln>
                  </pic:spPr>
                </pic:pic>
              </a:graphicData>
            </a:graphic>
          </wp:inline>
        </w:drawing>
      </w:r>
    </w:p>
    <w:p w14:paraId="6DF7D8B0" w14:textId="77777777" w:rsidR="007A20F8" w:rsidRPr="00C76A3D" w:rsidRDefault="007A20F8" w:rsidP="007A20F8">
      <w:pPr>
        <w:tabs>
          <w:tab w:val="clear" w:pos="2268"/>
          <w:tab w:val="left" w:pos="2608"/>
          <w:tab w:val="left" w:pos="3345"/>
        </w:tabs>
        <w:spacing w:before="80"/>
        <w:ind w:left="1134" w:hanging="1134"/>
      </w:pPr>
      <w:r w:rsidRPr="00C76A3D">
        <w:t>1)</w:t>
      </w:r>
      <w:r w:rsidRPr="00C76A3D">
        <w:tab/>
        <w:t>Not relevant to WRC-15 Agenda item 1.3.</w:t>
      </w:r>
    </w:p>
    <w:p w14:paraId="6DF7D8B1" w14:textId="77777777" w:rsidR="007A20F8" w:rsidRPr="00C76A3D" w:rsidRDefault="007A20F8" w:rsidP="007A20F8">
      <w:pPr>
        <w:tabs>
          <w:tab w:val="clear" w:pos="2268"/>
          <w:tab w:val="left" w:pos="2608"/>
          <w:tab w:val="left" w:pos="3345"/>
        </w:tabs>
        <w:spacing w:before="80"/>
        <w:ind w:left="1134" w:hanging="1134"/>
        <w:rPr>
          <w:b/>
          <w:szCs w:val="24"/>
        </w:rPr>
      </w:pPr>
      <w:r w:rsidRPr="00C76A3D">
        <w:t>2)</w:t>
      </w:r>
      <w:r w:rsidRPr="00C76A3D">
        <w:tab/>
        <w:t>Proposed for suppression.</w:t>
      </w:r>
    </w:p>
    <w:p w14:paraId="6DF7D8B2" w14:textId="77777777" w:rsidR="007A20F8" w:rsidRPr="008142D0" w:rsidRDefault="007A20F8" w:rsidP="007A20F8">
      <w:pPr>
        <w:pStyle w:val="Headingb"/>
        <w:spacing w:before="240"/>
      </w:pPr>
      <w:r w:rsidRPr="008142D0">
        <w:lastRenderedPageBreak/>
        <w:t>Handbooks</w:t>
      </w:r>
    </w:p>
    <w:p w14:paraId="6DF7D8B3" w14:textId="77777777" w:rsidR="007A20F8" w:rsidRPr="002D2F86" w:rsidRDefault="007A20F8" w:rsidP="007A20F8">
      <w:pPr>
        <w:spacing w:before="80"/>
        <w:rPr>
          <w:szCs w:val="24"/>
        </w:rPr>
      </w:pPr>
      <w:r w:rsidRPr="002D2F86">
        <w:rPr>
          <w:b/>
          <w:szCs w:val="24"/>
        </w:rPr>
        <w:t xml:space="preserve">Volume 3 of the Land Mobile Handbook </w:t>
      </w:r>
      <w:r w:rsidRPr="002D2F86">
        <w:rPr>
          <w:szCs w:val="24"/>
        </w:rPr>
        <w:t>(2005)</w:t>
      </w:r>
    </w:p>
    <w:p w14:paraId="6DF7D8B4" w14:textId="77777777" w:rsidR="00E11F88" w:rsidRDefault="007A20F8" w:rsidP="007A20F8">
      <w:pPr>
        <w:spacing w:before="80"/>
        <w:rPr>
          <w:szCs w:val="24"/>
        </w:rPr>
      </w:pPr>
      <w:r w:rsidRPr="002D2F86">
        <w:rPr>
          <w:szCs w:val="24"/>
        </w:rPr>
        <w:t>TBD</w:t>
      </w:r>
    </w:p>
    <w:p w14:paraId="6DF7D8B5" w14:textId="77777777" w:rsidR="00E11F88" w:rsidRPr="00A65947" w:rsidRDefault="00E11F88" w:rsidP="008B296E">
      <w:pPr>
        <w:pStyle w:val="AnnexNo"/>
        <w:rPr>
          <w:lang w:eastAsia="ja-JP"/>
        </w:rPr>
      </w:pPr>
      <w:r w:rsidRPr="00A65947">
        <w:rPr>
          <w:szCs w:val="24"/>
          <w:lang w:eastAsia="ja-JP"/>
        </w:rPr>
        <w:br w:type="page"/>
      </w:r>
      <w:r w:rsidR="00B322CE">
        <w:rPr>
          <w:lang w:eastAsia="ja-JP"/>
        </w:rPr>
        <w:lastRenderedPageBreak/>
        <w:t>Attachment</w:t>
      </w:r>
      <w:r w:rsidRPr="00A65947">
        <w:rPr>
          <w:lang w:eastAsia="ja-JP"/>
        </w:rPr>
        <w:t xml:space="preserve"> </w:t>
      </w:r>
      <w:bookmarkStart w:id="37" w:name="app2"/>
      <w:bookmarkEnd w:id="37"/>
      <w:r w:rsidRPr="00A65947">
        <w:rPr>
          <w:lang w:eastAsia="ja-JP"/>
        </w:rPr>
        <w:t>2 to Annex 3</w:t>
      </w:r>
    </w:p>
    <w:p w14:paraId="6DF7D8B6" w14:textId="77777777" w:rsidR="00E11F88" w:rsidRDefault="00E11F88" w:rsidP="00D94D94">
      <w:pPr>
        <w:pStyle w:val="Annextitle"/>
        <w:rPr>
          <w:rFonts w:ascii="Times New Roman" w:hAnsi="Times New Roman"/>
        </w:rPr>
      </w:pPr>
      <w:r w:rsidRPr="00A65947">
        <w:rPr>
          <w:rFonts w:ascii="Times New Roman" w:hAnsi="Times New Roman"/>
          <w:lang w:val="en-US" w:eastAsia="zh-CN"/>
        </w:rPr>
        <w:t>Work</w:t>
      </w:r>
      <w:r w:rsidR="00CF5059">
        <w:rPr>
          <w:rFonts w:ascii="Times New Roman" w:hAnsi="Times New Roman"/>
          <w:lang w:val="en-US" w:eastAsia="zh-CN"/>
        </w:rPr>
        <w:t xml:space="preserve"> </w:t>
      </w:r>
      <w:r w:rsidRPr="00A65947">
        <w:rPr>
          <w:rFonts w:ascii="Times New Roman" w:hAnsi="Times New Roman"/>
          <w:lang w:val="en-US" w:eastAsia="zh-CN"/>
        </w:rPr>
        <w:t xml:space="preserve">plan for </w:t>
      </w:r>
      <w:r w:rsidRPr="00A65947">
        <w:rPr>
          <w:rFonts w:ascii="Times New Roman" w:hAnsi="Times New Roman"/>
        </w:rPr>
        <w:t>further studies on cognitive radios systems (CRS)</w:t>
      </w:r>
    </w:p>
    <w:p w14:paraId="6DF7D8B7" w14:textId="77777777" w:rsidR="007A20F8" w:rsidRDefault="007A20F8" w:rsidP="007A20F8">
      <w:pPr>
        <w:rPr>
          <w:iCs/>
          <w:szCs w:val="24"/>
          <w:lang w:eastAsia="zh-CN"/>
        </w:rPr>
      </w:pPr>
      <w:r w:rsidRPr="00CF5059">
        <w:rPr>
          <w:iCs/>
          <w:szCs w:val="24"/>
          <w:lang w:eastAsia="zh-CN"/>
        </w:rPr>
        <w:t xml:space="preserve">(Source: </w:t>
      </w:r>
      <w:r>
        <w:rPr>
          <w:iCs/>
          <w:szCs w:val="24"/>
          <w:lang w:eastAsia="zh-CN"/>
        </w:rPr>
        <w:t>Doc. 5A/TEMP/147)</w:t>
      </w:r>
    </w:p>
    <w:p w14:paraId="6DF7D8B8" w14:textId="77777777" w:rsidR="00C86CF6" w:rsidRDefault="00C86CF6">
      <w:pPr>
        <w:tabs>
          <w:tab w:val="clear" w:pos="1134"/>
          <w:tab w:val="clear" w:pos="1871"/>
          <w:tab w:val="clear" w:pos="2268"/>
        </w:tabs>
        <w:overflowPunct/>
        <w:autoSpaceDE/>
        <w:autoSpaceDN/>
        <w:adjustRightInd/>
        <w:spacing w:before="0"/>
        <w:textAlignment w:val="auto"/>
        <w:rPr>
          <w:caps/>
          <w:sz w:val="28"/>
          <w:lang w:eastAsia="ja-JP"/>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7A20F8" w:rsidRPr="002215AA" w14:paraId="6DF7D8BB" w14:textId="77777777" w:rsidTr="00CB3087">
        <w:trPr>
          <w:jc w:val="center"/>
        </w:trPr>
        <w:tc>
          <w:tcPr>
            <w:tcW w:w="2241" w:type="dxa"/>
          </w:tcPr>
          <w:p w14:paraId="6DF7D8B9" w14:textId="77777777" w:rsidR="007A20F8" w:rsidRPr="002215AA" w:rsidRDefault="007A20F8" w:rsidP="00CB3087">
            <w:pPr>
              <w:spacing w:before="0"/>
              <w:rPr>
                <w:b/>
                <w:bCs/>
                <w:sz w:val="20"/>
              </w:rPr>
            </w:pPr>
            <w:r w:rsidRPr="002215AA">
              <w:rPr>
                <w:b/>
                <w:bCs/>
                <w:sz w:val="20"/>
              </w:rPr>
              <w:t>Title</w:t>
            </w:r>
          </w:p>
        </w:tc>
        <w:tc>
          <w:tcPr>
            <w:tcW w:w="7938" w:type="dxa"/>
          </w:tcPr>
          <w:p w14:paraId="6DF7D8BA" w14:textId="77777777" w:rsidR="007A20F8" w:rsidRPr="002215AA" w:rsidRDefault="007A20F8" w:rsidP="00CB3087">
            <w:pPr>
              <w:pStyle w:val="Tabletext"/>
              <w:rPr>
                <w:rFonts w:eastAsia="SimSun"/>
                <w:lang w:eastAsia="zh-CN"/>
              </w:rPr>
            </w:pPr>
            <w:r w:rsidRPr="002215AA">
              <w:t>Work plan for further studies on CRS</w:t>
            </w:r>
          </w:p>
        </w:tc>
      </w:tr>
      <w:tr w:rsidR="007A20F8" w:rsidRPr="002215AA" w14:paraId="6DF7D8BE" w14:textId="77777777" w:rsidTr="00CB3087">
        <w:trPr>
          <w:jc w:val="center"/>
        </w:trPr>
        <w:tc>
          <w:tcPr>
            <w:tcW w:w="2241" w:type="dxa"/>
          </w:tcPr>
          <w:p w14:paraId="6DF7D8BC" w14:textId="77777777" w:rsidR="007A20F8" w:rsidRPr="002215AA" w:rsidRDefault="007A20F8" w:rsidP="00CB3087">
            <w:pPr>
              <w:spacing w:before="0"/>
              <w:rPr>
                <w:b/>
                <w:bCs/>
                <w:sz w:val="20"/>
              </w:rPr>
            </w:pPr>
            <w:r w:rsidRPr="002215AA">
              <w:rPr>
                <w:b/>
                <w:bCs/>
                <w:sz w:val="20"/>
              </w:rPr>
              <w:t>Document type</w:t>
            </w:r>
          </w:p>
        </w:tc>
        <w:tc>
          <w:tcPr>
            <w:tcW w:w="7938" w:type="dxa"/>
          </w:tcPr>
          <w:p w14:paraId="6DF7D8BD" w14:textId="77777777" w:rsidR="007A20F8" w:rsidRPr="002215AA" w:rsidRDefault="007A20F8" w:rsidP="00CB3087">
            <w:pPr>
              <w:pStyle w:val="Tabletext"/>
            </w:pPr>
            <w:r>
              <w:t>Report(s)</w:t>
            </w:r>
          </w:p>
        </w:tc>
      </w:tr>
      <w:tr w:rsidR="007A20F8" w:rsidRPr="002215AA" w14:paraId="6DF7D8C1" w14:textId="77777777" w:rsidTr="00CB3087">
        <w:trPr>
          <w:jc w:val="center"/>
        </w:trPr>
        <w:tc>
          <w:tcPr>
            <w:tcW w:w="2241" w:type="dxa"/>
          </w:tcPr>
          <w:p w14:paraId="6DF7D8BF" w14:textId="77777777" w:rsidR="007A20F8" w:rsidRPr="002215AA" w:rsidRDefault="007A20F8" w:rsidP="00CB3087">
            <w:pPr>
              <w:spacing w:before="0"/>
              <w:rPr>
                <w:b/>
                <w:bCs/>
                <w:sz w:val="20"/>
              </w:rPr>
            </w:pPr>
            <w:r w:rsidRPr="002215AA">
              <w:rPr>
                <w:b/>
                <w:bCs/>
                <w:sz w:val="20"/>
              </w:rPr>
              <w:t>WP 5A Lead Group</w:t>
            </w:r>
          </w:p>
        </w:tc>
        <w:tc>
          <w:tcPr>
            <w:tcW w:w="7938" w:type="dxa"/>
          </w:tcPr>
          <w:p w14:paraId="6DF7D8C0" w14:textId="77777777" w:rsidR="007A20F8" w:rsidRPr="002215AA" w:rsidRDefault="007A20F8" w:rsidP="00CB3087">
            <w:pPr>
              <w:pStyle w:val="Tabletext"/>
              <w:rPr>
                <w:rFonts w:eastAsia="SimSun"/>
                <w:lang w:eastAsia="zh-CN"/>
              </w:rPr>
            </w:pPr>
            <w:r w:rsidRPr="002215AA">
              <w:rPr>
                <w:rFonts w:eastAsia="SimSun"/>
                <w:lang w:eastAsia="zh-CN"/>
              </w:rPr>
              <w:t xml:space="preserve">WG </w:t>
            </w:r>
            <w:r w:rsidRPr="002215AA">
              <w:t>New Technologies</w:t>
            </w:r>
            <w:r w:rsidRPr="002215AA">
              <w:rPr>
                <w:rFonts w:eastAsia="SimSun"/>
                <w:lang w:eastAsia="zh-CN"/>
              </w:rPr>
              <w:t xml:space="preserve"> </w:t>
            </w:r>
          </w:p>
        </w:tc>
      </w:tr>
      <w:tr w:rsidR="007A20F8" w:rsidRPr="002215AA" w14:paraId="6DF7D8C4" w14:textId="77777777" w:rsidTr="00CB3087">
        <w:trPr>
          <w:jc w:val="center"/>
        </w:trPr>
        <w:tc>
          <w:tcPr>
            <w:tcW w:w="2241" w:type="dxa"/>
          </w:tcPr>
          <w:p w14:paraId="6DF7D8C2" w14:textId="77777777" w:rsidR="007A20F8" w:rsidRPr="002215AA" w:rsidRDefault="007A20F8" w:rsidP="00CB3087">
            <w:pPr>
              <w:spacing w:before="0"/>
              <w:rPr>
                <w:b/>
                <w:bCs/>
                <w:sz w:val="20"/>
              </w:rPr>
            </w:pPr>
            <w:r w:rsidRPr="002215AA">
              <w:rPr>
                <w:b/>
                <w:bCs/>
                <w:sz w:val="20"/>
              </w:rPr>
              <w:t>SWG Chair</w:t>
            </w:r>
            <w:r>
              <w:rPr>
                <w:b/>
                <w:bCs/>
                <w:sz w:val="20"/>
              </w:rPr>
              <w:t>man</w:t>
            </w:r>
          </w:p>
        </w:tc>
        <w:tc>
          <w:tcPr>
            <w:tcW w:w="7938" w:type="dxa"/>
          </w:tcPr>
          <w:p w14:paraId="6DF7D8C3" w14:textId="77777777" w:rsidR="007A20F8" w:rsidRPr="002215AA" w:rsidRDefault="007A20F8" w:rsidP="00CB3087">
            <w:pPr>
              <w:pStyle w:val="Tabletext"/>
              <w:rPr>
                <w:rFonts w:eastAsia="SimSun"/>
                <w:lang w:eastAsia="zh-CN"/>
              </w:rPr>
            </w:pPr>
            <w:r>
              <w:rPr>
                <w:rFonts w:eastAsia="SimSun"/>
                <w:lang w:eastAsia="zh-CN"/>
              </w:rPr>
              <w:t>Marja Matinmikko</w:t>
            </w:r>
          </w:p>
        </w:tc>
      </w:tr>
      <w:tr w:rsidR="007A20F8" w:rsidRPr="002215AA" w14:paraId="6DF7D8C7" w14:textId="77777777" w:rsidTr="00CB3087">
        <w:trPr>
          <w:jc w:val="center"/>
        </w:trPr>
        <w:tc>
          <w:tcPr>
            <w:tcW w:w="2241" w:type="dxa"/>
          </w:tcPr>
          <w:p w14:paraId="6DF7D8C5" w14:textId="77777777" w:rsidR="007A20F8" w:rsidRPr="002215AA" w:rsidRDefault="007A20F8" w:rsidP="00CB3087">
            <w:pPr>
              <w:spacing w:before="0"/>
              <w:rPr>
                <w:b/>
                <w:bCs/>
                <w:sz w:val="20"/>
              </w:rPr>
            </w:pPr>
            <w:r w:rsidRPr="002215AA">
              <w:rPr>
                <w:b/>
                <w:bCs/>
                <w:sz w:val="20"/>
              </w:rPr>
              <w:t>Editor</w:t>
            </w:r>
          </w:p>
        </w:tc>
        <w:tc>
          <w:tcPr>
            <w:tcW w:w="7938" w:type="dxa"/>
          </w:tcPr>
          <w:p w14:paraId="6DF7D8C6" w14:textId="77777777" w:rsidR="007A20F8" w:rsidRPr="002215AA" w:rsidRDefault="007A20F8" w:rsidP="00CB3087">
            <w:pPr>
              <w:pStyle w:val="Tabletext"/>
              <w:rPr>
                <w:lang w:eastAsia="zh-CN"/>
              </w:rPr>
            </w:pPr>
            <w:r w:rsidRPr="002215AA">
              <w:rPr>
                <w:lang w:eastAsia="zh-CN"/>
              </w:rPr>
              <w:t>TBD</w:t>
            </w:r>
          </w:p>
        </w:tc>
      </w:tr>
      <w:tr w:rsidR="007A20F8" w:rsidRPr="002215AA" w14:paraId="6DF7D8D2" w14:textId="77777777" w:rsidTr="00CB3087">
        <w:trPr>
          <w:jc w:val="center"/>
        </w:trPr>
        <w:tc>
          <w:tcPr>
            <w:tcW w:w="2241" w:type="dxa"/>
          </w:tcPr>
          <w:p w14:paraId="6DF7D8C8" w14:textId="77777777" w:rsidR="007A20F8" w:rsidRPr="002215AA" w:rsidRDefault="007A20F8" w:rsidP="00CB3087">
            <w:pPr>
              <w:spacing w:before="0"/>
              <w:rPr>
                <w:b/>
                <w:bCs/>
                <w:sz w:val="20"/>
              </w:rPr>
            </w:pPr>
            <w:r w:rsidRPr="002215AA">
              <w:rPr>
                <w:b/>
                <w:bCs/>
                <w:sz w:val="20"/>
              </w:rPr>
              <w:t>Focus for scope and work</w:t>
            </w:r>
          </w:p>
        </w:tc>
        <w:tc>
          <w:tcPr>
            <w:tcW w:w="7938" w:type="dxa"/>
          </w:tcPr>
          <w:p w14:paraId="6DF7D8C9" w14:textId="77777777" w:rsidR="007A20F8" w:rsidRPr="008C76FD" w:rsidRDefault="007A20F8" w:rsidP="00CB3087">
            <w:pPr>
              <w:rPr>
                <w:rFonts w:eastAsia="SimSun"/>
                <w:sz w:val="20"/>
                <w:lang w:val="en-US" w:eastAsia="zh-CN"/>
              </w:rPr>
            </w:pPr>
            <w:r>
              <w:rPr>
                <w:sz w:val="20"/>
                <w:lang w:val="en-US"/>
              </w:rPr>
              <w:t xml:space="preserve">The scope of this work is to </w:t>
            </w:r>
            <w:r>
              <w:rPr>
                <w:sz w:val="20"/>
              </w:rPr>
              <w:t>study CRS</w:t>
            </w:r>
            <w:r>
              <w:rPr>
                <w:sz w:val="20"/>
                <w:lang w:val="en-US"/>
              </w:rPr>
              <w:t xml:space="preserve"> in accordance with Question ITU-R 241-2/5 and Resolution ITU-R 58</w:t>
            </w:r>
            <w:r>
              <w:rPr>
                <w:sz w:val="20"/>
              </w:rPr>
              <w:t xml:space="preserve">. On this basis the </w:t>
            </w:r>
            <w:r>
              <w:rPr>
                <w:rFonts w:eastAsia="SimSun"/>
                <w:sz w:val="20"/>
                <w:lang w:val="en-US" w:eastAsia="zh-CN"/>
              </w:rPr>
              <w:t>w</w:t>
            </w:r>
            <w:r w:rsidRPr="008C76FD">
              <w:rPr>
                <w:rFonts w:eastAsia="SimSun"/>
                <w:sz w:val="20"/>
                <w:lang w:val="en-US" w:eastAsia="zh-CN"/>
              </w:rPr>
              <w:t>ork should address the implementation and use of CRS</w:t>
            </w:r>
            <w:r>
              <w:rPr>
                <w:rFonts w:eastAsia="SimSun"/>
                <w:sz w:val="20"/>
                <w:lang w:val="en-US" w:eastAsia="zh-CN"/>
              </w:rPr>
              <w:t xml:space="preserve"> by considering:</w:t>
            </w:r>
          </w:p>
          <w:p w14:paraId="6DF7D8CA"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sidRPr="00AE4C3B">
              <w:rPr>
                <w:sz w:val="20"/>
              </w:rPr>
              <w:t>operational and technical requirements</w:t>
            </w:r>
            <w:r w:rsidRPr="00AE4C3B">
              <w:rPr>
                <w:sz w:val="20"/>
                <w:lang w:val="en-US"/>
              </w:rPr>
              <w:t xml:space="preserve"> at a high level</w:t>
            </w:r>
            <w:r>
              <w:rPr>
                <w:sz w:val="20"/>
              </w:rPr>
              <w:t>;</w:t>
            </w:r>
          </w:p>
          <w:p w14:paraId="6DF7D8CB"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Pr>
                <w:sz w:val="20"/>
              </w:rPr>
              <w:t>characteristics;</w:t>
            </w:r>
          </w:p>
          <w:p w14:paraId="6DF7D8CC"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sidRPr="00AE4C3B">
              <w:rPr>
                <w:sz w:val="20"/>
              </w:rPr>
              <w:t>performance</w:t>
            </w:r>
            <w:r>
              <w:rPr>
                <w:sz w:val="20"/>
              </w:rPr>
              <w:t>;</w:t>
            </w:r>
          </w:p>
          <w:p w14:paraId="6DF7D8CD"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sz w:val="20"/>
                <w:lang w:eastAsia="zh-CN"/>
              </w:rPr>
            </w:pPr>
            <w:r>
              <w:rPr>
                <w:sz w:val="20"/>
              </w:rPr>
              <w:t>possible benefits;</w:t>
            </w:r>
            <w:r w:rsidRPr="00AE4C3B">
              <w:rPr>
                <w:sz w:val="20"/>
                <w:lang w:eastAsia="zh-CN"/>
              </w:rPr>
              <w:t xml:space="preserve"> </w:t>
            </w:r>
          </w:p>
          <w:p w14:paraId="6DF7D8CE"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sz w:val="20"/>
                <w:lang w:eastAsia="zh-CN"/>
              </w:rPr>
            </w:pPr>
            <w:r w:rsidRPr="00AE4C3B">
              <w:rPr>
                <w:sz w:val="20"/>
                <w:lang w:eastAsia="zh-CN"/>
              </w:rPr>
              <w:t xml:space="preserve">cognitive capabilities and CRS technologies that could enhance sharing between </w:t>
            </w:r>
            <w:r>
              <w:rPr>
                <w:sz w:val="20"/>
                <w:lang w:eastAsia="zh-CN"/>
              </w:rPr>
              <w:br/>
            </w:r>
            <w:r w:rsidRPr="00AE4C3B">
              <w:rPr>
                <w:sz w:val="20"/>
                <w:lang w:eastAsia="zh-CN"/>
              </w:rPr>
              <w:t>the mobile service and other services</w:t>
            </w:r>
            <w:r>
              <w:rPr>
                <w:sz w:val="20"/>
                <w:lang w:eastAsia="zh-CN"/>
              </w:rPr>
              <w:t>;</w:t>
            </w:r>
          </w:p>
          <w:p w14:paraId="6DF7D8CF"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sz w:val="20"/>
                <w:lang w:eastAsia="zh-CN"/>
              </w:rPr>
            </w:pPr>
            <w:r w:rsidRPr="00AE4C3B">
              <w:rPr>
                <w:sz w:val="20"/>
                <w:lang w:eastAsia="zh-CN"/>
              </w:rPr>
              <w:t xml:space="preserve">cognitive capabilities and CRS technologies that could enhance coexistence of </w:t>
            </w:r>
            <w:r>
              <w:rPr>
                <w:sz w:val="20"/>
                <w:lang w:eastAsia="zh-CN"/>
              </w:rPr>
              <w:br/>
            </w:r>
            <w:r w:rsidRPr="00AE4C3B">
              <w:rPr>
                <w:sz w:val="20"/>
                <w:lang w:eastAsia="zh-CN"/>
              </w:rPr>
              <w:t>the systems in the mobile service, and</w:t>
            </w:r>
          </w:p>
          <w:p w14:paraId="6DF7D8D0" w14:textId="77777777" w:rsidR="007A20F8" w:rsidRPr="00AE4C3B" w:rsidRDefault="007A20F8" w:rsidP="007A20F8">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sidRPr="00AE4C3B">
              <w:rPr>
                <w:sz w:val="20"/>
                <w:lang w:eastAsia="zh-CN"/>
              </w:rPr>
              <w:t>factors that need to be considered for the introduction of CRS technologies in the land mobile service including migration issues.</w:t>
            </w:r>
          </w:p>
          <w:p w14:paraId="6DF7D8D1" w14:textId="77777777" w:rsidR="007A20F8" w:rsidRPr="005F185B" w:rsidRDefault="007A20F8" w:rsidP="00CB3087">
            <w:pPr>
              <w:spacing w:after="40"/>
              <w:rPr>
                <w:sz w:val="20"/>
                <w:lang w:eastAsia="zh-CN"/>
              </w:rPr>
            </w:pPr>
            <w:r>
              <w:rPr>
                <w:sz w:val="20"/>
                <w:lang w:eastAsia="zh-CN"/>
              </w:rPr>
              <w:t>These items should be addressed in one or more Reports.</w:t>
            </w:r>
          </w:p>
        </w:tc>
      </w:tr>
      <w:tr w:rsidR="007A20F8" w:rsidRPr="002215AA" w14:paraId="6DF7D8D5" w14:textId="77777777" w:rsidTr="00CB3087">
        <w:trPr>
          <w:jc w:val="center"/>
        </w:trPr>
        <w:tc>
          <w:tcPr>
            <w:tcW w:w="2241" w:type="dxa"/>
          </w:tcPr>
          <w:p w14:paraId="6DF7D8D3" w14:textId="77777777" w:rsidR="007A20F8" w:rsidRPr="002215AA" w:rsidRDefault="007A20F8" w:rsidP="00CB3087">
            <w:pPr>
              <w:spacing w:before="0"/>
              <w:rPr>
                <w:b/>
                <w:bCs/>
                <w:sz w:val="20"/>
              </w:rPr>
            </w:pPr>
            <w:r w:rsidRPr="002215AA">
              <w:rPr>
                <w:b/>
                <w:bCs/>
                <w:sz w:val="20"/>
              </w:rPr>
              <w:t>Related Documents</w:t>
            </w:r>
          </w:p>
        </w:tc>
        <w:tc>
          <w:tcPr>
            <w:tcW w:w="7938" w:type="dxa"/>
          </w:tcPr>
          <w:p w14:paraId="6DF7D8D4" w14:textId="77777777" w:rsidR="007A20F8" w:rsidRPr="008C76FD" w:rsidRDefault="007A20F8" w:rsidP="00CB3087">
            <w:pPr>
              <w:pStyle w:val="Tabletext"/>
              <w:keepNext/>
              <w:keepLines/>
              <w:ind w:left="1134" w:hanging="1134"/>
              <w:outlineLvl w:val="1"/>
              <w:rPr>
                <w:rFonts w:eastAsia="SimSun"/>
                <w:lang w:val="pt-PT" w:eastAsia="zh-CN"/>
              </w:rPr>
            </w:pPr>
            <w:r>
              <w:rPr>
                <w:rFonts w:eastAsia="SimSun"/>
                <w:lang w:val="pt-PT" w:eastAsia="zh-CN"/>
              </w:rPr>
              <w:t xml:space="preserve">Reports </w:t>
            </w:r>
            <w:r w:rsidRPr="008C76FD">
              <w:rPr>
                <w:rFonts w:eastAsia="SimSun"/>
                <w:lang w:val="pt-PT" w:eastAsia="zh-CN"/>
              </w:rPr>
              <w:t xml:space="preserve">ITU-R </w:t>
            </w:r>
            <w:hyperlink r:id="rId203" w:history="1">
              <w:r w:rsidRPr="00E62FD3">
                <w:rPr>
                  <w:rStyle w:val="Hyperlink"/>
                  <w:rFonts w:eastAsia="SimSun"/>
                  <w:lang w:val="pt-PT" w:eastAsia="zh-CN"/>
                </w:rPr>
                <w:t>M.2225</w:t>
              </w:r>
            </w:hyperlink>
            <w:r w:rsidRPr="008C76FD">
              <w:rPr>
                <w:rFonts w:eastAsia="SimSun"/>
                <w:lang w:val="pt-PT" w:eastAsia="zh-CN"/>
              </w:rPr>
              <w:t xml:space="preserve">, ITU-R </w:t>
            </w:r>
            <w:hyperlink r:id="rId204" w:history="1">
              <w:r w:rsidRPr="00E62FD3">
                <w:rPr>
                  <w:rStyle w:val="Hyperlink"/>
                  <w:rFonts w:eastAsia="SimSun"/>
                  <w:lang w:val="pt-PT" w:eastAsia="zh-CN"/>
                </w:rPr>
                <w:t>M.2242</w:t>
              </w:r>
            </w:hyperlink>
            <w:r w:rsidRPr="008C76FD">
              <w:rPr>
                <w:rFonts w:eastAsia="SimSun"/>
                <w:lang w:val="pt-PT" w:eastAsia="zh-CN"/>
              </w:rPr>
              <w:t xml:space="preserve">, ITU-R </w:t>
            </w:r>
            <w:hyperlink r:id="rId205" w:history="1">
              <w:r w:rsidRPr="00E62FD3">
                <w:rPr>
                  <w:rStyle w:val="Hyperlink"/>
                  <w:rFonts w:eastAsia="SimSun"/>
                  <w:lang w:val="pt-PT" w:eastAsia="zh-CN"/>
                </w:rPr>
                <w:t>SM.2152</w:t>
              </w:r>
            </w:hyperlink>
          </w:p>
        </w:tc>
      </w:tr>
      <w:tr w:rsidR="007A20F8" w:rsidRPr="002215AA" w14:paraId="6DF7D8F3" w14:textId="77777777" w:rsidTr="00CB3087">
        <w:trPr>
          <w:jc w:val="center"/>
        </w:trPr>
        <w:tc>
          <w:tcPr>
            <w:tcW w:w="2241" w:type="dxa"/>
          </w:tcPr>
          <w:p w14:paraId="6DF7D8D6" w14:textId="77777777" w:rsidR="007A20F8" w:rsidRPr="002215AA" w:rsidRDefault="007A20F8" w:rsidP="00CB3087">
            <w:pPr>
              <w:spacing w:before="0"/>
              <w:rPr>
                <w:b/>
                <w:bCs/>
                <w:sz w:val="20"/>
              </w:rPr>
            </w:pPr>
            <w:r w:rsidRPr="002215AA">
              <w:rPr>
                <w:b/>
                <w:bCs/>
                <w:sz w:val="20"/>
              </w:rPr>
              <w:t>Milestones</w:t>
            </w:r>
          </w:p>
        </w:tc>
        <w:tc>
          <w:tcPr>
            <w:tcW w:w="7938" w:type="dxa"/>
          </w:tcPr>
          <w:p w14:paraId="6DF7D8D7" w14:textId="77777777" w:rsidR="007A20F8" w:rsidRPr="00AE4C3B" w:rsidRDefault="007A20F8" w:rsidP="00CB3087">
            <w:pPr>
              <w:pStyle w:val="Tabletext"/>
              <w:rPr>
                <w:b/>
              </w:rPr>
            </w:pPr>
            <w:r w:rsidRPr="00AE4C3B">
              <w:rPr>
                <w:b/>
              </w:rPr>
              <w:t xml:space="preserve">Meeting No. </w:t>
            </w:r>
            <w:r>
              <w:rPr>
                <w:b/>
              </w:rPr>
              <w:t>9</w:t>
            </w:r>
            <w:r w:rsidRPr="00AE4C3B">
              <w:rPr>
                <w:b/>
              </w:rPr>
              <w:t xml:space="preserve"> (May 2012)</w:t>
            </w:r>
          </w:p>
          <w:p w14:paraId="6DF7D8D8" w14:textId="77777777" w:rsidR="007A20F8" w:rsidRPr="00B373C5" w:rsidRDefault="007A20F8" w:rsidP="00CB3087">
            <w:pPr>
              <w:pStyle w:val="Tabletext"/>
            </w:pPr>
            <w:r>
              <w:t xml:space="preserve">Review Question ITU-R 241-2/5 and Resolution ITU-R </w:t>
            </w:r>
            <w:r w:rsidRPr="00BB157F">
              <w:rPr>
                <w:b/>
                <w:bCs/>
              </w:rPr>
              <w:t>58</w:t>
            </w:r>
            <w:r>
              <w:t xml:space="preserve"> and identify items to be studied.</w:t>
            </w:r>
          </w:p>
          <w:p w14:paraId="6DF7D8D9" w14:textId="77777777" w:rsidR="007A20F8" w:rsidRDefault="007A20F8" w:rsidP="00CB3087">
            <w:pPr>
              <w:pStyle w:val="Tabletext"/>
            </w:pPr>
            <w:r>
              <w:t>Develop a work plan for further studies on CRS.</w:t>
            </w:r>
          </w:p>
          <w:p w14:paraId="6DF7D8DA" w14:textId="77777777" w:rsidR="007A20F8" w:rsidRDefault="007A20F8" w:rsidP="00CB3087">
            <w:pPr>
              <w:pStyle w:val="Tabletext"/>
            </w:pPr>
            <w:r>
              <w:t>Review and revise the working document towards [LMS.CRS2].</w:t>
            </w:r>
          </w:p>
          <w:p w14:paraId="6DF7D8DB" w14:textId="77777777" w:rsidR="007A20F8" w:rsidRDefault="007A20F8" w:rsidP="00CB3087">
            <w:pPr>
              <w:pStyle w:val="Tabletext"/>
            </w:pPr>
            <w:r>
              <w:t>Prepare liaisons to relevant ITU-R groups and other appropriate external organisations, as necessary.</w:t>
            </w:r>
          </w:p>
          <w:p w14:paraId="6DF7D8DC" w14:textId="77777777" w:rsidR="007A20F8" w:rsidRPr="00AE4C3B" w:rsidRDefault="007A20F8" w:rsidP="00CB3087">
            <w:pPr>
              <w:pStyle w:val="Tabletext"/>
              <w:spacing w:before="60"/>
              <w:rPr>
                <w:b/>
              </w:rPr>
            </w:pPr>
            <w:r w:rsidRPr="00AE4C3B">
              <w:rPr>
                <w:b/>
              </w:rPr>
              <w:t xml:space="preserve">Meeting No. </w:t>
            </w:r>
            <w:r>
              <w:rPr>
                <w:b/>
              </w:rPr>
              <w:t>10</w:t>
            </w:r>
            <w:r w:rsidRPr="00AE4C3B">
              <w:rPr>
                <w:b/>
              </w:rPr>
              <w:t xml:space="preserve"> (November 2012)</w:t>
            </w:r>
          </w:p>
          <w:p w14:paraId="6DF7D8DD" w14:textId="77777777" w:rsidR="007A20F8" w:rsidRPr="002215AA" w:rsidRDefault="007A20F8" w:rsidP="00CB3087">
            <w:pPr>
              <w:pStyle w:val="Tabletext"/>
            </w:pPr>
            <w:r>
              <w:t xml:space="preserve">Consider </w:t>
            </w:r>
            <w:r w:rsidRPr="002215AA">
              <w:t>the received input</w:t>
            </w:r>
            <w:r>
              <w:t xml:space="preserve"> contributions related to the scope of work.</w:t>
            </w:r>
          </w:p>
          <w:p w14:paraId="6DF7D8DE" w14:textId="77777777" w:rsidR="007A20F8" w:rsidRDefault="007A20F8" w:rsidP="00CB3087">
            <w:pPr>
              <w:pStyle w:val="Tabletext"/>
            </w:pPr>
            <w:r>
              <w:t>Review and revise the working document towards [LMS.CRS2].</w:t>
            </w:r>
          </w:p>
          <w:p w14:paraId="6DF7D8DF" w14:textId="77777777" w:rsidR="007A20F8" w:rsidRPr="002215AA" w:rsidRDefault="007A20F8" w:rsidP="00CB3087">
            <w:pPr>
              <w:pStyle w:val="Tabletext"/>
            </w:pPr>
            <w:r w:rsidRPr="002215AA">
              <w:rPr>
                <w:lang w:eastAsia="zh-CN"/>
              </w:rPr>
              <w:t xml:space="preserve">Review and revise </w:t>
            </w:r>
            <w:r>
              <w:rPr>
                <w:lang w:eastAsia="zh-CN"/>
              </w:rPr>
              <w:t>work plan</w:t>
            </w:r>
            <w:r w:rsidRPr="002215AA">
              <w:rPr>
                <w:lang w:eastAsia="zh-CN"/>
              </w:rPr>
              <w:t xml:space="preserve"> as necessary</w:t>
            </w:r>
            <w:r>
              <w:rPr>
                <w:lang w:eastAsia="zh-CN"/>
              </w:rPr>
              <w:t>.</w:t>
            </w:r>
          </w:p>
          <w:p w14:paraId="6DF7D8E0" w14:textId="77777777" w:rsidR="007A20F8" w:rsidRDefault="007A20F8" w:rsidP="00CB3087">
            <w:pPr>
              <w:pStyle w:val="Tabletext"/>
            </w:pPr>
            <w:r>
              <w:t>Prepare liaisons to relevant ITU-R Groups and other appropriate external organisations, as necessary.</w:t>
            </w:r>
          </w:p>
          <w:p w14:paraId="6DF7D8E1" w14:textId="77777777" w:rsidR="007A20F8" w:rsidRPr="00AE4C3B" w:rsidRDefault="007A20F8" w:rsidP="00CB3087">
            <w:pPr>
              <w:pStyle w:val="Tabletext"/>
              <w:spacing w:before="60"/>
              <w:rPr>
                <w:b/>
              </w:rPr>
            </w:pPr>
            <w:r w:rsidRPr="00AE4C3B">
              <w:rPr>
                <w:b/>
              </w:rPr>
              <w:t>Meeting No.</w:t>
            </w:r>
            <w:r>
              <w:rPr>
                <w:b/>
              </w:rPr>
              <w:t xml:space="preserve"> 11</w:t>
            </w:r>
            <w:r w:rsidRPr="00AE4C3B">
              <w:rPr>
                <w:b/>
              </w:rPr>
              <w:t>  (May 2013)</w:t>
            </w:r>
          </w:p>
          <w:p w14:paraId="6DF7D8E2" w14:textId="77777777" w:rsidR="007A20F8" w:rsidRPr="002215AA" w:rsidRDefault="007A20F8" w:rsidP="00CB3087">
            <w:pPr>
              <w:pStyle w:val="Tabletext"/>
            </w:pPr>
            <w:r>
              <w:t xml:space="preserve">Consider </w:t>
            </w:r>
            <w:r w:rsidRPr="002215AA">
              <w:t>the received input</w:t>
            </w:r>
            <w:r>
              <w:t xml:space="preserve"> contributions related to the scope of work.</w:t>
            </w:r>
          </w:p>
          <w:p w14:paraId="6DF7D8E3" w14:textId="77777777" w:rsidR="007A20F8" w:rsidRDefault="007A20F8" w:rsidP="00CB3087">
            <w:pPr>
              <w:pStyle w:val="Tabletext"/>
            </w:pPr>
            <w:r w:rsidRPr="002215AA">
              <w:rPr>
                <w:lang w:eastAsia="zh-CN"/>
              </w:rPr>
              <w:t xml:space="preserve">Review and revise </w:t>
            </w:r>
            <w:r>
              <w:rPr>
                <w:lang w:eastAsia="zh-CN"/>
              </w:rPr>
              <w:t>work plan</w:t>
            </w:r>
            <w:r w:rsidRPr="002215AA">
              <w:rPr>
                <w:lang w:eastAsia="zh-CN"/>
              </w:rPr>
              <w:t xml:space="preserve"> as necessary</w:t>
            </w:r>
            <w:r>
              <w:rPr>
                <w:lang w:eastAsia="zh-CN"/>
              </w:rPr>
              <w:t xml:space="preserve">. </w:t>
            </w:r>
            <w:r>
              <w:t>Prepare liaisons to relevant ITU-R Groups and other appropriate external organisations, as necessary (e.g. on review of the working document towards [LMS.CRS2]</w:t>
            </w:r>
            <w:r>
              <w:rPr>
                <w:lang w:eastAsia="zh-CN"/>
              </w:rPr>
              <w:t>.</w:t>
            </w:r>
            <w:r>
              <w:t>).</w:t>
            </w:r>
          </w:p>
          <w:p w14:paraId="6DF7D8E4" w14:textId="77777777" w:rsidR="007A20F8" w:rsidRPr="00AE4C3B" w:rsidRDefault="007A20F8" w:rsidP="00CB3087">
            <w:pPr>
              <w:pStyle w:val="Tabletext"/>
              <w:spacing w:before="60"/>
              <w:rPr>
                <w:b/>
              </w:rPr>
            </w:pPr>
            <w:r>
              <w:rPr>
                <w:b/>
              </w:rPr>
              <w:t>Meeting No.</w:t>
            </w:r>
            <w:r w:rsidRPr="00AE4C3B">
              <w:rPr>
                <w:b/>
              </w:rPr>
              <w:t xml:space="preserve"> </w:t>
            </w:r>
            <w:r>
              <w:rPr>
                <w:b/>
              </w:rPr>
              <w:t>12</w:t>
            </w:r>
            <w:r w:rsidRPr="00AE4C3B">
              <w:rPr>
                <w:b/>
              </w:rPr>
              <w:t xml:space="preserve"> (November 2013)</w:t>
            </w:r>
          </w:p>
          <w:p w14:paraId="6DF7D8E5" w14:textId="77777777" w:rsidR="007A20F8" w:rsidRPr="002215AA" w:rsidRDefault="007A20F8" w:rsidP="00CB3087">
            <w:pPr>
              <w:pStyle w:val="Tabletext"/>
            </w:pPr>
            <w:r>
              <w:t xml:space="preserve">Consider </w:t>
            </w:r>
            <w:r w:rsidRPr="002215AA">
              <w:t>the received input</w:t>
            </w:r>
            <w:r>
              <w:t xml:space="preserve"> contributions related to the scope of work.</w:t>
            </w:r>
          </w:p>
          <w:p w14:paraId="6DF7D8E6" w14:textId="77777777" w:rsidR="007A20F8" w:rsidRPr="002215AA" w:rsidRDefault="007A20F8" w:rsidP="00CB3087">
            <w:pPr>
              <w:pStyle w:val="Tabletext"/>
              <w:rPr>
                <w:lang w:eastAsia="zh-CN"/>
              </w:rPr>
            </w:pPr>
            <w:r w:rsidRPr="002215AA">
              <w:rPr>
                <w:lang w:eastAsia="zh-CN"/>
              </w:rPr>
              <w:t xml:space="preserve">Review and revise </w:t>
            </w:r>
            <w:r>
              <w:rPr>
                <w:lang w:eastAsia="zh-CN"/>
              </w:rPr>
              <w:t>work plan</w:t>
            </w:r>
            <w:r w:rsidRPr="002215AA">
              <w:rPr>
                <w:lang w:eastAsia="zh-CN"/>
              </w:rPr>
              <w:t xml:space="preserve"> as necessary</w:t>
            </w:r>
            <w:r>
              <w:rPr>
                <w:lang w:eastAsia="zh-CN"/>
              </w:rPr>
              <w:t>.</w:t>
            </w:r>
          </w:p>
          <w:p w14:paraId="6DF7D8E7" w14:textId="77777777" w:rsidR="007A20F8" w:rsidRDefault="007A20F8" w:rsidP="00CB3087">
            <w:pPr>
              <w:pStyle w:val="Tabletext"/>
            </w:pPr>
            <w:r>
              <w:t>Consider the responses to the liaison statement for further revision and completion of the working document towards [LMS.CRS2] and transfer open issues to a new working document towards [LMS.CRS3].</w:t>
            </w:r>
          </w:p>
          <w:p w14:paraId="6DF7D8E8" w14:textId="77777777" w:rsidR="007A20F8" w:rsidRDefault="007A20F8" w:rsidP="00CB3087">
            <w:pPr>
              <w:pStyle w:val="Tabletext"/>
            </w:pPr>
            <w:r>
              <w:lastRenderedPageBreak/>
              <w:t>Finalize the work on [LMS.CRS2].</w:t>
            </w:r>
          </w:p>
          <w:p w14:paraId="6DF7D8E9" w14:textId="77777777" w:rsidR="007A20F8" w:rsidRDefault="007A20F8" w:rsidP="00CB3087">
            <w:pPr>
              <w:pStyle w:val="Tabletext"/>
            </w:pPr>
            <w:r>
              <w:t>Prepare liaisons to relevant ITU-R Groups and other appropriate external organisations, as necessary.</w:t>
            </w:r>
          </w:p>
          <w:p w14:paraId="6DF7D8EA" w14:textId="77777777" w:rsidR="007A20F8" w:rsidRPr="00013D5D" w:rsidRDefault="007A20F8" w:rsidP="00CB3087">
            <w:pPr>
              <w:pStyle w:val="Tabletext"/>
              <w:spacing w:before="60"/>
              <w:rPr>
                <w:b/>
              </w:rPr>
            </w:pPr>
            <w:r w:rsidRPr="00013D5D">
              <w:rPr>
                <w:b/>
              </w:rPr>
              <w:t>Meeting No. </w:t>
            </w:r>
            <w:r>
              <w:rPr>
                <w:b/>
              </w:rPr>
              <w:t>13</w:t>
            </w:r>
            <w:r w:rsidRPr="00013D5D">
              <w:rPr>
                <w:b/>
              </w:rPr>
              <w:t xml:space="preserve"> (May 2014)</w:t>
            </w:r>
          </w:p>
          <w:p w14:paraId="6DF7D8EB" w14:textId="77777777" w:rsidR="007A20F8" w:rsidRPr="002215AA" w:rsidRDefault="007A20F8" w:rsidP="00CB3087">
            <w:pPr>
              <w:pStyle w:val="Tabletext"/>
            </w:pPr>
            <w:r>
              <w:t xml:space="preserve">Consider </w:t>
            </w:r>
            <w:r w:rsidRPr="002215AA">
              <w:t>the received input</w:t>
            </w:r>
            <w:r>
              <w:t xml:space="preserve"> contributions related to the scope of work.</w:t>
            </w:r>
          </w:p>
          <w:p w14:paraId="6DF7D8EC" w14:textId="77777777" w:rsidR="007A20F8" w:rsidRPr="002215AA" w:rsidRDefault="007A20F8" w:rsidP="00CB3087">
            <w:pPr>
              <w:pStyle w:val="Tabletext"/>
              <w:rPr>
                <w:lang w:eastAsia="zh-CN"/>
              </w:rPr>
            </w:pPr>
            <w:r w:rsidRPr="002215AA">
              <w:rPr>
                <w:lang w:eastAsia="zh-CN"/>
              </w:rPr>
              <w:t xml:space="preserve">Review and revise </w:t>
            </w:r>
            <w:r>
              <w:rPr>
                <w:lang w:eastAsia="zh-CN"/>
              </w:rPr>
              <w:t>work plan</w:t>
            </w:r>
            <w:r w:rsidRPr="002215AA">
              <w:rPr>
                <w:lang w:eastAsia="zh-CN"/>
              </w:rPr>
              <w:t xml:space="preserve"> as necessary</w:t>
            </w:r>
            <w:r>
              <w:rPr>
                <w:lang w:eastAsia="zh-CN"/>
              </w:rPr>
              <w:t>.</w:t>
            </w:r>
          </w:p>
          <w:p w14:paraId="6DF7D8ED" w14:textId="77777777" w:rsidR="007A20F8" w:rsidRDefault="007A20F8" w:rsidP="00CB3087">
            <w:pPr>
              <w:pStyle w:val="Tabletext"/>
            </w:pPr>
            <w:r>
              <w:t>Review and revise the working document towards [LMS.CRS3].</w:t>
            </w:r>
          </w:p>
          <w:p w14:paraId="6DF7D8EE" w14:textId="77777777" w:rsidR="007A20F8" w:rsidRDefault="007A20F8" w:rsidP="00CB3087">
            <w:pPr>
              <w:pStyle w:val="Tabletext"/>
            </w:pPr>
            <w:r>
              <w:t>Prepare liaisons to relevant ITU-R groups and other appropriate external organisations, as necessary.</w:t>
            </w:r>
          </w:p>
          <w:p w14:paraId="6DF7D8EF" w14:textId="77777777" w:rsidR="007A20F8" w:rsidRDefault="007A20F8" w:rsidP="00CB3087">
            <w:pPr>
              <w:pStyle w:val="Tabletext"/>
              <w:spacing w:before="120"/>
              <w:rPr>
                <w:b/>
              </w:rPr>
            </w:pPr>
            <w:r w:rsidRPr="00013D5D">
              <w:rPr>
                <w:b/>
              </w:rPr>
              <w:t>Meeting No. </w:t>
            </w:r>
            <w:r>
              <w:rPr>
                <w:b/>
              </w:rPr>
              <w:t>14</w:t>
            </w:r>
            <w:r w:rsidRPr="00013D5D">
              <w:rPr>
                <w:b/>
              </w:rPr>
              <w:t xml:space="preserve"> (November 2014</w:t>
            </w:r>
            <w:r>
              <w:rPr>
                <w:b/>
              </w:rPr>
              <w:t>)</w:t>
            </w:r>
          </w:p>
          <w:p w14:paraId="6DF7D8F0" w14:textId="77777777" w:rsidR="007A20F8" w:rsidRPr="002215AA" w:rsidRDefault="007A20F8" w:rsidP="00CB3087">
            <w:pPr>
              <w:pStyle w:val="Tabletext"/>
            </w:pPr>
            <w:r>
              <w:t xml:space="preserve">Consider </w:t>
            </w:r>
            <w:r w:rsidRPr="002215AA">
              <w:t>the received input</w:t>
            </w:r>
            <w:r>
              <w:t xml:space="preserve"> contributions related to the scope of work.</w:t>
            </w:r>
          </w:p>
          <w:p w14:paraId="6DF7D8F1" w14:textId="77777777" w:rsidR="007A20F8" w:rsidRDefault="007A20F8" w:rsidP="00CB3087">
            <w:pPr>
              <w:pStyle w:val="Tabletext"/>
            </w:pPr>
            <w:r>
              <w:rPr>
                <w:lang w:eastAsia="zh-CN"/>
              </w:rPr>
              <w:t>Complete the working document towards [LMS.CRS3] and finalize the work on [LMS.CRS3].</w:t>
            </w:r>
          </w:p>
          <w:p w14:paraId="6DF7D8F2" w14:textId="77777777" w:rsidR="007A20F8" w:rsidRPr="00013D5D" w:rsidRDefault="007A20F8" w:rsidP="00CB3087">
            <w:pPr>
              <w:pStyle w:val="Tabletext"/>
              <w:rPr>
                <w:b/>
              </w:rPr>
            </w:pPr>
            <w:r>
              <w:t>Prepare liaisons to relevant ITU-R groups and other appropriate external organisations, as necessary.</w:t>
            </w:r>
          </w:p>
        </w:tc>
      </w:tr>
    </w:tbl>
    <w:p w14:paraId="6DF7D8F4" w14:textId="77777777" w:rsidR="007A20F8" w:rsidRDefault="007A20F8">
      <w:pPr>
        <w:tabs>
          <w:tab w:val="clear" w:pos="1134"/>
          <w:tab w:val="clear" w:pos="1871"/>
          <w:tab w:val="clear" w:pos="2268"/>
        </w:tabs>
        <w:overflowPunct/>
        <w:autoSpaceDE/>
        <w:autoSpaceDN/>
        <w:adjustRightInd/>
        <w:spacing w:before="0"/>
        <w:textAlignment w:val="auto"/>
        <w:rPr>
          <w:caps/>
          <w:sz w:val="28"/>
          <w:lang w:eastAsia="ja-JP"/>
        </w:rPr>
      </w:pPr>
    </w:p>
    <w:p w14:paraId="6DF7D8F5" w14:textId="77777777" w:rsidR="00C86CF6" w:rsidRDefault="00C86CF6">
      <w:pPr>
        <w:tabs>
          <w:tab w:val="clear" w:pos="1134"/>
          <w:tab w:val="clear" w:pos="1871"/>
          <w:tab w:val="clear" w:pos="2268"/>
        </w:tabs>
        <w:overflowPunct/>
        <w:autoSpaceDE/>
        <w:autoSpaceDN/>
        <w:adjustRightInd/>
        <w:spacing w:before="0"/>
        <w:textAlignment w:val="auto"/>
        <w:rPr>
          <w:caps/>
          <w:sz w:val="28"/>
          <w:lang w:eastAsia="ja-JP"/>
        </w:rPr>
      </w:pPr>
      <w:r>
        <w:rPr>
          <w:caps/>
          <w:sz w:val="28"/>
          <w:lang w:eastAsia="ja-JP"/>
        </w:rPr>
        <w:br w:type="page"/>
      </w:r>
    </w:p>
    <w:p w14:paraId="6DF7D8F6" w14:textId="77777777" w:rsidR="00E11F88" w:rsidRPr="00990DD4" w:rsidRDefault="00B322CE" w:rsidP="008B296E">
      <w:pPr>
        <w:pStyle w:val="AnnexNo"/>
        <w:rPr>
          <w:lang w:val="en-US" w:eastAsia="zh-CN"/>
        </w:rPr>
      </w:pPr>
      <w:r>
        <w:rPr>
          <w:lang w:eastAsia="ja-JP"/>
        </w:rPr>
        <w:lastRenderedPageBreak/>
        <w:t>Attachment</w:t>
      </w:r>
      <w:r w:rsidR="00E11F88" w:rsidRPr="00A832EF">
        <w:rPr>
          <w:lang w:eastAsia="ja-JP"/>
        </w:rPr>
        <w:t xml:space="preserve"> </w:t>
      </w:r>
      <w:r w:rsidR="00E11F88">
        <w:rPr>
          <w:lang w:eastAsia="ja-JP"/>
        </w:rPr>
        <w:t>3</w:t>
      </w:r>
      <w:r w:rsidR="00E11F88" w:rsidRPr="00A832EF">
        <w:rPr>
          <w:lang w:eastAsia="ja-JP"/>
        </w:rPr>
        <w:t xml:space="preserve"> </w:t>
      </w:r>
      <w:bookmarkStart w:id="38" w:name="app3"/>
      <w:bookmarkEnd w:id="38"/>
      <w:r w:rsidR="00E11F88" w:rsidRPr="00A832EF">
        <w:rPr>
          <w:lang w:eastAsia="ja-JP"/>
        </w:rPr>
        <w:t>to Annex 3</w:t>
      </w:r>
    </w:p>
    <w:p w14:paraId="6DF7D8F7" w14:textId="76A86D2D" w:rsidR="00E11F88" w:rsidRPr="00D10BD6" w:rsidRDefault="00C86CF6" w:rsidP="008B296E">
      <w:pPr>
        <w:jc w:val="center"/>
        <w:rPr>
          <w:b/>
          <w:lang w:eastAsia="zh-CN"/>
        </w:rPr>
      </w:pPr>
      <w:r w:rsidRPr="00C86CF6">
        <w:rPr>
          <w:b/>
          <w:sz w:val="28"/>
          <w:szCs w:val="28"/>
          <w:lang w:eastAsia="zh-CN"/>
        </w:rPr>
        <w:t xml:space="preserve">Work plan for the development of a new </w:t>
      </w:r>
      <w:r w:rsidR="008B296E">
        <w:rPr>
          <w:b/>
          <w:sz w:val="28"/>
          <w:szCs w:val="28"/>
          <w:lang w:eastAsia="zh-CN"/>
        </w:rPr>
        <w:t>R</w:t>
      </w:r>
      <w:r w:rsidRPr="00C86CF6">
        <w:rPr>
          <w:b/>
          <w:sz w:val="28"/>
          <w:szCs w:val="28"/>
          <w:lang w:eastAsia="zh-CN"/>
        </w:rPr>
        <w:t>ecommendation ITU-R M.[V2X] on Vehicle to vehicle and vehicle to infrastructure communication</w:t>
      </w:r>
    </w:p>
    <w:p w14:paraId="6DF7D8F8" w14:textId="77777777" w:rsidR="007A20F8" w:rsidRPr="00973E01" w:rsidRDefault="007A20F8" w:rsidP="007A20F8">
      <w:pPr>
        <w:rPr>
          <w:iCs/>
          <w:lang w:val="en-CA"/>
        </w:rPr>
      </w:pPr>
    </w:p>
    <w:p w14:paraId="6DF7D8F9" w14:textId="77777777" w:rsidR="007A20F8" w:rsidRPr="00CF5059" w:rsidRDefault="007A20F8" w:rsidP="007A20F8">
      <w:pPr>
        <w:rPr>
          <w:iCs/>
          <w:color w:val="0000FF"/>
          <w:lang w:val="fr-FR"/>
        </w:rPr>
      </w:pPr>
      <w:r w:rsidRPr="00973E01">
        <w:rPr>
          <w:iCs/>
          <w:lang w:val="en-CA"/>
        </w:rPr>
        <w:t xml:space="preserve"> </w:t>
      </w:r>
      <w:r w:rsidRPr="00CF5059">
        <w:rPr>
          <w:iCs/>
          <w:lang w:val="fr-FR"/>
        </w:rPr>
        <w:t>(Source:</w:t>
      </w:r>
      <w:r w:rsidRPr="00CF5059">
        <w:rPr>
          <w:iCs/>
          <w:lang w:val="fr-FR"/>
        </w:rPr>
        <w:tab/>
        <w:t>Document 5A/TEMP/</w:t>
      </w:r>
      <w:r>
        <w:rPr>
          <w:iCs/>
          <w:lang w:val="fr-FR"/>
        </w:rPr>
        <w:t>106(Rev.1)</w:t>
      </w:r>
      <w:r w:rsidRPr="00CF5059">
        <w:rPr>
          <w:iCs/>
          <w:lang w:val="fr-FR"/>
        </w:rPr>
        <w:t>)</w:t>
      </w:r>
    </w:p>
    <w:p w14:paraId="6DF7D8FA" w14:textId="77777777" w:rsidR="007A20F8" w:rsidRPr="00390702" w:rsidRDefault="007A20F8" w:rsidP="007A20F8">
      <w:pPr>
        <w:spacing w:before="0"/>
        <w:rPr>
          <w:lang w:val="fr-FR"/>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7A20F8" w:rsidRPr="002215AA" w14:paraId="6DF7D8FD" w14:textId="77777777" w:rsidTr="00CB3087">
        <w:trPr>
          <w:jc w:val="center"/>
        </w:trPr>
        <w:tc>
          <w:tcPr>
            <w:tcW w:w="2241" w:type="dxa"/>
          </w:tcPr>
          <w:p w14:paraId="6DF7D8FB" w14:textId="77777777" w:rsidR="007A20F8" w:rsidRPr="002215AA" w:rsidRDefault="007A20F8" w:rsidP="00CB3087">
            <w:pPr>
              <w:spacing w:before="40" w:after="40"/>
              <w:rPr>
                <w:b/>
                <w:bCs/>
                <w:sz w:val="20"/>
              </w:rPr>
            </w:pPr>
            <w:r w:rsidRPr="00C86CF6">
              <w:rPr>
                <w:lang w:val="fr-CA" w:eastAsia="ja-JP"/>
              </w:rPr>
              <w:br w:type="page"/>
            </w:r>
            <w:r w:rsidRPr="002215AA">
              <w:rPr>
                <w:b/>
                <w:bCs/>
                <w:sz w:val="20"/>
              </w:rPr>
              <w:t>Title</w:t>
            </w:r>
          </w:p>
        </w:tc>
        <w:tc>
          <w:tcPr>
            <w:tcW w:w="7938" w:type="dxa"/>
          </w:tcPr>
          <w:p w14:paraId="6DF7D8FC" w14:textId="77777777" w:rsidR="007A20F8" w:rsidRPr="002215AA" w:rsidRDefault="007A20F8" w:rsidP="00CB3087">
            <w:pPr>
              <w:pStyle w:val="Tabletext"/>
              <w:rPr>
                <w:rFonts w:eastAsia="SimSun"/>
                <w:lang w:eastAsia="ja-JP"/>
              </w:rPr>
            </w:pPr>
            <w:r w:rsidRPr="002215AA">
              <w:t xml:space="preserve">Work plan for </w:t>
            </w:r>
            <w:r>
              <w:rPr>
                <w:rFonts w:hint="eastAsia"/>
                <w:lang w:eastAsia="ja-JP"/>
              </w:rPr>
              <w:t xml:space="preserve">the development of a new </w:t>
            </w:r>
            <w:r>
              <w:rPr>
                <w:lang w:eastAsia="ja-JP"/>
              </w:rPr>
              <w:t>R</w:t>
            </w:r>
            <w:r>
              <w:rPr>
                <w:rFonts w:hint="eastAsia"/>
                <w:lang w:eastAsia="ja-JP"/>
              </w:rPr>
              <w:t>ecommendation on V2X communication</w:t>
            </w:r>
          </w:p>
        </w:tc>
      </w:tr>
      <w:tr w:rsidR="007A20F8" w:rsidRPr="002215AA" w14:paraId="6DF7D900" w14:textId="77777777" w:rsidTr="00CB3087">
        <w:trPr>
          <w:jc w:val="center"/>
        </w:trPr>
        <w:tc>
          <w:tcPr>
            <w:tcW w:w="2241" w:type="dxa"/>
          </w:tcPr>
          <w:p w14:paraId="6DF7D8FE" w14:textId="77777777" w:rsidR="007A20F8" w:rsidRPr="002215AA" w:rsidRDefault="007A20F8" w:rsidP="00CB3087">
            <w:pPr>
              <w:spacing w:before="40" w:after="40"/>
              <w:rPr>
                <w:b/>
                <w:bCs/>
                <w:sz w:val="20"/>
              </w:rPr>
            </w:pPr>
            <w:r w:rsidRPr="002215AA">
              <w:rPr>
                <w:b/>
                <w:bCs/>
                <w:sz w:val="20"/>
              </w:rPr>
              <w:t>Document type</w:t>
            </w:r>
          </w:p>
        </w:tc>
        <w:tc>
          <w:tcPr>
            <w:tcW w:w="7938" w:type="dxa"/>
          </w:tcPr>
          <w:p w14:paraId="6DF7D8FF" w14:textId="77777777" w:rsidR="007A20F8" w:rsidRPr="002215AA" w:rsidRDefault="007A20F8" w:rsidP="00CB3087">
            <w:pPr>
              <w:pStyle w:val="Tabletext"/>
              <w:rPr>
                <w:lang w:eastAsia="ja-JP"/>
              </w:rPr>
            </w:pPr>
            <w:r>
              <w:t>Re</w:t>
            </w:r>
            <w:r>
              <w:rPr>
                <w:rFonts w:hint="eastAsia"/>
                <w:lang w:eastAsia="ja-JP"/>
              </w:rPr>
              <w:t>commendation</w:t>
            </w:r>
          </w:p>
        </w:tc>
      </w:tr>
      <w:tr w:rsidR="007A20F8" w:rsidRPr="002215AA" w14:paraId="6DF7D903" w14:textId="77777777" w:rsidTr="00CB3087">
        <w:trPr>
          <w:jc w:val="center"/>
        </w:trPr>
        <w:tc>
          <w:tcPr>
            <w:tcW w:w="2241" w:type="dxa"/>
          </w:tcPr>
          <w:p w14:paraId="6DF7D901" w14:textId="77777777" w:rsidR="007A20F8" w:rsidRPr="002215AA" w:rsidRDefault="007A20F8" w:rsidP="00CB3087">
            <w:pPr>
              <w:spacing w:before="40" w:after="40"/>
              <w:rPr>
                <w:b/>
                <w:bCs/>
                <w:sz w:val="20"/>
              </w:rPr>
            </w:pPr>
            <w:r w:rsidRPr="002215AA">
              <w:rPr>
                <w:b/>
                <w:bCs/>
                <w:sz w:val="20"/>
              </w:rPr>
              <w:t>WP 5A Lead Group</w:t>
            </w:r>
          </w:p>
        </w:tc>
        <w:tc>
          <w:tcPr>
            <w:tcW w:w="7938" w:type="dxa"/>
          </w:tcPr>
          <w:p w14:paraId="6DF7D902" w14:textId="77777777" w:rsidR="007A20F8" w:rsidRPr="002215AA" w:rsidRDefault="007A20F8" w:rsidP="00CB3087">
            <w:pPr>
              <w:pStyle w:val="Tabletext"/>
              <w:rPr>
                <w:rFonts w:eastAsia="SimSun"/>
                <w:lang w:eastAsia="zh-CN"/>
              </w:rPr>
            </w:pPr>
            <w:r w:rsidRPr="002215AA">
              <w:rPr>
                <w:rFonts w:eastAsia="SimSun"/>
                <w:lang w:eastAsia="zh-CN"/>
              </w:rPr>
              <w:t xml:space="preserve">WG </w:t>
            </w:r>
            <w:r w:rsidRPr="002215AA">
              <w:t>New Technologies</w:t>
            </w:r>
            <w:r w:rsidRPr="002215AA">
              <w:rPr>
                <w:rFonts w:eastAsia="SimSun"/>
                <w:lang w:eastAsia="zh-CN"/>
              </w:rPr>
              <w:t xml:space="preserve"> </w:t>
            </w:r>
          </w:p>
        </w:tc>
      </w:tr>
      <w:tr w:rsidR="007A20F8" w:rsidRPr="002215AA" w14:paraId="6DF7D906" w14:textId="77777777" w:rsidTr="00CB3087">
        <w:trPr>
          <w:jc w:val="center"/>
        </w:trPr>
        <w:tc>
          <w:tcPr>
            <w:tcW w:w="2241" w:type="dxa"/>
          </w:tcPr>
          <w:p w14:paraId="6DF7D904" w14:textId="77777777" w:rsidR="007A20F8" w:rsidRPr="002215AA" w:rsidRDefault="007A20F8" w:rsidP="00CB3087">
            <w:pPr>
              <w:spacing w:before="40" w:after="40"/>
              <w:rPr>
                <w:b/>
                <w:bCs/>
                <w:sz w:val="20"/>
              </w:rPr>
            </w:pPr>
            <w:r w:rsidRPr="002215AA">
              <w:rPr>
                <w:b/>
                <w:bCs/>
                <w:sz w:val="20"/>
              </w:rPr>
              <w:t>SWG Chair</w:t>
            </w:r>
            <w:r>
              <w:rPr>
                <w:b/>
                <w:bCs/>
                <w:sz w:val="20"/>
              </w:rPr>
              <w:t>man</w:t>
            </w:r>
          </w:p>
        </w:tc>
        <w:tc>
          <w:tcPr>
            <w:tcW w:w="7938" w:type="dxa"/>
          </w:tcPr>
          <w:p w14:paraId="6DF7D905" w14:textId="77777777" w:rsidR="007A20F8" w:rsidRPr="002215AA" w:rsidRDefault="007A20F8" w:rsidP="00CB3087">
            <w:pPr>
              <w:pStyle w:val="Tabletext"/>
              <w:rPr>
                <w:rFonts w:eastAsia="SimSun"/>
                <w:lang w:eastAsia="zh-CN"/>
              </w:rPr>
            </w:pPr>
            <w:r w:rsidRPr="00F47AF3">
              <w:rPr>
                <w:rFonts w:hint="eastAsia"/>
                <w:szCs w:val="24"/>
                <w:lang w:eastAsia="ja-JP"/>
              </w:rPr>
              <w:t>Satoshi (Sam) Oyama</w:t>
            </w:r>
          </w:p>
        </w:tc>
      </w:tr>
      <w:tr w:rsidR="007A20F8" w:rsidRPr="002215AA" w14:paraId="6DF7D909" w14:textId="77777777" w:rsidTr="00CB3087">
        <w:trPr>
          <w:jc w:val="center"/>
        </w:trPr>
        <w:tc>
          <w:tcPr>
            <w:tcW w:w="2241" w:type="dxa"/>
          </w:tcPr>
          <w:p w14:paraId="6DF7D907" w14:textId="77777777" w:rsidR="007A20F8" w:rsidRPr="002215AA" w:rsidRDefault="007A20F8" w:rsidP="00CB3087">
            <w:pPr>
              <w:spacing w:before="40" w:after="40"/>
              <w:rPr>
                <w:b/>
                <w:bCs/>
                <w:sz w:val="20"/>
              </w:rPr>
            </w:pPr>
            <w:r w:rsidRPr="002215AA">
              <w:rPr>
                <w:b/>
                <w:bCs/>
                <w:sz w:val="20"/>
              </w:rPr>
              <w:t>Editor</w:t>
            </w:r>
          </w:p>
        </w:tc>
        <w:tc>
          <w:tcPr>
            <w:tcW w:w="7938" w:type="dxa"/>
          </w:tcPr>
          <w:p w14:paraId="6DF7D908" w14:textId="77777777" w:rsidR="007A20F8" w:rsidRPr="002215AA" w:rsidRDefault="007A20F8" w:rsidP="00CB3087">
            <w:pPr>
              <w:pStyle w:val="Tabletext"/>
              <w:rPr>
                <w:lang w:eastAsia="ja-JP"/>
              </w:rPr>
            </w:pPr>
            <w:r>
              <w:rPr>
                <w:rFonts w:hint="eastAsia"/>
                <w:lang w:eastAsia="ja-JP"/>
              </w:rPr>
              <w:t>Takeshi Yamamoto</w:t>
            </w:r>
          </w:p>
        </w:tc>
      </w:tr>
      <w:tr w:rsidR="007A20F8" w:rsidRPr="002215AA" w14:paraId="6DF7D90E" w14:textId="77777777" w:rsidTr="00CB3087">
        <w:trPr>
          <w:jc w:val="center"/>
        </w:trPr>
        <w:tc>
          <w:tcPr>
            <w:tcW w:w="2241" w:type="dxa"/>
          </w:tcPr>
          <w:p w14:paraId="6DF7D90A" w14:textId="77777777" w:rsidR="007A20F8" w:rsidRPr="002215AA" w:rsidRDefault="007A20F8" w:rsidP="00CB3087">
            <w:pPr>
              <w:spacing w:before="40" w:after="40"/>
              <w:rPr>
                <w:b/>
                <w:bCs/>
                <w:sz w:val="20"/>
              </w:rPr>
            </w:pPr>
            <w:r w:rsidRPr="002215AA">
              <w:rPr>
                <w:b/>
                <w:bCs/>
                <w:sz w:val="20"/>
              </w:rPr>
              <w:t>Focus for scope and work</w:t>
            </w:r>
          </w:p>
        </w:tc>
        <w:tc>
          <w:tcPr>
            <w:tcW w:w="7938" w:type="dxa"/>
          </w:tcPr>
          <w:p w14:paraId="6DF7D90B" w14:textId="77777777" w:rsidR="007A20F8" w:rsidRPr="003E0E4D" w:rsidRDefault="007A20F8" w:rsidP="00CB3087">
            <w:pPr>
              <w:spacing w:before="40" w:after="40"/>
              <w:rPr>
                <w:sz w:val="20"/>
                <w:lang w:val="en-US" w:eastAsia="ja-JP"/>
              </w:rPr>
            </w:pPr>
            <w:r w:rsidRPr="003E0E4D">
              <w:rPr>
                <w:sz w:val="20"/>
                <w:lang w:eastAsia="ja-JP"/>
              </w:rPr>
              <w:t>Intelligent transport systems (ITS) are applied to services such as electric toll collection by using dedicated s</w:t>
            </w:r>
            <w:r>
              <w:rPr>
                <w:sz w:val="20"/>
                <w:lang w:eastAsia="ja-JP"/>
              </w:rPr>
              <w:t>hort-</w:t>
            </w:r>
            <w:r w:rsidRPr="003E0E4D">
              <w:rPr>
                <w:sz w:val="20"/>
                <w:lang w:eastAsia="ja-JP"/>
              </w:rPr>
              <w:t xml:space="preserve">range communications (DSRC) and deployed in many countries. Regarding DSRC, </w:t>
            </w:r>
            <w:r w:rsidRPr="003E0E4D">
              <w:rPr>
                <w:sz w:val="20"/>
                <w:lang w:val="en-US" w:eastAsia="ja-JP"/>
              </w:rPr>
              <w:t>Recommendation</w:t>
            </w:r>
            <w:r>
              <w:rPr>
                <w:sz w:val="20"/>
                <w:lang w:val="en-US" w:eastAsia="ja-JP"/>
              </w:rPr>
              <w:t xml:space="preserve"> ITU-R M.1453 “DSRC at 5.8 GHz”.</w:t>
            </w:r>
          </w:p>
          <w:p w14:paraId="6DF7D90C" w14:textId="77777777" w:rsidR="007A20F8" w:rsidRDefault="007A20F8" w:rsidP="00CB3087">
            <w:pPr>
              <w:spacing w:after="40"/>
              <w:rPr>
                <w:sz w:val="20"/>
                <w:lang w:eastAsia="ja-JP"/>
              </w:rPr>
            </w:pPr>
            <w:r w:rsidRPr="003E0E4D">
              <w:rPr>
                <w:sz w:val="20"/>
                <w:lang w:eastAsia="ja-JP"/>
              </w:rPr>
              <w:t xml:space="preserve">To extend the existing ITS applications and to achieve traffic safety and reduction of environmental burden in transportation sector, R&amp;D and standardization </w:t>
            </w:r>
            <w:r w:rsidRPr="003E0E4D">
              <w:rPr>
                <w:rFonts w:hint="eastAsia"/>
                <w:sz w:val="20"/>
                <w:lang w:eastAsia="ja-JP"/>
              </w:rPr>
              <w:t xml:space="preserve">works </w:t>
            </w:r>
            <w:r w:rsidRPr="003E0E4D">
              <w:rPr>
                <w:sz w:val="20"/>
                <w:lang w:eastAsia="ja-JP"/>
              </w:rPr>
              <w:t xml:space="preserve">on advanced ITS radiocommunications </w:t>
            </w:r>
            <w:r w:rsidRPr="003E0E4D">
              <w:rPr>
                <w:rFonts w:hint="eastAsia"/>
                <w:sz w:val="20"/>
                <w:lang w:eastAsia="ja-JP"/>
              </w:rPr>
              <w:t>have been conducted.</w:t>
            </w:r>
            <w:r w:rsidRPr="003E0E4D">
              <w:rPr>
                <w:sz w:val="20"/>
                <w:lang w:eastAsia="ja-JP"/>
              </w:rPr>
              <w:t xml:space="preserve"> </w:t>
            </w:r>
            <w:r w:rsidRPr="003E0E4D">
              <w:rPr>
                <w:rFonts w:hint="eastAsia"/>
                <w:sz w:val="20"/>
                <w:lang w:eastAsia="ja-JP"/>
              </w:rPr>
              <w:t>Such works</w:t>
            </w:r>
            <w:r w:rsidRPr="003E0E4D">
              <w:rPr>
                <w:sz w:val="20"/>
                <w:lang w:eastAsia="ja-JP"/>
              </w:rPr>
              <w:t xml:space="preserve"> include not only </w:t>
            </w:r>
            <w:r w:rsidRPr="003E0E4D">
              <w:rPr>
                <w:rFonts w:hint="eastAsia"/>
                <w:sz w:val="20"/>
                <w:lang w:eastAsia="ja-JP"/>
              </w:rPr>
              <w:t>v</w:t>
            </w:r>
            <w:r w:rsidRPr="003E0E4D">
              <w:rPr>
                <w:sz w:val="20"/>
                <w:lang w:eastAsia="ja-JP"/>
              </w:rPr>
              <w:t xml:space="preserve">ehicle </w:t>
            </w:r>
            <w:r w:rsidRPr="003E0E4D">
              <w:rPr>
                <w:rFonts w:hint="eastAsia"/>
                <w:sz w:val="20"/>
                <w:lang w:eastAsia="ja-JP"/>
              </w:rPr>
              <w:t xml:space="preserve">to infrastructure </w:t>
            </w:r>
            <w:r w:rsidRPr="003E0E4D">
              <w:rPr>
                <w:sz w:val="20"/>
                <w:lang w:eastAsia="ja-JP"/>
              </w:rPr>
              <w:t xml:space="preserve">but also </w:t>
            </w:r>
            <w:r w:rsidRPr="003E0E4D">
              <w:rPr>
                <w:rFonts w:hint="eastAsia"/>
                <w:sz w:val="20"/>
                <w:lang w:eastAsia="ja-JP"/>
              </w:rPr>
              <w:t>v</w:t>
            </w:r>
            <w:r w:rsidRPr="003E0E4D">
              <w:rPr>
                <w:sz w:val="20"/>
                <w:lang w:eastAsia="ja-JP"/>
              </w:rPr>
              <w:t>ehicle</w:t>
            </w:r>
            <w:r w:rsidRPr="003E0E4D">
              <w:rPr>
                <w:rFonts w:hint="eastAsia"/>
                <w:sz w:val="20"/>
                <w:lang w:eastAsia="ja-JP"/>
              </w:rPr>
              <w:t xml:space="preserve"> </w:t>
            </w:r>
            <w:r w:rsidRPr="003E0E4D">
              <w:rPr>
                <w:sz w:val="20"/>
                <w:lang w:eastAsia="ja-JP"/>
              </w:rPr>
              <w:t>to</w:t>
            </w:r>
            <w:r w:rsidRPr="003E0E4D">
              <w:rPr>
                <w:rFonts w:hint="eastAsia"/>
                <w:sz w:val="20"/>
                <w:lang w:eastAsia="ja-JP"/>
              </w:rPr>
              <w:t xml:space="preserve"> v</w:t>
            </w:r>
            <w:r w:rsidRPr="003E0E4D">
              <w:rPr>
                <w:sz w:val="20"/>
                <w:lang w:eastAsia="ja-JP"/>
              </w:rPr>
              <w:t>ehicle</w:t>
            </w:r>
            <w:r w:rsidRPr="003E0E4D">
              <w:rPr>
                <w:rFonts w:hint="eastAsia"/>
                <w:sz w:val="20"/>
                <w:lang w:eastAsia="ja-JP"/>
              </w:rPr>
              <w:t xml:space="preserve"> (V2</w:t>
            </w:r>
            <w:r>
              <w:rPr>
                <w:rFonts w:hint="eastAsia"/>
                <w:sz w:val="20"/>
                <w:lang w:eastAsia="ja-JP"/>
              </w:rPr>
              <w:t>X</w:t>
            </w:r>
            <w:r w:rsidRPr="003E0E4D">
              <w:rPr>
                <w:rFonts w:hint="eastAsia"/>
                <w:sz w:val="20"/>
                <w:lang w:eastAsia="ja-JP"/>
              </w:rPr>
              <w:t>)</w:t>
            </w:r>
            <w:r w:rsidRPr="003E0E4D">
              <w:rPr>
                <w:sz w:val="20"/>
                <w:lang w:eastAsia="ja-JP"/>
              </w:rPr>
              <w:t xml:space="preserve"> communications</w:t>
            </w:r>
            <w:r>
              <w:rPr>
                <w:rFonts w:hint="eastAsia"/>
                <w:sz w:val="20"/>
                <w:lang w:eastAsia="ja-JP"/>
              </w:rPr>
              <w:t>.</w:t>
            </w:r>
          </w:p>
          <w:p w14:paraId="6DF7D90D" w14:textId="77777777" w:rsidR="007A20F8" w:rsidRPr="007A2CFB" w:rsidRDefault="007A20F8" w:rsidP="00CB3087">
            <w:pPr>
              <w:spacing w:after="40"/>
              <w:rPr>
                <w:sz w:val="20"/>
                <w:lang w:eastAsia="zh-CN"/>
              </w:rPr>
            </w:pPr>
            <w:r w:rsidRPr="007A2CFB">
              <w:rPr>
                <w:sz w:val="20"/>
                <w:lang w:val="en-US"/>
              </w:rPr>
              <w:t xml:space="preserve">The scope of this work is to </w:t>
            </w:r>
            <w:r w:rsidRPr="007A2CFB">
              <w:rPr>
                <w:sz w:val="20"/>
              </w:rPr>
              <w:t>identi</w:t>
            </w:r>
            <w:r w:rsidRPr="007A2CFB">
              <w:rPr>
                <w:sz w:val="20"/>
                <w:lang w:eastAsia="ja-JP"/>
              </w:rPr>
              <w:t>fy</w:t>
            </w:r>
            <w:r w:rsidRPr="007A2CFB">
              <w:rPr>
                <w:sz w:val="20"/>
              </w:rPr>
              <w:t xml:space="preserve"> specific radio interface standards </w:t>
            </w:r>
            <w:r w:rsidRPr="007A2CFB">
              <w:rPr>
                <w:rFonts w:hint="eastAsia"/>
                <w:sz w:val="20"/>
                <w:lang w:eastAsia="ja-JP"/>
              </w:rPr>
              <w:t>of V2X communication</w:t>
            </w:r>
            <w:r w:rsidRPr="007A2CFB">
              <w:rPr>
                <w:sz w:val="20"/>
                <w:lang w:eastAsia="ja-JP"/>
              </w:rPr>
              <w:t xml:space="preserve"> </w:t>
            </w:r>
            <w:r w:rsidRPr="007A2CFB">
              <w:rPr>
                <w:sz w:val="20"/>
              </w:rPr>
              <w:t>for</w:t>
            </w:r>
            <w:r w:rsidRPr="007A2CFB">
              <w:rPr>
                <w:rFonts w:hint="eastAsia"/>
                <w:sz w:val="20"/>
                <w:lang w:eastAsia="ja-JP"/>
              </w:rPr>
              <w:t xml:space="preserve"> ITS</w:t>
            </w:r>
            <w:r w:rsidRPr="007A2CFB">
              <w:rPr>
                <w:sz w:val="20"/>
              </w:rPr>
              <w:t xml:space="preserve"> </w:t>
            </w:r>
            <w:r w:rsidRPr="007A2CFB">
              <w:rPr>
                <w:rFonts w:hint="eastAsia"/>
                <w:sz w:val="20"/>
                <w:lang w:eastAsia="ja-JP"/>
              </w:rPr>
              <w:t>applications</w:t>
            </w:r>
            <w:r w:rsidRPr="007A2CFB">
              <w:rPr>
                <w:sz w:val="20"/>
                <w:lang w:eastAsia="zh-CN"/>
              </w:rPr>
              <w:t>.</w:t>
            </w:r>
          </w:p>
        </w:tc>
      </w:tr>
      <w:tr w:rsidR="007A20F8" w:rsidRPr="00585850" w14:paraId="6DF7D911" w14:textId="77777777" w:rsidTr="00CB3087">
        <w:trPr>
          <w:jc w:val="center"/>
        </w:trPr>
        <w:tc>
          <w:tcPr>
            <w:tcW w:w="2241" w:type="dxa"/>
          </w:tcPr>
          <w:p w14:paraId="6DF7D90F" w14:textId="77777777" w:rsidR="007A20F8" w:rsidRPr="002215AA" w:rsidRDefault="007A20F8" w:rsidP="00CB3087">
            <w:pPr>
              <w:spacing w:before="40" w:after="40"/>
              <w:rPr>
                <w:b/>
                <w:bCs/>
                <w:sz w:val="20"/>
              </w:rPr>
            </w:pPr>
            <w:r w:rsidRPr="002215AA">
              <w:rPr>
                <w:b/>
                <w:bCs/>
                <w:sz w:val="20"/>
              </w:rPr>
              <w:t>Related Documents</w:t>
            </w:r>
          </w:p>
        </w:tc>
        <w:tc>
          <w:tcPr>
            <w:tcW w:w="7938" w:type="dxa"/>
          </w:tcPr>
          <w:p w14:paraId="6DF7D910" w14:textId="7E2766F1" w:rsidR="007A20F8" w:rsidRPr="008C76FD" w:rsidRDefault="007A20F8" w:rsidP="00CB3087">
            <w:pPr>
              <w:pStyle w:val="Tabletext"/>
              <w:keepNext/>
              <w:keepLines/>
              <w:ind w:left="1134" w:hanging="1134"/>
              <w:outlineLvl w:val="1"/>
              <w:rPr>
                <w:rFonts w:eastAsia="SimSun"/>
                <w:lang w:val="pt-PT" w:eastAsia="zh-CN"/>
              </w:rPr>
            </w:pPr>
            <w:r>
              <w:rPr>
                <w:rFonts w:eastAsia="SimSun"/>
                <w:lang w:val="pt-PT" w:eastAsia="zh-CN"/>
              </w:rPr>
              <w:t>Re</w:t>
            </w:r>
            <w:r>
              <w:rPr>
                <w:rFonts w:hint="eastAsia"/>
                <w:lang w:val="pt-PT" w:eastAsia="ja-JP"/>
              </w:rPr>
              <w:t>commendations</w:t>
            </w:r>
            <w:r>
              <w:rPr>
                <w:rFonts w:eastAsia="SimSun"/>
                <w:lang w:val="pt-PT" w:eastAsia="zh-CN"/>
              </w:rPr>
              <w:t xml:space="preserve"> </w:t>
            </w:r>
            <w:r w:rsidRPr="008C76FD">
              <w:rPr>
                <w:rFonts w:eastAsia="SimSun"/>
                <w:lang w:val="pt-PT" w:eastAsia="zh-CN"/>
              </w:rPr>
              <w:t xml:space="preserve">ITU-R </w:t>
            </w:r>
            <w:hyperlink r:id="rId206" w:history="1">
              <w:r w:rsidRPr="00BB157F">
                <w:rPr>
                  <w:rStyle w:val="Hyperlink"/>
                  <w:rFonts w:eastAsia="SimSun"/>
                  <w:lang w:val="pt-PT" w:eastAsia="zh-CN"/>
                </w:rPr>
                <w:t>M.</w:t>
              </w:r>
              <w:r w:rsidRPr="00BB157F">
                <w:rPr>
                  <w:rStyle w:val="Hyperlink"/>
                  <w:rFonts w:hint="eastAsia"/>
                  <w:lang w:val="pt-PT" w:eastAsia="ja-JP"/>
                </w:rPr>
                <w:t>1453</w:t>
              </w:r>
            </w:hyperlink>
            <w:r w:rsidRPr="008C76FD">
              <w:rPr>
                <w:rFonts w:eastAsia="SimSun"/>
                <w:lang w:val="pt-PT" w:eastAsia="zh-CN"/>
              </w:rPr>
              <w:t>,</w:t>
            </w:r>
            <w:r>
              <w:rPr>
                <w:rFonts w:eastAsia="SimSun"/>
                <w:lang w:val="pt-PT" w:eastAsia="zh-CN"/>
              </w:rPr>
              <w:t xml:space="preserve"> ITU-</w:t>
            </w:r>
            <w:r w:rsidRPr="00132233">
              <w:rPr>
                <w:rFonts w:eastAsia="SimSun"/>
                <w:lang w:val="pt-PT" w:eastAsia="zh-CN"/>
              </w:rPr>
              <w:t xml:space="preserve">R </w:t>
            </w:r>
            <w:hyperlink r:id="rId207" w:history="1">
              <w:r w:rsidRPr="00BB157F">
                <w:rPr>
                  <w:rStyle w:val="Hyperlink"/>
                  <w:rFonts w:eastAsia="SimSun"/>
                  <w:lang w:val="pt-PT" w:eastAsia="zh-CN"/>
                </w:rPr>
                <w:t>M.</w:t>
              </w:r>
              <w:r w:rsidRPr="00BB157F">
                <w:rPr>
                  <w:rStyle w:val="Hyperlink"/>
                  <w:lang w:val="pt-PT" w:eastAsia="ja-JP"/>
                </w:rPr>
                <w:t>1890</w:t>
              </w:r>
            </w:hyperlink>
          </w:p>
        </w:tc>
      </w:tr>
      <w:tr w:rsidR="007A20F8" w:rsidRPr="002215AA" w14:paraId="6DF7D923" w14:textId="77777777" w:rsidTr="00CB3087">
        <w:trPr>
          <w:jc w:val="center"/>
        </w:trPr>
        <w:tc>
          <w:tcPr>
            <w:tcW w:w="2241" w:type="dxa"/>
          </w:tcPr>
          <w:p w14:paraId="6DF7D912" w14:textId="77777777" w:rsidR="007A20F8" w:rsidRPr="002215AA" w:rsidRDefault="007A20F8" w:rsidP="00CB3087">
            <w:pPr>
              <w:spacing w:before="40" w:after="40"/>
              <w:rPr>
                <w:b/>
                <w:bCs/>
                <w:sz w:val="20"/>
              </w:rPr>
            </w:pPr>
            <w:r w:rsidRPr="002215AA">
              <w:rPr>
                <w:b/>
                <w:bCs/>
                <w:sz w:val="20"/>
              </w:rPr>
              <w:t>Milestones</w:t>
            </w:r>
          </w:p>
        </w:tc>
        <w:tc>
          <w:tcPr>
            <w:tcW w:w="7938" w:type="dxa"/>
          </w:tcPr>
          <w:p w14:paraId="6DF7D913" w14:textId="77777777" w:rsidR="007A20F8" w:rsidRPr="007A2CFB" w:rsidRDefault="007A20F8" w:rsidP="00CB3087">
            <w:pPr>
              <w:pStyle w:val="Tabletext"/>
              <w:rPr>
                <w:b/>
                <w:bCs/>
              </w:rPr>
            </w:pPr>
            <w:r w:rsidRPr="007A2CFB">
              <w:rPr>
                <w:b/>
                <w:bCs/>
              </w:rPr>
              <w:t>1</w:t>
            </w:r>
            <w:r w:rsidRPr="007A2CFB">
              <w:rPr>
                <w:rFonts w:hint="eastAsia"/>
                <w:b/>
                <w:bCs/>
                <w:lang w:eastAsia="ja-JP"/>
              </w:rPr>
              <w:t>1</w:t>
            </w:r>
            <w:r w:rsidRPr="007A2CFB">
              <w:rPr>
                <w:rFonts w:hint="eastAsia"/>
                <w:b/>
                <w:bCs/>
                <w:vertAlign w:val="superscript"/>
                <w:lang w:eastAsia="ja-JP"/>
              </w:rPr>
              <w:t>th</w:t>
            </w:r>
            <w:r w:rsidRPr="007A2CFB">
              <w:rPr>
                <w:b/>
                <w:bCs/>
              </w:rPr>
              <w:t xml:space="preserve"> meeting</w:t>
            </w:r>
            <w:r w:rsidRPr="007A2CFB">
              <w:rPr>
                <w:rFonts w:hint="eastAsia"/>
                <w:b/>
                <w:bCs/>
                <w:lang w:eastAsia="ja-JP"/>
              </w:rPr>
              <w:t xml:space="preserve"> (May 2013)</w:t>
            </w:r>
          </w:p>
          <w:p w14:paraId="6DF7D914" w14:textId="77777777" w:rsidR="007A20F8" w:rsidRPr="00B37FE0" w:rsidRDefault="007A20F8" w:rsidP="00CB3087">
            <w:pPr>
              <w:pStyle w:val="Tabletext"/>
              <w:rPr>
                <w:lang w:eastAsia="ja-JP"/>
              </w:rPr>
            </w:pPr>
            <w:r>
              <w:t>–</w:t>
            </w:r>
            <w:r>
              <w:tab/>
            </w:r>
            <w:r w:rsidRPr="00B37FE0">
              <w:t>Develop</w:t>
            </w:r>
            <w:r w:rsidRPr="00B37FE0">
              <w:rPr>
                <w:rFonts w:hint="eastAsia"/>
                <w:lang w:eastAsia="ja-JP"/>
              </w:rPr>
              <w:t xml:space="preserve"> and adopt </w:t>
            </w:r>
            <w:r w:rsidRPr="00B37FE0">
              <w:t>work plan</w:t>
            </w:r>
          </w:p>
          <w:p w14:paraId="6DF7D915" w14:textId="77777777" w:rsidR="007A20F8" w:rsidRDefault="007A20F8" w:rsidP="00CB3087">
            <w:pPr>
              <w:pStyle w:val="Tabletext"/>
              <w:rPr>
                <w:lang w:eastAsia="ja-JP"/>
              </w:rPr>
            </w:pPr>
            <w:r>
              <w:rPr>
                <w:lang w:eastAsia="ja-JP"/>
              </w:rPr>
              <w:t>–</w:t>
            </w:r>
            <w:r>
              <w:rPr>
                <w:lang w:eastAsia="ja-JP"/>
              </w:rPr>
              <w:tab/>
            </w:r>
            <w:r w:rsidRPr="00B37FE0">
              <w:rPr>
                <w:lang w:eastAsia="ja-JP"/>
              </w:rPr>
              <w:t>C</w:t>
            </w:r>
            <w:r w:rsidRPr="00B37FE0">
              <w:rPr>
                <w:rFonts w:hint="eastAsia"/>
                <w:lang w:eastAsia="ja-JP"/>
              </w:rPr>
              <w:t xml:space="preserve">arry forward the working document toward a PDN </w:t>
            </w:r>
            <w:r w:rsidRPr="00B37FE0">
              <w:rPr>
                <w:lang w:eastAsia="ja-JP"/>
              </w:rPr>
              <w:t>Recommendation</w:t>
            </w:r>
          </w:p>
          <w:p w14:paraId="6DF7D916" w14:textId="77777777" w:rsidR="007A20F8" w:rsidRPr="00B37FE0" w:rsidRDefault="007A20F8" w:rsidP="00CB3087">
            <w:pPr>
              <w:pStyle w:val="Tabletext"/>
              <w:ind w:left="284" w:hanging="284"/>
              <w:rPr>
                <w:lang w:eastAsia="ja-JP"/>
              </w:rPr>
            </w:pPr>
            <w:r>
              <w:rPr>
                <w:lang w:eastAsia="ja-JP"/>
              </w:rPr>
              <w:t>–</w:t>
            </w:r>
            <w:r>
              <w:rPr>
                <w:lang w:eastAsia="ja-JP"/>
              </w:rPr>
              <w:tab/>
            </w:r>
            <w:r w:rsidRPr="00B37FE0">
              <w:rPr>
                <w:lang w:eastAsia="ja-JP"/>
              </w:rPr>
              <w:t>Liaise as needed with concerned and interested</w:t>
            </w:r>
            <w:r>
              <w:rPr>
                <w:lang w:val="en-US" w:eastAsia="ja-JP"/>
              </w:rPr>
              <w:t xml:space="preserve"> </w:t>
            </w:r>
            <w:r w:rsidRPr="00B37FE0">
              <w:rPr>
                <w:lang w:eastAsia="ja-JP"/>
              </w:rPr>
              <w:t xml:space="preserve">groups on </w:t>
            </w:r>
            <w:r w:rsidRPr="00B37FE0">
              <w:rPr>
                <w:rFonts w:hint="eastAsia"/>
                <w:lang w:eastAsia="ja-JP"/>
              </w:rPr>
              <w:t>development</w:t>
            </w:r>
            <w:r w:rsidRPr="00B37FE0">
              <w:rPr>
                <w:lang w:eastAsia="ja-JP"/>
              </w:rPr>
              <w:t xml:space="preserve"> of </w:t>
            </w:r>
            <w:r>
              <w:rPr>
                <w:rFonts w:hint="eastAsia"/>
                <w:lang w:eastAsia="ja-JP"/>
              </w:rPr>
              <w:t>the PDN Recommendation</w:t>
            </w:r>
            <w:r>
              <w:rPr>
                <w:lang w:eastAsia="ja-JP"/>
              </w:rPr>
              <w:t>.</w:t>
            </w:r>
          </w:p>
          <w:p w14:paraId="6DF7D917" w14:textId="77777777" w:rsidR="007A20F8" w:rsidRPr="007A2CFB" w:rsidRDefault="007A20F8" w:rsidP="00CB3087">
            <w:pPr>
              <w:pStyle w:val="Tabletext"/>
              <w:spacing w:before="120"/>
              <w:rPr>
                <w:b/>
                <w:bCs/>
              </w:rPr>
            </w:pPr>
            <w:r w:rsidRPr="007A2CFB">
              <w:rPr>
                <w:b/>
                <w:bCs/>
              </w:rPr>
              <w:t>1</w:t>
            </w:r>
            <w:r w:rsidRPr="007A2CFB">
              <w:rPr>
                <w:rFonts w:hint="eastAsia"/>
                <w:b/>
                <w:bCs/>
                <w:lang w:eastAsia="ja-JP"/>
              </w:rPr>
              <w:t>2</w:t>
            </w:r>
            <w:r w:rsidRPr="007A2CFB">
              <w:rPr>
                <w:rFonts w:hint="eastAsia"/>
                <w:b/>
                <w:bCs/>
                <w:vertAlign w:val="superscript"/>
                <w:lang w:eastAsia="ja-JP"/>
              </w:rPr>
              <w:t>th</w:t>
            </w:r>
            <w:r w:rsidRPr="007A2CFB">
              <w:rPr>
                <w:b/>
                <w:bCs/>
              </w:rPr>
              <w:t xml:space="preserve"> meeting</w:t>
            </w:r>
            <w:r w:rsidRPr="007A2CFB">
              <w:rPr>
                <w:rFonts w:hint="eastAsia"/>
                <w:b/>
                <w:bCs/>
                <w:lang w:eastAsia="ja-JP"/>
              </w:rPr>
              <w:t xml:space="preserve"> </w:t>
            </w:r>
            <w:r w:rsidRPr="007A2CFB">
              <w:rPr>
                <w:b/>
                <w:bCs/>
              </w:rPr>
              <w:t>(November 201</w:t>
            </w:r>
            <w:r w:rsidRPr="007A2CFB">
              <w:rPr>
                <w:rFonts w:hint="eastAsia"/>
                <w:b/>
                <w:bCs/>
                <w:lang w:eastAsia="ja-JP"/>
              </w:rPr>
              <w:t>3</w:t>
            </w:r>
            <w:r w:rsidRPr="007A2CFB">
              <w:rPr>
                <w:b/>
                <w:bCs/>
              </w:rPr>
              <w:t>)</w:t>
            </w:r>
          </w:p>
          <w:p w14:paraId="6DF7D918" w14:textId="77777777" w:rsidR="007A20F8" w:rsidRPr="00B97247" w:rsidRDefault="007A20F8" w:rsidP="00CB3087">
            <w:pPr>
              <w:pStyle w:val="Tabletext"/>
              <w:rPr>
                <w:lang w:eastAsia="ja-JP"/>
              </w:rPr>
            </w:pPr>
            <w:r>
              <w:rPr>
                <w:lang w:eastAsia="ja-JP"/>
              </w:rPr>
              <w:t>–</w:t>
            </w:r>
            <w:r>
              <w:rPr>
                <w:lang w:eastAsia="ja-JP"/>
              </w:rPr>
              <w:tab/>
            </w:r>
            <w:r w:rsidRPr="00B97247">
              <w:rPr>
                <w:rFonts w:hint="eastAsia"/>
                <w:lang w:eastAsia="ja-JP"/>
              </w:rPr>
              <w:t>Continue de</w:t>
            </w:r>
            <w:r>
              <w:rPr>
                <w:rFonts w:hint="eastAsia"/>
                <w:lang w:eastAsia="ja-JP"/>
              </w:rPr>
              <w:t>veloping the PDN Recommendation</w:t>
            </w:r>
          </w:p>
          <w:p w14:paraId="6DF7D919" w14:textId="77777777" w:rsidR="007A20F8" w:rsidRPr="00B97247" w:rsidRDefault="007A20F8" w:rsidP="00CB3087">
            <w:pPr>
              <w:pStyle w:val="Tabletext"/>
              <w:ind w:left="284" w:hanging="284"/>
              <w:rPr>
                <w:lang w:eastAsia="ja-JP"/>
              </w:rPr>
            </w:pPr>
            <w:r>
              <w:rPr>
                <w:lang w:eastAsia="ja-JP"/>
              </w:rPr>
              <w:t>–</w:t>
            </w:r>
            <w:r>
              <w:rPr>
                <w:lang w:eastAsia="ja-JP"/>
              </w:rPr>
              <w:tab/>
            </w:r>
            <w:r w:rsidRPr="00B97247">
              <w:rPr>
                <w:lang w:eastAsia="ja-JP"/>
              </w:rPr>
              <w:t>Liaise as needed with concerned and interested</w:t>
            </w:r>
            <w:r>
              <w:rPr>
                <w:rFonts w:hint="eastAsia"/>
                <w:lang w:eastAsia="ja-JP"/>
              </w:rPr>
              <w:t xml:space="preserve"> </w:t>
            </w:r>
            <w:r w:rsidRPr="00B97247">
              <w:rPr>
                <w:lang w:eastAsia="ja-JP"/>
              </w:rPr>
              <w:t xml:space="preserve">groups on </w:t>
            </w:r>
            <w:r w:rsidRPr="00B97247">
              <w:rPr>
                <w:rFonts w:hint="eastAsia"/>
                <w:lang w:eastAsia="ja-JP"/>
              </w:rPr>
              <w:t>development</w:t>
            </w:r>
            <w:r w:rsidRPr="00B97247">
              <w:rPr>
                <w:lang w:eastAsia="ja-JP"/>
              </w:rPr>
              <w:t xml:space="preserve"> of </w:t>
            </w:r>
            <w:r w:rsidRPr="00B97247">
              <w:rPr>
                <w:rFonts w:hint="eastAsia"/>
                <w:lang w:eastAsia="ja-JP"/>
              </w:rPr>
              <w:t>the PDN Recommendation</w:t>
            </w:r>
          </w:p>
          <w:p w14:paraId="6DF7D91A" w14:textId="77777777" w:rsidR="007A20F8" w:rsidRPr="00B97247" w:rsidRDefault="007A20F8" w:rsidP="00CB3087">
            <w:pPr>
              <w:pStyle w:val="Tabletext"/>
              <w:rPr>
                <w:lang w:eastAsia="ja-JP"/>
              </w:rPr>
            </w:pPr>
            <w:r>
              <w:rPr>
                <w:lang w:eastAsia="ja-JP"/>
              </w:rPr>
              <w:t>–</w:t>
            </w:r>
            <w:r>
              <w:rPr>
                <w:lang w:eastAsia="ja-JP"/>
              </w:rPr>
              <w:tab/>
            </w:r>
            <w:r w:rsidRPr="00B97247">
              <w:rPr>
                <w:lang w:eastAsia="ja-JP"/>
              </w:rPr>
              <w:t>Update work</w:t>
            </w:r>
            <w:r w:rsidRPr="00B97247">
              <w:rPr>
                <w:rFonts w:hint="eastAsia"/>
                <w:lang w:eastAsia="ja-JP"/>
              </w:rPr>
              <w:t xml:space="preserve"> </w:t>
            </w:r>
            <w:r w:rsidRPr="00B97247">
              <w:rPr>
                <w:lang w:eastAsia="ja-JP"/>
              </w:rPr>
              <w:t>plan as needed</w:t>
            </w:r>
            <w:r>
              <w:rPr>
                <w:lang w:eastAsia="ja-JP"/>
              </w:rPr>
              <w:t>.</w:t>
            </w:r>
          </w:p>
          <w:p w14:paraId="6DF7D91B" w14:textId="77777777" w:rsidR="007A20F8" w:rsidRPr="007A2CFB" w:rsidRDefault="007A20F8" w:rsidP="00CB3087">
            <w:pPr>
              <w:pStyle w:val="Tabletext"/>
              <w:spacing w:before="120"/>
              <w:rPr>
                <w:b/>
                <w:bCs/>
              </w:rPr>
            </w:pPr>
            <w:r w:rsidRPr="007A2CFB">
              <w:rPr>
                <w:b/>
                <w:bCs/>
              </w:rPr>
              <w:t>1</w:t>
            </w:r>
            <w:r w:rsidRPr="007A2CFB">
              <w:rPr>
                <w:rFonts w:hint="eastAsia"/>
                <w:b/>
                <w:bCs/>
                <w:lang w:eastAsia="ja-JP"/>
              </w:rPr>
              <w:t>3</w:t>
            </w:r>
            <w:r w:rsidRPr="007A2CFB">
              <w:rPr>
                <w:rFonts w:hint="eastAsia"/>
                <w:b/>
                <w:bCs/>
                <w:vertAlign w:val="superscript"/>
                <w:lang w:eastAsia="ja-JP"/>
              </w:rPr>
              <w:t>th</w:t>
            </w:r>
            <w:r w:rsidRPr="007A2CFB">
              <w:rPr>
                <w:b/>
                <w:bCs/>
              </w:rPr>
              <w:t xml:space="preserve"> meeting</w:t>
            </w:r>
            <w:r w:rsidRPr="007A2CFB">
              <w:rPr>
                <w:rFonts w:hint="eastAsia"/>
                <w:b/>
                <w:bCs/>
                <w:lang w:eastAsia="ja-JP"/>
              </w:rPr>
              <w:t xml:space="preserve"> (May 2014)</w:t>
            </w:r>
          </w:p>
          <w:p w14:paraId="6DF7D91C" w14:textId="77777777" w:rsidR="007A20F8" w:rsidRPr="00B97247" w:rsidRDefault="007A20F8" w:rsidP="00CB3087">
            <w:pPr>
              <w:pStyle w:val="Tabletext"/>
              <w:rPr>
                <w:lang w:eastAsia="ja-JP"/>
              </w:rPr>
            </w:pPr>
            <w:r>
              <w:rPr>
                <w:lang w:eastAsia="ja-JP"/>
              </w:rPr>
              <w:t>–</w:t>
            </w:r>
            <w:r>
              <w:rPr>
                <w:lang w:eastAsia="ja-JP"/>
              </w:rPr>
              <w:tab/>
            </w:r>
            <w:r w:rsidRPr="00B97247">
              <w:rPr>
                <w:rFonts w:hint="eastAsia"/>
                <w:lang w:eastAsia="ja-JP"/>
              </w:rPr>
              <w:t>Continue de</w:t>
            </w:r>
            <w:r>
              <w:rPr>
                <w:rFonts w:hint="eastAsia"/>
                <w:lang w:eastAsia="ja-JP"/>
              </w:rPr>
              <w:t>veloping the PDN Recommendation</w:t>
            </w:r>
          </w:p>
          <w:p w14:paraId="6DF7D91D" w14:textId="77777777" w:rsidR="007A20F8" w:rsidRPr="00B97247" w:rsidRDefault="007A20F8" w:rsidP="00CB3087">
            <w:pPr>
              <w:pStyle w:val="Tabletext"/>
              <w:ind w:left="284" w:hanging="284"/>
              <w:rPr>
                <w:lang w:eastAsia="ja-JP"/>
              </w:rPr>
            </w:pPr>
            <w:r>
              <w:rPr>
                <w:lang w:eastAsia="ja-JP"/>
              </w:rPr>
              <w:t>–</w:t>
            </w:r>
            <w:r>
              <w:rPr>
                <w:lang w:eastAsia="ja-JP"/>
              </w:rPr>
              <w:tab/>
            </w:r>
            <w:r w:rsidRPr="00B97247">
              <w:rPr>
                <w:lang w:eastAsia="ja-JP"/>
              </w:rPr>
              <w:t>Liaise as needed with concerned and interested</w:t>
            </w:r>
            <w:r>
              <w:rPr>
                <w:rFonts w:hint="eastAsia"/>
                <w:lang w:eastAsia="ja-JP"/>
              </w:rPr>
              <w:t xml:space="preserve"> </w:t>
            </w:r>
            <w:r w:rsidRPr="00B97247">
              <w:rPr>
                <w:lang w:eastAsia="ja-JP"/>
              </w:rPr>
              <w:t xml:space="preserve">groups on </w:t>
            </w:r>
            <w:r w:rsidRPr="00B97247">
              <w:rPr>
                <w:rFonts w:hint="eastAsia"/>
                <w:lang w:eastAsia="ja-JP"/>
              </w:rPr>
              <w:t>development</w:t>
            </w:r>
            <w:r w:rsidRPr="00B97247">
              <w:rPr>
                <w:lang w:eastAsia="ja-JP"/>
              </w:rPr>
              <w:t xml:space="preserve"> of </w:t>
            </w:r>
            <w:r w:rsidRPr="00B97247">
              <w:rPr>
                <w:rFonts w:hint="eastAsia"/>
                <w:lang w:eastAsia="ja-JP"/>
              </w:rPr>
              <w:t>the PDN Recommendation</w:t>
            </w:r>
          </w:p>
          <w:p w14:paraId="6DF7D91E" w14:textId="77777777" w:rsidR="007A20F8" w:rsidRPr="00B97247" w:rsidRDefault="007A20F8" w:rsidP="00CB3087">
            <w:pPr>
              <w:pStyle w:val="Tabletext"/>
              <w:rPr>
                <w:lang w:eastAsia="ja-JP"/>
              </w:rPr>
            </w:pPr>
            <w:r>
              <w:rPr>
                <w:lang w:eastAsia="ja-JP"/>
              </w:rPr>
              <w:t>–</w:t>
            </w:r>
            <w:r>
              <w:rPr>
                <w:lang w:eastAsia="ja-JP"/>
              </w:rPr>
              <w:tab/>
            </w:r>
            <w:r w:rsidRPr="00B97247">
              <w:rPr>
                <w:lang w:eastAsia="ja-JP"/>
              </w:rPr>
              <w:t>Update work</w:t>
            </w:r>
            <w:r w:rsidRPr="00B97247">
              <w:rPr>
                <w:rFonts w:hint="eastAsia"/>
                <w:lang w:eastAsia="ja-JP"/>
              </w:rPr>
              <w:t xml:space="preserve"> </w:t>
            </w:r>
            <w:r w:rsidRPr="00B97247">
              <w:rPr>
                <w:lang w:eastAsia="ja-JP"/>
              </w:rPr>
              <w:t>plan as needed</w:t>
            </w:r>
            <w:r>
              <w:rPr>
                <w:lang w:eastAsia="ja-JP"/>
              </w:rPr>
              <w:t>.</w:t>
            </w:r>
          </w:p>
          <w:p w14:paraId="6DF7D91F" w14:textId="77777777" w:rsidR="007A20F8" w:rsidRPr="007A2CFB" w:rsidRDefault="007A20F8" w:rsidP="00CB3087">
            <w:pPr>
              <w:pStyle w:val="Tabletext"/>
              <w:spacing w:before="120"/>
              <w:rPr>
                <w:b/>
                <w:bCs/>
              </w:rPr>
            </w:pPr>
            <w:r w:rsidRPr="007A2CFB">
              <w:rPr>
                <w:b/>
                <w:bCs/>
              </w:rPr>
              <w:t>1</w:t>
            </w:r>
            <w:r w:rsidRPr="007A2CFB">
              <w:rPr>
                <w:rFonts w:hint="eastAsia"/>
                <w:b/>
                <w:bCs/>
                <w:lang w:eastAsia="ja-JP"/>
              </w:rPr>
              <w:t>4</w:t>
            </w:r>
            <w:r w:rsidRPr="007A2CFB">
              <w:rPr>
                <w:rFonts w:hint="eastAsia"/>
                <w:b/>
                <w:bCs/>
                <w:vertAlign w:val="superscript"/>
                <w:lang w:eastAsia="ja-JP"/>
              </w:rPr>
              <w:t>th</w:t>
            </w:r>
            <w:r w:rsidRPr="007A2CFB">
              <w:rPr>
                <w:b/>
                <w:bCs/>
              </w:rPr>
              <w:t xml:space="preserve"> meeting (November 201</w:t>
            </w:r>
            <w:r w:rsidRPr="007A2CFB">
              <w:rPr>
                <w:rFonts w:hint="eastAsia"/>
                <w:b/>
                <w:bCs/>
                <w:lang w:eastAsia="ja-JP"/>
              </w:rPr>
              <w:t>4</w:t>
            </w:r>
            <w:r w:rsidRPr="007A2CFB">
              <w:rPr>
                <w:b/>
                <w:bCs/>
              </w:rPr>
              <w:t>)</w:t>
            </w:r>
          </w:p>
          <w:p w14:paraId="6DF7D920" w14:textId="77777777" w:rsidR="007A20F8" w:rsidRDefault="007A20F8" w:rsidP="00CB3087">
            <w:pPr>
              <w:pStyle w:val="Tabletext"/>
            </w:pPr>
            <w:r>
              <w:t>–</w:t>
            </w:r>
            <w:r>
              <w:tab/>
            </w:r>
            <w:r w:rsidRPr="008E3088">
              <w:t xml:space="preserve">Complete </w:t>
            </w:r>
            <w:r>
              <w:rPr>
                <w:rFonts w:hint="eastAsia"/>
                <w:lang w:eastAsia="ja-JP"/>
              </w:rPr>
              <w:t xml:space="preserve">draft </w:t>
            </w:r>
            <w:r w:rsidRPr="008E3088">
              <w:t xml:space="preserve">Recommendation </w:t>
            </w:r>
            <w:r>
              <w:rPr>
                <w:rFonts w:hint="eastAsia"/>
                <w:lang w:eastAsia="ja-JP"/>
              </w:rPr>
              <w:t>to be finally considered at the 15</w:t>
            </w:r>
            <w:r w:rsidRPr="00AC609F">
              <w:rPr>
                <w:vertAlign w:val="superscript"/>
                <w:lang w:eastAsia="ja-JP"/>
              </w:rPr>
              <w:t>th</w:t>
            </w:r>
            <w:r>
              <w:rPr>
                <w:rFonts w:hint="eastAsia"/>
                <w:lang w:eastAsia="ja-JP"/>
              </w:rPr>
              <w:t xml:space="preserve"> meeting in May 2015</w:t>
            </w:r>
            <w:r>
              <w:rPr>
                <w:lang w:eastAsia="ja-JP"/>
              </w:rPr>
              <w:t>.</w:t>
            </w:r>
          </w:p>
          <w:p w14:paraId="6DF7D921" w14:textId="77777777" w:rsidR="007A20F8" w:rsidRPr="007A2CFB" w:rsidRDefault="007A20F8" w:rsidP="00CB3087">
            <w:pPr>
              <w:pStyle w:val="Tabletext"/>
              <w:spacing w:before="120"/>
              <w:rPr>
                <w:b/>
                <w:bCs/>
              </w:rPr>
            </w:pPr>
            <w:r w:rsidRPr="007A2CFB">
              <w:rPr>
                <w:b/>
                <w:bCs/>
              </w:rPr>
              <w:t>1</w:t>
            </w:r>
            <w:r w:rsidRPr="007A2CFB">
              <w:rPr>
                <w:rFonts w:hint="eastAsia"/>
                <w:b/>
                <w:bCs/>
                <w:lang w:eastAsia="ja-JP"/>
              </w:rPr>
              <w:t>5</w:t>
            </w:r>
            <w:r w:rsidRPr="007A2CFB">
              <w:rPr>
                <w:rFonts w:hint="eastAsia"/>
                <w:b/>
                <w:bCs/>
                <w:vertAlign w:val="superscript"/>
                <w:lang w:eastAsia="ja-JP"/>
              </w:rPr>
              <w:t>th</w:t>
            </w:r>
            <w:r w:rsidRPr="007A2CFB">
              <w:rPr>
                <w:b/>
                <w:bCs/>
              </w:rPr>
              <w:t xml:space="preserve"> meeting (May 201</w:t>
            </w:r>
            <w:r w:rsidRPr="007A2CFB">
              <w:rPr>
                <w:rFonts w:hint="eastAsia"/>
                <w:b/>
                <w:bCs/>
                <w:lang w:eastAsia="ja-JP"/>
              </w:rPr>
              <w:t>5</w:t>
            </w:r>
            <w:r w:rsidRPr="007A2CFB">
              <w:rPr>
                <w:b/>
                <w:bCs/>
              </w:rPr>
              <w:t>)</w:t>
            </w:r>
          </w:p>
          <w:p w14:paraId="6DF7D922" w14:textId="77777777" w:rsidR="007A20F8" w:rsidRPr="00013D5D" w:rsidRDefault="007A20F8" w:rsidP="00CB3087">
            <w:pPr>
              <w:pStyle w:val="Tabletext"/>
              <w:rPr>
                <w:lang w:eastAsia="ja-JP"/>
              </w:rPr>
            </w:pPr>
            <w:r>
              <w:rPr>
                <w:lang w:eastAsia="ja-JP"/>
              </w:rPr>
              <w:t>–</w:t>
            </w:r>
            <w:r>
              <w:rPr>
                <w:lang w:eastAsia="ja-JP"/>
              </w:rPr>
              <w:tab/>
              <w:t>F</w:t>
            </w:r>
            <w:r>
              <w:rPr>
                <w:rFonts w:hint="eastAsia"/>
                <w:lang w:eastAsia="ja-JP"/>
              </w:rPr>
              <w:t>inalize</w:t>
            </w:r>
            <w:r>
              <w:t xml:space="preserve"> Recommendation</w:t>
            </w:r>
            <w:r w:rsidRPr="008E3088">
              <w:t xml:space="preserve"> and subm</w:t>
            </w:r>
            <w:r>
              <w:t>it to SG 5 meeting for approval</w:t>
            </w:r>
            <w:r>
              <w:rPr>
                <w:lang w:eastAsia="ja-JP"/>
              </w:rPr>
              <w:t>.</w:t>
            </w:r>
          </w:p>
        </w:tc>
      </w:tr>
    </w:tbl>
    <w:p w14:paraId="6DF7D924" w14:textId="77777777" w:rsidR="007A20F8" w:rsidRPr="007A20F8" w:rsidRDefault="007A20F8" w:rsidP="00990DD4">
      <w:pPr>
        <w:rPr>
          <w:iCs/>
          <w:szCs w:val="24"/>
          <w:lang w:eastAsia="zh-CN"/>
        </w:rPr>
      </w:pPr>
    </w:p>
    <w:p w14:paraId="6DF7D925" w14:textId="77777777" w:rsidR="00E11F88" w:rsidRPr="00584B04" w:rsidRDefault="00E11F88" w:rsidP="00DD68EE">
      <w:pPr>
        <w:rPr>
          <w:szCs w:val="24"/>
          <w:lang w:eastAsia="zh-CN"/>
        </w:rPr>
      </w:pPr>
    </w:p>
    <w:p w14:paraId="6DF7D926" w14:textId="77777777" w:rsidR="00E11F88" w:rsidRPr="00584B04" w:rsidRDefault="00E11F88" w:rsidP="00CF5059">
      <w:pPr>
        <w:rPr>
          <w:lang w:val="de-DE"/>
        </w:rPr>
      </w:pPr>
    </w:p>
    <w:p w14:paraId="6DF7D927" w14:textId="77777777" w:rsidR="00E11F88" w:rsidRPr="00390702" w:rsidRDefault="00E11F88" w:rsidP="00CF5059">
      <w:pPr>
        <w:rPr>
          <w:lang w:val="it-IT" w:eastAsia="zh-CN"/>
        </w:rPr>
      </w:pPr>
    </w:p>
    <w:sectPr w:rsidR="00E11F88" w:rsidRPr="00390702" w:rsidSect="00D02712">
      <w:headerReference w:type="default" r:id="rId208"/>
      <w:footerReference w:type="default" r:id="rId209"/>
      <w:footerReference w:type="first" r:id="rId210"/>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7D92E" w14:textId="77777777" w:rsidR="00585850" w:rsidRDefault="00585850">
      <w:r>
        <w:separator/>
      </w:r>
    </w:p>
  </w:endnote>
  <w:endnote w:type="continuationSeparator" w:id="0">
    <w:p w14:paraId="6DF7D92F" w14:textId="77777777" w:rsidR="00585850" w:rsidRDefault="0058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ricsson Capital TT">
    <w:charset w:val="00"/>
    <w:family w:val="auto"/>
    <w:pitch w:val="variable"/>
    <w:sig w:usb0="800002A7" w:usb1="4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C30F" w14:textId="70471613" w:rsidR="00585850" w:rsidRDefault="00585850" w:rsidP="00585850">
    <w:pPr>
      <w:pStyle w:val="Footer"/>
    </w:pPr>
    <w:fldSimple w:instr=" FILENAME \p  \* MERGEFORMAT ">
      <w:r>
        <w:t>M:\BRSGD\TEXT2013\SG05\WP5A\300\306\306N03e.docx</w:t>
      </w:r>
    </w:fldSimple>
    <w:r>
      <w:tab/>
    </w:r>
    <w:r>
      <w:fldChar w:fldCharType="begin"/>
    </w:r>
    <w:r>
      <w:instrText xml:space="preserve"> SAVEDATE \@ DD.MM.YY </w:instrText>
    </w:r>
    <w:r>
      <w:fldChar w:fldCharType="separate"/>
    </w:r>
    <w:r w:rsidR="008B296E">
      <w:t>05.06.13</w:t>
    </w:r>
    <w:r>
      <w:fldChar w:fldCharType="end"/>
    </w:r>
    <w:r>
      <w:tab/>
    </w:r>
    <w:r>
      <w:fldChar w:fldCharType="begin"/>
    </w:r>
    <w:r>
      <w:instrText xml:space="preserve"> PRINTDATE \@ DD.MM.YY </w:instrText>
    </w:r>
    <w:r>
      <w:fldChar w:fldCharType="separate"/>
    </w:r>
    <w:r>
      <w:t>05.06.13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9CDB" w14:textId="77777777" w:rsidR="00585850" w:rsidRDefault="00585850" w:rsidP="00F43363">
    <w:pPr>
      <w:pStyle w:val="Footer"/>
    </w:pPr>
    <w:fldSimple w:instr=" FILENAME \p  \* MERGEFORMAT ">
      <w:r>
        <w:t>M:\BRSGD\TEXT2013\SG05\WP5A\300\306\306N03e.docx</w:t>
      </w:r>
    </w:fldSimple>
    <w:r>
      <w:tab/>
    </w:r>
    <w:r>
      <w:fldChar w:fldCharType="begin"/>
    </w:r>
    <w:r>
      <w:instrText xml:space="preserve"> SAVEDATE \@ DD.MM.YY </w:instrText>
    </w:r>
    <w:r>
      <w:fldChar w:fldCharType="separate"/>
    </w:r>
    <w:r w:rsidR="008B296E">
      <w:t>05.06.13</w:t>
    </w:r>
    <w:r>
      <w:fldChar w:fldCharType="end"/>
    </w:r>
    <w:r>
      <w:tab/>
    </w:r>
    <w:r>
      <w:fldChar w:fldCharType="begin"/>
    </w:r>
    <w:r>
      <w:instrText xml:space="preserve"> PRINTDATE \@ DD.MM.YY </w:instrText>
    </w:r>
    <w:r>
      <w:fldChar w:fldCharType="separate"/>
    </w:r>
    <w:r>
      <w:t>05.06.13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7D92C" w14:textId="77777777" w:rsidR="00585850" w:rsidRDefault="00585850">
      <w:r>
        <w:t>____________________</w:t>
      </w:r>
    </w:p>
  </w:footnote>
  <w:footnote w:type="continuationSeparator" w:id="0">
    <w:p w14:paraId="6DF7D92D" w14:textId="77777777" w:rsidR="00585850" w:rsidRDefault="00585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7D930" w14:textId="77777777" w:rsidR="00585850" w:rsidRDefault="0058585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66D4">
      <w:rPr>
        <w:rStyle w:val="PageNumber"/>
        <w:noProof/>
      </w:rPr>
      <w:t>15</w:t>
    </w:r>
    <w:r>
      <w:rPr>
        <w:rStyle w:val="PageNumber"/>
      </w:rPr>
      <w:fldChar w:fldCharType="end"/>
    </w:r>
    <w:r>
      <w:rPr>
        <w:rStyle w:val="PageNumber"/>
      </w:rPr>
      <w:t xml:space="preserve"> -</w:t>
    </w:r>
  </w:p>
  <w:p w14:paraId="6DF7D931" w14:textId="77777777" w:rsidR="00585850" w:rsidRDefault="00585850">
    <w:pPr>
      <w:pStyle w:val="Header"/>
      <w:rPr>
        <w:lang w:val="en-US"/>
      </w:rPr>
    </w:pPr>
    <w:r>
      <w:rPr>
        <w:lang w:val="en-US"/>
      </w:rPr>
      <w:t>5A/306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30"/>
    <w:multiLevelType w:val="hybridMultilevel"/>
    <w:tmpl w:val="88443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E10F1"/>
    <w:multiLevelType w:val="hybridMultilevel"/>
    <w:tmpl w:val="2E56E3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0E1C0D"/>
    <w:multiLevelType w:val="hybridMultilevel"/>
    <w:tmpl w:val="CE5083D4"/>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803039"/>
    <w:multiLevelType w:val="hybridMultilevel"/>
    <w:tmpl w:val="612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6">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17B539C0"/>
    <w:multiLevelType w:val="hybridMultilevel"/>
    <w:tmpl w:val="2BEC7E5C"/>
    <w:lvl w:ilvl="0" w:tplc="82FA3BEC">
      <w:start w:val="1"/>
      <w:numFmt w:val="decimal"/>
      <w:lvlText w:val="A2.1.%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0641F8"/>
    <w:multiLevelType w:val="hybridMultilevel"/>
    <w:tmpl w:val="063C6E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B234BCE"/>
    <w:multiLevelType w:val="hybridMultilevel"/>
    <w:tmpl w:val="C05402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4F3406"/>
    <w:multiLevelType w:val="hybridMultilevel"/>
    <w:tmpl w:val="F5463E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2A26234F"/>
    <w:multiLevelType w:val="hybridMultilevel"/>
    <w:tmpl w:val="AD288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887B18"/>
    <w:multiLevelType w:val="hybridMultilevel"/>
    <w:tmpl w:val="181C52BE"/>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83C2083"/>
    <w:multiLevelType w:val="hybridMultilevel"/>
    <w:tmpl w:val="D35E7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2004B9E"/>
    <w:multiLevelType w:val="hybridMultilevel"/>
    <w:tmpl w:val="42FAFE32"/>
    <w:lvl w:ilvl="0" w:tplc="BB10D36C">
      <w:start w:val="2218"/>
      <w:numFmt w:val="bullet"/>
      <w:lvlText w:val="–"/>
      <w:lvlJc w:val="left"/>
      <w:pPr>
        <w:tabs>
          <w:tab w:val="num" w:pos="360"/>
        </w:tabs>
        <w:ind w:left="360" w:hanging="360"/>
      </w:pPr>
      <w:rPr>
        <w:rFonts w:ascii="Ericsson Capital TT" w:hAnsi="Ericsson Capital T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25">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6791BFC"/>
    <w:multiLevelType w:val="multilevel"/>
    <w:tmpl w:val="777ADFB6"/>
    <w:lvl w:ilvl="0">
      <w:start w:val="4"/>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200"/>
        </w:tabs>
        <w:ind w:left="1200" w:hanging="1080"/>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D415741"/>
    <w:multiLevelType w:val="hybridMultilevel"/>
    <w:tmpl w:val="5532B8AC"/>
    <w:lvl w:ilvl="0" w:tplc="B60EBE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nsid w:val="637E2BB6"/>
    <w:multiLevelType w:val="hybridMultilevel"/>
    <w:tmpl w:val="1E588570"/>
    <w:lvl w:ilvl="0" w:tplc="24A2BC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F3997"/>
    <w:multiLevelType w:val="multilevel"/>
    <w:tmpl w:val="09B275F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F6B342B"/>
    <w:multiLevelType w:val="hybridMultilevel"/>
    <w:tmpl w:val="2C1802C0"/>
    <w:lvl w:ilvl="0" w:tplc="40A671B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nsid w:val="72213273"/>
    <w:multiLevelType w:val="hybridMultilevel"/>
    <w:tmpl w:val="407C47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33B7879"/>
    <w:multiLevelType w:val="hybridMultilevel"/>
    <w:tmpl w:val="43384FAA"/>
    <w:lvl w:ilvl="0" w:tplc="95CC1C0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913C8"/>
    <w:multiLevelType w:val="hybridMultilevel"/>
    <w:tmpl w:val="33F0D0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1A3A69"/>
    <w:multiLevelType w:val="hybridMultilevel"/>
    <w:tmpl w:val="F5EE64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8B0FC9"/>
    <w:multiLevelType w:val="multilevel"/>
    <w:tmpl w:val="A31AC03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7C423422"/>
    <w:multiLevelType w:val="multilevel"/>
    <w:tmpl w:val="884435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EF71F74"/>
    <w:multiLevelType w:val="hybridMultilevel"/>
    <w:tmpl w:val="B77819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0"/>
  </w:num>
  <w:num w:numId="6">
    <w:abstractNumId w:val="7"/>
  </w:num>
  <w:num w:numId="7">
    <w:abstractNumId w:val="28"/>
  </w:num>
  <w:num w:numId="8">
    <w:abstractNumId w:val="3"/>
  </w:num>
  <w:num w:numId="9">
    <w:abstractNumId w:val="5"/>
  </w:num>
  <w:num w:numId="10">
    <w:abstractNumId w:val="8"/>
  </w:num>
  <w:num w:numId="11">
    <w:abstractNumId w:val="45"/>
  </w:num>
  <w:num w:numId="12">
    <w:abstractNumId w:val="25"/>
  </w:num>
  <w:num w:numId="13">
    <w:abstractNumId w:val="34"/>
  </w:num>
  <w:num w:numId="14">
    <w:abstractNumId w:val="37"/>
  </w:num>
  <w:num w:numId="15">
    <w:abstractNumId w:val="13"/>
  </w:num>
  <w:num w:numId="16">
    <w:abstractNumId w:val="14"/>
  </w:num>
  <w:num w:numId="17">
    <w:abstractNumId w:val="29"/>
  </w:num>
  <w:num w:numId="18">
    <w:abstractNumId w:val="24"/>
  </w:num>
  <w:num w:numId="19">
    <w:abstractNumId w:val="43"/>
  </w:num>
  <w:num w:numId="20">
    <w:abstractNumId w:val="26"/>
  </w:num>
  <w:num w:numId="21">
    <w:abstractNumId w:val="33"/>
  </w:num>
  <w:num w:numId="22">
    <w:abstractNumId w:val="35"/>
  </w:num>
  <w:num w:numId="23">
    <w:abstractNumId w:val="2"/>
  </w:num>
  <w:num w:numId="24">
    <w:abstractNumId w:val="20"/>
  </w:num>
  <w:num w:numId="25">
    <w:abstractNumId w:val="42"/>
  </w:num>
  <w:num w:numId="26">
    <w:abstractNumId w:val="27"/>
  </w:num>
  <w:num w:numId="27">
    <w:abstractNumId w:val="30"/>
  </w:num>
  <w:num w:numId="28">
    <w:abstractNumId w:val="6"/>
  </w:num>
  <w:num w:numId="29">
    <w:abstractNumId w:val="10"/>
  </w:num>
  <w:num w:numId="30">
    <w:abstractNumId w:val="11"/>
  </w:num>
  <w:num w:numId="31">
    <w:abstractNumId w:val="36"/>
  </w:num>
  <w:num w:numId="32">
    <w:abstractNumId w:val="12"/>
  </w:num>
  <w:num w:numId="33">
    <w:abstractNumId w:val="15"/>
  </w:num>
  <w:num w:numId="34">
    <w:abstractNumId w:val="1"/>
  </w:num>
  <w:num w:numId="35">
    <w:abstractNumId w:val="39"/>
  </w:num>
  <w:num w:numId="36">
    <w:abstractNumId w:val="47"/>
  </w:num>
  <w:num w:numId="37">
    <w:abstractNumId w:val="19"/>
  </w:num>
  <w:num w:numId="38">
    <w:abstractNumId w:val="32"/>
  </w:num>
  <w:num w:numId="39">
    <w:abstractNumId w:val="0"/>
  </w:num>
  <w:num w:numId="40">
    <w:abstractNumId w:val="46"/>
  </w:num>
  <w:num w:numId="41">
    <w:abstractNumId w:val="23"/>
  </w:num>
  <w:num w:numId="42">
    <w:abstractNumId w:val="38"/>
  </w:num>
  <w:num w:numId="43">
    <w:abstractNumId w:val="4"/>
  </w:num>
  <w:num w:numId="44">
    <w:abstractNumId w:val="16"/>
  </w:num>
  <w:num w:numId="45">
    <w:abstractNumId w:val="18"/>
  </w:num>
  <w:num w:numId="46">
    <w:abstractNumId w:val="17"/>
  </w:num>
  <w:num w:numId="47">
    <w:abstractNumId w:val="2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A"/>
    <w:rsid w:val="00002D77"/>
    <w:rsid w:val="000069D4"/>
    <w:rsid w:val="00012AC1"/>
    <w:rsid w:val="00013D5D"/>
    <w:rsid w:val="00016BE5"/>
    <w:rsid w:val="00016CA9"/>
    <w:rsid w:val="00016CE3"/>
    <w:rsid w:val="000174AD"/>
    <w:rsid w:val="000258AC"/>
    <w:rsid w:val="000313C6"/>
    <w:rsid w:val="00033B4E"/>
    <w:rsid w:val="00042714"/>
    <w:rsid w:val="000475F1"/>
    <w:rsid w:val="00055851"/>
    <w:rsid w:val="0006368B"/>
    <w:rsid w:val="00074DB0"/>
    <w:rsid w:val="00076911"/>
    <w:rsid w:val="00080107"/>
    <w:rsid w:val="00080BF0"/>
    <w:rsid w:val="000810B4"/>
    <w:rsid w:val="000856F3"/>
    <w:rsid w:val="000932EA"/>
    <w:rsid w:val="000944C7"/>
    <w:rsid w:val="0009691B"/>
    <w:rsid w:val="000A48E0"/>
    <w:rsid w:val="000A7D55"/>
    <w:rsid w:val="000B3E8D"/>
    <w:rsid w:val="000B5540"/>
    <w:rsid w:val="000B56BB"/>
    <w:rsid w:val="000C2E8E"/>
    <w:rsid w:val="000E0E7C"/>
    <w:rsid w:val="000F1B4B"/>
    <w:rsid w:val="000F472E"/>
    <w:rsid w:val="000F5BC6"/>
    <w:rsid w:val="001101E7"/>
    <w:rsid w:val="00114005"/>
    <w:rsid w:val="0011496C"/>
    <w:rsid w:val="0012744F"/>
    <w:rsid w:val="001276FD"/>
    <w:rsid w:val="00141149"/>
    <w:rsid w:val="001436E7"/>
    <w:rsid w:val="00144E42"/>
    <w:rsid w:val="00151549"/>
    <w:rsid w:val="00156F66"/>
    <w:rsid w:val="001641ED"/>
    <w:rsid w:val="001643E5"/>
    <w:rsid w:val="00167DC9"/>
    <w:rsid w:val="00180068"/>
    <w:rsid w:val="00182528"/>
    <w:rsid w:val="00183CDD"/>
    <w:rsid w:val="00184CE4"/>
    <w:rsid w:val="0018500B"/>
    <w:rsid w:val="00196A19"/>
    <w:rsid w:val="001A5331"/>
    <w:rsid w:val="001B41E4"/>
    <w:rsid w:val="001C6C39"/>
    <w:rsid w:val="001D10B9"/>
    <w:rsid w:val="001D14EA"/>
    <w:rsid w:val="001D3634"/>
    <w:rsid w:val="001D57CA"/>
    <w:rsid w:val="001E1E56"/>
    <w:rsid w:val="001E296C"/>
    <w:rsid w:val="001F0FCD"/>
    <w:rsid w:val="00202DC1"/>
    <w:rsid w:val="002047AA"/>
    <w:rsid w:val="00207137"/>
    <w:rsid w:val="002116EE"/>
    <w:rsid w:val="002215AA"/>
    <w:rsid w:val="002309D8"/>
    <w:rsid w:val="00246116"/>
    <w:rsid w:val="002475BC"/>
    <w:rsid w:val="0025594C"/>
    <w:rsid w:val="00267173"/>
    <w:rsid w:val="00271608"/>
    <w:rsid w:val="002766CD"/>
    <w:rsid w:val="00286ACE"/>
    <w:rsid w:val="00292F66"/>
    <w:rsid w:val="00293D14"/>
    <w:rsid w:val="002A6105"/>
    <w:rsid w:val="002A7FE2"/>
    <w:rsid w:val="002C66A5"/>
    <w:rsid w:val="002D2F86"/>
    <w:rsid w:val="002E1B4F"/>
    <w:rsid w:val="002F2E67"/>
    <w:rsid w:val="002F518D"/>
    <w:rsid w:val="00307315"/>
    <w:rsid w:val="0031223E"/>
    <w:rsid w:val="00315546"/>
    <w:rsid w:val="003279FA"/>
    <w:rsid w:val="00330567"/>
    <w:rsid w:val="0034103C"/>
    <w:rsid w:val="0034146A"/>
    <w:rsid w:val="003438C7"/>
    <w:rsid w:val="00363DD8"/>
    <w:rsid w:val="003640DC"/>
    <w:rsid w:val="00365092"/>
    <w:rsid w:val="00371F13"/>
    <w:rsid w:val="0038042C"/>
    <w:rsid w:val="00382474"/>
    <w:rsid w:val="00386A9D"/>
    <w:rsid w:val="00390702"/>
    <w:rsid w:val="00391081"/>
    <w:rsid w:val="003B2789"/>
    <w:rsid w:val="003C13CE"/>
    <w:rsid w:val="003C16D4"/>
    <w:rsid w:val="003E2518"/>
    <w:rsid w:val="003F2B26"/>
    <w:rsid w:val="003F313B"/>
    <w:rsid w:val="003F63EC"/>
    <w:rsid w:val="003F6C5B"/>
    <w:rsid w:val="0041187E"/>
    <w:rsid w:val="00414548"/>
    <w:rsid w:val="00424ABA"/>
    <w:rsid w:val="00430804"/>
    <w:rsid w:val="00431760"/>
    <w:rsid w:val="004334F5"/>
    <w:rsid w:val="00434F45"/>
    <w:rsid w:val="004570E2"/>
    <w:rsid w:val="0047123E"/>
    <w:rsid w:val="004730C7"/>
    <w:rsid w:val="00487D7D"/>
    <w:rsid w:val="004A249D"/>
    <w:rsid w:val="004B1D04"/>
    <w:rsid w:val="004B1EF7"/>
    <w:rsid w:val="004B3FAD"/>
    <w:rsid w:val="004B71CA"/>
    <w:rsid w:val="004C182E"/>
    <w:rsid w:val="004C66D4"/>
    <w:rsid w:val="004D3E45"/>
    <w:rsid w:val="004D579E"/>
    <w:rsid w:val="004F522D"/>
    <w:rsid w:val="00501DCA"/>
    <w:rsid w:val="00502C4C"/>
    <w:rsid w:val="005120A0"/>
    <w:rsid w:val="00513A47"/>
    <w:rsid w:val="0051782D"/>
    <w:rsid w:val="005408DF"/>
    <w:rsid w:val="005451FE"/>
    <w:rsid w:val="0054611F"/>
    <w:rsid w:val="005500D7"/>
    <w:rsid w:val="00551260"/>
    <w:rsid w:val="00560DCA"/>
    <w:rsid w:val="005711F0"/>
    <w:rsid w:val="00573344"/>
    <w:rsid w:val="00574432"/>
    <w:rsid w:val="00583C95"/>
    <w:rsid w:val="00583F9B"/>
    <w:rsid w:val="00584B04"/>
    <w:rsid w:val="00585850"/>
    <w:rsid w:val="005A0F98"/>
    <w:rsid w:val="005A74D6"/>
    <w:rsid w:val="005C668C"/>
    <w:rsid w:val="005E5C10"/>
    <w:rsid w:val="005E5FF7"/>
    <w:rsid w:val="005F0D77"/>
    <w:rsid w:val="005F185B"/>
    <w:rsid w:val="005F2C78"/>
    <w:rsid w:val="005F377F"/>
    <w:rsid w:val="006027DB"/>
    <w:rsid w:val="006144E4"/>
    <w:rsid w:val="00622E68"/>
    <w:rsid w:val="00623292"/>
    <w:rsid w:val="00630B1D"/>
    <w:rsid w:val="006476C1"/>
    <w:rsid w:val="00650299"/>
    <w:rsid w:val="00655FC5"/>
    <w:rsid w:val="006653E8"/>
    <w:rsid w:val="00667984"/>
    <w:rsid w:val="00683A8B"/>
    <w:rsid w:val="006A6FA8"/>
    <w:rsid w:val="006B1FA5"/>
    <w:rsid w:val="006C6799"/>
    <w:rsid w:val="006D28D7"/>
    <w:rsid w:val="006E34FA"/>
    <w:rsid w:val="006F19C4"/>
    <w:rsid w:val="006F7B92"/>
    <w:rsid w:val="00702FB8"/>
    <w:rsid w:val="00710D66"/>
    <w:rsid w:val="00713927"/>
    <w:rsid w:val="007315E8"/>
    <w:rsid w:val="0073676F"/>
    <w:rsid w:val="00750428"/>
    <w:rsid w:val="007507DD"/>
    <w:rsid w:val="007745F5"/>
    <w:rsid w:val="00774B88"/>
    <w:rsid w:val="00784B5F"/>
    <w:rsid w:val="007A2034"/>
    <w:rsid w:val="007A20F8"/>
    <w:rsid w:val="007B6F36"/>
    <w:rsid w:val="007C781C"/>
    <w:rsid w:val="007E4945"/>
    <w:rsid w:val="007F554A"/>
    <w:rsid w:val="007F5EB9"/>
    <w:rsid w:val="008142D0"/>
    <w:rsid w:val="008219B6"/>
    <w:rsid w:val="00822581"/>
    <w:rsid w:val="00822D5B"/>
    <w:rsid w:val="008309DD"/>
    <w:rsid w:val="0083227A"/>
    <w:rsid w:val="00840BC6"/>
    <w:rsid w:val="00841624"/>
    <w:rsid w:val="00847CE9"/>
    <w:rsid w:val="0085249A"/>
    <w:rsid w:val="00852C5A"/>
    <w:rsid w:val="00866900"/>
    <w:rsid w:val="008710FA"/>
    <w:rsid w:val="00881BA1"/>
    <w:rsid w:val="008849DC"/>
    <w:rsid w:val="0089309D"/>
    <w:rsid w:val="00894C3C"/>
    <w:rsid w:val="008A5795"/>
    <w:rsid w:val="008B296E"/>
    <w:rsid w:val="008B54AD"/>
    <w:rsid w:val="008B6472"/>
    <w:rsid w:val="008C26B8"/>
    <w:rsid w:val="008C571E"/>
    <w:rsid w:val="008C76FD"/>
    <w:rsid w:val="008D09C4"/>
    <w:rsid w:val="008F37FC"/>
    <w:rsid w:val="008F3945"/>
    <w:rsid w:val="00902D77"/>
    <w:rsid w:val="0090600F"/>
    <w:rsid w:val="00906D99"/>
    <w:rsid w:val="00912B33"/>
    <w:rsid w:val="0092701B"/>
    <w:rsid w:val="0093058E"/>
    <w:rsid w:val="00930C5F"/>
    <w:rsid w:val="00933352"/>
    <w:rsid w:val="00936EC4"/>
    <w:rsid w:val="00942010"/>
    <w:rsid w:val="00943070"/>
    <w:rsid w:val="009450FE"/>
    <w:rsid w:val="009451B6"/>
    <w:rsid w:val="0095337B"/>
    <w:rsid w:val="00962353"/>
    <w:rsid w:val="00971AC5"/>
    <w:rsid w:val="009733A1"/>
    <w:rsid w:val="00973E01"/>
    <w:rsid w:val="00976222"/>
    <w:rsid w:val="009807E4"/>
    <w:rsid w:val="00982084"/>
    <w:rsid w:val="009900B0"/>
    <w:rsid w:val="00990DD4"/>
    <w:rsid w:val="009937EC"/>
    <w:rsid w:val="00995963"/>
    <w:rsid w:val="00996594"/>
    <w:rsid w:val="009A56AF"/>
    <w:rsid w:val="009B52C7"/>
    <w:rsid w:val="009B61EB"/>
    <w:rsid w:val="009C2064"/>
    <w:rsid w:val="009C34EA"/>
    <w:rsid w:val="009C5483"/>
    <w:rsid w:val="009C7571"/>
    <w:rsid w:val="009D1697"/>
    <w:rsid w:val="009D55AC"/>
    <w:rsid w:val="009E731A"/>
    <w:rsid w:val="00A014F8"/>
    <w:rsid w:val="00A054A5"/>
    <w:rsid w:val="00A0586C"/>
    <w:rsid w:val="00A117A5"/>
    <w:rsid w:val="00A1326A"/>
    <w:rsid w:val="00A20A94"/>
    <w:rsid w:val="00A3318C"/>
    <w:rsid w:val="00A41921"/>
    <w:rsid w:val="00A43544"/>
    <w:rsid w:val="00A5173C"/>
    <w:rsid w:val="00A61AEF"/>
    <w:rsid w:val="00A65267"/>
    <w:rsid w:val="00A65947"/>
    <w:rsid w:val="00A676A7"/>
    <w:rsid w:val="00A832EF"/>
    <w:rsid w:val="00A93CB3"/>
    <w:rsid w:val="00AA4BE0"/>
    <w:rsid w:val="00AC6C30"/>
    <w:rsid w:val="00AD10B7"/>
    <w:rsid w:val="00AD1627"/>
    <w:rsid w:val="00AE4C3B"/>
    <w:rsid w:val="00AF15B3"/>
    <w:rsid w:val="00AF173A"/>
    <w:rsid w:val="00B066A4"/>
    <w:rsid w:val="00B07A13"/>
    <w:rsid w:val="00B27E9C"/>
    <w:rsid w:val="00B322CE"/>
    <w:rsid w:val="00B32968"/>
    <w:rsid w:val="00B373C5"/>
    <w:rsid w:val="00B4279B"/>
    <w:rsid w:val="00B42FFF"/>
    <w:rsid w:val="00B45FC9"/>
    <w:rsid w:val="00B562C6"/>
    <w:rsid w:val="00B64FFE"/>
    <w:rsid w:val="00B7273F"/>
    <w:rsid w:val="00B8374E"/>
    <w:rsid w:val="00B87F37"/>
    <w:rsid w:val="00B90B5C"/>
    <w:rsid w:val="00BA3973"/>
    <w:rsid w:val="00BA5CA7"/>
    <w:rsid w:val="00BB157F"/>
    <w:rsid w:val="00BC564A"/>
    <w:rsid w:val="00BC7CCF"/>
    <w:rsid w:val="00BD1A3E"/>
    <w:rsid w:val="00BD58E2"/>
    <w:rsid w:val="00BE470B"/>
    <w:rsid w:val="00BE5CA2"/>
    <w:rsid w:val="00C15C74"/>
    <w:rsid w:val="00C22597"/>
    <w:rsid w:val="00C22E71"/>
    <w:rsid w:val="00C27984"/>
    <w:rsid w:val="00C404C4"/>
    <w:rsid w:val="00C42CAA"/>
    <w:rsid w:val="00C56CE6"/>
    <w:rsid w:val="00C57A91"/>
    <w:rsid w:val="00C60719"/>
    <w:rsid w:val="00C6201E"/>
    <w:rsid w:val="00C65AD2"/>
    <w:rsid w:val="00C71565"/>
    <w:rsid w:val="00C86CF6"/>
    <w:rsid w:val="00C90C41"/>
    <w:rsid w:val="00C9235E"/>
    <w:rsid w:val="00C970D6"/>
    <w:rsid w:val="00CA1E74"/>
    <w:rsid w:val="00CB0DC4"/>
    <w:rsid w:val="00CB21F2"/>
    <w:rsid w:val="00CB3087"/>
    <w:rsid w:val="00CC01C2"/>
    <w:rsid w:val="00CC35F3"/>
    <w:rsid w:val="00CD2DC3"/>
    <w:rsid w:val="00CF0A11"/>
    <w:rsid w:val="00CF1FCC"/>
    <w:rsid w:val="00CF21F2"/>
    <w:rsid w:val="00CF3E55"/>
    <w:rsid w:val="00CF4EEB"/>
    <w:rsid w:val="00CF5059"/>
    <w:rsid w:val="00D0104D"/>
    <w:rsid w:val="00D02712"/>
    <w:rsid w:val="00D10BD6"/>
    <w:rsid w:val="00D214D0"/>
    <w:rsid w:val="00D24BA1"/>
    <w:rsid w:val="00D33EC3"/>
    <w:rsid w:val="00D34E54"/>
    <w:rsid w:val="00D3704B"/>
    <w:rsid w:val="00D50985"/>
    <w:rsid w:val="00D521DD"/>
    <w:rsid w:val="00D55B05"/>
    <w:rsid w:val="00D56CA5"/>
    <w:rsid w:val="00D616E9"/>
    <w:rsid w:val="00D63CA1"/>
    <w:rsid w:val="00D6546B"/>
    <w:rsid w:val="00D738C5"/>
    <w:rsid w:val="00D77F49"/>
    <w:rsid w:val="00D8032B"/>
    <w:rsid w:val="00D86490"/>
    <w:rsid w:val="00D94D94"/>
    <w:rsid w:val="00D9513A"/>
    <w:rsid w:val="00D95CB0"/>
    <w:rsid w:val="00D965F9"/>
    <w:rsid w:val="00DA0B12"/>
    <w:rsid w:val="00DC18BD"/>
    <w:rsid w:val="00DC3673"/>
    <w:rsid w:val="00DD1A52"/>
    <w:rsid w:val="00DD28A5"/>
    <w:rsid w:val="00DD2FCA"/>
    <w:rsid w:val="00DD4BED"/>
    <w:rsid w:val="00DD68EE"/>
    <w:rsid w:val="00DE39F0"/>
    <w:rsid w:val="00DF0AF3"/>
    <w:rsid w:val="00DF28F9"/>
    <w:rsid w:val="00DF53FA"/>
    <w:rsid w:val="00DF56CF"/>
    <w:rsid w:val="00E011A9"/>
    <w:rsid w:val="00E046DE"/>
    <w:rsid w:val="00E11F88"/>
    <w:rsid w:val="00E139AE"/>
    <w:rsid w:val="00E2650C"/>
    <w:rsid w:val="00E27D7E"/>
    <w:rsid w:val="00E30AB6"/>
    <w:rsid w:val="00E41749"/>
    <w:rsid w:val="00E42E13"/>
    <w:rsid w:val="00E44931"/>
    <w:rsid w:val="00E5133F"/>
    <w:rsid w:val="00E53165"/>
    <w:rsid w:val="00E6257C"/>
    <w:rsid w:val="00E63C59"/>
    <w:rsid w:val="00E67212"/>
    <w:rsid w:val="00E732D4"/>
    <w:rsid w:val="00E757C7"/>
    <w:rsid w:val="00E92D93"/>
    <w:rsid w:val="00E971FB"/>
    <w:rsid w:val="00EA6EF0"/>
    <w:rsid w:val="00F10460"/>
    <w:rsid w:val="00F118A2"/>
    <w:rsid w:val="00F14E36"/>
    <w:rsid w:val="00F20413"/>
    <w:rsid w:val="00F24CEB"/>
    <w:rsid w:val="00F275F8"/>
    <w:rsid w:val="00F358F7"/>
    <w:rsid w:val="00F37902"/>
    <w:rsid w:val="00F43363"/>
    <w:rsid w:val="00F64C4D"/>
    <w:rsid w:val="00F815A2"/>
    <w:rsid w:val="00F81D97"/>
    <w:rsid w:val="00FA124A"/>
    <w:rsid w:val="00FB2F5C"/>
    <w:rsid w:val="00FC08DD"/>
    <w:rsid w:val="00FC1FAA"/>
    <w:rsid w:val="00FC2316"/>
    <w:rsid w:val="00FC2CFD"/>
    <w:rsid w:val="00FC2E3E"/>
    <w:rsid w:val="00FD5AD9"/>
    <w:rsid w:val="00FE16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DF7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ocked/>
    <w:rsid w:val="00C404C4"/>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C404C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C404C4"/>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C404C4"/>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C404C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C404C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C404C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C404C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C404C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C404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404C4"/>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sid w:val="00C404C4"/>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sid w:val="00C404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character" w:customStyle="1" w:styleId="HeaderChar">
    <w:name w:val="Header Char"/>
    <w:basedOn w:val="DefaultParagraphFont"/>
    <w:uiPriority w:val="99"/>
    <w:semiHidden/>
    <w:locked/>
    <w:rsid w:val="00C404C4"/>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style>
  <w:style w:type="character" w:customStyle="1" w:styleId="AnnexHeaderChar">
    <w:name w:val="Annex Header Char"/>
    <w:basedOn w:val="AnnexNoChar"/>
    <w:link w:val="AnnexHeader"/>
    <w:uiPriority w:val="99"/>
    <w:locked/>
    <w:rsid w:val="00C404C4"/>
    <w:rPr>
      <w:rFonts w:ascii="Times New Roman" w:eastAsia="MS Mincho" w:hAnsi="Times New Roman" w:cs="Times New Roman"/>
      <w:caps/>
      <w:sz w:val="28"/>
      <w:lang w:val="en-GB" w:eastAsia="en-US"/>
    </w:rPr>
  </w:style>
  <w:style w:type="paragraph" w:styleId="TOCHeading">
    <w:name w:val="TOC Heading"/>
    <w:basedOn w:val="Heading1"/>
    <w:next w:val="Normal"/>
    <w:uiPriority w:val="3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34"/>
    <w:qFormat/>
    <w:rsid w:val="00C404C4"/>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ocked/>
    <w:rsid w:val="00C404C4"/>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C404C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C404C4"/>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C404C4"/>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C404C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C404C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C404C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C404C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C404C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C404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404C4"/>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sid w:val="00C404C4"/>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sid w:val="00C404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character" w:customStyle="1" w:styleId="HeaderChar">
    <w:name w:val="Header Char"/>
    <w:basedOn w:val="DefaultParagraphFont"/>
    <w:uiPriority w:val="99"/>
    <w:semiHidden/>
    <w:locked/>
    <w:rsid w:val="00C404C4"/>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style>
  <w:style w:type="character" w:customStyle="1" w:styleId="AnnexHeaderChar">
    <w:name w:val="Annex Header Char"/>
    <w:basedOn w:val="AnnexNoChar"/>
    <w:link w:val="AnnexHeader"/>
    <w:uiPriority w:val="99"/>
    <w:locked/>
    <w:rsid w:val="00C404C4"/>
    <w:rPr>
      <w:rFonts w:ascii="Times New Roman" w:eastAsia="MS Mincho" w:hAnsi="Times New Roman" w:cs="Times New Roman"/>
      <w:caps/>
      <w:sz w:val="28"/>
      <w:lang w:val="en-GB" w:eastAsia="en-US"/>
    </w:rPr>
  </w:style>
  <w:style w:type="paragraph" w:styleId="TOCHeading">
    <w:name w:val="TOC Heading"/>
    <w:basedOn w:val="Heading1"/>
    <w:next w:val="Normal"/>
    <w:uiPriority w:val="3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34"/>
    <w:qFormat/>
    <w:rsid w:val="00C404C4"/>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273/en" TargetMode="External"/><Relationship Id="rId21" Type="http://schemas.openxmlformats.org/officeDocument/2006/relationships/hyperlink" Target="http://www.itu.int/md/R12-WP5A-C-0289" TargetMode="External"/><Relationship Id="rId42" Type="http://schemas.openxmlformats.org/officeDocument/2006/relationships/hyperlink" Target="http://www.itu.int/md/dologin_md.asp?lang=en&amp;id=R12-WP5A-C-0198!N16!MSW-E" TargetMode="External"/><Relationship Id="rId63" Type="http://schemas.openxmlformats.org/officeDocument/2006/relationships/hyperlink" Target="http://www.itu.int/rec/R-REC-M.1450/en" TargetMode="External"/><Relationship Id="rId84" Type="http://schemas.openxmlformats.org/officeDocument/2006/relationships/hyperlink" Target="http://www.itu.int/md/R12-WP5A-C-0257/en" TargetMode="External"/><Relationship Id="rId138" Type="http://schemas.openxmlformats.org/officeDocument/2006/relationships/hyperlink" Target="http://www.itu.int/md/R12-WP5A-C-0217/en" TargetMode="External"/><Relationship Id="rId159" Type="http://schemas.openxmlformats.org/officeDocument/2006/relationships/hyperlink" Target="http://www.itu.int/md/R12-WP5A-C-0198" TargetMode="External"/><Relationship Id="rId170" Type="http://schemas.openxmlformats.org/officeDocument/2006/relationships/hyperlink" Target="http://www.itu.int/md/dologin_md.asp?lang=en&amp;id=R12-WP5A-C-0198!N20!MSW-E" TargetMode="External"/><Relationship Id="rId191" Type="http://schemas.openxmlformats.org/officeDocument/2006/relationships/hyperlink" Target="http://www.itu.int/md/R12-WP5A-C-0296/en" TargetMode="External"/><Relationship Id="rId205" Type="http://schemas.openxmlformats.org/officeDocument/2006/relationships/hyperlink" Target="http://www.itu.int/pub/R-REP-SM.2152" TargetMode="External"/><Relationship Id="rId107" Type="http://schemas.openxmlformats.org/officeDocument/2006/relationships/hyperlink" Target="http://www.itu.int/md/R12-WP5A-C-0243" TargetMode="External"/><Relationship Id="rId11" Type="http://schemas.openxmlformats.org/officeDocument/2006/relationships/endnotes" Target="endnotes.xml"/><Relationship Id="rId32" Type="http://schemas.openxmlformats.org/officeDocument/2006/relationships/hyperlink" Target="http://www.itu.int/pub/R-QUE-SG05.37" TargetMode="External"/><Relationship Id="rId37" Type="http://schemas.openxmlformats.org/officeDocument/2006/relationships/hyperlink" Target="http://www.itu.int/md/R12-WP5A-C-0226" TargetMode="External"/><Relationship Id="rId53" Type="http://schemas.openxmlformats.org/officeDocument/2006/relationships/hyperlink" Target="http://www.itu.int/md/dologin_md.asp?lang=en&amp;id=R12-WP5A-C-0198!N15!MSW-E" TargetMode="External"/><Relationship Id="rId58" Type="http://schemas.openxmlformats.org/officeDocument/2006/relationships/hyperlink" Target="http://www.itu.int/md/R12-WP5A-C-0287" TargetMode="External"/><Relationship Id="rId74" Type="http://schemas.openxmlformats.org/officeDocument/2006/relationships/hyperlink" Target="http://www.itu.int/md/R12-WP5A-C-0255" TargetMode="External"/><Relationship Id="rId79" Type="http://schemas.openxmlformats.org/officeDocument/2006/relationships/hyperlink" Target="http://www.itu.int/md/R12-SG05-C-0002/en" TargetMode="External"/><Relationship Id="rId102" Type="http://schemas.openxmlformats.org/officeDocument/2006/relationships/hyperlink" Target="http://www.itu.int/md/R12-WP5A-C-0282" TargetMode="External"/><Relationship Id="rId123" Type="http://schemas.openxmlformats.org/officeDocument/2006/relationships/hyperlink" Target="http://www.itu.int/rec/R-REC-F.1336/en" TargetMode="External"/><Relationship Id="rId128" Type="http://schemas.openxmlformats.org/officeDocument/2006/relationships/hyperlink" Target="http://www.itu.int/md/R12-WP5A-C-0284/en" TargetMode="External"/><Relationship Id="rId144" Type="http://schemas.openxmlformats.org/officeDocument/2006/relationships/hyperlink" Target="http://www.itu.int/md/R12-WP5A-C-0295/en" TargetMode="External"/><Relationship Id="rId149" Type="http://schemas.openxmlformats.org/officeDocument/2006/relationships/hyperlink" Target="http://www.itu.int/md/R12-WP5A-C-0193/en" TargetMode="External"/><Relationship Id="rId5" Type="http://schemas.openxmlformats.org/officeDocument/2006/relationships/numbering" Target="numbering.xml"/><Relationship Id="rId90" Type="http://schemas.openxmlformats.org/officeDocument/2006/relationships/hyperlink" Target="http://www.itu.int/md/R12-WP5A-C-0264" TargetMode="External"/><Relationship Id="rId95" Type="http://schemas.openxmlformats.org/officeDocument/2006/relationships/hyperlink" Target="http://www.itu.int/md/R12-WP5A-C-0267" TargetMode="External"/><Relationship Id="rId160" Type="http://schemas.openxmlformats.org/officeDocument/2006/relationships/hyperlink" Target="http://www.itu.int/md/dologin_md.asp?lang=en&amp;id=R12-WP5A-C-0198!N22!MSW-E" TargetMode="External"/><Relationship Id="rId165" Type="http://schemas.openxmlformats.org/officeDocument/2006/relationships/hyperlink" Target="http://www.itu.int/md/R12-WP5A-C-0274/en" TargetMode="External"/><Relationship Id="rId181" Type="http://schemas.openxmlformats.org/officeDocument/2006/relationships/hyperlink" Target="http://www.itu.int/md/R12-WP5A-C-0245/en" TargetMode="External"/><Relationship Id="rId186" Type="http://schemas.openxmlformats.org/officeDocument/2006/relationships/hyperlink" Target="http://www.itu.int/md/R12-WP5A-C-0190/en" TargetMode="External"/><Relationship Id="rId211" Type="http://schemas.openxmlformats.org/officeDocument/2006/relationships/fontTable" Target="fontTable.xml"/><Relationship Id="rId22" Type="http://schemas.openxmlformats.org/officeDocument/2006/relationships/hyperlink" Target="http://www.itu.int/md/meetingdoc.asp?lang=en&amp;parent=R12-WP5A-C&amp;source=United%20Kingdom%20of%20Great%20Britain%20and%20Northern%20Ireland" TargetMode="External"/><Relationship Id="rId27" Type="http://schemas.openxmlformats.org/officeDocument/2006/relationships/hyperlink" Target="http://www.itu.int/md/R12-WP5A-C-0253" TargetMode="External"/><Relationship Id="rId43" Type="http://schemas.openxmlformats.org/officeDocument/2006/relationships/hyperlink" Target="http://www.itu.int/md/R12-WP5A-C-0229" TargetMode="External"/><Relationship Id="rId48" Type="http://schemas.openxmlformats.org/officeDocument/2006/relationships/hyperlink" Target="http://www.itu.int/md/R12-WP5A-C-0260" TargetMode="External"/><Relationship Id="rId64" Type="http://schemas.openxmlformats.org/officeDocument/2006/relationships/hyperlink" Target="http://www.itu.int/md/R12-WP5A-C-0259" TargetMode="External"/><Relationship Id="rId69" Type="http://schemas.openxmlformats.org/officeDocument/2006/relationships/hyperlink" Target="http://www.itu.int/md/R12-WP5A-C-0198" TargetMode="External"/><Relationship Id="rId113" Type="http://schemas.openxmlformats.org/officeDocument/2006/relationships/hyperlink" Target="http://www.itu.int/pub/R-REP-M.741" TargetMode="External"/><Relationship Id="rId118" Type="http://schemas.openxmlformats.org/officeDocument/2006/relationships/hyperlink" Target="http://www.itu.int/md/R12-WP5A-C-0264" TargetMode="External"/><Relationship Id="rId134" Type="http://schemas.openxmlformats.org/officeDocument/2006/relationships/hyperlink" Target="http://www.itu.int/md/R12-WP5A-C-0230/en" TargetMode="External"/><Relationship Id="rId139" Type="http://schemas.openxmlformats.org/officeDocument/2006/relationships/hyperlink" Target="http://www.itu.int/md/R12-WP5A-C-0291/en" TargetMode="External"/><Relationship Id="rId80" Type="http://schemas.openxmlformats.org/officeDocument/2006/relationships/hyperlink" Target="http://www.itu.int/oth/R0A06000001/en" TargetMode="External"/><Relationship Id="rId85" Type="http://schemas.openxmlformats.org/officeDocument/2006/relationships/hyperlink" Target="http://www.itu.int/md/R12-WP1B-C-0042/en" TargetMode="External"/><Relationship Id="rId150" Type="http://schemas.openxmlformats.org/officeDocument/2006/relationships/hyperlink" Target="http://www.itu.int/md/R12-WP5A-C-0195/en" TargetMode="External"/><Relationship Id="rId155" Type="http://schemas.openxmlformats.org/officeDocument/2006/relationships/hyperlink" Target="http://www.itu.int/md/R12-WP5A-C-0240/en" TargetMode="External"/><Relationship Id="rId171" Type="http://schemas.openxmlformats.org/officeDocument/2006/relationships/hyperlink" Target="http://www.itu.int/md/R12-WP5A-C-0223/en" TargetMode="External"/><Relationship Id="rId176" Type="http://schemas.openxmlformats.org/officeDocument/2006/relationships/hyperlink" Target="http://www.itu.int/md/dologin_md.asp?lang=en&amp;id=R12-WP5A-C-0198!N09!MSW-E" TargetMode="External"/><Relationship Id="rId192" Type="http://schemas.openxmlformats.org/officeDocument/2006/relationships/hyperlink" Target="http://www.itu.int/md/R12-WP5A-C-0198/en" TargetMode="External"/><Relationship Id="rId197" Type="http://schemas.openxmlformats.org/officeDocument/2006/relationships/hyperlink" Target="http://www.itu.int/rec/R-REC-M.1637/en" TargetMode="External"/><Relationship Id="rId206" Type="http://schemas.openxmlformats.org/officeDocument/2006/relationships/hyperlink" Target="http://www.itu.int/rec/R-REC-M.1453/en" TargetMode="External"/><Relationship Id="rId201" Type="http://schemas.openxmlformats.org/officeDocument/2006/relationships/hyperlink" Target="http://www.itu.int/pub/R-REP-M.741" TargetMode="External"/><Relationship Id="rId12" Type="http://schemas.openxmlformats.org/officeDocument/2006/relationships/image" Target="media/image1.png"/><Relationship Id="rId17" Type="http://schemas.openxmlformats.org/officeDocument/2006/relationships/hyperlink" Target="http://www.itu.int/md/R12-WP5A-C-0242" TargetMode="External"/><Relationship Id="rId33" Type="http://schemas.openxmlformats.org/officeDocument/2006/relationships/hyperlink" Target="http://www.itu.int/md/R12-WP5A-C-0211" TargetMode="External"/><Relationship Id="rId38" Type="http://schemas.openxmlformats.org/officeDocument/2006/relationships/hyperlink" Target="http://www.itu.int/md/R12-WP5A-C-0233" TargetMode="External"/><Relationship Id="rId59" Type="http://schemas.openxmlformats.org/officeDocument/2006/relationships/hyperlink" Target="http://www.itu.int/md/R12-WP5A-C-0299" TargetMode="External"/><Relationship Id="rId103" Type="http://schemas.openxmlformats.org/officeDocument/2006/relationships/hyperlink" Target="http://www.itu.int/md/R12-WP5A-C-0252" TargetMode="External"/><Relationship Id="rId108" Type="http://schemas.openxmlformats.org/officeDocument/2006/relationships/hyperlink" Target="http://www.itu.int/md/dologin_md.asp?lang=en&amp;id=R12-WP5A-C-0198!N07!MSW-E" TargetMode="External"/><Relationship Id="rId124" Type="http://schemas.openxmlformats.org/officeDocument/2006/relationships/hyperlink" Target="http://www.itu.int/md/R12-WP5A-C-0286/en" TargetMode="External"/><Relationship Id="rId129" Type="http://schemas.openxmlformats.org/officeDocument/2006/relationships/hyperlink" Target="http://www.itu.int/md/R12-WP5A-C-0199/en" TargetMode="External"/><Relationship Id="rId54" Type="http://schemas.openxmlformats.org/officeDocument/2006/relationships/hyperlink" Target="http://www.itu.int/md/R12-WP5A-C-0205" TargetMode="External"/><Relationship Id="rId70" Type="http://schemas.openxmlformats.org/officeDocument/2006/relationships/hyperlink" Target="http://www.itu.int/md/dologin_md.asp?lang=en&amp;id=R12-WP5A-C-0198!N15!MSW-E" TargetMode="External"/><Relationship Id="rId75" Type="http://schemas.openxmlformats.org/officeDocument/2006/relationships/hyperlink" Target="http://www.itu.int/md/R12-WP5A-C-0287" TargetMode="External"/><Relationship Id="rId91" Type="http://schemas.openxmlformats.org/officeDocument/2006/relationships/hyperlink" Target="http://www.itu.int/md/R12-WP5A-C-0248" TargetMode="External"/><Relationship Id="rId96" Type="http://schemas.openxmlformats.org/officeDocument/2006/relationships/hyperlink" Target="http://www.itu.int/md/R12-WP5A-C-0269" TargetMode="External"/><Relationship Id="rId140" Type="http://schemas.openxmlformats.org/officeDocument/2006/relationships/hyperlink" Target="http://www.itu.int/md/R12-WP5A-C-0201/en" TargetMode="External"/><Relationship Id="rId145" Type="http://schemas.openxmlformats.org/officeDocument/2006/relationships/hyperlink" Target="http://www.itu.int/md/R12-WP5A-C-0192/en" TargetMode="External"/><Relationship Id="rId161" Type="http://schemas.openxmlformats.org/officeDocument/2006/relationships/hyperlink" Target="http://www.itu.int/md/R12-WP5A-C-0206/en" TargetMode="External"/><Relationship Id="rId166" Type="http://schemas.openxmlformats.org/officeDocument/2006/relationships/hyperlink" Target="http://www.itu.int/md/R12-WP5A-C-0278/en" TargetMode="External"/><Relationship Id="rId182" Type="http://schemas.openxmlformats.org/officeDocument/2006/relationships/hyperlink" Target="http://www.itu.int/md/R12-WP5A-C-0275/en" TargetMode="External"/><Relationship Id="rId187" Type="http://schemas.openxmlformats.org/officeDocument/2006/relationships/hyperlink" Target="http://www.itu.int/md/R12-WP5A-C-0206/en"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theme" Target="theme/theme1.xml"/><Relationship Id="rId23" Type="http://schemas.openxmlformats.org/officeDocument/2006/relationships/hyperlink" Target="http://www.itu.int/md/meetingdoc.asp?lang=en&amp;parent=R12-WP5A-C&amp;source=Netherlands%20%28Kingdom%20of%20the%29" TargetMode="External"/><Relationship Id="rId28" Type="http://schemas.openxmlformats.org/officeDocument/2006/relationships/hyperlink" Target="http://www.itu.int/md/R12-WP5A-C-0242" TargetMode="External"/><Relationship Id="rId49" Type="http://schemas.openxmlformats.org/officeDocument/2006/relationships/hyperlink" Target="http://www.itu.int/md/R12-WP5A-C-0272" TargetMode="External"/><Relationship Id="rId114" Type="http://schemas.openxmlformats.org/officeDocument/2006/relationships/hyperlink" Target="http://www.itu.int/pub/R-REP-M.901" TargetMode="External"/><Relationship Id="rId119" Type="http://schemas.openxmlformats.org/officeDocument/2006/relationships/hyperlink" Target="http://www.itu.int/md/R12-WP5A-C-0270" TargetMode="External"/><Relationship Id="rId44" Type="http://schemas.openxmlformats.org/officeDocument/2006/relationships/hyperlink" Target="http://www.itu.int/md/R12-WP5A-C-0234" TargetMode="External"/><Relationship Id="rId60" Type="http://schemas.openxmlformats.org/officeDocument/2006/relationships/hyperlink" Target="http://www.itu.int/md/R12-WP5A-C-0300" TargetMode="External"/><Relationship Id="rId65" Type="http://schemas.openxmlformats.org/officeDocument/2006/relationships/hyperlink" Target="http://www.itu.int/md/R12-WP5A-C-0260" TargetMode="External"/><Relationship Id="rId81" Type="http://schemas.openxmlformats.org/officeDocument/2006/relationships/hyperlink" Target="http://www.itu.int/md/R12-WP5A-C-0198!N03!MSW-E" TargetMode="External"/><Relationship Id="rId86" Type="http://schemas.openxmlformats.org/officeDocument/2006/relationships/hyperlink" Target="http://www.itu.int/pub/R-REP-M.2033" TargetMode="External"/><Relationship Id="rId130" Type="http://schemas.openxmlformats.org/officeDocument/2006/relationships/hyperlink" Target="http://www.itu.int/md/R12-WP5A-C-0203/en" TargetMode="External"/><Relationship Id="rId135" Type="http://schemas.openxmlformats.org/officeDocument/2006/relationships/hyperlink" Target="http://www.itu.int/md/R12-WP5A-C-0246/en" TargetMode="External"/><Relationship Id="rId151" Type="http://schemas.openxmlformats.org/officeDocument/2006/relationships/hyperlink" Target="http://www.itu.int/md/R12-WP5A-C-0306/en" TargetMode="External"/><Relationship Id="rId156" Type="http://schemas.openxmlformats.org/officeDocument/2006/relationships/hyperlink" Target="http://www.itu.int/md/R12-WP5A-C-0241/en" TargetMode="External"/><Relationship Id="rId177" Type="http://schemas.openxmlformats.org/officeDocument/2006/relationships/hyperlink" Target="http://www.itu.int/md/dologin_md.asp?lang=en&amp;id=R12-WP5A-C-0198!N21!MSW-E" TargetMode="External"/><Relationship Id="rId198" Type="http://schemas.openxmlformats.org/officeDocument/2006/relationships/hyperlink" Target="http://www.itu.int/rec/R-REC-M.1826/en" TargetMode="External"/><Relationship Id="rId172" Type="http://schemas.openxmlformats.org/officeDocument/2006/relationships/hyperlink" Target="http://www.itu.int/md/R12-WP5A-C-0262/en" TargetMode="External"/><Relationship Id="rId193" Type="http://schemas.openxmlformats.org/officeDocument/2006/relationships/hyperlink" Target="http://www.itu.int/pub/R-REP-M.2033" TargetMode="External"/><Relationship Id="rId202" Type="http://schemas.openxmlformats.org/officeDocument/2006/relationships/image" Target="media/image2.emf"/><Relationship Id="rId207" Type="http://schemas.openxmlformats.org/officeDocument/2006/relationships/hyperlink" Target="http://www.itu.int/rec/R-REC-F.1890/en" TargetMode="External"/><Relationship Id="rId13" Type="http://schemas.openxmlformats.org/officeDocument/2006/relationships/hyperlink" Target="http://www.itu.int/md/dologin_md.asp?lang=en&amp;id=R12-WP5A-C-0306!N28!MSW-E" TargetMode="External"/><Relationship Id="rId18" Type="http://schemas.openxmlformats.org/officeDocument/2006/relationships/hyperlink" Target="http://www.itu.int/md/R12-WP5A-C-0250" TargetMode="External"/><Relationship Id="rId39" Type="http://schemas.openxmlformats.org/officeDocument/2006/relationships/hyperlink" Target="http://www.itu.int/md/R12-WP5A-C-0268" TargetMode="External"/><Relationship Id="rId109" Type="http://schemas.openxmlformats.org/officeDocument/2006/relationships/hyperlink" Target="http://www.itu.int/md/dologin_md.asp?lang=en&amp;id=R12-WP5A-C-0198!N07!MSW-E" TargetMode="External"/><Relationship Id="rId34" Type="http://schemas.openxmlformats.org/officeDocument/2006/relationships/hyperlink" Target="http://www.itu.int/md/R12-WP5A-C-0198" TargetMode="External"/><Relationship Id="rId50" Type="http://schemas.openxmlformats.org/officeDocument/2006/relationships/hyperlink" Target="http://www.itu.int/md/R12-WP5A-C-0219" TargetMode="External"/><Relationship Id="rId55" Type="http://schemas.openxmlformats.org/officeDocument/2006/relationships/hyperlink" Target="http://www.itu.int/md/R12-WP5A-C-0209" TargetMode="External"/><Relationship Id="rId76" Type="http://schemas.openxmlformats.org/officeDocument/2006/relationships/hyperlink" Target="http://www.itu.int/rec/R-REC-M.1076/en" TargetMode="External"/><Relationship Id="rId97" Type="http://schemas.openxmlformats.org/officeDocument/2006/relationships/hyperlink" Target="http://www.itu.int/md/R12-WP5A-C-0270" TargetMode="External"/><Relationship Id="rId104" Type="http://schemas.openxmlformats.org/officeDocument/2006/relationships/hyperlink" Target="http://www.itu.int/md/R12-WP5A-C-0236/en" TargetMode="External"/><Relationship Id="rId120" Type="http://schemas.openxmlformats.org/officeDocument/2006/relationships/hyperlink" Target="http://www.itu.int/md/R12-WP5A-C-0281" TargetMode="External"/><Relationship Id="rId125" Type="http://schemas.openxmlformats.org/officeDocument/2006/relationships/hyperlink" Target="http://www.itu.int/rec/R-REC-F.1336/en" TargetMode="External"/><Relationship Id="rId141" Type="http://schemas.openxmlformats.org/officeDocument/2006/relationships/hyperlink" Target="http://www.itu.int/md/R12-WP5A-C-0194/en" TargetMode="External"/><Relationship Id="rId146" Type="http://schemas.openxmlformats.org/officeDocument/2006/relationships/hyperlink" Target="http://www.itu.int/md/R12-WP5A-C-0294/en" TargetMode="External"/><Relationship Id="rId167" Type="http://schemas.openxmlformats.org/officeDocument/2006/relationships/hyperlink" Target="http://www.itu.int/md/R12-WP5A-C-0283/en" TargetMode="External"/><Relationship Id="rId188" Type="http://schemas.openxmlformats.org/officeDocument/2006/relationships/hyperlink" Target="http://www.itu.int/md/R12-WP5A-C-0207/en" TargetMode="External"/><Relationship Id="rId7" Type="http://schemas.microsoft.com/office/2007/relationships/stylesWithEffects" Target="stylesWithEffects.xml"/><Relationship Id="rId71" Type="http://schemas.openxmlformats.org/officeDocument/2006/relationships/hyperlink" Target="http://www.itu.int/md/R12-WP5A-C-0205" TargetMode="External"/><Relationship Id="rId92" Type="http://schemas.openxmlformats.org/officeDocument/2006/relationships/hyperlink" Target="http://www.itu.int/md/R12-WP5A-C-0244" TargetMode="External"/><Relationship Id="rId162" Type="http://schemas.openxmlformats.org/officeDocument/2006/relationships/hyperlink" Target="http://www.itu.int/md/R12-WP5A-C-0207/en" TargetMode="External"/><Relationship Id="rId183" Type="http://schemas.openxmlformats.org/officeDocument/2006/relationships/hyperlink" Target="http://www.itu.int/md/R12-WP5A-C-0288/en" TargetMode="External"/><Relationship Id="rId2" Type="http://schemas.openxmlformats.org/officeDocument/2006/relationships/customXml" Target="../customXml/item2.xml"/><Relationship Id="rId29" Type="http://schemas.openxmlformats.org/officeDocument/2006/relationships/hyperlink" Target="http://www.itu.int/md/R12-WP5A-C-0238/en" TargetMode="External"/><Relationship Id="rId24" Type="http://schemas.openxmlformats.org/officeDocument/2006/relationships/hyperlink" Target="http://www.itu.int/md/meetingdoc.asp?lang=en&amp;parent=R12-WP5A-C&amp;source=Norway" TargetMode="External"/><Relationship Id="rId40" Type="http://schemas.openxmlformats.org/officeDocument/2006/relationships/hyperlink" Target="http://www.itu.int/md/R12-WP5A-C-0277" TargetMode="External"/><Relationship Id="rId45" Type="http://schemas.openxmlformats.org/officeDocument/2006/relationships/hyperlink" Target="http://www.itu.int/md/R12-WP5A-C-0265" TargetMode="External"/><Relationship Id="rId66" Type="http://schemas.openxmlformats.org/officeDocument/2006/relationships/hyperlink" Target="http://www.itu.int/md/R12-WP5A-C-0272" TargetMode="External"/><Relationship Id="rId87" Type="http://schemas.openxmlformats.org/officeDocument/2006/relationships/hyperlink" Target="http://www.itu.int/md/R12-WP5A-C-0222" TargetMode="External"/><Relationship Id="rId110" Type="http://schemas.openxmlformats.org/officeDocument/2006/relationships/hyperlink" Target="http://www.itu.int/rec/R-REC-F.1105/en" TargetMode="External"/><Relationship Id="rId115" Type="http://schemas.openxmlformats.org/officeDocument/2006/relationships/hyperlink" Target="http://www.itu.int/md/R12-WP5A-C-0079/en" TargetMode="External"/><Relationship Id="rId131" Type="http://schemas.openxmlformats.org/officeDocument/2006/relationships/hyperlink" Target="http://www.itu.int/md/R12-WP5A-C-0204/en" TargetMode="External"/><Relationship Id="rId136" Type="http://schemas.openxmlformats.org/officeDocument/2006/relationships/hyperlink" Target="http://www.itu.int/md/R12-WP5A-C-0261/en" TargetMode="External"/><Relationship Id="rId157" Type="http://schemas.openxmlformats.org/officeDocument/2006/relationships/hyperlink" Target="http://www.itu.int/pub/R-REP-M.2116" TargetMode="External"/><Relationship Id="rId178" Type="http://schemas.openxmlformats.org/officeDocument/2006/relationships/hyperlink" Target="http://www.itu.int/md/R12-WP5A-C-0202/en" TargetMode="External"/><Relationship Id="rId61" Type="http://schemas.openxmlformats.org/officeDocument/2006/relationships/hyperlink" Target="http://www.itu.int/pub/R-QUE-SG05.37" TargetMode="External"/><Relationship Id="rId82" Type="http://schemas.openxmlformats.org/officeDocument/2006/relationships/hyperlink" Target="http://www.itu.int/md/R12-WP5A-C-0198!N17!MSW-E" TargetMode="External"/><Relationship Id="rId152" Type="http://schemas.openxmlformats.org/officeDocument/2006/relationships/hyperlink" Target="http://www.itu.int/md/R12-WP5A-C-0191/en" TargetMode="External"/><Relationship Id="rId173" Type="http://schemas.openxmlformats.org/officeDocument/2006/relationships/hyperlink" Target="http://www.itu.int/md/R12-WP5A-C-0276/en" TargetMode="External"/><Relationship Id="rId194" Type="http://schemas.openxmlformats.org/officeDocument/2006/relationships/hyperlink" Target="http://www.itu.int/rec/R-REC-M.2009/en" TargetMode="External"/><Relationship Id="rId199" Type="http://schemas.openxmlformats.org/officeDocument/2006/relationships/hyperlink" Target="http://www.itu.int/rec/R-REC-F.1105/en" TargetMode="External"/><Relationship Id="rId203" Type="http://schemas.openxmlformats.org/officeDocument/2006/relationships/hyperlink" Target="http://www.itu.int/pub/R-REP-M.2225" TargetMode="External"/><Relationship Id="rId208" Type="http://schemas.openxmlformats.org/officeDocument/2006/relationships/header" Target="header1.xml"/><Relationship Id="rId19" Type="http://schemas.openxmlformats.org/officeDocument/2006/relationships/hyperlink" Target="http://www.itu.int/md/R12-WP5A-C-0254" TargetMode="External"/><Relationship Id="rId14" Type="http://schemas.openxmlformats.org/officeDocument/2006/relationships/hyperlink" Target="http://www.itu.int/md/R12-WP5A-C-0306/en" TargetMode="External"/><Relationship Id="rId30" Type="http://schemas.openxmlformats.org/officeDocument/2006/relationships/hyperlink" Target="http://www.itu.int/rec/R-REC-M.1740-0-200603-I/en" TargetMode="External"/><Relationship Id="rId35" Type="http://schemas.openxmlformats.org/officeDocument/2006/relationships/hyperlink" Target="http://www.itu.int/md/dologin_md.asp?lang=en&amp;id=R12-WP5A-C-0198!N14!MSW-E" TargetMode="External"/><Relationship Id="rId56" Type="http://schemas.openxmlformats.org/officeDocument/2006/relationships/hyperlink" Target="http://www.itu.int/md/R12-WP5A-C-0232" TargetMode="External"/><Relationship Id="rId77" Type="http://schemas.openxmlformats.org/officeDocument/2006/relationships/hyperlink" Target="http://www.itu.int/md/dologin_md.asp?lang=en&amp;id=R12-WP5A-C-0198!N01!MSW-E" TargetMode="External"/><Relationship Id="rId100" Type="http://schemas.openxmlformats.org/officeDocument/2006/relationships/hyperlink" Target="http://www.itu.int/md/R12-WP5A-C-0270" TargetMode="External"/><Relationship Id="rId105" Type="http://schemas.openxmlformats.org/officeDocument/2006/relationships/hyperlink" Target="http://www.itu.int/md/dologin_md.asp?lang=en&amp;id=R12-WP5A-C-0198!N06!MSW-E" TargetMode="External"/><Relationship Id="rId126" Type="http://schemas.openxmlformats.org/officeDocument/2006/relationships/hyperlink" Target="http://www.itu.int/pub/R-REP-M.2116" TargetMode="External"/><Relationship Id="rId147" Type="http://schemas.openxmlformats.org/officeDocument/2006/relationships/hyperlink" Target="http://www.itu.int/md/R12-WP5A-C-0228/en" TargetMode="External"/><Relationship Id="rId168" Type="http://schemas.openxmlformats.org/officeDocument/2006/relationships/hyperlink" Target="http://www.itu.int/md/R12-WP5A-C-0285/en" TargetMode="External"/><Relationship Id="rId8" Type="http://schemas.openxmlformats.org/officeDocument/2006/relationships/settings" Target="settings.xml"/><Relationship Id="rId51" Type="http://schemas.openxmlformats.org/officeDocument/2006/relationships/hyperlink" Target="http://www.itu.int/md/R12-WP5A-C-0196" TargetMode="External"/><Relationship Id="rId72" Type="http://schemas.openxmlformats.org/officeDocument/2006/relationships/hyperlink" Target="http://www.itu.int/md/R12-WP5A-C-0209" TargetMode="External"/><Relationship Id="rId93" Type="http://schemas.openxmlformats.org/officeDocument/2006/relationships/hyperlink" Target="http://www.itu.int/md/R12-WP5A-C-0256" TargetMode="External"/><Relationship Id="rId98" Type="http://schemas.openxmlformats.org/officeDocument/2006/relationships/hyperlink" Target="http://www.itu.int/md/meetingdoc.asp?lang=en&amp;parent=R12-WP5A-130520-TD-0141" TargetMode="External"/><Relationship Id="rId121" Type="http://schemas.openxmlformats.org/officeDocument/2006/relationships/hyperlink" Target="http://www.itu.int/md/R12-WP5A-C-0282" TargetMode="External"/><Relationship Id="rId142" Type="http://schemas.openxmlformats.org/officeDocument/2006/relationships/hyperlink" Target="http://www.itu.int/md/R12-WP5A-C-0227/en" TargetMode="External"/><Relationship Id="rId163" Type="http://schemas.openxmlformats.org/officeDocument/2006/relationships/hyperlink" Target="http://www.itu.int/md/R12-WP5A-C-0247/en" TargetMode="External"/><Relationship Id="rId184" Type="http://schemas.openxmlformats.org/officeDocument/2006/relationships/hyperlink" Target="http://www.itu.int/md/R12-WP5A-C-0292/en" TargetMode="External"/><Relationship Id="rId189" Type="http://schemas.openxmlformats.org/officeDocument/2006/relationships/hyperlink" Target="http://www.itu.int/md/R12-WP5A-C-0251/en" TargetMode="External"/><Relationship Id="rId3" Type="http://schemas.openxmlformats.org/officeDocument/2006/relationships/customXml" Target="../customXml/item3.xml"/><Relationship Id="rId25" Type="http://schemas.openxmlformats.org/officeDocument/2006/relationships/hyperlink" Target="http://www.itu.int/md/R12-WP5A-C-0292" TargetMode="External"/><Relationship Id="rId46" Type="http://schemas.openxmlformats.org/officeDocument/2006/relationships/hyperlink" Target="http://www.itu.int/md/R12-WP5A-C-0271" TargetMode="External"/><Relationship Id="rId67" Type="http://schemas.openxmlformats.org/officeDocument/2006/relationships/hyperlink" Target="http://www.itu.int/rec/R-REC-F.1763/en" TargetMode="External"/><Relationship Id="rId116" Type="http://schemas.openxmlformats.org/officeDocument/2006/relationships/hyperlink" Target="http://www.itu.int/md/R12-WP5A-C-0198!N17!MSW-E" TargetMode="External"/><Relationship Id="rId137" Type="http://schemas.openxmlformats.org/officeDocument/2006/relationships/hyperlink" Target="http://www.itu.int/md/R12-WP5A-C-0266/en" TargetMode="External"/><Relationship Id="rId158" Type="http://schemas.openxmlformats.org/officeDocument/2006/relationships/hyperlink" Target="http://www.itu.int/md/R12-WP5A-C-0190/en" TargetMode="External"/><Relationship Id="rId20" Type="http://schemas.openxmlformats.org/officeDocument/2006/relationships/hyperlink" Target="http://www.itu.int/md/R12-WP5A-C-0280" TargetMode="External"/><Relationship Id="rId41" Type="http://schemas.openxmlformats.org/officeDocument/2006/relationships/hyperlink" Target="http://www.itu.int/md/R12-WP5A-C-0198" TargetMode="External"/><Relationship Id="rId62" Type="http://schemas.openxmlformats.org/officeDocument/2006/relationships/hyperlink" Target="http://www.itu.int/pub/R-QUE-SG05.77" TargetMode="External"/><Relationship Id="rId83" Type="http://schemas.openxmlformats.org/officeDocument/2006/relationships/hyperlink" Target="http://www.itu.int/md/R12-WP5A-C-0273/en" TargetMode="External"/><Relationship Id="rId88" Type="http://schemas.openxmlformats.org/officeDocument/2006/relationships/hyperlink" Target="http://www.itu.int/md/R12-WP5A-C-0248" TargetMode="External"/><Relationship Id="rId111" Type="http://schemas.openxmlformats.org/officeDocument/2006/relationships/hyperlink" Target="http://www.itu.int/md/dologin_md.asp?lang=en&amp;id=R12-WP5A-C-0198!N03!MSW-E" TargetMode="External"/><Relationship Id="rId132" Type="http://schemas.openxmlformats.org/officeDocument/2006/relationships/hyperlink" Target="http://www.itu.int/md/R12-WP5A-C-0213/en" TargetMode="External"/><Relationship Id="rId153" Type="http://schemas.openxmlformats.org/officeDocument/2006/relationships/hyperlink" Target="http://www.itu.int/md/R12-WP5A-C-0210/en" TargetMode="External"/><Relationship Id="rId174" Type="http://schemas.openxmlformats.org/officeDocument/2006/relationships/hyperlink" Target="http://www.itu.int/md/R12-WP5A-C-0198" TargetMode="External"/><Relationship Id="rId179" Type="http://schemas.openxmlformats.org/officeDocument/2006/relationships/hyperlink" Target="http://www.itu.int/md/R12-WP5A-C-0218/en" TargetMode="External"/><Relationship Id="rId195" Type="http://schemas.openxmlformats.org/officeDocument/2006/relationships/hyperlink" Target="http://www.itu.int/rec/R-REC-M.2015/en" TargetMode="External"/><Relationship Id="rId209" Type="http://schemas.openxmlformats.org/officeDocument/2006/relationships/footer" Target="footer1.xml"/><Relationship Id="rId190" Type="http://schemas.openxmlformats.org/officeDocument/2006/relationships/hyperlink" Target="http://www.itu.int/md/R12-WP5A-C-0198/en" TargetMode="External"/><Relationship Id="rId204" Type="http://schemas.openxmlformats.org/officeDocument/2006/relationships/hyperlink" Target="http://www.itu.int/pub/R-REP-M.2242" TargetMode="External"/><Relationship Id="rId15" Type="http://schemas.openxmlformats.org/officeDocument/2006/relationships/hyperlink" Target="http://www.itu.int/md/R12-WP5A-C-0200" TargetMode="External"/><Relationship Id="rId36" Type="http://schemas.openxmlformats.org/officeDocument/2006/relationships/hyperlink" Target="http://www.itu.int/md/R12-WP5A-C-0221" TargetMode="External"/><Relationship Id="rId57" Type="http://schemas.openxmlformats.org/officeDocument/2006/relationships/hyperlink" Target="http://www.itu.int/md/R12-WP5A-C-0255" TargetMode="External"/><Relationship Id="rId106" Type="http://schemas.openxmlformats.org/officeDocument/2006/relationships/hyperlink" Target="http://www.itu.int/md/R12-WP5A-C-0235" TargetMode="External"/><Relationship Id="rId127" Type="http://schemas.openxmlformats.org/officeDocument/2006/relationships/hyperlink" Target="http://www.itu.int/md/R12-WP5A-C-0198!N19!MSW-E" TargetMode="External"/><Relationship Id="rId10" Type="http://schemas.openxmlformats.org/officeDocument/2006/relationships/footnotes" Target="footnotes.xml"/><Relationship Id="rId31" Type="http://schemas.openxmlformats.org/officeDocument/2006/relationships/hyperlink" Target="http://www.itu.int/md/R12-WP5A-C-0258" TargetMode="External"/><Relationship Id="rId52" Type="http://schemas.openxmlformats.org/officeDocument/2006/relationships/hyperlink" Target="http://www.itu.int/md/R12-WP5A-C-0198" TargetMode="External"/><Relationship Id="rId73" Type="http://schemas.openxmlformats.org/officeDocument/2006/relationships/hyperlink" Target="http://www.itu.int/md/R12-WP5A-C-0232" TargetMode="External"/><Relationship Id="rId78" Type="http://schemas.openxmlformats.org/officeDocument/2006/relationships/hyperlink" Target="http://www.itu.int/md/R12-WP5A-C-00198/en" TargetMode="External"/><Relationship Id="rId94" Type="http://schemas.openxmlformats.org/officeDocument/2006/relationships/hyperlink" Target="http://www.itu.int/md/R12-WP5A-C-0264" TargetMode="External"/><Relationship Id="rId99" Type="http://schemas.openxmlformats.org/officeDocument/2006/relationships/hyperlink" Target="http://www.itu.int/md/R12-WP5A-C-0264" TargetMode="External"/><Relationship Id="rId101" Type="http://schemas.openxmlformats.org/officeDocument/2006/relationships/hyperlink" Target="http://www.itu.int/md/R12-WP5A-C-0281" TargetMode="External"/><Relationship Id="rId122" Type="http://schemas.openxmlformats.org/officeDocument/2006/relationships/hyperlink" Target="http://www.itu.int/md/R12-WP5A-C-0225/en" TargetMode="External"/><Relationship Id="rId143" Type="http://schemas.openxmlformats.org/officeDocument/2006/relationships/hyperlink" Target="http://www.itu.int/md/R12-WP5A-C-0249/en" TargetMode="External"/><Relationship Id="rId148" Type="http://schemas.openxmlformats.org/officeDocument/2006/relationships/hyperlink" Target="http://www.itu.int/md/R12-WP5A-C-0224/en" TargetMode="External"/><Relationship Id="rId164" Type="http://schemas.openxmlformats.org/officeDocument/2006/relationships/hyperlink" Target="http://www.itu.int/md/R12-WP5A-C-0251/en" TargetMode="External"/><Relationship Id="rId169" Type="http://schemas.openxmlformats.org/officeDocument/2006/relationships/hyperlink" Target="http://www.itu.int/md/R12-WP5A-C-0290/en" TargetMode="External"/><Relationship Id="rId185" Type="http://schemas.openxmlformats.org/officeDocument/2006/relationships/hyperlink" Target="http://www.itu.int/md/R12-WP5A-C-0247/en"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itu.int/md/R12-WP5A-C-0220/en" TargetMode="External"/><Relationship Id="rId210" Type="http://schemas.openxmlformats.org/officeDocument/2006/relationships/footer" Target="footer2.xml"/><Relationship Id="rId26" Type="http://schemas.openxmlformats.org/officeDocument/2006/relationships/hyperlink" Target="http://www.itu.int/md/R12-WP5A-C-0237" TargetMode="External"/><Relationship Id="rId47" Type="http://schemas.openxmlformats.org/officeDocument/2006/relationships/hyperlink" Target="http://www.itu.int/md/R12-WP5A-C-0259" TargetMode="External"/><Relationship Id="rId68" Type="http://schemas.openxmlformats.org/officeDocument/2006/relationships/hyperlink" Target="http://www.itu.int/md/R12-WP5A-C-0196" TargetMode="External"/><Relationship Id="rId89" Type="http://schemas.openxmlformats.org/officeDocument/2006/relationships/hyperlink" Target="http://www.itu.int/md/R12-WP5A-C-0256" TargetMode="External"/><Relationship Id="rId112" Type="http://schemas.openxmlformats.org/officeDocument/2006/relationships/hyperlink" Target="http://www.itu.int/rec/R-REC-M.1222/en" TargetMode="External"/><Relationship Id="rId133" Type="http://schemas.openxmlformats.org/officeDocument/2006/relationships/hyperlink" Target="http://www.itu.int/md/R12-WP5A-C-0214/en" TargetMode="External"/><Relationship Id="rId154" Type="http://schemas.openxmlformats.org/officeDocument/2006/relationships/hyperlink" Target="http://www.itu.int/md/R12-WP5A-C-0214/en" TargetMode="External"/><Relationship Id="rId175" Type="http://schemas.openxmlformats.org/officeDocument/2006/relationships/hyperlink" Target="http://www.itu.int/md/dologin_md.asp?lang=en&amp;id=R12-WP5A-C-0198!N08!MSW-E" TargetMode="External"/><Relationship Id="rId196" Type="http://schemas.openxmlformats.org/officeDocument/2006/relationships/hyperlink" Target="http://www.itu.int/pub/R-REP-M.2014" TargetMode="External"/><Relationship Id="rId200" Type="http://schemas.openxmlformats.org/officeDocument/2006/relationships/hyperlink" Target="http://www.itu.int/rec/R-REC-M.1222/en" TargetMode="External"/><Relationship Id="rId16" Type="http://schemas.openxmlformats.org/officeDocument/2006/relationships/hyperlink" Target="http://www.itu.int/md/R12-WP5A-C-02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9D63-FF84-41D9-9D7D-4E53C77FAE74}">
  <ds:schemaRefs>
    <ds:schemaRef ds:uri="http://schemas.microsoft.com/sharepoint/v3/contenttype/forms"/>
  </ds:schemaRefs>
</ds:datastoreItem>
</file>

<file path=customXml/itemProps2.xml><?xml version="1.0" encoding="utf-8"?>
<ds:datastoreItem xmlns:ds="http://schemas.openxmlformats.org/officeDocument/2006/customXml" ds:itemID="{E4935C50-18B1-4DB2-A149-F73D50B4401D}">
  <ds:schemaRef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4c6a61cb-1973-4fc6-92ae-f4d7a4471404"/>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1E816A-43C2-48F5-8D82-80CF39F3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8FAD5-0EA2-4360-9832-FCF9076F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76</TotalTime>
  <Pages>24</Pages>
  <Words>8984</Words>
  <Characters>62077</Characters>
  <Application>Microsoft Office Word</Application>
  <DocSecurity>0</DocSecurity>
  <Lines>517</Lines>
  <Paragraphs>141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Song, Xiaojing</cp:lastModifiedBy>
  <cp:revision>9</cp:revision>
  <cp:lastPrinted>2013-06-05T06:43:00Z</cp:lastPrinted>
  <dcterms:created xsi:type="dcterms:W3CDTF">2013-06-05T08:20:00Z</dcterms:created>
  <dcterms:modified xsi:type="dcterms:W3CDTF">2013-06-05T09:41:00Z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y fmtid="{D5CDD505-2E9C-101B-9397-08002B2CF9AE}" pid="6" name="ContentTypeId">
    <vt:lpwstr>0x0101007BF50F04B0195A4593392ECA23D33DCE</vt:lpwstr>
  </property>
</Properties>
</file>