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9781" w:type="dxa"/>
        <w:tblLayout w:type="fixed"/>
        <w:tblLook w:val="0000" w:firstRow="0" w:lastRow="0" w:firstColumn="0" w:lastColumn="0" w:noHBand="0" w:noVBand="0"/>
      </w:tblPr>
      <w:tblGrid>
        <w:gridCol w:w="6468"/>
        <w:gridCol w:w="3313"/>
      </w:tblGrid>
      <w:tr w:rsidR="00943EBD" w:rsidRPr="001F2A63" w:rsidTr="001F2A63">
        <w:trPr>
          <w:cantSplit/>
        </w:trPr>
        <w:tc>
          <w:tcPr>
            <w:tcW w:w="6468" w:type="dxa"/>
          </w:tcPr>
          <w:p w:rsidR="00703FFC" w:rsidRPr="001F2A63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1F2A6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1F2A6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1F2A6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1F2A6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1F2A63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1F2A63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1F2A6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313" w:type="dxa"/>
          </w:tcPr>
          <w:p w:rsidR="00943EBD" w:rsidRPr="001F2A63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1F2A63">
              <w:rPr>
                <w:noProof/>
                <w:lang w:eastAsia="zh-CN"/>
              </w:rPr>
              <w:drawing>
                <wp:inline distT="0" distB="0" distL="0" distR="0" wp14:anchorId="7CC2466B" wp14:editId="4414781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1F2A63" w:rsidTr="001F2A63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1F2A63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1F2A63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313" w:type="dxa"/>
            <w:tcBorders>
              <w:bottom w:val="single" w:sz="12" w:space="0" w:color="auto"/>
            </w:tcBorders>
          </w:tcPr>
          <w:p w:rsidR="00943EBD" w:rsidRPr="001F2A63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1F2A63" w:rsidTr="001F2A63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1F2A63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313" w:type="dxa"/>
            <w:tcBorders>
              <w:top w:val="single" w:sz="12" w:space="0" w:color="auto"/>
            </w:tcBorders>
          </w:tcPr>
          <w:p w:rsidR="00943EBD" w:rsidRPr="001F2A63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1F2A63" w:rsidTr="001F2A63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1F2A63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313" w:type="dxa"/>
          </w:tcPr>
          <w:p w:rsidR="00943EBD" w:rsidRPr="001F2A63" w:rsidRDefault="00AD4505" w:rsidP="00A9578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DA7634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5/</w:t>
            </w:r>
            <w:r w:rsidR="00A95788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1004</w:t>
            </w:r>
            <w:r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1F2A63" w:rsidTr="001F2A63">
        <w:trPr>
          <w:cantSplit/>
          <w:trHeight w:val="23"/>
        </w:trPr>
        <w:tc>
          <w:tcPr>
            <w:tcW w:w="6468" w:type="dxa"/>
            <w:vMerge/>
          </w:tcPr>
          <w:p w:rsidR="00943EBD" w:rsidRPr="001F2A6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313" w:type="dxa"/>
          </w:tcPr>
          <w:p w:rsidR="00943EBD" w:rsidRPr="001F2A63" w:rsidRDefault="00A95788" w:rsidP="00A9578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августа</w:t>
            </w:r>
            <w:r w:rsidR="00AD4505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1F2A63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1F2A63" w:rsidTr="001F2A63">
        <w:trPr>
          <w:cantSplit/>
          <w:trHeight w:val="23"/>
        </w:trPr>
        <w:tc>
          <w:tcPr>
            <w:tcW w:w="6468" w:type="dxa"/>
            <w:vMerge/>
          </w:tcPr>
          <w:p w:rsidR="00943EBD" w:rsidRPr="001F2A63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313" w:type="dxa"/>
          </w:tcPr>
          <w:p w:rsidR="00943EBD" w:rsidRPr="001F2A63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A95788" w:rsidRPr="00EB2D55" w:rsidTr="001F2A63">
        <w:trPr>
          <w:cantSplit/>
        </w:trPr>
        <w:tc>
          <w:tcPr>
            <w:tcW w:w="9781" w:type="dxa"/>
            <w:gridSpan w:val="2"/>
          </w:tcPr>
          <w:p w:rsidR="00A95788" w:rsidRPr="001F2A63" w:rsidRDefault="00A95788" w:rsidP="00A95788">
            <w:pPr>
              <w:pStyle w:val="Source"/>
              <w:rPr>
                <w:lang w:val="ru-RU"/>
              </w:rPr>
            </w:pPr>
            <w:bookmarkStart w:id="7" w:name="dsource" w:colFirst="0" w:colLast="0"/>
            <w:bookmarkEnd w:id="6"/>
            <w:r w:rsidRPr="001F2A63">
              <w:rPr>
                <w:lang w:val="ru-RU"/>
              </w:rPr>
              <w:t>5-я Исследовательская комиссия по радиосвязи</w:t>
            </w:r>
          </w:p>
        </w:tc>
      </w:tr>
      <w:tr w:rsidR="00A95788" w:rsidRPr="00EB2D55" w:rsidTr="001F2A63">
        <w:trPr>
          <w:cantSplit/>
        </w:trPr>
        <w:tc>
          <w:tcPr>
            <w:tcW w:w="9781" w:type="dxa"/>
            <w:gridSpan w:val="2"/>
          </w:tcPr>
          <w:p w:rsidR="00A95788" w:rsidRPr="001F2A63" w:rsidRDefault="00A95788" w:rsidP="001F2A63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1F2A63">
              <w:rPr>
                <w:lang w:val="ru-RU"/>
              </w:rPr>
              <w:t xml:space="preserve">резолюции, ПРЕДСТАВЛЯЮЩИЕ ОСОБЫЙ ИНТЕРЕС </w:t>
            </w:r>
            <w:r w:rsidR="001F2A63">
              <w:rPr>
                <w:lang w:val="ru-RU"/>
              </w:rPr>
              <w:br/>
            </w:r>
            <w:r w:rsidRPr="001F2A63">
              <w:rPr>
                <w:lang w:val="ru-RU"/>
              </w:rPr>
              <w:t>ДЛЯ</w:t>
            </w:r>
            <w:r w:rsidR="001F2A63">
              <w:rPr>
                <w:lang w:val="ru-RU"/>
              </w:rPr>
              <w:t xml:space="preserve"> </w:t>
            </w:r>
            <w:r w:rsidRPr="001F2A63">
              <w:rPr>
                <w:lang w:val="ru-RU"/>
              </w:rPr>
              <w:t>5-</w:t>
            </w:r>
            <w:r w:rsidR="001F2A63" w:rsidRPr="001F2A63">
              <w:rPr>
                <w:caps w:val="0"/>
                <w:lang w:val="ru-RU"/>
              </w:rPr>
              <w:t>й</w:t>
            </w:r>
            <w:r w:rsidRPr="001F2A63">
              <w:rPr>
                <w:lang w:val="ru-RU"/>
              </w:rPr>
              <w:t xml:space="preserve"> ИССЛЕДОВАТЕЛЬСКОЙ КОМИССИИ</w:t>
            </w:r>
            <w:r w:rsidR="00EB2D55">
              <w:rPr>
                <w:rStyle w:val="FootnoteReference"/>
                <w:lang w:val="ru-RU"/>
              </w:rPr>
              <w:footnoteReference w:customMarkFollows="1" w:id="1"/>
              <w:t>*</w:t>
            </w:r>
          </w:p>
        </w:tc>
      </w:tr>
      <w:tr w:rsidR="00A95788" w:rsidRPr="00EB2D55" w:rsidTr="001F2A63">
        <w:trPr>
          <w:cantSplit/>
        </w:trPr>
        <w:tc>
          <w:tcPr>
            <w:tcW w:w="9781" w:type="dxa"/>
            <w:gridSpan w:val="2"/>
          </w:tcPr>
          <w:p w:rsidR="00A95788" w:rsidRPr="001F2A63" w:rsidRDefault="00A95788" w:rsidP="00A95788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bookmarkEnd w:id="9"/>
    </w:tbl>
    <w:p w:rsidR="00A95788" w:rsidRPr="001F2A63" w:rsidRDefault="00A95788" w:rsidP="00A95788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287"/>
        <w:gridCol w:w="1416"/>
        <w:gridCol w:w="2022"/>
      </w:tblGrid>
      <w:tr w:rsidR="00A95788" w:rsidRPr="00CE2F2D" w:rsidTr="001F2A63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CE2F2D" w:rsidRDefault="00A95788" w:rsidP="001F2A63">
            <w:pPr>
              <w:pStyle w:val="Tablehead"/>
              <w:rPr>
                <w:lang w:val="ru-RU"/>
              </w:rPr>
            </w:pPr>
            <w:r w:rsidRPr="00CE2F2D">
              <w:rPr>
                <w:lang w:val="ru-RU"/>
              </w:rPr>
              <w:t>Резолюция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CE2F2D" w:rsidRDefault="00A95788" w:rsidP="001F2A63">
            <w:pPr>
              <w:pStyle w:val="Tablehead"/>
              <w:rPr>
                <w:lang w:val="ru-RU"/>
              </w:rPr>
            </w:pPr>
            <w:r w:rsidRPr="00CE2F2D">
              <w:rPr>
                <w:lang w:val="ru-RU"/>
              </w:rPr>
              <w:t>Название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CE2F2D" w:rsidRDefault="00A95788" w:rsidP="001F2A63">
            <w:pPr>
              <w:pStyle w:val="Tablehead"/>
              <w:rPr>
                <w:lang w:val="ru-RU"/>
              </w:rPr>
            </w:pPr>
            <w:r w:rsidRPr="00CE2F2D">
              <w:rPr>
                <w:lang w:val="ru-RU"/>
              </w:rPr>
              <w:t xml:space="preserve">Действие </w:t>
            </w:r>
            <w:r w:rsidRPr="00CE2F2D">
              <w:rPr>
                <w:lang w:val="ru-RU"/>
              </w:rPr>
              <w:br/>
              <w:t>АР-15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88" w:rsidRPr="00CE2F2D" w:rsidRDefault="00A95788" w:rsidP="001F2A63">
            <w:pPr>
              <w:pStyle w:val="Tablehead"/>
              <w:rPr>
                <w:lang w:val="ru-RU"/>
              </w:rPr>
            </w:pPr>
            <w:r w:rsidRPr="00CE2F2D">
              <w:rPr>
                <w:lang w:val="ru-RU"/>
              </w:rPr>
              <w:t>Замечания</w:t>
            </w:r>
          </w:p>
        </w:tc>
      </w:tr>
      <w:tr w:rsidR="00A95788" w:rsidRPr="00CE2F2D" w:rsidTr="00D70FA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CE2F2D" w:rsidRDefault="00A95788" w:rsidP="003E62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CE2F2D">
              <w:rPr>
                <w:b/>
                <w:bCs/>
                <w:lang w:val="ru-RU"/>
              </w:rPr>
              <w:t xml:space="preserve">МСЭ-R </w:t>
            </w:r>
            <w:r w:rsidR="003E62DA" w:rsidRPr="00CE2F2D">
              <w:rPr>
                <w:b/>
                <w:bCs/>
                <w:lang w:val="ru-RU"/>
              </w:rPr>
              <w:t>17</w:t>
            </w:r>
            <w:r w:rsidRPr="00CE2F2D">
              <w:rPr>
                <w:b/>
                <w:bCs/>
                <w:lang w:val="ru-RU"/>
              </w:rPr>
              <w:t>-</w:t>
            </w:r>
            <w:r w:rsidR="003E62DA" w:rsidRPr="00CE2F2D">
              <w:rPr>
                <w:b/>
                <w:bCs/>
                <w:lang w:val="ru-RU"/>
              </w:rPr>
              <w:t>4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CE2F2D" w:rsidRDefault="003E62DA" w:rsidP="00A95788">
            <w:pPr>
              <w:pStyle w:val="Tabletext"/>
              <w:rPr>
                <w:lang w:val="ru-RU"/>
              </w:rPr>
            </w:pPr>
            <w:r w:rsidRPr="00CE2F2D">
              <w:rPr>
                <w:lang w:val="ru-RU"/>
              </w:rPr>
              <w:t>Интеграция международной подвижной электросвязи (</w:t>
            </w:r>
            <w:proofErr w:type="spellStart"/>
            <w:r w:rsidRPr="00CE2F2D">
              <w:rPr>
                <w:lang w:val="ru-RU"/>
              </w:rPr>
              <w:t>IMT</w:t>
            </w:r>
            <w:proofErr w:type="spellEnd"/>
            <w:r w:rsidRPr="00CE2F2D">
              <w:rPr>
                <w:lang w:val="ru-RU"/>
              </w:rPr>
              <w:t xml:space="preserve">-2000 и </w:t>
            </w:r>
            <w:proofErr w:type="spellStart"/>
            <w:r w:rsidRPr="00CE2F2D">
              <w:rPr>
                <w:lang w:val="ru-RU"/>
              </w:rPr>
              <w:t>IMT-Advanced</w:t>
            </w:r>
            <w:proofErr w:type="spellEnd"/>
            <w:r w:rsidRPr="00CE2F2D">
              <w:rPr>
                <w:lang w:val="ru-RU"/>
              </w:rPr>
              <w:t>) в существующие сети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88" w:rsidRPr="00CE2F2D" w:rsidRDefault="003E62DA" w:rsidP="00A95788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2F2D">
              <w:rPr>
                <w:lang w:val="ru-RU"/>
              </w:rPr>
              <w:t>SUP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CE2F2D" w:rsidRDefault="003E62DA" w:rsidP="00A95788">
            <w:pPr>
              <w:pStyle w:val="Tabletext"/>
              <w:jc w:val="center"/>
              <w:rPr>
                <w:lang w:val="ru-RU"/>
              </w:rPr>
            </w:pPr>
            <w:r w:rsidRPr="00CE2F2D">
              <w:rPr>
                <w:lang w:val="ru-RU"/>
              </w:rPr>
              <w:t xml:space="preserve">См. </w:t>
            </w:r>
            <w:r w:rsidR="001F2A63" w:rsidRPr="00CE2F2D">
              <w:rPr>
                <w:lang w:val="ru-RU"/>
              </w:rPr>
              <w:t>Док</w:t>
            </w:r>
            <w:r w:rsidRPr="00CE2F2D">
              <w:rPr>
                <w:lang w:val="ru-RU"/>
              </w:rPr>
              <w:t>. 5/1001</w:t>
            </w:r>
          </w:p>
        </w:tc>
      </w:tr>
      <w:tr w:rsidR="00A95788" w:rsidRPr="00CE2F2D" w:rsidTr="00D70FA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CE2F2D" w:rsidRDefault="00A95788" w:rsidP="003E62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CE2F2D">
              <w:rPr>
                <w:b/>
                <w:bCs/>
                <w:lang w:val="ru-RU"/>
              </w:rPr>
              <w:t>МСЭ-R 5</w:t>
            </w:r>
            <w:r w:rsidR="003E62DA" w:rsidRPr="00CE2F2D">
              <w:rPr>
                <w:b/>
                <w:bCs/>
                <w:lang w:val="ru-RU"/>
              </w:rPr>
              <w:t>0</w:t>
            </w:r>
            <w:r w:rsidRPr="00CE2F2D">
              <w:rPr>
                <w:b/>
                <w:bCs/>
                <w:lang w:val="ru-RU"/>
              </w:rPr>
              <w:t>-</w:t>
            </w:r>
            <w:r w:rsidR="003E62DA" w:rsidRPr="00CE2F2D">
              <w:rPr>
                <w:b/>
                <w:bCs/>
                <w:lang w:val="ru-RU"/>
              </w:rPr>
              <w:t>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CE2F2D" w:rsidRDefault="003E62DA" w:rsidP="00A95788">
            <w:pPr>
              <w:pStyle w:val="Tabletext"/>
              <w:rPr>
                <w:lang w:val="ru-RU"/>
              </w:rPr>
            </w:pPr>
            <w:r w:rsidRPr="00CE2F2D">
              <w:rPr>
                <w:lang w:val="ru-RU"/>
              </w:rPr>
              <w:t xml:space="preserve">Роль Сектора радиосвязи в текущем развитии системы </w:t>
            </w:r>
            <w:proofErr w:type="spellStart"/>
            <w:r w:rsidRPr="00CE2F2D">
              <w:rPr>
                <w:lang w:val="ru-RU"/>
              </w:rPr>
              <w:t>IMT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CE2F2D" w:rsidRDefault="003E62DA" w:rsidP="00A95788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proofErr w:type="spellStart"/>
            <w:r w:rsidRPr="00CE2F2D">
              <w:rPr>
                <w:lang w:val="ru-RU"/>
              </w:rPr>
              <w:t>MOD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88" w:rsidRPr="00CE2F2D" w:rsidRDefault="003E62DA" w:rsidP="001F2A63">
            <w:pPr>
              <w:pStyle w:val="Tabletext"/>
              <w:jc w:val="center"/>
              <w:rPr>
                <w:lang w:val="ru-RU"/>
              </w:rPr>
            </w:pPr>
            <w:r w:rsidRPr="00CE2F2D">
              <w:rPr>
                <w:lang w:val="ru-RU"/>
              </w:rPr>
              <w:t>См. Приложение 1 к</w:t>
            </w:r>
            <w:r w:rsidR="001F2A63" w:rsidRPr="00CE2F2D">
              <w:rPr>
                <w:lang w:val="ru-RU"/>
              </w:rPr>
              <w:t> Док</w:t>
            </w:r>
            <w:r w:rsidRPr="00CE2F2D">
              <w:rPr>
                <w:lang w:val="ru-RU"/>
              </w:rPr>
              <w:t>. 5/1004</w:t>
            </w:r>
          </w:p>
        </w:tc>
      </w:tr>
      <w:tr w:rsidR="003E62DA" w:rsidRPr="00CE2F2D" w:rsidTr="00D70FA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3E62DA" w:rsidP="003E62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CE2F2D">
              <w:rPr>
                <w:b/>
                <w:bCs/>
                <w:lang w:val="ru-RU"/>
              </w:rPr>
              <w:t>МСЭ-R 56-1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A95788">
            <w:pPr>
              <w:pStyle w:val="Tabletext"/>
              <w:rPr>
                <w:lang w:val="ru-RU"/>
              </w:rPr>
            </w:pPr>
            <w:r w:rsidRPr="00CE2F2D">
              <w:rPr>
                <w:lang w:val="ru-RU" w:eastAsia="ru-RU"/>
              </w:rPr>
              <w:t>Определение названий для международной подвижной электросвязи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A95788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proofErr w:type="spellStart"/>
            <w:r w:rsidRPr="00CE2F2D">
              <w:rPr>
                <w:lang w:val="ru-RU"/>
              </w:rPr>
              <w:t>MOD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1F2A63">
            <w:pPr>
              <w:pStyle w:val="Tabletext"/>
              <w:jc w:val="center"/>
              <w:rPr>
                <w:lang w:val="ru-RU"/>
              </w:rPr>
            </w:pPr>
            <w:r w:rsidRPr="00CE2F2D">
              <w:rPr>
                <w:lang w:val="ru-RU"/>
              </w:rPr>
              <w:t>См. Приложение 2 к</w:t>
            </w:r>
            <w:r w:rsidR="001F2A63" w:rsidRPr="00CE2F2D">
              <w:rPr>
                <w:lang w:val="ru-RU"/>
              </w:rPr>
              <w:t> Док</w:t>
            </w:r>
            <w:r w:rsidRPr="00CE2F2D">
              <w:rPr>
                <w:lang w:val="ru-RU"/>
              </w:rPr>
              <w:t>. 5/1004</w:t>
            </w:r>
          </w:p>
        </w:tc>
      </w:tr>
      <w:tr w:rsidR="003E62DA" w:rsidRPr="00CE2F2D" w:rsidTr="00D70FA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3E62DA" w:rsidP="003E62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CE2F2D">
              <w:rPr>
                <w:b/>
                <w:bCs/>
                <w:lang w:val="ru-RU"/>
              </w:rPr>
              <w:t>МСЭ-R 57-1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014063" w:rsidP="00A95788">
            <w:pPr>
              <w:pStyle w:val="Tabletext"/>
              <w:rPr>
                <w:lang w:val="ru-RU"/>
              </w:rPr>
            </w:pPr>
            <w:r w:rsidRPr="00CE2F2D">
              <w:rPr>
                <w:lang w:val="ru-RU"/>
              </w:rPr>
              <w:t xml:space="preserve">Принципы </w:t>
            </w:r>
            <w:r w:rsidR="00CE2F2D">
              <w:rPr>
                <w:lang w:val="ru-RU"/>
              </w:rPr>
              <w:t xml:space="preserve">процесса разработки системы </w:t>
            </w:r>
            <w:proofErr w:type="spellStart"/>
            <w:r w:rsidR="00CE2F2D">
              <w:rPr>
                <w:lang w:val="ru-RU"/>
              </w:rPr>
              <w:t>IMT</w:t>
            </w:r>
            <w:r w:rsidR="00CE2F2D">
              <w:rPr>
                <w:lang w:val="ru-RU"/>
              </w:rPr>
              <w:noBreakHyphen/>
            </w:r>
            <w:r w:rsidRPr="00CE2F2D">
              <w:rPr>
                <w:lang w:val="ru-RU"/>
              </w:rPr>
              <w:t>Advanced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A95788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proofErr w:type="spellStart"/>
            <w:r w:rsidRPr="00CE2F2D">
              <w:rPr>
                <w:lang w:val="ru-RU"/>
              </w:rPr>
              <w:t>NOC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3E62DA" w:rsidP="00A95788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3E62DA" w:rsidRPr="00CE2F2D" w:rsidTr="00D70FA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3E62DA" w:rsidP="003E62DA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CE2F2D">
              <w:rPr>
                <w:b/>
                <w:bCs/>
                <w:lang w:val="ru-RU"/>
              </w:rPr>
              <w:t>МСЭ-R [</w:t>
            </w:r>
            <w:proofErr w:type="spellStart"/>
            <w:r w:rsidRPr="00CE2F2D">
              <w:rPr>
                <w:b/>
                <w:bCs/>
                <w:lang w:val="ru-RU"/>
              </w:rPr>
              <w:t>IMT.PRINCIPLES</w:t>
            </w:r>
            <w:proofErr w:type="spellEnd"/>
            <w:r w:rsidRPr="00CE2F2D">
              <w:rPr>
                <w:b/>
                <w:bCs/>
                <w:lang w:val="ru-RU"/>
              </w:rPr>
              <w:t>]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7501F9" w:rsidP="00A95788">
            <w:pPr>
              <w:pStyle w:val="Tabletext"/>
              <w:rPr>
                <w:lang w:val="ru-RU"/>
              </w:rPr>
            </w:pPr>
            <w:r w:rsidRPr="00CE2F2D">
              <w:rPr>
                <w:lang w:val="ru-RU"/>
              </w:rPr>
              <w:t xml:space="preserve">Принципы процесса будущего развития систем </w:t>
            </w:r>
            <w:proofErr w:type="spellStart"/>
            <w:r w:rsidRPr="00CE2F2D">
              <w:rPr>
                <w:lang w:val="ru-RU"/>
              </w:rPr>
              <w:t>IMT</w:t>
            </w:r>
            <w:proofErr w:type="spellEnd"/>
            <w:r w:rsidRPr="00CE2F2D">
              <w:rPr>
                <w:lang w:val="ru-RU"/>
              </w:rPr>
              <w:t xml:space="preserve"> до 2020 года и в последующий период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A95788">
            <w:pPr>
              <w:pStyle w:val="Tabletext"/>
              <w:keepNext/>
              <w:keepLines/>
              <w:jc w:val="center"/>
              <w:rPr>
                <w:lang w:val="ru-RU"/>
              </w:rPr>
            </w:pPr>
            <w:proofErr w:type="spellStart"/>
            <w:r w:rsidRPr="00CE2F2D">
              <w:rPr>
                <w:lang w:val="ru-RU"/>
              </w:rPr>
              <w:t>ADD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DA" w:rsidRPr="00CE2F2D" w:rsidRDefault="00BC4136" w:rsidP="001F2A63">
            <w:pPr>
              <w:pStyle w:val="Tabletext"/>
              <w:jc w:val="center"/>
              <w:rPr>
                <w:lang w:val="ru-RU"/>
              </w:rPr>
            </w:pPr>
            <w:r w:rsidRPr="00CE2F2D">
              <w:rPr>
                <w:lang w:val="ru-RU"/>
              </w:rPr>
              <w:t>См. Приложение 3 к</w:t>
            </w:r>
            <w:r w:rsidR="001F2A63" w:rsidRPr="00CE2F2D">
              <w:rPr>
                <w:lang w:val="ru-RU"/>
              </w:rPr>
              <w:t> Док</w:t>
            </w:r>
            <w:r w:rsidRPr="00CE2F2D">
              <w:rPr>
                <w:lang w:val="ru-RU"/>
              </w:rPr>
              <w:t>. 5/1004</w:t>
            </w:r>
          </w:p>
        </w:tc>
      </w:tr>
    </w:tbl>
    <w:p w:rsidR="00A95788" w:rsidRPr="001F2A63" w:rsidRDefault="00A95788" w:rsidP="00A95788">
      <w:pPr>
        <w:rPr>
          <w:lang w:val="ru-RU"/>
        </w:rPr>
      </w:pPr>
    </w:p>
    <w:p w:rsidR="00A95788" w:rsidRPr="001F2A63" w:rsidRDefault="00A95788" w:rsidP="00A95788">
      <w:pPr>
        <w:rPr>
          <w:lang w:val="ru-RU"/>
        </w:rPr>
      </w:pPr>
    </w:p>
    <w:p w:rsidR="00A95788" w:rsidRPr="001F2A63" w:rsidRDefault="00A95788" w:rsidP="00A95788">
      <w:pPr>
        <w:rPr>
          <w:lang w:val="ru-RU"/>
        </w:rPr>
      </w:pPr>
      <w:bookmarkStart w:id="10" w:name="_GoBack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A95788" w:rsidRPr="00CE2F2D" w:rsidTr="001F2A63">
        <w:trPr>
          <w:jc w:val="center"/>
        </w:trPr>
        <w:tc>
          <w:tcPr>
            <w:tcW w:w="1990" w:type="dxa"/>
            <w:vAlign w:val="center"/>
          </w:tcPr>
          <w:p w:rsidR="00A95788" w:rsidRPr="00CE2F2D" w:rsidRDefault="00A95788" w:rsidP="001F2A6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2F2D">
              <w:rPr>
                <w:b/>
                <w:bCs/>
                <w:lang w:val="ru-RU"/>
              </w:rPr>
              <w:t>NOC</w:t>
            </w:r>
            <w:proofErr w:type="spellEnd"/>
            <w:r w:rsidRPr="00CE2F2D">
              <w:rPr>
                <w:lang w:val="ru-RU"/>
              </w:rPr>
              <w:t xml:space="preserve"> = </w:t>
            </w:r>
            <w:r w:rsidRPr="00CE2F2D">
              <w:rPr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A95788" w:rsidRPr="00CE2F2D" w:rsidRDefault="00A95788" w:rsidP="001F2A6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2F2D">
              <w:rPr>
                <w:b/>
                <w:bCs/>
                <w:lang w:val="ru-RU"/>
              </w:rPr>
              <w:t>MOD</w:t>
            </w:r>
            <w:proofErr w:type="spellEnd"/>
            <w:r w:rsidRPr="00CE2F2D">
              <w:rPr>
                <w:lang w:val="ru-RU"/>
              </w:rPr>
              <w:t xml:space="preserve"> = </w:t>
            </w:r>
            <w:r w:rsidRPr="00CE2F2D">
              <w:rPr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A95788" w:rsidRPr="00CE2F2D" w:rsidRDefault="00A95788" w:rsidP="001F2A6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2F2D">
              <w:rPr>
                <w:b/>
                <w:bCs/>
                <w:lang w:val="ru-RU"/>
              </w:rPr>
              <w:t>SUP</w:t>
            </w:r>
            <w:proofErr w:type="spellEnd"/>
            <w:r w:rsidRPr="00CE2F2D">
              <w:rPr>
                <w:lang w:val="ru-RU"/>
              </w:rPr>
              <w:t xml:space="preserve"> =</w:t>
            </w:r>
            <w:r w:rsidRPr="00CE2F2D">
              <w:rPr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A95788" w:rsidRPr="00CE2F2D" w:rsidRDefault="00A95788" w:rsidP="001F2A63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CE2F2D">
              <w:rPr>
                <w:b/>
                <w:bCs/>
                <w:lang w:val="ru-RU"/>
              </w:rPr>
              <w:t>ADD</w:t>
            </w:r>
            <w:proofErr w:type="spellEnd"/>
            <w:r w:rsidRPr="00CE2F2D">
              <w:rPr>
                <w:lang w:val="ru-RU"/>
              </w:rPr>
              <w:t xml:space="preserve"> =</w:t>
            </w:r>
            <w:r w:rsidRPr="00CE2F2D">
              <w:rPr>
                <w:lang w:val="ru-RU"/>
              </w:rPr>
              <w:br/>
              <w:t>Новый текст</w:t>
            </w:r>
          </w:p>
        </w:tc>
      </w:tr>
    </w:tbl>
    <w:p w:rsidR="00DA7634" w:rsidRPr="001F2A63" w:rsidRDefault="00A95788" w:rsidP="001F2A63">
      <w:pPr>
        <w:tabs>
          <w:tab w:val="clear" w:pos="1134"/>
          <w:tab w:val="clear" w:pos="1871"/>
          <w:tab w:val="clear" w:pos="2268"/>
          <w:tab w:val="center" w:pos="7088"/>
        </w:tabs>
        <w:spacing w:before="840"/>
        <w:jc w:val="center"/>
        <w:rPr>
          <w:lang w:val="ru-RU" w:eastAsia="zh-CN"/>
        </w:rPr>
      </w:pPr>
      <w:r w:rsidRPr="001F2A63">
        <w:rPr>
          <w:lang w:val="ru-RU"/>
        </w:rPr>
        <w:t>______________</w:t>
      </w:r>
    </w:p>
    <w:sectPr w:rsidR="00DA7634" w:rsidRPr="001F2A63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84010" w:rsidRDefault="00F52FFE">
    <w:pPr>
      <w:rPr>
        <w:lang w:val="en-US"/>
      </w:rPr>
    </w:pPr>
    <w:r>
      <w:fldChar w:fldCharType="begin"/>
    </w:r>
    <w:r w:rsidRPr="00784010">
      <w:rPr>
        <w:lang w:val="en-US"/>
      </w:rPr>
      <w:instrText xml:space="preserve"> FILENAME \p  \* MERGEFORMAT </w:instrText>
    </w:r>
    <w:r>
      <w:fldChar w:fldCharType="separate"/>
    </w:r>
    <w:r w:rsidR="00784010">
      <w:rPr>
        <w:noProof/>
        <w:lang w:val="en-US"/>
      </w:rPr>
      <w:t>M:\RUSSIAN\KROKHA\ITU-R\5_1004R.docx</w:t>
    </w:r>
    <w:r>
      <w:fldChar w:fldCharType="end"/>
    </w:r>
    <w:r w:rsidRPr="007840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5049">
      <w:rPr>
        <w:noProof/>
      </w:rPr>
      <w:t>03.09.15</w:t>
    </w:r>
    <w:r>
      <w:fldChar w:fldCharType="end"/>
    </w:r>
    <w:r w:rsidRPr="007840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010">
      <w:rPr>
        <w:noProof/>
      </w:rPr>
      <w:t>02.09.15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784010" w:rsidRDefault="00F52FFE" w:rsidP="00F36624">
    <w:pPr>
      <w:pStyle w:val="Footer"/>
      <w:rPr>
        <w:lang w:val="en-US"/>
      </w:rPr>
    </w:pPr>
    <w:r>
      <w:fldChar w:fldCharType="begin"/>
    </w:r>
    <w:r w:rsidRPr="00784010">
      <w:rPr>
        <w:lang w:val="en-US"/>
      </w:rPr>
      <w:instrText xml:space="preserve"> FILENAME \p  \* MERGEFORMAT </w:instrText>
    </w:r>
    <w:r>
      <w:fldChar w:fldCharType="separate"/>
    </w:r>
    <w:r w:rsidR="00784010">
      <w:rPr>
        <w:lang w:val="en-US"/>
      </w:rPr>
      <w:t>M:\RUSSIAN\KROKHA\ITU-R\5_1004R.docx</w:t>
    </w:r>
    <w:r>
      <w:fldChar w:fldCharType="end"/>
    </w:r>
    <w:r w:rsidRPr="007840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5049">
      <w:t>03.09.15</w:t>
    </w:r>
    <w:r>
      <w:fldChar w:fldCharType="end"/>
    </w:r>
    <w:r w:rsidRPr="007840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010">
      <w:t>02.09.15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784010" w:rsidRDefault="00EE146A" w:rsidP="001F2A63">
    <w:pPr>
      <w:pStyle w:val="Footer"/>
      <w:rPr>
        <w:lang w:val="en-US"/>
      </w:rPr>
    </w:pPr>
    <w:r>
      <w:fldChar w:fldCharType="begin"/>
    </w:r>
    <w:r w:rsidRPr="00784010">
      <w:rPr>
        <w:lang w:val="en-US"/>
      </w:rPr>
      <w:instrText xml:space="preserve"> FILENAME \p  \* MERGEFORMAT </w:instrText>
    </w:r>
    <w:r>
      <w:fldChar w:fldCharType="separate"/>
    </w:r>
    <w:r w:rsidR="001F2A63">
      <w:rPr>
        <w:lang w:val="en-US"/>
      </w:rPr>
      <w:t>P:\RUS\ITU-R\SG-R\SG05\1000\1004R.docx</w:t>
    </w:r>
    <w:r>
      <w:fldChar w:fldCharType="end"/>
    </w:r>
    <w:r w:rsidR="00DA7634" w:rsidRPr="00784010">
      <w:rPr>
        <w:lang w:val="en-US"/>
      </w:rPr>
      <w:t xml:space="preserve"> (</w:t>
    </w:r>
    <w:r w:rsidR="001F2A63">
      <w:rPr>
        <w:lang w:val="ru-RU"/>
      </w:rPr>
      <w:t>383150</w:t>
    </w:r>
    <w:r w:rsidR="00DA7634" w:rsidRPr="00784010">
      <w:rPr>
        <w:lang w:val="en-US"/>
      </w:rPr>
      <w:t>)</w:t>
    </w:r>
    <w:r w:rsidRPr="00784010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75049">
      <w:t>03.09.15</w:t>
    </w:r>
    <w:r>
      <w:fldChar w:fldCharType="end"/>
    </w:r>
    <w:r w:rsidRPr="00784010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84010">
      <w:t>02.09.15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  <w:footnote w:id="1">
    <w:p w:rsidR="00EB2D55" w:rsidRPr="00EB2D55" w:rsidRDefault="00EB2D55">
      <w:pPr>
        <w:pStyle w:val="FootnoteText"/>
        <w:rPr>
          <w:lang w:val="ru-RU"/>
        </w:rPr>
      </w:pPr>
      <w:r w:rsidRPr="00EB2D55">
        <w:rPr>
          <w:rStyle w:val="FootnoteReference"/>
          <w:lang w:val="ru-RU"/>
        </w:rPr>
        <w:t>*</w:t>
      </w:r>
      <w:r w:rsidRPr="00EB2D55">
        <w:rPr>
          <w:lang w:val="ru-RU"/>
        </w:rPr>
        <w:tab/>
      </w:r>
      <w:r>
        <w:rPr>
          <w:lang w:val="ru-RU"/>
        </w:rPr>
        <w:t>Проекты Резолюций, содержащиеся в Приложениях с 1 по 3, были совместно разработаны и согласованы 4-й и 5-й Исследовательскими комиссиями.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A763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F80DF5">
    <w:pPr>
      <w:pStyle w:val="Header"/>
      <w:rPr>
        <w:lang w:val="en-US"/>
      </w:rPr>
    </w:pPr>
    <w:proofErr w:type="spellStart"/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proofErr w:type="spellEnd"/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4063"/>
    <w:rsid w:val="0007259F"/>
    <w:rsid w:val="001355A1"/>
    <w:rsid w:val="00150CF5"/>
    <w:rsid w:val="001B225D"/>
    <w:rsid w:val="001F2A63"/>
    <w:rsid w:val="00213F8F"/>
    <w:rsid w:val="003E62DA"/>
    <w:rsid w:val="004844C1"/>
    <w:rsid w:val="00530C14"/>
    <w:rsid w:val="00541AC7"/>
    <w:rsid w:val="00645B0F"/>
    <w:rsid w:val="00675049"/>
    <w:rsid w:val="00700190"/>
    <w:rsid w:val="00703FFC"/>
    <w:rsid w:val="0071246B"/>
    <w:rsid w:val="00713989"/>
    <w:rsid w:val="007501F9"/>
    <w:rsid w:val="00756B1C"/>
    <w:rsid w:val="00784010"/>
    <w:rsid w:val="00845350"/>
    <w:rsid w:val="008B1239"/>
    <w:rsid w:val="00943EBD"/>
    <w:rsid w:val="009447A3"/>
    <w:rsid w:val="00A05CE9"/>
    <w:rsid w:val="00A5587C"/>
    <w:rsid w:val="00A95788"/>
    <w:rsid w:val="00AD4505"/>
    <w:rsid w:val="00BC4136"/>
    <w:rsid w:val="00BE5003"/>
    <w:rsid w:val="00C52226"/>
    <w:rsid w:val="00C67B87"/>
    <w:rsid w:val="00CE2F2D"/>
    <w:rsid w:val="00D35AF0"/>
    <w:rsid w:val="00D471A9"/>
    <w:rsid w:val="00DA7634"/>
    <w:rsid w:val="00DE0478"/>
    <w:rsid w:val="00EB2D55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link w:val="SourceChar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link w:val="Title1Char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A95788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A95788"/>
    <w:rPr>
      <w:rFonts w:ascii="Times New Roman" w:eastAsia="Times New Roman" w:hAnsi="Times New Roman"/>
      <w:sz w:val="18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A95788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A95788"/>
    <w:rPr>
      <w:rFonts w:ascii="Times New Roman" w:eastAsia="Times New Roman" w:hAnsi="Times New Roman"/>
      <w:caps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DA03-09AE-41D8-A84B-1EB745A7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</TotalTime>
  <Pages>1</Pages>
  <Words>128</Words>
  <Characters>827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947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3</cp:revision>
  <cp:lastPrinted>2015-09-02T12:16:00Z</cp:lastPrinted>
  <dcterms:created xsi:type="dcterms:W3CDTF">2015-09-15T12:40:00Z</dcterms:created>
  <dcterms:modified xsi:type="dcterms:W3CDTF">2015-09-15T12:42:00Z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