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425"/>
      </w:tblGrid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</w:tcPr>
          <w:p w:rsidR="0051782D" w:rsidRPr="0051782D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DF1ED" wp14:editId="4FD6C5E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D73985">
        <w:trPr>
          <w:gridAfter w:val="1"/>
          <w:wAfter w:w="425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D73985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  <w:gridSpan w:val="2"/>
          </w:tcPr>
          <w:p w:rsidR="0051782D" w:rsidRPr="00B33328" w:rsidRDefault="00B33328" w:rsidP="00B3332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RAG11-1/TEMP/3-E</w:t>
            </w:r>
          </w:p>
        </w:tc>
      </w:tr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B33328" w:rsidRDefault="00B33328" w:rsidP="00B3332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June 2011</w:t>
            </w:r>
          </w:p>
        </w:tc>
      </w:tr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B33328" w:rsidRDefault="00B33328" w:rsidP="00B33328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>
        <w:trPr>
          <w:cantSplit/>
        </w:trPr>
        <w:tc>
          <w:tcPr>
            <w:tcW w:w="9889" w:type="dxa"/>
          </w:tcPr>
          <w:p w:rsidR="00093C73" w:rsidRDefault="00B33328" w:rsidP="00D73985">
            <w:pPr>
              <w:pStyle w:val="Source"/>
            </w:pPr>
            <w:bookmarkStart w:id="3" w:name="dsource" w:colFirst="0" w:colLast="0"/>
            <w:bookmarkEnd w:id="2"/>
            <w:r>
              <w:t>Chairman, RAG</w:t>
            </w:r>
          </w:p>
        </w:tc>
      </w:tr>
      <w:tr w:rsidR="00093C73">
        <w:trPr>
          <w:cantSplit/>
        </w:trPr>
        <w:tc>
          <w:tcPr>
            <w:tcW w:w="9889" w:type="dxa"/>
          </w:tcPr>
          <w:p w:rsidR="00093C73" w:rsidRDefault="00D73985" w:rsidP="00D73985">
            <w:pPr>
              <w:pStyle w:val="Title1"/>
            </w:pPr>
            <w:bookmarkStart w:id="4" w:name="dtitle1" w:colFirst="0" w:colLast="0"/>
            <w:bookmarkEnd w:id="3"/>
            <w:r>
              <w:t xml:space="preserve">Terms of reference of the Correspondence Group </w:t>
            </w:r>
            <w:r>
              <w:br/>
            </w:r>
            <w:r>
              <w:t>on Resolution 166 (Guadalajara, 2010)</w:t>
            </w:r>
          </w:p>
        </w:tc>
      </w:tr>
    </w:tbl>
    <w:bookmarkEnd w:id="4"/>
    <w:p w:rsidR="00D73985" w:rsidRDefault="00D73985" w:rsidP="00D73985">
      <w:pPr>
        <w:pStyle w:val="Normalaftertitle"/>
      </w:pPr>
      <w:r>
        <w:t>The terms of reference of the Correspondence Group on Resolution 166 are:</w:t>
      </w:r>
    </w:p>
    <w:p w:rsidR="00D73985" w:rsidRDefault="00D73985" w:rsidP="00D73985">
      <w:pPr>
        <w:pStyle w:val="enumlev1"/>
      </w:pPr>
      <w:r>
        <w:t>–</w:t>
      </w:r>
      <w:r>
        <w:tab/>
        <w:t>to develop criteria for the selection of vice-chairmen in response to Resolution 166, using Annex 2 to Resolution ITU</w:t>
      </w:r>
      <w:r>
        <w:noBreakHyphen/>
        <w:t>R 15 as the basis for the criteria and taking into account the need for gender balance, geographical</w:t>
      </w:r>
      <w:bookmarkStart w:id="5" w:name="_GoBack"/>
      <w:bookmarkEnd w:id="5"/>
      <w:r>
        <w:t xml:space="preserve"> distribution and the criteria being applied in both ITU</w:t>
      </w:r>
      <w:r>
        <w:noBreakHyphen/>
        <w:t>T and ITU-D.</w:t>
      </w:r>
    </w:p>
    <w:p w:rsidR="00D73985" w:rsidRDefault="00D73985" w:rsidP="00D73985">
      <w:r>
        <w:t xml:space="preserve">The output of the Correspondence Group is to be submitted to the Radiocommunication Assembly through the Director. </w:t>
      </w:r>
    </w:p>
    <w:p w:rsidR="00D73985" w:rsidRDefault="00D73985" w:rsidP="00D73985">
      <w:r>
        <w:t>The Chairman of the Correspondence Group is [TBD].</w:t>
      </w:r>
    </w:p>
    <w:p w:rsidR="00D73985" w:rsidRDefault="00D73985" w:rsidP="00D73985"/>
    <w:p w:rsidR="00D73985" w:rsidRDefault="00D73985" w:rsidP="00D73985"/>
    <w:p w:rsidR="00D73985" w:rsidRDefault="00D73985" w:rsidP="00D73985">
      <w:pPr>
        <w:jc w:val="center"/>
      </w:pPr>
      <w:r>
        <w:t>______________</w:t>
      </w:r>
    </w:p>
    <w:sectPr w:rsidR="00D73985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28" w:rsidRDefault="00B33328">
      <w:r>
        <w:separator/>
      </w:r>
    </w:p>
  </w:endnote>
  <w:endnote w:type="continuationSeparator" w:id="0">
    <w:p w:rsidR="00B33328" w:rsidRDefault="00B3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A10CB3" w:rsidRDefault="001E41A0">
    <w:pPr>
      <w:rPr>
        <w:lang w:val="en-US"/>
      </w:rPr>
    </w:pPr>
    <w:r>
      <w:fldChar w:fldCharType="begin"/>
    </w:r>
    <w:r w:rsidRPr="00A10CB3">
      <w:rPr>
        <w:lang w:val="en-US"/>
      </w:rPr>
      <w:instrText xml:space="preserve"> FILENAME \p \* MERGEFORMAT </w:instrText>
    </w:r>
    <w:r>
      <w:fldChar w:fldCharType="separate"/>
    </w:r>
    <w:r w:rsidR="00A10CB3" w:rsidRPr="00A10CB3">
      <w:rPr>
        <w:noProof/>
        <w:lang w:val="en-US"/>
      </w:rPr>
      <w:t>P:\ENG\ITU-R\AG\RAG11\RAG-1\DT\003E.docx</w:t>
    </w:r>
    <w:r>
      <w:rPr>
        <w:lang w:val="es-ES_tradnl"/>
      </w:rPr>
      <w:fldChar w:fldCharType="end"/>
    </w:r>
    <w:r w:rsidR="0095426A" w:rsidRPr="00A10CB3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A10CB3">
      <w:rPr>
        <w:noProof/>
      </w:rPr>
      <w:t>09.06.11</w:t>
    </w:r>
    <w:r w:rsidR="00CC1D49">
      <w:fldChar w:fldCharType="end"/>
    </w:r>
    <w:r w:rsidR="0095426A" w:rsidRPr="00A10CB3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A10CB3">
      <w:rPr>
        <w:noProof/>
      </w:rPr>
      <w:t>09.06.11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A10CB3">
      <w:rPr>
        <w:lang w:val="en-US"/>
      </w:rPr>
      <w:t>P:\ENG\ITU-R\AG\RAG11\RAG-1\DT\003E.docx</w:t>
    </w:r>
    <w:r>
      <w:rPr>
        <w:lang w:val="es-ES_tradnl"/>
      </w:rPr>
      <w:fldChar w:fldCharType="end"/>
    </w:r>
    <w:r w:rsidR="00D73985" w:rsidRPr="00D73985">
      <w:rPr>
        <w:lang w:val="en-US"/>
      </w:rPr>
      <w:t xml:space="preserve"> (309464)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A10CB3">
      <w:t>09.06.11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A10CB3">
      <w:t>09.06.11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28" w:rsidRDefault="00B33328">
      <w:r>
        <w:t>____________________</w:t>
      </w:r>
    </w:p>
  </w:footnote>
  <w:footnote w:type="continuationSeparator" w:id="0">
    <w:p w:rsidR="00B33328" w:rsidRDefault="00B33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73985">
      <w:rPr>
        <w:noProof/>
      </w:rPr>
      <w:t>2</w:t>
    </w:r>
    <w:r>
      <w:rPr>
        <w:noProof/>
      </w:rPr>
      <w:fldChar w:fldCharType="end"/>
    </w:r>
  </w:p>
  <w:p w:rsidR="0095426A" w:rsidRDefault="00597657" w:rsidP="001E41A0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1E41A0">
      <w:rPr>
        <w:lang w:val="es-ES"/>
      </w:rPr>
      <w:t>1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28"/>
    <w:rsid w:val="00093C73"/>
    <w:rsid w:val="001377D6"/>
    <w:rsid w:val="001E41A0"/>
    <w:rsid w:val="002774E4"/>
    <w:rsid w:val="003D068D"/>
    <w:rsid w:val="00507DA3"/>
    <w:rsid w:val="0051782D"/>
    <w:rsid w:val="00597657"/>
    <w:rsid w:val="00746923"/>
    <w:rsid w:val="00806E63"/>
    <w:rsid w:val="008B3F50"/>
    <w:rsid w:val="0095426A"/>
    <w:rsid w:val="00A10CB3"/>
    <w:rsid w:val="00A16CB2"/>
    <w:rsid w:val="00B33328"/>
    <w:rsid w:val="00B52992"/>
    <w:rsid w:val="00CC1D49"/>
    <w:rsid w:val="00CD4D80"/>
    <w:rsid w:val="00D73985"/>
    <w:rsid w:val="00DA4E80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PE_RAG11.dotm</Template>
  <TotalTime>4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bobby</cp:lastModifiedBy>
  <cp:revision>4</cp:revision>
  <cp:lastPrinted>2011-06-09T19:49:00Z</cp:lastPrinted>
  <dcterms:created xsi:type="dcterms:W3CDTF">2011-06-09T19:45:00Z</dcterms:created>
  <dcterms:modified xsi:type="dcterms:W3CDTF">2011-06-09T19:49:00Z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