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2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701"/>
      </w:tblGrid>
      <w:tr w:rsidR="00D35752" w:rsidRPr="002F2B16" w:rsidTr="005F0B14">
        <w:tc>
          <w:tcPr>
            <w:tcW w:w="8188" w:type="dxa"/>
            <w:vAlign w:val="center"/>
          </w:tcPr>
          <w:p w:rsidR="00D35752" w:rsidRPr="002F2B16" w:rsidRDefault="007B47F2" w:rsidP="00181567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F2B16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701" w:type="dxa"/>
          </w:tcPr>
          <w:p w:rsidR="00D35752" w:rsidRPr="002F2B16" w:rsidRDefault="00A1648D" w:rsidP="00181567">
            <w:pPr>
              <w:spacing w:before="0"/>
              <w:jc w:val="right"/>
            </w:pPr>
            <w:r w:rsidRPr="002F2B16">
              <w:rPr>
                <w:noProof/>
                <w:lang w:val="en-US" w:eastAsia="zh-CN"/>
              </w:rPr>
              <w:drawing>
                <wp:inline distT="0" distB="0" distL="0" distR="0" wp14:anchorId="6012B0B8" wp14:editId="48126B12">
                  <wp:extent cx="844550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2F2B16" w:rsidTr="005F0B14">
        <w:trPr>
          <w:cantSplit/>
        </w:trPr>
        <w:tc>
          <w:tcPr>
            <w:tcW w:w="9889" w:type="dxa"/>
          </w:tcPr>
          <w:p w:rsidR="006E3FFE" w:rsidRPr="002F2B16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F2B1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F2B1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F2B16">
              <w:rPr>
                <w:b/>
                <w:sz w:val="18"/>
              </w:rPr>
              <w:tab/>
            </w:r>
            <w:r w:rsidR="006E3FFE" w:rsidRPr="002F2B1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2F2B16" w:rsidRDefault="00B87E04" w:rsidP="0072677C"/>
    <w:p w:rsidR="00F13369" w:rsidRPr="002F2B16" w:rsidRDefault="00F13369" w:rsidP="0072677C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B87E04" w:rsidRPr="002F2B16" w:rsidTr="005F0B14">
        <w:trPr>
          <w:cantSplit/>
        </w:trPr>
        <w:tc>
          <w:tcPr>
            <w:tcW w:w="2518" w:type="dxa"/>
          </w:tcPr>
          <w:p w:rsidR="0071106C" w:rsidRPr="002F2B16" w:rsidRDefault="00415574" w:rsidP="00C0390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2F2B16">
              <w:rPr>
                <w:b/>
                <w:bCs/>
                <w:szCs w:val="22"/>
              </w:rPr>
              <w:t>Циркулярное письмо</w:t>
            </w:r>
            <w:r w:rsidR="00C0390F" w:rsidRPr="002F2B16">
              <w:rPr>
                <w:b/>
                <w:bCs/>
                <w:szCs w:val="22"/>
              </w:rPr>
              <w:br/>
            </w:r>
            <w:r w:rsidR="00AD0C0A" w:rsidRPr="002F2B16">
              <w:rPr>
                <w:b/>
                <w:bCs/>
                <w:szCs w:val="22"/>
              </w:rPr>
              <w:t>6</w:t>
            </w:r>
            <w:r w:rsidR="00296016" w:rsidRPr="002F2B16">
              <w:rPr>
                <w:b/>
                <w:bCs/>
                <w:szCs w:val="22"/>
              </w:rPr>
              <w:t>/LCCE/</w:t>
            </w:r>
            <w:r w:rsidR="00AD0C0A" w:rsidRPr="002F2B16">
              <w:rPr>
                <w:b/>
                <w:bCs/>
                <w:szCs w:val="22"/>
              </w:rPr>
              <w:t>76</w:t>
            </w:r>
          </w:p>
        </w:tc>
        <w:tc>
          <w:tcPr>
            <w:tcW w:w="7371" w:type="dxa"/>
          </w:tcPr>
          <w:p w:rsidR="00B87E04" w:rsidRPr="002F2B16" w:rsidRDefault="00AD0C0A" w:rsidP="00A7216D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1" w:name="ddate"/>
            <w:bookmarkEnd w:id="1"/>
            <w:r w:rsidRPr="002F2B16">
              <w:rPr>
                <w:szCs w:val="22"/>
              </w:rPr>
              <w:t>20 октября</w:t>
            </w:r>
            <w:r w:rsidR="00103CBE" w:rsidRPr="002F2B16">
              <w:rPr>
                <w:szCs w:val="22"/>
              </w:rPr>
              <w:t xml:space="preserve"> 2011</w:t>
            </w:r>
            <w:r w:rsidR="00F87E55" w:rsidRPr="002F2B16">
              <w:rPr>
                <w:szCs w:val="22"/>
              </w:rPr>
              <w:t xml:space="preserve"> года</w:t>
            </w:r>
          </w:p>
        </w:tc>
      </w:tr>
    </w:tbl>
    <w:p w:rsidR="00F87E55" w:rsidRDefault="00AD0C0A" w:rsidP="00AD0C0A">
      <w:pPr>
        <w:pStyle w:val="Title4"/>
        <w:spacing w:before="480" w:after="480"/>
        <w:rPr>
          <w:sz w:val="22"/>
          <w:lang w:val="fr-CH"/>
        </w:rPr>
      </w:pPr>
      <w:bookmarkStart w:id="2" w:name="ddistribution"/>
      <w:bookmarkEnd w:id="2"/>
      <w:r w:rsidRPr="002F2B16">
        <w:rPr>
          <w:sz w:val="22"/>
        </w:rPr>
        <w:t xml:space="preserve">Администрациям Государств – Членов МСЭ, Членам Сектора радиосвязи, </w:t>
      </w:r>
      <w:r w:rsidRPr="002F2B16">
        <w:rPr>
          <w:sz w:val="22"/>
        </w:rPr>
        <w:br/>
        <w:t xml:space="preserve">Ассоциированным членам МСЭ-R, принимающим участие в работе </w:t>
      </w:r>
      <w:r w:rsidRPr="002F2B16">
        <w:rPr>
          <w:sz w:val="22"/>
        </w:rPr>
        <w:br/>
        <w:t xml:space="preserve">6-й Исследовательской комиссии по радиосвязи, и </w:t>
      </w:r>
      <w:r w:rsidRPr="002F2B16">
        <w:rPr>
          <w:sz w:val="22"/>
        </w:rPr>
        <w:br/>
        <w:t>академическим организациям – Членам МСЭ-R</w:t>
      </w:r>
    </w:p>
    <w:p w:rsidR="00553912" w:rsidRPr="00553912" w:rsidRDefault="00553912" w:rsidP="00553912">
      <w:pPr>
        <w:rPr>
          <w:lang w:val="fr-CH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242"/>
        <w:gridCol w:w="8647"/>
      </w:tblGrid>
      <w:tr w:rsidR="0072677C" w:rsidRPr="002F2B16" w:rsidTr="005F0B14">
        <w:tc>
          <w:tcPr>
            <w:tcW w:w="1242" w:type="dxa"/>
          </w:tcPr>
          <w:p w:rsidR="0072677C" w:rsidRPr="002F2B16" w:rsidRDefault="0072677C" w:rsidP="0072677C">
            <w:r w:rsidRPr="002F2B16">
              <w:rPr>
                <w:b/>
                <w:bCs/>
              </w:rPr>
              <w:t>Предмет</w:t>
            </w:r>
            <w:r w:rsidRPr="002F2B16">
              <w:t>:</w:t>
            </w:r>
          </w:p>
        </w:tc>
        <w:tc>
          <w:tcPr>
            <w:tcW w:w="8647" w:type="dxa"/>
          </w:tcPr>
          <w:p w:rsidR="0072677C" w:rsidRPr="002F2B16" w:rsidRDefault="00AD0C0A" w:rsidP="0072677C">
            <w:pPr>
              <w:rPr>
                <w:b/>
                <w:bCs/>
              </w:rPr>
            </w:pPr>
            <w:r w:rsidRPr="002F2B16">
              <w:rPr>
                <w:b/>
                <w:bCs/>
              </w:rPr>
              <w:t>6</w:t>
            </w:r>
            <w:r w:rsidR="0072677C" w:rsidRPr="002F2B16">
              <w:rPr>
                <w:b/>
                <w:bCs/>
              </w:rPr>
              <w:t>-я Исследовательская комиссия по радиосвязи</w:t>
            </w:r>
            <w:r w:rsidRPr="002F2B16">
              <w:rPr>
                <w:b/>
                <w:bCs/>
              </w:rPr>
              <w:t xml:space="preserve"> </w:t>
            </w:r>
            <w:r w:rsidRPr="002F2B16">
              <w:rPr>
                <w:b/>
                <w:szCs w:val="22"/>
              </w:rPr>
              <w:t>(Вещательные службы)</w:t>
            </w:r>
          </w:p>
          <w:p w:rsidR="0072677C" w:rsidRPr="002F2B16" w:rsidRDefault="0072677C" w:rsidP="00AD0C0A">
            <w:pPr>
              <w:pStyle w:val="enumlev1"/>
            </w:pPr>
            <w:r w:rsidRPr="002F2B16">
              <w:t>–</w:t>
            </w:r>
            <w:r w:rsidRPr="002F2B16">
              <w:tab/>
            </w:r>
            <w:r w:rsidRPr="002F2B16">
              <w:rPr>
                <w:b/>
                <w:bCs/>
              </w:rPr>
              <w:t xml:space="preserve">Предлагаемое принятие по переписке проекта одной </w:t>
            </w:r>
            <w:r w:rsidR="00AD0C0A" w:rsidRPr="002F2B16">
              <w:rPr>
                <w:b/>
                <w:bCs/>
              </w:rPr>
              <w:t>новой</w:t>
            </w:r>
            <w:r w:rsidRPr="002F2B16">
              <w:rPr>
                <w:b/>
                <w:bCs/>
              </w:rPr>
              <w:t xml:space="preserve"> Рекомендации</w:t>
            </w:r>
          </w:p>
        </w:tc>
      </w:tr>
    </w:tbl>
    <w:p w:rsidR="00553912" w:rsidRPr="00553912" w:rsidRDefault="00553912" w:rsidP="00553912"/>
    <w:p w:rsidR="00553912" w:rsidRDefault="00553912" w:rsidP="00553912">
      <w:pPr>
        <w:rPr>
          <w:lang w:val="fr-CH"/>
        </w:rPr>
      </w:pPr>
      <w:bookmarkStart w:id="3" w:name="_GoBack"/>
      <w:bookmarkEnd w:id="3"/>
    </w:p>
    <w:p w:rsidR="00AD0C0A" w:rsidRPr="002F2B16" w:rsidRDefault="00AD0C0A" w:rsidP="00244E7C">
      <w:pPr>
        <w:spacing w:before="720"/>
      </w:pPr>
      <w:r w:rsidRPr="002F2B16">
        <w:t xml:space="preserve">В ходе собрания 6-й Исследовательской комиссии по радиосвязи, состоявшегося 7 октября 2011 года, Исследовательская комиссия решила добиваться принятия проекта одной новой Рекомендации в соответствии с п. 10.2.3 Резолюции МСЭ-R 1-5 (Принятие Рекомендаций </w:t>
      </w:r>
      <w:r w:rsidR="00244E7C">
        <w:t>и</w:t>
      </w:r>
      <w:r w:rsidRPr="002F2B16">
        <w:t>сследовательской комиссией по переписке). Название и краткое содержание Рекомендации приводится в Приложении.</w:t>
      </w:r>
    </w:p>
    <w:p w:rsidR="00AD0C0A" w:rsidRPr="002F2B16" w:rsidRDefault="00AD0C0A" w:rsidP="00AA78E6">
      <w:r w:rsidRPr="002F2B16">
        <w:t xml:space="preserve">Период рассмотрения продлится два месяца и истечет </w:t>
      </w:r>
      <w:r w:rsidRPr="002F2B16">
        <w:rPr>
          <w:u w:val="single"/>
        </w:rPr>
        <w:t>20 декабря 2011 года</w:t>
      </w:r>
      <w:r w:rsidRPr="002F2B16">
        <w:t>. Если в течение этого периода от Государств-Членов не поступит возражений, то будет применена процедура утверждения путем проведения консультаций, изложенная в п. 10.4.5 Резолюции МСЭ</w:t>
      </w:r>
      <w:r w:rsidRPr="002F2B16">
        <w:noBreakHyphen/>
        <w:t>R 1-5. Однако любому Государству-Члену, возражающему относительно продолжения процедуры утверждения проектов Рекомендаций, предлагается сообщить Директору о причинах такого несогласия и указать возможные изменения текста для разрешения этой проблемы.</w:t>
      </w:r>
    </w:p>
    <w:p w:rsidR="00F87E55" w:rsidRPr="002F2B16" w:rsidRDefault="00F13369" w:rsidP="00B353AE">
      <w:pPr>
        <w:rPr>
          <w:szCs w:val="22"/>
        </w:rPr>
      </w:pPr>
      <w:r w:rsidRPr="002F2B16">
        <w:br w:type="page"/>
      </w:r>
      <w:r w:rsidR="00B353AE" w:rsidRPr="002F2B16">
        <w:lastRenderedPageBreak/>
        <w:t xml:space="preserve"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проекта Рекомендации, упомянутой в настоящем письме, сообщить соответствующую информацию в секретариат, по возможности незамедлительно. Общая патентная политика МСЭ-T/МСЭ-R/ИСО/МЭК содержится по адресу: </w:t>
      </w:r>
      <w:r w:rsidR="00B353AE" w:rsidRPr="002F2B16">
        <w:br/>
      </w:r>
      <w:hyperlink r:id="rId10" w:history="1">
        <w:r w:rsidR="00B353AE" w:rsidRPr="002F2B16">
          <w:rPr>
            <w:rStyle w:val="Hyperlink"/>
          </w:rPr>
          <w:t>http://www.itu.int/ITU</w:t>
        </w:r>
        <w:r w:rsidR="00B353AE" w:rsidRPr="002F2B16">
          <w:rPr>
            <w:rStyle w:val="Hyperlink"/>
          </w:rPr>
          <w:noBreakHyphen/>
          <w:t>T/dbase/patent/patent-policy.html</w:t>
        </w:r>
      </w:hyperlink>
      <w:r w:rsidR="00B353AE" w:rsidRPr="002F2B16">
        <w:t>.</w:t>
      </w:r>
    </w:p>
    <w:p w:rsidR="00F87E55" w:rsidRPr="002F2B16" w:rsidRDefault="00103CBE" w:rsidP="0072677C">
      <w:pPr>
        <w:spacing w:before="1080"/>
        <w:ind w:left="5670"/>
        <w:jc w:val="center"/>
      </w:pPr>
      <w:r w:rsidRPr="002F2B16">
        <w:t xml:space="preserve">Франсуа </w:t>
      </w:r>
      <w:proofErr w:type="spellStart"/>
      <w:r w:rsidRPr="002F2B16">
        <w:t>Ранси</w:t>
      </w:r>
      <w:proofErr w:type="spellEnd"/>
      <w:r w:rsidR="00F87E55" w:rsidRPr="002F2B16">
        <w:br/>
        <w:t>Директор Бюро радиосвязи</w:t>
      </w:r>
    </w:p>
    <w:p w:rsidR="00B353AE" w:rsidRPr="002F2B16" w:rsidRDefault="00B353AE" w:rsidP="00B353AE">
      <w:pPr>
        <w:tabs>
          <w:tab w:val="clear" w:pos="1588"/>
        </w:tabs>
        <w:spacing w:before="1080"/>
        <w:ind w:left="1559" w:hanging="1559"/>
        <w:rPr>
          <w:bCs/>
          <w:szCs w:val="22"/>
        </w:rPr>
      </w:pPr>
      <w:r w:rsidRPr="002F2B16">
        <w:rPr>
          <w:b/>
          <w:bCs/>
        </w:rPr>
        <w:t>Приложение</w:t>
      </w:r>
      <w:r w:rsidRPr="002F2B16">
        <w:t xml:space="preserve">: </w:t>
      </w:r>
      <w:r w:rsidRPr="002F2B16">
        <w:rPr>
          <w:bCs/>
          <w:szCs w:val="22"/>
        </w:rPr>
        <w:t>Название и краткое содержание проекта Рекомендации</w:t>
      </w:r>
    </w:p>
    <w:p w:rsidR="00B353AE" w:rsidRPr="002F2B16" w:rsidRDefault="002F2B16" w:rsidP="00B353AE">
      <w:pPr>
        <w:tabs>
          <w:tab w:val="clear" w:pos="1588"/>
        </w:tabs>
        <w:spacing w:before="480"/>
        <w:ind w:left="1559" w:hanging="1559"/>
      </w:pPr>
      <w:r>
        <w:rPr>
          <w:b/>
          <w:bCs/>
        </w:rPr>
        <w:t>Прилагаемый</w:t>
      </w:r>
      <w:r w:rsidR="00B353AE" w:rsidRPr="002F2B16">
        <w:rPr>
          <w:b/>
          <w:bCs/>
        </w:rPr>
        <w:t xml:space="preserve"> документ</w:t>
      </w:r>
      <w:r w:rsidR="00B353AE" w:rsidRPr="002F2B16">
        <w:rPr>
          <w:szCs w:val="22"/>
        </w:rPr>
        <w:t xml:space="preserve">: </w:t>
      </w:r>
      <w:r w:rsidR="00B353AE" w:rsidRPr="002F2B16">
        <w:t>Документ 6/403(Rev.1) на CD-ROM</w:t>
      </w:r>
    </w:p>
    <w:p w:rsidR="00B353AE" w:rsidRPr="002F2B16" w:rsidRDefault="00B353AE" w:rsidP="00B353AE">
      <w:pPr>
        <w:tabs>
          <w:tab w:val="left" w:pos="284"/>
          <w:tab w:val="left" w:pos="568"/>
        </w:tabs>
        <w:spacing w:before="6240"/>
        <w:rPr>
          <w:sz w:val="20"/>
          <w:u w:val="single"/>
        </w:rPr>
      </w:pPr>
      <w:r w:rsidRPr="002F2B16">
        <w:rPr>
          <w:sz w:val="20"/>
          <w:u w:val="single"/>
        </w:rPr>
        <w:t>Рассылка</w:t>
      </w:r>
      <w:r w:rsidRPr="002F2B16">
        <w:rPr>
          <w:sz w:val="20"/>
        </w:rPr>
        <w:t>:</w:t>
      </w:r>
    </w:p>
    <w:p w:rsidR="00B353AE" w:rsidRPr="002F2B16" w:rsidRDefault="00B353AE" w:rsidP="00B353AE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2F2B16">
        <w:rPr>
          <w:sz w:val="20"/>
        </w:rPr>
        <w:t>–</w:t>
      </w:r>
      <w:r w:rsidRPr="002F2B16">
        <w:rPr>
          <w:sz w:val="20"/>
        </w:rPr>
        <w:tab/>
        <w:t>Администрациям Государств-Членов и Членам Сектора радиосвязи, принимающим участие в работе 6</w:t>
      </w:r>
      <w:r w:rsidRPr="002F2B16">
        <w:rPr>
          <w:sz w:val="20"/>
        </w:rPr>
        <w:noBreakHyphen/>
        <w:t>й Исследовательской комиссии по радиосвязи</w:t>
      </w:r>
    </w:p>
    <w:p w:rsidR="00B353AE" w:rsidRPr="002F2B16" w:rsidRDefault="00B353AE" w:rsidP="00B353AE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2F2B16">
        <w:rPr>
          <w:sz w:val="20"/>
        </w:rPr>
        <w:t>–</w:t>
      </w:r>
      <w:r w:rsidRPr="002F2B16">
        <w:rPr>
          <w:sz w:val="20"/>
        </w:rPr>
        <w:tab/>
        <w:t>Ассоциированным членам МСЭ-R, принимающим участие в работе 6-й Исследовательской комиссии по радиосвязи</w:t>
      </w:r>
    </w:p>
    <w:p w:rsidR="00B353AE" w:rsidRPr="002F2B16" w:rsidRDefault="00B353AE" w:rsidP="00B353AE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2F2B16">
        <w:rPr>
          <w:sz w:val="20"/>
        </w:rPr>
        <w:t>–</w:t>
      </w:r>
      <w:r w:rsidRPr="002F2B16">
        <w:rPr>
          <w:sz w:val="20"/>
        </w:rPr>
        <w:tab/>
        <w:t>Академическим организациям – Членам МСЭ-R</w:t>
      </w:r>
    </w:p>
    <w:p w:rsidR="00B353AE" w:rsidRPr="002F2B16" w:rsidRDefault="00B353AE" w:rsidP="00B353AE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2F2B16">
        <w:rPr>
          <w:sz w:val="20"/>
        </w:rPr>
        <w:t>–</w:t>
      </w:r>
      <w:r w:rsidRPr="002F2B16">
        <w:rPr>
          <w:sz w:val="20"/>
        </w:rPr>
        <w:tab/>
        <w:t>Председателю и заместителям председателя 6-й Исследовательской комиссии по радиосвязи</w:t>
      </w:r>
    </w:p>
    <w:p w:rsidR="00B353AE" w:rsidRPr="002F2B16" w:rsidRDefault="00B353AE" w:rsidP="00B353AE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2F2B16">
        <w:rPr>
          <w:sz w:val="20"/>
        </w:rPr>
        <w:t>–</w:t>
      </w:r>
      <w:r w:rsidRPr="002F2B16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13369" w:rsidRPr="002F2B16" w:rsidRDefault="00093AFE" w:rsidP="0072677C">
      <w:pPr>
        <w:pStyle w:val="Annex"/>
      </w:pPr>
      <w:r w:rsidRPr="002F2B16">
        <w:rPr>
          <w:sz w:val="20"/>
        </w:rPr>
        <w:br w:type="page"/>
      </w:r>
      <w:r w:rsidR="00A7216D" w:rsidRPr="002F2B16">
        <w:lastRenderedPageBreak/>
        <w:t>ПРИЛОЖЕНИЕ</w:t>
      </w:r>
    </w:p>
    <w:p w:rsidR="00093AFE" w:rsidRPr="002F2B16" w:rsidRDefault="00A7216D" w:rsidP="00B353AE">
      <w:pPr>
        <w:pStyle w:val="AnnexNotitle"/>
        <w:spacing w:before="240"/>
        <w:rPr>
          <w:szCs w:val="26"/>
        </w:rPr>
      </w:pPr>
      <w:r w:rsidRPr="002F2B16">
        <w:rPr>
          <w:szCs w:val="26"/>
        </w:rPr>
        <w:t>Название</w:t>
      </w:r>
      <w:r w:rsidR="00093AFE" w:rsidRPr="002F2B16">
        <w:rPr>
          <w:szCs w:val="26"/>
        </w:rPr>
        <w:t xml:space="preserve"> и </w:t>
      </w:r>
      <w:r w:rsidR="00B353AE" w:rsidRPr="002F2B16">
        <w:rPr>
          <w:szCs w:val="26"/>
        </w:rPr>
        <w:t>краткое содержание</w:t>
      </w:r>
      <w:r w:rsidR="00015095" w:rsidRPr="002F2B16">
        <w:rPr>
          <w:szCs w:val="26"/>
        </w:rPr>
        <w:t xml:space="preserve"> проект</w:t>
      </w:r>
      <w:r w:rsidRPr="002F2B16">
        <w:rPr>
          <w:szCs w:val="26"/>
        </w:rPr>
        <w:t>а Рекомендации</w:t>
      </w:r>
    </w:p>
    <w:p w:rsidR="00B353AE" w:rsidRPr="002F2B16" w:rsidRDefault="00B353AE" w:rsidP="00B353AE">
      <w:pPr>
        <w:pStyle w:val="Normalaftertitle"/>
        <w:tabs>
          <w:tab w:val="right" w:pos="9639"/>
        </w:tabs>
        <w:spacing w:before="720"/>
      </w:pPr>
      <w:r w:rsidRPr="002F2B16">
        <w:rPr>
          <w:u w:val="single"/>
        </w:rPr>
        <w:t>Проект новой Рекомендации МСЭ-R BT.[ETMM</w:t>
      </w:r>
      <w:r w:rsidRPr="002F2B16">
        <w:t>]</w:t>
      </w:r>
      <w:r w:rsidRPr="002F2B16">
        <w:tab/>
        <w:t>Док. 6/403(Rev.1)</w:t>
      </w:r>
    </w:p>
    <w:p w:rsidR="00B353AE" w:rsidRPr="002F2B16" w:rsidRDefault="00B353AE" w:rsidP="00B353AE">
      <w:pPr>
        <w:pStyle w:val="Rectitle"/>
      </w:pPr>
      <w:r w:rsidRPr="002F2B16">
        <w:t xml:space="preserve">Проект новой Рекомендации МСЭ-R BT.[ETMM] – Методы исправления ошибок, формирования кадров данных, модуляции и передачи для мобильного приема в системах наземного мультимедийного радиовещания </w:t>
      </w:r>
      <w:r w:rsidR="00B513DF" w:rsidRPr="002F2B16">
        <w:br/>
      </w:r>
      <w:r w:rsidRPr="002F2B16">
        <w:t>с использованием портативных приемников в диапазонах ОВЧ/УВЧ</w:t>
      </w:r>
    </w:p>
    <w:p w:rsidR="00B353AE" w:rsidRPr="002F2B16" w:rsidRDefault="00B353AE" w:rsidP="00B353AE">
      <w:pPr>
        <w:pStyle w:val="Normalaftertitle"/>
      </w:pPr>
      <w:r w:rsidRPr="002F2B16">
        <w:t xml:space="preserve">В настоящей Рекомендации определены методы исправления ошибок, формирования кадров данных, модуляции и </w:t>
      </w:r>
      <w:r w:rsidRPr="002F2B16">
        <w:rPr>
          <w:cs/>
        </w:rPr>
        <w:t>‎</w:t>
      </w:r>
      <w:r w:rsidRPr="002F2B16">
        <w:t xml:space="preserve">передачи для мобильного приема в системах наземного мультимедийного радиовещания с использованием портативных приемников в диапазонах </w:t>
      </w:r>
      <w:r w:rsidRPr="002F2B16">
        <w:rPr>
          <w:cs/>
        </w:rPr>
        <w:t>‎</w:t>
      </w:r>
      <w:r w:rsidRPr="002F2B16">
        <w:t>ОВЧ/УВЧ.</w:t>
      </w:r>
    </w:p>
    <w:p w:rsidR="00B353AE" w:rsidRPr="002F2B16" w:rsidRDefault="00B353AE" w:rsidP="00B353AE">
      <w:pPr>
        <w:spacing w:before="720"/>
        <w:jc w:val="center"/>
      </w:pPr>
      <w:r w:rsidRPr="002F2B16">
        <w:t>________________</w:t>
      </w:r>
    </w:p>
    <w:sectPr w:rsidR="00B353AE" w:rsidRPr="002F2B16" w:rsidSect="005F0B14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16" w:rsidRDefault="002F2B16">
      <w:r>
        <w:separator/>
      </w:r>
    </w:p>
  </w:endnote>
  <w:endnote w:type="continuationSeparator" w:id="0">
    <w:p w:rsidR="002F2B16" w:rsidRDefault="002F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16" w:rsidRPr="00FF04D0" w:rsidRDefault="00553912" w:rsidP="00FF04D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Y:\APP\BR\CIRCS_DMS\LCCE\SG6\76\076R.DOCX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F2B16" w:rsidTr="006131A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F2B16" w:rsidRDefault="002F2B16" w:rsidP="006131AB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F2B16" w:rsidRDefault="002F2B16" w:rsidP="006131AB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F2B16" w:rsidRDefault="002F2B16" w:rsidP="006131AB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F2B16" w:rsidRDefault="002F2B16" w:rsidP="006131AB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</w:r>
          <w:hyperlink r:id="rId1" w:history="1">
            <w:r w:rsidRPr="00C71B6A">
              <w:rPr>
                <w:rStyle w:val="Hyperlink"/>
              </w:rPr>
              <w:t>itumail@itu.int</w:t>
            </w:r>
          </w:hyperlink>
        </w:p>
      </w:tc>
    </w:tr>
    <w:tr w:rsidR="002F2B16" w:rsidTr="006131AB">
      <w:trPr>
        <w:cantSplit/>
      </w:trPr>
      <w:tc>
        <w:tcPr>
          <w:tcW w:w="1062" w:type="pct"/>
        </w:tcPr>
        <w:p w:rsidR="002F2B16" w:rsidRDefault="002F2B16" w:rsidP="006131AB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2F2B16" w:rsidRDefault="002F2B16" w:rsidP="006131AB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F2B16" w:rsidRDefault="002F2B16" w:rsidP="006131AB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F2B16" w:rsidRDefault="002F2B16" w:rsidP="006131AB">
          <w:pPr>
            <w:pStyle w:val="itu"/>
          </w:pPr>
          <w:r>
            <w:tab/>
          </w:r>
          <w:hyperlink r:id="rId2" w:history="1">
            <w:r w:rsidRPr="00C71B6A">
              <w:rPr>
                <w:rStyle w:val="Hyperlink"/>
              </w:rPr>
              <w:t>http://www.itu.int/</w:t>
            </w:r>
          </w:hyperlink>
        </w:p>
      </w:tc>
    </w:tr>
    <w:tr w:rsidR="002F2B16" w:rsidTr="006131AB">
      <w:trPr>
        <w:cantSplit/>
      </w:trPr>
      <w:tc>
        <w:tcPr>
          <w:tcW w:w="1062" w:type="pct"/>
        </w:tcPr>
        <w:p w:rsidR="002F2B16" w:rsidRDefault="002F2B16" w:rsidP="006131AB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2F2B16" w:rsidRDefault="002F2B16" w:rsidP="006131A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F2B16" w:rsidRDefault="002F2B16" w:rsidP="006131AB">
          <w:pPr>
            <w:pStyle w:val="itu"/>
          </w:pPr>
        </w:p>
      </w:tc>
      <w:tc>
        <w:tcPr>
          <w:tcW w:w="1131" w:type="pct"/>
        </w:tcPr>
        <w:p w:rsidR="002F2B16" w:rsidRDefault="002F2B16" w:rsidP="006131AB">
          <w:pPr>
            <w:pStyle w:val="itu"/>
          </w:pPr>
        </w:p>
      </w:tc>
    </w:tr>
  </w:tbl>
  <w:p w:rsidR="002F2B16" w:rsidRPr="00181567" w:rsidRDefault="002F2B16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16" w:rsidRDefault="002F2B16">
      <w:r>
        <w:t>____________________</w:t>
      </w:r>
    </w:p>
  </w:footnote>
  <w:footnote w:type="continuationSeparator" w:id="0">
    <w:p w:rsidR="002F2B16" w:rsidRDefault="002F2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16" w:rsidRPr="0072677C" w:rsidRDefault="002F2B16" w:rsidP="0072677C">
    <w:pPr>
      <w:pStyle w:val="Header"/>
    </w:pPr>
    <w:r w:rsidRPr="0072677C">
      <w:t xml:space="preserve">- </w:t>
    </w:r>
    <w:r w:rsidRPr="0072677C">
      <w:rPr>
        <w:rStyle w:val="PageNumber"/>
        <w:szCs w:val="18"/>
      </w:rPr>
      <w:fldChar w:fldCharType="begin"/>
    </w:r>
    <w:r w:rsidRPr="0072677C">
      <w:rPr>
        <w:rStyle w:val="PageNumber"/>
        <w:szCs w:val="18"/>
      </w:rPr>
      <w:instrText xml:space="preserve"> PAGE </w:instrText>
    </w:r>
    <w:r w:rsidRPr="0072677C">
      <w:rPr>
        <w:rStyle w:val="PageNumber"/>
        <w:szCs w:val="18"/>
      </w:rPr>
      <w:fldChar w:fldCharType="separate"/>
    </w:r>
    <w:r w:rsidR="00553912">
      <w:rPr>
        <w:rStyle w:val="PageNumber"/>
        <w:noProof/>
        <w:szCs w:val="18"/>
      </w:rPr>
      <w:t>3</w:t>
    </w:r>
    <w:r w:rsidRPr="0072677C">
      <w:rPr>
        <w:rStyle w:val="PageNumber"/>
        <w:szCs w:val="18"/>
      </w:rPr>
      <w:fldChar w:fldCharType="end"/>
    </w:r>
    <w:r w:rsidRPr="0072677C">
      <w:rPr>
        <w:rStyle w:val="PageNumber"/>
        <w:szCs w:val="18"/>
      </w:rPr>
      <w:t xml:space="preserve"> -</w:t>
    </w:r>
    <w:r w:rsidRPr="0072677C">
      <w:rPr>
        <w:rStyle w:val="PageNumber"/>
        <w:szCs w:val="18"/>
      </w:rPr>
      <w:br/>
    </w:r>
    <w:r>
      <w:rPr>
        <w:lang w:val="en-US"/>
      </w:rPr>
      <w:t>6</w:t>
    </w:r>
    <w:r>
      <w:t>/LCCE/76</w:t>
    </w:r>
    <w:r w:rsidRPr="0072677C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4373"/>
    <w:rsid w:val="00014A99"/>
    <w:rsid w:val="00015095"/>
    <w:rsid w:val="00016557"/>
    <w:rsid w:val="00020782"/>
    <w:rsid w:val="00032053"/>
    <w:rsid w:val="000444A1"/>
    <w:rsid w:val="0006332A"/>
    <w:rsid w:val="0006497A"/>
    <w:rsid w:val="0007179B"/>
    <w:rsid w:val="00087ABA"/>
    <w:rsid w:val="00093AFE"/>
    <w:rsid w:val="000A2BB6"/>
    <w:rsid w:val="000B0C35"/>
    <w:rsid w:val="000D4BD5"/>
    <w:rsid w:val="000D52F5"/>
    <w:rsid w:val="000D76B8"/>
    <w:rsid w:val="000E15C1"/>
    <w:rsid w:val="000E64DA"/>
    <w:rsid w:val="000F527D"/>
    <w:rsid w:val="00103CBE"/>
    <w:rsid w:val="00135CD4"/>
    <w:rsid w:val="00136950"/>
    <w:rsid w:val="0014007B"/>
    <w:rsid w:val="00155F2B"/>
    <w:rsid w:val="0016411B"/>
    <w:rsid w:val="00166DF3"/>
    <w:rsid w:val="00181567"/>
    <w:rsid w:val="001A2A54"/>
    <w:rsid w:val="001B2E34"/>
    <w:rsid w:val="001D2D77"/>
    <w:rsid w:val="001E15AA"/>
    <w:rsid w:val="00210B45"/>
    <w:rsid w:val="002259B2"/>
    <w:rsid w:val="00227F65"/>
    <w:rsid w:val="0023640D"/>
    <w:rsid w:val="00244E7C"/>
    <w:rsid w:val="00262B78"/>
    <w:rsid w:val="00264723"/>
    <w:rsid w:val="00270A44"/>
    <w:rsid w:val="00275DF3"/>
    <w:rsid w:val="00296016"/>
    <w:rsid w:val="002D5C6C"/>
    <w:rsid w:val="002F200E"/>
    <w:rsid w:val="002F2B16"/>
    <w:rsid w:val="00303C39"/>
    <w:rsid w:val="00347028"/>
    <w:rsid w:val="0036761F"/>
    <w:rsid w:val="00374479"/>
    <w:rsid w:val="0038586B"/>
    <w:rsid w:val="0039116E"/>
    <w:rsid w:val="003A2C7E"/>
    <w:rsid w:val="003C15C5"/>
    <w:rsid w:val="003C78F7"/>
    <w:rsid w:val="003D08E5"/>
    <w:rsid w:val="003D3993"/>
    <w:rsid w:val="00415574"/>
    <w:rsid w:val="00420D6F"/>
    <w:rsid w:val="00437B43"/>
    <w:rsid w:val="0044634B"/>
    <w:rsid w:val="00463147"/>
    <w:rsid w:val="00477AB9"/>
    <w:rsid w:val="00484E25"/>
    <w:rsid w:val="0049133C"/>
    <w:rsid w:val="00497526"/>
    <w:rsid w:val="004A5AB1"/>
    <w:rsid w:val="004A6875"/>
    <w:rsid w:val="004B1840"/>
    <w:rsid w:val="004C1881"/>
    <w:rsid w:val="004C268C"/>
    <w:rsid w:val="004F26AE"/>
    <w:rsid w:val="004F7250"/>
    <w:rsid w:val="00500C36"/>
    <w:rsid w:val="0051043A"/>
    <w:rsid w:val="005129F7"/>
    <w:rsid w:val="0054075F"/>
    <w:rsid w:val="00540DD1"/>
    <w:rsid w:val="005522ED"/>
    <w:rsid w:val="00553912"/>
    <w:rsid w:val="005563F5"/>
    <w:rsid w:val="00565719"/>
    <w:rsid w:val="00584E1A"/>
    <w:rsid w:val="00592906"/>
    <w:rsid w:val="005940AA"/>
    <w:rsid w:val="00595800"/>
    <w:rsid w:val="005A2DE7"/>
    <w:rsid w:val="005A363E"/>
    <w:rsid w:val="005B6664"/>
    <w:rsid w:val="005F0B14"/>
    <w:rsid w:val="005F130D"/>
    <w:rsid w:val="005F6D2F"/>
    <w:rsid w:val="005F7F4C"/>
    <w:rsid w:val="006044B7"/>
    <w:rsid w:val="006131AB"/>
    <w:rsid w:val="006136BC"/>
    <w:rsid w:val="00635544"/>
    <w:rsid w:val="00660970"/>
    <w:rsid w:val="0069163C"/>
    <w:rsid w:val="006B3F95"/>
    <w:rsid w:val="006E3FFE"/>
    <w:rsid w:val="006F49E4"/>
    <w:rsid w:val="0071106C"/>
    <w:rsid w:val="007115B0"/>
    <w:rsid w:val="0072677C"/>
    <w:rsid w:val="00737DE4"/>
    <w:rsid w:val="00746900"/>
    <w:rsid w:val="00747CE1"/>
    <w:rsid w:val="00754DDC"/>
    <w:rsid w:val="00762159"/>
    <w:rsid w:val="00763B4B"/>
    <w:rsid w:val="00774C70"/>
    <w:rsid w:val="00793672"/>
    <w:rsid w:val="007B47F2"/>
    <w:rsid w:val="007E4ADE"/>
    <w:rsid w:val="00804796"/>
    <w:rsid w:val="00811467"/>
    <w:rsid w:val="008500A3"/>
    <w:rsid w:val="008656EA"/>
    <w:rsid w:val="00881D43"/>
    <w:rsid w:val="008858AC"/>
    <w:rsid w:val="00896567"/>
    <w:rsid w:val="008A5082"/>
    <w:rsid w:val="008B6B7D"/>
    <w:rsid w:val="008D43B1"/>
    <w:rsid w:val="008D4874"/>
    <w:rsid w:val="008E39DC"/>
    <w:rsid w:val="00914FDB"/>
    <w:rsid w:val="00934537"/>
    <w:rsid w:val="0093776F"/>
    <w:rsid w:val="00942F9B"/>
    <w:rsid w:val="00953EC3"/>
    <w:rsid w:val="00957FF8"/>
    <w:rsid w:val="009676DC"/>
    <w:rsid w:val="00967E78"/>
    <w:rsid w:val="009746CA"/>
    <w:rsid w:val="00977B7B"/>
    <w:rsid w:val="0098330E"/>
    <w:rsid w:val="009846D5"/>
    <w:rsid w:val="009A29B5"/>
    <w:rsid w:val="009C2956"/>
    <w:rsid w:val="009E14F3"/>
    <w:rsid w:val="009E1957"/>
    <w:rsid w:val="009E59B6"/>
    <w:rsid w:val="009F31FD"/>
    <w:rsid w:val="00A047C8"/>
    <w:rsid w:val="00A06093"/>
    <w:rsid w:val="00A1648D"/>
    <w:rsid w:val="00A43398"/>
    <w:rsid w:val="00A635D8"/>
    <w:rsid w:val="00A7216D"/>
    <w:rsid w:val="00A73577"/>
    <w:rsid w:val="00A80652"/>
    <w:rsid w:val="00A81290"/>
    <w:rsid w:val="00A86594"/>
    <w:rsid w:val="00AA78E6"/>
    <w:rsid w:val="00AB07C5"/>
    <w:rsid w:val="00AC5A28"/>
    <w:rsid w:val="00AC79C4"/>
    <w:rsid w:val="00AD0C0A"/>
    <w:rsid w:val="00AE109A"/>
    <w:rsid w:val="00AF3400"/>
    <w:rsid w:val="00AF5D57"/>
    <w:rsid w:val="00B353AE"/>
    <w:rsid w:val="00B408B4"/>
    <w:rsid w:val="00B513DF"/>
    <w:rsid w:val="00B57344"/>
    <w:rsid w:val="00B57461"/>
    <w:rsid w:val="00B637F5"/>
    <w:rsid w:val="00B73280"/>
    <w:rsid w:val="00B87E04"/>
    <w:rsid w:val="00BA0187"/>
    <w:rsid w:val="00BA1176"/>
    <w:rsid w:val="00BA2809"/>
    <w:rsid w:val="00BB334F"/>
    <w:rsid w:val="00BF73DD"/>
    <w:rsid w:val="00C0390F"/>
    <w:rsid w:val="00C228D1"/>
    <w:rsid w:val="00C26FB5"/>
    <w:rsid w:val="00C42638"/>
    <w:rsid w:val="00C71B6A"/>
    <w:rsid w:val="00C92392"/>
    <w:rsid w:val="00CC1D87"/>
    <w:rsid w:val="00CD00EE"/>
    <w:rsid w:val="00D0432A"/>
    <w:rsid w:val="00D057A1"/>
    <w:rsid w:val="00D2614C"/>
    <w:rsid w:val="00D35752"/>
    <w:rsid w:val="00D463D0"/>
    <w:rsid w:val="00D4762A"/>
    <w:rsid w:val="00D61395"/>
    <w:rsid w:val="00D744B4"/>
    <w:rsid w:val="00D875E9"/>
    <w:rsid w:val="00DA10C2"/>
    <w:rsid w:val="00DC058D"/>
    <w:rsid w:val="00DC6693"/>
    <w:rsid w:val="00DF26F2"/>
    <w:rsid w:val="00E043F3"/>
    <w:rsid w:val="00E325C0"/>
    <w:rsid w:val="00E8491C"/>
    <w:rsid w:val="00E84F5E"/>
    <w:rsid w:val="00E87CF7"/>
    <w:rsid w:val="00EA6393"/>
    <w:rsid w:val="00EB4A36"/>
    <w:rsid w:val="00EC710F"/>
    <w:rsid w:val="00EE0648"/>
    <w:rsid w:val="00F13369"/>
    <w:rsid w:val="00F26064"/>
    <w:rsid w:val="00F56E7A"/>
    <w:rsid w:val="00F87E55"/>
    <w:rsid w:val="00FB3701"/>
    <w:rsid w:val="00FB6409"/>
    <w:rsid w:val="00FC23B7"/>
    <w:rsid w:val="00FC26F2"/>
    <w:rsid w:val="00FC41D1"/>
    <w:rsid w:val="00FC6453"/>
    <w:rsid w:val="00FE18D2"/>
    <w:rsid w:val="00FE3A74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609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6097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6097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609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60970"/>
    <w:pPr>
      <w:outlineLvl w:val="4"/>
    </w:pPr>
  </w:style>
  <w:style w:type="paragraph" w:styleId="Heading6">
    <w:name w:val="heading 6"/>
    <w:basedOn w:val="Heading4"/>
    <w:next w:val="Normal"/>
    <w:qFormat/>
    <w:rsid w:val="006609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60970"/>
    <w:pPr>
      <w:outlineLvl w:val="6"/>
    </w:pPr>
  </w:style>
  <w:style w:type="paragraph" w:styleId="Heading8">
    <w:name w:val="heading 8"/>
    <w:basedOn w:val="Heading6"/>
    <w:next w:val="Normal"/>
    <w:qFormat/>
    <w:rsid w:val="00660970"/>
    <w:pPr>
      <w:outlineLvl w:val="7"/>
    </w:pPr>
  </w:style>
  <w:style w:type="paragraph" w:styleId="Heading9">
    <w:name w:val="heading 9"/>
    <w:basedOn w:val="Heading6"/>
    <w:next w:val="Normal"/>
    <w:qFormat/>
    <w:rsid w:val="006609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aftertitle"/>
    <w:link w:val="AnnexChar"/>
    <w:rsid w:val="0072677C"/>
    <w:pPr>
      <w:keepNext/>
      <w:keepLines/>
      <w:spacing w:before="48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rsid w:val="00660970"/>
    <w:pPr>
      <w:spacing w:before="360"/>
    </w:pPr>
  </w:style>
  <w:style w:type="paragraph" w:customStyle="1" w:styleId="AppendixNotitle">
    <w:name w:val="Appendix_No &amp; title"/>
    <w:basedOn w:val="Annex"/>
    <w:next w:val="Normalaftertitle"/>
    <w:rsid w:val="00660970"/>
  </w:style>
  <w:style w:type="paragraph" w:customStyle="1" w:styleId="Figure">
    <w:name w:val="Figure"/>
    <w:basedOn w:val="Normal"/>
    <w:next w:val="FigureNotitle"/>
    <w:rsid w:val="0066097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609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60970"/>
  </w:style>
  <w:style w:type="paragraph" w:customStyle="1" w:styleId="FigureNotitle">
    <w:name w:val="Figure_No &amp; title"/>
    <w:basedOn w:val="Normal"/>
    <w:next w:val="Normalaftertitle"/>
    <w:rsid w:val="0066097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60970"/>
    <w:rPr>
      <w:b w:val="0"/>
    </w:rPr>
  </w:style>
  <w:style w:type="paragraph" w:customStyle="1" w:styleId="ASN1">
    <w:name w:val="ASN.1"/>
    <w:basedOn w:val="Normal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609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60970"/>
  </w:style>
  <w:style w:type="paragraph" w:customStyle="1" w:styleId="Call">
    <w:name w:val="Call"/>
    <w:basedOn w:val="Normal"/>
    <w:next w:val="Normal"/>
    <w:rsid w:val="0066097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66097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660970"/>
  </w:style>
  <w:style w:type="paragraph" w:customStyle="1" w:styleId="Recref">
    <w:name w:val="Rec_ref"/>
    <w:basedOn w:val="Normal"/>
    <w:next w:val="Recdat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60970"/>
  </w:style>
  <w:style w:type="character" w:styleId="EndnoteReference">
    <w:name w:val="endnote reference"/>
    <w:basedOn w:val="DefaultParagraphFont"/>
    <w:semiHidden/>
    <w:rsid w:val="00660970"/>
    <w:rPr>
      <w:vertAlign w:val="superscript"/>
    </w:rPr>
  </w:style>
  <w:style w:type="paragraph" w:customStyle="1" w:styleId="enumlev1">
    <w:name w:val="enumlev1"/>
    <w:basedOn w:val="Normal"/>
    <w:link w:val="enumlev1Char"/>
    <w:rsid w:val="00660970"/>
    <w:pPr>
      <w:spacing w:before="80"/>
      <w:ind w:left="794" w:hanging="794"/>
    </w:pPr>
  </w:style>
  <w:style w:type="paragraph" w:customStyle="1" w:styleId="enumlev2">
    <w:name w:val="enumlev2"/>
    <w:basedOn w:val="enumlev1"/>
    <w:rsid w:val="00660970"/>
    <w:pPr>
      <w:ind w:left="1191" w:hanging="397"/>
    </w:pPr>
  </w:style>
  <w:style w:type="paragraph" w:customStyle="1" w:styleId="enumlev3">
    <w:name w:val="enumlev3"/>
    <w:basedOn w:val="enumlev2"/>
    <w:rsid w:val="00660970"/>
    <w:pPr>
      <w:ind w:left="1588"/>
    </w:pPr>
  </w:style>
  <w:style w:type="paragraph" w:customStyle="1" w:styleId="Equation">
    <w:name w:val="Equation"/>
    <w:basedOn w:val="Normal"/>
    <w:rsid w:val="006609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609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60970"/>
  </w:style>
  <w:style w:type="paragraph" w:customStyle="1" w:styleId="Reptitle">
    <w:name w:val="Rep_title"/>
    <w:basedOn w:val="Rectitle"/>
    <w:next w:val="Repref"/>
    <w:rsid w:val="00660970"/>
  </w:style>
  <w:style w:type="paragraph" w:customStyle="1" w:styleId="Repref">
    <w:name w:val="Rep_ref"/>
    <w:basedOn w:val="Recref"/>
    <w:next w:val="Repdate"/>
    <w:rsid w:val="00660970"/>
  </w:style>
  <w:style w:type="paragraph" w:customStyle="1" w:styleId="Repdate">
    <w:name w:val="Rep_date"/>
    <w:basedOn w:val="Recdate"/>
    <w:next w:val="Normalaftertitle"/>
    <w:rsid w:val="00660970"/>
  </w:style>
  <w:style w:type="paragraph" w:customStyle="1" w:styleId="ResNoBR">
    <w:name w:val="Res_No_BR"/>
    <w:basedOn w:val="RecNoBR"/>
    <w:next w:val="Restitle"/>
    <w:rsid w:val="00660970"/>
  </w:style>
  <w:style w:type="paragraph" w:customStyle="1" w:styleId="Restitle">
    <w:name w:val="Res_title"/>
    <w:basedOn w:val="Rectitle"/>
    <w:next w:val="Resref"/>
    <w:rsid w:val="00660970"/>
  </w:style>
  <w:style w:type="paragraph" w:customStyle="1" w:styleId="Resref">
    <w:name w:val="Res_ref"/>
    <w:basedOn w:val="Recref"/>
    <w:next w:val="Resdate"/>
    <w:rsid w:val="00660970"/>
  </w:style>
  <w:style w:type="paragraph" w:customStyle="1" w:styleId="Resdate">
    <w:name w:val="Res_date"/>
    <w:basedOn w:val="Recdate"/>
    <w:next w:val="Normalaftertitle"/>
    <w:rsid w:val="00660970"/>
  </w:style>
  <w:style w:type="paragraph" w:customStyle="1" w:styleId="Section1">
    <w:name w:val="Section_1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60970"/>
    <w:pPr>
      <w:keepLines/>
      <w:spacing w:before="240" w:after="120"/>
      <w:jc w:val="center"/>
    </w:pPr>
  </w:style>
  <w:style w:type="paragraph" w:styleId="Footer">
    <w:name w:val="footer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609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660970"/>
    <w:pPr>
      <w:spacing w:before="80"/>
    </w:pPr>
  </w:style>
  <w:style w:type="paragraph" w:styleId="Header">
    <w:name w:val="header"/>
    <w:basedOn w:val="Normal"/>
    <w:rsid w:val="0072677C"/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6097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6097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60970"/>
  </w:style>
  <w:style w:type="paragraph" w:styleId="Index2">
    <w:name w:val="index 2"/>
    <w:basedOn w:val="Normal"/>
    <w:next w:val="Normal"/>
    <w:semiHidden/>
    <w:rsid w:val="00660970"/>
    <w:pPr>
      <w:ind w:left="283"/>
    </w:pPr>
  </w:style>
  <w:style w:type="paragraph" w:styleId="Index3">
    <w:name w:val="index 3"/>
    <w:basedOn w:val="Normal"/>
    <w:next w:val="Normal"/>
    <w:semiHidden/>
    <w:rsid w:val="00660970"/>
    <w:pPr>
      <w:ind w:left="566"/>
    </w:pPr>
  </w:style>
  <w:style w:type="paragraph" w:customStyle="1" w:styleId="Section2">
    <w:name w:val="Section_2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6097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609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66097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6097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609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660970"/>
    <w:rPr>
      <w:b/>
    </w:rPr>
  </w:style>
  <w:style w:type="paragraph" w:customStyle="1" w:styleId="Reftext">
    <w:name w:val="Ref_text"/>
    <w:basedOn w:val="Normal"/>
    <w:rsid w:val="00660970"/>
    <w:pPr>
      <w:ind w:left="794" w:hanging="794"/>
    </w:pPr>
  </w:style>
  <w:style w:type="paragraph" w:customStyle="1" w:styleId="Reftitle">
    <w:name w:val="Ref_title"/>
    <w:basedOn w:val="Normal"/>
    <w:next w:val="Reftext"/>
    <w:rsid w:val="0066097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60970"/>
  </w:style>
  <w:style w:type="character" w:customStyle="1" w:styleId="Resdef">
    <w:name w:val="Res_def"/>
    <w:basedOn w:val="DefaultParagraphFont"/>
    <w:rsid w:val="0066097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6097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6609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6097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609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60970"/>
  </w:style>
  <w:style w:type="paragraph" w:customStyle="1" w:styleId="Title3">
    <w:name w:val="Title 3"/>
    <w:basedOn w:val="Title2"/>
    <w:next w:val="Title4"/>
    <w:rsid w:val="00660970"/>
    <w:rPr>
      <w:caps w:val="0"/>
    </w:rPr>
  </w:style>
  <w:style w:type="paragraph" w:customStyle="1" w:styleId="Title4">
    <w:name w:val="Title 4"/>
    <w:basedOn w:val="Title3"/>
    <w:next w:val="Heading1"/>
    <w:rsid w:val="00660970"/>
    <w:rPr>
      <w:b/>
    </w:rPr>
  </w:style>
  <w:style w:type="paragraph" w:customStyle="1" w:styleId="toc0">
    <w:name w:val="toc 0"/>
    <w:basedOn w:val="Normal"/>
    <w:next w:val="TOC1"/>
    <w:rsid w:val="006609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609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60970"/>
    <w:pPr>
      <w:spacing w:before="80"/>
      <w:ind w:left="1531" w:hanging="851"/>
    </w:pPr>
  </w:style>
  <w:style w:type="paragraph" w:styleId="TOC3">
    <w:name w:val="toc 3"/>
    <w:basedOn w:val="TOC2"/>
    <w:semiHidden/>
    <w:rsid w:val="00660970"/>
  </w:style>
  <w:style w:type="paragraph" w:styleId="TOC4">
    <w:name w:val="toc 4"/>
    <w:basedOn w:val="TOC3"/>
    <w:semiHidden/>
    <w:rsid w:val="00660970"/>
  </w:style>
  <w:style w:type="paragraph" w:styleId="TOC5">
    <w:name w:val="toc 5"/>
    <w:basedOn w:val="TOC4"/>
    <w:semiHidden/>
    <w:rsid w:val="00660970"/>
  </w:style>
  <w:style w:type="paragraph" w:styleId="TOC6">
    <w:name w:val="toc 6"/>
    <w:basedOn w:val="TOC4"/>
    <w:semiHidden/>
    <w:rsid w:val="00660970"/>
  </w:style>
  <w:style w:type="paragraph" w:styleId="TOC7">
    <w:name w:val="toc 7"/>
    <w:basedOn w:val="TOC4"/>
    <w:semiHidden/>
    <w:rsid w:val="00660970"/>
  </w:style>
  <w:style w:type="paragraph" w:styleId="TOC8">
    <w:name w:val="toc 8"/>
    <w:basedOn w:val="TOC4"/>
    <w:semiHidden/>
    <w:rsid w:val="00660970"/>
  </w:style>
  <w:style w:type="paragraph" w:customStyle="1" w:styleId="FiguretitleBR">
    <w:name w:val="Figure_title_BR"/>
    <w:basedOn w:val="TabletitleBR"/>
    <w:next w:val="Figurewithouttitle"/>
    <w:rsid w:val="006609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609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AnnexChar">
    <w:name w:val="Annex Char"/>
    <w:basedOn w:val="DefaultParagraphFont"/>
    <w:link w:val="Annex"/>
    <w:rsid w:val="0072677C"/>
    <w:rPr>
      <w:rFonts w:ascii="Times New Roman" w:hAnsi="Times New Roman"/>
      <w:sz w:val="26"/>
      <w:lang w:val="ru-RU" w:eastAsia="en-US"/>
    </w:rPr>
  </w:style>
  <w:style w:type="character" w:styleId="FollowedHyperlink">
    <w:name w:val="FollowedHyperlink"/>
    <w:basedOn w:val="DefaultParagraphFont"/>
    <w:rsid w:val="005940AA"/>
    <w:rPr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03CBE"/>
    <w:rPr>
      <w:rFonts w:ascii="Times New Roman" w:hAnsi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72677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AnnexNotitle">
    <w:name w:val="Annex_No &amp; title"/>
    <w:basedOn w:val="Normal"/>
    <w:next w:val="Normalaftertitle"/>
    <w:rsid w:val="0072677C"/>
    <w:pPr>
      <w:keepNext/>
      <w:keepLines/>
      <w:spacing w:before="480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609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6097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6097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609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60970"/>
    <w:pPr>
      <w:outlineLvl w:val="4"/>
    </w:pPr>
  </w:style>
  <w:style w:type="paragraph" w:styleId="Heading6">
    <w:name w:val="heading 6"/>
    <w:basedOn w:val="Heading4"/>
    <w:next w:val="Normal"/>
    <w:qFormat/>
    <w:rsid w:val="006609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60970"/>
    <w:pPr>
      <w:outlineLvl w:val="6"/>
    </w:pPr>
  </w:style>
  <w:style w:type="paragraph" w:styleId="Heading8">
    <w:name w:val="heading 8"/>
    <w:basedOn w:val="Heading6"/>
    <w:next w:val="Normal"/>
    <w:qFormat/>
    <w:rsid w:val="00660970"/>
    <w:pPr>
      <w:outlineLvl w:val="7"/>
    </w:pPr>
  </w:style>
  <w:style w:type="paragraph" w:styleId="Heading9">
    <w:name w:val="heading 9"/>
    <w:basedOn w:val="Heading6"/>
    <w:next w:val="Normal"/>
    <w:qFormat/>
    <w:rsid w:val="006609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aftertitle"/>
    <w:link w:val="AnnexChar"/>
    <w:rsid w:val="0072677C"/>
    <w:pPr>
      <w:keepNext/>
      <w:keepLines/>
      <w:spacing w:before="48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rsid w:val="00660970"/>
    <w:pPr>
      <w:spacing w:before="360"/>
    </w:pPr>
  </w:style>
  <w:style w:type="paragraph" w:customStyle="1" w:styleId="AppendixNotitle">
    <w:name w:val="Appendix_No &amp; title"/>
    <w:basedOn w:val="Annex"/>
    <w:next w:val="Normalaftertitle"/>
    <w:rsid w:val="00660970"/>
  </w:style>
  <w:style w:type="paragraph" w:customStyle="1" w:styleId="Figure">
    <w:name w:val="Figure"/>
    <w:basedOn w:val="Normal"/>
    <w:next w:val="FigureNotitle"/>
    <w:rsid w:val="0066097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609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60970"/>
  </w:style>
  <w:style w:type="paragraph" w:customStyle="1" w:styleId="FigureNotitle">
    <w:name w:val="Figure_No &amp; title"/>
    <w:basedOn w:val="Normal"/>
    <w:next w:val="Normalaftertitle"/>
    <w:rsid w:val="0066097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60970"/>
    <w:rPr>
      <w:b w:val="0"/>
    </w:rPr>
  </w:style>
  <w:style w:type="paragraph" w:customStyle="1" w:styleId="ASN1">
    <w:name w:val="ASN.1"/>
    <w:basedOn w:val="Normal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609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60970"/>
  </w:style>
  <w:style w:type="paragraph" w:customStyle="1" w:styleId="Call">
    <w:name w:val="Call"/>
    <w:basedOn w:val="Normal"/>
    <w:next w:val="Normal"/>
    <w:rsid w:val="0066097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66097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660970"/>
  </w:style>
  <w:style w:type="paragraph" w:customStyle="1" w:styleId="Recref">
    <w:name w:val="Rec_ref"/>
    <w:basedOn w:val="Normal"/>
    <w:next w:val="Recdat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60970"/>
  </w:style>
  <w:style w:type="character" w:styleId="EndnoteReference">
    <w:name w:val="endnote reference"/>
    <w:basedOn w:val="DefaultParagraphFont"/>
    <w:semiHidden/>
    <w:rsid w:val="00660970"/>
    <w:rPr>
      <w:vertAlign w:val="superscript"/>
    </w:rPr>
  </w:style>
  <w:style w:type="paragraph" w:customStyle="1" w:styleId="enumlev1">
    <w:name w:val="enumlev1"/>
    <w:basedOn w:val="Normal"/>
    <w:link w:val="enumlev1Char"/>
    <w:rsid w:val="00660970"/>
    <w:pPr>
      <w:spacing w:before="80"/>
      <w:ind w:left="794" w:hanging="794"/>
    </w:pPr>
  </w:style>
  <w:style w:type="paragraph" w:customStyle="1" w:styleId="enumlev2">
    <w:name w:val="enumlev2"/>
    <w:basedOn w:val="enumlev1"/>
    <w:rsid w:val="00660970"/>
    <w:pPr>
      <w:ind w:left="1191" w:hanging="397"/>
    </w:pPr>
  </w:style>
  <w:style w:type="paragraph" w:customStyle="1" w:styleId="enumlev3">
    <w:name w:val="enumlev3"/>
    <w:basedOn w:val="enumlev2"/>
    <w:rsid w:val="00660970"/>
    <w:pPr>
      <w:ind w:left="1588"/>
    </w:pPr>
  </w:style>
  <w:style w:type="paragraph" w:customStyle="1" w:styleId="Equation">
    <w:name w:val="Equation"/>
    <w:basedOn w:val="Normal"/>
    <w:rsid w:val="006609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609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60970"/>
  </w:style>
  <w:style w:type="paragraph" w:customStyle="1" w:styleId="Reptitle">
    <w:name w:val="Rep_title"/>
    <w:basedOn w:val="Rectitle"/>
    <w:next w:val="Repref"/>
    <w:rsid w:val="00660970"/>
  </w:style>
  <w:style w:type="paragraph" w:customStyle="1" w:styleId="Repref">
    <w:name w:val="Rep_ref"/>
    <w:basedOn w:val="Recref"/>
    <w:next w:val="Repdate"/>
    <w:rsid w:val="00660970"/>
  </w:style>
  <w:style w:type="paragraph" w:customStyle="1" w:styleId="Repdate">
    <w:name w:val="Rep_date"/>
    <w:basedOn w:val="Recdate"/>
    <w:next w:val="Normalaftertitle"/>
    <w:rsid w:val="00660970"/>
  </w:style>
  <w:style w:type="paragraph" w:customStyle="1" w:styleId="ResNoBR">
    <w:name w:val="Res_No_BR"/>
    <w:basedOn w:val="RecNoBR"/>
    <w:next w:val="Restitle"/>
    <w:rsid w:val="00660970"/>
  </w:style>
  <w:style w:type="paragraph" w:customStyle="1" w:styleId="Restitle">
    <w:name w:val="Res_title"/>
    <w:basedOn w:val="Rectitle"/>
    <w:next w:val="Resref"/>
    <w:rsid w:val="00660970"/>
  </w:style>
  <w:style w:type="paragraph" w:customStyle="1" w:styleId="Resref">
    <w:name w:val="Res_ref"/>
    <w:basedOn w:val="Recref"/>
    <w:next w:val="Resdate"/>
    <w:rsid w:val="00660970"/>
  </w:style>
  <w:style w:type="paragraph" w:customStyle="1" w:styleId="Resdate">
    <w:name w:val="Res_date"/>
    <w:basedOn w:val="Recdate"/>
    <w:next w:val="Normalaftertitle"/>
    <w:rsid w:val="00660970"/>
  </w:style>
  <w:style w:type="paragraph" w:customStyle="1" w:styleId="Section1">
    <w:name w:val="Section_1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60970"/>
    <w:pPr>
      <w:keepLines/>
      <w:spacing w:before="240" w:after="120"/>
      <w:jc w:val="center"/>
    </w:pPr>
  </w:style>
  <w:style w:type="paragraph" w:styleId="Footer">
    <w:name w:val="footer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609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660970"/>
    <w:pPr>
      <w:spacing w:before="80"/>
    </w:pPr>
  </w:style>
  <w:style w:type="paragraph" w:styleId="Header">
    <w:name w:val="header"/>
    <w:basedOn w:val="Normal"/>
    <w:rsid w:val="0072677C"/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6097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6097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60970"/>
  </w:style>
  <w:style w:type="paragraph" w:styleId="Index2">
    <w:name w:val="index 2"/>
    <w:basedOn w:val="Normal"/>
    <w:next w:val="Normal"/>
    <w:semiHidden/>
    <w:rsid w:val="00660970"/>
    <w:pPr>
      <w:ind w:left="283"/>
    </w:pPr>
  </w:style>
  <w:style w:type="paragraph" w:styleId="Index3">
    <w:name w:val="index 3"/>
    <w:basedOn w:val="Normal"/>
    <w:next w:val="Normal"/>
    <w:semiHidden/>
    <w:rsid w:val="00660970"/>
    <w:pPr>
      <w:ind w:left="566"/>
    </w:pPr>
  </w:style>
  <w:style w:type="paragraph" w:customStyle="1" w:styleId="Section2">
    <w:name w:val="Section_2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6097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609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66097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6097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609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660970"/>
    <w:rPr>
      <w:b/>
    </w:rPr>
  </w:style>
  <w:style w:type="paragraph" w:customStyle="1" w:styleId="Reftext">
    <w:name w:val="Ref_text"/>
    <w:basedOn w:val="Normal"/>
    <w:rsid w:val="00660970"/>
    <w:pPr>
      <w:ind w:left="794" w:hanging="794"/>
    </w:pPr>
  </w:style>
  <w:style w:type="paragraph" w:customStyle="1" w:styleId="Reftitle">
    <w:name w:val="Ref_title"/>
    <w:basedOn w:val="Normal"/>
    <w:next w:val="Reftext"/>
    <w:rsid w:val="0066097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60970"/>
  </w:style>
  <w:style w:type="character" w:customStyle="1" w:styleId="Resdef">
    <w:name w:val="Res_def"/>
    <w:basedOn w:val="DefaultParagraphFont"/>
    <w:rsid w:val="0066097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6097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6609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6097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609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60970"/>
  </w:style>
  <w:style w:type="paragraph" w:customStyle="1" w:styleId="Title3">
    <w:name w:val="Title 3"/>
    <w:basedOn w:val="Title2"/>
    <w:next w:val="Title4"/>
    <w:rsid w:val="00660970"/>
    <w:rPr>
      <w:caps w:val="0"/>
    </w:rPr>
  </w:style>
  <w:style w:type="paragraph" w:customStyle="1" w:styleId="Title4">
    <w:name w:val="Title 4"/>
    <w:basedOn w:val="Title3"/>
    <w:next w:val="Heading1"/>
    <w:rsid w:val="00660970"/>
    <w:rPr>
      <w:b/>
    </w:rPr>
  </w:style>
  <w:style w:type="paragraph" w:customStyle="1" w:styleId="toc0">
    <w:name w:val="toc 0"/>
    <w:basedOn w:val="Normal"/>
    <w:next w:val="TOC1"/>
    <w:rsid w:val="006609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609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60970"/>
    <w:pPr>
      <w:spacing w:before="80"/>
      <w:ind w:left="1531" w:hanging="851"/>
    </w:pPr>
  </w:style>
  <w:style w:type="paragraph" w:styleId="TOC3">
    <w:name w:val="toc 3"/>
    <w:basedOn w:val="TOC2"/>
    <w:semiHidden/>
    <w:rsid w:val="00660970"/>
  </w:style>
  <w:style w:type="paragraph" w:styleId="TOC4">
    <w:name w:val="toc 4"/>
    <w:basedOn w:val="TOC3"/>
    <w:semiHidden/>
    <w:rsid w:val="00660970"/>
  </w:style>
  <w:style w:type="paragraph" w:styleId="TOC5">
    <w:name w:val="toc 5"/>
    <w:basedOn w:val="TOC4"/>
    <w:semiHidden/>
    <w:rsid w:val="00660970"/>
  </w:style>
  <w:style w:type="paragraph" w:styleId="TOC6">
    <w:name w:val="toc 6"/>
    <w:basedOn w:val="TOC4"/>
    <w:semiHidden/>
    <w:rsid w:val="00660970"/>
  </w:style>
  <w:style w:type="paragraph" w:styleId="TOC7">
    <w:name w:val="toc 7"/>
    <w:basedOn w:val="TOC4"/>
    <w:semiHidden/>
    <w:rsid w:val="00660970"/>
  </w:style>
  <w:style w:type="paragraph" w:styleId="TOC8">
    <w:name w:val="toc 8"/>
    <w:basedOn w:val="TOC4"/>
    <w:semiHidden/>
    <w:rsid w:val="00660970"/>
  </w:style>
  <w:style w:type="paragraph" w:customStyle="1" w:styleId="FiguretitleBR">
    <w:name w:val="Figure_title_BR"/>
    <w:basedOn w:val="TabletitleBR"/>
    <w:next w:val="Figurewithouttitle"/>
    <w:rsid w:val="006609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609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AnnexChar">
    <w:name w:val="Annex Char"/>
    <w:basedOn w:val="DefaultParagraphFont"/>
    <w:link w:val="Annex"/>
    <w:rsid w:val="0072677C"/>
    <w:rPr>
      <w:rFonts w:ascii="Times New Roman" w:hAnsi="Times New Roman"/>
      <w:sz w:val="26"/>
      <w:lang w:val="ru-RU" w:eastAsia="en-US"/>
    </w:rPr>
  </w:style>
  <w:style w:type="character" w:styleId="FollowedHyperlink">
    <w:name w:val="FollowedHyperlink"/>
    <w:basedOn w:val="DefaultParagraphFont"/>
    <w:rsid w:val="005940AA"/>
    <w:rPr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03CBE"/>
    <w:rPr>
      <w:rFonts w:ascii="Times New Roman" w:hAnsi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72677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AnnexNotitle">
    <w:name w:val="Annex_No &amp; title"/>
    <w:basedOn w:val="Normal"/>
    <w:next w:val="Normalaftertitle"/>
    <w:rsid w:val="0072677C"/>
    <w:pPr>
      <w:keepNext/>
      <w:keepLines/>
      <w:spacing w:before="48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65A6-832D-4F66-AFA7-FEAE7CE2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3190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http://www.itu.int/ITU_x001e_T/dbase/patent/patent-policy.html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12</cp:revision>
  <cp:lastPrinted>2011-10-19T12:01:00Z</cp:lastPrinted>
  <dcterms:created xsi:type="dcterms:W3CDTF">2011-10-14T12:21:00Z</dcterms:created>
  <dcterms:modified xsi:type="dcterms:W3CDTF">2011-10-19T12:07:00Z</dcterms:modified>
</cp:coreProperties>
</file>