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8E3CDB" w:rsidTr="00EA15B3">
        <w:tc>
          <w:tcPr>
            <w:tcW w:w="9889" w:type="dxa"/>
            <w:gridSpan w:val="3"/>
            <w:shd w:val="clear" w:color="auto" w:fill="auto"/>
          </w:tcPr>
          <w:p w:rsidR="00EA15B3" w:rsidRPr="008E3CDB" w:rsidRDefault="008E38B4" w:rsidP="00117282">
            <w:pPr>
              <w:spacing w:before="0"/>
              <w:jc w:val="left"/>
              <w:rPr>
                <w:rFonts w:cstheme="minorHAnsi"/>
                <w:b/>
                <w:bCs/>
                <w:color w:val="808080"/>
                <w:sz w:val="28"/>
                <w:szCs w:val="28"/>
              </w:rPr>
            </w:pPr>
            <w:r w:rsidRPr="008E3CDB">
              <w:rPr>
                <w:rFonts w:cstheme="minorHAnsi"/>
                <w:b/>
                <w:bCs/>
                <w:color w:val="808080"/>
                <w:sz w:val="28"/>
                <w:szCs w:val="28"/>
              </w:rPr>
              <w:t xml:space="preserve">Radiocommunication </w:t>
            </w:r>
            <w:r w:rsidR="00AF70DA" w:rsidRPr="008E3CDB">
              <w:rPr>
                <w:rFonts w:cstheme="minorHAnsi"/>
                <w:b/>
                <w:bCs/>
                <w:color w:val="808080"/>
                <w:sz w:val="28"/>
                <w:szCs w:val="28"/>
              </w:rPr>
              <w:t>Bureau (BR)</w:t>
            </w:r>
          </w:p>
          <w:p w:rsidR="008E38B4" w:rsidRPr="008E3CDB" w:rsidRDefault="008E38B4" w:rsidP="00117282">
            <w:pPr>
              <w:spacing w:before="0"/>
              <w:jc w:val="left"/>
              <w:rPr>
                <w:rFonts w:cstheme="minorHAnsi"/>
                <w:b/>
                <w:bCs/>
                <w:color w:val="808080"/>
                <w:sz w:val="28"/>
                <w:szCs w:val="28"/>
              </w:rPr>
            </w:pPr>
          </w:p>
          <w:p w:rsidR="008E38B4" w:rsidRPr="008E3CDB" w:rsidRDefault="008E38B4" w:rsidP="00117282">
            <w:pPr>
              <w:spacing w:before="0"/>
              <w:jc w:val="left"/>
              <w:rPr>
                <w:rFonts w:cs="Times New Roman Bold"/>
                <w:b/>
                <w:bCs/>
                <w:color w:val="808080"/>
                <w:sz w:val="28"/>
                <w:szCs w:val="28"/>
              </w:rPr>
            </w:pPr>
          </w:p>
        </w:tc>
      </w:tr>
      <w:tr w:rsidR="00651777" w:rsidRPr="008E3CDB" w:rsidTr="00034340">
        <w:tc>
          <w:tcPr>
            <w:tcW w:w="7054" w:type="dxa"/>
            <w:gridSpan w:val="2"/>
            <w:shd w:val="clear" w:color="auto" w:fill="auto"/>
          </w:tcPr>
          <w:p w:rsidR="00C76D7F" w:rsidRPr="008E3CDB" w:rsidRDefault="008B35A3" w:rsidP="007508B8">
            <w:pPr>
              <w:spacing w:before="0"/>
              <w:jc w:val="left"/>
              <w:rPr>
                <w:sz w:val="24"/>
                <w:szCs w:val="24"/>
              </w:rPr>
            </w:pPr>
            <w:r w:rsidRPr="008E3CDB">
              <w:rPr>
                <w:sz w:val="24"/>
                <w:szCs w:val="24"/>
              </w:rPr>
              <w:t>C</w:t>
            </w:r>
            <w:r w:rsidR="00C76D7F" w:rsidRPr="008E3CDB">
              <w:rPr>
                <w:sz w:val="24"/>
                <w:szCs w:val="24"/>
              </w:rPr>
              <w:t>ircular</w:t>
            </w:r>
            <w:r w:rsidR="000C295E" w:rsidRPr="008E3CDB">
              <w:rPr>
                <w:sz w:val="24"/>
                <w:szCs w:val="24"/>
              </w:rPr>
              <w:t xml:space="preserve"> </w:t>
            </w:r>
            <w:r w:rsidR="00722BFF" w:rsidRPr="008E3CDB">
              <w:rPr>
                <w:sz w:val="24"/>
                <w:szCs w:val="24"/>
              </w:rPr>
              <w:t>Letter</w:t>
            </w:r>
          </w:p>
          <w:p w:rsidR="00651777" w:rsidRPr="008E3CDB" w:rsidRDefault="00AC7034" w:rsidP="00480EE1">
            <w:pPr>
              <w:spacing w:before="0"/>
              <w:jc w:val="left"/>
              <w:rPr>
                <w:b/>
                <w:bCs/>
                <w:sz w:val="24"/>
                <w:szCs w:val="24"/>
              </w:rPr>
            </w:pPr>
            <w:r w:rsidRPr="008E3CDB">
              <w:rPr>
                <w:b/>
                <w:bCs/>
                <w:sz w:val="24"/>
                <w:szCs w:val="24"/>
              </w:rPr>
              <w:t>3</w:t>
            </w:r>
            <w:r w:rsidR="00722BFF" w:rsidRPr="008E3CDB">
              <w:rPr>
                <w:b/>
                <w:bCs/>
                <w:sz w:val="24"/>
                <w:szCs w:val="24"/>
              </w:rPr>
              <w:t>/LCCE</w:t>
            </w:r>
            <w:r w:rsidR="003836D4" w:rsidRPr="008E3CDB">
              <w:rPr>
                <w:b/>
                <w:bCs/>
                <w:sz w:val="24"/>
                <w:szCs w:val="24"/>
              </w:rPr>
              <w:t>/</w:t>
            </w:r>
            <w:r w:rsidR="00480EE1" w:rsidRPr="008E3CDB">
              <w:rPr>
                <w:b/>
                <w:bCs/>
                <w:sz w:val="24"/>
                <w:szCs w:val="24"/>
              </w:rPr>
              <w:t>3</w:t>
            </w:r>
            <w:r w:rsidR="003C343C" w:rsidRPr="008E3CDB">
              <w:rPr>
                <w:b/>
                <w:bCs/>
                <w:sz w:val="24"/>
                <w:szCs w:val="24"/>
              </w:rPr>
              <w:t>7</w:t>
            </w:r>
          </w:p>
        </w:tc>
        <w:tc>
          <w:tcPr>
            <w:tcW w:w="2835" w:type="dxa"/>
            <w:shd w:val="clear" w:color="auto" w:fill="auto"/>
          </w:tcPr>
          <w:p w:rsidR="00651777" w:rsidRPr="008E3CDB" w:rsidRDefault="00C33A86" w:rsidP="007440D8">
            <w:pPr>
              <w:spacing w:before="0"/>
              <w:jc w:val="right"/>
              <w:rPr>
                <w:sz w:val="24"/>
                <w:szCs w:val="24"/>
              </w:rPr>
            </w:pPr>
            <w:r>
              <w:rPr>
                <w:sz w:val="24"/>
                <w:szCs w:val="24"/>
              </w:rPr>
              <w:t>2</w:t>
            </w:r>
            <w:r w:rsidR="007440D8">
              <w:rPr>
                <w:sz w:val="24"/>
                <w:szCs w:val="24"/>
              </w:rPr>
              <w:t>6</w:t>
            </w:r>
            <w:bookmarkStart w:id="0" w:name="_GoBack"/>
            <w:bookmarkEnd w:id="0"/>
            <w:r>
              <w:rPr>
                <w:sz w:val="24"/>
                <w:szCs w:val="24"/>
              </w:rPr>
              <w:t xml:space="preserve"> January</w:t>
            </w:r>
            <w:r w:rsidR="003C343C" w:rsidRPr="008E3CDB">
              <w:rPr>
                <w:sz w:val="24"/>
                <w:szCs w:val="24"/>
              </w:rPr>
              <w:t xml:space="preserve"> 2016</w:t>
            </w:r>
          </w:p>
        </w:tc>
      </w:tr>
      <w:tr w:rsidR="0037309C" w:rsidRPr="008E3CDB" w:rsidTr="004D02EC">
        <w:tc>
          <w:tcPr>
            <w:tcW w:w="9889" w:type="dxa"/>
            <w:gridSpan w:val="3"/>
            <w:shd w:val="clear" w:color="auto" w:fill="auto"/>
          </w:tcPr>
          <w:p w:rsidR="0037309C" w:rsidRPr="008E3CDB" w:rsidRDefault="0037309C" w:rsidP="006047E5">
            <w:pPr>
              <w:spacing w:before="0"/>
              <w:jc w:val="left"/>
              <w:rPr>
                <w:rFonts w:cs="Arial"/>
                <w:sz w:val="24"/>
                <w:szCs w:val="24"/>
              </w:rPr>
            </w:pPr>
          </w:p>
        </w:tc>
      </w:tr>
      <w:tr w:rsidR="0037309C" w:rsidRPr="008E3CDB" w:rsidTr="00D374CD">
        <w:tc>
          <w:tcPr>
            <w:tcW w:w="9889" w:type="dxa"/>
            <w:gridSpan w:val="3"/>
            <w:shd w:val="clear" w:color="auto" w:fill="auto"/>
          </w:tcPr>
          <w:p w:rsidR="0037309C" w:rsidRPr="008E3CDB" w:rsidRDefault="0037309C" w:rsidP="00D374CD">
            <w:pPr>
              <w:spacing w:before="0"/>
              <w:jc w:val="left"/>
              <w:rPr>
                <w:sz w:val="24"/>
                <w:szCs w:val="24"/>
              </w:rPr>
            </w:pPr>
          </w:p>
        </w:tc>
      </w:tr>
      <w:tr w:rsidR="0037309C" w:rsidRPr="008E3CDB" w:rsidTr="004D02EC">
        <w:tc>
          <w:tcPr>
            <w:tcW w:w="9889" w:type="dxa"/>
            <w:gridSpan w:val="3"/>
            <w:shd w:val="clear" w:color="auto" w:fill="auto"/>
          </w:tcPr>
          <w:p w:rsidR="00D21694" w:rsidRPr="008E3CDB" w:rsidRDefault="0037309C" w:rsidP="00AC7034">
            <w:pPr>
              <w:spacing w:before="0"/>
              <w:jc w:val="left"/>
              <w:rPr>
                <w:b/>
                <w:bCs/>
                <w:sz w:val="24"/>
                <w:szCs w:val="24"/>
              </w:rPr>
            </w:pPr>
            <w:r w:rsidRPr="008E3CDB">
              <w:rPr>
                <w:b/>
                <w:bCs/>
                <w:sz w:val="24"/>
                <w:szCs w:val="24"/>
              </w:rPr>
              <w:t>To Administrations of Member States of the ITU,</w:t>
            </w:r>
            <w:r w:rsidR="008B35A3" w:rsidRPr="008E3CDB">
              <w:rPr>
                <w:b/>
                <w:bCs/>
                <w:sz w:val="24"/>
                <w:szCs w:val="24"/>
              </w:rPr>
              <w:t xml:space="preserve"> </w:t>
            </w:r>
            <w:r w:rsidR="00C95B33" w:rsidRPr="008E3CDB">
              <w:rPr>
                <w:b/>
                <w:bCs/>
                <w:sz w:val="24"/>
                <w:szCs w:val="24"/>
              </w:rPr>
              <w:t>Radiocommunication Sector Members,</w:t>
            </w:r>
            <w:r w:rsidR="00C95B33" w:rsidRPr="008E3CDB">
              <w:rPr>
                <w:b/>
                <w:bCs/>
                <w:sz w:val="24"/>
                <w:szCs w:val="24"/>
              </w:rPr>
              <w:br/>
              <w:t>ITU</w:t>
            </w:r>
            <w:r w:rsidR="00C95B33" w:rsidRPr="008E3CDB">
              <w:rPr>
                <w:b/>
                <w:bCs/>
                <w:sz w:val="24"/>
                <w:szCs w:val="24"/>
              </w:rPr>
              <w:noBreakHyphen/>
              <w:t xml:space="preserve">R Associates participating in the work of Radiocommunication Study Group </w:t>
            </w:r>
            <w:r w:rsidR="00AC7034" w:rsidRPr="008E3CDB">
              <w:rPr>
                <w:b/>
                <w:bCs/>
                <w:sz w:val="24"/>
                <w:szCs w:val="24"/>
              </w:rPr>
              <w:t>3</w:t>
            </w:r>
            <w:r w:rsidR="00C95B33" w:rsidRPr="008E3CDB">
              <w:rPr>
                <w:b/>
                <w:bCs/>
                <w:sz w:val="24"/>
                <w:szCs w:val="24"/>
              </w:rPr>
              <w:br/>
              <w:t>and ITU-R Academia</w:t>
            </w:r>
          </w:p>
        </w:tc>
      </w:tr>
      <w:tr w:rsidR="0037309C" w:rsidRPr="008E3CDB" w:rsidTr="004D02EC">
        <w:tc>
          <w:tcPr>
            <w:tcW w:w="9889" w:type="dxa"/>
            <w:gridSpan w:val="3"/>
            <w:shd w:val="clear" w:color="auto" w:fill="auto"/>
          </w:tcPr>
          <w:p w:rsidR="0037309C" w:rsidRPr="008E3CDB" w:rsidRDefault="0037309C" w:rsidP="006047E5">
            <w:pPr>
              <w:spacing w:before="0"/>
              <w:jc w:val="left"/>
              <w:rPr>
                <w:sz w:val="24"/>
                <w:szCs w:val="24"/>
              </w:rPr>
            </w:pPr>
          </w:p>
        </w:tc>
      </w:tr>
      <w:tr w:rsidR="0037309C" w:rsidRPr="008E3CDB" w:rsidTr="004D02EC">
        <w:tc>
          <w:tcPr>
            <w:tcW w:w="9889" w:type="dxa"/>
            <w:gridSpan w:val="3"/>
            <w:shd w:val="clear" w:color="auto" w:fill="auto"/>
          </w:tcPr>
          <w:p w:rsidR="0037309C" w:rsidRPr="008E3CDB" w:rsidRDefault="0037309C" w:rsidP="006047E5">
            <w:pPr>
              <w:spacing w:before="0"/>
              <w:jc w:val="left"/>
              <w:rPr>
                <w:sz w:val="24"/>
                <w:szCs w:val="24"/>
              </w:rPr>
            </w:pPr>
          </w:p>
        </w:tc>
      </w:tr>
      <w:tr w:rsidR="00B4054B" w:rsidRPr="008E3CDB" w:rsidTr="0037309C">
        <w:tc>
          <w:tcPr>
            <w:tcW w:w="1526" w:type="dxa"/>
            <w:shd w:val="clear" w:color="auto" w:fill="auto"/>
          </w:tcPr>
          <w:p w:rsidR="00B4054B" w:rsidRPr="008E3CDB" w:rsidRDefault="00B4054B" w:rsidP="006A0053">
            <w:pPr>
              <w:spacing w:before="0"/>
              <w:jc w:val="left"/>
              <w:rPr>
                <w:sz w:val="24"/>
                <w:szCs w:val="24"/>
              </w:rPr>
            </w:pPr>
            <w:r w:rsidRPr="008E3CDB">
              <w:rPr>
                <w:sz w:val="24"/>
                <w:szCs w:val="24"/>
              </w:rPr>
              <w:t>Subject:</w:t>
            </w:r>
          </w:p>
        </w:tc>
        <w:tc>
          <w:tcPr>
            <w:tcW w:w="8363" w:type="dxa"/>
            <w:gridSpan w:val="2"/>
            <w:vMerge w:val="restart"/>
            <w:shd w:val="clear" w:color="auto" w:fill="auto"/>
          </w:tcPr>
          <w:p w:rsidR="00B4054B" w:rsidRPr="008E3CDB" w:rsidRDefault="00F55C67" w:rsidP="00EF7512">
            <w:pPr>
              <w:spacing w:before="0"/>
              <w:rPr>
                <w:b/>
                <w:bCs/>
                <w:sz w:val="24"/>
                <w:szCs w:val="24"/>
              </w:rPr>
            </w:pPr>
            <w:r w:rsidRPr="008E3CDB">
              <w:rPr>
                <w:b/>
                <w:bCs/>
                <w:sz w:val="24"/>
                <w:szCs w:val="24"/>
              </w:rPr>
              <w:t xml:space="preserve">Meetings of Working Parties </w:t>
            </w:r>
            <w:r w:rsidR="00EF7512" w:rsidRPr="008E3CDB">
              <w:rPr>
                <w:b/>
                <w:bCs/>
                <w:sz w:val="24"/>
                <w:szCs w:val="24"/>
              </w:rPr>
              <w:t>3J, 3K, 3L and 3M</w:t>
            </w:r>
          </w:p>
          <w:p w:rsidR="000E7ACC" w:rsidRPr="008E3CDB" w:rsidRDefault="00F55C67" w:rsidP="000E7ACC">
            <w:pPr>
              <w:tabs>
                <w:tab w:val="clear" w:pos="794"/>
                <w:tab w:val="clear" w:pos="1191"/>
                <w:tab w:val="left" w:pos="601"/>
                <w:tab w:val="left" w:pos="1418"/>
                <w:tab w:val="left" w:pos="2727"/>
                <w:tab w:val="left" w:pos="11513"/>
              </w:tabs>
              <w:spacing w:before="240" w:line="240" w:lineRule="exact"/>
              <w:jc w:val="left"/>
              <w:rPr>
                <w:b/>
                <w:bCs/>
                <w:color w:val="000000"/>
                <w:sz w:val="24"/>
                <w:szCs w:val="24"/>
              </w:rPr>
            </w:pPr>
            <w:r w:rsidRPr="008E3CDB">
              <w:rPr>
                <w:b/>
                <w:bCs/>
                <w:color w:val="000000"/>
                <w:sz w:val="24"/>
                <w:szCs w:val="24"/>
              </w:rPr>
              <w:t>–</w:t>
            </w:r>
            <w:r w:rsidRPr="008E3CDB">
              <w:rPr>
                <w:b/>
                <w:bCs/>
                <w:color w:val="000000"/>
                <w:sz w:val="24"/>
                <w:szCs w:val="24"/>
              </w:rPr>
              <w:tab/>
            </w:r>
            <w:r w:rsidR="00EF7512" w:rsidRPr="008E3CDB">
              <w:rPr>
                <w:b/>
                <w:bCs/>
                <w:color w:val="000000"/>
                <w:sz w:val="24"/>
                <w:szCs w:val="24"/>
              </w:rPr>
              <w:t>Working Party 3J: Propagation fundamentals</w:t>
            </w:r>
          </w:p>
          <w:p w:rsidR="000E7ACC" w:rsidRPr="008E3CDB" w:rsidRDefault="00EF7512" w:rsidP="000E7ACC">
            <w:pPr>
              <w:tabs>
                <w:tab w:val="clear" w:pos="794"/>
                <w:tab w:val="clear" w:pos="1191"/>
                <w:tab w:val="left" w:pos="601"/>
                <w:tab w:val="left" w:pos="1418"/>
                <w:tab w:val="left" w:pos="2727"/>
                <w:tab w:val="left" w:pos="11513"/>
              </w:tabs>
              <w:spacing w:before="120" w:line="240" w:lineRule="exact"/>
              <w:jc w:val="left"/>
              <w:rPr>
                <w:b/>
                <w:bCs/>
                <w:color w:val="000000"/>
                <w:sz w:val="24"/>
                <w:szCs w:val="24"/>
              </w:rPr>
            </w:pPr>
            <w:r w:rsidRPr="008E3CDB">
              <w:rPr>
                <w:b/>
                <w:bCs/>
                <w:color w:val="000000"/>
                <w:sz w:val="24"/>
                <w:szCs w:val="24"/>
              </w:rPr>
              <w:t>–</w:t>
            </w:r>
            <w:r w:rsidRPr="008E3CDB">
              <w:rPr>
                <w:b/>
                <w:bCs/>
                <w:color w:val="000000"/>
                <w:sz w:val="24"/>
                <w:szCs w:val="24"/>
              </w:rPr>
              <w:tab/>
              <w:t>Working Party 3K: Point-to-area propagation</w:t>
            </w:r>
          </w:p>
          <w:p w:rsidR="000E7ACC" w:rsidRPr="008E3CDB" w:rsidRDefault="00EF7512" w:rsidP="000E7ACC">
            <w:pPr>
              <w:tabs>
                <w:tab w:val="clear" w:pos="794"/>
                <w:tab w:val="clear" w:pos="1191"/>
                <w:tab w:val="left" w:pos="601"/>
                <w:tab w:val="left" w:pos="1418"/>
                <w:tab w:val="left" w:pos="2727"/>
                <w:tab w:val="left" w:pos="11513"/>
              </w:tabs>
              <w:spacing w:before="120" w:line="240" w:lineRule="exact"/>
              <w:jc w:val="left"/>
              <w:rPr>
                <w:b/>
                <w:bCs/>
                <w:color w:val="000000"/>
                <w:sz w:val="24"/>
                <w:szCs w:val="24"/>
              </w:rPr>
            </w:pPr>
            <w:r w:rsidRPr="008E3CDB">
              <w:rPr>
                <w:b/>
                <w:bCs/>
                <w:color w:val="000000"/>
                <w:sz w:val="24"/>
                <w:szCs w:val="24"/>
              </w:rPr>
              <w:t>–</w:t>
            </w:r>
            <w:r w:rsidRPr="008E3CDB">
              <w:rPr>
                <w:b/>
                <w:bCs/>
                <w:color w:val="000000"/>
                <w:sz w:val="24"/>
                <w:szCs w:val="24"/>
              </w:rPr>
              <w:tab/>
              <w:t>Working Party 3L: Ionospheric</w:t>
            </w:r>
            <w:r w:rsidR="000E7ACC" w:rsidRPr="008E3CDB">
              <w:rPr>
                <w:b/>
                <w:bCs/>
                <w:color w:val="000000"/>
                <w:sz w:val="24"/>
                <w:szCs w:val="24"/>
              </w:rPr>
              <w:t xml:space="preserve"> </w:t>
            </w:r>
            <w:r w:rsidRPr="008E3CDB">
              <w:rPr>
                <w:b/>
                <w:bCs/>
                <w:color w:val="000000"/>
                <w:sz w:val="24"/>
                <w:szCs w:val="24"/>
              </w:rPr>
              <w:t>propagation and radio noise</w:t>
            </w:r>
          </w:p>
          <w:p w:rsidR="00C35781" w:rsidRPr="008E3CDB" w:rsidRDefault="000A79E3" w:rsidP="000E7ACC">
            <w:pPr>
              <w:tabs>
                <w:tab w:val="clear" w:pos="794"/>
                <w:tab w:val="clear" w:pos="1191"/>
                <w:tab w:val="left" w:pos="601"/>
                <w:tab w:val="left" w:pos="1418"/>
                <w:tab w:val="left" w:pos="2727"/>
                <w:tab w:val="left" w:pos="11513"/>
              </w:tabs>
              <w:spacing w:before="120" w:line="240" w:lineRule="exact"/>
              <w:jc w:val="left"/>
              <w:rPr>
                <w:b/>
                <w:bCs/>
                <w:sz w:val="24"/>
                <w:szCs w:val="24"/>
              </w:rPr>
            </w:pPr>
            <w:r w:rsidRPr="008E3CDB">
              <w:rPr>
                <w:b/>
                <w:bCs/>
                <w:color w:val="000000"/>
                <w:sz w:val="24"/>
                <w:szCs w:val="24"/>
              </w:rPr>
              <w:t>–</w:t>
            </w:r>
            <w:r w:rsidRPr="008E3CDB">
              <w:rPr>
                <w:b/>
                <w:bCs/>
                <w:color w:val="000000"/>
                <w:sz w:val="24"/>
                <w:szCs w:val="24"/>
              </w:rPr>
              <w:tab/>
              <w:t>Working Party 3M: Point-to-point and Earth-space propagation</w:t>
            </w:r>
          </w:p>
        </w:tc>
      </w:tr>
      <w:tr w:rsidR="00B4054B" w:rsidRPr="008E3CDB" w:rsidTr="006A0053">
        <w:tc>
          <w:tcPr>
            <w:tcW w:w="1526" w:type="dxa"/>
            <w:shd w:val="clear" w:color="auto" w:fill="auto"/>
          </w:tcPr>
          <w:p w:rsidR="00B4054B" w:rsidRPr="008E3CDB" w:rsidRDefault="00B4054B" w:rsidP="006A0053">
            <w:pPr>
              <w:spacing w:before="0"/>
              <w:jc w:val="left"/>
              <w:rPr>
                <w:b/>
                <w:bCs/>
                <w:sz w:val="24"/>
                <w:szCs w:val="24"/>
              </w:rPr>
            </w:pPr>
          </w:p>
        </w:tc>
        <w:tc>
          <w:tcPr>
            <w:tcW w:w="8363" w:type="dxa"/>
            <w:gridSpan w:val="2"/>
            <w:vMerge/>
            <w:shd w:val="clear" w:color="auto" w:fill="auto"/>
          </w:tcPr>
          <w:p w:rsidR="00B4054B" w:rsidRPr="008E3CDB" w:rsidRDefault="00B4054B" w:rsidP="006A0053">
            <w:pPr>
              <w:spacing w:before="0"/>
              <w:rPr>
                <w:b/>
                <w:bCs/>
                <w:sz w:val="24"/>
                <w:szCs w:val="24"/>
              </w:rPr>
            </w:pPr>
          </w:p>
        </w:tc>
      </w:tr>
      <w:tr w:rsidR="00B4054B" w:rsidRPr="008E3CDB" w:rsidTr="006A0053">
        <w:tc>
          <w:tcPr>
            <w:tcW w:w="1526" w:type="dxa"/>
            <w:shd w:val="clear" w:color="auto" w:fill="auto"/>
          </w:tcPr>
          <w:p w:rsidR="00B4054B" w:rsidRPr="008E3CDB" w:rsidRDefault="00B4054B" w:rsidP="006A0053">
            <w:pPr>
              <w:spacing w:before="0"/>
              <w:jc w:val="left"/>
              <w:rPr>
                <w:b/>
                <w:bCs/>
                <w:sz w:val="24"/>
                <w:szCs w:val="24"/>
              </w:rPr>
            </w:pPr>
          </w:p>
        </w:tc>
        <w:tc>
          <w:tcPr>
            <w:tcW w:w="8363" w:type="dxa"/>
            <w:gridSpan w:val="2"/>
            <w:vMerge/>
            <w:shd w:val="clear" w:color="auto" w:fill="auto"/>
          </w:tcPr>
          <w:p w:rsidR="00B4054B" w:rsidRPr="008E3CDB" w:rsidRDefault="00B4054B" w:rsidP="006A0053">
            <w:pPr>
              <w:spacing w:before="0"/>
              <w:rPr>
                <w:b/>
                <w:bCs/>
                <w:sz w:val="24"/>
                <w:szCs w:val="24"/>
              </w:rPr>
            </w:pPr>
          </w:p>
        </w:tc>
      </w:tr>
      <w:tr w:rsidR="00C51E92" w:rsidRPr="008E3CDB" w:rsidTr="00F72DBF">
        <w:tc>
          <w:tcPr>
            <w:tcW w:w="9889" w:type="dxa"/>
            <w:gridSpan w:val="3"/>
            <w:shd w:val="clear" w:color="auto" w:fill="auto"/>
          </w:tcPr>
          <w:p w:rsidR="00C51E92" w:rsidRPr="008E3CDB" w:rsidRDefault="00C51E92" w:rsidP="00F72DBF">
            <w:pPr>
              <w:spacing w:before="0"/>
              <w:jc w:val="left"/>
              <w:rPr>
                <w:b/>
                <w:bCs/>
                <w:sz w:val="24"/>
                <w:szCs w:val="24"/>
              </w:rPr>
            </w:pPr>
          </w:p>
        </w:tc>
      </w:tr>
    </w:tbl>
    <w:p w:rsidR="00AC7034" w:rsidRPr="008E3CDB" w:rsidRDefault="00AC7034" w:rsidP="00AC7034">
      <w:pPr>
        <w:pStyle w:val="headingb0"/>
        <w:spacing w:before="360"/>
        <w:rPr>
          <w:rFonts w:asciiTheme="minorHAnsi" w:hAnsiTheme="minorHAnsi"/>
          <w:szCs w:val="24"/>
          <w:lang w:val="en-US"/>
        </w:rPr>
      </w:pPr>
      <w:r w:rsidRPr="008E3CDB">
        <w:rPr>
          <w:rFonts w:asciiTheme="minorHAnsi" w:hAnsiTheme="minorHAnsi"/>
          <w:szCs w:val="24"/>
          <w:lang w:val="en-US"/>
        </w:rPr>
        <w:t>1</w:t>
      </w:r>
      <w:r w:rsidRPr="008E3CDB">
        <w:rPr>
          <w:rFonts w:asciiTheme="minorHAnsi" w:hAnsiTheme="minorHAnsi"/>
          <w:szCs w:val="24"/>
          <w:lang w:val="en-US"/>
        </w:rPr>
        <w:tab/>
        <w:t>Introduction</w:t>
      </w:r>
    </w:p>
    <w:p w:rsidR="00AC7034" w:rsidRPr="008E3CDB" w:rsidRDefault="00AC7034" w:rsidP="00321EB1">
      <w:pPr>
        <w:spacing w:after="360"/>
        <w:rPr>
          <w:rFonts w:asciiTheme="minorHAnsi" w:hAnsiTheme="minorHAnsi"/>
          <w:sz w:val="24"/>
          <w:szCs w:val="24"/>
        </w:rPr>
      </w:pPr>
      <w:r w:rsidRPr="008E3CDB">
        <w:rPr>
          <w:rFonts w:asciiTheme="minorHAnsi" w:hAnsiTheme="minorHAnsi"/>
          <w:sz w:val="24"/>
          <w:szCs w:val="24"/>
        </w:rPr>
        <w:t xml:space="preserve">By means of this Circular Letter, </w:t>
      </w:r>
      <w:r w:rsidR="00321EB1" w:rsidRPr="008E3CDB">
        <w:rPr>
          <w:rFonts w:asciiTheme="minorHAnsi" w:hAnsiTheme="minorHAnsi"/>
          <w:sz w:val="24"/>
          <w:szCs w:val="24"/>
        </w:rPr>
        <w:t>I</w:t>
      </w:r>
      <w:r w:rsidRPr="008E3CDB">
        <w:rPr>
          <w:rFonts w:asciiTheme="minorHAnsi" w:hAnsiTheme="minorHAnsi"/>
          <w:sz w:val="24"/>
          <w:szCs w:val="24"/>
        </w:rPr>
        <w:t xml:space="preserve"> wish to announce that meetings of ITU-R Working Parties 3J, 3K, 3L and 3M will take place in the ITU Headquarters in Geneva from </w:t>
      </w:r>
      <w:r w:rsidR="005C26C2" w:rsidRPr="008E3CDB">
        <w:rPr>
          <w:rFonts w:asciiTheme="minorHAnsi" w:hAnsiTheme="minorHAnsi"/>
          <w:sz w:val="24"/>
          <w:szCs w:val="24"/>
        </w:rPr>
        <w:t xml:space="preserve">20 to 29 </w:t>
      </w:r>
      <w:r w:rsidR="00321EB1" w:rsidRPr="008E3CDB">
        <w:rPr>
          <w:rFonts w:asciiTheme="minorHAnsi" w:hAnsiTheme="minorHAnsi"/>
          <w:sz w:val="24"/>
          <w:szCs w:val="24"/>
        </w:rPr>
        <w:t>June</w:t>
      </w:r>
      <w:r w:rsidR="005C26C2" w:rsidRPr="008E3CDB">
        <w:rPr>
          <w:rFonts w:asciiTheme="minorHAnsi" w:hAnsiTheme="minorHAnsi"/>
          <w:sz w:val="24"/>
          <w:szCs w:val="24"/>
        </w:rPr>
        <w:t xml:space="preserve"> 201</w:t>
      </w:r>
      <w:r w:rsidR="00321EB1" w:rsidRPr="008E3CDB">
        <w:rPr>
          <w:rFonts w:asciiTheme="minorHAnsi" w:hAnsiTheme="minorHAnsi"/>
          <w:sz w:val="24"/>
          <w:szCs w:val="24"/>
        </w:rPr>
        <w:t>6</w:t>
      </w:r>
      <w:r w:rsidRPr="008E3CDB">
        <w:rPr>
          <w:rFonts w:asciiTheme="minorHAnsi" w:hAnsiTheme="minorHAnsi"/>
          <w:sz w:val="24"/>
          <w:szCs w:val="24"/>
        </w:rPr>
        <w:t xml:space="preserve"> </w:t>
      </w:r>
      <w:r w:rsidR="009C4690" w:rsidRPr="008E3CDB">
        <w:rPr>
          <w:rFonts w:asciiTheme="minorHAnsi" w:hAnsiTheme="minorHAnsi"/>
          <w:sz w:val="24"/>
          <w:szCs w:val="24"/>
        </w:rPr>
        <w:t>(see </w:t>
      </w:r>
      <w:r w:rsidRPr="008E3CDB">
        <w:rPr>
          <w:rFonts w:asciiTheme="minorHAnsi" w:hAnsiTheme="minorHAnsi"/>
          <w:sz w:val="24"/>
          <w:szCs w:val="24"/>
        </w:rPr>
        <w:t xml:space="preserve">the table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2127"/>
        <w:gridCol w:w="2485"/>
        <w:gridCol w:w="2485"/>
      </w:tblGrid>
      <w:tr w:rsidR="00321EB1" w:rsidRPr="008E3CDB" w:rsidTr="00E323EB">
        <w:trPr>
          <w:jc w:val="center"/>
        </w:trPr>
        <w:tc>
          <w:tcPr>
            <w:tcW w:w="1833" w:type="dxa"/>
            <w:vAlign w:val="center"/>
          </w:tcPr>
          <w:p w:rsidR="00321EB1" w:rsidRPr="008E3CDB" w:rsidRDefault="00321EB1" w:rsidP="00321EB1">
            <w:pPr>
              <w:pStyle w:val="Tablehead"/>
              <w:tabs>
                <w:tab w:val="center" w:pos="739"/>
                <w:tab w:val="left" w:pos="1455"/>
              </w:tabs>
            </w:pPr>
            <w:r w:rsidRPr="008E3CDB">
              <w:t>Groups</w:t>
            </w:r>
          </w:p>
        </w:tc>
        <w:tc>
          <w:tcPr>
            <w:tcW w:w="2127" w:type="dxa"/>
            <w:vAlign w:val="center"/>
          </w:tcPr>
          <w:p w:rsidR="00321EB1" w:rsidRPr="008E3CDB" w:rsidDel="00896BE1" w:rsidRDefault="00321EB1" w:rsidP="00321EB1">
            <w:pPr>
              <w:pStyle w:val="Tablehead"/>
              <w:rPr>
                <w:caps/>
              </w:rPr>
            </w:pPr>
            <w:r w:rsidRPr="008E3CDB">
              <w:t>Meeting dates</w:t>
            </w:r>
          </w:p>
        </w:tc>
        <w:tc>
          <w:tcPr>
            <w:tcW w:w="2485" w:type="dxa"/>
            <w:vAlign w:val="center"/>
          </w:tcPr>
          <w:p w:rsidR="00321EB1" w:rsidRPr="008E3CDB" w:rsidRDefault="00321EB1" w:rsidP="00321EB1">
            <w:pPr>
              <w:pStyle w:val="Tablehead"/>
            </w:pPr>
            <w:r w:rsidRPr="008E3CDB">
              <w:t>Deadline for contributions</w:t>
            </w:r>
            <w:r w:rsidRPr="008E3CDB">
              <w:br/>
              <w:t>1600 hours UTC</w:t>
            </w:r>
          </w:p>
        </w:tc>
        <w:tc>
          <w:tcPr>
            <w:tcW w:w="2485" w:type="dxa"/>
            <w:vAlign w:val="center"/>
          </w:tcPr>
          <w:p w:rsidR="00321EB1" w:rsidRPr="008E3CDB" w:rsidRDefault="00321EB1" w:rsidP="00321EB1">
            <w:pPr>
              <w:pStyle w:val="Tablehead"/>
            </w:pPr>
            <w:r w:rsidRPr="008E3CDB">
              <w:t>Opening session</w:t>
            </w:r>
          </w:p>
        </w:tc>
      </w:tr>
      <w:tr w:rsidR="00321EB1" w:rsidRPr="008E3CDB" w:rsidTr="00E323EB">
        <w:trPr>
          <w:jc w:val="center"/>
        </w:trPr>
        <w:tc>
          <w:tcPr>
            <w:tcW w:w="1833" w:type="dxa"/>
            <w:vAlign w:val="center"/>
          </w:tcPr>
          <w:p w:rsidR="00321EB1" w:rsidRPr="008E3CDB" w:rsidRDefault="00321EB1" w:rsidP="00321EB1">
            <w:pPr>
              <w:pStyle w:val="Tabletext"/>
              <w:jc w:val="center"/>
            </w:pPr>
            <w:r w:rsidRPr="008E3CDB">
              <w:t>Working Party 3J</w:t>
            </w:r>
          </w:p>
        </w:tc>
        <w:tc>
          <w:tcPr>
            <w:tcW w:w="2127" w:type="dxa"/>
            <w:vAlign w:val="center"/>
          </w:tcPr>
          <w:p w:rsidR="00321EB1" w:rsidRPr="008E3CDB" w:rsidRDefault="00321EB1" w:rsidP="00321EB1">
            <w:pPr>
              <w:pStyle w:val="Tabletext"/>
              <w:jc w:val="center"/>
            </w:pPr>
            <w:r w:rsidRPr="008E3CDB">
              <w:t>20-29 June 2016</w:t>
            </w:r>
          </w:p>
        </w:tc>
        <w:tc>
          <w:tcPr>
            <w:tcW w:w="2485" w:type="dxa"/>
            <w:vAlign w:val="center"/>
          </w:tcPr>
          <w:p w:rsidR="00321EB1" w:rsidRPr="008E3CDB" w:rsidRDefault="00321EB1" w:rsidP="00321EB1">
            <w:pPr>
              <w:pStyle w:val="Tabletext"/>
              <w:jc w:val="center"/>
            </w:pPr>
            <w:r w:rsidRPr="008E3CDB">
              <w:t>Monday, 13 June 2016</w:t>
            </w:r>
          </w:p>
        </w:tc>
        <w:tc>
          <w:tcPr>
            <w:tcW w:w="2485" w:type="dxa"/>
            <w:vAlign w:val="center"/>
          </w:tcPr>
          <w:p w:rsidR="00321EB1" w:rsidRPr="008E3CDB" w:rsidRDefault="00321EB1" w:rsidP="00321EB1">
            <w:pPr>
              <w:pStyle w:val="Tabletext"/>
              <w:jc w:val="center"/>
            </w:pPr>
            <w:r w:rsidRPr="008E3CDB">
              <w:t xml:space="preserve">Opening at 0930 hours </w:t>
            </w:r>
            <w:r w:rsidRPr="008E3CDB">
              <w:br/>
              <w:t>on 20 June 2016</w:t>
            </w:r>
          </w:p>
        </w:tc>
      </w:tr>
      <w:tr w:rsidR="00321EB1" w:rsidRPr="008E3CDB" w:rsidTr="00E323EB">
        <w:trPr>
          <w:jc w:val="center"/>
        </w:trPr>
        <w:tc>
          <w:tcPr>
            <w:tcW w:w="1833" w:type="dxa"/>
            <w:vAlign w:val="center"/>
          </w:tcPr>
          <w:p w:rsidR="00321EB1" w:rsidRPr="008E3CDB" w:rsidRDefault="00321EB1" w:rsidP="00321EB1">
            <w:pPr>
              <w:pStyle w:val="Tabletext"/>
              <w:jc w:val="center"/>
            </w:pPr>
            <w:r w:rsidRPr="008E3CDB">
              <w:t>Working Party 3K</w:t>
            </w:r>
          </w:p>
        </w:tc>
        <w:tc>
          <w:tcPr>
            <w:tcW w:w="2127" w:type="dxa"/>
            <w:vAlign w:val="center"/>
          </w:tcPr>
          <w:p w:rsidR="00321EB1" w:rsidRPr="008E3CDB" w:rsidRDefault="00321EB1" w:rsidP="00321EB1">
            <w:pPr>
              <w:pStyle w:val="Tabletext"/>
              <w:jc w:val="center"/>
            </w:pPr>
            <w:r w:rsidRPr="008E3CDB">
              <w:t>20-29 June 2016</w:t>
            </w:r>
          </w:p>
        </w:tc>
        <w:tc>
          <w:tcPr>
            <w:tcW w:w="2485" w:type="dxa"/>
            <w:vAlign w:val="center"/>
          </w:tcPr>
          <w:p w:rsidR="00321EB1" w:rsidRPr="008E3CDB" w:rsidRDefault="00321EB1" w:rsidP="00321EB1">
            <w:pPr>
              <w:pStyle w:val="Tabletext"/>
              <w:jc w:val="center"/>
            </w:pPr>
            <w:r w:rsidRPr="008E3CDB">
              <w:t>Monday, 13 June 2016</w:t>
            </w:r>
          </w:p>
        </w:tc>
        <w:tc>
          <w:tcPr>
            <w:tcW w:w="2485" w:type="dxa"/>
            <w:vAlign w:val="center"/>
          </w:tcPr>
          <w:p w:rsidR="00321EB1" w:rsidRPr="008E3CDB" w:rsidRDefault="00321EB1" w:rsidP="00FC2C71">
            <w:pPr>
              <w:pStyle w:val="Tabletext"/>
              <w:jc w:val="center"/>
            </w:pPr>
            <w:r w:rsidRPr="008E3CDB">
              <w:t xml:space="preserve">Opening at </w:t>
            </w:r>
            <w:r w:rsidR="00FC2C71" w:rsidRPr="008E3CDB">
              <w:t>1100</w:t>
            </w:r>
            <w:r w:rsidR="00D407D4" w:rsidRPr="008E3CDB">
              <w:t xml:space="preserve"> </w:t>
            </w:r>
            <w:r w:rsidRPr="008E3CDB">
              <w:t>hours</w:t>
            </w:r>
            <w:r w:rsidRPr="008E3CDB">
              <w:br/>
              <w:t>on 20 June 2016</w:t>
            </w:r>
          </w:p>
        </w:tc>
      </w:tr>
      <w:tr w:rsidR="00321EB1" w:rsidRPr="008E3CDB" w:rsidTr="00E323EB">
        <w:trPr>
          <w:jc w:val="center"/>
        </w:trPr>
        <w:tc>
          <w:tcPr>
            <w:tcW w:w="1833" w:type="dxa"/>
            <w:vAlign w:val="center"/>
          </w:tcPr>
          <w:p w:rsidR="00321EB1" w:rsidRPr="008E3CDB" w:rsidRDefault="00321EB1" w:rsidP="00321EB1">
            <w:pPr>
              <w:pStyle w:val="Tabletext"/>
              <w:jc w:val="center"/>
            </w:pPr>
            <w:r w:rsidRPr="008E3CDB">
              <w:t>Working Party 3L</w:t>
            </w:r>
          </w:p>
        </w:tc>
        <w:tc>
          <w:tcPr>
            <w:tcW w:w="2127" w:type="dxa"/>
            <w:vAlign w:val="center"/>
          </w:tcPr>
          <w:p w:rsidR="00321EB1" w:rsidRPr="008E3CDB" w:rsidRDefault="00321EB1" w:rsidP="00321EB1">
            <w:pPr>
              <w:pStyle w:val="Tabletext"/>
              <w:jc w:val="center"/>
            </w:pPr>
            <w:r w:rsidRPr="008E3CDB">
              <w:t>22-29 June 2016</w:t>
            </w:r>
          </w:p>
        </w:tc>
        <w:tc>
          <w:tcPr>
            <w:tcW w:w="2485" w:type="dxa"/>
            <w:vAlign w:val="center"/>
          </w:tcPr>
          <w:p w:rsidR="00321EB1" w:rsidRPr="008E3CDB" w:rsidRDefault="00321EB1" w:rsidP="00321EB1">
            <w:pPr>
              <w:pStyle w:val="Tabletext"/>
              <w:jc w:val="center"/>
            </w:pPr>
            <w:r w:rsidRPr="008E3CDB">
              <w:t>Wednesday, 15 June 2016</w:t>
            </w:r>
          </w:p>
        </w:tc>
        <w:tc>
          <w:tcPr>
            <w:tcW w:w="2485" w:type="dxa"/>
            <w:vAlign w:val="center"/>
          </w:tcPr>
          <w:p w:rsidR="00321EB1" w:rsidRPr="008E3CDB" w:rsidRDefault="00321EB1" w:rsidP="00321EB1">
            <w:pPr>
              <w:pStyle w:val="Tabletext"/>
              <w:jc w:val="center"/>
            </w:pPr>
            <w:r w:rsidRPr="008E3CDB">
              <w:t>Opening at 0930 hours</w:t>
            </w:r>
            <w:r w:rsidRPr="008E3CDB">
              <w:br/>
              <w:t>on 22 June 2016</w:t>
            </w:r>
          </w:p>
        </w:tc>
      </w:tr>
      <w:tr w:rsidR="00321EB1" w:rsidRPr="008E3CDB" w:rsidTr="00E323EB">
        <w:trPr>
          <w:jc w:val="center"/>
        </w:trPr>
        <w:tc>
          <w:tcPr>
            <w:tcW w:w="1833" w:type="dxa"/>
            <w:vAlign w:val="center"/>
          </w:tcPr>
          <w:p w:rsidR="00321EB1" w:rsidRPr="008E3CDB" w:rsidRDefault="00321EB1" w:rsidP="00321EB1">
            <w:pPr>
              <w:pStyle w:val="Tabletext"/>
              <w:jc w:val="center"/>
            </w:pPr>
            <w:r w:rsidRPr="008E3CDB">
              <w:t>Working Party 3M</w:t>
            </w:r>
          </w:p>
        </w:tc>
        <w:tc>
          <w:tcPr>
            <w:tcW w:w="2127" w:type="dxa"/>
            <w:vAlign w:val="center"/>
          </w:tcPr>
          <w:p w:rsidR="00321EB1" w:rsidRPr="008E3CDB" w:rsidRDefault="00321EB1" w:rsidP="00321EB1">
            <w:pPr>
              <w:pStyle w:val="Tabletext"/>
              <w:jc w:val="center"/>
            </w:pPr>
            <w:r w:rsidRPr="008E3CDB">
              <w:t>20-29 June 2016</w:t>
            </w:r>
          </w:p>
        </w:tc>
        <w:tc>
          <w:tcPr>
            <w:tcW w:w="2485" w:type="dxa"/>
            <w:vAlign w:val="center"/>
          </w:tcPr>
          <w:p w:rsidR="00321EB1" w:rsidRPr="008E3CDB" w:rsidRDefault="00321EB1" w:rsidP="00321EB1">
            <w:pPr>
              <w:pStyle w:val="Tabletext"/>
              <w:jc w:val="center"/>
            </w:pPr>
            <w:r w:rsidRPr="008E3CDB">
              <w:t>Monday, 13 June 2016</w:t>
            </w:r>
          </w:p>
        </w:tc>
        <w:tc>
          <w:tcPr>
            <w:tcW w:w="2485" w:type="dxa"/>
            <w:vAlign w:val="center"/>
          </w:tcPr>
          <w:p w:rsidR="00321EB1" w:rsidRPr="008E3CDB" w:rsidRDefault="00321EB1" w:rsidP="00FC2C71">
            <w:pPr>
              <w:pStyle w:val="Tabletext"/>
              <w:jc w:val="center"/>
            </w:pPr>
            <w:r w:rsidRPr="008E3CDB">
              <w:t xml:space="preserve">Opening at </w:t>
            </w:r>
            <w:r w:rsidR="00FC2C71" w:rsidRPr="008E3CDB">
              <w:t>1400</w:t>
            </w:r>
            <w:r w:rsidR="00D407D4" w:rsidRPr="008E3CDB">
              <w:t xml:space="preserve"> </w:t>
            </w:r>
            <w:r w:rsidRPr="008E3CDB">
              <w:t>hours</w:t>
            </w:r>
            <w:r w:rsidRPr="008E3CDB">
              <w:br/>
              <w:t>on 20 June 2016</w:t>
            </w:r>
          </w:p>
        </w:tc>
      </w:tr>
    </w:tbl>
    <w:p w:rsidR="00AC7034" w:rsidRPr="008E3CDB" w:rsidRDefault="00AC7034" w:rsidP="00D407D4">
      <w:pPr>
        <w:spacing w:before="0"/>
      </w:pPr>
    </w:p>
    <w:p w:rsidR="00AC7034" w:rsidRPr="008E3CDB" w:rsidRDefault="00AC7034" w:rsidP="00AC7034">
      <w:pPr>
        <w:pStyle w:val="Headingb"/>
        <w:spacing w:before="360"/>
        <w:rPr>
          <w:sz w:val="24"/>
          <w:szCs w:val="24"/>
        </w:rPr>
      </w:pPr>
      <w:r w:rsidRPr="008E3CDB">
        <w:rPr>
          <w:sz w:val="24"/>
          <w:szCs w:val="24"/>
        </w:rPr>
        <w:t>2</w:t>
      </w:r>
      <w:r w:rsidRPr="008E3CDB">
        <w:rPr>
          <w:sz w:val="24"/>
          <w:szCs w:val="24"/>
        </w:rPr>
        <w:tab/>
        <w:t>Programme of the meetings</w:t>
      </w:r>
    </w:p>
    <w:p w:rsidR="0032787A" w:rsidRPr="008E3CDB" w:rsidRDefault="00AC7034" w:rsidP="000E7ACC">
      <w:pPr>
        <w:spacing w:before="136"/>
        <w:rPr>
          <w:sz w:val="24"/>
          <w:szCs w:val="24"/>
        </w:rPr>
      </w:pPr>
      <w:r w:rsidRPr="008E3CDB">
        <w:rPr>
          <w:sz w:val="24"/>
          <w:szCs w:val="24"/>
        </w:rPr>
        <w:t xml:space="preserve">Draft agendas for the meetings are contained in </w:t>
      </w:r>
      <w:r w:rsidR="000E7ACC" w:rsidRPr="008E3CDB">
        <w:rPr>
          <w:sz w:val="24"/>
          <w:szCs w:val="24"/>
        </w:rPr>
        <w:t>the Annex</w:t>
      </w:r>
      <w:r w:rsidRPr="008E3CDB">
        <w:rPr>
          <w:sz w:val="24"/>
          <w:szCs w:val="24"/>
        </w:rPr>
        <w:t xml:space="preserve">. </w:t>
      </w:r>
    </w:p>
    <w:p w:rsidR="0032787A" w:rsidRPr="008E3CDB" w:rsidRDefault="0032787A" w:rsidP="000E7ACC">
      <w:pPr>
        <w:spacing w:before="136"/>
        <w:rPr>
          <w:sz w:val="24"/>
          <w:szCs w:val="24"/>
        </w:rPr>
      </w:pPr>
      <w:r w:rsidRPr="008E3CDB">
        <w:rPr>
          <w:sz w:val="24"/>
          <w:szCs w:val="24"/>
        </w:rPr>
        <w:t>The status of texts assigned to the Working Parties can be found on:</w:t>
      </w:r>
      <w:r w:rsidR="00AC7034" w:rsidRPr="008E3CDB">
        <w:rPr>
          <w:sz w:val="24"/>
          <w:szCs w:val="24"/>
        </w:rPr>
        <w:t xml:space="preserve"> </w:t>
      </w:r>
    </w:p>
    <w:p w:rsidR="0032787A" w:rsidRPr="008E3CDB" w:rsidRDefault="007440D8" w:rsidP="0032787A">
      <w:pPr>
        <w:spacing w:before="136"/>
        <w:jc w:val="center"/>
        <w:rPr>
          <w:sz w:val="24"/>
          <w:szCs w:val="24"/>
        </w:rPr>
      </w:pPr>
      <w:hyperlink r:id="rId8" w:history="1">
        <w:r w:rsidR="0032787A" w:rsidRPr="008E3CDB">
          <w:rPr>
            <w:rStyle w:val="Hyperlink"/>
            <w:sz w:val="24"/>
            <w:szCs w:val="24"/>
          </w:rPr>
          <w:t>http://www.itu.int/md/R15-SG03-C-0001/en</w:t>
        </w:r>
      </w:hyperlink>
      <w:r w:rsidR="0032787A" w:rsidRPr="008E3CDB">
        <w:rPr>
          <w:sz w:val="24"/>
          <w:szCs w:val="24"/>
        </w:rPr>
        <w:t xml:space="preserve"> </w:t>
      </w:r>
    </w:p>
    <w:p w:rsidR="00AC7034" w:rsidRPr="008E3CDB" w:rsidRDefault="00AC7034" w:rsidP="0032787A">
      <w:pPr>
        <w:spacing w:before="136"/>
        <w:rPr>
          <w:sz w:val="24"/>
          <w:szCs w:val="24"/>
        </w:rPr>
      </w:pPr>
      <w:r w:rsidRPr="008E3CDB">
        <w:rPr>
          <w:sz w:val="24"/>
          <w:szCs w:val="24"/>
        </w:rPr>
        <w:t>The Working Par</w:t>
      </w:r>
      <w:r w:rsidR="000E7ACC" w:rsidRPr="008E3CDB">
        <w:rPr>
          <w:sz w:val="24"/>
          <w:szCs w:val="24"/>
        </w:rPr>
        <w:t>ties will conduct their work in </w:t>
      </w:r>
      <w:r w:rsidRPr="008E3CDB">
        <w:rPr>
          <w:sz w:val="24"/>
          <w:szCs w:val="24"/>
        </w:rPr>
        <w:t>English.</w:t>
      </w:r>
    </w:p>
    <w:p w:rsidR="00AC7034" w:rsidRPr="008E3CDB" w:rsidRDefault="00AC7034" w:rsidP="00B30758">
      <w:pPr>
        <w:pStyle w:val="Headingb"/>
        <w:keepLines/>
        <w:spacing w:before="360"/>
        <w:rPr>
          <w:rFonts w:asciiTheme="minorHAnsi" w:hAnsiTheme="minorHAnsi"/>
          <w:sz w:val="24"/>
          <w:szCs w:val="24"/>
        </w:rPr>
      </w:pPr>
      <w:r w:rsidRPr="008E3CDB">
        <w:rPr>
          <w:rFonts w:asciiTheme="minorHAnsi" w:hAnsiTheme="minorHAnsi"/>
          <w:sz w:val="24"/>
          <w:szCs w:val="24"/>
        </w:rPr>
        <w:lastRenderedPageBreak/>
        <w:t>3</w:t>
      </w:r>
      <w:r w:rsidRPr="008E3CDB">
        <w:rPr>
          <w:rFonts w:asciiTheme="minorHAnsi" w:hAnsiTheme="minorHAnsi"/>
          <w:sz w:val="24"/>
          <w:szCs w:val="24"/>
        </w:rPr>
        <w:tab/>
        <w:t>Contributions</w:t>
      </w:r>
    </w:p>
    <w:p w:rsidR="00AC7034" w:rsidRPr="008E3CDB" w:rsidRDefault="00AC7034" w:rsidP="0032787A">
      <w:pPr>
        <w:rPr>
          <w:rFonts w:asciiTheme="minorHAnsi" w:hAnsiTheme="minorHAnsi"/>
          <w:sz w:val="24"/>
          <w:szCs w:val="24"/>
        </w:rPr>
      </w:pPr>
      <w:r w:rsidRPr="008E3CDB">
        <w:rPr>
          <w:rFonts w:asciiTheme="minorHAnsi" w:hAnsiTheme="minorHAnsi"/>
          <w:sz w:val="24"/>
          <w:szCs w:val="24"/>
        </w:rPr>
        <w:t>Contributions in response to the work of Working Parties 3J, 3K, 3L and 3M are invited. These will be processed according to the provisions laid down in Resolution ITU-R 1-</w:t>
      </w:r>
      <w:r w:rsidR="0032787A" w:rsidRPr="008E3CDB">
        <w:rPr>
          <w:rFonts w:asciiTheme="minorHAnsi" w:hAnsiTheme="minorHAnsi"/>
          <w:sz w:val="24"/>
          <w:szCs w:val="24"/>
        </w:rPr>
        <w:t>7</w:t>
      </w:r>
      <w:r w:rsidRPr="008E3CDB">
        <w:rPr>
          <w:rFonts w:asciiTheme="minorHAnsi" w:hAnsiTheme="minorHAnsi"/>
          <w:sz w:val="24"/>
          <w:szCs w:val="24"/>
        </w:rPr>
        <w:t>.</w:t>
      </w:r>
    </w:p>
    <w:p w:rsidR="00AC7034" w:rsidRPr="008E3CDB" w:rsidRDefault="0032787A" w:rsidP="00D854C8">
      <w:pPr>
        <w:rPr>
          <w:rFonts w:asciiTheme="minorHAnsi" w:hAnsiTheme="minorHAnsi"/>
          <w:sz w:val="24"/>
          <w:szCs w:val="24"/>
        </w:rPr>
      </w:pPr>
      <w:r w:rsidRPr="008E3CDB">
        <w:rPr>
          <w:rFonts w:asciiTheme="minorHAnsi" w:hAnsiTheme="minorHAnsi"/>
          <w:sz w:val="24"/>
          <w:szCs w:val="24"/>
        </w:rPr>
        <w:t xml:space="preserve">The deadline for reception of contributions (including Revisions, Addenda and Corrigenda to contributions) is seven calendar days (1600 hours UTC) prior to the start of the meeting. </w:t>
      </w:r>
      <w:r w:rsidRPr="008E3CDB">
        <w:rPr>
          <w:rFonts w:asciiTheme="minorHAnsi" w:hAnsiTheme="minorHAnsi"/>
          <w:b/>
          <w:bCs/>
          <w:sz w:val="24"/>
          <w:szCs w:val="24"/>
        </w:rPr>
        <w:t>The deadlines for reception of contributions for these meetings are specified in the table above</w:t>
      </w:r>
      <w:r w:rsidRPr="008E3CDB">
        <w:rPr>
          <w:rFonts w:asciiTheme="minorHAnsi" w:hAnsiTheme="minorHAnsi"/>
          <w:sz w:val="24"/>
          <w:szCs w:val="24"/>
        </w:rPr>
        <w:t xml:space="preserve">. </w:t>
      </w:r>
      <w:r w:rsidR="00D854C8">
        <w:rPr>
          <w:rFonts w:asciiTheme="minorHAnsi" w:hAnsiTheme="minorHAnsi"/>
          <w:sz w:val="24"/>
          <w:szCs w:val="24"/>
        </w:rPr>
        <w:t>Contributions</w:t>
      </w:r>
      <w:r w:rsidRPr="008E3CDB">
        <w:rPr>
          <w:rFonts w:asciiTheme="minorHAnsi" w:hAnsiTheme="minorHAnsi"/>
          <w:sz w:val="24"/>
          <w:szCs w:val="24"/>
        </w:rPr>
        <w:t xml:space="preserve"> received later than these deadlines cannot be accepted. Resolution ITU-R 1-7 provides that contributions which are not available to participants at the opening of the meeting cannot be considered.</w:t>
      </w:r>
    </w:p>
    <w:p w:rsidR="00D854C8" w:rsidRDefault="00AC7034" w:rsidP="009C4690">
      <w:pPr>
        <w:rPr>
          <w:rFonts w:asciiTheme="minorHAnsi" w:hAnsiTheme="minorHAnsi"/>
          <w:sz w:val="24"/>
          <w:szCs w:val="24"/>
        </w:rPr>
      </w:pPr>
      <w:r w:rsidRPr="008E3CDB">
        <w:rPr>
          <w:rFonts w:asciiTheme="minorHAnsi" w:hAnsiTheme="minorHAnsi"/>
          <w:sz w:val="24"/>
          <w:szCs w:val="24"/>
        </w:rPr>
        <w:t xml:space="preserve">Participants are requested to submit contributions by electronic mail to: </w:t>
      </w:r>
    </w:p>
    <w:p w:rsidR="00D854C8" w:rsidRDefault="007440D8" w:rsidP="00D854C8">
      <w:pPr>
        <w:jc w:val="center"/>
        <w:rPr>
          <w:rFonts w:asciiTheme="minorHAnsi" w:hAnsiTheme="minorHAnsi"/>
          <w:sz w:val="24"/>
          <w:szCs w:val="24"/>
        </w:rPr>
      </w:pPr>
      <w:hyperlink r:id="rId9" w:history="1">
        <w:r w:rsidR="00AC7034" w:rsidRPr="008E3CDB">
          <w:rPr>
            <w:rStyle w:val="Hyperlink"/>
            <w:rFonts w:asciiTheme="minorHAnsi" w:hAnsiTheme="minorHAnsi"/>
            <w:sz w:val="24"/>
            <w:szCs w:val="24"/>
          </w:rPr>
          <w:t>rsg3@itu.int</w:t>
        </w:r>
      </w:hyperlink>
    </w:p>
    <w:p w:rsidR="00AC7034" w:rsidRPr="008E3CDB" w:rsidRDefault="00AC7034" w:rsidP="00D854C8">
      <w:pPr>
        <w:rPr>
          <w:rFonts w:asciiTheme="minorHAnsi" w:hAnsiTheme="minorHAnsi"/>
          <w:sz w:val="24"/>
          <w:szCs w:val="24"/>
        </w:rPr>
      </w:pPr>
      <w:r w:rsidRPr="008E3CDB">
        <w:rPr>
          <w:rFonts w:asciiTheme="minorHAnsi" w:hAnsiTheme="minorHAnsi"/>
          <w:sz w:val="24"/>
          <w:szCs w:val="24"/>
        </w:rPr>
        <w:t xml:space="preserve">A copy of each contribution should also be sent to the Chairman of the relevant Working Party and to the Chairman and Vice-Chairmen of Study Group 3. The pertinent addresses can be found on: </w:t>
      </w:r>
    </w:p>
    <w:p w:rsidR="00AC7034" w:rsidRPr="008E3CDB" w:rsidRDefault="007440D8" w:rsidP="0032787A">
      <w:pPr>
        <w:jc w:val="center"/>
        <w:rPr>
          <w:rFonts w:asciiTheme="minorHAnsi" w:hAnsiTheme="minorHAnsi"/>
          <w:sz w:val="24"/>
          <w:szCs w:val="24"/>
        </w:rPr>
      </w:pPr>
      <w:hyperlink r:id="rId10" w:history="1">
        <w:r w:rsidR="00AC7034" w:rsidRPr="008E3CDB">
          <w:rPr>
            <w:rStyle w:val="Hyperlink"/>
            <w:rFonts w:asciiTheme="minorHAnsi" w:hAnsiTheme="minorHAnsi"/>
            <w:sz w:val="24"/>
            <w:szCs w:val="24"/>
          </w:rPr>
          <w:t>http://www.itu.int/go/rwp3j/ch</w:t>
        </w:r>
      </w:hyperlink>
    </w:p>
    <w:p w:rsidR="00AC7034" w:rsidRPr="008E3CDB" w:rsidRDefault="007440D8" w:rsidP="000E7ACC">
      <w:pPr>
        <w:spacing w:before="80"/>
        <w:jc w:val="center"/>
        <w:rPr>
          <w:rFonts w:asciiTheme="minorHAnsi" w:hAnsiTheme="minorHAnsi"/>
          <w:sz w:val="24"/>
          <w:szCs w:val="24"/>
        </w:rPr>
      </w:pPr>
      <w:hyperlink r:id="rId11" w:history="1">
        <w:r w:rsidR="00AC7034" w:rsidRPr="008E3CDB">
          <w:rPr>
            <w:rStyle w:val="Hyperlink"/>
            <w:rFonts w:asciiTheme="minorHAnsi" w:hAnsiTheme="minorHAnsi"/>
            <w:sz w:val="24"/>
            <w:szCs w:val="24"/>
          </w:rPr>
          <w:t>http://www.itu.int/go/rwp3k/ch</w:t>
        </w:r>
      </w:hyperlink>
    </w:p>
    <w:p w:rsidR="00AC7034" w:rsidRPr="008E3CDB" w:rsidRDefault="007440D8" w:rsidP="000E7ACC">
      <w:pPr>
        <w:spacing w:before="80"/>
        <w:jc w:val="center"/>
        <w:rPr>
          <w:rFonts w:asciiTheme="minorHAnsi" w:hAnsiTheme="minorHAnsi"/>
          <w:sz w:val="24"/>
          <w:szCs w:val="24"/>
        </w:rPr>
      </w:pPr>
      <w:hyperlink r:id="rId12" w:history="1">
        <w:r w:rsidR="00AC7034" w:rsidRPr="008E3CDB">
          <w:rPr>
            <w:rStyle w:val="Hyperlink"/>
            <w:rFonts w:asciiTheme="minorHAnsi" w:hAnsiTheme="minorHAnsi"/>
            <w:sz w:val="24"/>
            <w:szCs w:val="24"/>
          </w:rPr>
          <w:t>http://www.itu.int/go/rwp3l/ch</w:t>
        </w:r>
      </w:hyperlink>
    </w:p>
    <w:p w:rsidR="00AC7034" w:rsidRPr="008E3CDB" w:rsidRDefault="007440D8" w:rsidP="000E7ACC">
      <w:pPr>
        <w:spacing w:before="80"/>
        <w:jc w:val="center"/>
        <w:rPr>
          <w:rFonts w:asciiTheme="minorHAnsi" w:hAnsiTheme="minorHAnsi"/>
          <w:sz w:val="24"/>
          <w:szCs w:val="24"/>
        </w:rPr>
      </w:pPr>
      <w:hyperlink r:id="rId13" w:history="1">
        <w:r w:rsidR="00AC7034" w:rsidRPr="008E3CDB">
          <w:rPr>
            <w:rStyle w:val="Hyperlink"/>
            <w:rFonts w:asciiTheme="minorHAnsi" w:hAnsiTheme="minorHAnsi"/>
            <w:sz w:val="24"/>
            <w:szCs w:val="24"/>
          </w:rPr>
          <w:t>http://www.itu.int/go/rwp3m/ch</w:t>
        </w:r>
      </w:hyperlink>
    </w:p>
    <w:p w:rsidR="0032787A" w:rsidRPr="008E3CDB" w:rsidRDefault="007440D8" w:rsidP="0032787A">
      <w:pPr>
        <w:spacing w:before="80"/>
        <w:jc w:val="center"/>
        <w:rPr>
          <w:rFonts w:asciiTheme="minorHAnsi" w:hAnsiTheme="minorHAnsi"/>
          <w:sz w:val="24"/>
          <w:szCs w:val="24"/>
        </w:rPr>
      </w:pPr>
      <w:hyperlink r:id="rId14" w:history="1">
        <w:r w:rsidR="0032787A" w:rsidRPr="008E3CDB">
          <w:rPr>
            <w:rStyle w:val="Hyperlink"/>
            <w:rFonts w:asciiTheme="minorHAnsi" w:hAnsiTheme="minorHAnsi"/>
            <w:sz w:val="24"/>
            <w:szCs w:val="24"/>
          </w:rPr>
          <w:t>http://www.itu.int/go/rsg3/ch</w:t>
        </w:r>
      </w:hyperlink>
    </w:p>
    <w:p w:rsidR="00AC7034" w:rsidRPr="008E3CDB" w:rsidRDefault="00AC7034" w:rsidP="00AC7034">
      <w:pPr>
        <w:keepNext/>
        <w:spacing w:before="360"/>
        <w:rPr>
          <w:rFonts w:asciiTheme="minorHAnsi" w:hAnsiTheme="minorHAnsi"/>
          <w:b/>
          <w:bCs/>
          <w:sz w:val="24"/>
          <w:szCs w:val="24"/>
        </w:rPr>
      </w:pPr>
      <w:r w:rsidRPr="008E3CDB">
        <w:rPr>
          <w:rFonts w:asciiTheme="minorHAnsi" w:hAnsiTheme="minorHAnsi"/>
          <w:b/>
          <w:bCs/>
          <w:sz w:val="24"/>
          <w:szCs w:val="24"/>
        </w:rPr>
        <w:t>4</w:t>
      </w:r>
      <w:r w:rsidRPr="008E3CDB">
        <w:rPr>
          <w:rFonts w:asciiTheme="minorHAnsi" w:hAnsiTheme="minorHAnsi"/>
          <w:b/>
          <w:bCs/>
          <w:sz w:val="24"/>
          <w:szCs w:val="24"/>
        </w:rPr>
        <w:tab/>
        <w:t>Documents</w:t>
      </w:r>
    </w:p>
    <w:p w:rsidR="00B24D70" w:rsidRPr="008E3CDB" w:rsidRDefault="00B24D70" w:rsidP="00B24D70">
      <w:pPr>
        <w:tabs>
          <w:tab w:val="left" w:pos="720"/>
        </w:tabs>
        <w:rPr>
          <w:sz w:val="24"/>
          <w:szCs w:val="24"/>
          <w:u w:val="single"/>
        </w:rPr>
      </w:pPr>
      <w:r w:rsidRPr="008E3CDB">
        <w:rPr>
          <w:rStyle w:val="Hyperlink"/>
          <w:color w:val="auto"/>
          <w:sz w:val="24"/>
          <w:szCs w:val="24"/>
          <w:u w:val="none"/>
        </w:rPr>
        <w:t>Contributions will be posted “as received” within one working day on the Working Party webpages established for this purpose. The official versions will be</w:t>
      </w:r>
      <w:r w:rsidRPr="008E3CDB">
        <w:rPr>
          <w:sz w:val="24"/>
          <w:szCs w:val="24"/>
        </w:rPr>
        <w:t xml:space="preserve"> posted on </w:t>
      </w:r>
      <w:hyperlink r:id="rId15" w:history="1">
        <w:r w:rsidRPr="008E3CDB">
          <w:rPr>
            <w:rStyle w:val="Hyperlink"/>
            <w:sz w:val="24"/>
            <w:szCs w:val="24"/>
          </w:rPr>
          <w:t>http://www.itu.int/ITU-R/go/rsg3/en</w:t>
        </w:r>
      </w:hyperlink>
      <w:r w:rsidRPr="008E3CDB">
        <w:rPr>
          <w:sz w:val="24"/>
          <w:szCs w:val="24"/>
        </w:rPr>
        <w:t xml:space="preserve"> (see “contributions” of the relevant Working Party) within 3 working days.</w:t>
      </w:r>
    </w:p>
    <w:p w:rsidR="00AC7034" w:rsidRPr="008E3CDB" w:rsidRDefault="00E335CE" w:rsidP="00B24D70">
      <w:pPr>
        <w:spacing w:before="240"/>
        <w:rPr>
          <w:rFonts w:asciiTheme="minorHAnsi" w:eastAsia="SimSun" w:hAnsiTheme="minorHAnsi"/>
          <w:sz w:val="24"/>
          <w:szCs w:val="24"/>
          <w:lang w:eastAsia="zh-CN"/>
        </w:rPr>
      </w:pPr>
      <w:r w:rsidRPr="008E3CDB">
        <w:rPr>
          <w:rFonts w:asciiTheme="minorHAnsi" w:eastAsia="MS PGothic" w:hAnsiTheme="minorHAnsi"/>
          <w:sz w:val="24"/>
          <w:szCs w:val="24"/>
          <w:lang w:eastAsia="zh-CN"/>
        </w:rPr>
        <w:t>In accordance with</w:t>
      </w:r>
      <w:r w:rsidRPr="008E3CDB">
        <w:rPr>
          <w:rFonts w:eastAsia="MS PGothic"/>
          <w:sz w:val="24"/>
          <w:szCs w:val="24"/>
          <w:lang w:eastAsia="zh-CN"/>
        </w:rPr>
        <w:t xml:space="preserve"> Resolution 167 (Rev. Busan, 2014)</w:t>
      </w:r>
      <w:r w:rsidR="00AC7034" w:rsidRPr="008E3CDB">
        <w:rPr>
          <w:rFonts w:asciiTheme="minorHAnsi" w:eastAsia="MS PGothic" w:hAnsiTheme="minorHAnsi"/>
          <w:sz w:val="24"/>
          <w:szCs w:val="24"/>
          <w:lang w:eastAsia="zh-CN"/>
        </w:rPr>
        <w:t xml:space="preserve"> </w:t>
      </w:r>
      <w:r w:rsidR="00AC7034" w:rsidRPr="008E3CDB">
        <w:rPr>
          <w:rFonts w:asciiTheme="minorHAnsi" w:eastAsia="MS PGothic" w:hAnsiTheme="minorHAnsi"/>
          <w:b/>
          <w:bCs/>
          <w:sz w:val="24"/>
          <w:szCs w:val="24"/>
          <w:lang w:eastAsia="zh-CN"/>
        </w:rPr>
        <w:t>the meetings will be completely paperless</w:t>
      </w:r>
      <w:r w:rsidR="00AC7034" w:rsidRPr="008E3CDB">
        <w:rPr>
          <w:rFonts w:asciiTheme="minorHAnsi" w:eastAsia="MS PGothic" w:hAnsiTheme="minorHAnsi"/>
          <w:sz w:val="24"/>
          <w:szCs w:val="24"/>
          <w:lang w:eastAsia="zh-CN"/>
        </w:rPr>
        <w:t xml:space="preserve">. Wireless LAN facilities will be available for use by delegates in the meeting rooms. </w:t>
      </w:r>
      <w:r w:rsidR="00AC7034" w:rsidRPr="008E3CDB">
        <w:rPr>
          <w:rFonts w:asciiTheme="minorHAnsi" w:eastAsia="SimSun" w:hAnsiTheme="minorHAnsi"/>
          <w:sz w:val="24"/>
          <w:szCs w:val="24"/>
          <w:lang w:eastAsia="zh-CN"/>
        </w:rPr>
        <w:t>Printers are available in the cyber café of the 2</w:t>
      </w:r>
      <w:r w:rsidR="00AC7034" w:rsidRPr="008E3CDB">
        <w:rPr>
          <w:rFonts w:asciiTheme="minorHAnsi" w:eastAsia="SimSun" w:hAnsiTheme="minorHAnsi"/>
          <w:sz w:val="24"/>
          <w:szCs w:val="24"/>
          <w:vertAlign w:val="superscript"/>
          <w:lang w:eastAsia="zh-CN"/>
        </w:rPr>
        <w:t>nd</w:t>
      </w:r>
      <w:r w:rsidR="00AC7034" w:rsidRPr="008E3CDB">
        <w:rPr>
          <w:rFonts w:asciiTheme="minorHAnsi" w:eastAsia="SimSun" w:hAnsiTheme="minorHAnsi"/>
          <w:sz w:val="24"/>
          <w:szCs w:val="24"/>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w:t>
      </w:r>
      <w:r w:rsidR="004D0BE7" w:rsidRPr="008E3CDB">
        <w:rPr>
          <w:rFonts w:asciiTheme="minorHAnsi" w:eastAsia="SimSun" w:hAnsiTheme="minorHAnsi"/>
          <w:sz w:val="24"/>
          <w:szCs w:val="24"/>
          <w:lang w:eastAsia="zh-CN"/>
        </w:rPr>
        <w:t xml:space="preserve">Service </w:t>
      </w:r>
      <w:r w:rsidR="00AC7034" w:rsidRPr="008E3CDB">
        <w:rPr>
          <w:rFonts w:asciiTheme="minorHAnsi" w:eastAsia="SimSun" w:hAnsiTheme="minorHAnsi"/>
          <w:sz w:val="24"/>
          <w:szCs w:val="24"/>
          <w:lang w:eastAsia="zh-CN"/>
        </w:rPr>
        <w:t xml:space="preserve">Desk </w:t>
      </w:r>
      <w:r w:rsidR="004D0BE7" w:rsidRPr="008E3CDB">
        <w:rPr>
          <w:rFonts w:asciiTheme="minorHAnsi" w:eastAsia="SimSun" w:hAnsiTheme="minorHAnsi"/>
          <w:sz w:val="24"/>
          <w:szCs w:val="24"/>
          <w:lang w:eastAsia="zh-CN"/>
        </w:rPr>
        <w:t>(</w:t>
      </w:r>
      <w:hyperlink r:id="rId16" w:history="1">
        <w:r w:rsidR="004D0BE7" w:rsidRPr="008E3CDB">
          <w:rPr>
            <w:rStyle w:val="Hyperlink"/>
            <w:rFonts w:asciiTheme="minorHAnsi" w:eastAsia="SimSun" w:hAnsiTheme="minorHAnsi"/>
            <w:sz w:val="24"/>
            <w:szCs w:val="24"/>
            <w:lang w:eastAsia="zh-CN"/>
          </w:rPr>
          <w:t>servicedesk@itu.int</w:t>
        </w:r>
      </w:hyperlink>
      <w:r w:rsidR="004D0BE7" w:rsidRPr="008E3CDB">
        <w:rPr>
          <w:rFonts w:asciiTheme="minorHAnsi" w:eastAsia="SimSun" w:hAnsiTheme="minorHAnsi"/>
          <w:sz w:val="24"/>
          <w:szCs w:val="24"/>
          <w:lang w:eastAsia="zh-CN"/>
        </w:rPr>
        <w:t xml:space="preserve">) </w:t>
      </w:r>
      <w:r w:rsidR="00AC7034" w:rsidRPr="008E3CDB">
        <w:rPr>
          <w:rFonts w:asciiTheme="minorHAnsi" w:eastAsia="SimSun" w:hAnsiTheme="minorHAnsi"/>
          <w:sz w:val="24"/>
          <w:szCs w:val="24"/>
          <w:lang w:eastAsia="zh-CN"/>
        </w:rPr>
        <w:t>for further information.</w:t>
      </w:r>
    </w:p>
    <w:p w:rsidR="00AC7034" w:rsidRPr="008E3CDB" w:rsidRDefault="00AC7034" w:rsidP="004D0BE7">
      <w:pPr>
        <w:pStyle w:val="Heading1"/>
        <w:keepLines w:val="0"/>
        <w:spacing w:before="360" w:line="280" w:lineRule="exact"/>
        <w:ind w:left="0" w:firstLine="0"/>
        <w:rPr>
          <w:rFonts w:asciiTheme="minorHAnsi" w:hAnsiTheme="minorHAnsi"/>
          <w:bCs/>
          <w:szCs w:val="24"/>
        </w:rPr>
      </w:pPr>
      <w:bookmarkStart w:id="1" w:name="_Toc302573185"/>
      <w:r w:rsidRPr="008E3CDB">
        <w:rPr>
          <w:rFonts w:asciiTheme="minorHAnsi" w:hAnsiTheme="minorHAnsi"/>
          <w:bCs/>
          <w:szCs w:val="24"/>
        </w:rPr>
        <w:t>5</w:t>
      </w:r>
      <w:r w:rsidRPr="008E3CDB">
        <w:rPr>
          <w:rFonts w:asciiTheme="minorHAnsi" w:hAnsiTheme="minorHAnsi"/>
          <w:bCs/>
          <w:szCs w:val="24"/>
        </w:rPr>
        <w:tab/>
      </w:r>
      <w:bookmarkEnd w:id="1"/>
      <w:r w:rsidRPr="008E3CDB">
        <w:rPr>
          <w:rFonts w:asciiTheme="minorHAnsi" w:hAnsiTheme="minorHAnsi"/>
          <w:bCs/>
          <w:szCs w:val="24"/>
        </w:rPr>
        <w:t>Remote participation</w:t>
      </w:r>
    </w:p>
    <w:p w:rsidR="00B24D70" w:rsidRPr="008E3CDB" w:rsidRDefault="00B24D70" w:rsidP="00B24D70">
      <w:pPr>
        <w:rPr>
          <w:rFonts w:asciiTheme="minorHAnsi" w:hAnsiTheme="minorHAnsi" w:cstheme="minorHAnsi"/>
          <w:sz w:val="24"/>
          <w:szCs w:val="24"/>
        </w:rPr>
      </w:pPr>
      <w:r w:rsidRPr="008E3CDB">
        <w:rPr>
          <w:rFonts w:asciiTheme="minorHAnsi" w:hAnsiTheme="minorHAnsi" w:cstheme="minorHAnsi"/>
          <w:sz w:val="24"/>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B24D70" w:rsidRPr="008E3CDB" w:rsidRDefault="00B24D70" w:rsidP="00B24D70">
      <w:pPr>
        <w:rPr>
          <w:rFonts w:asciiTheme="minorHAnsi" w:hAnsiTheme="minorHAnsi" w:cstheme="minorHAnsi"/>
          <w:sz w:val="24"/>
          <w:szCs w:val="24"/>
        </w:rPr>
      </w:pPr>
      <w:r w:rsidRPr="008E3CDB">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B24D70" w:rsidRPr="008E3CDB" w:rsidRDefault="00B24D70" w:rsidP="00B24D70">
      <w:pPr>
        <w:rPr>
          <w:rFonts w:asciiTheme="minorHAnsi" w:hAnsiTheme="minorHAnsi" w:cstheme="minorHAnsi"/>
          <w:sz w:val="24"/>
          <w:szCs w:val="24"/>
        </w:rPr>
      </w:pPr>
      <w:r w:rsidRPr="008E3CDB">
        <w:rPr>
          <w:rFonts w:asciiTheme="minorHAnsi" w:hAnsiTheme="minorHAnsi" w:cstheme="minorHAnsi"/>
          <w:sz w:val="24"/>
          <w:szCs w:val="24"/>
        </w:rPr>
        <w:t>Further information regarding remote participation can be found at:</w:t>
      </w:r>
    </w:p>
    <w:p w:rsidR="00B24D70" w:rsidRPr="008E3CDB" w:rsidRDefault="007440D8" w:rsidP="00B24D70">
      <w:pPr>
        <w:jc w:val="center"/>
        <w:rPr>
          <w:rFonts w:asciiTheme="minorHAnsi" w:hAnsiTheme="minorHAnsi" w:cstheme="minorHAnsi"/>
          <w:sz w:val="24"/>
          <w:szCs w:val="24"/>
        </w:rPr>
      </w:pPr>
      <w:hyperlink r:id="rId17" w:history="1">
        <w:r w:rsidR="00B24D70" w:rsidRPr="008E3CDB">
          <w:rPr>
            <w:rStyle w:val="Hyperlink"/>
            <w:rFonts w:asciiTheme="minorHAnsi" w:hAnsiTheme="minorHAnsi" w:cstheme="minorHAnsi"/>
            <w:sz w:val="24"/>
            <w:szCs w:val="24"/>
          </w:rPr>
          <w:t>www.itu.int/ITU-R/go/rsg-remote/</w:t>
        </w:r>
      </w:hyperlink>
    </w:p>
    <w:p w:rsidR="003452E5" w:rsidRPr="008E3CDB" w:rsidRDefault="003452E5">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b/>
          <w:sz w:val="24"/>
          <w:szCs w:val="24"/>
        </w:rPr>
      </w:pPr>
      <w:r w:rsidRPr="008E3CDB">
        <w:rPr>
          <w:rFonts w:asciiTheme="minorHAnsi" w:hAnsiTheme="minorHAnsi" w:cstheme="minorHAnsi"/>
          <w:szCs w:val="24"/>
        </w:rPr>
        <w:br w:type="page"/>
      </w:r>
    </w:p>
    <w:p w:rsidR="004D0BE7" w:rsidRPr="008E3CDB" w:rsidRDefault="004D0BE7" w:rsidP="004D0BE7">
      <w:pPr>
        <w:pStyle w:val="headingb0"/>
        <w:spacing w:before="360"/>
        <w:ind w:right="283"/>
        <w:outlineLvl w:val="0"/>
        <w:rPr>
          <w:rFonts w:asciiTheme="minorHAnsi" w:hAnsiTheme="minorHAnsi" w:cstheme="minorHAnsi"/>
          <w:szCs w:val="24"/>
          <w:lang w:val="en-US"/>
        </w:rPr>
      </w:pPr>
      <w:r w:rsidRPr="008E3CDB">
        <w:rPr>
          <w:rFonts w:asciiTheme="minorHAnsi" w:hAnsiTheme="minorHAnsi" w:cstheme="minorHAnsi"/>
          <w:szCs w:val="24"/>
          <w:lang w:val="en-US"/>
        </w:rPr>
        <w:lastRenderedPageBreak/>
        <w:t>6</w:t>
      </w:r>
      <w:r w:rsidRPr="008E3CDB">
        <w:rPr>
          <w:rFonts w:asciiTheme="minorHAnsi" w:hAnsiTheme="minorHAnsi" w:cstheme="minorHAnsi"/>
          <w:szCs w:val="24"/>
          <w:lang w:val="en-US"/>
        </w:rPr>
        <w:tab/>
        <w:t>Participation/Visa requirements/Accommodation</w:t>
      </w:r>
    </w:p>
    <w:p w:rsidR="004D0BE7" w:rsidRPr="008E3CDB" w:rsidRDefault="004D0BE7" w:rsidP="00B85FA3">
      <w:pPr>
        <w:rPr>
          <w:rFonts w:asciiTheme="minorHAnsi" w:hAnsiTheme="minorHAnsi" w:cstheme="minorHAnsi"/>
          <w:color w:val="000000" w:themeColor="text1"/>
          <w:sz w:val="24"/>
          <w:szCs w:val="24"/>
        </w:rPr>
      </w:pPr>
      <w:r w:rsidRPr="008E3CDB">
        <w:rPr>
          <w:rFonts w:asciiTheme="minorHAnsi" w:hAnsiTheme="minorHAnsi" w:cstheme="minorHAnsi"/>
          <w:color w:val="000000" w:themeColor="text1"/>
          <w:sz w:val="24"/>
          <w:szCs w:val="24"/>
        </w:rPr>
        <w:t xml:space="preserve">Advance registration </w:t>
      </w:r>
      <w:r w:rsidR="00B85FA3">
        <w:rPr>
          <w:rFonts w:asciiTheme="minorHAnsi" w:hAnsiTheme="minorHAnsi" w:cstheme="minorHAnsi"/>
          <w:color w:val="000000" w:themeColor="text1"/>
          <w:sz w:val="24"/>
          <w:szCs w:val="24"/>
        </w:rPr>
        <w:t>for</w:t>
      </w:r>
      <w:r w:rsidRPr="008E3CDB">
        <w:rPr>
          <w:rFonts w:asciiTheme="minorHAnsi" w:hAnsiTheme="minorHAnsi" w:cstheme="minorHAnsi"/>
          <w:color w:val="000000" w:themeColor="text1"/>
          <w:sz w:val="24"/>
          <w:szCs w:val="24"/>
        </w:rPr>
        <w:t xml:space="preserve"> ITU-R events is mandatory and carried out exclusively online through Designated Focal Points (DFPs). </w:t>
      </w:r>
      <w:r w:rsidRPr="008E3CDB">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E3CDB" w:rsidDel="00B24E71">
        <w:rPr>
          <w:rFonts w:asciiTheme="minorHAnsi" w:hAnsiTheme="minorHAnsi" w:cstheme="minorHAnsi"/>
          <w:color w:val="000000" w:themeColor="text1"/>
          <w:sz w:val="24"/>
          <w:szCs w:val="24"/>
        </w:rPr>
        <w:t xml:space="preserve"> </w:t>
      </w:r>
      <w:r w:rsidRPr="008E3CDB">
        <w:rPr>
          <w:rFonts w:asciiTheme="minorHAnsi" w:hAnsiTheme="minorHAnsi" w:cstheme="minorHAnsi"/>
          <w:color w:val="000000" w:themeColor="text1"/>
          <w:sz w:val="24"/>
          <w:szCs w:val="24"/>
        </w:rPr>
        <w:t xml:space="preserve">Individuals wishing to be registered </w:t>
      </w:r>
      <w:r w:rsidR="00B85FA3">
        <w:rPr>
          <w:rFonts w:asciiTheme="minorHAnsi" w:hAnsiTheme="minorHAnsi" w:cstheme="minorHAnsi"/>
          <w:color w:val="000000" w:themeColor="text1"/>
          <w:sz w:val="24"/>
          <w:szCs w:val="24"/>
        </w:rPr>
        <w:t>for</w:t>
      </w:r>
      <w:r w:rsidRPr="008E3CDB">
        <w:rPr>
          <w:rFonts w:asciiTheme="minorHAnsi" w:hAnsiTheme="minorHAnsi" w:cstheme="minorHAnsi"/>
          <w:color w:val="000000" w:themeColor="text1"/>
          <w:sz w:val="24"/>
          <w:szCs w:val="24"/>
        </w:rPr>
        <w:t xml:space="preserve"> an ITU-R event should directly contact the DFP for their entity. The list of ITU-R DFPs (TIES protected) as well as detailed information on event registration, visa support requirements, hotel accommodation, etc. can be found at:</w:t>
      </w:r>
    </w:p>
    <w:p w:rsidR="004D0BE7" w:rsidRPr="008E3CDB" w:rsidRDefault="007440D8" w:rsidP="004D0BE7">
      <w:pPr>
        <w:spacing w:before="240" w:after="120"/>
        <w:jc w:val="center"/>
        <w:rPr>
          <w:rFonts w:asciiTheme="minorHAnsi" w:hAnsiTheme="minorHAnsi" w:cstheme="minorHAnsi"/>
          <w:sz w:val="24"/>
          <w:szCs w:val="24"/>
        </w:rPr>
      </w:pPr>
      <w:hyperlink r:id="rId18" w:history="1">
        <w:r w:rsidR="004D0BE7" w:rsidRPr="008E3CDB">
          <w:rPr>
            <w:rStyle w:val="Hyperlink"/>
            <w:rFonts w:asciiTheme="minorHAnsi" w:hAnsiTheme="minorHAnsi" w:cstheme="minorHAnsi"/>
            <w:sz w:val="24"/>
            <w:szCs w:val="24"/>
          </w:rPr>
          <w:t>www.itu.int/en/ITU-R/information/events</w:t>
        </w:r>
      </w:hyperlink>
    </w:p>
    <w:p w:rsidR="000A79E3" w:rsidRPr="008E3CDB" w:rsidRDefault="000A79E3" w:rsidP="008E3CDB">
      <w:pPr>
        <w:spacing w:before="1680" w:line="240" w:lineRule="auto"/>
        <w:jc w:val="left"/>
        <w:rPr>
          <w:rFonts w:asciiTheme="minorHAnsi" w:hAnsiTheme="minorHAnsi" w:cstheme="minorHAnsi"/>
          <w:sz w:val="24"/>
          <w:szCs w:val="24"/>
        </w:rPr>
      </w:pPr>
      <w:r w:rsidRPr="008E3CDB">
        <w:rPr>
          <w:rFonts w:asciiTheme="minorHAnsi" w:hAnsiTheme="minorHAnsi" w:cstheme="minorHAnsi"/>
          <w:sz w:val="24"/>
          <w:szCs w:val="24"/>
        </w:rPr>
        <w:t>François Rancy</w:t>
      </w:r>
    </w:p>
    <w:p w:rsidR="000A79E3" w:rsidRPr="008E3CDB" w:rsidRDefault="000A79E3" w:rsidP="000A79E3">
      <w:pPr>
        <w:spacing w:before="0" w:line="240" w:lineRule="auto"/>
        <w:jc w:val="left"/>
        <w:rPr>
          <w:rFonts w:asciiTheme="minorHAnsi" w:hAnsiTheme="minorHAnsi" w:cstheme="minorHAnsi"/>
          <w:sz w:val="24"/>
          <w:szCs w:val="24"/>
        </w:rPr>
      </w:pPr>
      <w:r w:rsidRPr="008E3CDB">
        <w:rPr>
          <w:rFonts w:asciiTheme="minorHAnsi" w:hAnsiTheme="minorHAnsi" w:cstheme="minorHAnsi"/>
          <w:sz w:val="24"/>
          <w:szCs w:val="24"/>
        </w:rPr>
        <w:t>Director</w:t>
      </w:r>
    </w:p>
    <w:p w:rsidR="00AC7034" w:rsidRPr="008E3CDB" w:rsidRDefault="00AC7034" w:rsidP="00B24D70">
      <w:pPr>
        <w:spacing w:before="480"/>
        <w:rPr>
          <w:sz w:val="24"/>
          <w:szCs w:val="24"/>
        </w:rPr>
      </w:pPr>
      <w:r w:rsidRPr="008E3CDB">
        <w:rPr>
          <w:b/>
          <w:bCs/>
          <w:sz w:val="24"/>
          <w:szCs w:val="24"/>
        </w:rPr>
        <w:t>Annex:</w:t>
      </w:r>
      <w:r w:rsidRPr="008E3CDB">
        <w:rPr>
          <w:sz w:val="24"/>
          <w:szCs w:val="24"/>
        </w:rPr>
        <w:t xml:space="preserve"> </w:t>
      </w:r>
      <w:r w:rsidRPr="008E3CDB">
        <w:rPr>
          <w:sz w:val="24"/>
          <w:szCs w:val="24"/>
        </w:rPr>
        <w:tab/>
        <w:t>1</w:t>
      </w:r>
    </w:p>
    <w:p w:rsidR="00AC7034" w:rsidRPr="008E3CDB" w:rsidRDefault="00AC7034" w:rsidP="008E3CDB">
      <w:pPr>
        <w:keepNext/>
        <w:keepLines/>
        <w:tabs>
          <w:tab w:val="left" w:pos="284"/>
          <w:tab w:val="left" w:pos="568"/>
        </w:tabs>
        <w:spacing w:before="6480" w:after="120"/>
        <w:rPr>
          <w:b/>
          <w:bCs/>
          <w:sz w:val="18"/>
          <w:szCs w:val="18"/>
        </w:rPr>
      </w:pPr>
      <w:r w:rsidRPr="008E3CDB">
        <w:rPr>
          <w:b/>
          <w:bCs/>
          <w:sz w:val="18"/>
          <w:szCs w:val="18"/>
        </w:rPr>
        <w:t>Distribution:</w:t>
      </w:r>
    </w:p>
    <w:p w:rsidR="004D0BE7" w:rsidRPr="008E3CDB" w:rsidRDefault="004D0BE7" w:rsidP="004D0BE7">
      <w:pPr>
        <w:tabs>
          <w:tab w:val="clear" w:pos="794"/>
          <w:tab w:val="left" w:pos="284"/>
        </w:tabs>
        <w:spacing w:before="0" w:line="240" w:lineRule="auto"/>
        <w:ind w:left="284" w:hanging="284"/>
        <w:jc w:val="left"/>
        <w:rPr>
          <w:sz w:val="18"/>
          <w:szCs w:val="18"/>
        </w:rPr>
      </w:pPr>
      <w:r w:rsidRPr="008E3CDB">
        <w:rPr>
          <w:sz w:val="18"/>
          <w:szCs w:val="18"/>
        </w:rPr>
        <w:t>–</w:t>
      </w:r>
      <w:r w:rsidRPr="008E3CDB">
        <w:rPr>
          <w:sz w:val="18"/>
          <w:szCs w:val="18"/>
        </w:rPr>
        <w:tab/>
        <w:t>Administrations of Member States of the ITU and Radiocommunication Sector Members participating in the work of</w:t>
      </w:r>
      <w:r w:rsidRPr="008E3CDB">
        <w:rPr>
          <w:sz w:val="18"/>
          <w:szCs w:val="18"/>
        </w:rPr>
        <w:br/>
        <w:t>Radiocommunication Study Group 3</w:t>
      </w:r>
    </w:p>
    <w:p w:rsidR="004D0BE7" w:rsidRPr="008E3CDB" w:rsidRDefault="004D0BE7" w:rsidP="004D0BE7">
      <w:pPr>
        <w:tabs>
          <w:tab w:val="clear" w:pos="794"/>
          <w:tab w:val="left" w:pos="284"/>
        </w:tabs>
        <w:spacing w:before="0" w:line="240" w:lineRule="auto"/>
        <w:jc w:val="left"/>
        <w:rPr>
          <w:sz w:val="18"/>
          <w:szCs w:val="18"/>
        </w:rPr>
      </w:pPr>
      <w:r w:rsidRPr="008E3CDB">
        <w:rPr>
          <w:sz w:val="18"/>
          <w:szCs w:val="18"/>
        </w:rPr>
        <w:t>–</w:t>
      </w:r>
      <w:r w:rsidRPr="008E3CDB">
        <w:rPr>
          <w:sz w:val="18"/>
          <w:szCs w:val="18"/>
        </w:rPr>
        <w:tab/>
        <w:t>ITU-R Associates participating in the work of Radiocommunication Study Group 3</w:t>
      </w:r>
    </w:p>
    <w:p w:rsidR="004D0BE7" w:rsidRPr="008E3CDB" w:rsidRDefault="004D0BE7" w:rsidP="00B24D70">
      <w:pPr>
        <w:tabs>
          <w:tab w:val="clear" w:pos="794"/>
          <w:tab w:val="left" w:pos="284"/>
        </w:tabs>
        <w:spacing w:before="0" w:line="240" w:lineRule="auto"/>
        <w:jc w:val="left"/>
        <w:rPr>
          <w:sz w:val="18"/>
          <w:szCs w:val="18"/>
        </w:rPr>
      </w:pPr>
      <w:r w:rsidRPr="008E3CDB">
        <w:rPr>
          <w:sz w:val="18"/>
          <w:szCs w:val="18"/>
        </w:rPr>
        <w:t>–</w:t>
      </w:r>
      <w:r w:rsidRPr="008E3CDB">
        <w:rPr>
          <w:sz w:val="18"/>
          <w:szCs w:val="18"/>
        </w:rPr>
        <w:tab/>
        <w:t>ITU Academia</w:t>
      </w:r>
    </w:p>
    <w:p w:rsidR="004D0BE7" w:rsidRPr="008E3CDB" w:rsidRDefault="004D0BE7" w:rsidP="004D0BE7">
      <w:pPr>
        <w:tabs>
          <w:tab w:val="clear" w:pos="794"/>
          <w:tab w:val="left" w:pos="284"/>
        </w:tabs>
        <w:spacing w:before="0" w:line="240" w:lineRule="auto"/>
        <w:jc w:val="left"/>
        <w:rPr>
          <w:sz w:val="18"/>
          <w:szCs w:val="18"/>
        </w:rPr>
      </w:pPr>
      <w:r w:rsidRPr="008E3CDB">
        <w:rPr>
          <w:sz w:val="18"/>
          <w:szCs w:val="18"/>
        </w:rPr>
        <w:t>–</w:t>
      </w:r>
      <w:r w:rsidRPr="008E3CDB">
        <w:rPr>
          <w:sz w:val="18"/>
          <w:szCs w:val="18"/>
        </w:rPr>
        <w:tab/>
        <w:t>Chairman and Vice-Chairmen of Radiocommunication Study Group 3</w:t>
      </w:r>
    </w:p>
    <w:p w:rsidR="004D0BE7" w:rsidRPr="008E3CDB" w:rsidRDefault="004D0BE7" w:rsidP="004D0BE7">
      <w:pPr>
        <w:tabs>
          <w:tab w:val="clear" w:pos="794"/>
          <w:tab w:val="left" w:pos="284"/>
        </w:tabs>
        <w:spacing w:before="0" w:line="240" w:lineRule="auto"/>
        <w:ind w:left="284" w:hanging="284"/>
        <w:jc w:val="left"/>
        <w:rPr>
          <w:sz w:val="18"/>
          <w:szCs w:val="18"/>
        </w:rPr>
      </w:pPr>
      <w:r w:rsidRPr="008E3CDB">
        <w:rPr>
          <w:sz w:val="18"/>
          <w:szCs w:val="18"/>
        </w:rPr>
        <w:t>–</w:t>
      </w:r>
      <w:r w:rsidRPr="008E3CDB">
        <w:rPr>
          <w:sz w:val="18"/>
          <w:szCs w:val="18"/>
        </w:rPr>
        <w:tab/>
        <w:t xml:space="preserve">Secretary General of the ITU, Director of the Telecommunication Standardization Bureau, Director of the </w:t>
      </w:r>
      <w:r w:rsidRPr="008E3CDB">
        <w:rPr>
          <w:sz w:val="18"/>
          <w:szCs w:val="18"/>
        </w:rPr>
        <w:br/>
        <w:t>Telecommunication Development Bureau</w:t>
      </w:r>
    </w:p>
    <w:p w:rsidR="00AC7034" w:rsidRPr="008E3CDB" w:rsidRDefault="00AC7034" w:rsidP="00B30758">
      <w:r w:rsidRPr="008E3CDB">
        <w:br w:type="page"/>
      </w:r>
    </w:p>
    <w:p w:rsidR="00B24D70" w:rsidRPr="008E3CDB" w:rsidRDefault="00AC7034" w:rsidP="00B24D70">
      <w:pPr>
        <w:pStyle w:val="AnnexNotitle0"/>
        <w:rPr>
          <w:rFonts w:asciiTheme="minorHAnsi" w:hAnsiTheme="minorHAnsi"/>
          <w:b w:val="0"/>
          <w:bCs/>
          <w:szCs w:val="28"/>
          <w:lang w:val="en-US"/>
        </w:rPr>
      </w:pPr>
      <w:r w:rsidRPr="008E3CDB">
        <w:rPr>
          <w:rFonts w:asciiTheme="minorHAnsi" w:hAnsiTheme="minorHAnsi"/>
          <w:b w:val="0"/>
          <w:bCs/>
          <w:szCs w:val="28"/>
          <w:lang w:val="en-US"/>
        </w:rPr>
        <w:lastRenderedPageBreak/>
        <w:t>ANNEX</w:t>
      </w:r>
    </w:p>
    <w:p w:rsidR="00AC7034" w:rsidRPr="008E3CDB" w:rsidRDefault="00AC7034" w:rsidP="00B24D70">
      <w:pPr>
        <w:pStyle w:val="AnnexNotitle0"/>
        <w:spacing w:before="360"/>
        <w:rPr>
          <w:rFonts w:asciiTheme="minorHAnsi" w:hAnsiTheme="minorHAnsi"/>
          <w:szCs w:val="28"/>
          <w:lang w:val="en-US"/>
        </w:rPr>
      </w:pPr>
      <w:r w:rsidRPr="008E3CDB">
        <w:rPr>
          <w:rFonts w:asciiTheme="minorHAnsi" w:hAnsiTheme="minorHAnsi"/>
          <w:szCs w:val="28"/>
          <w:lang w:val="en-US"/>
        </w:rPr>
        <w:t>Draft agenda for the meeting of Working Party 3J</w:t>
      </w:r>
    </w:p>
    <w:p w:rsidR="00AC7034" w:rsidRPr="008E3CDB" w:rsidRDefault="00AC7034" w:rsidP="00B30758">
      <w:pPr>
        <w:pStyle w:val="AnnexRef"/>
        <w:rPr>
          <w:rFonts w:asciiTheme="minorHAnsi" w:hAnsiTheme="minorHAnsi"/>
          <w:sz w:val="22"/>
          <w:szCs w:val="22"/>
          <w:lang w:val="en-US"/>
        </w:rPr>
      </w:pPr>
      <w:r w:rsidRPr="008E3CDB">
        <w:rPr>
          <w:rFonts w:asciiTheme="minorHAnsi" w:hAnsiTheme="minorHAnsi"/>
          <w:szCs w:val="24"/>
          <w:lang w:val="en-US"/>
        </w:rPr>
        <w:t xml:space="preserve">(Geneva, </w:t>
      </w:r>
      <w:r w:rsidR="00ED5B2A" w:rsidRPr="008E3CDB">
        <w:rPr>
          <w:rFonts w:asciiTheme="minorHAnsi" w:hAnsiTheme="minorHAnsi"/>
          <w:szCs w:val="24"/>
          <w:lang w:val="en-US"/>
        </w:rPr>
        <w:t>2</w:t>
      </w:r>
      <w:r w:rsidR="005722B6" w:rsidRPr="008E3CDB">
        <w:rPr>
          <w:rFonts w:asciiTheme="minorHAnsi" w:hAnsiTheme="minorHAnsi"/>
          <w:szCs w:val="24"/>
          <w:lang w:val="en-US"/>
        </w:rPr>
        <w:t xml:space="preserve">0-29 </w:t>
      </w:r>
      <w:r w:rsidR="00B24D70" w:rsidRPr="008E3CDB">
        <w:rPr>
          <w:rFonts w:asciiTheme="minorHAnsi" w:hAnsiTheme="minorHAnsi"/>
          <w:szCs w:val="24"/>
          <w:lang w:val="en-US"/>
        </w:rPr>
        <w:t>June 2016)</w:t>
      </w:r>
      <w:r w:rsidR="00D07E9C" w:rsidRPr="008E3CDB">
        <w:rPr>
          <w:rFonts w:asciiTheme="minorHAnsi" w:hAnsiTheme="minorHAnsi"/>
          <w:szCs w:val="24"/>
          <w:lang w:val="en-US"/>
        </w:rPr>
        <w:br/>
      </w:r>
      <w:r w:rsidR="00D07E9C" w:rsidRPr="008E3CDB">
        <w:rPr>
          <w:rFonts w:asciiTheme="minorHAnsi" w:hAnsiTheme="minorHAnsi"/>
          <w:sz w:val="22"/>
          <w:szCs w:val="22"/>
          <w:lang w:val="en-US"/>
        </w:rPr>
        <w:t>(Opening at 0930 on 20 June 2016)</w:t>
      </w:r>
    </w:p>
    <w:p w:rsidR="00CF1FD5" w:rsidRPr="008E3CDB" w:rsidRDefault="00CF1FD5" w:rsidP="00CF1FD5">
      <w:pPr>
        <w:tabs>
          <w:tab w:val="clear" w:pos="794"/>
          <w:tab w:val="clear" w:pos="1191"/>
          <w:tab w:val="clear" w:pos="1588"/>
          <w:tab w:val="clear" w:pos="1985"/>
          <w:tab w:val="left" w:pos="709"/>
        </w:tabs>
        <w:spacing w:before="480"/>
        <w:rPr>
          <w:rFonts w:asciiTheme="minorHAnsi" w:hAnsiTheme="minorHAnsi"/>
          <w:sz w:val="24"/>
          <w:szCs w:val="24"/>
        </w:rPr>
      </w:pPr>
      <w:r w:rsidRPr="008E3CDB">
        <w:rPr>
          <w:rFonts w:asciiTheme="minorHAnsi" w:hAnsiTheme="minorHAnsi"/>
          <w:b/>
          <w:bCs/>
          <w:sz w:val="24"/>
          <w:szCs w:val="24"/>
        </w:rPr>
        <w:t>1</w:t>
      </w:r>
      <w:r w:rsidRPr="008E3CDB">
        <w:rPr>
          <w:rFonts w:asciiTheme="minorHAnsi" w:hAnsiTheme="minorHAnsi"/>
          <w:sz w:val="24"/>
          <w:szCs w:val="24"/>
        </w:rPr>
        <w:tab/>
        <w:t>Opening remarks</w:t>
      </w:r>
    </w:p>
    <w:p w:rsidR="00CF1FD5" w:rsidRPr="008E3CDB" w:rsidRDefault="00CF1FD5" w:rsidP="00CF1FD5">
      <w:pPr>
        <w:tabs>
          <w:tab w:val="clear" w:pos="794"/>
          <w:tab w:val="clear" w:pos="1191"/>
          <w:tab w:val="clear" w:pos="1588"/>
          <w:tab w:val="clear" w:pos="1985"/>
          <w:tab w:val="left" w:pos="709"/>
        </w:tabs>
        <w:rPr>
          <w:rFonts w:asciiTheme="minorHAnsi" w:hAnsiTheme="minorHAnsi"/>
          <w:sz w:val="24"/>
          <w:szCs w:val="24"/>
        </w:rPr>
      </w:pPr>
      <w:r w:rsidRPr="008E3CDB">
        <w:rPr>
          <w:rFonts w:asciiTheme="minorHAnsi" w:hAnsiTheme="minorHAnsi"/>
          <w:b/>
          <w:bCs/>
          <w:sz w:val="24"/>
          <w:szCs w:val="24"/>
        </w:rPr>
        <w:t>2</w:t>
      </w:r>
      <w:r w:rsidRPr="008E3CDB">
        <w:rPr>
          <w:rFonts w:asciiTheme="minorHAnsi" w:hAnsiTheme="minorHAnsi"/>
          <w:sz w:val="24"/>
          <w:szCs w:val="24"/>
        </w:rPr>
        <w:tab/>
        <w:t>Approval of the agenda</w:t>
      </w:r>
    </w:p>
    <w:p w:rsidR="00CF1FD5" w:rsidRPr="008E3CDB" w:rsidRDefault="00CF1FD5" w:rsidP="00CF1FD5">
      <w:pPr>
        <w:tabs>
          <w:tab w:val="clear" w:pos="794"/>
          <w:tab w:val="clear" w:pos="1191"/>
          <w:tab w:val="clear" w:pos="1588"/>
          <w:tab w:val="clear" w:pos="1985"/>
          <w:tab w:val="left" w:pos="709"/>
        </w:tabs>
        <w:ind w:left="709" w:hanging="709"/>
        <w:rPr>
          <w:rFonts w:asciiTheme="minorHAnsi" w:hAnsiTheme="minorHAnsi"/>
          <w:sz w:val="24"/>
          <w:szCs w:val="24"/>
        </w:rPr>
      </w:pPr>
      <w:r w:rsidRPr="008E3CDB">
        <w:rPr>
          <w:rFonts w:asciiTheme="minorHAnsi" w:hAnsiTheme="minorHAnsi"/>
          <w:b/>
          <w:bCs/>
          <w:sz w:val="24"/>
          <w:szCs w:val="24"/>
        </w:rPr>
        <w:t>3</w:t>
      </w:r>
      <w:r w:rsidRPr="008E3CDB">
        <w:rPr>
          <w:rFonts w:asciiTheme="minorHAnsi" w:hAnsiTheme="minorHAnsi"/>
          <w:sz w:val="24"/>
          <w:szCs w:val="24"/>
        </w:rPr>
        <w:tab/>
        <w:t>Report of the meeting of Working Party 3J (Geneva, 20-29 April 2015)</w:t>
      </w:r>
    </w:p>
    <w:p w:rsidR="00CF1FD5" w:rsidRPr="008E3CDB" w:rsidRDefault="00CF1FD5" w:rsidP="00CF1FD5">
      <w:pPr>
        <w:tabs>
          <w:tab w:val="clear" w:pos="794"/>
          <w:tab w:val="clear" w:pos="1191"/>
          <w:tab w:val="clear" w:pos="1588"/>
          <w:tab w:val="clear" w:pos="1985"/>
          <w:tab w:val="left" w:pos="709"/>
        </w:tabs>
        <w:rPr>
          <w:rFonts w:asciiTheme="minorHAnsi" w:hAnsiTheme="minorHAnsi"/>
          <w:sz w:val="24"/>
          <w:szCs w:val="24"/>
        </w:rPr>
      </w:pPr>
      <w:r w:rsidRPr="008E3CDB">
        <w:rPr>
          <w:rFonts w:asciiTheme="minorHAnsi" w:hAnsiTheme="minorHAnsi"/>
          <w:b/>
          <w:bCs/>
          <w:sz w:val="24"/>
          <w:szCs w:val="24"/>
        </w:rPr>
        <w:t>4</w:t>
      </w:r>
      <w:r w:rsidRPr="008E3CDB">
        <w:rPr>
          <w:rFonts w:asciiTheme="minorHAnsi" w:hAnsiTheme="minorHAnsi"/>
          <w:sz w:val="24"/>
          <w:szCs w:val="24"/>
        </w:rPr>
        <w:tab/>
        <w:t>Working structure and document assignment</w:t>
      </w:r>
    </w:p>
    <w:p w:rsidR="00CF1FD5" w:rsidRPr="008E3CDB" w:rsidRDefault="00CF1FD5" w:rsidP="00CF1FD5">
      <w:pPr>
        <w:pStyle w:val="Head"/>
        <w:tabs>
          <w:tab w:val="clear" w:pos="6663"/>
          <w:tab w:val="left" w:pos="709"/>
        </w:tabs>
        <w:spacing w:before="12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AC7034" w:rsidRPr="008E3CDB" w:rsidRDefault="00FC2C71" w:rsidP="00FC2C71">
      <w:pPr>
        <w:tabs>
          <w:tab w:val="clear" w:pos="794"/>
          <w:tab w:val="clear" w:pos="1191"/>
          <w:tab w:val="clear" w:pos="1588"/>
          <w:tab w:val="clear" w:pos="1985"/>
          <w:tab w:val="center" w:pos="7371"/>
        </w:tabs>
        <w:spacing w:before="1320"/>
        <w:jc w:val="left"/>
        <w:rPr>
          <w:rFonts w:asciiTheme="minorHAnsi" w:hAnsiTheme="minorHAnsi"/>
          <w:sz w:val="24"/>
          <w:szCs w:val="24"/>
        </w:rPr>
      </w:pPr>
      <w:r w:rsidRPr="008E3CDB">
        <w:rPr>
          <w:rFonts w:asciiTheme="minorHAnsi" w:hAnsiTheme="minorHAnsi"/>
          <w:sz w:val="24"/>
          <w:szCs w:val="24"/>
        </w:rPr>
        <w:tab/>
      </w:r>
      <w:r w:rsidR="00B35AF7" w:rsidRPr="008E3CDB">
        <w:rPr>
          <w:rFonts w:asciiTheme="minorHAnsi" w:hAnsiTheme="minorHAnsi"/>
          <w:sz w:val="24"/>
          <w:szCs w:val="24"/>
        </w:rPr>
        <w:t>C</w:t>
      </w:r>
      <w:r w:rsidRPr="008E3CDB">
        <w:rPr>
          <w:rFonts w:asciiTheme="minorHAnsi" w:hAnsiTheme="minorHAnsi"/>
          <w:sz w:val="24"/>
          <w:szCs w:val="24"/>
        </w:rPr>
        <w:t>.</w:t>
      </w:r>
      <w:r w:rsidR="00B35AF7" w:rsidRPr="008E3CDB">
        <w:rPr>
          <w:rFonts w:asciiTheme="minorHAnsi" w:hAnsiTheme="minorHAnsi"/>
          <w:sz w:val="24"/>
          <w:szCs w:val="24"/>
        </w:rPr>
        <w:t xml:space="preserve"> RIVA</w:t>
      </w:r>
      <w:r w:rsidR="00AC7034" w:rsidRPr="008E3CDB">
        <w:rPr>
          <w:rFonts w:asciiTheme="minorHAnsi" w:hAnsiTheme="minorHAnsi"/>
          <w:sz w:val="24"/>
          <w:szCs w:val="24"/>
        </w:rPr>
        <w:br/>
      </w:r>
      <w:r w:rsidRPr="008E3CDB">
        <w:rPr>
          <w:rFonts w:asciiTheme="minorHAnsi" w:hAnsiTheme="minorHAnsi"/>
          <w:sz w:val="24"/>
          <w:szCs w:val="24"/>
        </w:rPr>
        <w:tab/>
      </w:r>
      <w:r w:rsidR="00AC7034" w:rsidRPr="008E3CDB">
        <w:rPr>
          <w:rFonts w:asciiTheme="minorHAnsi" w:hAnsiTheme="minorHAnsi"/>
          <w:sz w:val="24"/>
          <w:szCs w:val="24"/>
        </w:rPr>
        <w:t>Chairman, Working Party 3J</w:t>
      </w:r>
    </w:p>
    <w:p w:rsidR="00FC2C71" w:rsidRPr="008E3CDB" w:rsidRDefault="00FC2C71" w:rsidP="00FC2C71">
      <w:pPr>
        <w:tabs>
          <w:tab w:val="clear" w:pos="794"/>
          <w:tab w:val="clear" w:pos="1191"/>
          <w:tab w:val="clear" w:pos="1588"/>
          <w:tab w:val="clear" w:pos="1985"/>
          <w:tab w:val="center" w:pos="7371"/>
        </w:tabs>
        <w:spacing w:before="240"/>
        <w:jc w:val="left"/>
        <w:rPr>
          <w:rFonts w:asciiTheme="minorHAnsi" w:hAnsiTheme="minorHAnsi"/>
          <w:sz w:val="24"/>
          <w:szCs w:val="24"/>
        </w:rPr>
      </w:pPr>
      <w:r w:rsidRPr="008E3CDB">
        <w:rPr>
          <w:rFonts w:asciiTheme="minorHAnsi" w:hAnsiTheme="minorHAnsi"/>
          <w:sz w:val="24"/>
          <w:szCs w:val="24"/>
        </w:rPr>
        <w:tab/>
        <w:t>L. CASTANET</w:t>
      </w:r>
      <w:r w:rsidRPr="008E3CDB">
        <w:rPr>
          <w:rFonts w:asciiTheme="minorHAnsi" w:hAnsiTheme="minorHAnsi"/>
          <w:sz w:val="24"/>
          <w:szCs w:val="24"/>
        </w:rPr>
        <w:br/>
      </w:r>
      <w:r w:rsidRPr="008E3CDB">
        <w:rPr>
          <w:rFonts w:asciiTheme="minorHAnsi" w:hAnsiTheme="minorHAnsi"/>
          <w:sz w:val="24"/>
          <w:szCs w:val="24"/>
        </w:rPr>
        <w:tab/>
        <w:t>Vice-Chairman, Working Party 3J</w:t>
      </w:r>
    </w:p>
    <w:p w:rsidR="00CF1FD5" w:rsidRPr="008E3CDB" w:rsidRDefault="00CF1FD5" w:rsidP="00A3355E">
      <w:pPr>
        <w:pStyle w:val="headingb0"/>
        <w:spacing w:before="5520"/>
        <w:rPr>
          <w:rFonts w:asciiTheme="minorHAnsi" w:hAnsiTheme="minorHAnsi"/>
          <w:sz w:val="20"/>
          <w:lang w:val="en-US"/>
        </w:rPr>
      </w:pPr>
      <w:r w:rsidRPr="008E3CDB">
        <w:rPr>
          <w:rFonts w:asciiTheme="minorHAnsi" w:hAnsiTheme="minorHAnsi"/>
          <w:sz w:val="20"/>
          <w:lang w:val="en-US"/>
        </w:rPr>
        <w:t>Documentation relevant to the meeting of Working Party 3J</w:t>
      </w:r>
    </w:p>
    <w:p w:rsidR="00CF1FD5" w:rsidRPr="008E3CDB" w:rsidRDefault="00CF1FD5" w:rsidP="00CF1FD5">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CF1FD5" w:rsidRPr="008E3CDB" w:rsidRDefault="007440D8" w:rsidP="00892814">
      <w:pPr>
        <w:spacing w:before="120"/>
        <w:rPr>
          <w:rFonts w:asciiTheme="minorHAnsi" w:hAnsiTheme="minorHAnsi"/>
          <w:sz w:val="20"/>
          <w:szCs w:val="20"/>
        </w:rPr>
      </w:pPr>
      <w:hyperlink r:id="rId19" w:history="1">
        <w:r w:rsidR="00CF1FD5" w:rsidRPr="008E3CDB">
          <w:rPr>
            <w:rStyle w:val="Hyperlink"/>
            <w:rFonts w:asciiTheme="minorHAnsi" w:hAnsiTheme="minorHAnsi" w:cstheme="majorBidi"/>
            <w:sz w:val="20"/>
            <w:szCs w:val="20"/>
          </w:rPr>
          <w:t>http://www.itu.int/ITU-R/go/que-rwp3j/en</w:t>
        </w:r>
      </w:hyperlink>
      <w:r w:rsidR="00CF1FD5" w:rsidRPr="008E3CDB">
        <w:rPr>
          <w:rFonts w:asciiTheme="minorHAnsi" w:hAnsiTheme="minorHAnsi"/>
          <w:sz w:val="20"/>
          <w:szCs w:val="20"/>
        </w:rPr>
        <w:t xml:space="preserve"> </w:t>
      </w:r>
    </w:p>
    <w:p w:rsidR="00CF1FD5" w:rsidRPr="008E3CDB" w:rsidRDefault="00CF1FD5" w:rsidP="00CF1FD5">
      <w:pPr>
        <w:rPr>
          <w:rFonts w:asciiTheme="minorHAnsi" w:hAnsiTheme="minorHAnsi"/>
          <w:sz w:val="20"/>
          <w:szCs w:val="20"/>
        </w:rPr>
      </w:pPr>
      <w:r w:rsidRPr="008E3CDB">
        <w:rPr>
          <w:rFonts w:asciiTheme="minorHAnsi" w:hAnsiTheme="minorHAnsi"/>
          <w:sz w:val="20"/>
          <w:szCs w:val="20"/>
        </w:rPr>
        <w:t xml:space="preserve">Working Party 3J Chairman’s Report, Document </w:t>
      </w:r>
      <w:hyperlink r:id="rId20" w:history="1">
        <w:r w:rsidRPr="008E3CDB">
          <w:rPr>
            <w:rStyle w:val="Hyperlink"/>
            <w:rFonts w:asciiTheme="minorHAnsi" w:hAnsiTheme="minorHAnsi"/>
            <w:sz w:val="20"/>
            <w:szCs w:val="20"/>
          </w:rPr>
          <w:t>3J/146</w:t>
        </w:r>
      </w:hyperlink>
    </w:p>
    <w:p w:rsidR="00CF1FD5" w:rsidRPr="008E3CDB" w:rsidRDefault="00CF1FD5" w:rsidP="00CF1FD5">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p w:rsidR="00662AFE" w:rsidRPr="008E3CDB" w:rsidRDefault="00AC7034" w:rsidP="00A9013D">
      <w:r w:rsidRPr="008E3CDB">
        <w:br w:type="page"/>
      </w:r>
    </w:p>
    <w:p w:rsidR="00AC7034" w:rsidRPr="008E3CDB" w:rsidRDefault="00A05A2C" w:rsidP="00662AFE">
      <w:pPr>
        <w:pStyle w:val="AnnexNotitle0"/>
        <w:spacing w:before="360"/>
        <w:rPr>
          <w:rFonts w:asciiTheme="minorHAnsi" w:hAnsiTheme="minorHAnsi"/>
          <w:szCs w:val="28"/>
          <w:lang w:val="en-US"/>
        </w:rPr>
      </w:pPr>
      <w:r w:rsidRPr="008E3CDB">
        <w:rPr>
          <w:rFonts w:asciiTheme="minorHAnsi" w:hAnsiTheme="minorHAnsi"/>
          <w:szCs w:val="28"/>
          <w:lang w:val="en-US"/>
        </w:rPr>
        <w:lastRenderedPageBreak/>
        <w:br/>
      </w:r>
      <w:r w:rsidR="00AC7034" w:rsidRPr="008E3CDB">
        <w:rPr>
          <w:rFonts w:asciiTheme="minorHAnsi" w:hAnsiTheme="minorHAnsi"/>
          <w:szCs w:val="28"/>
          <w:lang w:val="en-US"/>
        </w:rPr>
        <w:t>Draft agenda for the meeting of Working Party 3K</w:t>
      </w:r>
    </w:p>
    <w:p w:rsidR="00AC7034" w:rsidRPr="008E3CDB" w:rsidRDefault="00ED5B2A" w:rsidP="00A3355E">
      <w:pPr>
        <w:pStyle w:val="AnnexRef"/>
        <w:rPr>
          <w:rFonts w:asciiTheme="minorHAnsi" w:hAnsiTheme="minorHAnsi"/>
          <w:szCs w:val="24"/>
          <w:lang w:val="en-US"/>
        </w:rPr>
      </w:pPr>
      <w:r w:rsidRPr="008E3CDB">
        <w:rPr>
          <w:rFonts w:asciiTheme="minorHAnsi" w:hAnsiTheme="minorHAnsi"/>
          <w:szCs w:val="24"/>
          <w:lang w:val="en-US"/>
        </w:rPr>
        <w:t>(Geneva, 20</w:t>
      </w:r>
      <w:r w:rsidR="00DB7FE6" w:rsidRPr="008E3CDB">
        <w:rPr>
          <w:rFonts w:asciiTheme="minorHAnsi" w:hAnsiTheme="minorHAnsi"/>
          <w:szCs w:val="24"/>
          <w:lang w:val="en-US"/>
        </w:rPr>
        <w:t>-29</w:t>
      </w:r>
      <w:r w:rsidRPr="008E3CDB">
        <w:rPr>
          <w:rFonts w:asciiTheme="minorHAnsi" w:hAnsiTheme="minorHAnsi"/>
          <w:szCs w:val="24"/>
          <w:lang w:val="en-US"/>
        </w:rPr>
        <w:t xml:space="preserve"> </w:t>
      </w:r>
      <w:r w:rsidR="00A9013D" w:rsidRPr="008E3CDB">
        <w:rPr>
          <w:rFonts w:asciiTheme="minorHAnsi" w:hAnsiTheme="minorHAnsi"/>
          <w:szCs w:val="24"/>
          <w:lang w:val="en-US"/>
        </w:rPr>
        <w:t>June 2016)</w:t>
      </w:r>
      <w:r w:rsidR="00A3355E" w:rsidRPr="008E3CDB">
        <w:rPr>
          <w:rFonts w:asciiTheme="minorHAnsi" w:hAnsiTheme="minorHAnsi"/>
          <w:szCs w:val="24"/>
          <w:lang w:val="en-US"/>
        </w:rPr>
        <w:br/>
      </w:r>
      <w:r w:rsidR="00A3355E" w:rsidRPr="008E3CDB">
        <w:rPr>
          <w:rFonts w:asciiTheme="minorHAnsi" w:hAnsiTheme="minorHAnsi"/>
          <w:sz w:val="22"/>
          <w:szCs w:val="22"/>
          <w:lang w:val="en-US"/>
        </w:rPr>
        <w:t>(Opening at 1100 on 20 June 2016)</w:t>
      </w:r>
    </w:p>
    <w:p w:rsidR="00553F6C" w:rsidRPr="008E3CDB" w:rsidRDefault="00553F6C" w:rsidP="00142CCC">
      <w:pPr>
        <w:tabs>
          <w:tab w:val="clear" w:pos="794"/>
          <w:tab w:val="clear" w:pos="1191"/>
          <w:tab w:val="clear" w:pos="1588"/>
          <w:tab w:val="clear" w:pos="1985"/>
          <w:tab w:val="left" w:pos="709"/>
        </w:tabs>
        <w:spacing w:before="480"/>
        <w:rPr>
          <w:rFonts w:asciiTheme="minorHAnsi" w:hAnsiTheme="minorHAnsi"/>
          <w:sz w:val="24"/>
          <w:szCs w:val="24"/>
        </w:rPr>
      </w:pPr>
      <w:r w:rsidRPr="008E3CDB">
        <w:rPr>
          <w:rFonts w:asciiTheme="minorHAnsi" w:hAnsiTheme="minorHAnsi"/>
          <w:b/>
          <w:bCs/>
          <w:sz w:val="24"/>
          <w:szCs w:val="24"/>
        </w:rPr>
        <w:t>1</w:t>
      </w:r>
      <w:r w:rsidRPr="008E3CDB">
        <w:rPr>
          <w:rFonts w:asciiTheme="minorHAnsi" w:hAnsiTheme="minorHAnsi"/>
          <w:sz w:val="24"/>
          <w:szCs w:val="24"/>
        </w:rPr>
        <w:tab/>
        <w:t>Opening remarks</w:t>
      </w:r>
    </w:p>
    <w:p w:rsidR="00553F6C" w:rsidRPr="008E3CDB" w:rsidRDefault="00553F6C" w:rsidP="00093AE3">
      <w:pPr>
        <w:tabs>
          <w:tab w:val="clear" w:pos="794"/>
          <w:tab w:val="clear" w:pos="1191"/>
          <w:tab w:val="clear" w:pos="1588"/>
          <w:tab w:val="clear" w:pos="1985"/>
          <w:tab w:val="left" w:pos="709"/>
        </w:tabs>
        <w:rPr>
          <w:rFonts w:asciiTheme="minorHAnsi" w:hAnsiTheme="minorHAnsi"/>
          <w:sz w:val="24"/>
          <w:szCs w:val="24"/>
        </w:rPr>
      </w:pPr>
      <w:r w:rsidRPr="008E3CDB">
        <w:rPr>
          <w:rFonts w:asciiTheme="minorHAnsi" w:hAnsiTheme="minorHAnsi"/>
          <w:b/>
          <w:bCs/>
          <w:sz w:val="24"/>
          <w:szCs w:val="24"/>
        </w:rPr>
        <w:t>2</w:t>
      </w:r>
      <w:r w:rsidRPr="008E3CDB">
        <w:rPr>
          <w:rFonts w:asciiTheme="minorHAnsi" w:hAnsiTheme="minorHAnsi"/>
          <w:sz w:val="24"/>
          <w:szCs w:val="24"/>
        </w:rPr>
        <w:tab/>
        <w:t>Approval of the agenda</w:t>
      </w:r>
    </w:p>
    <w:p w:rsidR="00553F6C" w:rsidRPr="008E3CDB" w:rsidRDefault="00553F6C" w:rsidP="00093AE3">
      <w:pPr>
        <w:tabs>
          <w:tab w:val="clear" w:pos="794"/>
          <w:tab w:val="clear" w:pos="1191"/>
          <w:tab w:val="clear" w:pos="1588"/>
          <w:tab w:val="clear" w:pos="1985"/>
          <w:tab w:val="left" w:pos="709"/>
        </w:tabs>
        <w:ind w:left="709" w:hanging="709"/>
        <w:rPr>
          <w:rFonts w:asciiTheme="minorHAnsi" w:hAnsiTheme="minorHAnsi"/>
          <w:sz w:val="24"/>
          <w:szCs w:val="24"/>
        </w:rPr>
      </w:pPr>
      <w:r w:rsidRPr="008E3CDB">
        <w:rPr>
          <w:rFonts w:asciiTheme="minorHAnsi" w:hAnsiTheme="minorHAnsi"/>
          <w:b/>
          <w:bCs/>
          <w:sz w:val="24"/>
          <w:szCs w:val="24"/>
        </w:rPr>
        <w:t>3</w:t>
      </w:r>
      <w:r w:rsidRPr="008E3CDB">
        <w:rPr>
          <w:rFonts w:asciiTheme="minorHAnsi" w:hAnsiTheme="minorHAnsi"/>
          <w:sz w:val="24"/>
          <w:szCs w:val="24"/>
        </w:rPr>
        <w:tab/>
        <w:t xml:space="preserve">Report of the meeting of Working Party 3K (Geneva, </w:t>
      </w:r>
      <w:r w:rsidR="009431B3" w:rsidRPr="008E3CDB">
        <w:rPr>
          <w:rFonts w:asciiTheme="minorHAnsi" w:hAnsiTheme="minorHAnsi"/>
          <w:sz w:val="24"/>
          <w:szCs w:val="24"/>
        </w:rPr>
        <w:t>20-29 April 2015</w:t>
      </w:r>
      <w:r w:rsidRPr="008E3CDB">
        <w:rPr>
          <w:rFonts w:asciiTheme="minorHAnsi" w:hAnsiTheme="minorHAnsi"/>
          <w:sz w:val="24"/>
          <w:szCs w:val="24"/>
        </w:rPr>
        <w:t>)</w:t>
      </w:r>
    </w:p>
    <w:p w:rsidR="00553F6C" w:rsidRPr="008E3CDB" w:rsidRDefault="00553F6C" w:rsidP="00093AE3">
      <w:pPr>
        <w:tabs>
          <w:tab w:val="clear" w:pos="794"/>
          <w:tab w:val="clear" w:pos="1191"/>
          <w:tab w:val="clear" w:pos="1588"/>
          <w:tab w:val="clear" w:pos="1985"/>
          <w:tab w:val="left" w:pos="709"/>
        </w:tabs>
        <w:rPr>
          <w:rFonts w:asciiTheme="minorHAnsi" w:hAnsiTheme="minorHAnsi"/>
          <w:sz w:val="24"/>
          <w:szCs w:val="24"/>
        </w:rPr>
      </w:pPr>
      <w:r w:rsidRPr="008E3CDB">
        <w:rPr>
          <w:rFonts w:asciiTheme="minorHAnsi" w:hAnsiTheme="minorHAnsi"/>
          <w:b/>
          <w:bCs/>
          <w:sz w:val="24"/>
          <w:szCs w:val="24"/>
        </w:rPr>
        <w:t>4</w:t>
      </w:r>
      <w:r w:rsidRPr="008E3CDB">
        <w:rPr>
          <w:rFonts w:asciiTheme="minorHAnsi" w:hAnsiTheme="minorHAnsi"/>
          <w:sz w:val="24"/>
          <w:szCs w:val="24"/>
        </w:rPr>
        <w:tab/>
        <w:t>Working structure and document assignment</w:t>
      </w:r>
    </w:p>
    <w:p w:rsidR="00553F6C" w:rsidRPr="008E3CDB" w:rsidRDefault="00553F6C" w:rsidP="00093AE3">
      <w:pPr>
        <w:pStyle w:val="Head"/>
        <w:tabs>
          <w:tab w:val="clear" w:pos="6663"/>
          <w:tab w:val="left" w:pos="709"/>
        </w:tabs>
        <w:spacing w:before="16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AC7034" w:rsidRPr="008E3CDB" w:rsidRDefault="00AC7034" w:rsidP="00892814">
      <w:pPr>
        <w:pStyle w:val="Index1"/>
        <w:tabs>
          <w:tab w:val="left" w:pos="568"/>
          <w:tab w:val="center" w:pos="5812"/>
        </w:tabs>
        <w:spacing w:before="1320"/>
        <w:ind w:left="5812"/>
        <w:jc w:val="center"/>
        <w:rPr>
          <w:rFonts w:asciiTheme="minorHAnsi" w:hAnsiTheme="minorHAnsi"/>
          <w:sz w:val="24"/>
          <w:szCs w:val="24"/>
        </w:rPr>
      </w:pPr>
      <w:r w:rsidRPr="008E3CDB">
        <w:rPr>
          <w:rFonts w:asciiTheme="minorHAnsi" w:hAnsiTheme="minorHAnsi"/>
          <w:sz w:val="24"/>
          <w:szCs w:val="24"/>
        </w:rPr>
        <w:t>P. MCKENNA</w:t>
      </w:r>
      <w:r w:rsidRPr="008E3CDB">
        <w:rPr>
          <w:rFonts w:asciiTheme="minorHAnsi" w:hAnsiTheme="minorHAnsi"/>
          <w:sz w:val="24"/>
          <w:szCs w:val="24"/>
        </w:rPr>
        <w:br/>
        <w:t>Chairman, Working Party 3K</w:t>
      </w:r>
    </w:p>
    <w:p w:rsidR="00A77D3B" w:rsidRPr="008E3CDB" w:rsidRDefault="00A77D3B" w:rsidP="008E3CDB">
      <w:pPr>
        <w:pStyle w:val="Headingb"/>
        <w:spacing w:before="6480"/>
        <w:rPr>
          <w:rFonts w:asciiTheme="minorHAnsi" w:hAnsiTheme="minorHAnsi"/>
          <w:sz w:val="20"/>
          <w:szCs w:val="20"/>
        </w:rPr>
      </w:pPr>
      <w:r w:rsidRPr="008E3CDB">
        <w:rPr>
          <w:rFonts w:asciiTheme="minorHAnsi" w:hAnsiTheme="minorHAnsi"/>
          <w:sz w:val="20"/>
          <w:szCs w:val="20"/>
        </w:rPr>
        <w:t>Documentation relevant to the meeting of Working Party 3K</w:t>
      </w:r>
    </w:p>
    <w:p w:rsidR="00A77D3B" w:rsidRPr="008E3CDB" w:rsidRDefault="00A77D3B" w:rsidP="00A77D3B">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A77D3B" w:rsidRPr="008E3CDB" w:rsidRDefault="007440D8" w:rsidP="00832BE4">
      <w:pPr>
        <w:spacing w:before="120"/>
        <w:rPr>
          <w:rFonts w:asciiTheme="minorHAnsi" w:hAnsiTheme="minorHAnsi" w:cstheme="majorBidi"/>
          <w:sz w:val="20"/>
          <w:szCs w:val="20"/>
        </w:rPr>
      </w:pPr>
      <w:hyperlink r:id="rId21" w:history="1">
        <w:r w:rsidR="00A77D3B" w:rsidRPr="008E3CDB">
          <w:rPr>
            <w:rStyle w:val="Hyperlink"/>
            <w:rFonts w:asciiTheme="minorHAnsi" w:hAnsiTheme="minorHAnsi" w:cstheme="majorBidi"/>
            <w:sz w:val="20"/>
            <w:szCs w:val="20"/>
          </w:rPr>
          <w:t>http://www.itu.int/ITU-R/go/que-rwp3k/en</w:t>
        </w:r>
      </w:hyperlink>
      <w:r w:rsidR="00A77D3B" w:rsidRPr="008E3CDB">
        <w:rPr>
          <w:rFonts w:asciiTheme="minorHAnsi" w:hAnsiTheme="minorHAnsi" w:cstheme="majorBidi"/>
          <w:sz w:val="20"/>
          <w:szCs w:val="20"/>
        </w:rPr>
        <w:t xml:space="preserve"> </w:t>
      </w:r>
    </w:p>
    <w:p w:rsidR="00A77D3B" w:rsidRPr="008E3CDB" w:rsidRDefault="00A77D3B" w:rsidP="00A77D3B">
      <w:pPr>
        <w:ind w:right="-426"/>
        <w:rPr>
          <w:rFonts w:asciiTheme="minorHAnsi" w:hAnsiTheme="minorHAnsi"/>
          <w:sz w:val="20"/>
          <w:szCs w:val="20"/>
        </w:rPr>
      </w:pPr>
      <w:r w:rsidRPr="008E3CDB">
        <w:rPr>
          <w:rFonts w:asciiTheme="minorHAnsi" w:hAnsiTheme="minorHAnsi"/>
          <w:sz w:val="20"/>
          <w:szCs w:val="20"/>
        </w:rPr>
        <w:t xml:space="preserve">Working Party 3K Chairman’s Report, Document </w:t>
      </w:r>
      <w:hyperlink r:id="rId22" w:history="1">
        <w:r w:rsidRPr="008E3CDB">
          <w:rPr>
            <w:rStyle w:val="Hyperlink"/>
            <w:rFonts w:asciiTheme="minorHAnsi" w:hAnsiTheme="minorHAnsi"/>
            <w:sz w:val="20"/>
            <w:szCs w:val="20"/>
          </w:rPr>
          <w:t>3K/158</w:t>
        </w:r>
      </w:hyperlink>
    </w:p>
    <w:p w:rsidR="00A77D3B" w:rsidRPr="008E3CDB" w:rsidRDefault="00A77D3B" w:rsidP="00A77D3B">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p w:rsidR="00662AFE" w:rsidRPr="008E3CDB" w:rsidRDefault="00AC7034" w:rsidP="00A9013D">
      <w:r w:rsidRPr="008E3CDB">
        <w:br w:type="page"/>
      </w:r>
    </w:p>
    <w:p w:rsidR="00AC7034" w:rsidRPr="008E3CDB" w:rsidRDefault="00A05A2C" w:rsidP="00A05A2C">
      <w:pPr>
        <w:pStyle w:val="AnnexNotitle0"/>
        <w:spacing w:before="360"/>
        <w:rPr>
          <w:rFonts w:asciiTheme="minorHAnsi" w:hAnsiTheme="minorHAnsi"/>
          <w:szCs w:val="28"/>
          <w:lang w:val="en-US"/>
        </w:rPr>
      </w:pPr>
      <w:r w:rsidRPr="008E3CDB">
        <w:rPr>
          <w:rFonts w:asciiTheme="minorHAnsi" w:hAnsiTheme="minorHAnsi"/>
          <w:szCs w:val="28"/>
          <w:lang w:val="en-US"/>
        </w:rPr>
        <w:lastRenderedPageBreak/>
        <w:br/>
      </w:r>
      <w:r w:rsidR="00AC7034" w:rsidRPr="008E3CDB">
        <w:rPr>
          <w:rFonts w:asciiTheme="minorHAnsi" w:hAnsiTheme="minorHAnsi"/>
          <w:szCs w:val="28"/>
          <w:lang w:val="en-US"/>
        </w:rPr>
        <w:t>Draft agenda for the meeting of Working Party 3L</w:t>
      </w:r>
    </w:p>
    <w:p w:rsidR="00AC7034" w:rsidRPr="008E3CDB" w:rsidRDefault="00AC7034" w:rsidP="00B30758">
      <w:pPr>
        <w:pStyle w:val="AnnexRef"/>
        <w:rPr>
          <w:rFonts w:asciiTheme="minorHAnsi" w:hAnsiTheme="minorHAnsi"/>
          <w:szCs w:val="24"/>
          <w:lang w:val="en-US"/>
        </w:rPr>
      </w:pPr>
      <w:r w:rsidRPr="008E3CDB">
        <w:rPr>
          <w:rFonts w:asciiTheme="minorHAnsi" w:hAnsiTheme="minorHAnsi"/>
          <w:szCs w:val="24"/>
          <w:lang w:val="en-US"/>
        </w:rPr>
        <w:t xml:space="preserve">(Geneva, </w:t>
      </w:r>
      <w:r w:rsidR="00DB7FE6" w:rsidRPr="008E3CDB">
        <w:rPr>
          <w:rFonts w:asciiTheme="minorHAnsi" w:hAnsiTheme="minorHAnsi"/>
          <w:szCs w:val="24"/>
          <w:lang w:val="en-US"/>
        </w:rPr>
        <w:t xml:space="preserve">22-29 </w:t>
      </w:r>
      <w:r w:rsidR="000165FE" w:rsidRPr="008E3CDB">
        <w:rPr>
          <w:rFonts w:asciiTheme="minorHAnsi" w:hAnsiTheme="minorHAnsi"/>
          <w:szCs w:val="24"/>
          <w:lang w:val="en-US"/>
        </w:rPr>
        <w:t>June 2016)</w:t>
      </w:r>
      <w:r w:rsidR="00A3355E" w:rsidRPr="008E3CDB">
        <w:rPr>
          <w:rFonts w:asciiTheme="minorHAnsi" w:hAnsiTheme="minorHAnsi"/>
          <w:szCs w:val="24"/>
          <w:lang w:val="en-US"/>
        </w:rPr>
        <w:br/>
      </w:r>
      <w:r w:rsidR="00A3355E" w:rsidRPr="008E3CDB">
        <w:rPr>
          <w:rFonts w:asciiTheme="minorHAnsi" w:hAnsiTheme="minorHAnsi"/>
          <w:sz w:val="22"/>
          <w:szCs w:val="22"/>
          <w:lang w:val="en-US"/>
        </w:rPr>
        <w:t>(Opening at 0930 on 22 June 2016)</w:t>
      </w:r>
    </w:p>
    <w:p w:rsidR="00142CCC" w:rsidRPr="008E3CDB" w:rsidRDefault="00142CCC" w:rsidP="00142CCC">
      <w:pPr>
        <w:tabs>
          <w:tab w:val="clear" w:pos="794"/>
          <w:tab w:val="clear" w:pos="1191"/>
          <w:tab w:val="clear" w:pos="1588"/>
          <w:tab w:val="clear" w:pos="1985"/>
          <w:tab w:val="left" w:pos="826"/>
        </w:tabs>
        <w:spacing w:before="480"/>
        <w:rPr>
          <w:rFonts w:asciiTheme="minorHAnsi" w:hAnsiTheme="minorHAnsi"/>
          <w:sz w:val="24"/>
          <w:szCs w:val="24"/>
        </w:rPr>
      </w:pPr>
      <w:r w:rsidRPr="008E3CDB">
        <w:rPr>
          <w:rFonts w:asciiTheme="minorHAnsi" w:hAnsiTheme="minorHAnsi"/>
          <w:b/>
          <w:bCs/>
          <w:sz w:val="24"/>
          <w:szCs w:val="24"/>
        </w:rPr>
        <w:t>1</w:t>
      </w:r>
      <w:r w:rsidRPr="008E3CDB">
        <w:rPr>
          <w:rFonts w:asciiTheme="minorHAnsi" w:hAnsiTheme="minorHAnsi"/>
          <w:sz w:val="24"/>
          <w:szCs w:val="24"/>
        </w:rPr>
        <w:tab/>
        <w:t>Opening remarks</w:t>
      </w:r>
    </w:p>
    <w:p w:rsidR="00142CCC" w:rsidRPr="008E3CDB" w:rsidRDefault="00142CCC" w:rsidP="00093AE3">
      <w:pPr>
        <w:tabs>
          <w:tab w:val="clear" w:pos="794"/>
          <w:tab w:val="clear" w:pos="1191"/>
          <w:tab w:val="clear" w:pos="1588"/>
          <w:tab w:val="clear" w:pos="1985"/>
          <w:tab w:val="left" w:pos="826"/>
        </w:tabs>
        <w:rPr>
          <w:rFonts w:asciiTheme="minorHAnsi" w:hAnsiTheme="minorHAnsi"/>
          <w:sz w:val="24"/>
          <w:szCs w:val="24"/>
        </w:rPr>
      </w:pPr>
      <w:r w:rsidRPr="008E3CDB">
        <w:rPr>
          <w:rFonts w:asciiTheme="minorHAnsi" w:hAnsiTheme="minorHAnsi"/>
          <w:b/>
          <w:bCs/>
          <w:sz w:val="24"/>
          <w:szCs w:val="24"/>
        </w:rPr>
        <w:t>2</w:t>
      </w:r>
      <w:r w:rsidRPr="008E3CDB">
        <w:rPr>
          <w:rFonts w:asciiTheme="minorHAnsi" w:hAnsiTheme="minorHAnsi"/>
          <w:sz w:val="24"/>
          <w:szCs w:val="24"/>
        </w:rPr>
        <w:tab/>
        <w:t>Approval of the agenda</w:t>
      </w:r>
    </w:p>
    <w:p w:rsidR="00142CCC" w:rsidRPr="008E3CDB" w:rsidRDefault="00142CCC" w:rsidP="00093AE3">
      <w:pPr>
        <w:tabs>
          <w:tab w:val="clear" w:pos="794"/>
          <w:tab w:val="clear" w:pos="1191"/>
          <w:tab w:val="clear" w:pos="1588"/>
          <w:tab w:val="clear" w:pos="1985"/>
          <w:tab w:val="left" w:pos="826"/>
        </w:tabs>
        <w:rPr>
          <w:rFonts w:asciiTheme="minorHAnsi" w:hAnsiTheme="minorHAnsi"/>
          <w:sz w:val="24"/>
          <w:szCs w:val="24"/>
        </w:rPr>
      </w:pPr>
      <w:r w:rsidRPr="008E3CDB">
        <w:rPr>
          <w:rFonts w:asciiTheme="minorHAnsi" w:hAnsiTheme="minorHAnsi"/>
          <w:b/>
          <w:bCs/>
          <w:sz w:val="24"/>
          <w:szCs w:val="24"/>
        </w:rPr>
        <w:t>3</w:t>
      </w:r>
      <w:r w:rsidRPr="008E3CDB">
        <w:rPr>
          <w:rFonts w:asciiTheme="minorHAnsi" w:hAnsiTheme="minorHAnsi"/>
          <w:sz w:val="24"/>
          <w:szCs w:val="24"/>
        </w:rPr>
        <w:tab/>
        <w:t>Report of the meeting of Working Party 3L (Geneva, 22-29 April 2015)</w:t>
      </w:r>
    </w:p>
    <w:p w:rsidR="00142CCC" w:rsidRPr="008E3CDB" w:rsidRDefault="00142CCC" w:rsidP="00093AE3">
      <w:pPr>
        <w:tabs>
          <w:tab w:val="clear" w:pos="794"/>
          <w:tab w:val="clear" w:pos="1191"/>
          <w:tab w:val="clear" w:pos="1588"/>
          <w:tab w:val="clear" w:pos="1985"/>
          <w:tab w:val="left" w:pos="826"/>
        </w:tabs>
        <w:rPr>
          <w:rFonts w:asciiTheme="minorHAnsi" w:hAnsiTheme="minorHAnsi"/>
          <w:sz w:val="24"/>
          <w:szCs w:val="24"/>
        </w:rPr>
      </w:pPr>
      <w:r w:rsidRPr="008E3CDB">
        <w:rPr>
          <w:rFonts w:asciiTheme="minorHAnsi" w:hAnsiTheme="minorHAnsi"/>
          <w:b/>
          <w:bCs/>
          <w:sz w:val="24"/>
          <w:szCs w:val="24"/>
        </w:rPr>
        <w:t>4</w:t>
      </w:r>
      <w:r w:rsidRPr="008E3CDB">
        <w:rPr>
          <w:rFonts w:asciiTheme="minorHAnsi" w:hAnsiTheme="minorHAnsi"/>
          <w:sz w:val="24"/>
          <w:szCs w:val="24"/>
        </w:rPr>
        <w:tab/>
        <w:t>Working structure and document assignment</w:t>
      </w:r>
    </w:p>
    <w:p w:rsidR="00142CCC" w:rsidRPr="008E3CDB" w:rsidRDefault="00142CCC" w:rsidP="00093AE3">
      <w:pPr>
        <w:pStyle w:val="Head"/>
        <w:tabs>
          <w:tab w:val="clear" w:pos="6663"/>
          <w:tab w:val="left" w:pos="826"/>
        </w:tabs>
        <w:spacing w:before="16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0A4617" w:rsidRPr="008E3CDB" w:rsidRDefault="0067669A" w:rsidP="0067669A">
      <w:pPr>
        <w:tabs>
          <w:tab w:val="clear" w:pos="794"/>
          <w:tab w:val="clear" w:pos="1191"/>
          <w:tab w:val="clear" w:pos="1588"/>
          <w:tab w:val="clear" w:pos="1985"/>
          <w:tab w:val="center" w:pos="7371"/>
        </w:tabs>
        <w:spacing w:before="1320"/>
        <w:jc w:val="left"/>
        <w:rPr>
          <w:rFonts w:asciiTheme="minorHAnsi" w:hAnsiTheme="minorHAnsi"/>
          <w:sz w:val="24"/>
          <w:szCs w:val="24"/>
        </w:rPr>
      </w:pPr>
      <w:r w:rsidRPr="008E3CDB">
        <w:rPr>
          <w:rFonts w:asciiTheme="minorHAnsi" w:hAnsiTheme="minorHAnsi"/>
          <w:sz w:val="24"/>
          <w:szCs w:val="24"/>
        </w:rPr>
        <w:tab/>
      </w:r>
      <w:r w:rsidR="000A4617" w:rsidRPr="008E3CDB">
        <w:rPr>
          <w:rFonts w:asciiTheme="minorHAnsi" w:hAnsiTheme="minorHAnsi"/>
          <w:sz w:val="24"/>
          <w:szCs w:val="24"/>
        </w:rPr>
        <w:t>L. BARCLAY</w:t>
      </w:r>
      <w:r w:rsidR="000A4617" w:rsidRPr="008E3CDB">
        <w:rPr>
          <w:rFonts w:asciiTheme="minorHAnsi" w:hAnsiTheme="minorHAnsi"/>
          <w:sz w:val="24"/>
          <w:szCs w:val="24"/>
        </w:rPr>
        <w:br/>
      </w:r>
      <w:r w:rsidRPr="008E3CDB">
        <w:rPr>
          <w:rFonts w:asciiTheme="minorHAnsi" w:hAnsiTheme="minorHAnsi"/>
          <w:sz w:val="24"/>
          <w:szCs w:val="24"/>
        </w:rPr>
        <w:tab/>
      </w:r>
      <w:r w:rsidR="000A4617" w:rsidRPr="008E3CDB">
        <w:rPr>
          <w:rFonts w:asciiTheme="minorHAnsi" w:hAnsiTheme="minorHAnsi"/>
          <w:sz w:val="24"/>
          <w:szCs w:val="24"/>
        </w:rPr>
        <w:t>Chairman, Working Party 3L</w:t>
      </w:r>
    </w:p>
    <w:p w:rsidR="0067669A" w:rsidRPr="008E3CDB" w:rsidRDefault="0067669A" w:rsidP="0067669A">
      <w:pPr>
        <w:tabs>
          <w:tab w:val="clear" w:pos="794"/>
          <w:tab w:val="clear" w:pos="1191"/>
          <w:tab w:val="clear" w:pos="1588"/>
          <w:tab w:val="clear" w:pos="1985"/>
          <w:tab w:val="center" w:pos="7371"/>
        </w:tabs>
        <w:spacing w:before="240"/>
        <w:jc w:val="left"/>
        <w:rPr>
          <w:rFonts w:asciiTheme="minorHAnsi" w:hAnsiTheme="minorHAnsi"/>
          <w:sz w:val="24"/>
          <w:szCs w:val="24"/>
        </w:rPr>
      </w:pPr>
      <w:r w:rsidRPr="008E3CDB">
        <w:rPr>
          <w:rFonts w:asciiTheme="minorHAnsi" w:hAnsiTheme="minorHAnsi"/>
          <w:sz w:val="24"/>
          <w:szCs w:val="24"/>
        </w:rPr>
        <w:tab/>
        <w:t>C. BEHM</w:t>
      </w:r>
      <w:r w:rsidRPr="008E3CDB">
        <w:rPr>
          <w:rFonts w:asciiTheme="minorHAnsi" w:hAnsiTheme="minorHAnsi"/>
          <w:sz w:val="24"/>
          <w:szCs w:val="24"/>
        </w:rPr>
        <w:br/>
      </w:r>
      <w:r w:rsidRPr="008E3CDB">
        <w:rPr>
          <w:rFonts w:asciiTheme="minorHAnsi" w:hAnsiTheme="minorHAnsi"/>
          <w:sz w:val="24"/>
          <w:szCs w:val="24"/>
        </w:rPr>
        <w:tab/>
        <w:t>Vice-Chairman, Working Party 3L</w:t>
      </w:r>
    </w:p>
    <w:p w:rsidR="00142CCC" w:rsidRPr="008E3CDB" w:rsidRDefault="00142CCC" w:rsidP="008E3CDB">
      <w:pPr>
        <w:pStyle w:val="Headingb"/>
        <w:spacing w:before="5760"/>
        <w:rPr>
          <w:rFonts w:asciiTheme="minorHAnsi" w:hAnsiTheme="minorHAnsi"/>
          <w:sz w:val="20"/>
          <w:szCs w:val="20"/>
        </w:rPr>
      </w:pPr>
      <w:r w:rsidRPr="008E3CDB">
        <w:rPr>
          <w:rFonts w:asciiTheme="minorHAnsi" w:hAnsiTheme="minorHAnsi"/>
          <w:sz w:val="20"/>
          <w:szCs w:val="20"/>
        </w:rPr>
        <w:t>Documentation relevant to the meeting of Working Party 3L</w:t>
      </w:r>
    </w:p>
    <w:p w:rsidR="00142CCC" w:rsidRPr="008E3CDB" w:rsidRDefault="00142CCC" w:rsidP="00142CCC">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142CCC" w:rsidRPr="008E3CDB" w:rsidRDefault="007440D8" w:rsidP="00832BE4">
      <w:pPr>
        <w:spacing w:before="120"/>
        <w:rPr>
          <w:rFonts w:asciiTheme="minorHAnsi" w:hAnsiTheme="minorHAnsi"/>
          <w:sz w:val="20"/>
          <w:szCs w:val="20"/>
        </w:rPr>
      </w:pPr>
      <w:hyperlink r:id="rId23" w:history="1">
        <w:r w:rsidR="00142CCC" w:rsidRPr="008E3CDB">
          <w:rPr>
            <w:rStyle w:val="Hyperlink"/>
            <w:rFonts w:asciiTheme="minorHAnsi" w:hAnsiTheme="minorHAnsi" w:cstheme="majorBidi"/>
            <w:sz w:val="20"/>
            <w:szCs w:val="20"/>
          </w:rPr>
          <w:t>http://www.itu.int/ITU-R/go/que-rwp3l/en</w:t>
        </w:r>
      </w:hyperlink>
    </w:p>
    <w:p w:rsidR="00142CCC" w:rsidRPr="008E3CDB" w:rsidRDefault="00142CCC" w:rsidP="00142CCC">
      <w:pPr>
        <w:ind w:right="-426"/>
        <w:rPr>
          <w:rFonts w:asciiTheme="minorHAnsi" w:hAnsiTheme="minorHAnsi"/>
          <w:sz w:val="20"/>
          <w:szCs w:val="20"/>
        </w:rPr>
      </w:pPr>
      <w:r w:rsidRPr="008E3CDB">
        <w:rPr>
          <w:rFonts w:asciiTheme="minorHAnsi" w:hAnsiTheme="minorHAnsi"/>
          <w:sz w:val="20"/>
          <w:szCs w:val="20"/>
        </w:rPr>
        <w:t xml:space="preserve">Working Party 3L Chairman’s Report, Document </w:t>
      </w:r>
      <w:hyperlink r:id="rId24" w:history="1">
        <w:r w:rsidRPr="008E3CDB">
          <w:rPr>
            <w:rStyle w:val="Hyperlink"/>
            <w:rFonts w:asciiTheme="minorHAnsi" w:hAnsiTheme="minorHAnsi"/>
            <w:sz w:val="20"/>
            <w:szCs w:val="20"/>
          </w:rPr>
          <w:t>3L/120</w:t>
        </w:r>
      </w:hyperlink>
    </w:p>
    <w:p w:rsidR="00142CCC" w:rsidRPr="008E3CDB" w:rsidRDefault="00142CCC" w:rsidP="00142CCC">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1-7.</w:t>
      </w:r>
    </w:p>
    <w:p w:rsidR="00662AFE" w:rsidRPr="008E3CDB" w:rsidRDefault="00AC7034" w:rsidP="008E3CDB">
      <w:pPr>
        <w:spacing w:before="0"/>
      </w:pPr>
      <w:r w:rsidRPr="008E3CDB">
        <w:br w:type="page"/>
      </w:r>
    </w:p>
    <w:p w:rsidR="00AC7034" w:rsidRPr="008E3CDB" w:rsidRDefault="00A05A2C" w:rsidP="00662AFE">
      <w:pPr>
        <w:pStyle w:val="AnnexNotitle0"/>
        <w:spacing w:before="360"/>
        <w:rPr>
          <w:rFonts w:asciiTheme="minorHAnsi" w:hAnsiTheme="minorHAnsi"/>
          <w:szCs w:val="28"/>
          <w:lang w:val="en-US"/>
        </w:rPr>
      </w:pPr>
      <w:r w:rsidRPr="008E3CDB">
        <w:rPr>
          <w:rFonts w:asciiTheme="minorHAnsi" w:hAnsiTheme="minorHAnsi"/>
          <w:szCs w:val="28"/>
          <w:lang w:val="en-US"/>
        </w:rPr>
        <w:lastRenderedPageBreak/>
        <w:br/>
      </w:r>
      <w:r w:rsidR="00AC7034" w:rsidRPr="008E3CDB">
        <w:rPr>
          <w:rFonts w:asciiTheme="minorHAnsi" w:hAnsiTheme="minorHAnsi"/>
          <w:szCs w:val="28"/>
          <w:lang w:val="en-US"/>
        </w:rPr>
        <w:t>Draft agenda for the meeting of Working Party 3M</w:t>
      </w:r>
    </w:p>
    <w:p w:rsidR="00AC7034" w:rsidRPr="008E3CDB" w:rsidRDefault="00ED5B2A" w:rsidP="00A1393B">
      <w:pPr>
        <w:pStyle w:val="AnnexRef"/>
        <w:rPr>
          <w:rFonts w:asciiTheme="minorHAnsi" w:hAnsiTheme="minorHAnsi"/>
          <w:szCs w:val="24"/>
          <w:lang w:val="en-US"/>
        </w:rPr>
      </w:pPr>
      <w:r w:rsidRPr="008E3CDB">
        <w:rPr>
          <w:rFonts w:asciiTheme="minorHAnsi" w:hAnsiTheme="minorHAnsi"/>
          <w:szCs w:val="24"/>
          <w:lang w:val="en-US"/>
        </w:rPr>
        <w:t xml:space="preserve">(Geneva, </w:t>
      </w:r>
      <w:r w:rsidR="00DB7FE6" w:rsidRPr="008E3CDB">
        <w:rPr>
          <w:rFonts w:asciiTheme="minorHAnsi" w:hAnsiTheme="minorHAnsi"/>
          <w:szCs w:val="24"/>
          <w:lang w:val="en-US"/>
        </w:rPr>
        <w:t xml:space="preserve">20-29 </w:t>
      </w:r>
      <w:r w:rsidR="00915FF8" w:rsidRPr="008E3CDB">
        <w:rPr>
          <w:rFonts w:asciiTheme="minorHAnsi" w:hAnsiTheme="minorHAnsi"/>
          <w:szCs w:val="24"/>
          <w:lang w:val="en-US"/>
        </w:rPr>
        <w:t>June 2016</w:t>
      </w:r>
      <w:r w:rsidR="004925B3" w:rsidRPr="008E3CDB">
        <w:rPr>
          <w:rFonts w:asciiTheme="minorHAnsi" w:hAnsiTheme="minorHAnsi"/>
          <w:szCs w:val="24"/>
          <w:lang w:val="en-US"/>
        </w:rPr>
        <w:t>)</w:t>
      </w:r>
      <w:r w:rsidR="00915FF8" w:rsidRPr="008E3CDB">
        <w:rPr>
          <w:rFonts w:asciiTheme="minorHAnsi" w:hAnsiTheme="minorHAnsi"/>
          <w:szCs w:val="24"/>
          <w:lang w:val="en-US"/>
        </w:rPr>
        <w:br/>
      </w:r>
      <w:r w:rsidR="00915FF8" w:rsidRPr="008E3CDB">
        <w:rPr>
          <w:rFonts w:asciiTheme="minorHAnsi" w:hAnsiTheme="minorHAnsi"/>
          <w:sz w:val="22"/>
          <w:szCs w:val="22"/>
          <w:lang w:val="en-US"/>
        </w:rPr>
        <w:t>(Opening at 1400 on 2</w:t>
      </w:r>
      <w:r w:rsidR="00A1393B">
        <w:rPr>
          <w:rFonts w:asciiTheme="minorHAnsi" w:hAnsiTheme="minorHAnsi"/>
          <w:sz w:val="22"/>
          <w:szCs w:val="22"/>
          <w:lang w:val="en-US"/>
        </w:rPr>
        <w:t>0</w:t>
      </w:r>
      <w:r w:rsidR="00915FF8" w:rsidRPr="008E3CDB">
        <w:rPr>
          <w:rFonts w:asciiTheme="minorHAnsi" w:hAnsiTheme="minorHAnsi"/>
          <w:sz w:val="22"/>
          <w:szCs w:val="22"/>
          <w:lang w:val="en-US"/>
        </w:rPr>
        <w:t xml:space="preserve"> June 2016)</w:t>
      </w:r>
    </w:p>
    <w:p w:rsidR="00142CCC" w:rsidRPr="008E3CDB" w:rsidRDefault="00142CCC" w:rsidP="00142CCC">
      <w:pPr>
        <w:tabs>
          <w:tab w:val="clear" w:pos="794"/>
          <w:tab w:val="clear" w:pos="1191"/>
          <w:tab w:val="clear" w:pos="1588"/>
          <w:tab w:val="clear" w:pos="1985"/>
          <w:tab w:val="left" w:pos="709"/>
        </w:tabs>
        <w:spacing w:before="480"/>
        <w:rPr>
          <w:rFonts w:asciiTheme="minorHAnsi" w:hAnsiTheme="minorHAnsi"/>
          <w:sz w:val="24"/>
          <w:szCs w:val="24"/>
        </w:rPr>
      </w:pPr>
      <w:r w:rsidRPr="008E3CDB">
        <w:rPr>
          <w:rFonts w:asciiTheme="minorHAnsi" w:hAnsiTheme="minorHAnsi"/>
          <w:b/>
          <w:bCs/>
          <w:sz w:val="24"/>
          <w:szCs w:val="24"/>
        </w:rPr>
        <w:t>1</w:t>
      </w:r>
      <w:r w:rsidRPr="008E3CDB">
        <w:rPr>
          <w:rFonts w:asciiTheme="minorHAnsi" w:hAnsiTheme="minorHAnsi"/>
          <w:sz w:val="24"/>
          <w:szCs w:val="24"/>
        </w:rPr>
        <w:tab/>
        <w:t>Opening remarks</w:t>
      </w:r>
    </w:p>
    <w:p w:rsidR="00142CCC" w:rsidRPr="008E3CDB" w:rsidRDefault="00142CCC" w:rsidP="00093AE3">
      <w:pPr>
        <w:tabs>
          <w:tab w:val="clear" w:pos="794"/>
          <w:tab w:val="clear" w:pos="1191"/>
          <w:tab w:val="clear" w:pos="1588"/>
          <w:tab w:val="clear" w:pos="1985"/>
          <w:tab w:val="left" w:pos="709"/>
        </w:tabs>
        <w:rPr>
          <w:rFonts w:asciiTheme="minorHAnsi" w:hAnsiTheme="minorHAnsi"/>
          <w:sz w:val="24"/>
          <w:szCs w:val="24"/>
        </w:rPr>
      </w:pPr>
      <w:r w:rsidRPr="008E3CDB">
        <w:rPr>
          <w:rFonts w:asciiTheme="minorHAnsi" w:hAnsiTheme="minorHAnsi"/>
          <w:b/>
          <w:bCs/>
          <w:sz w:val="24"/>
          <w:szCs w:val="24"/>
        </w:rPr>
        <w:t>2</w:t>
      </w:r>
      <w:r w:rsidRPr="008E3CDB">
        <w:rPr>
          <w:rFonts w:asciiTheme="minorHAnsi" w:hAnsiTheme="minorHAnsi"/>
          <w:sz w:val="24"/>
          <w:szCs w:val="24"/>
        </w:rPr>
        <w:tab/>
        <w:t>Approval of the agenda</w:t>
      </w:r>
    </w:p>
    <w:p w:rsidR="00142CCC" w:rsidRPr="008E3CDB" w:rsidRDefault="00142CCC" w:rsidP="00093AE3">
      <w:pPr>
        <w:tabs>
          <w:tab w:val="clear" w:pos="794"/>
          <w:tab w:val="clear" w:pos="1191"/>
          <w:tab w:val="clear" w:pos="1588"/>
          <w:tab w:val="clear" w:pos="1985"/>
          <w:tab w:val="left" w:pos="709"/>
        </w:tabs>
        <w:ind w:left="709" w:hanging="709"/>
        <w:rPr>
          <w:rFonts w:asciiTheme="minorHAnsi" w:hAnsiTheme="minorHAnsi"/>
          <w:sz w:val="24"/>
          <w:szCs w:val="24"/>
        </w:rPr>
      </w:pPr>
      <w:r w:rsidRPr="008E3CDB">
        <w:rPr>
          <w:rFonts w:asciiTheme="minorHAnsi" w:hAnsiTheme="minorHAnsi"/>
          <w:b/>
          <w:bCs/>
          <w:sz w:val="24"/>
          <w:szCs w:val="24"/>
        </w:rPr>
        <w:t>3</w:t>
      </w:r>
      <w:r w:rsidRPr="008E3CDB">
        <w:rPr>
          <w:rFonts w:asciiTheme="minorHAnsi" w:hAnsiTheme="minorHAnsi"/>
          <w:sz w:val="24"/>
          <w:szCs w:val="24"/>
        </w:rPr>
        <w:tab/>
        <w:t xml:space="preserve">Report of the meeting of Working Party 3M (Geneva, </w:t>
      </w:r>
      <w:r w:rsidR="00895C89" w:rsidRPr="008E3CDB">
        <w:rPr>
          <w:rFonts w:asciiTheme="minorHAnsi" w:hAnsiTheme="minorHAnsi"/>
          <w:sz w:val="24"/>
          <w:szCs w:val="24"/>
        </w:rPr>
        <w:t>20-29 April 2015</w:t>
      </w:r>
      <w:r w:rsidRPr="008E3CDB">
        <w:rPr>
          <w:rFonts w:asciiTheme="minorHAnsi" w:hAnsiTheme="minorHAnsi"/>
          <w:sz w:val="24"/>
          <w:szCs w:val="24"/>
        </w:rPr>
        <w:t>)</w:t>
      </w:r>
    </w:p>
    <w:p w:rsidR="00142CCC" w:rsidRPr="008E3CDB" w:rsidRDefault="00142CCC" w:rsidP="00093AE3">
      <w:pPr>
        <w:tabs>
          <w:tab w:val="clear" w:pos="794"/>
          <w:tab w:val="clear" w:pos="1191"/>
          <w:tab w:val="clear" w:pos="1588"/>
          <w:tab w:val="clear" w:pos="1985"/>
          <w:tab w:val="left" w:pos="709"/>
        </w:tabs>
        <w:rPr>
          <w:rFonts w:asciiTheme="minorHAnsi" w:hAnsiTheme="minorHAnsi"/>
          <w:sz w:val="24"/>
          <w:szCs w:val="24"/>
        </w:rPr>
      </w:pPr>
      <w:r w:rsidRPr="008E3CDB">
        <w:rPr>
          <w:rFonts w:asciiTheme="minorHAnsi" w:hAnsiTheme="minorHAnsi"/>
          <w:b/>
          <w:bCs/>
          <w:sz w:val="24"/>
          <w:szCs w:val="24"/>
        </w:rPr>
        <w:t>4</w:t>
      </w:r>
      <w:r w:rsidRPr="008E3CDB">
        <w:rPr>
          <w:rFonts w:asciiTheme="minorHAnsi" w:hAnsiTheme="minorHAnsi"/>
          <w:sz w:val="24"/>
          <w:szCs w:val="24"/>
        </w:rPr>
        <w:tab/>
        <w:t>Working structure and document assignment</w:t>
      </w:r>
    </w:p>
    <w:p w:rsidR="00142CCC" w:rsidRPr="008E3CDB" w:rsidRDefault="00142CCC" w:rsidP="00093AE3">
      <w:pPr>
        <w:pStyle w:val="Head"/>
        <w:tabs>
          <w:tab w:val="clear" w:pos="6663"/>
          <w:tab w:val="left" w:pos="709"/>
        </w:tabs>
        <w:spacing w:before="160"/>
        <w:rPr>
          <w:rFonts w:asciiTheme="minorHAnsi" w:hAnsiTheme="minorHAnsi"/>
          <w:szCs w:val="24"/>
          <w:lang w:val="en-US"/>
        </w:rPr>
      </w:pPr>
      <w:r w:rsidRPr="008E3CDB">
        <w:rPr>
          <w:rFonts w:asciiTheme="minorHAnsi" w:hAnsiTheme="minorHAnsi"/>
          <w:b/>
          <w:bCs/>
          <w:szCs w:val="24"/>
          <w:lang w:val="en-US"/>
        </w:rPr>
        <w:t>5</w:t>
      </w:r>
      <w:r w:rsidRPr="008E3CDB">
        <w:rPr>
          <w:rFonts w:asciiTheme="minorHAnsi" w:hAnsiTheme="minorHAnsi"/>
          <w:b/>
          <w:bCs/>
          <w:szCs w:val="24"/>
          <w:lang w:val="en-US"/>
        </w:rPr>
        <w:tab/>
      </w:r>
      <w:r w:rsidRPr="008E3CDB">
        <w:rPr>
          <w:rFonts w:asciiTheme="minorHAnsi" w:hAnsiTheme="minorHAnsi"/>
          <w:szCs w:val="24"/>
          <w:lang w:val="en-US"/>
        </w:rPr>
        <w:t>Any other business</w:t>
      </w:r>
    </w:p>
    <w:p w:rsidR="00097737" w:rsidRPr="008E3CDB" w:rsidRDefault="00097737" w:rsidP="00832BE4">
      <w:pPr>
        <w:spacing w:before="1320"/>
        <w:ind w:left="5041"/>
        <w:jc w:val="center"/>
        <w:rPr>
          <w:rFonts w:asciiTheme="minorHAnsi" w:hAnsiTheme="minorHAnsi"/>
          <w:sz w:val="24"/>
          <w:szCs w:val="24"/>
        </w:rPr>
      </w:pPr>
      <w:r w:rsidRPr="008E3CDB">
        <w:rPr>
          <w:rFonts w:asciiTheme="minorHAnsi" w:hAnsiTheme="minorHAnsi"/>
          <w:sz w:val="24"/>
          <w:szCs w:val="24"/>
        </w:rPr>
        <w:t>C.D. WILSON</w:t>
      </w:r>
      <w:r w:rsidRPr="008E3CDB">
        <w:rPr>
          <w:rFonts w:asciiTheme="minorHAnsi" w:hAnsiTheme="minorHAnsi"/>
          <w:sz w:val="24"/>
          <w:szCs w:val="24"/>
        </w:rPr>
        <w:br/>
        <w:t>Chairman, Working Party 3M</w:t>
      </w:r>
    </w:p>
    <w:p w:rsidR="00915FF8" w:rsidRPr="008E3CDB" w:rsidRDefault="00915FF8" w:rsidP="004F38AB">
      <w:pPr>
        <w:spacing w:before="240"/>
        <w:ind w:left="5041"/>
        <w:jc w:val="center"/>
        <w:rPr>
          <w:rFonts w:asciiTheme="minorHAnsi" w:hAnsiTheme="minorHAnsi"/>
          <w:sz w:val="24"/>
          <w:szCs w:val="24"/>
        </w:rPr>
      </w:pPr>
      <w:r w:rsidRPr="008E3CDB">
        <w:rPr>
          <w:rFonts w:asciiTheme="minorHAnsi" w:hAnsiTheme="minorHAnsi"/>
          <w:sz w:val="24"/>
          <w:szCs w:val="24"/>
        </w:rPr>
        <w:t>G. FELDHAKE</w:t>
      </w:r>
      <w:r w:rsidRPr="008E3CDB">
        <w:rPr>
          <w:rFonts w:asciiTheme="minorHAnsi" w:hAnsiTheme="minorHAnsi"/>
          <w:sz w:val="24"/>
          <w:szCs w:val="24"/>
        </w:rPr>
        <w:br/>
        <w:t>Vice-Chairman, Working Party 3M</w:t>
      </w:r>
    </w:p>
    <w:p w:rsidR="00142CCC" w:rsidRPr="008E3CDB" w:rsidRDefault="00142CCC" w:rsidP="008E3CDB">
      <w:pPr>
        <w:pStyle w:val="Headingb"/>
        <w:spacing w:before="6000"/>
        <w:ind w:left="0" w:firstLine="0"/>
        <w:rPr>
          <w:rFonts w:asciiTheme="minorHAnsi" w:hAnsiTheme="minorHAnsi"/>
          <w:sz w:val="20"/>
          <w:szCs w:val="20"/>
        </w:rPr>
      </w:pPr>
      <w:r w:rsidRPr="008E3CDB">
        <w:rPr>
          <w:rFonts w:asciiTheme="minorHAnsi" w:hAnsiTheme="minorHAnsi"/>
          <w:sz w:val="20"/>
          <w:szCs w:val="20"/>
        </w:rPr>
        <w:t xml:space="preserve">Documentation relevant to the meeting of Working Party 3M </w:t>
      </w:r>
    </w:p>
    <w:p w:rsidR="00142CCC" w:rsidRPr="008E3CDB" w:rsidRDefault="00142CCC" w:rsidP="00142CCC">
      <w:pPr>
        <w:tabs>
          <w:tab w:val="clear" w:pos="794"/>
          <w:tab w:val="clear" w:pos="1191"/>
          <w:tab w:val="clear" w:pos="1588"/>
          <w:tab w:val="clear" w:pos="1985"/>
        </w:tabs>
        <w:rPr>
          <w:rFonts w:asciiTheme="minorHAnsi" w:hAnsiTheme="minorHAnsi"/>
          <w:sz w:val="20"/>
          <w:szCs w:val="20"/>
        </w:rPr>
      </w:pPr>
      <w:r w:rsidRPr="008E3CDB">
        <w:rPr>
          <w:rFonts w:asciiTheme="minorHAnsi" w:hAnsiTheme="minorHAnsi"/>
          <w:sz w:val="20"/>
          <w:szCs w:val="20"/>
        </w:rPr>
        <w:t xml:space="preserve">Questions assigned to the Working Party: </w:t>
      </w:r>
    </w:p>
    <w:p w:rsidR="00142CCC" w:rsidRPr="008E3CDB" w:rsidRDefault="007440D8" w:rsidP="00832BE4">
      <w:pPr>
        <w:spacing w:before="120"/>
        <w:ind w:right="-426"/>
        <w:rPr>
          <w:rFonts w:asciiTheme="minorHAnsi" w:hAnsiTheme="minorHAnsi" w:cstheme="majorBidi"/>
          <w:sz w:val="20"/>
          <w:szCs w:val="20"/>
        </w:rPr>
      </w:pPr>
      <w:hyperlink r:id="rId25" w:history="1">
        <w:r w:rsidR="00142CCC" w:rsidRPr="008E3CDB">
          <w:rPr>
            <w:rStyle w:val="Hyperlink"/>
            <w:rFonts w:asciiTheme="minorHAnsi" w:hAnsiTheme="minorHAnsi" w:cstheme="majorBidi"/>
            <w:sz w:val="20"/>
            <w:szCs w:val="20"/>
          </w:rPr>
          <w:t>http://www.itu.int/ITU-R/go/que-rwp3m/en</w:t>
        </w:r>
      </w:hyperlink>
      <w:r w:rsidR="00142CCC" w:rsidRPr="008E3CDB">
        <w:rPr>
          <w:rFonts w:asciiTheme="minorHAnsi" w:hAnsiTheme="minorHAnsi" w:cstheme="majorBidi"/>
          <w:sz w:val="20"/>
          <w:szCs w:val="20"/>
        </w:rPr>
        <w:t xml:space="preserve"> </w:t>
      </w:r>
    </w:p>
    <w:p w:rsidR="00142CCC" w:rsidRPr="008E3CDB" w:rsidRDefault="00142CCC" w:rsidP="00142CCC">
      <w:pPr>
        <w:ind w:right="-426"/>
        <w:rPr>
          <w:rFonts w:asciiTheme="minorHAnsi" w:hAnsiTheme="minorHAnsi"/>
          <w:sz w:val="20"/>
          <w:szCs w:val="20"/>
        </w:rPr>
      </w:pPr>
      <w:r w:rsidRPr="008E3CDB">
        <w:rPr>
          <w:rFonts w:asciiTheme="minorHAnsi" w:hAnsiTheme="minorHAnsi"/>
          <w:sz w:val="20"/>
          <w:szCs w:val="20"/>
        </w:rPr>
        <w:t xml:space="preserve">Working Party 3M Chairman’s Report, Document </w:t>
      </w:r>
      <w:hyperlink r:id="rId26" w:history="1">
        <w:r w:rsidRPr="008E3CDB">
          <w:rPr>
            <w:rStyle w:val="Hyperlink"/>
            <w:rFonts w:asciiTheme="minorHAnsi" w:hAnsiTheme="minorHAnsi"/>
            <w:sz w:val="20"/>
            <w:szCs w:val="20"/>
          </w:rPr>
          <w:t>3M/248</w:t>
        </w:r>
      </w:hyperlink>
    </w:p>
    <w:p w:rsidR="00142CCC" w:rsidRPr="008E3CDB" w:rsidRDefault="00142CCC" w:rsidP="008E3CDB">
      <w:pPr>
        <w:rPr>
          <w:rFonts w:asciiTheme="minorHAnsi" w:hAnsiTheme="minorHAnsi"/>
          <w:sz w:val="20"/>
          <w:szCs w:val="20"/>
        </w:rPr>
      </w:pPr>
      <w:r w:rsidRPr="008E3CDB">
        <w:rPr>
          <w:rFonts w:asciiTheme="minorHAnsi" w:hAnsiTheme="minorHAnsi"/>
          <w:sz w:val="20"/>
          <w:szCs w:val="20"/>
        </w:rPr>
        <w:t>Contributions to agenda items, received in accordance with Resolution ITU-R 1-</w:t>
      </w:r>
      <w:r w:rsidR="00F32E8F" w:rsidRPr="008E3CDB">
        <w:rPr>
          <w:rFonts w:asciiTheme="minorHAnsi" w:hAnsiTheme="minorHAnsi"/>
          <w:sz w:val="20"/>
          <w:szCs w:val="20"/>
        </w:rPr>
        <w:t>7</w:t>
      </w:r>
      <w:r w:rsidRPr="008E3CDB">
        <w:rPr>
          <w:rFonts w:asciiTheme="minorHAnsi" w:hAnsiTheme="minorHAnsi"/>
          <w:sz w:val="20"/>
          <w:szCs w:val="20"/>
        </w:rPr>
        <w:t>.</w:t>
      </w:r>
    </w:p>
    <w:sectPr w:rsidR="00142CCC" w:rsidRPr="008E3CDB" w:rsidSect="00031E64">
      <w:headerReference w:type="even" r:id="rId27"/>
      <w:headerReference w:type="default" r:id="rId28"/>
      <w:headerReference w:type="first" r:id="rId29"/>
      <w:footerReference w:type="first" r:id="rId3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9E3" w:rsidRDefault="008C49E3">
      <w:r>
        <w:separator/>
      </w:r>
    </w:p>
  </w:endnote>
  <w:endnote w:type="continuationSeparator" w:id="0">
    <w:p w:rsidR="008C49E3" w:rsidRDefault="008C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407D4" w:rsidRDefault="00D407D4" w:rsidP="00D407D4">
    <w:pPr>
      <w:pStyle w:val="FirstFooter"/>
      <w:spacing w:line="240" w:lineRule="auto"/>
      <w:ind w:left="-397" w:right="-397"/>
      <w:jc w:val="center"/>
      <w:rPr>
        <w:color w:val="3E8EDE"/>
        <w:sz w:val="18"/>
        <w:szCs w:val="18"/>
        <w:lang w:val="fr-CH"/>
      </w:rPr>
    </w:pPr>
    <w:r w:rsidRPr="00FB65BC">
      <w:rPr>
        <w:color w:val="3E8EDE"/>
        <w:sz w:val="18"/>
        <w:szCs w:val="18"/>
        <w:lang w:val="fr-CH"/>
      </w:rPr>
      <w:t>International Telecommunication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Switzerland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9E3" w:rsidRDefault="008C49E3">
      <w:r>
        <w:t>____________________</w:t>
      </w:r>
    </w:p>
  </w:footnote>
  <w:footnote w:type="continuationSeparator" w:id="0">
    <w:p w:rsidR="008C49E3" w:rsidRDefault="008C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0A79E3" w:rsidRDefault="00ED5B2A" w:rsidP="00892D90">
    <w:pPr>
      <w:pStyle w:val="Header"/>
      <w:jc w:val="center"/>
      <w:rPr>
        <w:sz w:val="18"/>
        <w:szCs w:val="18"/>
      </w:rPr>
    </w:pPr>
    <w:r>
      <w:rPr>
        <w:sz w:val="18"/>
        <w:szCs w:val="18"/>
      </w:rPr>
      <w:t>-</w:t>
    </w:r>
    <w:r w:rsidRPr="0052644A">
      <w:rPr>
        <w:sz w:val="18"/>
        <w:szCs w:val="18"/>
      </w:rPr>
      <w:t xml:space="preserve"> </w:t>
    </w:r>
    <w:r w:rsidRPr="0052644A">
      <w:rPr>
        <w:rStyle w:val="PageNumber"/>
        <w:sz w:val="18"/>
        <w:szCs w:val="18"/>
      </w:rPr>
      <w:fldChar w:fldCharType="begin"/>
    </w:r>
    <w:r w:rsidRPr="0052644A">
      <w:rPr>
        <w:rStyle w:val="PageNumber"/>
        <w:sz w:val="18"/>
        <w:szCs w:val="18"/>
      </w:rPr>
      <w:instrText xml:space="preserve"> PAGE </w:instrText>
    </w:r>
    <w:r w:rsidRPr="0052644A">
      <w:rPr>
        <w:rStyle w:val="PageNumber"/>
        <w:sz w:val="18"/>
        <w:szCs w:val="18"/>
      </w:rPr>
      <w:fldChar w:fldCharType="separate"/>
    </w:r>
    <w:r w:rsidR="007440D8">
      <w:rPr>
        <w:rStyle w:val="PageNumber"/>
        <w:noProof/>
        <w:sz w:val="18"/>
        <w:szCs w:val="18"/>
      </w:rPr>
      <w:t>6</w:t>
    </w:r>
    <w:r w:rsidRPr="0052644A">
      <w:rPr>
        <w:rStyle w:val="PageNumber"/>
        <w:sz w:val="18"/>
        <w:szCs w:val="18"/>
      </w:rPr>
      <w:fldChar w:fldCharType="end"/>
    </w:r>
    <w:r w:rsidRPr="0052644A">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D5B2A" w:rsidP="00ED5B2A">
    <w:pPr>
      <w:pStyle w:val="Header"/>
      <w:jc w:val="center"/>
    </w:pPr>
    <w:r>
      <w:rPr>
        <w:sz w:val="18"/>
        <w:szCs w:val="18"/>
      </w:rPr>
      <w:t>-</w:t>
    </w:r>
    <w:r w:rsidRPr="0052644A">
      <w:rPr>
        <w:sz w:val="18"/>
        <w:szCs w:val="18"/>
      </w:rPr>
      <w:t xml:space="preserve"> </w:t>
    </w:r>
    <w:r w:rsidRPr="0052644A">
      <w:rPr>
        <w:rStyle w:val="PageNumber"/>
        <w:sz w:val="18"/>
        <w:szCs w:val="18"/>
      </w:rPr>
      <w:fldChar w:fldCharType="begin"/>
    </w:r>
    <w:r w:rsidRPr="0052644A">
      <w:rPr>
        <w:rStyle w:val="PageNumber"/>
        <w:sz w:val="18"/>
        <w:szCs w:val="18"/>
      </w:rPr>
      <w:instrText xml:space="preserve"> PAGE </w:instrText>
    </w:r>
    <w:r w:rsidRPr="0052644A">
      <w:rPr>
        <w:rStyle w:val="PageNumber"/>
        <w:sz w:val="18"/>
        <w:szCs w:val="18"/>
      </w:rPr>
      <w:fldChar w:fldCharType="separate"/>
    </w:r>
    <w:r w:rsidR="007440D8">
      <w:rPr>
        <w:rStyle w:val="PageNumber"/>
        <w:noProof/>
        <w:sz w:val="18"/>
        <w:szCs w:val="18"/>
      </w:rPr>
      <w:t>7</w:t>
    </w:r>
    <w:r w:rsidRPr="0052644A">
      <w:rPr>
        <w:rStyle w:val="PageNumber"/>
        <w:sz w:val="18"/>
        <w:szCs w:val="18"/>
      </w:rPr>
      <w:fldChar w:fldCharType="end"/>
    </w:r>
    <w:r w:rsidRPr="0052644A">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5B3" w:rsidRDefault="00E915AF" w:rsidP="003C343C">
    <w:pPr>
      <w:pStyle w:val="Header"/>
      <w:spacing w:line="360" w:lineRule="auto"/>
      <w:jc w:val="center"/>
    </w:pP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B37559"/>
    <w:rsid w:val="00006A31"/>
    <w:rsid w:val="00006C82"/>
    <w:rsid w:val="00010E30"/>
    <w:rsid w:val="00015C76"/>
    <w:rsid w:val="000165FE"/>
    <w:rsid w:val="000206FD"/>
    <w:rsid w:val="00026CF8"/>
    <w:rsid w:val="00030BD7"/>
    <w:rsid w:val="00031E64"/>
    <w:rsid w:val="00034340"/>
    <w:rsid w:val="00045A8D"/>
    <w:rsid w:val="0005167A"/>
    <w:rsid w:val="00054E5D"/>
    <w:rsid w:val="00070258"/>
    <w:rsid w:val="0007323C"/>
    <w:rsid w:val="0007573C"/>
    <w:rsid w:val="00086D03"/>
    <w:rsid w:val="00093AE3"/>
    <w:rsid w:val="00097737"/>
    <w:rsid w:val="000A096A"/>
    <w:rsid w:val="000A375E"/>
    <w:rsid w:val="000A4617"/>
    <w:rsid w:val="000A7051"/>
    <w:rsid w:val="000A79E3"/>
    <w:rsid w:val="000B0AF6"/>
    <w:rsid w:val="000B0E9B"/>
    <w:rsid w:val="000B2CAE"/>
    <w:rsid w:val="000C03C7"/>
    <w:rsid w:val="000C295E"/>
    <w:rsid w:val="000C2AD0"/>
    <w:rsid w:val="000C7156"/>
    <w:rsid w:val="000E3DEE"/>
    <w:rsid w:val="000E7ACC"/>
    <w:rsid w:val="00100B72"/>
    <w:rsid w:val="00101F7D"/>
    <w:rsid w:val="00103C76"/>
    <w:rsid w:val="0011265F"/>
    <w:rsid w:val="00117282"/>
    <w:rsid w:val="00117389"/>
    <w:rsid w:val="00121C2D"/>
    <w:rsid w:val="00134404"/>
    <w:rsid w:val="00142CCC"/>
    <w:rsid w:val="00144DFB"/>
    <w:rsid w:val="00165280"/>
    <w:rsid w:val="00185D52"/>
    <w:rsid w:val="00187CA3"/>
    <w:rsid w:val="00196710"/>
    <w:rsid w:val="00197324"/>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2919"/>
    <w:rsid w:val="00316935"/>
    <w:rsid w:val="00321EB1"/>
    <w:rsid w:val="003266ED"/>
    <w:rsid w:val="0032787A"/>
    <w:rsid w:val="003370B8"/>
    <w:rsid w:val="003452E5"/>
    <w:rsid w:val="00345D38"/>
    <w:rsid w:val="00352097"/>
    <w:rsid w:val="003666FF"/>
    <w:rsid w:val="0037309C"/>
    <w:rsid w:val="00380A6E"/>
    <w:rsid w:val="003836D4"/>
    <w:rsid w:val="003934B3"/>
    <w:rsid w:val="003A1F49"/>
    <w:rsid w:val="003A5D52"/>
    <w:rsid w:val="003B2BDA"/>
    <w:rsid w:val="003B55EC"/>
    <w:rsid w:val="003C0205"/>
    <w:rsid w:val="003C2EA7"/>
    <w:rsid w:val="003C343C"/>
    <w:rsid w:val="003C4471"/>
    <w:rsid w:val="003C7D41"/>
    <w:rsid w:val="003D4A69"/>
    <w:rsid w:val="003E504F"/>
    <w:rsid w:val="003E78D6"/>
    <w:rsid w:val="003F1C67"/>
    <w:rsid w:val="00400573"/>
    <w:rsid w:val="004007A3"/>
    <w:rsid w:val="00406D71"/>
    <w:rsid w:val="004326DB"/>
    <w:rsid w:val="0043682E"/>
    <w:rsid w:val="00447614"/>
    <w:rsid w:val="00447ECB"/>
    <w:rsid w:val="00461EF3"/>
    <w:rsid w:val="004623F7"/>
    <w:rsid w:val="00480EE1"/>
    <w:rsid w:val="00480F51"/>
    <w:rsid w:val="00481124"/>
    <w:rsid w:val="004815EB"/>
    <w:rsid w:val="00487569"/>
    <w:rsid w:val="004925B3"/>
    <w:rsid w:val="00496864"/>
    <w:rsid w:val="00496920"/>
    <w:rsid w:val="004A4496"/>
    <w:rsid w:val="004B11AB"/>
    <w:rsid w:val="004B7C9A"/>
    <w:rsid w:val="004C6779"/>
    <w:rsid w:val="004D0BE7"/>
    <w:rsid w:val="004D41E4"/>
    <w:rsid w:val="004D733B"/>
    <w:rsid w:val="004E0DC4"/>
    <w:rsid w:val="004E0FB5"/>
    <w:rsid w:val="004E43BB"/>
    <w:rsid w:val="004E460D"/>
    <w:rsid w:val="004F178E"/>
    <w:rsid w:val="004F38AB"/>
    <w:rsid w:val="004F4543"/>
    <w:rsid w:val="004F57BB"/>
    <w:rsid w:val="00505309"/>
    <w:rsid w:val="0050789B"/>
    <w:rsid w:val="005224A1"/>
    <w:rsid w:val="00534372"/>
    <w:rsid w:val="00543DF8"/>
    <w:rsid w:val="00546101"/>
    <w:rsid w:val="00553DD7"/>
    <w:rsid w:val="00553F6C"/>
    <w:rsid w:val="00560286"/>
    <w:rsid w:val="005638CF"/>
    <w:rsid w:val="0056741E"/>
    <w:rsid w:val="005722B6"/>
    <w:rsid w:val="0057325A"/>
    <w:rsid w:val="0057469A"/>
    <w:rsid w:val="00580814"/>
    <w:rsid w:val="00583A0B"/>
    <w:rsid w:val="005A03A3"/>
    <w:rsid w:val="005A2B92"/>
    <w:rsid w:val="005A79E9"/>
    <w:rsid w:val="005B214C"/>
    <w:rsid w:val="005C0486"/>
    <w:rsid w:val="005C26C2"/>
    <w:rsid w:val="005D3669"/>
    <w:rsid w:val="005E5EB3"/>
    <w:rsid w:val="005F3CB6"/>
    <w:rsid w:val="005F657C"/>
    <w:rsid w:val="00602D53"/>
    <w:rsid w:val="006047E5"/>
    <w:rsid w:val="0064371D"/>
    <w:rsid w:val="00650B2A"/>
    <w:rsid w:val="00651777"/>
    <w:rsid w:val="006550F8"/>
    <w:rsid w:val="00662AFE"/>
    <w:rsid w:val="0067669A"/>
    <w:rsid w:val="006829F3"/>
    <w:rsid w:val="006A518B"/>
    <w:rsid w:val="006B0590"/>
    <w:rsid w:val="006B49DA"/>
    <w:rsid w:val="006C53F8"/>
    <w:rsid w:val="006C7CDE"/>
    <w:rsid w:val="006D7D62"/>
    <w:rsid w:val="00715F70"/>
    <w:rsid w:val="00722BFF"/>
    <w:rsid w:val="007234B1"/>
    <w:rsid w:val="00723D08"/>
    <w:rsid w:val="00725FDA"/>
    <w:rsid w:val="00727816"/>
    <w:rsid w:val="00730B9A"/>
    <w:rsid w:val="007440D8"/>
    <w:rsid w:val="007508B8"/>
    <w:rsid w:val="00750CFA"/>
    <w:rsid w:val="007553DA"/>
    <w:rsid w:val="00782354"/>
    <w:rsid w:val="007921A7"/>
    <w:rsid w:val="007B3DB1"/>
    <w:rsid w:val="007B753F"/>
    <w:rsid w:val="007D183E"/>
    <w:rsid w:val="007D43D0"/>
    <w:rsid w:val="007D7DF0"/>
    <w:rsid w:val="007E1833"/>
    <w:rsid w:val="007E3F13"/>
    <w:rsid w:val="007F1374"/>
    <w:rsid w:val="007F751A"/>
    <w:rsid w:val="00800012"/>
    <w:rsid w:val="0080261F"/>
    <w:rsid w:val="00806160"/>
    <w:rsid w:val="008143A4"/>
    <w:rsid w:val="0081513E"/>
    <w:rsid w:val="00832BE4"/>
    <w:rsid w:val="00854131"/>
    <w:rsid w:val="0085652D"/>
    <w:rsid w:val="0087694B"/>
    <w:rsid w:val="00880F4D"/>
    <w:rsid w:val="00892814"/>
    <w:rsid w:val="00892D90"/>
    <w:rsid w:val="00895C89"/>
    <w:rsid w:val="00897F32"/>
    <w:rsid w:val="008B35A3"/>
    <w:rsid w:val="008B37E1"/>
    <w:rsid w:val="008B45F8"/>
    <w:rsid w:val="008C2E74"/>
    <w:rsid w:val="008C49E3"/>
    <w:rsid w:val="008D5409"/>
    <w:rsid w:val="008E006D"/>
    <w:rsid w:val="008E38B4"/>
    <w:rsid w:val="008E3CDB"/>
    <w:rsid w:val="008F4F21"/>
    <w:rsid w:val="00904D4A"/>
    <w:rsid w:val="009151BA"/>
    <w:rsid w:val="00915FF8"/>
    <w:rsid w:val="00925023"/>
    <w:rsid w:val="009277BC"/>
    <w:rsid w:val="00927D57"/>
    <w:rsid w:val="00931A51"/>
    <w:rsid w:val="009431B3"/>
    <w:rsid w:val="00947185"/>
    <w:rsid w:val="009518B3"/>
    <w:rsid w:val="00963D9D"/>
    <w:rsid w:val="0098013E"/>
    <w:rsid w:val="009809B6"/>
    <w:rsid w:val="00981B54"/>
    <w:rsid w:val="009842C3"/>
    <w:rsid w:val="00987C72"/>
    <w:rsid w:val="009A009A"/>
    <w:rsid w:val="009A6BB6"/>
    <w:rsid w:val="009B3F43"/>
    <w:rsid w:val="009B4451"/>
    <w:rsid w:val="009B5CFA"/>
    <w:rsid w:val="009C161F"/>
    <w:rsid w:val="009C4690"/>
    <w:rsid w:val="009C56B4"/>
    <w:rsid w:val="009D51A2"/>
    <w:rsid w:val="009E04A8"/>
    <w:rsid w:val="009E4AEC"/>
    <w:rsid w:val="009E5BD8"/>
    <w:rsid w:val="009E681E"/>
    <w:rsid w:val="00A05A2C"/>
    <w:rsid w:val="00A119E6"/>
    <w:rsid w:val="00A1393B"/>
    <w:rsid w:val="00A20FBC"/>
    <w:rsid w:val="00A31370"/>
    <w:rsid w:val="00A3355E"/>
    <w:rsid w:val="00A34D6F"/>
    <w:rsid w:val="00A41F91"/>
    <w:rsid w:val="00A479D3"/>
    <w:rsid w:val="00A63355"/>
    <w:rsid w:val="00A7596D"/>
    <w:rsid w:val="00A77D3B"/>
    <w:rsid w:val="00A9013D"/>
    <w:rsid w:val="00A95F0D"/>
    <w:rsid w:val="00A95F5A"/>
    <w:rsid w:val="00A963DF"/>
    <w:rsid w:val="00AC0C22"/>
    <w:rsid w:val="00AC3896"/>
    <w:rsid w:val="00AC7034"/>
    <w:rsid w:val="00AD2CF2"/>
    <w:rsid w:val="00AE2D88"/>
    <w:rsid w:val="00AE6F6F"/>
    <w:rsid w:val="00AF3325"/>
    <w:rsid w:val="00AF34D9"/>
    <w:rsid w:val="00AF70DA"/>
    <w:rsid w:val="00B019D3"/>
    <w:rsid w:val="00B20063"/>
    <w:rsid w:val="00B24D70"/>
    <w:rsid w:val="00B30758"/>
    <w:rsid w:val="00B34CF9"/>
    <w:rsid w:val="00B35AF7"/>
    <w:rsid w:val="00B37559"/>
    <w:rsid w:val="00B4054B"/>
    <w:rsid w:val="00B579B0"/>
    <w:rsid w:val="00B57D11"/>
    <w:rsid w:val="00B649D7"/>
    <w:rsid w:val="00B65615"/>
    <w:rsid w:val="00B81C2F"/>
    <w:rsid w:val="00B85FA3"/>
    <w:rsid w:val="00B90743"/>
    <w:rsid w:val="00B90C45"/>
    <w:rsid w:val="00B933BE"/>
    <w:rsid w:val="00BD6738"/>
    <w:rsid w:val="00BD7E5E"/>
    <w:rsid w:val="00BE50C8"/>
    <w:rsid w:val="00BE63DB"/>
    <w:rsid w:val="00BE6574"/>
    <w:rsid w:val="00C07319"/>
    <w:rsid w:val="00C16FD2"/>
    <w:rsid w:val="00C25076"/>
    <w:rsid w:val="00C33A86"/>
    <w:rsid w:val="00C35781"/>
    <w:rsid w:val="00C4395E"/>
    <w:rsid w:val="00C47FFD"/>
    <w:rsid w:val="00C51E92"/>
    <w:rsid w:val="00C57E2C"/>
    <w:rsid w:val="00C608B7"/>
    <w:rsid w:val="00C668C8"/>
    <w:rsid w:val="00C66F24"/>
    <w:rsid w:val="00C731C2"/>
    <w:rsid w:val="00C76D7F"/>
    <w:rsid w:val="00C813AA"/>
    <w:rsid w:val="00C9291E"/>
    <w:rsid w:val="00C95B33"/>
    <w:rsid w:val="00CA3F44"/>
    <w:rsid w:val="00CA4E58"/>
    <w:rsid w:val="00CB3771"/>
    <w:rsid w:val="00CB44BF"/>
    <w:rsid w:val="00CB5153"/>
    <w:rsid w:val="00CE076A"/>
    <w:rsid w:val="00CE463D"/>
    <w:rsid w:val="00CF1FD5"/>
    <w:rsid w:val="00D07E9C"/>
    <w:rsid w:val="00D10BA0"/>
    <w:rsid w:val="00D21694"/>
    <w:rsid w:val="00D225B8"/>
    <w:rsid w:val="00D24EB5"/>
    <w:rsid w:val="00D334C3"/>
    <w:rsid w:val="00D35AB9"/>
    <w:rsid w:val="00D407D4"/>
    <w:rsid w:val="00D41571"/>
    <w:rsid w:val="00D416A0"/>
    <w:rsid w:val="00D47672"/>
    <w:rsid w:val="00D5123C"/>
    <w:rsid w:val="00D55560"/>
    <w:rsid w:val="00D61C5A"/>
    <w:rsid w:val="00D6790C"/>
    <w:rsid w:val="00D73277"/>
    <w:rsid w:val="00D76586"/>
    <w:rsid w:val="00D82657"/>
    <w:rsid w:val="00D854C8"/>
    <w:rsid w:val="00D87E20"/>
    <w:rsid w:val="00DA4037"/>
    <w:rsid w:val="00DA4E3F"/>
    <w:rsid w:val="00DB7FE6"/>
    <w:rsid w:val="00DC7EED"/>
    <w:rsid w:val="00DD2BB1"/>
    <w:rsid w:val="00DE66A5"/>
    <w:rsid w:val="00DF2B50"/>
    <w:rsid w:val="00DF5831"/>
    <w:rsid w:val="00E04C86"/>
    <w:rsid w:val="00E17344"/>
    <w:rsid w:val="00E20F30"/>
    <w:rsid w:val="00E2189C"/>
    <w:rsid w:val="00E25BB1"/>
    <w:rsid w:val="00E27BBA"/>
    <w:rsid w:val="00E30E3F"/>
    <w:rsid w:val="00E335CE"/>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ED5B2A"/>
    <w:rsid w:val="00EF7512"/>
    <w:rsid w:val="00F30652"/>
    <w:rsid w:val="00F32E8F"/>
    <w:rsid w:val="00F424BF"/>
    <w:rsid w:val="00F44FC3"/>
    <w:rsid w:val="00F46107"/>
    <w:rsid w:val="00F468C5"/>
    <w:rsid w:val="00F52F39"/>
    <w:rsid w:val="00F545DA"/>
    <w:rsid w:val="00F55C67"/>
    <w:rsid w:val="00F6184F"/>
    <w:rsid w:val="00F8310E"/>
    <w:rsid w:val="00F914DD"/>
    <w:rsid w:val="00FA2358"/>
    <w:rsid w:val="00FB2592"/>
    <w:rsid w:val="00FB2810"/>
    <w:rsid w:val="00FB7A2C"/>
    <w:rsid w:val="00FC2947"/>
    <w:rsid w:val="00FC2C71"/>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A38369C-9BAF-4576-9C3A-66A4F3B3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rsid w:val="00AC7034"/>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rsid w:val="00AC7034"/>
    <w:pPr>
      <w:overflowPunct/>
      <w:autoSpaceDE/>
      <w:autoSpaceDN/>
      <w:adjustRightInd/>
      <w:spacing w:before="320" w:line="240" w:lineRule="auto"/>
      <w:jc w:val="left"/>
      <w:textAlignment w:val="auto"/>
    </w:pPr>
    <w:rPr>
      <w:rFonts w:ascii="Times New Roman" w:hAnsi="Times New Roman" w:cs="Times New Roman"/>
      <w:sz w:val="24"/>
      <w:szCs w:val="20"/>
      <w:lang w:val="en-GB"/>
    </w:rPr>
  </w:style>
  <w:style w:type="paragraph" w:customStyle="1" w:styleId="Head">
    <w:name w:val="Head"/>
    <w:basedOn w:val="Normal"/>
    <w:rsid w:val="00AC7034"/>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 w:val="24"/>
      <w:szCs w:val="20"/>
      <w:lang w:val="en-GB"/>
    </w:rPr>
  </w:style>
  <w:style w:type="paragraph" w:customStyle="1" w:styleId="AnnexRef">
    <w:name w:val="Annex_Ref"/>
    <w:basedOn w:val="Normal"/>
    <w:next w:val="Normal"/>
    <w:rsid w:val="00AC7034"/>
    <w:pPr>
      <w:keepNext/>
      <w:keepLines/>
      <w:overflowPunct/>
      <w:autoSpaceDE/>
      <w:autoSpaceDN/>
      <w:adjustRightInd/>
      <w:spacing w:before="120" w:line="240" w:lineRule="auto"/>
      <w:jc w:val="center"/>
      <w:textAlignment w:val="auto"/>
    </w:pPr>
    <w:rPr>
      <w:rFonts w:ascii="Times New Roman" w:hAnsi="Times New Roman" w:cs="Times New Roman"/>
      <w:sz w:val="24"/>
      <w:szCs w:val="20"/>
      <w:lang w:val="en-GB"/>
    </w:rPr>
  </w:style>
  <w:style w:type="paragraph" w:customStyle="1" w:styleId="listitem">
    <w:name w:val="listitem"/>
    <w:basedOn w:val="Normal"/>
    <w:rsid w:val="00AC7034"/>
    <w:pPr>
      <w:overflowPunct/>
      <w:autoSpaceDE/>
      <w:autoSpaceDN/>
      <w:adjustRightInd/>
      <w:spacing w:before="0" w:line="240" w:lineRule="auto"/>
      <w:jc w:val="left"/>
      <w:textAlignment w:val="auto"/>
    </w:pPr>
    <w:rPr>
      <w:rFonts w:ascii="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3-C-0001/en" TargetMode="External"/><Relationship Id="rId13" Type="http://schemas.openxmlformats.org/officeDocument/2006/relationships/hyperlink" Target="http://www.itu.int/go/rwp3m/ch" TargetMode="External"/><Relationship Id="rId18" Type="http://schemas.openxmlformats.org/officeDocument/2006/relationships/hyperlink" Target="http://www.itu.int/en/ITU-R/information/events" TargetMode="External"/><Relationship Id="rId26" Type="http://schemas.openxmlformats.org/officeDocument/2006/relationships/hyperlink" Target="http://www.itu.int/md/R12-WP3M-C-0248/en" TargetMode="External"/><Relationship Id="rId3" Type="http://schemas.openxmlformats.org/officeDocument/2006/relationships/styles" Target="styles.xml"/><Relationship Id="rId21" Type="http://schemas.openxmlformats.org/officeDocument/2006/relationships/hyperlink" Target="http://www.itu.int/ITU-R/go/que-rwp3k/en" TargetMode="External"/><Relationship Id="rId7" Type="http://schemas.openxmlformats.org/officeDocument/2006/relationships/endnotes" Target="endnotes.xml"/><Relationship Id="rId12" Type="http://schemas.openxmlformats.org/officeDocument/2006/relationships/hyperlink" Target="http://www.itu.int/go/rwp3l/ch" TargetMode="External"/><Relationship Id="rId17" Type="http://schemas.openxmlformats.org/officeDocument/2006/relationships/hyperlink" Target="http://www.itu.int/ITU-R/go/rsg-remote/" TargetMode="External"/><Relationship Id="rId25" Type="http://schemas.openxmlformats.org/officeDocument/2006/relationships/hyperlink" Target="http://www.itu.int/ITU-R/go/que-rwp3m/en"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3J-C-0146/en"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wp3k/ch" TargetMode="External"/><Relationship Id="rId24" Type="http://schemas.openxmlformats.org/officeDocument/2006/relationships/hyperlink" Target="http://www.itu.int/md/R12-WP3L-C-0120/e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ITU-R/go/rsg3/en" TargetMode="External"/><Relationship Id="rId23" Type="http://schemas.openxmlformats.org/officeDocument/2006/relationships/hyperlink" Target="http://www.itu.int/ITU-R/go/que-rwp3l/en" TargetMode="External"/><Relationship Id="rId28" Type="http://schemas.openxmlformats.org/officeDocument/2006/relationships/header" Target="header2.xml"/><Relationship Id="rId10" Type="http://schemas.openxmlformats.org/officeDocument/2006/relationships/hyperlink" Target="http://www.itu.int/go/rwp3j/ch" TargetMode="External"/><Relationship Id="rId19" Type="http://schemas.openxmlformats.org/officeDocument/2006/relationships/hyperlink" Target="http://www.itu.int/ITU-R/go/que-rwp3j/en"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sg3@itu.int" TargetMode="External"/><Relationship Id="rId14" Type="http://schemas.openxmlformats.org/officeDocument/2006/relationships/hyperlink" Target="http://www.itu.int/go/rsg3/ch" TargetMode="External"/><Relationship Id="rId22" Type="http://schemas.openxmlformats.org/officeDocument/2006/relationships/hyperlink" Target="http://www.itu.int/md/R12-WP3K-C-0158/en"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C73E2-D913-4575-A488-E8D86DF0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178</TotalTime>
  <Pages>7</Pages>
  <Words>1331</Words>
  <Characters>7587</Characters>
  <Application>Microsoft Office Word</Application>
  <DocSecurity>0</DocSecurity>
  <Lines>63</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8901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Jr.</cp:lastModifiedBy>
  <cp:revision>38</cp:revision>
  <cp:lastPrinted>2016-01-20T13:04:00Z</cp:lastPrinted>
  <dcterms:created xsi:type="dcterms:W3CDTF">2016-01-20T12:22:00Z</dcterms:created>
  <dcterms:modified xsi:type="dcterms:W3CDTF">2016-01-26T10:43:00Z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