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C73A0" w:rsidTr="00326492">
        <w:tc>
          <w:tcPr>
            <w:tcW w:w="9889" w:type="dxa"/>
            <w:gridSpan w:val="3"/>
            <w:shd w:val="clear" w:color="auto" w:fill="auto"/>
          </w:tcPr>
          <w:p w:rsidR="00EA15B3" w:rsidRDefault="008E38B4" w:rsidP="003264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326492" w:rsidRDefault="00326492" w:rsidP="003264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C73A0" w:rsidRDefault="008E38B4" w:rsidP="0032649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C73A0" w:rsidTr="00326492">
        <w:tc>
          <w:tcPr>
            <w:tcW w:w="7054" w:type="dxa"/>
            <w:gridSpan w:val="2"/>
            <w:shd w:val="clear" w:color="auto" w:fill="auto"/>
          </w:tcPr>
          <w:p w:rsidR="00C76D7F" w:rsidRPr="002C73A0" w:rsidRDefault="008B35A3" w:rsidP="00326492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2C73A0">
              <w:rPr>
                <w:sz w:val="24"/>
                <w:szCs w:val="24"/>
                <w:lang w:val="fr-CH"/>
              </w:rPr>
              <w:t>C</w:t>
            </w:r>
            <w:r w:rsidR="00C76D7F" w:rsidRPr="002C73A0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 w:rsidRPr="002C73A0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 w:rsidRPr="002C73A0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2C73A0" w:rsidRDefault="00E17344" w:rsidP="00326492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2C73A0"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2C73A0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2C73A0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134FE">
              <w:rPr>
                <w:b/>
                <w:bCs/>
                <w:sz w:val="24"/>
                <w:szCs w:val="24"/>
                <w:lang w:val="fr-CH"/>
              </w:rPr>
              <w:t>404</w:t>
            </w:r>
          </w:p>
        </w:tc>
        <w:tc>
          <w:tcPr>
            <w:tcW w:w="2835" w:type="dxa"/>
            <w:shd w:val="clear" w:color="auto" w:fill="auto"/>
          </w:tcPr>
          <w:p w:rsidR="00651777" w:rsidRPr="002C73A0" w:rsidRDefault="0016450C" w:rsidP="00FA0E49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</w:t>
            </w:r>
            <w:bookmarkStart w:id="0" w:name="_GoBack"/>
            <w:bookmarkEnd w:id="0"/>
            <w:r w:rsidR="00026BD6">
              <w:rPr>
                <w:sz w:val="24"/>
                <w:szCs w:val="24"/>
                <w:lang w:val="en-GB"/>
              </w:rPr>
              <w:t xml:space="preserve"> May</w:t>
            </w:r>
            <w:r w:rsidR="00AB4694" w:rsidRPr="002C73A0">
              <w:rPr>
                <w:sz w:val="24"/>
                <w:szCs w:val="24"/>
                <w:lang w:val="en-GB"/>
              </w:rPr>
              <w:t xml:space="preserve"> 201</w:t>
            </w:r>
            <w:r w:rsidR="005C497B" w:rsidRPr="002C73A0">
              <w:rPr>
                <w:sz w:val="24"/>
                <w:szCs w:val="24"/>
                <w:lang w:val="en-GB"/>
              </w:rPr>
              <w:t>6</w:t>
            </w:r>
          </w:p>
        </w:tc>
      </w:tr>
      <w:tr w:rsidR="0037309C" w:rsidRPr="002C73A0" w:rsidTr="00326492">
        <w:tc>
          <w:tcPr>
            <w:tcW w:w="9889" w:type="dxa"/>
            <w:gridSpan w:val="3"/>
            <w:shd w:val="clear" w:color="auto" w:fill="auto"/>
          </w:tcPr>
          <w:p w:rsidR="0037309C" w:rsidRPr="002C73A0" w:rsidRDefault="0037309C" w:rsidP="00326492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C73A0" w:rsidTr="00326492">
        <w:tc>
          <w:tcPr>
            <w:tcW w:w="9889" w:type="dxa"/>
            <w:gridSpan w:val="3"/>
            <w:shd w:val="clear" w:color="auto" w:fill="auto"/>
          </w:tcPr>
          <w:p w:rsidR="0037309C" w:rsidRPr="002C73A0" w:rsidRDefault="0037309C" w:rsidP="00326492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C73A0" w:rsidTr="00326492">
        <w:tc>
          <w:tcPr>
            <w:tcW w:w="9889" w:type="dxa"/>
            <w:gridSpan w:val="3"/>
            <w:shd w:val="clear" w:color="auto" w:fill="auto"/>
          </w:tcPr>
          <w:p w:rsidR="0037309C" w:rsidRPr="002C73A0" w:rsidRDefault="0037309C" w:rsidP="00AA248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C73A0">
              <w:rPr>
                <w:b/>
                <w:bCs/>
                <w:sz w:val="24"/>
                <w:szCs w:val="24"/>
              </w:rPr>
              <w:t xml:space="preserve">To </w:t>
            </w:r>
            <w:r w:rsidR="00026BD6">
              <w:rPr>
                <w:b/>
                <w:bCs/>
                <w:sz w:val="24"/>
                <w:szCs w:val="24"/>
              </w:rPr>
              <w:t xml:space="preserve">the </w:t>
            </w:r>
            <w:r w:rsidRPr="002C73A0">
              <w:rPr>
                <w:b/>
                <w:bCs/>
                <w:sz w:val="24"/>
                <w:szCs w:val="24"/>
              </w:rPr>
              <w:t>Administrati</w:t>
            </w:r>
            <w:r w:rsidR="00AB4694" w:rsidRPr="002C73A0">
              <w:rPr>
                <w:b/>
                <w:bCs/>
                <w:sz w:val="24"/>
                <w:szCs w:val="24"/>
              </w:rPr>
              <w:t>ons of</w:t>
            </w:r>
            <w:r w:rsidR="00026BD6">
              <w:rPr>
                <w:b/>
                <w:bCs/>
                <w:sz w:val="24"/>
                <w:szCs w:val="24"/>
              </w:rPr>
              <w:t xml:space="preserve"> ITU Member States</w:t>
            </w:r>
          </w:p>
          <w:p w:rsidR="00D21694" w:rsidRPr="002C73A0" w:rsidRDefault="00D21694" w:rsidP="0032649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2C73A0" w:rsidRDefault="00D21694" w:rsidP="0032649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C73A0" w:rsidTr="00326492">
        <w:tc>
          <w:tcPr>
            <w:tcW w:w="9889" w:type="dxa"/>
            <w:gridSpan w:val="3"/>
            <w:shd w:val="clear" w:color="auto" w:fill="auto"/>
          </w:tcPr>
          <w:p w:rsidR="0037309C" w:rsidRPr="002C73A0" w:rsidRDefault="0037309C" w:rsidP="00326492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C73A0" w:rsidTr="00326492">
        <w:tc>
          <w:tcPr>
            <w:tcW w:w="9889" w:type="dxa"/>
            <w:gridSpan w:val="3"/>
            <w:shd w:val="clear" w:color="auto" w:fill="auto"/>
          </w:tcPr>
          <w:p w:rsidR="0037309C" w:rsidRPr="002C73A0" w:rsidRDefault="0037309C" w:rsidP="00326492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C73A0" w:rsidTr="00326492">
        <w:tc>
          <w:tcPr>
            <w:tcW w:w="1526" w:type="dxa"/>
            <w:shd w:val="clear" w:color="auto" w:fill="auto"/>
          </w:tcPr>
          <w:p w:rsidR="00B4054B" w:rsidRPr="002C73A0" w:rsidRDefault="00B4054B" w:rsidP="0032649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C73A0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2C73A0" w:rsidRDefault="00C911F5" w:rsidP="00326492">
            <w:pPr>
              <w:spacing w:before="0" w:after="120"/>
              <w:jc w:val="left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Submission</w:t>
            </w:r>
            <w:r w:rsidR="00BE7C8C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 xml:space="preserve"> of typical </w:t>
            </w:r>
            <w:r w:rsidR="00D67BFD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 xml:space="preserve">earth </w:t>
            </w:r>
            <w:r w:rsidR="00BE7C8C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 xml:space="preserve">stations in the </w:t>
            </w:r>
            <w:r w:rsidR="007235E1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f</w:t>
            </w:r>
            <w:r w:rsidR="00BE7C8C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ixed-</w:t>
            </w:r>
            <w:r w:rsidR="007235E1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s</w:t>
            </w:r>
            <w:r w:rsidR="00BE7C8C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 xml:space="preserve">atellite </w:t>
            </w:r>
            <w:r w:rsidR="007235E1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s</w:t>
            </w:r>
            <w:r w:rsidR="00BE7C8C" w:rsidRPr="002C73A0">
              <w:rPr>
                <w:rFonts w:asciiTheme="minorHAnsi" w:hAnsiTheme="minorHAnsi" w:cstheme="majorBidi"/>
                <w:b/>
                <w:sz w:val="24"/>
                <w:szCs w:val="24"/>
              </w:rPr>
              <w:t>ervice</w:t>
            </w:r>
          </w:p>
        </w:tc>
      </w:tr>
      <w:tr w:rsidR="00B4054B" w:rsidRPr="002C73A0" w:rsidTr="00326492">
        <w:tc>
          <w:tcPr>
            <w:tcW w:w="1526" w:type="dxa"/>
            <w:shd w:val="clear" w:color="auto" w:fill="auto"/>
          </w:tcPr>
          <w:p w:rsidR="00B4054B" w:rsidRPr="002C73A0" w:rsidRDefault="00B4054B" w:rsidP="0032649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73A0" w:rsidRDefault="00B4054B" w:rsidP="0032649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C73A0" w:rsidTr="00326492">
        <w:tc>
          <w:tcPr>
            <w:tcW w:w="1526" w:type="dxa"/>
            <w:shd w:val="clear" w:color="auto" w:fill="auto"/>
          </w:tcPr>
          <w:p w:rsidR="00B4054B" w:rsidRPr="002C73A0" w:rsidRDefault="00B4054B" w:rsidP="0032649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73A0" w:rsidRDefault="00B4054B" w:rsidP="0032649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C73A0" w:rsidTr="00326492">
        <w:tc>
          <w:tcPr>
            <w:tcW w:w="9889" w:type="dxa"/>
            <w:gridSpan w:val="3"/>
            <w:shd w:val="clear" w:color="auto" w:fill="auto"/>
          </w:tcPr>
          <w:p w:rsidR="00C51E92" w:rsidRPr="002C73A0" w:rsidRDefault="00C51E92" w:rsidP="0032649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BA75D2" w:rsidRPr="002C73A0" w:rsidRDefault="003B1878" w:rsidP="00B97FE9">
      <w:pPr>
        <w:ind w:left="142"/>
        <w:rPr>
          <w:rFonts w:asciiTheme="minorHAnsi" w:hAnsiTheme="minorHAnsi" w:cstheme="minorHAnsi"/>
          <w:sz w:val="24"/>
          <w:szCs w:val="24"/>
          <w:lang w:val="en-GB"/>
        </w:rPr>
      </w:pPr>
      <w:r w:rsidRPr="002C73A0">
        <w:rPr>
          <w:rFonts w:asciiTheme="minorHAnsi" w:hAnsiTheme="minorHAnsi" w:cstheme="minorHAnsi"/>
          <w:sz w:val="24"/>
          <w:szCs w:val="24"/>
          <w:lang w:val="en-GB"/>
        </w:rPr>
        <w:t xml:space="preserve">The World </w:t>
      </w:r>
      <w:proofErr w:type="spellStart"/>
      <w:r w:rsidRPr="002C73A0">
        <w:rPr>
          <w:rFonts w:asciiTheme="minorHAnsi" w:hAnsiTheme="minorHAnsi" w:cstheme="minorHAnsi"/>
          <w:sz w:val="24"/>
          <w:szCs w:val="24"/>
          <w:lang w:val="en-GB"/>
        </w:rPr>
        <w:t>Radiocommunication</w:t>
      </w:r>
      <w:proofErr w:type="spellEnd"/>
      <w:r w:rsidRPr="002C73A0">
        <w:rPr>
          <w:rFonts w:asciiTheme="minorHAnsi" w:hAnsiTheme="minorHAnsi" w:cstheme="minorHAnsi"/>
          <w:sz w:val="24"/>
          <w:szCs w:val="24"/>
          <w:lang w:val="en-GB"/>
        </w:rPr>
        <w:t xml:space="preserve"> Conference, Geneva, 2015 (WRC-15), in adopting a partial revision of the Radio Regulations, took a number of decisions which do not appear in the </w:t>
      </w:r>
      <w:r w:rsidR="00026BD6">
        <w:rPr>
          <w:rFonts w:asciiTheme="minorHAnsi" w:hAnsiTheme="minorHAnsi" w:cstheme="minorHAnsi"/>
          <w:sz w:val="24"/>
          <w:szCs w:val="24"/>
          <w:lang w:val="en-GB"/>
        </w:rPr>
        <w:t xml:space="preserve">Final Acts of the </w:t>
      </w:r>
      <w:r w:rsidR="00F60225">
        <w:rPr>
          <w:rFonts w:asciiTheme="minorHAnsi" w:hAnsiTheme="minorHAnsi" w:cstheme="minorHAnsi"/>
          <w:sz w:val="24"/>
          <w:szCs w:val="24"/>
          <w:lang w:val="en-GB"/>
        </w:rPr>
        <w:t>c</w:t>
      </w:r>
      <w:r w:rsidR="00026BD6">
        <w:rPr>
          <w:rFonts w:asciiTheme="minorHAnsi" w:hAnsiTheme="minorHAnsi" w:cstheme="minorHAnsi"/>
          <w:sz w:val="24"/>
          <w:szCs w:val="24"/>
          <w:lang w:val="en-GB"/>
        </w:rPr>
        <w:t>onference</w:t>
      </w:r>
      <w:r w:rsidRPr="002C73A0">
        <w:rPr>
          <w:rFonts w:asciiTheme="minorHAnsi" w:hAnsiTheme="minorHAnsi" w:cstheme="minorHAnsi"/>
          <w:sz w:val="24"/>
          <w:szCs w:val="24"/>
          <w:lang w:val="en-GB"/>
        </w:rPr>
        <w:t xml:space="preserve"> but are reflected in the minutes of WRC-15 </w:t>
      </w:r>
      <w:r w:rsidR="00F60225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2C73A0">
        <w:rPr>
          <w:rFonts w:asciiTheme="minorHAnsi" w:hAnsiTheme="minorHAnsi" w:cstheme="minorHAnsi"/>
          <w:sz w:val="24"/>
          <w:szCs w:val="24"/>
          <w:lang w:val="en-GB"/>
        </w:rPr>
        <w:t>lenary meeti</w:t>
      </w:r>
      <w:r w:rsidR="007235E1" w:rsidRPr="002C73A0">
        <w:rPr>
          <w:rFonts w:asciiTheme="minorHAnsi" w:hAnsiTheme="minorHAnsi" w:cstheme="minorHAnsi"/>
          <w:sz w:val="24"/>
          <w:szCs w:val="24"/>
          <w:lang w:val="en-GB"/>
        </w:rPr>
        <w:t>ngs.</w:t>
      </w:r>
    </w:p>
    <w:p w:rsidR="00AF7D94" w:rsidRPr="002C73A0" w:rsidRDefault="00AF7D94" w:rsidP="00B97FE9">
      <w:pPr>
        <w:ind w:left="142"/>
        <w:rPr>
          <w:rFonts w:asciiTheme="minorHAnsi" w:hAnsiTheme="minorHAnsi" w:cstheme="minorHAnsi"/>
          <w:sz w:val="24"/>
          <w:szCs w:val="24"/>
          <w:lang w:val="en-GB"/>
        </w:rPr>
      </w:pPr>
      <w:r w:rsidRPr="002C73A0">
        <w:rPr>
          <w:rFonts w:asciiTheme="minorHAnsi" w:hAnsiTheme="minorHAnsi" w:cstheme="minorHAnsi"/>
          <w:sz w:val="24"/>
          <w:szCs w:val="24"/>
          <w:lang w:val="en-GB"/>
        </w:rPr>
        <w:t>At its 8</w:t>
      </w:r>
      <w:r w:rsidRPr="002C73A0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F60225">
        <w:rPr>
          <w:rFonts w:asciiTheme="minorHAnsi" w:hAnsiTheme="minorHAnsi" w:cstheme="minorHAnsi"/>
          <w:sz w:val="24"/>
          <w:szCs w:val="24"/>
          <w:lang w:val="en-GB"/>
        </w:rPr>
        <w:t xml:space="preserve"> p</w:t>
      </w:r>
      <w:r w:rsidRPr="002C73A0">
        <w:rPr>
          <w:rFonts w:asciiTheme="minorHAnsi" w:hAnsiTheme="minorHAnsi" w:cstheme="minorHAnsi"/>
          <w:sz w:val="24"/>
          <w:szCs w:val="24"/>
          <w:lang w:val="en-GB"/>
        </w:rPr>
        <w:t>lenary meeti</w:t>
      </w:r>
      <w:r w:rsidR="00D67BFD" w:rsidRPr="002C73A0">
        <w:rPr>
          <w:rFonts w:asciiTheme="minorHAnsi" w:hAnsiTheme="minorHAnsi" w:cstheme="minorHAnsi"/>
          <w:sz w:val="24"/>
          <w:szCs w:val="24"/>
          <w:lang w:val="en-GB"/>
        </w:rPr>
        <w:t xml:space="preserve">ng, </w:t>
      </w:r>
      <w:r w:rsidR="00F60225">
        <w:rPr>
          <w:rFonts w:asciiTheme="minorHAnsi" w:hAnsiTheme="minorHAnsi" w:cstheme="minorHAnsi"/>
          <w:sz w:val="24"/>
          <w:szCs w:val="24"/>
          <w:lang w:val="en-GB"/>
        </w:rPr>
        <w:t>the c</w:t>
      </w:r>
      <w:r w:rsidRPr="002C73A0">
        <w:rPr>
          <w:rFonts w:asciiTheme="minorHAnsi" w:hAnsiTheme="minorHAnsi" w:cstheme="minorHAnsi"/>
          <w:sz w:val="24"/>
          <w:szCs w:val="24"/>
          <w:lang w:val="en-GB"/>
        </w:rPr>
        <w:t>onference approved the following text</w:t>
      </w:r>
      <w:r w:rsidR="006558FE" w:rsidRPr="002C73A0">
        <w:rPr>
          <w:rFonts w:asciiTheme="minorHAnsi" w:hAnsiTheme="minorHAnsi" w:cstheme="minorHAnsi"/>
          <w:sz w:val="24"/>
          <w:szCs w:val="24"/>
          <w:lang w:val="en-GB"/>
        </w:rPr>
        <w:t xml:space="preserve"> (Document CMR15/505, §1.37)</w:t>
      </w:r>
      <w:r w:rsidRPr="002C73A0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AF7D94" w:rsidRPr="002C73A0" w:rsidRDefault="006558FE" w:rsidP="00B97FE9">
      <w:pPr>
        <w:ind w:left="142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2C73A0">
        <w:rPr>
          <w:rFonts w:asciiTheme="minorHAnsi" w:hAnsiTheme="minorHAnsi" w:cstheme="minorHAnsi"/>
          <w:i/>
          <w:sz w:val="24"/>
          <w:szCs w:val="24"/>
          <w:lang w:val="en-GB"/>
        </w:rPr>
        <w:t>“In considering the issue of notification of typical earth stations in the fixed-satellite service in the Director’s Report (Document 4(Add.2)</w:t>
      </w:r>
      <w:r w:rsidR="00976F52" w:rsidRPr="002C73A0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Pr="002C73A0">
        <w:rPr>
          <w:rFonts w:asciiTheme="minorHAnsi" w:hAnsiTheme="minorHAnsi" w:cstheme="minorHAnsi"/>
          <w:i/>
          <w:sz w:val="24"/>
          <w:szCs w:val="24"/>
          <w:lang w:val="en-GB"/>
        </w:rPr>
        <w:t>(Rev.1) § 3.2.3.8)</w:t>
      </w:r>
      <w:r w:rsidR="00D67BFD" w:rsidRPr="002C73A0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  <w:r w:rsidRPr="002C73A0">
        <w:rPr>
          <w:rFonts w:asciiTheme="minorHAnsi" w:hAnsiTheme="minorHAnsi" w:cstheme="minorHAnsi"/>
          <w:i/>
          <w:sz w:val="24"/>
          <w:szCs w:val="24"/>
          <w:lang w:val="en-GB"/>
        </w:rPr>
        <w:t>, WRC-15 concluded that further ITU-R studies are needed before any regulatory decision can be made. For the purposes of these studies, WRC-15 agreed to instruct the Bureau to publish a Circular letter containing a common format according to which administrations may wish to submit to the Bureau, on a voluntary basis, characteristics and number of typical earth stations deployed in their countries, to the extent available, for information purposes only.”</w:t>
      </w:r>
    </w:p>
    <w:p w:rsidR="00206C4F" w:rsidRPr="002C73A0" w:rsidRDefault="00AA2487" w:rsidP="00B97FE9">
      <w:pPr>
        <w:ind w:left="142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purpose of this circular l</w:t>
      </w:r>
      <w:r w:rsidR="003B1878" w:rsidRPr="002C73A0">
        <w:rPr>
          <w:rFonts w:asciiTheme="minorHAnsi" w:hAnsiTheme="minorHAnsi" w:cstheme="minorHAnsi"/>
          <w:sz w:val="24"/>
          <w:szCs w:val="24"/>
          <w:lang w:val="en-GB"/>
        </w:rPr>
        <w:t>etter is to bring to the attention of administrations</w:t>
      </w:r>
      <w:r w:rsidR="00BE758E" w:rsidRPr="002C73A0">
        <w:rPr>
          <w:rFonts w:asciiTheme="minorHAnsi" w:hAnsiTheme="minorHAnsi"/>
          <w:sz w:val="24"/>
          <w:szCs w:val="24"/>
        </w:rPr>
        <w:t xml:space="preserve"> information and guidance </w:t>
      </w:r>
      <w:r w:rsidR="006558FE" w:rsidRPr="002C73A0">
        <w:rPr>
          <w:rFonts w:asciiTheme="minorHAnsi" w:hAnsiTheme="minorHAnsi"/>
          <w:sz w:val="24"/>
          <w:szCs w:val="24"/>
        </w:rPr>
        <w:t>for the submission of</w:t>
      </w:r>
      <w:r w:rsidR="00BE7C8C" w:rsidRPr="002C73A0">
        <w:rPr>
          <w:rFonts w:asciiTheme="minorHAnsi" w:hAnsiTheme="minorHAnsi"/>
          <w:sz w:val="24"/>
          <w:szCs w:val="24"/>
        </w:rPr>
        <w:t xml:space="preserve"> typical </w:t>
      </w:r>
      <w:r w:rsidR="00242DF2" w:rsidRPr="002C73A0">
        <w:rPr>
          <w:rFonts w:asciiTheme="minorHAnsi" w:hAnsiTheme="minorHAnsi"/>
          <w:sz w:val="24"/>
          <w:szCs w:val="24"/>
        </w:rPr>
        <w:t xml:space="preserve">earth </w:t>
      </w:r>
      <w:r w:rsidR="00BE7C8C" w:rsidRPr="002C73A0">
        <w:rPr>
          <w:rFonts w:asciiTheme="minorHAnsi" w:hAnsiTheme="minorHAnsi"/>
          <w:sz w:val="24"/>
          <w:szCs w:val="24"/>
        </w:rPr>
        <w:t>station</w:t>
      </w:r>
      <w:r w:rsidR="00242DF2" w:rsidRPr="002C73A0">
        <w:rPr>
          <w:rFonts w:asciiTheme="minorHAnsi" w:hAnsiTheme="minorHAnsi"/>
          <w:sz w:val="24"/>
          <w:szCs w:val="24"/>
        </w:rPr>
        <w:t>s</w:t>
      </w:r>
      <w:r w:rsidR="00BE7C8C" w:rsidRPr="002C73A0">
        <w:rPr>
          <w:rFonts w:asciiTheme="minorHAnsi" w:hAnsiTheme="minorHAnsi"/>
          <w:sz w:val="24"/>
          <w:szCs w:val="24"/>
        </w:rPr>
        <w:t xml:space="preserve"> 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 xml:space="preserve">in 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>the f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>ixed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>-s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 xml:space="preserve">atellite 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>s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>ervice (</w:t>
      </w:r>
      <w:r w:rsidR="00D100BE" w:rsidRPr="002C73A0">
        <w:rPr>
          <w:rFonts w:asciiTheme="minorHAnsi" w:hAnsiTheme="minorHAnsi"/>
          <w:sz w:val="24"/>
          <w:szCs w:val="24"/>
          <w:lang w:val="en-GB"/>
        </w:rPr>
        <w:t xml:space="preserve">typical 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>FSS</w:t>
      </w:r>
      <w:r w:rsidR="00D100BE" w:rsidRPr="002C73A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 xml:space="preserve">earth </w:t>
      </w:r>
      <w:r w:rsidR="00D100BE" w:rsidRPr="002C73A0">
        <w:rPr>
          <w:rFonts w:asciiTheme="minorHAnsi" w:hAnsiTheme="minorHAnsi"/>
          <w:sz w:val="24"/>
          <w:szCs w:val="24"/>
          <w:lang w:val="en-GB"/>
        </w:rPr>
        <w:t>stations</w:t>
      </w:r>
      <w:r w:rsidR="00BE7C8C" w:rsidRPr="002C73A0">
        <w:rPr>
          <w:rFonts w:asciiTheme="minorHAnsi" w:hAnsiTheme="minorHAnsi"/>
          <w:sz w:val="24"/>
          <w:szCs w:val="24"/>
          <w:lang w:val="en-GB"/>
        </w:rPr>
        <w:t>)</w:t>
      </w:r>
      <w:r w:rsidR="00064128" w:rsidRPr="002C73A0">
        <w:rPr>
          <w:rFonts w:asciiTheme="minorHAnsi" w:hAnsiTheme="minorHAnsi"/>
          <w:sz w:val="24"/>
          <w:szCs w:val="24"/>
          <w:lang w:val="en-GB"/>
        </w:rPr>
        <w:t>.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 xml:space="preserve"> Such information will assist ITU-R studies in investigating further the technical and regulatory issues related to the possible international recognition of the millions of </w:t>
      </w:r>
      <w:r w:rsidR="00DA1826" w:rsidRPr="00DA1826">
        <w:rPr>
          <w:rFonts w:asciiTheme="minorHAnsi" w:hAnsiTheme="minorHAnsi"/>
          <w:sz w:val="24"/>
          <w:szCs w:val="24"/>
        </w:rPr>
        <w:t>typical</w:t>
      </w:r>
      <w:r w:rsidR="00DA1826" w:rsidRPr="00DA182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 xml:space="preserve">earth stations </w:t>
      </w:r>
      <w:r w:rsidR="00A772E2">
        <w:rPr>
          <w:rFonts w:asciiTheme="minorHAnsi" w:hAnsiTheme="minorHAnsi"/>
          <w:sz w:val="24"/>
          <w:szCs w:val="24"/>
          <w:lang w:val="en-GB"/>
        </w:rPr>
        <w:t xml:space="preserve">which are 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>used for very small antenna types of applications (e.g. TVR</w:t>
      </w:r>
      <w:r w:rsidR="00A772E2">
        <w:rPr>
          <w:rFonts w:asciiTheme="minorHAnsi" w:hAnsiTheme="minorHAnsi"/>
          <w:sz w:val="24"/>
          <w:szCs w:val="24"/>
          <w:lang w:val="en-GB"/>
        </w:rPr>
        <w:t>O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 xml:space="preserve">, VSAT, DTH) in the </w:t>
      </w:r>
      <w:r w:rsidR="007235E1" w:rsidRPr="002C73A0">
        <w:rPr>
          <w:rFonts w:asciiTheme="minorHAnsi" w:hAnsiTheme="minorHAnsi"/>
          <w:sz w:val="24"/>
          <w:szCs w:val="24"/>
          <w:lang w:val="en-GB"/>
        </w:rPr>
        <w:t>FSS</w:t>
      </w:r>
      <w:r w:rsidR="00D739CF" w:rsidRPr="00D739CF">
        <w:rPr>
          <w:rFonts w:ascii="Times New Roman" w:eastAsiaTheme="minorEastAsia" w:hAnsi="Times New Roman" w:cs="Times New Roman"/>
          <w:sz w:val="24"/>
          <w:szCs w:val="20"/>
          <w:lang w:eastAsia="zh-CN"/>
        </w:rPr>
        <w:t xml:space="preserve"> </w:t>
      </w:r>
      <w:r w:rsidR="00A772E2">
        <w:rPr>
          <w:rFonts w:asciiTheme="minorHAnsi" w:hAnsiTheme="minorHAnsi"/>
          <w:sz w:val="24"/>
          <w:szCs w:val="24"/>
        </w:rPr>
        <w:t>and</w:t>
      </w:r>
      <w:r w:rsidR="00D739CF" w:rsidRPr="00D739CF">
        <w:rPr>
          <w:rFonts w:asciiTheme="minorHAnsi" w:hAnsiTheme="minorHAnsi"/>
          <w:sz w:val="24"/>
          <w:szCs w:val="24"/>
        </w:rPr>
        <w:t xml:space="preserve"> are essentially ubiquitous in nature</w:t>
      </w:r>
      <w:r w:rsidR="00242DF2" w:rsidRPr="002C73A0">
        <w:rPr>
          <w:rFonts w:asciiTheme="minorHAnsi" w:hAnsiTheme="minorHAnsi"/>
          <w:sz w:val="24"/>
          <w:szCs w:val="24"/>
          <w:lang w:val="en-GB"/>
        </w:rPr>
        <w:t>.</w:t>
      </w:r>
    </w:p>
    <w:p w:rsidR="00D100BE" w:rsidRDefault="00D67BFD" w:rsidP="00D04368">
      <w:pPr>
        <w:spacing w:line="240" w:lineRule="auto"/>
        <w:ind w:left="142"/>
        <w:rPr>
          <w:sz w:val="24"/>
          <w:szCs w:val="24"/>
          <w:lang w:eastAsia="zh-CN"/>
        </w:rPr>
      </w:pPr>
      <w:r w:rsidRPr="002C73A0">
        <w:rPr>
          <w:sz w:val="24"/>
          <w:szCs w:val="24"/>
          <w:lang w:eastAsia="zh-CN"/>
        </w:rPr>
        <w:t>An</w:t>
      </w:r>
      <w:r w:rsidR="00F60225">
        <w:rPr>
          <w:sz w:val="24"/>
          <w:szCs w:val="24"/>
          <w:lang w:eastAsia="zh-CN"/>
        </w:rPr>
        <w:t>y</w:t>
      </w:r>
      <w:r w:rsidRPr="002C73A0">
        <w:rPr>
          <w:sz w:val="24"/>
          <w:szCs w:val="24"/>
          <w:lang w:eastAsia="zh-CN"/>
        </w:rPr>
        <w:t xml:space="preserve"> administration</w:t>
      </w:r>
      <w:r w:rsidR="00C3100A" w:rsidRPr="002C73A0">
        <w:rPr>
          <w:sz w:val="24"/>
          <w:szCs w:val="24"/>
          <w:lang w:eastAsia="zh-CN"/>
        </w:rPr>
        <w:t xml:space="preserve"> wishing to inform the </w:t>
      </w:r>
      <w:r w:rsidR="00DA1826">
        <w:rPr>
          <w:sz w:val="24"/>
          <w:szCs w:val="24"/>
          <w:lang w:eastAsia="zh-CN"/>
        </w:rPr>
        <w:t xml:space="preserve">ITU-R </w:t>
      </w:r>
      <w:r w:rsidR="00C3100A" w:rsidRPr="002C73A0">
        <w:rPr>
          <w:sz w:val="24"/>
          <w:szCs w:val="24"/>
          <w:lang w:eastAsia="zh-CN"/>
        </w:rPr>
        <w:t>membership about the deployment of</w:t>
      </w:r>
      <w:r w:rsidR="00C3100A" w:rsidRPr="002C73A0">
        <w:rPr>
          <w:sz w:val="24"/>
          <w:szCs w:val="24"/>
        </w:rPr>
        <w:t xml:space="preserve"> typical </w:t>
      </w:r>
      <w:r w:rsidR="00C3100A" w:rsidRPr="002C73A0">
        <w:rPr>
          <w:sz w:val="24"/>
          <w:szCs w:val="24"/>
          <w:lang w:eastAsia="zh-CN"/>
        </w:rPr>
        <w:t>earth stations used for very small antenna type</w:t>
      </w:r>
      <w:r w:rsidR="00F60225">
        <w:rPr>
          <w:sz w:val="24"/>
          <w:szCs w:val="24"/>
          <w:lang w:eastAsia="zh-CN"/>
        </w:rPr>
        <w:t>s</w:t>
      </w:r>
      <w:r w:rsidR="00A772E2">
        <w:rPr>
          <w:sz w:val="24"/>
          <w:szCs w:val="24"/>
          <w:lang w:eastAsia="zh-CN"/>
        </w:rPr>
        <w:t xml:space="preserve"> of applications (e.g. TVRO</w:t>
      </w:r>
      <w:r w:rsidR="00C3100A" w:rsidRPr="002C73A0">
        <w:rPr>
          <w:sz w:val="24"/>
          <w:szCs w:val="24"/>
          <w:lang w:eastAsia="zh-CN"/>
        </w:rPr>
        <w:t xml:space="preserve">, VSAT, DTH) in the FSS within its territory </w:t>
      </w:r>
      <w:r w:rsidRPr="002C73A0">
        <w:rPr>
          <w:sz w:val="24"/>
          <w:szCs w:val="24"/>
          <w:lang w:eastAsia="zh-CN"/>
        </w:rPr>
        <w:t xml:space="preserve">is </w:t>
      </w:r>
      <w:r w:rsidR="00C3100A" w:rsidRPr="002C73A0">
        <w:rPr>
          <w:sz w:val="24"/>
          <w:szCs w:val="24"/>
          <w:lang w:eastAsia="zh-CN"/>
        </w:rPr>
        <w:t xml:space="preserve">invited to submit to the </w:t>
      </w:r>
      <w:proofErr w:type="spellStart"/>
      <w:r w:rsidR="00326492">
        <w:rPr>
          <w:sz w:val="24"/>
          <w:szCs w:val="24"/>
          <w:lang w:eastAsia="zh-CN"/>
        </w:rPr>
        <w:t>Radiocommunication</w:t>
      </w:r>
      <w:proofErr w:type="spellEnd"/>
      <w:r w:rsidR="00326492">
        <w:rPr>
          <w:sz w:val="24"/>
          <w:szCs w:val="24"/>
          <w:lang w:eastAsia="zh-CN"/>
        </w:rPr>
        <w:t xml:space="preserve"> </w:t>
      </w:r>
      <w:r w:rsidR="00C3100A" w:rsidRPr="002C73A0">
        <w:rPr>
          <w:sz w:val="24"/>
          <w:szCs w:val="24"/>
          <w:lang w:eastAsia="zh-CN"/>
        </w:rPr>
        <w:t>Bureau</w:t>
      </w:r>
      <w:r w:rsidR="000134FE">
        <w:rPr>
          <w:sz w:val="24"/>
          <w:szCs w:val="24"/>
          <w:lang w:eastAsia="zh-CN"/>
        </w:rPr>
        <w:t xml:space="preserve"> (BR)</w:t>
      </w:r>
      <w:r w:rsidR="00800C65" w:rsidRPr="002C73A0">
        <w:rPr>
          <w:sz w:val="24"/>
          <w:szCs w:val="24"/>
          <w:lang w:eastAsia="zh-CN"/>
        </w:rPr>
        <w:t>,</w:t>
      </w:r>
      <w:r w:rsidR="00C3100A" w:rsidRPr="002C73A0">
        <w:rPr>
          <w:sz w:val="24"/>
          <w:szCs w:val="24"/>
          <w:lang w:eastAsia="zh-CN"/>
        </w:rPr>
        <w:t xml:space="preserve"> </w:t>
      </w:r>
      <w:r w:rsidR="00800C65" w:rsidRPr="002C73A0">
        <w:rPr>
          <w:sz w:val="24"/>
          <w:szCs w:val="24"/>
        </w:rPr>
        <w:t xml:space="preserve">on a voluntary basis, </w:t>
      </w:r>
      <w:r w:rsidRPr="002C73A0">
        <w:rPr>
          <w:sz w:val="24"/>
          <w:szCs w:val="24"/>
        </w:rPr>
        <w:t xml:space="preserve">the </w:t>
      </w:r>
      <w:r w:rsidR="00C3100A" w:rsidRPr="002C73A0">
        <w:rPr>
          <w:sz w:val="24"/>
          <w:szCs w:val="24"/>
          <w:lang w:eastAsia="zh-CN"/>
        </w:rPr>
        <w:t xml:space="preserve">technical </w:t>
      </w:r>
      <w:r w:rsidR="00F60225">
        <w:rPr>
          <w:sz w:val="24"/>
          <w:szCs w:val="24"/>
          <w:lang w:eastAsia="zh-CN"/>
        </w:rPr>
        <w:t xml:space="preserve">characteristics of the </w:t>
      </w:r>
      <w:r w:rsidR="00C3100A" w:rsidRPr="002C73A0">
        <w:rPr>
          <w:sz w:val="24"/>
          <w:szCs w:val="24"/>
          <w:lang w:eastAsia="zh-CN"/>
        </w:rPr>
        <w:t xml:space="preserve">earth stations </w:t>
      </w:r>
      <w:r w:rsidR="00F60225">
        <w:rPr>
          <w:sz w:val="24"/>
          <w:szCs w:val="24"/>
          <w:lang w:eastAsia="zh-CN"/>
        </w:rPr>
        <w:t xml:space="preserve">concerned </w:t>
      </w:r>
      <w:r w:rsidR="00C3100A" w:rsidRPr="002C73A0">
        <w:rPr>
          <w:sz w:val="24"/>
          <w:szCs w:val="24"/>
          <w:lang w:eastAsia="zh-CN"/>
        </w:rPr>
        <w:t xml:space="preserve">and the number of typical FSS </w:t>
      </w:r>
      <w:r w:rsidR="00AB3085" w:rsidRPr="002C73A0">
        <w:rPr>
          <w:sz w:val="24"/>
          <w:szCs w:val="24"/>
          <w:lang w:eastAsia="zh-CN"/>
        </w:rPr>
        <w:t>e</w:t>
      </w:r>
      <w:r w:rsidR="00C3100A" w:rsidRPr="002C73A0">
        <w:rPr>
          <w:sz w:val="24"/>
          <w:szCs w:val="24"/>
          <w:lang w:eastAsia="zh-CN"/>
        </w:rPr>
        <w:t>arth stat</w:t>
      </w:r>
      <w:r w:rsidR="00800C65" w:rsidRPr="002C73A0">
        <w:rPr>
          <w:sz w:val="24"/>
          <w:szCs w:val="24"/>
          <w:lang w:eastAsia="zh-CN"/>
        </w:rPr>
        <w:t xml:space="preserve">ions operating or to be </w:t>
      </w:r>
      <w:r w:rsidR="005D52D7">
        <w:rPr>
          <w:sz w:val="24"/>
          <w:szCs w:val="24"/>
        </w:rPr>
        <w:t>deployed within</w:t>
      </w:r>
      <w:r w:rsidR="00F60225">
        <w:rPr>
          <w:sz w:val="24"/>
          <w:szCs w:val="24"/>
        </w:rPr>
        <w:t xml:space="preserve"> its </w:t>
      </w:r>
      <w:r w:rsidR="005D52D7">
        <w:rPr>
          <w:sz w:val="24"/>
          <w:szCs w:val="24"/>
        </w:rPr>
        <w:t>territory</w:t>
      </w:r>
      <w:r w:rsidR="00800C65" w:rsidRPr="002C73A0">
        <w:rPr>
          <w:sz w:val="24"/>
          <w:szCs w:val="24"/>
        </w:rPr>
        <w:t>, to the extent available</w:t>
      </w:r>
      <w:r w:rsidR="00DA1826" w:rsidRPr="005C486F">
        <w:rPr>
          <w:iCs/>
          <w:sz w:val="24"/>
          <w:szCs w:val="24"/>
          <w:lang w:val="en-GB"/>
        </w:rPr>
        <w:t>, for information purposes only</w:t>
      </w:r>
      <w:r w:rsidR="00800C65" w:rsidRPr="002C73A0">
        <w:rPr>
          <w:sz w:val="24"/>
          <w:szCs w:val="24"/>
        </w:rPr>
        <w:t>.</w:t>
      </w:r>
      <w:r w:rsidR="00C3100A" w:rsidRPr="002C73A0">
        <w:rPr>
          <w:sz w:val="24"/>
          <w:szCs w:val="24"/>
          <w:lang w:eastAsia="zh-CN"/>
        </w:rPr>
        <w:t xml:space="preserve"> The </w:t>
      </w:r>
      <w:r w:rsidR="00D04368">
        <w:rPr>
          <w:sz w:val="24"/>
          <w:szCs w:val="24"/>
          <w:lang w:eastAsia="zh-CN"/>
        </w:rPr>
        <w:t xml:space="preserve">Bureau </w:t>
      </w:r>
      <w:r w:rsidR="00C3100A" w:rsidRPr="002C73A0">
        <w:rPr>
          <w:sz w:val="24"/>
          <w:szCs w:val="24"/>
          <w:lang w:eastAsia="zh-CN"/>
        </w:rPr>
        <w:t>would then p</w:t>
      </w:r>
      <w:r w:rsidR="00C911F5" w:rsidRPr="002C73A0">
        <w:rPr>
          <w:sz w:val="24"/>
          <w:szCs w:val="24"/>
          <w:lang w:eastAsia="zh-CN"/>
        </w:rPr>
        <w:t>ost</w:t>
      </w:r>
      <w:r w:rsidR="00C3100A" w:rsidRPr="002C73A0">
        <w:rPr>
          <w:sz w:val="24"/>
          <w:szCs w:val="24"/>
          <w:lang w:eastAsia="zh-CN"/>
        </w:rPr>
        <w:t xml:space="preserve"> this information</w:t>
      </w:r>
      <w:r w:rsidR="004154AC" w:rsidRPr="002C73A0">
        <w:rPr>
          <w:sz w:val="24"/>
          <w:szCs w:val="24"/>
          <w:lang w:eastAsia="zh-CN"/>
        </w:rPr>
        <w:t xml:space="preserve"> </w:t>
      </w:r>
      <w:r w:rsidR="00F60225">
        <w:rPr>
          <w:sz w:val="24"/>
          <w:szCs w:val="24"/>
          <w:lang w:eastAsia="zh-CN"/>
        </w:rPr>
        <w:t>on its web</w:t>
      </w:r>
      <w:r w:rsidR="00C3100A" w:rsidRPr="002C73A0">
        <w:rPr>
          <w:sz w:val="24"/>
          <w:szCs w:val="24"/>
          <w:lang w:eastAsia="zh-CN"/>
        </w:rPr>
        <w:t>site</w:t>
      </w:r>
      <w:r w:rsidR="00F60225">
        <w:rPr>
          <w:sz w:val="24"/>
          <w:szCs w:val="24"/>
          <w:lang w:eastAsia="zh-CN"/>
        </w:rPr>
        <w:t xml:space="preserve"> with</w:t>
      </w:r>
      <w:r w:rsidR="00D74DE2" w:rsidRPr="002C73A0">
        <w:rPr>
          <w:sz w:val="24"/>
          <w:szCs w:val="24"/>
          <w:lang w:eastAsia="zh-CN"/>
        </w:rPr>
        <w:t xml:space="preserve"> public</w:t>
      </w:r>
      <w:r w:rsidR="00B5579F">
        <w:rPr>
          <w:sz w:val="24"/>
          <w:szCs w:val="24"/>
          <w:lang w:eastAsia="zh-CN"/>
        </w:rPr>
        <w:t>,</w:t>
      </w:r>
      <w:r w:rsidR="00D74DE2" w:rsidRPr="002C73A0">
        <w:rPr>
          <w:sz w:val="24"/>
          <w:szCs w:val="24"/>
          <w:lang w:eastAsia="zh-CN"/>
        </w:rPr>
        <w:t xml:space="preserve"> read-only access</w:t>
      </w:r>
      <w:r w:rsidR="00C3100A" w:rsidRPr="002C73A0">
        <w:rPr>
          <w:sz w:val="24"/>
          <w:szCs w:val="24"/>
          <w:lang w:eastAsia="zh-CN"/>
        </w:rPr>
        <w:t>.</w:t>
      </w:r>
    </w:p>
    <w:p w:rsidR="00326492" w:rsidRDefault="00326492" w:rsidP="00B97FE9">
      <w:pPr>
        <w:spacing w:line="240" w:lineRule="auto"/>
        <w:ind w:left="142"/>
        <w:rPr>
          <w:sz w:val="24"/>
          <w:szCs w:val="24"/>
          <w:lang w:eastAsia="zh-CN"/>
        </w:rPr>
      </w:pPr>
    </w:p>
    <w:p w:rsidR="00D100BE" w:rsidRPr="002C73A0" w:rsidRDefault="00F60225" w:rsidP="000134FE">
      <w:pPr>
        <w:spacing w:line="240" w:lineRule="auto"/>
        <w:ind w:left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In this</w:t>
      </w:r>
      <w:r w:rsidR="009A1993" w:rsidRPr="002C73A0">
        <w:rPr>
          <w:sz w:val="24"/>
          <w:szCs w:val="24"/>
          <w:lang w:val="en-GB"/>
        </w:rPr>
        <w:t xml:space="preserve"> regard, the </w:t>
      </w:r>
      <w:r w:rsidR="00E615B7">
        <w:rPr>
          <w:sz w:val="24"/>
          <w:szCs w:val="24"/>
          <w:lang w:val="en-GB"/>
        </w:rPr>
        <w:t>Bureau</w:t>
      </w:r>
      <w:r w:rsidR="009A1993" w:rsidRPr="002C73A0">
        <w:rPr>
          <w:sz w:val="24"/>
          <w:szCs w:val="24"/>
          <w:lang w:val="en-GB"/>
        </w:rPr>
        <w:t xml:space="preserve"> is pleased to provide administrations with a web-based platform </w:t>
      </w:r>
      <w:r w:rsidR="006F39D9" w:rsidRPr="002C73A0">
        <w:rPr>
          <w:sz w:val="24"/>
          <w:szCs w:val="24"/>
          <w:lang w:val="en-GB"/>
        </w:rPr>
        <w:t>f</w:t>
      </w:r>
      <w:r w:rsidR="00D100BE" w:rsidRPr="002C73A0">
        <w:rPr>
          <w:sz w:val="24"/>
          <w:szCs w:val="24"/>
          <w:lang w:val="en-GB"/>
        </w:rPr>
        <w:t xml:space="preserve">or the submission </w:t>
      </w:r>
      <w:r w:rsidR="004154AC" w:rsidRPr="002C73A0">
        <w:rPr>
          <w:sz w:val="24"/>
          <w:szCs w:val="24"/>
          <w:lang w:val="en-GB"/>
        </w:rPr>
        <w:t xml:space="preserve">and </w:t>
      </w:r>
      <w:r w:rsidR="00FA1E28" w:rsidRPr="002C73A0">
        <w:rPr>
          <w:sz w:val="24"/>
          <w:szCs w:val="24"/>
          <w:lang w:val="en-GB"/>
        </w:rPr>
        <w:t xml:space="preserve">posting </w:t>
      </w:r>
      <w:r w:rsidR="00D100BE" w:rsidRPr="002C73A0">
        <w:rPr>
          <w:sz w:val="24"/>
          <w:szCs w:val="24"/>
          <w:lang w:val="en-GB"/>
        </w:rPr>
        <w:t xml:space="preserve">of </w:t>
      </w:r>
      <w:r w:rsidR="00C3100A" w:rsidRPr="002C73A0">
        <w:rPr>
          <w:sz w:val="24"/>
          <w:szCs w:val="24"/>
          <w:lang w:val="en-GB"/>
        </w:rPr>
        <w:t xml:space="preserve">these typical </w:t>
      </w:r>
      <w:r w:rsidR="00F74BA6" w:rsidRPr="002C73A0">
        <w:rPr>
          <w:sz w:val="24"/>
          <w:szCs w:val="24"/>
          <w:lang w:val="en-GB"/>
        </w:rPr>
        <w:t xml:space="preserve">FSS </w:t>
      </w:r>
      <w:r w:rsidR="00AB3085" w:rsidRPr="002C73A0">
        <w:rPr>
          <w:sz w:val="24"/>
          <w:szCs w:val="24"/>
          <w:lang w:val="en-GB"/>
        </w:rPr>
        <w:t>e</w:t>
      </w:r>
      <w:r w:rsidR="00C3100A" w:rsidRPr="002C73A0">
        <w:rPr>
          <w:sz w:val="24"/>
          <w:szCs w:val="24"/>
          <w:lang w:val="en-GB"/>
        </w:rPr>
        <w:t>arth stations</w:t>
      </w:r>
      <w:r w:rsidR="00D100BE" w:rsidRPr="002C73A0">
        <w:rPr>
          <w:sz w:val="24"/>
          <w:szCs w:val="24"/>
          <w:lang w:val="en-GB"/>
        </w:rPr>
        <w:t xml:space="preserve"> at: </w:t>
      </w:r>
      <w:r w:rsidR="00976F52" w:rsidRPr="002C73A0">
        <w:rPr>
          <w:sz w:val="24"/>
          <w:szCs w:val="24"/>
          <w:lang w:val="en-GB"/>
        </w:rPr>
        <w:br/>
      </w:r>
      <w:hyperlink r:id="rId8" w:history="1">
        <w:r w:rsidR="0092446B" w:rsidRPr="00952FAB">
          <w:rPr>
            <w:rStyle w:val="Hyperlink"/>
          </w:rPr>
          <w:t>https://www.itu.int/net4/ITU-R/space/TypicalESinFSS</w:t>
        </w:r>
      </w:hyperlink>
      <w:r w:rsidR="0092446B">
        <w:t>.</w:t>
      </w:r>
      <w:r w:rsidR="00E615B7">
        <w:t xml:space="preserve"> </w:t>
      </w:r>
      <w:r w:rsidR="00D100BE" w:rsidRPr="002C73A0">
        <w:rPr>
          <w:sz w:val="24"/>
          <w:szCs w:val="24"/>
          <w:lang w:val="en-GB"/>
        </w:rPr>
        <w:t>Th</w:t>
      </w:r>
      <w:r w:rsidR="006F39D9" w:rsidRPr="002C73A0">
        <w:rPr>
          <w:sz w:val="24"/>
          <w:szCs w:val="24"/>
          <w:lang w:val="en-GB"/>
        </w:rPr>
        <w:t>is</w:t>
      </w:r>
      <w:r w:rsidR="00D100BE" w:rsidRPr="002C73A0">
        <w:rPr>
          <w:sz w:val="24"/>
          <w:szCs w:val="24"/>
          <w:lang w:val="en-GB"/>
        </w:rPr>
        <w:t xml:space="preserve"> platform can be accessed from any web browser </w:t>
      </w:r>
      <w:r w:rsidR="009A1993" w:rsidRPr="002C73A0">
        <w:rPr>
          <w:sz w:val="24"/>
          <w:szCs w:val="24"/>
          <w:lang w:val="en-GB"/>
        </w:rPr>
        <w:t>on a PC (Windows), Mac o</w:t>
      </w:r>
      <w:r w:rsidR="00E615B7">
        <w:rPr>
          <w:sz w:val="24"/>
          <w:szCs w:val="24"/>
          <w:lang w:val="en-GB"/>
        </w:rPr>
        <w:t>r tablet (iOS, Android or other</w:t>
      </w:r>
      <w:r w:rsidR="009A1993" w:rsidRPr="002C73A0">
        <w:rPr>
          <w:sz w:val="24"/>
          <w:szCs w:val="24"/>
          <w:lang w:val="en-GB"/>
        </w:rPr>
        <w:t>)</w:t>
      </w:r>
      <w:r w:rsidR="00D100BE" w:rsidRPr="002C73A0">
        <w:rPr>
          <w:sz w:val="24"/>
          <w:szCs w:val="24"/>
          <w:lang w:val="en-GB"/>
        </w:rPr>
        <w:t xml:space="preserve">. To avoid compatibility issues, </w:t>
      </w:r>
      <w:r w:rsidR="006F39D9" w:rsidRPr="002C73A0">
        <w:rPr>
          <w:sz w:val="24"/>
          <w:szCs w:val="24"/>
          <w:lang w:val="en-GB"/>
        </w:rPr>
        <w:t xml:space="preserve">administrations and other </w:t>
      </w:r>
      <w:r w:rsidR="00D100BE" w:rsidRPr="002C73A0">
        <w:rPr>
          <w:sz w:val="24"/>
          <w:szCs w:val="24"/>
          <w:lang w:val="en-GB"/>
        </w:rPr>
        <w:t>users are encouraged to use the latest versions of web browsers. No separate software installation is required.</w:t>
      </w:r>
    </w:p>
    <w:p w:rsidR="00C911F5" w:rsidRPr="002C73A0" w:rsidRDefault="00D100BE" w:rsidP="00B97FE9">
      <w:pPr>
        <w:spacing w:line="240" w:lineRule="auto"/>
        <w:ind w:left="142"/>
        <w:rPr>
          <w:sz w:val="24"/>
          <w:szCs w:val="24"/>
          <w:lang w:val="en-GB"/>
        </w:rPr>
      </w:pPr>
      <w:r w:rsidRPr="002C73A0">
        <w:rPr>
          <w:sz w:val="24"/>
          <w:szCs w:val="24"/>
          <w:lang w:val="en-GB"/>
        </w:rPr>
        <w:t xml:space="preserve">For security reasons, </w:t>
      </w:r>
      <w:r w:rsidR="00D74DE2" w:rsidRPr="002C73A0">
        <w:rPr>
          <w:sz w:val="24"/>
          <w:szCs w:val="24"/>
          <w:lang w:val="en-GB"/>
        </w:rPr>
        <w:t xml:space="preserve">the </w:t>
      </w:r>
      <w:r w:rsidR="00800C65" w:rsidRPr="002C73A0">
        <w:rPr>
          <w:sz w:val="24"/>
          <w:szCs w:val="24"/>
          <w:lang w:val="en-GB"/>
        </w:rPr>
        <w:t xml:space="preserve">submission of typical FSS </w:t>
      </w:r>
      <w:r w:rsidR="00AB3085" w:rsidRPr="002C73A0">
        <w:rPr>
          <w:sz w:val="24"/>
          <w:szCs w:val="24"/>
          <w:lang w:val="en-GB"/>
        </w:rPr>
        <w:t>e</w:t>
      </w:r>
      <w:r w:rsidR="00800C65" w:rsidRPr="002C73A0">
        <w:rPr>
          <w:sz w:val="24"/>
          <w:szCs w:val="24"/>
          <w:lang w:val="en-GB"/>
        </w:rPr>
        <w:t xml:space="preserve">arth stations </w:t>
      </w:r>
      <w:r w:rsidR="00E615B7">
        <w:rPr>
          <w:sz w:val="24"/>
          <w:szCs w:val="24"/>
          <w:lang w:val="en-GB"/>
        </w:rPr>
        <w:t>to</w:t>
      </w:r>
      <w:r w:rsidR="00D74DE2" w:rsidRPr="002C73A0">
        <w:rPr>
          <w:sz w:val="24"/>
          <w:szCs w:val="24"/>
          <w:lang w:val="en-GB"/>
        </w:rPr>
        <w:t xml:space="preserve"> </w:t>
      </w:r>
      <w:r w:rsidR="000134FE">
        <w:rPr>
          <w:sz w:val="24"/>
          <w:szCs w:val="24"/>
          <w:lang w:val="en-GB"/>
        </w:rPr>
        <w:t>BR</w:t>
      </w:r>
      <w:r w:rsidR="00D74DE2" w:rsidRPr="002C73A0">
        <w:rPr>
          <w:sz w:val="24"/>
          <w:szCs w:val="24"/>
          <w:lang w:val="en-GB"/>
        </w:rPr>
        <w:t xml:space="preserve"> by or </w:t>
      </w:r>
      <w:r w:rsidR="004154AC" w:rsidRPr="002C73A0">
        <w:rPr>
          <w:sz w:val="24"/>
          <w:szCs w:val="24"/>
          <w:lang w:val="en-GB"/>
        </w:rPr>
        <w:t xml:space="preserve">on behalf of administrations </w:t>
      </w:r>
      <w:r w:rsidRPr="002C73A0">
        <w:rPr>
          <w:sz w:val="24"/>
          <w:szCs w:val="24"/>
          <w:lang w:val="en-GB"/>
        </w:rPr>
        <w:t xml:space="preserve">is restricted to </w:t>
      </w:r>
      <w:r w:rsidR="00753C2F" w:rsidRPr="002C73A0">
        <w:rPr>
          <w:sz w:val="24"/>
          <w:szCs w:val="24"/>
          <w:lang w:val="en-GB"/>
        </w:rPr>
        <w:t xml:space="preserve">registered </w:t>
      </w:r>
      <w:r w:rsidRPr="002C73A0">
        <w:rPr>
          <w:sz w:val="24"/>
          <w:szCs w:val="24"/>
          <w:lang w:val="en-GB"/>
        </w:rPr>
        <w:t>TIES users</w:t>
      </w:r>
      <w:r w:rsidR="004154AC" w:rsidRPr="002C73A0">
        <w:rPr>
          <w:sz w:val="24"/>
          <w:szCs w:val="24"/>
          <w:lang w:val="en-GB"/>
        </w:rPr>
        <w:t xml:space="preserve"> only</w:t>
      </w:r>
      <w:r w:rsidRPr="002C73A0">
        <w:rPr>
          <w:sz w:val="24"/>
          <w:szCs w:val="24"/>
          <w:lang w:val="en-GB"/>
        </w:rPr>
        <w:t>.</w:t>
      </w:r>
    </w:p>
    <w:p w:rsidR="00C911F5" w:rsidRPr="002C73A0" w:rsidRDefault="00C911F5" w:rsidP="005B2F45">
      <w:pPr>
        <w:spacing w:line="240" w:lineRule="auto"/>
        <w:ind w:left="142"/>
        <w:rPr>
          <w:sz w:val="24"/>
          <w:szCs w:val="24"/>
          <w:lang w:val="en-GB"/>
        </w:rPr>
      </w:pPr>
      <w:r w:rsidRPr="002C73A0">
        <w:rPr>
          <w:sz w:val="24"/>
          <w:szCs w:val="24"/>
          <w:lang w:val="en-GB"/>
        </w:rPr>
        <w:t>To facilitate this submission process</w:t>
      </w:r>
      <w:r w:rsidR="00FA1E28" w:rsidRPr="002C73A0">
        <w:rPr>
          <w:sz w:val="24"/>
          <w:szCs w:val="24"/>
          <w:lang w:val="en-GB"/>
        </w:rPr>
        <w:t xml:space="preserve">, </w:t>
      </w:r>
      <w:r w:rsidRPr="002C73A0">
        <w:rPr>
          <w:sz w:val="24"/>
          <w:szCs w:val="24"/>
          <w:lang w:val="en-GB"/>
        </w:rPr>
        <w:t xml:space="preserve">the </w:t>
      </w:r>
      <w:r w:rsidR="00E615B7">
        <w:rPr>
          <w:sz w:val="24"/>
          <w:szCs w:val="24"/>
          <w:lang w:val="en-GB"/>
        </w:rPr>
        <w:t>Bureau</w:t>
      </w:r>
      <w:r w:rsidRPr="002C73A0">
        <w:rPr>
          <w:sz w:val="24"/>
          <w:szCs w:val="24"/>
          <w:lang w:val="en-GB"/>
        </w:rPr>
        <w:t xml:space="preserve"> </w:t>
      </w:r>
      <w:r w:rsidR="00FA1E28" w:rsidRPr="002C73A0">
        <w:rPr>
          <w:sz w:val="24"/>
          <w:szCs w:val="24"/>
          <w:lang w:val="en-GB"/>
        </w:rPr>
        <w:t>will</w:t>
      </w:r>
      <w:r w:rsidRPr="002C73A0">
        <w:rPr>
          <w:sz w:val="24"/>
          <w:szCs w:val="24"/>
          <w:lang w:val="en-GB"/>
        </w:rPr>
        <w:t xml:space="preserve"> </w:t>
      </w:r>
      <w:r w:rsidR="00FA1E28" w:rsidRPr="002C73A0">
        <w:rPr>
          <w:sz w:val="24"/>
          <w:szCs w:val="24"/>
          <w:lang w:val="en-GB"/>
        </w:rPr>
        <w:t xml:space="preserve">use </w:t>
      </w:r>
      <w:r w:rsidR="00E615B7" w:rsidRPr="005B2F45">
        <w:rPr>
          <w:sz w:val="24"/>
          <w:szCs w:val="24"/>
          <w:lang w:val="en-GB"/>
        </w:rPr>
        <w:t>administration</w:t>
      </w:r>
      <w:r w:rsidR="005B2F45" w:rsidRPr="005B2F45">
        <w:rPr>
          <w:sz w:val="24"/>
          <w:szCs w:val="24"/>
          <w:lang w:val="en-GB"/>
        </w:rPr>
        <w:t>s’</w:t>
      </w:r>
      <w:r w:rsidR="00E615B7" w:rsidRPr="005B2F45">
        <w:rPr>
          <w:sz w:val="24"/>
          <w:szCs w:val="24"/>
          <w:lang w:val="en-GB"/>
        </w:rPr>
        <w:t xml:space="preserve"> existing</w:t>
      </w:r>
      <w:r w:rsidR="00FA1E28" w:rsidRPr="005B2F45">
        <w:rPr>
          <w:sz w:val="24"/>
          <w:szCs w:val="24"/>
          <w:lang w:val="en-GB"/>
        </w:rPr>
        <w:t xml:space="preserve"> entries</w:t>
      </w:r>
      <w:r w:rsidRPr="002C73A0">
        <w:rPr>
          <w:sz w:val="24"/>
          <w:szCs w:val="24"/>
          <w:lang w:val="en-GB"/>
        </w:rPr>
        <w:t xml:space="preserve"> in the </w:t>
      </w:r>
      <w:r w:rsidR="000134FE">
        <w:rPr>
          <w:sz w:val="24"/>
          <w:szCs w:val="24"/>
          <w:lang w:val="en-GB"/>
        </w:rPr>
        <w:t>BR</w:t>
      </w:r>
      <w:r w:rsidR="00E615B7">
        <w:rPr>
          <w:sz w:val="24"/>
          <w:szCs w:val="24"/>
          <w:lang w:val="en-GB"/>
        </w:rPr>
        <w:t xml:space="preserve"> </w:t>
      </w:r>
      <w:proofErr w:type="spellStart"/>
      <w:r w:rsidR="00E615B7">
        <w:rPr>
          <w:sz w:val="24"/>
          <w:szCs w:val="24"/>
          <w:lang w:val="en-GB"/>
        </w:rPr>
        <w:t>SpaceWISC</w:t>
      </w:r>
      <w:proofErr w:type="spellEnd"/>
      <w:r w:rsidR="00E615B7">
        <w:rPr>
          <w:sz w:val="24"/>
          <w:szCs w:val="24"/>
          <w:lang w:val="en-GB"/>
        </w:rPr>
        <w:t xml:space="preserve"> system</w:t>
      </w:r>
      <w:r w:rsidR="00FA1E28" w:rsidRPr="002C73A0">
        <w:rPr>
          <w:sz w:val="24"/>
          <w:szCs w:val="24"/>
          <w:lang w:val="en-GB"/>
        </w:rPr>
        <w:t xml:space="preserve"> an</w:t>
      </w:r>
      <w:r w:rsidR="002C73A0">
        <w:rPr>
          <w:sz w:val="24"/>
          <w:szCs w:val="24"/>
          <w:lang w:val="en-GB"/>
        </w:rPr>
        <w:t>d</w:t>
      </w:r>
      <w:r w:rsidR="00FA1E28" w:rsidRPr="002C73A0">
        <w:rPr>
          <w:sz w:val="24"/>
          <w:szCs w:val="24"/>
          <w:lang w:val="en-GB"/>
        </w:rPr>
        <w:t xml:space="preserve"> create </w:t>
      </w:r>
      <w:r w:rsidR="007A491E" w:rsidRPr="002C73A0">
        <w:rPr>
          <w:sz w:val="24"/>
          <w:szCs w:val="24"/>
          <w:lang w:val="en-GB"/>
        </w:rPr>
        <w:t>a specific</w:t>
      </w:r>
      <w:r w:rsidRPr="002C73A0">
        <w:rPr>
          <w:sz w:val="24"/>
          <w:szCs w:val="24"/>
          <w:lang w:val="en-GB"/>
        </w:rPr>
        <w:t xml:space="preserve"> account</w:t>
      </w:r>
      <w:r w:rsidR="007A491E" w:rsidRPr="002C73A0">
        <w:rPr>
          <w:sz w:val="24"/>
          <w:szCs w:val="24"/>
          <w:lang w:val="en-GB"/>
        </w:rPr>
        <w:t xml:space="preserve"> for the submission of</w:t>
      </w:r>
      <w:r w:rsidRPr="002C73A0">
        <w:rPr>
          <w:sz w:val="24"/>
          <w:szCs w:val="24"/>
          <w:lang w:val="en-GB"/>
        </w:rPr>
        <w:t xml:space="preserve"> typical FSS earth station</w:t>
      </w:r>
      <w:r w:rsidR="001F4EFE">
        <w:rPr>
          <w:sz w:val="24"/>
          <w:szCs w:val="24"/>
          <w:lang w:val="en-GB"/>
        </w:rPr>
        <w:t>s</w:t>
      </w:r>
      <w:r w:rsidR="00442BD3" w:rsidRPr="002C73A0">
        <w:rPr>
          <w:sz w:val="24"/>
          <w:szCs w:val="24"/>
          <w:lang w:val="en-GB"/>
        </w:rPr>
        <w:t>.</w:t>
      </w:r>
      <w:r w:rsidR="001F4EFE">
        <w:rPr>
          <w:sz w:val="24"/>
          <w:szCs w:val="24"/>
          <w:lang w:val="en-GB"/>
        </w:rPr>
        <w:t xml:space="preserve"> Administrations</w:t>
      </w:r>
      <w:r w:rsidR="001F4EFE" w:rsidRPr="001F4EFE">
        <w:t xml:space="preserve"> </w:t>
      </w:r>
      <w:r w:rsidR="001F4EFE" w:rsidRPr="001F4EFE">
        <w:rPr>
          <w:sz w:val="24"/>
          <w:szCs w:val="24"/>
          <w:lang w:val="en-GB"/>
        </w:rPr>
        <w:t>wishing to submit typical FSS earth stations</w:t>
      </w:r>
      <w:r w:rsidR="001F4EFE">
        <w:rPr>
          <w:sz w:val="24"/>
          <w:szCs w:val="24"/>
          <w:lang w:val="en-GB"/>
        </w:rPr>
        <w:t xml:space="preserve"> but not yet registered in the </w:t>
      </w:r>
      <w:r w:rsidR="000134FE">
        <w:rPr>
          <w:sz w:val="24"/>
          <w:szCs w:val="24"/>
          <w:lang w:val="en-GB"/>
        </w:rPr>
        <w:t>BR</w:t>
      </w:r>
      <w:r w:rsidR="001F4EFE" w:rsidRPr="001F4EFE">
        <w:rPr>
          <w:sz w:val="24"/>
          <w:szCs w:val="24"/>
          <w:lang w:val="en-GB"/>
        </w:rPr>
        <w:t xml:space="preserve"> </w:t>
      </w:r>
      <w:proofErr w:type="spellStart"/>
      <w:r w:rsidR="001F4EFE" w:rsidRPr="001F4EFE">
        <w:rPr>
          <w:sz w:val="24"/>
          <w:szCs w:val="24"/>
          <w:lang w:val="en-GB"/>
        </w:rPr>
        <w:t>SpaceWISC</w:t>
      </w:r>
      <w:proofErr w:type="spellEnd"/>
      <w:r w:rsidR="001F4EFE" w:rsidRPr="001F4EFE">
        <w:rPr>
          <w:sz w:val="24"/>
          <w:szCs w:val="24"/>
          <w:lang w:val="en-GB"/>
        </w:rPr>
        <w:t xml:space="preserve"> system</w:t>
      </w:r>
      <w:r w:rsidR="00E615B7">
        <w:rPr>
          <w:sz w:val="24"/>
          <w:szCs w:val="24"/>
          <w:lang w:val="en-GB"/>
        </w:rPr>
        <w:t xml:space="preserve"> may</w:t>
      </w:r>
      <w:r w:rsidR="00293034">
        <w:rPr>
          <w:sz w:val="24"/>
          <w:szCs w:val="24"/>
          <w:lang w:val="en-GB"/>
        </w:rPr>
        <w:t xml:space="preserve"> contact</w:t>
      </w:r>
      <w:r w:rsidR="001F4EFE">
        <w:rPr>
          <w:sz w:val="24"/>
          <w:szCs w:val="24"/>
          <w:lang w:val="en-GB"/>
        </w:rPr>
        <w:t xml:space="preserve"> </w:t>
      </w:r>
      <w:r w:rsidR="000134FE">
        <w:rPr>
          <w:sz w:val="24"/>
          <w:szCs w:val="24"/>
          <w:lang w:val="en-GB"/>
        </w:rPr>
        <w:t>BR</w:t>
      </w:r>
      <w:r w:rsidR="001F4EFE">
        <w:rPr>
          <w:sz w:val="24"/>
          <w:szCs w:val="24"/>
          <w:lang w:val="en-GB"/>
        </w:rPr>
        <w:t xml:space="preserve"> at </w:t>
      </w:r>
      <w:r w:rsidR="001F4EFE" w:rsidRPr="001F4EFE">
        <w:rPr>
          <w:sz w:val="24"/>
          <w:szCs w:val="24"/>
          <w:lang w:val="en-GB"/>
        </w:rPr>
        <w:t>brmail@itu.int</w:t>
      </w:r>
      <w:r w:rsidR="001F4EFE">
        <w:rPr>
          <w:sz w:val="24"/>
          <w:szCs w:val="24"/>
          <w:lang w:val="en-GB"/>
        </w:rPr>
        <w:t>.</w:t>
      </w:r>
    </w:p>
    <w:p w:rsidR="00BE758E" w:rsidRDefault="00BE758E" w:rsidP="00B97FE9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/>
          <w:sz w:val="24"/>
          <w:szCs w:val="24"/>
        </w:rPr>
      </w:pPr>
      <w:r w:rsidRPr="002C73A0">
        <w:rPr>
          <w:rFonts w:asciiTheme="minorHAnsi" w:hAnsiTheme="minorHAnsi"/>
          <w:sz w:val="24"/>
          <w:szCs w:val="24"/>
        </w:rPr>
        <w:t xml:space="preserve">The </w:t>
      </w:r>
      <w:r w:rsidR="008A18F2">
        <w:rPr>
          <w:rFonts w:asciiTheme="minorHAnsi" w:hAnsiTheme="minorHAnsi"/>
          <w:sz w:val="24"/>
          <w:szCs w:val="24"/>
        </w:rPr>
        <w:t>Bureau</w:t>
      </w:r>
      <w:r w:rsidRPr="002C73A0">
        <w:rPr>
          <w:rFonts w:asciiTheme="minorHAnsi" w:hAnsiTheme="minorHAnsi"/>
          <w:sz w:val="24"/>
          <w:szCs w:val="24"/>
        </w:rPr>
        <w:t xml:space="preserve"> r</w:t>
      </w:r>
      <w:r w:rsidR="005B2F45">
        <w:rPr>
          <w:rFonts w:asciiTheme="minorHAnsi" w:hAnsiTheme="minorHAnsi"/>
          <w:sz w:val="24"/>
          <w:szCs w:val="24"/>
        </w:rPr>
        <w:t>emains at the disposal of your a</w:t>
      </w:r>
      <w:r w:rsidRPr="002C73A0">
        <w:rPr>
          <w:rFonts w:asciiTheme="minorHAnsi" w:hAnsiTheme="minorHAnsi"/>
          <w:sz w:val="24"/>
          <w:szCs w:val="24"/>
        </w:rPr>
        <w:t xml:space="preserve">dministration via the </w:t>
      </w:r>
      <w:hyperlink r:id="rId9" w:history="1">
        <w:r w:rsidRPr="002C73A0">
          <w:rPr>
            <w:rStyle w:val="Hyperlink"/>
            <w:rFonts w:asciiTheme="minorHAnsi" w:hAnsiTheme="minorHAnsi"/>
            <w:sz w:val="24"/>
            <w:szCs w:val="24"/>
          </w:rPr>
          <w:t>brmail@itu.int</w:t>
        </w:r>
      </w:hyperlink>
      <w:r w:rsidRPr="002C73A0">
        <w:rPr>
          <w:rFonts w:asciiTheme="minorHAnsi" w:hAnsiTheme="minorHAnsi"/>
          <w:sz w:val="24"/>
          <w:szCs w:val="24"/>
        </w:rPr>
        <w:t xml:space="preserve"> address for any clarificatio</w:t>
      </w:r>
      <w:r w:rsidR="005B2F45">
        <w:rPr>
          <w:rFonts w:asciiTheme="minorHAnsi" w:hAnsiTheme="minorHAnsi"/>
          <w:sz w:val="24"/>
          <w:szCs w:val="24"/>
        </w:rPr>
        <w:t>n you may require regarding</w:t>
      </w:r>
      <w:r w:rsidR="004D0FCA">
        <w:rPr>
          <w:rFonts w:asciiTheme="minorHAnsi" w:hAnsiTheme="minorHAnsi"/>
          <w:sz w:val="24"/>
          <w:szCs w:val="24"/>
        </w:rPr>
        <w:t xml:space="preserve"> the subjects covered in this circular l</w:t>
      </w:r>
      <w:r w:rsidRPr="002C73A0">
        <w:rPr>
          <w:rFonts w:asciiTheme="minorHAnsi" w:hAnsiTheme="minorHAnsi"/>
          <w:sz w:val="24"/>
          <w:szCs w:val="24"/>
        </w:rPr>
        <w:t>etter.</w:t>
      </w:r>
    </w:p>
    <w:p w:rsidR="00326492" w:rsidRDefault="00326492" w:rsidP="00326492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/>
          <w:sz w:val="24"/>
          <w:szCs w:val="24"/>
        </w:rPr>
      </w:pPr>
    </w:p>
    <w:p w:rsidR="00326492" w:rsidRPr="002C73A0" w:rsidRDefault="00326492" w:rsidP="00326492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/>
          <w:sz w:val="24"/>
          <w:szCs w:val="24"/>
        </w:rPr>
      </w:pPr>
    </w:p>
    <w:p w:rsidR="00031E64" w:rsidRPr="002C73A0" w:rsidRDefault="00031E64" w:rsidP="00326492">
      <w:pPr>
        <w:spacing w:before="96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2C73A0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2C73A0" w:rsidRDefault="00CE463D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2C73A0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2C73A0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2C73A0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2C73A0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2C73A0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2C73A0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326492">
      <w:pPr>
        <w:ind w:left="142"/>
        <w:rPr>
          <w:sz w:val="24"/>
          <w:szCs w:val="24"/>
        </w:rPr>
      </w:pPr>
    </w:p>
    <w:p w:rsidR="00326492" w:rsidRDefault="00326492" w:rsidP="00326492">
      <w:pPr>
        <w:ind w:left="142"/>
        <w:rPr>
          <w:sz w:val="24"/>
          <w:szCs w:val="24"/>
        </w:rPr>
      </w:pPr>
    </w:p>
    <w:p w:rsidR="00326492" w:rsidRDefault="00326492" w:rsidP="00326492">
      <w:pPr>
        <w:ind w:left="142"/>
        <w:rPr>
          <w:sz w:val="24"/>
          <w:szCs w:val="24"/>
        </w:rPr>
      </w:pPr>
    </w:p>
    <w:p w:rsidR="00326492" w:rsidRDefault="00326492" w:rsidP="00326492">
      <w:pPr>
        <w:ind w:left="142"/>
        <w:rPr>
          <w:sz w:val="24"/>
          <w:szCs w:val="24"/>
        </w:rPr>
      </w:pPr>
    </w:p>
    <w:p w:rsidR="00326492" w:rsidRPr="002C73A0" w:rsidRDefault="00326492" w:rsidP="00326492">
      <w:pPr>
        <w:ind w:left="142"/>
        <w:rPr>
          <w:sz w:val="24"/>
          <w:szCs w:val="24"/>
        </w:rPr>
      </w:pPr>
    </w:p>
    <w:p w:rsidR="00AB4694" w:rsidRPr="002C73A0" w:rsidRDefault="00AB4694" w:rsidP="0032649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ind w:left="142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2C73A0">
        <w:rPr>
          <w:bCs/>
          <w:sz w:val="18"/>
          <w:szCs w:val="18"/>
          <w:u w:val="single"/>
        </w:rPr>
        <w:t>Distribution:</w:t>
      </w:r>
    </w:p>
    <w:p w:rsidR="00AB4694" w:rsidRPr="002C73A0" w:rsidRDefault="00326492" w:rsidP="00326492">
      <w:pPr>
        <w:pStyle w:val="enumlev1"/>
        <w:tabs>
          <w:tab w:val="clear" w:pos="794"/>
          <w:tab w:val="left" w:pos="284"/>
        </w:tabs>
        <w:ind w:left="142" w:firstLine="0"/>
        <w:rPr>
          <w:sz w:val="18"/>
          <w:szCs w:val="18"/>
        </w:rPr>
      </w:pPr>
      <w:r>
        <w:rPr>
          <w:sz w:val="18"/>
          <w:szCs w:val="18"/>
        </w:rPr>
        <w:t>-</w:t>
      </w:r>
      <w:r w:rsidR="00AB4694" w:rsidRPr="002C73A0">
        <w:rPr>
          <w:sz w:val="18"/>
          <w:szCs w:val="18"/>
        </w:rPr>
        <w:tab/>
        <w:t>Administrations of</w:t>
      </w:r>
      <w:r w:rsidR="004D0FCA">
        <w:rPr>
          <w:sz w:val="18"/>
          <w:szCs w:val="18"/>
        </w:rPr>
        <w:t xml:space="preserve"> ITU Member States</w:t>
      </w:r>
    </w:p>
    <w:p w:rsidR="00AB4694" w:rsidRPr="008E0564" w:rsidRDefault="00326492" w:rsidP="00326492">
      <w:pPr>
        <w:pStyle w:val="enumlev1"/>
        <w:tabs>
          <w:tab w:val="clear" w:pos="794"/>
          <w:tab w:val="left" w:pos="284"/>
        </w:tabs>
        <w:spacing w:before="0"/>
        <w:ind w:left="142" w:firstLine="0"/>
        <w:rPr>
          <w:sz w:val="18"/>
          <w:szCs w:val="18"/>
        </w:rPr>
      </w:pPr>
      <w:r>
        <w:rPr>
          <w:sz w:val="18"/>
          <w:szCs w:val="18"/>
        </w:rPr>
        <w:t>-</w:t>
      </w:r>
      <w:r w:rsidR="00AB4694" w:rsidRPr="002C73A0">
        <w:rPr>
          <w:sz w:val="18"/>
          <w:szCs w:val="18"/>
        </w:rPr>
        <w:tab/>
        <w:t>Members of the Radio Regulations Board</w:t>
      </w:r>
    </w:p>
    <w:sectPr w:rsidR="00AB4694" w:rsidRPr="008E0564" w:rsidSect="007273D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5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3" w:rsidRDefault="00BD5AA3">
      <w:r>
        <w:separator/>
      </w:r>
    </w:p>
  </w:endnote>
  <w:endnote w:type="continuationSeparator" w:id="0">
    <w:p w:rsidR="00BD5AA3" w:rsidRDefault="00BD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B97FE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  <w:p w:rsidR="00E915AF" w:rsidRPr="005E5EB3" w:rsidRDefault="00E915AF" w:rsidP="00B97FE9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3" w:rsidRDefault="00BD5AA3">
      <w:r>
        <w:t>____________________</w:t>
      </w:r>
    </w:p>
  </w:footnote>
  <w:footnote w:type="continuationSeparator" w:id="0">
    <w:p w:rsidR="00BD5AA3" w:rsidRDefault="00BD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E915AF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="00CD1C00"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="00CD1C00" w:rsidRPr="00326492">
      <w:rPr>
        <w:rStyle w:val="PageNumber"/>
        <w:sz w:val="18"/>
        <w:szCs w:val="18"/>
      </w:rPr>
      <w:fldChar w:fldCharType="separate"/>
    </w:r>
    <w:r w:rsidR="0016450C">
      <w:rPr>
        <w:rStyle w:val="PageNumber"/>
        <w:noProof/>
        <w:sz w:val="18"/>
        <w:szCs w:val="18"/>
      </w:rPr>
      <w:t>2</w:t>
    </w:r>
    <w:r w:rsidR="00CD1C00"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CD1C00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CD1C00" w:rsidRPr="00AF3325">
      <w:rPr>
        <w:i/>
      </w:rPr>
      <w:fldChar w:fldCharType="separate"/>
    </w:r>
    <w:r w:rsidR="00B97FE9">
      <w:rPr>
        <w:i/>
        <w:noProof/>
      </w:rPr>
      <w:t>3</w:t>
    </w:r>
    <w:r w:rsidR="00CD1C00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B97FE9" w:rsidRPr="00B97FE9" w:rsidTr="00784482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B97FE9" w:rsidRPr="00B97FE9" w:rsidTr="00784482">
            <w:tc>
              <w:tcPr>
                <w:tcW w:w="5031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120" w:line="360" w:lineRule="auto"/>
                  <w:ind w:left="-74"/>
                  <w:jc w:val="left"/>
                  <w:rPr>
                    <w:sz w:val="24"/>
                  </w:rPr>
                </w:pPr>
                <w:r w:rsidRPr="00B97FE9">
                  <w:rPr>
                    <w:b/>
                    <w:bCs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2CE0D782" wp14:editId="48B86427">
                      <wp:extent cx="579396" cy="657225"/>
                      <wp:effectExtent l="0" t="0" r="0" b="0"/>
                      <wp:docPr id="79" name="Pictur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0" w:line="360" w:lineRule="auto"/>
                  <w:jc w:val="right"/>
                  <w:rPr>
                    <w:sz w:val="24"/>
                  </w:rPr>
                </w:pPr>
                <w:r w:rsidRPr="00B97FE9">
                  <w:rPr>
                    <w:rFonts w:cs="Arial"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64E70269" wp14:editId="0D54529C">
                      <wp:extent cx="1017905" cy="925067"/>
                      <wp:effectExtent l="0" t="0" r="0" b="8890"/>
                      <wp:docPr id="80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  <w:rPr>
              <w:sz w:val="24"/>
            </w:rPr>
          </w:pPr>
        </w:p>
      </w:tc>
      <w:tc>
        <w:tcPr>
          <w:tcW w:w="5000" w:type="dxa"/>
        </w:tcPr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sz w:val="24"/>
            </w:rPr>
          </w:pPr>
        </w:p>
      </w:tc>
    </w:tr>
  </w:tbl>
  <w:p w:rsidR="00E915AF" w:rsidRPr="00B97FE9" w:rsidRDefault="00E915AF" w:rsidP="00B97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34FE"/>
    <w:rsid w:val="00015C76"/>
    <w:rsid w:val="00016DC4"/>
    <w:rsid w:val="00023A0A"/>
    <w:rsid w:val="00026BD6"/>
    <w:rsid w:val="00026CF8"/>
    <w:rsid w:val="00030BD7"/>
    <w:rsid w:val="00031E64"/>
    <w:rsid w:val="00034340"/>
    <w:rsid w:val="00045A8D"/>
    <w:rsid w:val="000473D6"/>
    <w:rsid w:val="0005167A"/>
    <w:rsid w:val="00054E5D"/>
    <w:rsid w:val="000563AC"/>
    <w:rsid w:val="00064128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0D99"/>
    <w:rsid w:val="00134404"/>
    <w:rsid w:val="00144DFB"/>
    <w:rsid w:val="001459F0"/>
    <w:rsid w:val="0015252D"/>
    <w:rsid w:val="00162EFF"/>
    <w:rsid w:val="0016450C"/>
    <w:rsid w:val="00187CA3"/>
    <w:rsid w:val="0019234E"/>
    <w:rsid w:val="0019488B"/>
    <w:rsid w:val="00196710"/>
    <w:rsid w:val="00197324"/>
    <w:rsid w:val="001B091C"/>
    <w:rsid w:val="001B2FA7"/>
    <w:rsid w:val="001B351B"/>
    <w:rsid w:val="001C06DB"/>
    <w:rsid w:val="001C2948"/>
    <w:rsid w:val="001C6971"/>
    <w:rsid w:val="001D09F1"/>
    <w:rsid w:val="001D2785"/>
    <w:rsid w:val="001D49B0"/>
    <w:rsid w:val="001D7070"/>
    <w:rsid w:val="001F2170"/>
    <w:rsid w:val="001F3948"/>
    <w:rsid w:val="001F4EFE"/>
    <w:rsid w:val="001F5A49"/>
    <w:rsid w:val="00201097"/>
    <w:rsid w:val="00201B6E"/>
    <w:rsid w:val="00202641"/>
    <w:rsid w:val="00206C4F"/>
    <w:rsid w:val="002162BA"/>
    <w:rsid w:val="00216E7C"/>
    <w:rsid w:val="00221A86"/>
    <w:rsid w:val="00224B2D"/>
    <w:rsid w:val="002302B3"/>
    <w:rsid w:val="00230C66"/>
    <w:rsid w:val="00235A29"/>
    <w:rsid w:val="00241526"/>
    <w:rsid w:val="00242DF2"/>
    <w:rsid w:val="002443A2"/>
    <w:rsid w:val="00263186"/>
    <w:rsid w:val="00266E74"/>
    <w:rsid w:val="002803E5"/>
    <w:rsid w:val="002809CE"/>
    <w:rsid w:val="00283C3B"/>
    <w:rsid w:val="002861E6"/>
    <w:rsid w:val="00287D18"/>
    <w:rsid w:val="00290D09"/>
    <w:rsid w:val="00293034"/>
    <w:rsid w:val="002A2618"/>
    <w:rsid w:val="002A5DD7"/>
    <w:rsid w:val="002B0CAC"/>
    <w:rsid w:val="002C73A0"/>
    <w:rsid w:val="002D5A15"/>
    <w:rsid w:val="002D5BDD"/>
    <w:rsid w:val="002E3D27"/>
    <w:rsid w:val="002F0890"/>
    <w:rsid w:val="002F08AA"/>
    <w:rsid w:val="002F2531"/>
    <w:rsid w:val="002F4967"/>
    <w:rsid w:val="00300616"/>
    <w:rsid w:val="0031171A"/>
    <w:rsid w:val="00316935"/>
    <w:rsid w:val="00326492"/>
    <w:rsid w:val="003266ED"/>
    <w:rsid w:val="003370B8"/>
    <w:rsid w:val="00342126"/>
    <w:rsid w:val="00342C79"/>
    <w:rsid w:val="00345D38"/>
    <w:rsid w:val="00352097"/>
    <w:rsid w:val="003666FF"/>
    <w:rsid w:val="0037309C"/>
    <w:rsid w:val="00380A6E"/>
    <w:rsid w:val="00383523"/>
    <w:rsid w:val="003836D4"/>
    <w:rsid w:val="003A0D8F"/>
    <w:rsid w:val="003A1F49"/>
    <w:rsid w:val="003A5D52"/>
    <w:rsid w:val="003B1878"/>
    <w:rsid w:val="003B2BDA"/>
    <w:rsid w:val="003B55EC"/>
    <w:rsid w:val="003B733C"/>
    <w:rsid w:val="003C2EA7"/>
    <w:rsid w:val="003C4471"/>
    <w:rsid w:val="003C7D41"/>
    <w:rsid w:val="003D4A69"/>
    <w:rsid w:val="003E1ACF"/>
    <w:rsid w:val="003E504F"/>
    <w:rsid w:val="003E78D6"/>
    <w:rsid w:val="003F6D63"/>
    <w:rsid w:val="00400573"/>
    <w:rsid w:val="004007A3"/>
    <w:rsid w:val="00406D71"/>
    <w:rsid w:val="004154AC"/>
    <w:rsid w:val="004326DB"/>
    <w:rsid w:val="0043682E"/>
    <w:rsid w:val="004429AF"/>
    <w:rsid w:val="00442BD3"/>
    <w:rsid w:val="00447ECB"/>
    <w:rsid w:val="00450488"/>
    <w:rsid w:val="004623F7"/>
    <w:rsid w:val="00467651"/>
    <w:rsid w:val="00471C76"/>
    <w:rsid w:val="00480F51"/>
    <w:rsid w:val="00481124"/>
    <w:rsid w:val="004815EB"/>
    <w:rsid w:val="00486982"/>
    <w:rsid w:val="00487569"/>
    <w:rsid w:val="00496864"/>
    <w:rsid w:val="00496920"/>
    <w:rsid w:val="004A4496"/>
    <w:rsid w:val="004B11AB"/>
    <w:rsid w:val="004B6B07"/>
    <w:rsid w:val="004B7C9A"/>
    <w:rsid w:val="004C171A"/>
    <w:rsid w:val="004C3708"/>
    <w:rsid w:val="004C6073"/>
    <w:rsid w:val="004C6779"/>
    <w:rsid w:val="004C7A28"/>
    <w:rsid w:val="004C7CA1"/>
    <w:rsid w:val="004D0FCA"/>
    <w:rsid w:val="004D733B"/>
    <w:rsid w:val="004E0DC4"/>
    <w:rsid w:val="004E0FB5"/>
    <w:rsid w:val="004E43BB"/>
    <w:rsid w:val="004E460D"/>
    <w:rsid w:val="004E5A42"/>
    <w:rsid w:val="004F178E"/>
    <w:rsid w:val="004F4543"/>
    <w:rsid w:val="004F57BB"/>
    <w:rsid w:val="00505309"/>
    <w:rsid w:val="0050789B"/>
    <w:rsid w:val="00510BFF"/>
    <w:rsid w:val="005224A1"/>
    <w:rsid w:val="00523794"/>
    <w:rsid w:val="005245C6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93750"/>
    <w:rsid w:val="005A03A3"/>
    <w:rsid w:val="005A2B92"/>
    <w:rsid w:val="005A79E9"/>
    <w:rsid w:val="005B214C"/>
    <w:rsid w:val="005B2F45"/>
    <w:rsid w:val="005C0F86"/>
    <w:rsid w:val="005C486F"/>
    <w:rsid w:val="005C497B"/>
    <w:rsid w:val="005D3669"/>
    <w:rsid w:val="005D52D7"/>
    <w:rsid w:val="005E2E7A"/>
    <w:rsid w:val="005E314C"/>
    <w:rsid w:val="005E5EB3"/>
    <w:rsid w:val="005E7967"/>
    <w:rsid w:val="005F3CB6"/>
    <w:rsid w:val="005F657C"/>
    <w:rsid w:val="005F74EF"/>
    <w:rsid w:val="00602D53"/>
    <w:rsid w:val="006047E5"/>
    <w:rsid w:val="0064371D"/>
    <w:rsid w:val="00650B2A"/>
    <w:rsid w:val="00651777"/>
    <w:rsid w:val="006550F8"/>
    <w:rsid w:val="006558FE"/>
    <w:rsid w:val="00673C04"/>
    <w:rsid w:val="00676A7B"/>
    <w:rsid w:val="00682313"/>
    <w:rsid w:val="006829F3"/>
    <w:rsid w:val="006A518B"/>
    <w:rsid w:val="006A761D"/>
    <w:rsid w:val="006A7630"/>
    <w:rsid w:val="006B0590"/>
    <w:rsid w:val="006B2F75"/>
    <w:rsid w:val="006B49DA"/>
    <w:rsid w:val="006B7491"/>
    <w:rsid w:val="006C53F8"/>
    <w:rsid w:val="006C7CDE"/>
    <w:rsid w:val="006F39D9"/>
    <w:rsid w:val="00705655"/>
    <w:rsid w:val="00711D68"/>
    <w:rsid w:val="00712D77"/>
    <w:rsid w:val="00715F70"/>
    <w:rsid w:val="00720A4B"/>
    <w:rsid w:val="007234B1"/>
    <w:rsid w:val="007235E1"/>
    <w:rsid w:val="00723D08"/>
    <w:rsid w:val="00725FDA"/>
    <w:rsid w:val="007273D4"/>
    <w:rsid w:val="00727816"/>
    <w:rsid w:val="00730B9A"/>
    <w:rsid w:val="00746A2D"/>
    <w:rsid w:val="00750CFA"/>
    <w:rsid w:val="00753C2F"/>
    <w:rsid w:val="007553DA"/>
    <w:rsid w:val="00782354"/>
    <w:rsid w:val="00785FAC"/>
    <w:rsid w:val="0079208C"/>
    <w:rsid w:val="007921A7"/>
    <w:rsid w:val="00795485"/>
    <w:rsid w:val="007A491E"/>
    <w:rsid w:val="007B3DB1"/>
    <w:rsid w:val="007C6B0B"/>
    <w:rsid w:val="007D183E"/>
    <w:rsid w:val="007D43D0"/>
    <w:rsid w:val="007E1833"/>
    <w:rsid w:val="007E3F13"/>
    <w:rsid w:val="007F6FD2"/>
    <w:rsid w:val="007F751A"/>
    <w:rsid w:val="00800012"/>
    <w:rsid w:val="00800C65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81BAF"/>
    <w:rsid w:val="00891CE4"/>
    <w:rsid w:val="008A18F2"/>
    <w:rsid w:val="008A245D"/>
    <w:rsid w:val="008B35A3"/>
    <w:rsid w:val="008B37E1"/>
    <w:rsid w:val="008B45F8"/>
    <w:rsid w:val="008B73F8"/>
    <w:rsid w:val="008C2E74"/>
    <w:rsid w:val="008D5409"/>
    <w:rsid w:val="008E006D"/>
    <w:rsid w:val="008E0564"/>
    <w:rsid w:val="008E38B4"/>
    <w:rsid w:val="008E425F"/>
    <w:rsid w:val="008F4F21"/>
    <w:rsid w:val="00903ECA"/>
    <w:rsid w:val="00904D4A"/>
    <w:rsid w:val="00913D06"/>
    <w:rsid w:val="009151BA"/>
    <w:rsid w:val="0092446B"/>
    <w:rsid w:val="00925023"/>
    <w:rsid w:val="009277BC"/>
    <w:rsid w:val="00927D57"/>
    <w:rsid w:val="00931A51"/>
    <w:rsid w:val="009356DC"/>
    <w:rsid w:val="00947185"/>
    <w:rsid w:val="009518B3"/>
    <w:rsid w:val="00955615"/>
    <w:rsid w:val="00955ED8"/>
    <w:rsid w:val="00963D9D"/>
    <w:rsid w:val="00976F52"/>
    <w:rsid w:val="0098013E"/>
    <w:rsid w:val="00981B54"/>
    <w:rsid w:val="009842C3"/>
    <w:rsid w:val="00995FA7"/>
    <w:rsid w:val="009A009A"/>
    <w:rsid w:val="009A1993"/>
    <w:rsid w:val="009A5736"/>
    <w:rsid w:val="009A6BB6"/>
    <w:rsid w:val="009B3F43"/>
    <w:rsid w:val="009B5CFA"/>
    <w:rsid w:val="009C161F"/>
    <w:rsid w:val="009C56B4"/>
    <w:rsid w:val="009D0EEC"/>
    <w:rsid w:val="009D51A2"/>
    <w:rsid w:val="009E04A8"/>
    <w:rsid w:val="009E4AEC"/>
    <w:rsid w:val="009E5BD8"/>
    <w:rsid w:val="009E681E"/>
    <w:rsid w:val="009F07B2"/>
    <w:rsid w:val="009F1975"/>
    <w:rsid w:val="009F2E90"/>
    <w:rsid w:val="00A119E6"/>
    <w:rsid w:val="00A16509"/>
    <w:rsid w:val="00A20FBC"/>
    <w:rsid w:val="00A31370"/>
    <w:rsid w:val="00A34D6F"/>
    <w:rsid w:val="00A375EB"/>
    <w:rsid w:val="00A41F91"/>
    <w:rsid w:val="00A63355"/>
    <w:rsid w:val="00A7596D"/>
    <w:rsid w:val="00A765DF"/>
    <w:rsid w:val="00A772E2"/>
    <w:rsid w:val="00A963DF"/>
    <w:rsid w:val="00AA2487"/>
    <w:rsid w:val="00AB3085"/>
    <w:rsid w:val="00AB4694"/>
    <w:rsid w:val="00AC0C22"/>
    <w:rsid w:val="00AC3896"/>
    <w:rsid w:val="00AC4B7C"/>
    <w:rsid w:val="00AD0386"/>
    <w:rsid w:val="00AD167B"/>
    <w:rsid w:val="00AD2CF2"/>
    <w:rsid w:val="00AE2D88"/>
    <w:rsid w:val="00AE6F6F"/>
    <w:rsid w:val="00AF3325"/>
    <w:rsid w:val="00AF34D9"/>
    <w:rsid w:val="00AF70DA"/>
    <w:rsid w:val="00AF7D94"/>
    <w:rsid w:val="00B019D3"/>
    <w:rsid w:val="00B0361A"/>
    <w:rsid w:val="00B1531B"/>
    <w:rsid w:val="00B20063"/>
    <w:rsid w:val="00B34CF9"/>
    <w:rsid w:val="00B37559"/>
    <w:rsid w:val="00B4054B"/>
    <w:rsid w:val="00B42952"/>
    <w:rsid w:val="00B44838"/>
    <w:rsid w:val="00B5579F"/>
    <w:rsid w:val="00B579B0"/>
    <w:rsid w:val="00B57D11"/>
    <w:rsid w:val="00B63052"/>
    <w:rsid w:val="00B649D7"/>
    <w:rsid w:val="00B70EEC"/>
    <w:rsid w:val="00B81C2F"/>
    <w:rsid w:val="00B90743"/>
    <w:rsid w:val="00B90C45"/>
    <w:rsid w:val="00B933BE"/>
    <w:rsid w:val="00B97FE9"/>
    <w:rsid w:val="00BA75D2"/>
    <w:rsid w:val="00BC0060"/>
    <w:rsid w:val="00BD5AA3"/>
    <w:rsid w:val="00BD6738"/>
    <w:rsid w:val="00BD7E5E"/>
    <w:rsid w:val="00BE18D9"/>
    <w:rsid w:val="00BE63DB"/>
    <w:rsid w:val="00BE6574"/>
    <w:rsid w:val="00BE758E"/>
    <w:rsid w:val="00BE7C8C"/>
    <w:rsid w:val="00C07319"/>
    <w:rsid w:val="00C16FD2"/>
    <w:rsid w:val="00C3100A"/>
    <w:rsid w:val="00C4395E"/>
    <w:rsid w:val="00C44E5D"/>
    <w:rsid w:val="00C47FFD"/>
    <w:rsid w:val="00C505F5"/>
    <w:rsid w:val="00C51E92"/>
    <w:rsid w:val="00C520F7"/>
    <w:rsid w:val="00C57E2C"/>
    <w:rsid w:val="00C608B7"/>
    <w:rsid w:val="00C66F24"/>
    <w:rsid w:val="00C76D7F"/>
    <w:rsid w:val="00C813AA"/>
    <w:rsid w:val="00C911F5"/>
    <w:rsid w:val="00C9291E"/>
    <w:rsid w:val="00CA3F44"/>
    <w:rsid w:val="00CA4E58"/>
    <w:rsid w:val="00CB0948"/>
    <w:rsid w:val="00CB3771"/>
    <w:rsid w:val="00CB44BF"/>
    <w:rsid w:val="00CB5153"/>
    <w:rsid w:val="00CD1C00"/>
    <w:rsid w:val="00CE076A"/>
    <w:rsid w:val="00CE463D"/>
    <w:rsid w:val="00CF1DFE"/>
    <w:rsid w:val="00CF75C9"/>
    <w:rsid w:val="00CF768E"/>
    <w:rsid w:val="00D04368"/>
    <w:rsid w:val="00D100BE"/>
    <w:rsid w:val="00D10BA0"/>
    <w:rsid w:val="00D21694"/>
    <w:rsid w:val="00D24EB5"/>
    <w:rsid w:val="00D33DDF"/>
    <w:rsid w:val="00D35AB9"/>
    <w:rsid w:val="00D41571"/>
    <w:rsid w:val="00D416A0"/>
    <w:rsid w:val="00D444DA"/>
    <w:rsid w:val="00D47672"/>
    <w:rsid w:val="00D5123C"/>
    <w:rsid w:val="00D55560"/>
    <w:rsid w:val="00D61C5A"/>
    <w:rsid w:val="00D6790C"/>
    <w:rsid w:val="00D67BFD"/>
    <w:rsid w:val="00D73277"/>
    <w:rsid w:val="00D739CF"/>
    <w:rsid w:val="00D74DE2"/>
    <w:rsid w:val="00D76586"/>
    <w:rsid w:val="00D82657"/>
    <w:rsid w:val="00D87E20"/>
    <w:rsid w:val="00DA1826"/>
    <w:rsid w:val="00DA4037"/>
    <w:rsid w:val="00DE66A5"/>
    <w:rsid w:val="00DF2B50"/>
    <w:rsid w:val="00E01203"/>
    <w:rsid w:val="00E02D89"/>
    <w:rsid w:val="00E04C86"/>
    <w:rsid w:val="00E17344"/>
    <w:rsid w:val="00E20F30"/>
    <w:rsid w:val="00E2189C"/>
    <w:rsid w:val="00E24DCE"/>
    <w:rsid w:val="00E25BB1"/>
    <w:rsid w:val="00E27BBA"/>
    <w:rsid w:val="00E30E3F"/>
    <w:rsid w:val="00E35E8F"/>
    <w:rsid w:val="00E362D1"/>
    <w:rsid w:val="00E428AB"/>
    <w:rsid w:val="00E438E8"/>
    <w:rsid w:val="00E44BE7"/>
    <w:rsid w:val="00E453A3"/>
    <w:rsid w:val="00E520E2"/>
    <w:rsid w:val="00E530C4"/>
    <w:rsid w:val="00E55996"/>
    <w:rsid w:val="00E615B7"/>
    <w:rsid w:val="00E64254"/>
    <w:rsid w:val="00E67928"/>
    <w:rsid w:val="00E70FB5"/>
    <w:rsid w:val="00E812F8"/>
    <w:rsid w:val="00E915AF"/>
    <w:rsid w:val="00E96415"/>
    <w:rsid w:val="00E9718A"/>
    <w:rsid w:val="00EA15B3"/>
    <w:rsid w:val="00EB2358"/>
    <w:rsid w:val="00EB270B"/>
    <w:rsid w:val="00EB3EB8"/>
    <w:rsid w:val="00EB7358"/>
    <w:rsid w:val="00EC02FE"/>
    <w:rsid w:val="00EC4A96"/>
    <w:rsid w:val="00EF58E1"/>
    <w:rsid w:val="00F072C9"/>
    <w:rsid w:val="00F153CC"/>
    <w:rsid w:val="00F22770"/>
    <w:rsid w:val="00F264FB"/>
    <w:rsid w:val="00F424BF"/>
    <w:rsid w:val="00F44FC3"/>
    <w:rsid w:val="00F46107"/>
    <w:rsid w:val="00F468C5"/>
    <w:rsid w:val="00F52F39"/>
    <w:rsid w:val="00F60225"/>
    <w:rsid w:val="00F6184F"/>
    <w:rsid w:val="00F70D9A"/>
    <w:rsid w:val="00F71E29"/>
    <w:rsid w:val="00F72E22"/>
    <w:rsid w:val="00F74BA6"/>
    <w:rsid w:val="00F8310E"/>
    <w:rsid w:val="00F914DD"/>
    <w:rsid w:val="00FA0E49"/>
    <w:rsid w:val="00FA1E28"/>
    <w:rsid w:val="00FA2358"/>
    <w:rsid w:val="00FB2592"/>
    <w:rsid w:val="00FB2810"/>
    <w:rsid w:val="00FB7A2C"/>
    <w:rsid w:val="00FC2947"/>
    <w:rsid w:val="00FC4422"/>
    <w:rsid w:val="00FC681D"/>
    <w:rsid w:val="00FD7269"/>
    <w:rsid w:val="00FE0818"/>
    <w:rsid w:val="00FE6E7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53F80A9-CFCE-4895-860E-FF6C56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9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R/space/TypicalESinF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AD4A-F4A2-493B-9493-1B375986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2</Pages>
  <Words>541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ESdraft</vt:lpstr>
      <vt:lpstr>ITU-T Rec. Book 1 Resolutions ITU-T Series A Recommendations:</vt:lpstr>
    </vt:vector>
  </TitlesOfParts>
  <Company>ITU</Company>
  <LinksUpToDate>false</LinksUpToDate>
  <CharactersWithSpaces>3744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ESdraft</dc:title>
  <dc:creator>AM</dc:creator>
  <cp:lastModifiedBy>Marchetti, Caroline</cp:lastModifiedBy>
  <cp:revision>5</cp:revision>
  <cp:lastPrinted>2016-05-19T04:49:00Z</cp:lastPrinted>
  <dcterms:created xsi:type="dcterms:W3CDTF">2016-05-12T04:35:00Z</dcterms:created>
  <dcterms:modified xsi:type="dcterms:W3CDTF">2016-05-19T04:49:00Z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