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A9789C" w:rsidRPr="00A9789C" w:rsidTr="003B65BD">
        <w:tc>
          <w:tcPr>
            <w:tcW w:w="2707" w:type="pct"/>
            <w:gridSpan w:val="2"/>
            <w:shd w:val="clear" w:color="auto" w:fill="auto"/>
          </w:tcPr>
          <w:p w:rsidR="00F36590" w:rsidRPr="00A9789C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A9789C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A9789C" w:rsidRDefault="00B83C49" w:rsidP="00D74E41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A9789C">
              <w:rPr>
                <w:b/>
                <w:bCs/>
                <w:lang w:val="en-GB" w:bidi="ar-SY"/>
              </w:rPr>
              <w:t>CR</w:t>
            </w:r>
            <w:r w:rsidR="00F36590" w:rsidRPr="00A9789C">
              <w:rPr>
                <w:b/>
                <w:bCs/>
                <w:lang w:val="en-GB" w:bidi="ar-SY"/>
              </w:rPr>
              <w:t>/</w:t>
            </w:r>
            <w:r w:rsidRPr="00A9789C">
              <w:rPr>
                <w:b/>
                <w:bCs/>
                <w:lang w:bidi="ar-SY"/>
              </w:rPr>
              <w:t>39</w:t>
            </w:r>
            <w:r w:rsidR="00D74E41" w:rsidRPr="00A9789C">
              <w:rPr>
                <w:b/>
                <w:bCs/>
                <w:lang w:bidi="ar-SY"/>
              </w:rPr>
              <w:t>5</w:t>
            </w:r>
          </w:p>
        </w:tc>
        <w:tc>
          <w:tcPr>
            <w:tcW w:w="2293" w:type="pct"/>
            <w:shd w:val="clear" w:color="auto" w:fill="auto"/>
          </w:tcPr>
          <w:p w:rsidR="00F36590" w:rsidRPr="00A9789C" w:rsidRDefault="00D74E41" w:rsidP="00D74E4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A9789C">
              <w:rPr>
                <w:lang w:val="fr-FR" w:bidi="ar-SY"/>
              </w:rPr>
              <w:t>1</w:t>
            </w:r>
            <w:r w:rsidR="00F36590" w:rsidRPr="00A9789C">
              <w:rPr>
                <w:rFonts w:hint="cs"/>
                <w:rtl/>
                <w:lang w:bidi="ar-SY"/>
              </w:rPr>
              <w:t xml:space="preserve"> </w:t>
            </w:r>
            <w:r w:rsidRPr="00A9789C">
              <w:rPr>
                <w:rFonts w:hint="cs"/>
                <w:rtl/>
                <w:lang w:bidi="ar-SY"/>
              </w:rPr>
              <w:t>أبريل</w:t>
            </w:r>
            <w:r w:rsidR="00F36590" w:rsidRPr="00A9789C">
              <w:rPr>
                <w:rFonts w:hint="cs"/>
                <w:rtl/>
                <w:lang w:bidi="ar-SY"/>
              </w:rPr>
              <w:t xml:space="preserve"> </w:t>
            </w:r>
            <w:r w:rsidR="00F36590" w:rsidRPr="00A9789C">
              <w:rPr>
                <w:lang w:bidi="ar-SY"/>
              </w:rPr>
              <w:t>201</w:t>
            </w:r>
            <w:r w:rsidR="00083A9A" w:rsidRPr="00A9789C">
              <w:rPr>
                <w:lang w:bidi="ar-SY"/>
              </w:rPr>
              <w:t>6</w:t>
            </w:r>
          </w:p>
        </w:tc>
      </w:tr>
      <w:tr w:rsidR="00A9789C" w:rsidRPr="00A9789C" w:rsidTr="003B65BD">
        <w:tc>
          <w:tcPr>
            <w:tcW w:w="5000" w:type="pct"/>
            <w:gridSpan w:val="3"/>
            <w:shd w:val="clear" w:color="auto" w:fill="auto"/>
          </w:tcPr>
          <w:p w:rsidR="00F36590" w:rsidRPr="00A9789C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A9789C" w:rsidRPr="00A9789C" w:rsidTr="003B65BD">
        <w:tc>
          <w:tcPr>
            <w:tcW w:w="5000" w:type="pct"/>
            <w:gridSpan w:val="3"/>
            <w:shd w:val="clear" w:color="auto" w:fill="auto"/>
          </w:tcPr>
          <w:p w:rsidR="00F36590" w:rsidRPr="00A9789C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A9789C" w:rsidRPr="00A9789C" w:rsidTr="003B65BD">
        <w:tc>
          <w:tcPr>
            <w:tcW w:w="5000" w:type="pct"/>
            <w:gridSpan w:val="3"/>
            <w:shd w:val="clear" w:color="auto" w:fill="auto"/>
          </w:tcPr>
          <w:p w:rsidR="00F36590" w:rsidRPr="00A9789C" w:rsidRDefault="00F36590" w:rsidP="00D2670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A9789C">
              <w:rPr>
                <w:b/>
                <w:bCs/>
                <w:rtl/>
              </w:rPr>
              <w:t>إلى إدارات الدول الأعضاء في الات</w:t>
            </w:r>
            <w:r w:rsidRPr="00A9789C">
              <w:rPr>
                <w:rFonts w:hint="cs"/>
                <w:b/>
                <w:bCs/>
                <w:rtl/>
              </w:rPr>
              <w:t>‍</w:t>
            </w:r>
            <w:r w:rsidRPr="00A9789C">
              <w:rPr>
                <w:b/>
                <w:bCs/>
                <w:rtl/>
              </w:rPr>
              <w:t>حاد</w:t>
            </w:r>
          </w:p>
        </w:tc>
      </w:tr>
      <w:tr w:rsidR="00A9789C" w:rsidRPr="00A9789C" w:rsidTr="003B65BD">
        <w:tc>
          <w:tcPr>
            <w:tcW w:w="5000" w:type="pct"/>
            <w:gridSpan w:val="3"/>
            <w:shd w:val="clear" w:color="auto" w:fill="auto"/>
          </w:tcPr>
          <w:p w:rsidR="00F36590" w:rsidRPr="00A9789C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A9789C" w:rsidRPr="00A9789C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A9789C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A9789C">
              <w:rPr>
                <w:rtl/>
              </w:rPr>
              <w:t>الموضوع</w:t>
            </w:r>
            <w:r w:rsidRPr="00A9789C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A9789C" w:rsidRDefault="00D74E41" w:rsidP="00D74E41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A9789C">
              <w:rPr>
                <w:rFonts w:hint="cs"/>
                <w:b/>
                <w:bCs/>
                <w:rtl/>
                <w:lang w:bidi="ar-EG"/>
              </w:rPr>
              <w:t xml:space="preserve">ندوة للاتصالات الساتلية الدولية </w:t>
            </w:r>
            <w:r w:rsidRPr="00A9789C">
              <w:rPr>
                <w:rFonts w:hint="cs"/>
                <w:b/>
                <w:bCs/>
                <w:rtl/>
              </w:rPr>
              <w:t xml:space="preserve">(جنيف، </w:t>
            </w:r>
            <w:r w:rsidRPr="00A9789C">
              <w:rPr>
                <w:b/>
                <w:bCs/>
                <w:lang w:bidi="ar-SY"/>
              </w:rPr>
              <w:t>14-13</w:t>
            </w:r>
            <w:r w:rsidRPr="00A9789C">
              <w:rPr>
                <w:rFonts w:hint="cs"/>
                <w:b/>
                <w:bCs/>
                <w:rtl/>
                <w:lang w:bidi="ar-EG"/>
              </w:rPr>
              <w:t xml:space="preserve"> يونيو </w:t>
            </w:r>
            <w:r w:rsidRPr="00A9789C">
              <w:rPr>
                <w:b/>
                <w:bCs/>
                <w:lang w:bidi="ar-SY"/>
              </w:rPr>
              <w:t>2016</w:t>
            </w:r>
            <w:r w:rsidRPr="00A9789C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D2670D" w:rsidRPr="00A9789C" w:rsidRDefault="00D2670D" w:rsidP="00D74E41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A9789C">
              <w:rPr>
                <w:rFonts w:hint="cs"/>
                <w:b/>
                <w:bCs/>
                <w:rtl/>
                <w:lang w:bidi="ar-EG"/>
              </w:rPr>
              <w:t xml:space="preserve">طيف ترددات للسواتل بدون تداخلات: "أوهام أم واقع في </w:t>
            </w:r>
            <w:r w:rsidRPr="00A9789C">
              <w:rPr>
                <w:b/>
                <w:bCs/>
                <w:lang w:bidi="ar-EG"/>
              </w:rPr>
              <w:t>2016</w:t>
            </w:r>
            <w:r w:rsidRPr="00A9789C">
              <w:rPr>
                <w:rFonts w:hint="cs"/>
                <w:b/>
                <w:bCs/>
                <w:rtl/>
                <w:lang w:bidi="ar-EG"/>
              </w:rPr>
              <w:t>"</w:t>
            </w:r>
          </w:p>
        </w:tc>
      </w:tr>
      <w:tr w:rsidR="00A9789C" w:rsidRPr="00A9789C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A9789C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A9789C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5C771D" w:rsidRPr="00A9789C" w:rsidRDefault="005C771D" w:rsidP="005C771D">
      <w:pPr>
        <w:rPr>
          <w:rtl/>
        </w:rPr>
      </w:pPr>
    </w:p>
    <w:p w:rsidR="00D2670D" w:rsidRPr="00A9789C" w:rsidRDefault="00D2670D" w:rsidP="002303AA">
      <w:pPr>
        <w:spacing w:before="240"/>
        <w:rPr>
          <w:rtl/>
          <w:lang w:bidi="ar-EG"/>
        </w:rPr>
      </w:pPr>
      <w:r w:rsidRPr="00A9789C">
        <w:rPr>
          <w:rFonts w:hint="cs"/>
          <w:rtl/>
          <w:lang w:bidi="ar-SY"/>
        </w:rPr>
        <w:t>بعد نجاح ورشة العمل الدولية الأولى للاتحاد بشأن منع التداخلات الضارة على الأنظمة الساتلية التي نظمت في</w:t>
      </w:r>
      <w:r w:rsidR="002303AA" w:rsidRPr="00A9789C">
        <w:rPr>
          <w:rFonts w:hint="eastAsia"/>
          <w:rtl/>
          <w:lang w:bidi="ar-SY"/>
        </w:rPr>
        <w:t> </w:t>
      </w:r>
      <w:r w:rsidRPr="00A9789C">
        <w:rPr>
          <w:rFonts w:hint="cs"/>
          <w:rtl/>
          <w:lang w:bidi="ar-SY"/>
        </w:rPr>
        <w:t>جنيف في</w:t>
      </w:r>
      <w:r w:rsidR="00813837" w:rsidRPr="00A9789C">
        <w:rPr>
          <w:rFonts w:hint="eastAsia"/>
          <w:rtl/>
          <w:lang w:bidi="ar-SY"/>
        </w:rPr>
        <w:t> </w:t>
      </w:r>
      <w:r w:rsidRPr="00A9789C">
        <w:rPr>
          <w:rFonts w:hint="cs"/>
          <w:rtl/>
          <w:lang w:bidi="ar-SY"/>
        </w:rPr>
        <w:t>يونيو </w:t>
      </w:r>
      <w:r w:rsidRPr="00A9789C">
        <w:rPr>
          <w:lang w:bidi="ar-SY"/>
        </w:rPr>
        <w:t>2013</w:t>
      </w:r>
      <w:r w:rsidRPr="00A9789C">
        <w:rPr>
          <w:rFonts w:hint="cs"/>
          <w:rtl/>
          <w:lang w:bidi="ar-EG"/>
        </w:rPr>
        <w:t xml:space="preserve"> - والتي عكست التعاون الدولي لتسهيل النفاذ الموسع إلى التوصيلية الساتلية - يسر مكتب الاتصالات الراديوية أن يعلن عن عقد ندوة لمدة يومين في جنيف في الفترة </w:t>
      </w:r>
      <w:r w:rsidRPr="00A9789C">
        <w:rPr>
          <w:lang w:bidi="ar-EG"/>
        </w:rPr>
        <w:t>14-13</w:t>
      </w:r>
      <w:r w:rsidRPr="00A9789C">
        <w:rPr>
          <w:rFonts w:hint="cs"/>
          <w:rtl/>
          <w:lang w:bidi="ar-EG"/>
        </w:rPr>
        <w:t xml:space="preserve"> يونيو </w:t>
      </w:r>
      <w:r w:rsidRPr="00A9789C">
        <w:rPr>
          <w:lang w:bidi="ar-EG"/>
        </w:rPr>
        <w:t>2016</w:t>
      </w:r>
      <w:r w:rsidRPr="00A9789C">
        <w:rPr>
          <w:rFonts w:hint="cs"/>
          <w:rtl/>
          <w:lang w:bidi="ar-EG"/>
        </w:rPr>
        <w:t>، سيقدم فيها خبراء من الصناعة والمشغلين الساتليين وهيئات التنظيم من جميع أنحاء العالم نظرة عامة عن التقدم المستمر بشأن اللوائح والتدابير المتخذة والمنفذة من أجل منع</w:t>
      </w:r>
      <w:r w:rsidR="002303AA" w:rsidRPr="00A9789C">
        <w:rPr>
          <w:rFonts w:hint="eastAsia"/>
          <w:rtl/>
          <w:lang w:bidi="ar-EG"/>
        </w:rPr>
        <w:t> </w:t>
      </w:r>
      <w:r w:rsidRPr="00A9789C">
        <w:rPr>
          <w:rFonts w:hint="cs"/>
          <w:rtl/>
          <w:lang w:bidi="ar-EG"/>
        </w:rPr>
        <w:t>التداخلات.</w:t>
      </w:r>
    </w:p>
    <w:p w:rsidR="00D74E41" w:rsidRPr="00A9789C" w:rsidRDefault="00D74E41" w:rsidP="00D2670D">
      <w:pPr>
        <w:spacing w:before="240"/>
        <w:rPr>
          <w:rtl/>
          <w:lang w:bidi="ar-SY"/>
        </w:rPr>
      </w:pPr>
      <w:r w:rsidRPr="00A9789C">
        <w:rPr>
          <w:rFonts w:hint="cs"/>
          <w:rtl/>
          <w:lang w:bidi="ar-SY"/>
        </w:rPr>
        <w:t xml:space="preserve">وستكون </w:t>
      </w:r>
      <w:r w:rsidR="00D2670D" w:rsidRPr="00A9789C">
        <w:rPr>
          <w:rFonts w:hint="cs"/>
          <w:rtl/>
          <w:lang w:bidi="ar-SY"/>
        </w:rPr>
        <w:t>ندوة</w:t>
      </w:r>
      <w:r w:rsidRPr="00A9789C">
        <w:rPr>
          <w:rFonts w:hint="cs"/>
          <w:rtl/>
          <w:lang w:bidi="ar-SY"/>
        </w:rPr>
        <w:t xml:space="preserve"> جنيف حدثاً مفتوحاً ي‍حبذ فيه بشدة مشاركة الإدارات الوطنية وصناعة الاتصالات الساتلية وم‍جتمع ال‍مستعملين وأصحاب ال‍مصلحة الآخرين في م‍جال تكنولوجيا ال‍معلومات والاتصالات، إلى جانب</w:t>
      </w:r>
      <w:r w:rsidR="00D2670D" w:rsidRPr="00A9789C">
        <w:rPr>
          <w:rFonts w:hint="cs"/>
          <w:rtl/>
          <w:lang w:bidi="ar-SY"/>
        </w:rPr>
        <w:t xml:space="preserve"> جميع</w:t>
      </w:r>
      <w:r w:rsidRPr="00A9789C">
        <w:rPr>
          <w:rFonts w:hint="cs"/>
          <w:rtl/>
          <w:lang w:bidi="ar-SY"/>
        </w:rPr>
        <w:t xml:space="preserve"> ال‍مهتمين بهذا</w:t>
      </w:r>
      <w:r w:rsidRPr="00A9789C">
        <w:rPr>
          <w:rFonts w:hint="eastAsia"/>
          <w:rtl/>
          <w:lang w:bidi="ar-SY"/>
        </w:rPr>
        <w:t> </w:t>
      </w:r>
      <w:r w:rsidRPr="00A9789C">
        <w:rPr>
          <w:rFonts w:hint="cs"/>
          <w:rtl/>
          <w:lang w:bidi="ar-SY"/>
        </w:rPr>
        <w:t>ال‍موضوع.</w:t>
      </w:r>
    </w:p>
    <w:p w:rsidR="00D74E41" w:rsidRPr="00A9789C" w:rsidRDefault="00D2670D" w:rsidP="00E10D87">
      <w:pPr>
        <w:spacing w:before="240"/>
        <w:rPr>
          <w:rtl/>
          <w:lang w:bidi="ar-SY"/>
        </w:rPr>
      </w:pPr>
      <w:r w:rsidRPr="00A9789C">
        <w:rPr>
          <w:rFonts w:hint="cs"/>
          <w:rtl/>
          <w:lang w:bidi="ar-SY"/>
        </w:rPr>
        <w:t>وسيوفر الاجتماع للمشاركين عروضاً رفيعة المستوى حول آخر التطورات والابتكارات في مكافحة التداخلات على السواتل، وسيتيح لهم التفاعل مع الخبراء وتبادل الخبرات ومناقشة مدى فعالية التدابير الحالية والمستقبلية في هذا</w:t>
      </w:r>
      <w:r w:rsidR="00E10D87" w:rsidRPr="00A9789C">
        <w:rPr>
          <w:rFonts w:hint="eastAsia"/>
          <w:rtl/>
          <w:lang w:bidi="ar-SY"/>
        </w:rPr>
        <w:t> </w:t>
      </w:r>
      <w:r w:rsidRPr="00A9789C">
        <w:rPr>
          <w:rFonts w:hint="cs"/>
          <w:rtl/>
          <w:lang w:bidi="ar-SY"/>
        </w:rPr>
        <w:t>المجال.</w:t>
      </w:r>
    </w:p>
    <w:p w:rsidR="00D74E41" w:rsidRPr="00A9789C" w:rsidRDefault="00D2670D" w:rsidP="00D74E41">
      <w:pPr>
        <w:spacing w:before="240"/>
        <w:rPr>
          <w:rtl/>
          <w:lang w:bidi="ar-SY"/>
        </w:rPr>
      </w:pPr>
      <w:r w:rsidRPr="00A9789C">
        <w:rPr>
          <w:rFonts w:hint="cs"/>
          <w:rtl/>
          <w:lang w:bidi="ar-SY"/>
        </w:rPr>
        <w:t>وفيما يلي قائمة تمهيدية بالموضوعات التي سيتم تناولها</w:t>
      </w:r>
      <w:r w:rsidR="00D74E41" w:rsidRPr="00A9789C">
        <w:rPr>
          <w:rFonts w:hint="cs"/>
          <w:rtl/>
          <w:lang w:bidi="ar-SY"/>
        </w:rPr>
        <w:t>: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  <w:t>ال‍خدمات الساتلية والتداخلات</w:t>
      </w:r>
      <w:r w:rsidRPr="00A9789C">
        <w:rPr>
          <w:rFonts w:hint="cs"/>
          <w:rtl/>
        </w:rPr>
        <w:t xml:space="preserve">: </w:t>
      </w:r>
      <w:r w:rsidRPr="00A9789C">
        <w:rPr>
          <w:rtl/>
        </w:rPr>
        <w:t>الوضع ال‍حالي</w:t>
      </w:r>
    </w:p>
    <w:p w:rsidR="00D74E41" w:rsidRPr="00A9789C" w:rsidRDefault="00D74E41" w:rsidP="002303AA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 xml:space="preserve">أحدث تكنولوجيات الكشف عن التداخلات الضارة وتعريفها وتحديد </w:t>
      </w:r>
      <w:r w:rsidR="006C4D0A" w:rsidRPr="00A9789C">
        <w:rPr>
          <w:rFonts w:hint="cs"/>
          <w:rtl/>
        </w:rPr>
        <w:t>موقعها</w:t>
      </w:r>
      <w:r w:rsidR="00D2670D" w:rsidRPr="00A9789C">
        <w:rPr>
          <w:rFonts w:hint="cs"/>
          <w:rtl/>
        </w:rPr>
        <w:t xml:space="preserve"> والتخفيف من</w:t>
      </w:r>
      <w:r w:rsidR="002303AA" w:rsidRPr="00A9789C">
        <w:rPr>
          <w:rFonts w:hint="eastAsia"/>
          <w:rtl/>
        </w:rPr>
        <w:t> </w:t>
      </w:r>
      <w:r w:rsidR="00D2670D" w:rsidRPr="00A9789C">
        <w:rPr>
          <w:rFonts w:hint="cs"/>
          <w:rtl/>
        </w:rPr>
        <w:t>حدتها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المراقبة الفضائية</w:t>
      </w:r>
    </w:p>
    <w:p w:rsidR="00D74E41" w:rsidRPr="00A9789C" w:rsidRDefault="00D74E41" w:rsidP="002303AA">
      <w:pPr>
        <w:pStyle w:val="enumlev1"/>
        <w:rPr>
          <w:spacing w:val="-4"/>
          <w:rtl/>
          <w:lang w:bidi="ar-EG"/>
        </w:rPr>
      </w:pPr>
      <w:r w:rsidRPr="00A9789C">
        <w:rPr>
          <w:rFonts w:hint="cs"/>
          <w:spacing w:val="-4"/>
          <w:lang w:bidi="ar-EG"/>
        </w:rPr>
        <w:sym w:font="Symbol" w:char="F0B7"/>
      </w:r>
      <w:r w:rsidRPr="00A9789C">
        <w:rPr>
          <w:spacing w:val="-4"/>
          <w:rtl/>
        </w:rPr>
        <w:tab/>
      </w:r>
      <w:r w:rsidR="00D2670D" w:rsidRPr="00A9789C">
        <w:rPr>
          <w:rFonts w:hint="cs"/>
          <w:spacing w:val="-4"/>
          <w:rtl/>
        </w:rPr>
        <w:t xml:space="preserve">السواتل الصغيرة </w:t>
      </w:r>
      <w:r w:rsidR="00D2670D" w:rsidRPr="00A9789C">
        <w:rPr>
          <w:spacing w:val="-4"/>
        </w:rPr>
        <w:t>(</w:t>
      </w:r>
      <w:proofErr w:type="spellStart"/>
      <w:r w:rsidR="00D2670D" w:rsidRPr="00A9789C">
        <w:rPr>
          <w:spacing w:val="-4"/>
          <w:lang w:val="en-GB"/>
        </w:rPr>
        <w:t>CubeSats</w:t>
      </w:r>
      <w:proofErr w:type="spellEnd"/>
      <w:r w:rsidR="00D2670D" w:rsidRPr="00A9789C">
        <w:rPr>
          <w:spacing w:val="-4"/>
          <w:lang w:val="en-GB"/>
        </w:rPr>
        <w:t>)</w:t>
      </w:r>
      <w:r w:rsidR="00D2670D" w:rsidRPr="00A9789C">
        <w:rPr>
          <w:rFonts w:hint="cs"/>
          <w:spacing w:val="-4"/>
          <w:rtl/>
          <w:lang w:val="en-GB" w:bidi="ar-EG"/>
        </w:rPr>
        <w:t xml:space="preserve"> والكويكبات الكبيرة غير المستقرة بالنسبة إلى الأرض: تحد جديد وفرصة لتقاسم</w:t>
      </w:r>
      <w:r w:rsidR="002303AA" w:rsidRPr="00A9789C">
        <w:rPr>
          <w:rFonts w:hint="eastAsia"/>
          <w:spacing w:val="-4"/>
          <w:rtl/>
          <w:lang w:val="en-GB" w:bidi="ar-EG"/>
        </w:rPr>
        <w:t> </w:t>
      </w:r>
      <w:r w:rsidR="006C4D0A" w:rsidRPr="00A9789C">
        <w:rPr>
          <w:rFonts w:hint="cs"/>
          <w:spacing w:val="-4"/>
          <w:rtl/>
          <w:lang w:val="en-GB" w:bidi="ar-EG"/>
        </w:rPr>
        <w:t>الطيف</w:t>
      </w:r>
      <w:r w:rsidR="00D2670D" w:rsidRPr="00A9789C">
        <w:rPr>
          <w:rFonts w:hint="cs"/>
          <w:spacing w:val="-4"/>
          <w:rtl/>
          <w:lang w:val="en-GB" w:bidi="ar-EG"/>
        </w:rPr>
        <w:t>؟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الحلول وتقنيات التخفيف المستخدمة في تطبيقات التنقلية (</w:t>
      </w:r>
      <w:r w:rsidR="00D2670D" w:rsidRPr="00A9789C">
        <w:rPr>
          <w:lang w:val="en-GB"/>
        </w:rPr>
        <w:t>ESIM</w:t>
      </w:r>
      <w:r w:rsidR="00D2670D" w:rsidRPr="00A9789C">
        <w:rPr>
          <w:rFonts w:hint="cs"/>
          <w:rtl/>
          <w:lang w:val="en-GB"/>
        </w:rPr>
        <w:t xml:space="preserve"> و</w:t>
      </w:r>
      <w:r w:rsidR="00D2670D" w:rsidRPr="00A9789C">
        <w:rPr>
          <w:lang w:val="en-GB"/>
        </w:rPr>
        <w:t>ESOMP</w:t>
      </w:r>
      <w:r w:rsidR="00D2670D" w:rsidRPr="00A9789C">
        <w:rPr>
          <w:rFonts w:hint="cs"/>
          <w:rtl/>
          <w:lang w:val="en-GB"/>
        </w:rPr>
        <w:t xml:space="preserve"> و</w:t>
      </w:r>
      <w:r w:rsidR="00D2670D" w:rsidRPr="00A9789C">
        <w:rPr>
          <w:lang w:val="en-GB"/>
        </w:rPr>
        <w:t>ESV</w:t>
      </w:r>
      <w:r w:rsidR="00D2670D" w:rsidRPr="00A9789C">
        <w:rPr>
          <w:rFonts w:hint="cs"/>
          <w:rtl/>
          <w:lang w:val="en-GB"/>
        </w:rPr>
        <w:t xml:space="preserve"> و</w:t>
      </w:r>
      <w:r w:rsidR="00D2670D" w:rsidRPr="00A9789C">
        <w:rPr>
          <w:lang w:val="en-GB"/>
        </w:rPr>
        <w:t>UAS</w:t>
      </w:r>
      <w:r w:rsidR="00D2670D" w:rsidRPr="00A9789C">
        <w:rPr>
          <w:rFonts w:hint="cs"/>
          <w:rtl/>
          <w:lang w:val="en-GB"/>
        </w:rPr>
        <w:t xml:space="preserve"> و...)</w:t>
      </w:r>
    </w:p>
    <w:p w:rsidR="00D74E41" w:rsidRPr="00A9789C" w:rsidRDefault="00D74E41" w:rsidP="006C4D0A">
      <w:pPr>
        <w:pStyle w:val="enumlev1"/>
        <w:rPr>
          <w:rtl/>
          <w:lang w:bidi="ar-EG"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 xml:space="preserve">تحدي النطاق </w:t>
      </w:r>
      <w:r w:rsidR="006C4D0A" w:rsidRPr="00A9789C">
        <w:t>C</w:t>
      </w:r>
      <w:r w:rsidR="00D2670D" w:rsidRPr="00A9789C">
        <w:rPr>
          <w:rFonts w:hint="cs"/>
          <w:rtl/>
          <w:lang w:bidi="ar-EG"/>
        </w:rPr>
        <w:t xml:space="preserve"> وما بعده: مديات التردد الأعلى؟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ضمان توصيل المحتوى بواسطة الخدمات الإذاعية الساتلية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الأمن السيبراني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lastRenderedPageBreak/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التجربة مع أنظمة الملاحة الراديوية الساتلية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التغلب على التشويش وضمان السلامة: حالات وسياسات وطنية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حماية خدمات العلوم الفضائية</w:t>
      </w:r>
    </w:p>
    <w:p w:rsidR="00D2670D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 xml:space="preserve">تنفيذ تعرف هوية الموجات الحاملة </w:t>
      </w:r>
    </w:p>
    <w:p w:rsidR="00D74E41" w:rsidRPr="00A9789C" w:rsidRDefault="00D2670D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Pr="00A9789C">
        <w:rPr>
          <w:rFonts w:hint="cs"/>
          <w:rtl/>
        </w:rPr>
        <w:t>توفير التدريب على تركيب وتشغيل</w:t>
      </w:r>
      <w:r w:rsidR="00D74E41" w:rsidRPr="00A9789C">
        <w:rPr>
          <w:rFonts w:hint="cs"/>
          <w:rtl/>
        </w:rPr>
        <w:t xml:space="preserve"> ال‍مطاريف ذات الفتحات الصغيرة جداً</w:t>
      </w:r>
      <w:r w:rsidR="00D74E41" w:rsidRPr="00A9789C">
        <w:rPr>
          <w:rFonts w:hint="eastAsia"/>
          <w:rtl/>
        </w:rPr>
        <w:t> </w:t>
      </w:r>
      <w:r w:rsidR="00D74E41" w:rsidRPr="00A9789C">
        <w:rPr>
          <w:lang w:bidi="ar-EG"/>
        </w:rPr>
        <w:t>(VSAT)</w:t>
      </w:r>
      <w:r w:rsidR="00D74E41" w:rsidRPr="00A9789C">
        <w:rPr>
          <w:rFonts w:hint="cs"/>
          <w:rtl/>
        </w:rPr>
        <w:t xml:space="preserve"> وت‍جميع الأخبار ساتلياً</w:t>
      </w:r>
      <w:r w:rsidR="00D74E41" w:rsidRPr="00A9789C">
        <w:rPr>
          <w:rFonts w:hint="eastAsia"/>
          <w:rtl/>
        </w:rPr>
        <w:t> </w:t>
      </w:r>
      <w:r w:rsidR="00D74E41" w:rsidRPr="00A9789C">
        <w:rPr>
          <w:lang w:bidi="ar-EG"/>
        </w:rPr>
        <w:t>(SNG)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قانون النفاذ الدولي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لوائح الاتحاد الدولي للاتصالات وإجراءاته لمنع التداخل الضار وتسوية حالاته، باختصار</w:t>
      </w:r>
    </w:p>
    <w:p w:rsidR="00D74E41" w:rsidRPr="00A9789C" w:rsidRDefault="00D74E41" w:rsidP="00D2670D">
      <w:pPr>
        <w:pStyle w:val="enumlev1"/>
        <w:rPr>
          <w:rtl/>
        </w:rPr>
      </w:pPr>
      <w:r w:rsidRPr="00A9789C">
        <w:rPr>
          <w:rFonts w:hint="cs"/>
          <w:lang w:bidi="ar-EG"/>
        </w:rPr>
        <w:sym w:font="Symbol" w:char="F0B7"/>
      </w:r>
      <w:r w:rsidRPr="00A9789C">
        <w:rPr>
          <w:rtl/>
        </w:rPr>
        <w:tab/>
      </w:r>
      <w:r w:rsidR="00D2670D" w:rsidRPr="00A9789C">
        <w:rPr>
          <w:rFonts w:hint="cs"/>
          <w:rtl/>
        </w:rPr>
        <w:t>تحديث توصيات قطاع الاتصالات الراديوية وتقاريره وكتيباته ذات الصلة</w:t>
      </w:r>
    </w:p>
    <w:p w:rsidR="00D74E41" w:rsidRPr="00A9789C" w:rsidRDefault="00D74E41" w:rsidP="00E23F86">
      <w:pPr>
        <w:rPr>
          <w:rtl/>
          <w:lang w:bidi="ar-SY"/>
        </w:rPr>
      </w:pPr>
      <w:r w:rsidRPr="00A9789C">
        <w:rPr>
          <w:rFonts w:hint="cs"/>
          <w:rtl/>
          <w:lang w:bidi="ar-SY"/>
        </w:rPr>
        <w:t xml:space="preserve">وقد ت‍م إنشاء موقع إلكتروني </w:t>
      </w:r>
      <w:r w:rsidR="00D2670D" w:rsidRPr="00A9789C">
        <w:rPr>
          <w:rFonts w:hint="cs"/>
          <w:rtl/>
          <w:lang w:bidi="ar-SY"/>
        </w:rPr>
        <w:t>للندوة</w:t>
      </w:r>
      <w:r w:rsidRPr="00A9789C">
        <w:rPr>
          <w:rFonts w:hint="eastAsia"/>
          <w:rtl/>
          <w:lang w:bidi="ar-SY"/>
        </w:rPr>
        <w:t> </w:t>
      </w:r>
      <w:r w:rsidRPr="00A9789C">
        <w:rPr>
          <w:lang w:bidi="ar-EG"/>
        </w:rPr>
        <w:t>(</w:t>
      </w:r>
      <w:hyperlink r:id="rId8" w:history="1">
        <w:r w:rsidRPr="00A9789C">
          <w:rPr>
            <w:rStyle w:val="Hyperlink"/>
            <w:b/>
            <w:bCs/>
            <w:color w:val="auto"/>
            <w:lang w:val="en-GB" w:bidi="ar-EG"/>
          </w:rPr>
          <w:t>http://www.itu.int/go/ITU-R/SISS-2016</w:t>
        </w:r>
      </w:hyperlink>
      <w:r w:rsidRPr="00A9789C">
        <w:rPr>
          <w:lang w:bidi="ar-EG"/>
        </w:rPr>
        <w:t>)</w:t>
      </w:r>
      <w:r w:rsidRPr="00A9789C">
        <w:rPr>
          <w:rFonts w:hint="cs"/>
          <w:rtl/>
          <w:lang w:bidi="ar-SY"/>
        </w:rPr>
        <w:t xml:space="preserve"> من</w:t>
      </w:r>
      <w:r w:rsidRPr="00A9789C">
        <w:rPr>
          <w:rFonts w:hint="eastAsia"/>
          <w:lang w:bidi="ar-EG"/>
        </w:rPr>
        <w:t> </w:t>
      </w:r>
      <w:r w:rsidRPr="00A9789C">
        <w:rPr>
          <w:rFonts w:hint="cs"/>
          <w:rtl/>
          <w:lang w:bidi="ar-SY"/>
        </w:rPr>
        <w:t>أجل ال‍مشاركين ستنشر عليه الوثائق ذات الصلة، ب‍ما</w:t>
      </w:r>
      <w:r w:rsidRPr="00A9789C">
        <w:rPr>
          <w:rFonts w:hint="eastAsia"/>
          <w:rtl/>
          <w:lang w:bidi="ar-SY"/>
        </w:rPr>
        <w:t> </w:t>
      </w:r>
      <w:r w:rsidRPr="00A9789C">
        <w:rPr>
          <w:rFonts w:hint="cs"/>
          <w:rtl/>
          <w:lang w:bidi="ar-SY"/>
        </w:rPr>
        <w:t>في</w:t>
      </w:r>
      <w:r w:rsidRPr="00A9789C">
        <w:rPr>
          <w:rFonts w:hint="eastAsia"/>
          <w:rtl/>
          <w:lang w:bidi="ar-SY"/>
        </w:rPr>
        <w:t> </w:t>
      </w:r>
      <w:r w:rsidRPr="00A9789C">
        <w:rPr>
          <w:rFonts w:hint="cs"/>
          <w:rtl/>
          <w:lang w:bidi="ar-SY"/>
        </w:rPr>
        <w:t>ذلك ال‍معلومات ال‍متعلقة بتقديم العروض وال‍مشاركة اللاحقة في</w:t>
      </w:r>
      <w:r w:rsidRPr="00A9789C">
        <w:rPr>
          <w:rFonts w:hint="eastAsia"/>
          <w:lang w:bidi="ar-EG"/>
        </w:rPr>
        <w:t> </w:t>
      </w:r>
      <w:r w:rsidRPr="00A9789C">
        <w:rPr>
          <w:rFonts w:hint="cs"/>
          <w:rtl/>
          <w:lang w:bidi="ar-SY"/>
        </w:rPr>
        <w:t xml:space="preserve">الاجتماع. </w:t>
      </w:r>
    </w:p>
    <w:p w:rsidR="00D74E41" w:rsidRPr="00A9789C" w:rsidRDefault="00D74E41" w:rsidP="00E10D87">
      <w:pPr>
        <w:rPr>
          <w:rtl/>
        </w:rPr>
      </w:pPr>
      <w:r w:rsidRPr="00A9789C">
        <w:rPr>
          <w:rFonts w:hint="cs"/>
          <w:rtl/>
          <w:lang w:bidi="ar-SY"/>
        </w:rPr>
        <w:t xml:space="preserve">وسيتاح قريباً جداً </w:t>
      </w:r>
      <w:r w:rsidR="00D2670D" w:rsidRPr="00A9789C">
        <w:rPr>
          <w:rFonts w:hint="cs"/>
          <w:rtl/>
          <w:lang w:bidi="ar-SY"/>
        </w:rPr>
        <w:t xml:space="preserve">مشروع </w:t>
      </w:r>
      <w:r w:rsidR="00E10D87" w:rsidRPr="00A9789C">
        <w:rPr>
          <w:rFonts w:hint="cs"/>
          <w:rtl/>
          <w:lang w:bidi="ar-SY"/>
        </w:rPr>
        <w:t>جدول الأعمال</w:t>
      </w:r>
      <w:r w:rsidRPr="00A9789C">
        <w:rPr>
          <w:rFonts w:hint="cs"/>
          <w:rtl/>
          <w:lang w:bidi="ar-SY"/>
        </w:rPr>
        <w:t xml:space="preserve"> على هذا ال‍موقع وسيخضع للتحديث كلما توفرت معلومات جديدة أو</w:t>
      </w:r>
      <w:r w:rsidRPr="00A9789C">
        <w:rPr>
          <w:rFonts w:hint="eastAsia"/>
          <w:rtl/>
          <w:lang w:bidi="ar-SY"/>
        </w:rPr>
        <w:t> </w:t>
      </w:r>
      <w:r w:rsidRPr="00A9789C">
        <w:rPr>
          <w:rFonts w:hint="cs"/>
          <w:rtl/>
          <w:lang w:bidi="ar-SY"/>
        </w:rPr>
        <w:t>م‍حدثة.</w:t>
      </w:r>
    </w:p>
    <w:p w:rsidR="00D74E41" w:rsidRPr="00A9789C" w:rsidRDefault="00D2670D" w:rsidP="002303AA">
      <w:pPr>
        <w:rPr>
          <w:rtl/>
          <w:lang w:bidi="ar-EG"/>
        </w:rPr>
      </w:pPr>
      <w:r w:rsidRPr="00A9789C">
        <w:rPr>
          <w:rFonts w:hint="cs"/>
          <w:rtl/>
          <w:lang w:bidi="ar-SY"/>
        </w:rPr>
        <w:t xml:space="preserve">ويرجى من المشاركين زيارة الموقع الإلكتروني المذكور أعلاه والتسجيل المسبق من على الخط في موعد أقصاه </w:t>
      </w:r>
      <w:r w:rsidRPr="00A9789C">
        <w:rPr>
          <w:lang w:bidi="ar-SY"/>
        </w:rPr>
        <w:t>10</w:t>
      </w:r>
      <w:r w:rsidRPr="00A9789C">
        <w:rPr>
          <w:rFonts w:hint="cs"/>
          <w:rtl/>
          <w:lang w:bidi="ar-EG"/>
        </w:rPr>
        <w:t xml:space="preserve"> يونيو</w:t>
      </w:r>
      <w:r w:rsidR="002303AA" w:rsidRPr="00A9789C">
        <w:rPr>
          <w:rFonts w:hint="eastAsia"/>
          <w:rtl/>
          <w:lang w:bidi="ar-EG"/>
        </w:rPr>
        <w:t> </w:t>
      </w:r>
      <w:r w:rsidRPr="00A9789C">
        <w:rPr>
          <w:lang w:bidi="ar-EG"/>
        </w:rPr>
        <w:t>2016</w:t>
      </w:r>
      <w:r w:rsidRPr="00A9789C">
        <w:rPr>
          <w:rFonts w:hint="cs"/>
          <w:rtl/>
          <w:lang w:bidi="ar-EG"/>
        </w:rPr>
        <w:t>.</w:t>
      </w:r>
    </w:p>
    <w:p w:rsidR="00D74E41" w:rsidRPr="00A9789C" w:rsidRDefault="00D2670D" w:rsidP="00E23F86">
      <w:pPr>
        <w:rPr>
          <w:rtl/>
          <w:lang w:bidi="ar-SY"/>
        </w:rPr>
      </w:pPr>
      <w:r w:rsidRPr="00A9789C">
        <w:rPr>
          <w:rFonts w:hint="cs"/>
          <w:rtl/>
          <w:lang w:bidi="ar-SY"/>
        </w:rPr>
        <w:t>وللحصول على أي مع</w:t>
      </w:r>
      <w:r w:rsidR="00D74E41" w:rsidRPr="00A9789C">
        <w:rPr>
          <w:rFonts w:hint="cs"/>
          <w:rtl/>
          <w:lang w:bidi="ar-SY"/>
        </w:rPr>
        <w:t>لومات</w:t>
      </w:r>
      <w:r w:rsidRPr="00A9789C">
        <w:rPr>
          <w:rFonts w:hint="cs"/>
          <w:rtl/>
          <w:lang w:bidi="ar-SY"/>
        </w:rPr>
        <w:t xml:space="preserve"> إضافية</w:t>
      </w:r>
      <w:r w:rsidR="00D74E41" w:rsidRPr="00A9789C">
        <w:rPr>
          <w:rFonts w:hint="cs"/>
          <w:rtl/>
          <w:lang w:bidi="ar-SY"/>
        </w:rPr>
        <w:t xml:space="preserve">، </w:t>
      </w:r>
      <w:r w:rsidRPr="00A9789C">
        <w:rPr>
          <w:rFonts w:hint="cs"/>
          <w:rtl/>
          <w:lang w:bidi="ar-SY"/>
        </w:rPr>
        <w:t>يرجى الاتصال</w:t>
      </w:r>
      <w:r w:rsidR="00D74E41" w:rsidRPr="00A9789C">
        <w:rPr>
          <w:rFonts w:hint="cs"/>
          <w:rtl/>
          <w:lang w:bidi="ar-SY"/>
        </w:rPr>
        <w:t xml:space="preserve"> كالتالي: السيد إيفون هنري </w:t>
      </w:r>
      <w:r w:rsidRPr="00A9789C">
        <w:rPr>
          <w:rFonts w:hint="cs"/>
          <w:rtl/>
          <w:lang w:bidi="ar-SY"/>
        </w:rPr>
        <w:t>عبر البريد الإلكتروني:</w:t>
      </w:r>
      <w:r w:rsidR="00D74E41" w:rsidRPr="00A9789C">
        <w:rPr>
          <w:rFonts w:hint="cs"/>
          <w:rtl/>
          <w:lang w:bidi="ar-SY"/>
        </w:rPr>
        <w:t xml:space="preserve"> </w:t>
      </w:r>
      <w:hyperlink r:id="rId9" w:history="1">
        <w:r w:rsidR="00D74E41" w:rsidRPr="00A9789C">
          <w:rPr>
            <w:rStyle w:val="Hyperlink"/>
            <w:color w:val="auto"/>
            <w:lang w:bidi="ar-EG"/>
          </w:rPr>
          <w:t>yvon.henri@itu.int</w:t>
        </w:r>
      </w:hyperlink>
      <w:r w:rsidRPr="00A9789C">
        <w:rPr>
          <w:rFonts w:hint="cs"/>
          <w:rtl/>
          <w:lang w:bidi="ar-SY"/>
        </w:rPr>
        <w:t xml:space="preserve"> أو</w:t>
      </w:r>
      <w:r w:rsidR="00D74E41" w:rsidRPr="00A9789C">
        <w:rPr>
          <w:rFonts w:hint="cs"/>
          <w:rtl/>
          <w:lang w:bidi="ar-SY"/>
        </w:rPr>
        <w:t xml:space="preserve"> </w:t>
      </w:r>
      <w:r w:rsidRPr="00A9789C">
        <w:rPr>
          <w:rFonts w:hint="cs"/>
          <w:rtl/>
          <w:lang w:bidi="ar-SY"/>
        </w:rPr>
        <w:t>ال</w:t>
      </w:r>
      <w:r w:rsidR="00D74E41" w:rsidRPr="00A9789C">
        <w:rPr>
          <w:rFonts w:hint="cs"/>
          <w:rtl/>
          <w:lang w:bidi="ar-SY"/>
        </w:rPr>
        <w:t>هاتف:</w:t>
      </w:r>
      <w:r w:rsidR="00D74E41" w:rsidRPr="00A9789C">
        <w:rPr>
          <w:rFonts w:hint="eastAsia"/>
          <w:rtl/>
          <w:lang w:bidi="ar-SY"/>
        </w:rPr>
        <w:t> </w:t>
      </w:r>
      <w:r w:rsidR="00D74E41" w:rsidRPr="00A9789C">
        <w:rPr>
          <w:lang w:bidi="ar-EG"/>
        </w:rPr>
        <w:t>+41 22 730 5536</w:t>
      </w:r>
      <w:r w:rsidR="00D74E41" w:rsidRPr="00A9789C">
        <w:rPr>
          <w:rFonts w:hint="cs"/>
          <w:rtl/>
          <w:lang w:bidi="ar-SY"/>
        </w:rPr>
        <w:t>.</w:t>
      </w:r>
    </w:p>
    <w:p w:rsidR="00D74E41" w:rsidRPr="00A9789C" w:rsidRDefault="00E10D87" w:rsidP="00E23F86">
      <w:pPr>
        <w:rPr>
          <w:rtl/>
          <w:lang w:bidi="ar-SY"/>
        </w:rPr>
      </w:pPr>
      <w:r w:rsidRPr="00A9789C">
        <w:rPr>
          <w:rFonts w:hint="cs"/>
          <w:rtl/>
          <w:lang w:bidi="ar-SY"/>
        </w:rPr>
        <w:t>وأتطلع</w:t>
      </w:r>
      <w:r w:rsidR="00D2670D" w:rsidRPr="00A9789C">
        <w:rPr>
          <w:rFonts w:hint="cs"/>
          <w:rtl/>
          <w:lang w:bidi="ar-SY"/>
        </w:rPr>
        <w:t xml:space="preserve"> إلى مشاركتكم ومساهمتكم النشطة من أجل نجاح هذا الحدث.</w:t>
      </w:r>
    </w:p>
    <w:p w:rsidR="00E02604" w:rsidRPr="00A9789C" w:rsidRDefault="00E02604" w:rsidP="00E02604">
      <w:pPr>
        <w:spacing w:before="1440"/>
        <w:jc w:val="left"/>
        <w:rPr>
          <w:rtl/>
        </w:rPr>
      </w:pPr>
      <w:r w:rsidRPr="00A9789C">
        <w:rPr>
          <w:rFonts w:hint="cs"/>
          <w:rtl/>
        </w:rPr>
        <w:t>فرانسوا</w:t>
      </w:r>
      <w:r w:rsidRPr="00A9789C">
        <w:rPr>
          <w:rtl/>
        </w:rPr>
        <w:t xml:space="preserve"> </w:t>
      </w:r>
      <w:r w:rsidRPr="00A9789C">
        <w:rPr>
          <w:rFonts w:hint="cs"/>
          <w:rtl/>
        </w:rPr>
        <w:t>رانسي</w:t>
      </w:r>
      <w:r w:rsidRPr="00A9789C">
        <w:rPr>
          <w:rtl/>
        </w:rPr>
        <w:br/>
      </w:r>
      <w:r w:rsidRPr="00A9789C">
        <w:rPr>
          <w:rFonts w:hint="cs"/>
          <w:rtl/>
        </w:rPr>
        <w:t>المدير</w:t>
      </w:r>
    </w:p>
    <w:p w:rsidR="00511584" w:rsidRPr="00A9789C" w:rsidRDefault="00511584" w:rsidP="006402AF">
      <w:pPr>
        <w:spacing w:before="960"/>
        <w:jc w:val="left"/>
        <w:rPr>
          <w:b/>
          <w:bCs/>
        </w:rPr>
      </w:pPr>
      <w:r w:rsidRPr="00A9789C">
        <w:rPr>
          <w:rFonts w:hint="cs"/>
          <w:b/>
          <w:bCs/>
          <w:rtl/>
        </w:rPr>
        <w:t xml:space="preserve">الملحق: </w:t>
      </w:r>
      <w:r w:rsidR="00D74E41" w:rsidRPr="00A9789C">
        <w:rPr>
          <w:rFonts w:hint="cs"/>
          <w:rtl/>
        </w:rPr>
        <w:t>مشروع جدول الأعمال (صفحتان)</w:t>
      </w:r>
    </w:p>
    <w:p w:rsidR="005C771D" w:rsidRPr="00A9789C" w:rsidRDefault="005C771D" w:rsidP="006402AF">
      <w:pPr>
        <w:tabs>
          <w:tab w:val="clear" w:pos="794"/>
          <w:tab w:val="left" w:pos="283"/>
        </w:tabs>
        <w:spacing w:before="2000"/>
        <w:jc w:val="left"/>
        <w:rPr>
          <w:sz w:val="16"/>
          <w:szCs w:val="22"/>
          <w:rtl/>
          <w:lang w:bidi="ar-EG"/>
        </w:rPr>
      </w:pPr>
      <w:r w:rsidRPr="00A9789C">
        <w:rPr>
          <w:b/>
          <w:bCs/>
          <w:sz w:val="16"/>
          <w:szCs w:val="22"/>
          <w:rtl/>
          <w:lang w:bidi="ar-EG"/>
        </w:rPr>
        <w:t>التوزيع</w:t>
      </w:r>
      <w:r w:rsidRPr="00A9789C">
        <w:rPr>
          <w:sz w:val="16"/>
          <w:szCs w:val="22"/>
          <w:rtl/>
          <w:lang w:bidi="ar-EG"/>
        </w:rPr>
        <w:t>:</w:t>
      </w:r>
    </w:p>
    <w:p w:rsidR="005C771D" w:rsidRPr="00A9789C" w:rsidRDefault="005C771D" w:rsidP="0051158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A9789C">
        <w:rPr>
          <w:rFonts w:hint="cs"/>
          <w:sz w:val="16"/>
          <w:szCs w:val="22"/>
          <w:rtl/>
          <w:lang w:bidi="ar-EG"/>
        </w:rPr>
        <w:t>-</w:t>
      </w:r>
      <w:r w:rsidRPr="00A9789C">
        <w:rPr>
          <w:rFonts w:hint="cs"/>
          <w:sz w:val="16"/>
          <w:szCs w:val="22"/>
          <w:rtl/>
          <w:lang w:bidi="ar-EG"/>
        </w:rPr>
        <w:tab/>
      </w:r>
      <w:r w:rsidRPr="00A9789C">
        <w:rPr>
          <w:sz w:val="16"/>
          <w:szCs w:val="22"/>
          <w:rtl/>
          <w:lang w:bidi="ar-EG"/>
        </w:rPr>
        <w:t>إدارات الدول الأعضاء</w:t>
      </w:r>
      <w:r w:rsidRPr="00A9789C">
        <w:rPr>
          <w:rFonts w:hint="cs"/>
          <w:sz w:val="16"/>
          <w:szCs w:val="22"/>
          <w:rtl/>
          <w:lang w:bidi="ar-EG"/>
        </w:rPr>
        <w:t xml:space="preserve"> في الاتحاد</w:t>
      </w:r>
    </w:p>
    <w:p w:rsidR="005C771D" w:rsidRPr="00A9789C" w:rsidRDefault="005C771D" w:rsidP="005C771D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A9789C">
        <w:rPr>
          <w:sz w:val="16"/>
          <w:szCs w:val="22"/>
          <w:rtl/>
          <w:lang w:bidi="ar-EG"/>
        </w:rPr>
        <w:t>-</w:t>
      </w:r>
      <w:r w:rsidRPr="00A9789C">
        <w:rPr>
          <w:sz w:val="16"/>
          <w:szCs w:val="22"/>
          <w:rtl/>
          <w:lang w:bidi="ar-EG"/>
        </w:rPr>
        <w:tab/>
        <w:t>أعضاء لجنة لوائح الراديو</w:t>
      </w:r>
    </w:p>
    <w:p w:rsidR="00185E59" w:rsidRPr="00A9789C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A9789C">
        <w:rPr>
          <w:rtl/>
        </w:rPr>
        <w:br w:type="page"/>
      </w:r>
    </w:p>
    <w:p w:rsidR="00D74E41" w:rsidRPr="00A9789C" w:rsidRDefault="00D74E41" w:rsidP="006402AF">
      <w:pPr>
        <w:pStyle w:val="AnnexNotitle"/>
        <w:spacing w:before="240" w:after="480"/>
        <w:rPr>
          <w:b w:val="0"/>
          <w:bCs/>
          <w:noProof/>
          <w:sz w:val="34"/>
          <w:szCs w:val="36"/>
          <w:rtl/>
        </w:rPr>
      </w:pPr>
      <w:r w:rsidRPr="00A9789C">
        <w:rPr>
          <w:rFonts w:hint="cs"/>
          <w:b w:val="0"/>
          <w:bCs/>
          <w:noProof/>
          <w:sz w:val="34"/>
          <w:szCs w:val="36"/>
          <w:rtl/>
        </w:rPr>
        <w:lastRenderedPageBreak/>
        <w:t>مشروع جدول الأعمال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b/>
                <w:bCs/>
              </w:rPr>
            </w:pPr>
            <w:r w:rsidRPr="00A9789C">
              <w:rPr>
                <w:rFonts w:hint="cs"/>
                <w:b/>
                <w:bCs/>
                <w:rtl/>
              </w:rPr>
              <w:t xml:space="preserve">الإثنين، </w:t>
            </w:r>
            <w:r w:rsidRPr="00A9789C">
              <w:rPr>
                <w:b/>
                <w:bCs/>
              </w:rPr>
              <w:t>13</w:t>
            </w:r>
            <w:r w:rsidRPr="00A9789C">
              <w:rPr>
                <w:rFonts w:hint="cs"/>
                <w:b/>
                <w:bCs/>
                <w:rtl/>
              </w:rPr>
              <w:t xml:space="preserve"> يونيو </w:t>
            </w:r>
            <w:r w:rsidRPr="00A9789C">
              <w:rPr>
                <w:b/>
                <w:bCs/>
              </w:rPr>
              <w:t>2016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u w:val="single"/>
                <w:lang w:val="fr-CH"/>
              </w:rPr>
            </w:pP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lang w:val="fr-CH"/>
              </w:rPr>
            </w:pP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</w:pP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lang w:val="fr-CH"/>
              </w:rPr>
            </w:pPr>
            <w:r w:rsidRPr="00A9789C">
              <w:rPr>
                <w:lang w:val="fr-CH"/>
              </w:rPr>
              <w:t>08.30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u w:val="single"/>
                <w:lang w:val="fr-CH"/>
              </w:rPr>
            </w:pPr>
            <w:r w:rsidRPr="00A9789C">
              <w:rPr>
                <w:rFonts w:hint="cs"/>
                <w:rtl/>
              </w:rPr>
              <w:t>التسجيل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lang w:val="fr-CH"/>
              </w:rPr>
            </w:pPr>
            <w:r w:rsidRPr="00A9789C">
              <w:rPr>
                <w:lang w:val="fr-CH"/>
              </w:rPr>
              <w:t>09.30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u w:val="single"/>
                <w:lang w:val="fr-CH"/>
              </w:rPr>
            </w:pPr>
            <w:r w:rsidRPr="00A9789C">
              <w:rPr>
                <w:rFonts w:hint="cs"/>
                <w:rtl/>
              </w:rPr>
              <w:t>ملاحظات استهلالية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lang w:val="fr-CH"/>
              </w:rPr>
            </w:pPr>
            <w:r w:rsidRPr="00A9789C">
              <w:rPr>
                <w:lang w:val="fr-CH"/>
              </w:rPr>
              <w:t>09.45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u w:val="single"/>
              </w:rPr>
            </w:pPr>
            <w:r w:rsidRPr="00A9789C">
              <w:rPr>
                <w:rFonts w:hint="cs"/>
                <w:rtl/>
              </w:rPr>
              <w:t>عرض مجمل عام عن الندوة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10.00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b/>
                <w:bCs/>
                <w:u w:val="single"/>
              </w:rPr>
            </w:pPr>
            <w:r w:rsidRPr="00A9789C">
              <w:rPr>
                <w:rFonts w:hint="cs"/>
                <w:b/>
                <w:bCs/>
                <w:rtl/>
              </w:rPr>
              <w:t>جلسة مشغلي السواتل والإدارات</w:t>
            </w:r>
          </w:p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u w:val="single"/>
              </w:rPr>
            </w:pPr>
            <w:r w:rsidRPr="00A9789C">
              <w:rPr>
                <w:rFonts w:hint="cs"/>
                <w:rtl/>
              </w:rPr>
              <w:t>الخدمات الساتلية والتداخلات: الوضع الحالي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11.15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استراحة لتناول القهوة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11.30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b/>
                <w:bCs/>
                <w:rtl/>
              </w:rPr>
            </w:pPr>
            <w:r w:rsidRPr="00A9789C">
              <w:rPr>
                <w:rFonts w:hint="cs"/>
                <w:b/>
                <w:bCs/>
                <w:rtl/>
              </w:rPr>
              <w:t>الحلول التي تطرحها الصناعة</w:t>
            </w:r>
          </w:p>
          <w:p w:rsidR="00B0458E" w:rsidRPr="00A9789C" w:rsidRDefault="00B0458E" w:rsidP="002303AA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</w:rPr>
            </w:pPr>
            <w:r w:rsidRPr="00A9789C">
              <w:rPr>
                <w:rFonts w:hint="cs"/>
                <w:rtl/>
              </w:rPr>
              <w:t>أحدث تكنولوجيات الكشف عن التداخلات الضارة وتعريفها وتحديد موقعها والتخفيف من</w:t>
            </w:r>
            <w:r w:rsidR="002303AA" w:rsidRPr="00A9789C">
              <w:rPr>
                <w:rFonts w:hint="eastAsia"/>
                <w:rtl/>
              </w:rPr>
              <w:t> </w:t>
            </w:r>
            <w:r w:rsidRPr="00A9789C">
              <w:rPr>
                <w:rFonts w:hint="cs"/>
                <w:rtl/>
              </w:rPr>
              <w:t>حدتها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12.30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المراقبة الفضائية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13.00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</w:rPr>
            </w:pPr>
            <w:r w:rsidRPr="00A9789C">
              <w:rPr>
                <w:rFonts w:hint="cs"/>
                <w:rtl/>
              </w:rPr>
              <w:t>تناول الغداء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14.00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b/>
                <w:bCs/>
              </w:rPr>
            </w:pPr>
            <w:r w:rsidRPr="00A9789C">
              <w:rPr>
                <w:rFonts w:hint="cs"/>
                <w:b/>
                <w:bCs/>
                <w:rtl/>
              </w:rPr>
              <w:t>جلسة الهيئات الإذاعية</w:t>
            </w:r>
          </w:p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ضمان توصيل المحتوى بواسطة الخدمات الإذاعية الساتلية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15.00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تنفيذ تعرف هوية الموجات الحاملة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15.30</w:t>
            </w:r>
          </w:p>
        </w:tc>
        <w:tc>
          <w:tcPr>
            <w:tcW w:w="7082" w:type="dxa"/>
          </w:tcPr>
          <w:p w:rsidR="00B0458E" w:rsidRPr="00A9789C" w:rsidRDefault="00B0458E" w:rsidP="006402AF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EG"/>
              </w:rPr>
            </w:pPr>
            <w:r w:rsidRPr="00A9789C">
              <w:rPr>
                <w:rFonts w:hint="cs"/>
                <w:rtl/>
              </w:rPr>
              <w:t xml:space="preserve">توفير التدريب على تركيب وتشغيل المطاريف ذات الفتحات الصغيرة جداً </w:t>
            </w:r>
            <w:r w:rsidRPr="00A9789C">
              <w:t>(</w:t>
            </w:r>
            <w:r w:rsidRPr="00A9789C">
              <w:rPr>
                <w:lang w:val="en-GB"/>
              </w:rPr>
              <w:t>VSAT</w:t>
            </w:r>
            <w:r w:rsidRPr="00A9789C">
              <w:t>)</w:t>
            </w:r>
            <w:r w:rsidRPr="00A9789C">
              <w:rPr>
                <w:rFonts w:hint="cs"/>
                <w:rtl/>
                <w:lang w:bidi="ar-EG"/>
              </w:rPr>
              <w:t xml:space="preserve"> وتجميع </w:t>
            </w:r>
            <w:r w:rsidR="006402AF" w:rsidRPr="00A9789C">
              <w:rPr>
                <w:rFonts w:hint="cs"/>
                <w:rtl/>
                <w:lang w:bidi="ar-EG"/>
              </w:rPr>
              <w:t>الأخبار</w:t>
            </w:r>
            <w:r w:rsidRPr="00A9789C">
              <w:rPr>
                <w:rFonts w:hint="cs"/>
                <w:rtl/>
                <w:lang w:bidi="ar-EG"/>
              </w:rPr>
              <w:t xml:space="preserve"> ساتلياً </w:t>
            </w:r>
            <w:r w:rsidRPr="00A9789C">
              <w:rPr>
                <w:lang w:bidi="ar-EG"/>
              </w:rPr>
              <w:t>(</w:t>
            </w:r>
            <w:r w:rsidRPr="00A9789C">
              <w:rPr>
                <w:lang w:val="en-GB" w:bidi="ar-EG"/>
              </w:rPr>
              <w:t>SNG)</w:t>
            </w:r>
            <w:r w:rsidRPr="00A9789C">
              <w:rPr>
                <w:rFonts w:hint="cs"/>
                <w:rtl/>
                <w:lang w:val="en-GB" w:bidi="ar-EG"/>
              </w:rPr>
              <w:t xml:space="preserve"> تدابير جودة المطاريف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16.00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استراحة لتناول القهوة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16.15</w:t>
            </w:r>
          </w:p>
        </w:tc>
        <w:tc>
          <w:tcPr>
            <w:tcW w:w="7082" w:type="dxa"/>
          </w:tcPr>
          <w:p w:rsidR="00B0458E" w:rsidRPr="00A9789C" w:rsidRDefault="00B0458E" w:rsidP="006402AF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EG"/>
              </w:rPr>
            </w:pPr>
            <w:r w:rsidRPr="00A9789C">
              <w:rPr>
                <w:rFonts w:hint="cs"/>
                <w:rtl/>
              </w:rPr>
              <w:t xml:space="preserve">تحدي النطاق </w:t>
            </w:r>
            <w:r w:rsidR="006402AF" w:rsidRPr="00A9789C">
              <w:t>C</w:t>
            </w:r>
            <w:r w:rsidRPr="00A9789C">
              <w:rPr>
                <w:rFonts w:hint="cs"/>
                <w:rtl/>
                <w:lang w:bidi="ar-EG"/>
              </w:rPr>
              <w:t xml:space="preserve"> وما بعده: مديات الترددات الأعلى؟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17.00</w:t>
            </w:r>
          </w:p>
        </w:tc>
        <w:tc>
          <w:tcPr>
            <w:tcW w:w="7082" w:type="dxa"/>
          </w:tcPr>
          <w:p w:rsidR="00B0458E" w:rsidRPr="00A9789C" w:rsidRDefault="006402AF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الختام/المناقشة - اليوم الأول</w:t>
            </w:r>
          </w:p>
        </w:tc>
      </w:tr>
      <w:tr w:rsidR="00B0458E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17.30</w:t>
            </w:r>
          </w:p>
        </w:tc>
        <w:tc>
          <w:tcPr>
            <w:tcW w:w="7082" w:type="dxa"/>
          </w:tcPr>
          <w:p w:rsidR="00B0458E" w:rsidRPr="00A9789C" w:rsidRDefault="006402AF" w:rsidP="006402AF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اختتام اليوم الأول</w:t>
            </w:r>
          </w:p>
        </w:tc>
      </w:tr>
    </w:tbl>
    <w:p w:rsidR="00B0458E" w:rsidRPr="00A9789C" w:rsidRDefault="00B0458E" w:rsidP="006402AF">
      <w:pPr>
        <w:pageBreakBefore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A9789C" w:rsidRPr="00A9789C" w:rsidTr="001D4AB1">
        <w:tc>
          <w:tcPr>
            <w:tcW w:w="2547" w:type="dxa"/>
          </w:tcPr>
          <w:p w:rsidR="00B0458E" w:rsidRPr="00A9789C" w:rsidRDefault="00B0458E" w:rsidP="00B0458E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b/>
                <w:bCs/>
              </w:rPr>
            </w:pPr>
            <w:r w:rsidRPr="00A9789C">
              <w:rPr>
                <w:rFonts w:hint="cs"/>
                <w:b/>
                <w:bCs/>
                <w:rtl/>
              </w:rPr>
              <w:t xml:space="preserve">الثلاثاء، </w:t>
            </w:r>
            <w:r w:rsidRPr="00A9789C">
              <w:rPr>
                <w:b/>
                <w:bCs/>
              </w:rPr>
              <w:t>14</w:t>
            </w:r>
            <w:r w:rsidRPr="00A9789C">
              <w:rPr>
                <w:rFonts w:hint="cs"/>
                <w:b/>
                <w:bCs/>
                <w:rtl/>
              </w:rPr>
              <w:t xml:space="preserve"> يونيو </w:t>
            </w:r>
            <w:r w:rsidRPr="00A9789C">
              <w:rPr>
                <w:b/>
                <w:bCs/>
              </w:rPr>
              <w:t>2016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u w:val="single"/>
                <w:lang w:val="fr-CH"/>
              </w:rPr>
            </w:pP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lang w:val="fr-CH"/>
              </w:rPr>
            </w:pP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</w:pP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B0458E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lang w:val="fr-CH"/>
              </w:rPr>
            </w:pPr>
            <w:r w:rsidRPr="00A9789C">
              <w:rPr>
                <w:lang w:val="fr-CH"/>
              </w:rPr>
              <w:t>09.00</w:t>
            </w:r>
          </w:p>
        </w:tc>
        <w:tc>
          <w:tcPr>
            <w:tcW w:w="7082" w:type="dxa"/>
          </w:tcPr>
          <w:p w:rsidR="00D64B00" w:rsidRPr="00A9789C" w:rsidRDefault="00D64B00" w:rsidP="00D64B00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b/>
                <w:bCs/>
                <w:rtl/>
                <w:lang w:bidi="ar-EG"/>
              </w:rPr>
            </w:pPr>
            <w:r w:rsidRPr="00A9789C">
              <w:rPr>
                <w:rFonts w:hint="cs"/>
                <w:b/>
                <w:bCs/>
                <w:rtl/>
                <w:lang w:bidi="ar-EG"/>
              </w:rPr>
              <w:t>الابتكار وأحدث التكنولوجيات في مجال الأنظمة الساتلية</w:t>
            </w:r>
          </w:p>
          <w:p w:rsidR="00B0458E" w:rsidRPr="00A9789C" w:rsidRDefault="00D2670D" w:rsidP="00A535EF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lang w:bidi="ar-EG"/>
              </w:rPr>
            </w:pPr>
            <w:r w:rsidRPr="00A9789C">
              <w:rPr>
                <w:rFonts w:hint="cs"/>
                <w:rtl/>
                <w:lang w:bidi="ar-SY"/>
              </w:rPr>
              <w:t xml:space="preserve">السواتل الصغيرة </w:t>
            </w:r>
            <w:r w:rsidRPr="00A9789C">
              <w:t>(</w:t>
            </w:r>
            <w:proofErr w:type="spellStart"/>
            <w:r w:rsidRPr="00A9789C">
              <w:rPr>
                <w:lang w:val="en-GB"/>
              </w:rPr>
              <w:t>CubeSats</w:t>
            </w:r>
            <w:proofErr w:type="spellEnd"/>
            <w:r w:rsidRPr="00A9789C">
              <w:rPr>
                <w:lang w:val="en-GB"/>
              </w:rPr>
              <w:t>)</w:t>
            </w:r>
            <w:r w:rsidRPr="00A9789C">
              <w:rPr>
                <w:rFonts w:hint="cs"/>
                <w:rtl/>
                <w:lang w:bidi="ar-EG"/>
              </w:rPr>
              <w:t xml:space="preserve"> والكويكبات الكبيرة غير المستقرة بالنسبة إلى الأرض:</w:t>
            </w:r>
            <w:r w:rsidR="00A535EF" w:rsidRPr="00A9789C">
              <w:rPr>
                <w:rtl/>
                <w:lang w:bidi="ar-EG"/>
              </w:rPr>
              <w:br/>
            </w:r>
            <w:r w:rsidRPr="00A9789C">
              <w:rPr>
                <w:rFonts w:hint="cs"/>
                <w:rtl/>
                <w:lang w:bidi="ar-EG"/>
              </w:rPr>
              <w:t>تحد</w:t>
            </w:r>
            <w:r w:rsidR="00A535EF" w:rsidRPr="00A9789C">
              <w:rPr>
                <w:rFonts w:hint="cs"/>
                <w:rtl/>
                <w:lang w:bidi="ar-EG"/>
              </w:rPr>
              <w:t>ّ</w:t>
            </w:r>
            <w:r w:rsidRPr="00A9789C">
              <w:rPr>
                <w:rFonts w:hint="cs"/>
                <w:rtl/>
                <w:lang w:bidi="ar-EG"/>
              </w:rPr>
              <w:t xml:space="preserve"> جديد وفرصة لتقاسم الطيب؟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  <w:rPr>
                <w:lang w:val="fr-CH"/>
              </w:rPr>
            </w:pPr>
            <w:r w:rsidRPr="00A9789C">
              <w:rPr>
                <w:lang w:val="fr-CH"/>
              </w:rPr>
              <w:t>09.30</w:t>
            </w:r>
          </w:p>
        </w:tc>
        <w:tc>
          <w:tcPr>
            <w:tcW w:w="7082" w:type="dxa"/>
          </w:tcPr>
          <w:p w:rsidR="00B0458E" w:rsidRPr="00A9789C" w:rsidRDefault="00B0458E" w:rsidP="00A535EF">
            <w:pPr>
              <w:tabs>
                <w:tab w:val="clear" w:pos="794"/>
              </w:tabs>
              <w:spacing w:before="80" w:after="80" w:line="280" w:lineRule="exact"/>
              <w:jc w:val="left"/>
              <w:outlineLvl w:val="1"/>
              <w:rPr>
                <w:spacing w:val="-2"/>
                <w:u w:val="single"/>
                <w:lang w:val="fr-CH"/>
              </w:rPr>
            </w:pPr>
            <w:r w:rsidRPr="00A9789C">
              <w:rPr>
                <w:rFonts w:hint="cs"/>
                <w:spacing w:val="-2"/>
                <w:rtl/>
                <w:lang w:bidi="ar-SY"/>
              </w:rPr>
              <w:t>الحلول وتقنيات التخفيف المستخدمة في تطبيقات التنقلية (</w:t>
            </w:r>
            <w:r w:rsidRPr="00A9789C">
              <w:rPr>
                <w:spacing w:val="-2"/>
                <w:lang w:val="en-GB"/>
              </w:rPr>
              <w:t>ESIM</w:t>
            </w:r>
            <w:r w:rsidRPr="00A9789C">
              <w:rPr>
                <w:rFonts w:hint="cs"/>
                <w:spacing w:val="-2"/>
                <w:rtl/>
                <w:lang w:bidi="ar-SY"/>
              </w:rPr>
              <w:t xml:space="preserve"> و</w:t>
            </w:r>
            <w:r w:rsidRPr="00A9789C">
              <w:rPr>
                <w:spacing w:val="-2"/>
                <w:lang w:val="en-GB"/>
              </w:rPr>
              <w:t>ESOMP</w:t>
            </w:r>
            <w:r w:rsidRPr="00A9789C">
              <w:rPr>
                <w:rFonts w:hint="cs"/>
                <w:spacing w:val="-2"/>
                <w:rtl/>
                <w:lang w:bidi="ar-SY"/>
              </w:rPr>
              <w:t xml:space="preserve"> و</w:t>
            </w:r>
            <w:r w:rsidRPr="00A9789C">
              <w:rPr>
                <w:spacing w:val="-2"/>
                <w:lang w:val="en-GB"/>
              </w:rPr>
              <w:t>ESV</w:t>
            </w:r>
            <w:r w:rsidRPr="00A9789C">
              <w:rPr>
                <w:rFonts w:hint="cs"/>
                <w:spacing w:val="-2"/>
                <w:rtl/>
                <w:lang w:bidi="ar-SY"/>
              </w:rPr>
              <w:t xml:space="preserve"> و</w:t>
            </w:r>
            <w:r w:rsidRPr="00A9789C">
              <w:rPr>
                <w:spacing w:val="-2"/>
                <w:lang w:val="en-GB"/>
              </w:rPr>
              <w:t>UAS</w:t>
            </w:r>
            <w:r w:rsidRPr="00A9789C">
              <w:rPr>
                <w:rFonts w:hint="cs"/>
                <w:spacing w:val="-2"/>
                <w:rtl/>
                <w:lang w:bidi="ar-SY"/>
              </w:rPr>
              <w:t>)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D64B00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</w:t>
            </w:r>
            <w:r w:rsidR="00D64B00" w:rsidRPr="00A9789C">
              <w:t>0</w:t>
            </w:r>
            <w:r w:rsidRPr="00A9789C">
              <w:t>.</w:t>
            </w:r>
            <w:r w:rsidR="00D64B00" w:rsidRPr="00A9789C">
              <w:t>30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استراحة لتناول القهوة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813837">
            <w:pPr>
              <w:keepNext/>
              <w:keepLines/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</w:t>
            </w:r>
            <w:r w:rsidR="00D64B00" w:rsidRPr="00A9789C">
              <w:t>0</w:t>
            </w:r>
            <w:r w:rsidRPr="00A9789C">
              <w:t>.</w:t>
            </w:r>
            <w:r w:rsidR="00D64B00" w:rsidRPr="00A9789C">
              <w:t>45</w:t>
            </w:r>
          </w:p>
        </w:tc>
        <w:tc>
          <w:tcPr>
            <w:tcW w:w="7082" w:type="dxa"/>
          </w:tcPr>
          <w:p w:rsidR="00B0458E" w:rsidRPr="00A9789C" w:rsidRDefault="00D64B00" w:rsidP="00813837">
            <w:pPr>
              <w:keepNext/>
              <w:keepLines/>
              <w:tabs>
                <w:tab w:val="clear" w:pos="794"/>
              </w:tabs>
              <w:spacing w:before="80" w:after="80" w:line="280" w:lineRule="exact"/>
              <w:jc w:val="left"/>
              <w:rPr>
                <w:b/>
                <w:bCs/>
                <w:rtl/>
                <w:lang w:bidi="ar-EG"/>
              </w:rPr>
            </w:pPr>
            <w:r w:rsidRPr="00A9789C">
              <w:rPr>
                <w:rFonts w:hint="cs"/>
                <w:b/>
                <w:bCs/>
                <w:rtl/>
                <w:lang w:bidi="ar-EG"/>
              </w:rPr>
              <w:t>جلسة الأمن السيبراني</w:t>
            </w:r>
          </w:p>
          <w:p w:rsidR="00B0458E" w:rsidRPr="00A9789C" w:rsidRDefault="00D2670D" w:rsidP="00813837">
            <w:pPr>
              <w:keepNext/>
              <w:keepLines/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SY"/>
              </w:rPr>
            </w:pPr>
            <w:r w:rsidRPr="00A9789C">
              <w:rPr>
                <w:rFonts w:hint="cs"/>
                <w:rtl/>
                <w:lang w:bidi="ar-SY"/>
              </w:rPr>
              <w:t>التجربة مع أنظمة الملاحة الراديوية الساتلية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D64B00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</w:t>
            </w:r>
            <w:r w:rsidR="00D64B00" w:rsidRPr="00A9789C">
              <w:t>1</w:t>
            </w:r>
            <w:r w:rsidRPr="00A9789C">
              <w:t>.</w:t>
            </w:r>
            <w:r w:rsidR="00D64B00" w:rsidRPr="00A9789C">
              <w:t>0</w:t>
            </w:r>
            <w:r w:rsidRPr="00A9789C">
              <w:t>0</w:t>
            </w:r>
          </w:p>
        </w:tc>
        <w:tc>
          <w:tcPr>
            <w:tcW w:w="7082" w:type="dxa"/>
          </w:tcPr>
          <w:p w:rsidR="00B0458E" w:rsidRPr="00A9789C" w:rsidRDefault="00D64B00" w:rsidP="00D64B00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lang w:bidi="ar-SY"/>
              </w:rPr>
            </w:pPr>
            <w:r w:rsidRPr="00A9789C">
              <w:rPr>
                <w:rFonts w:hint="cs"/>
                <w:rtl/>
                <w:lang w:bidi="ar-SY"/>
              </w:rPr>
              <w:t>التغلب على التشويش وضمان السلامة: حالات وسياسات وطنية</w:t>
            </w:r>
          </w:p>
        </w:tc>
      </w:tr>
      <w:tr w:rsidR="00A9789C" w:rsidRPr="00A9789C" w:rsidTr="001D4AB1">
        <w:tc>
          <w:tcPr>
            <w:tcW w:w="2547" w:type="dxa"/>
          </w:tcPr>
          <w:p w:rsidR="00D64B00" w:rsidRPr="00A9789C" w:rsidRDefault="00D64B00" w:rsidP="00D64B00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11.15</w:t>
            </w:r>
          </w:p>
        </w:tc>
        <w:tc>
          <w:tcPr>
            <w:tcW w:w="7082" w:type="dxa"/>
          </w:tcPr>
          <w:p w:rsidR="00D64B00" w:rsidRPr="00A9789C" w:rsidRDefault="00D64B00" w:rsidP="00D64B00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EG"/>
              </w:rPr>
            </w:pPr>
            <w:r w:rsidRPr="00A9789C">
              <w:rPr>
                <w:rFonts w:hint="cs"/>
                <w:rtl/>
                <w:lang w:bidi="ar-EG"/>
              </w:rPr>
              <w:t>مبادئ</w:t>
            </w:r>
            <w:r w:rsidR="00813837" w:rsidRPr="00A9789C">
              <w:rPr>
                <w:rFonts w:hint="cs"/>
                <w:rtl/>
                <w:lang w:bidi="ar-EG"/>
              </w:rPr>
              <w:t xml:space="preserve"> توجيهية لمشغلي السواتل ومصنعي المطاريف</w:t>
            </w:r>
          </w:p>
        </w:tc>
      </w:tr>
      <w:tr w:rsidR="00A9789C" w:rsidRPr="00A9789C" w:rsidTr="001D4AB1">
        <w:tc>
          <w:tcPr>
            <w:tcW w:w="2547" w:type="dxa"/>
          </w:tcPr>
          <w:p w:rsidR="00D64B00" w:rsidRPr="00A9789C" w:rsidRDefault="00D64B00" w:rsidP="00D64B00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12.00</w:t>
            </w:r>
          </w:p>
        </w:tc>
        <w:tc>
          <w:tcPr>
            <w:tcW w:w="7082" w:type="dxa"/>
          </w:tcPr>
          <w:p w:rsidR="00D64B00" w:rsidRPr="00A9789C" w:rsidRDefault="00813837" w:rsidP="00D64B00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SY"/>
              </w:rPr>
            </w:pPr>
            <w:r w:rsidRPr="00A9789C">
              <w:rPr>
                <w:rFonts w:hint="cs"/>
                <w:b/>
                <w:bCs/>
                <w:rtl/>
                <w:lang w:bidi="ar-SY"/>
              </w:rPr>
              <w:t>جلسة العلوم</w:t>
            </w:r>
          </w:p>
          <w:p w:rsidR="00813837" w:rsidRPr="00A9789C" w:rsidRDefault="00813837" w:rsidP="00D64B00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SY"/>
              </w:rPr>
            </w:pPr>
            <w:r w:rsidRPr="00A9789C">
              <w:rPr>
                <w:rFonts w:hint="cs"/>
                <w:rtl/>
                <w:lang w:bidi="ar-SY"/>
              </w:rPr>
              <w:t>حماية خدمات العلوم الفضائية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813837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</w:t>
            </w:r>
            <w:r w:rsidR="00813837" w:rsidRPr="00A9789C">
              <w:t>2</w:t>
            </w:r>
            <w:r w:rsidRPr="00A9789C">
              <w:t>.</w:t>
            </w:r>
            <w:r w:rsidR="00813837" w:rsidRPr="00A9789C">
              <w:t>5</w:t>
            </w:r>
            <w:r w:rsidRPr="00A9789C">
              <w:t>0</w:t>
            </w:r>
          </w:p>
        </w:tc>
        <w:tc>
          <w:tcPr>
            <w:tcW w:w="7082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</w:rPr>
            </w:pPr>
            <w:r w:rsidRPr="00A9789C">
              <w:rPr>
                <w:rFonts w:hint="cs"/>
                <w:rtl/>
              </w:rPr>
              <w:t>تناول الغداء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1D4AB1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14.00</w:t>
            </w:r>
          </w:p>
        </w:tc>
        <w:tc>
          <w:tcPr>
            <w:tcW w:w="7082" w:type="dxa"/>
          </w:tcPr>
          <w:p w:rsidR="00B0458E" w:rsidRPr="00A9789C" w:rsidRDefault="00B0458E" w:rsidP="00813837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b/>
                <w:bCs/>
              </w:rPr>
            </w:pPr>
            <w:r w:rsidRPr="00A9789C">
              <w:rPr>
                <w:rFonts w:hint="cs"/>
                <w:b/>
                <w:bCs/>
                <w:rtl/>
              </w:rPr>
              <w:t xml:space="preserve">جلسة </w:t>
            </w:r>
            <w:r w:rsidR="00813837" w:rsidRPr="00A9789C">
              <w:rPr>
                <w:rFonts w:hint="cs"/>
                <w:b/>
                <w:bCs/>
                <w:rtl/>
              </w:rPr>
              <w:t>بشأن الأمور التنظيمية</w:t>
            </w:r>
          </w:p>
          <w:p w:rsidR="00B0458E" w:rsidRPr="00A9789C" w:rsidRDefault="00813837" w:rsidP="001D4AB1">
            <w:pPr>
              <w:tabs>
                <w:tab w:val="clear" w:pos="794"/>
              </w:tabs>
              <w:spacing w:before="80" w:after="80" w:line="280" w:lineRule="exact"/>
              <w:jc w:val="left"/>
            </w:pPr>
            <w:r w:rsidRPr="00A9789C">
              <w:rPr>
                <w:rFonts w:hint="cs"/>
                <w:rtl/>
              </w:rPr>
              <w:t>قانون الفضاء الدولي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813837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</w:t>
            </w:r>
            <w:r w:rsidR="00813837" w:rsidRPr="00A9789C">
              <w:t>4</w:t>
            </w:r>
            <w:r w:rsidRPr="00A9789C">
              <w:t>.</w:t>
            </w:r>
            <w:r w:rsidR="00813837" w:rsidRPr="00A9789C">
              <w:t>3</w:t>
            </w:r>
            <w:r w:rsidRPr="00A9789C">
              <w:t>0</w:t>
            </w:r>
          </w:p>
        </w:tc>
        <w:tc>
          <w:tcPr>
            <w:tcW w:w="7082" w:type="dxa"/>
          </w:tcPr>
          <w:p w:rsidR="00B0458E" w:rsidRPr="00A9789C" w:rsidRDefault="00D2670D" w:rsidP="00813837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lang w:bidi="ar-SY"/>
              </w:rPr>
            </w:pPr>
            <w:r w:rsidRPr="00A9789C">
              <w:rPr>
                <w:rFonts w:hint="cs"/>
                <w:rtl/>
                <w:lang w:bidi="ar-SY"/>
              </w:rPr>
              <w:t>لوائح الاتحاد الدولي للاتصالات وإجراءاته لمنع التداخل الضار وتسوية حالاته، باختصار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813837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15.</w:t>
            </w:r>
            <w:r w:rsidR="00813837" w:rsidRPr="00A9789C">
              <w:t>0</w:t>
            </w:r>
            <w:r w:rsidRPr="00A9789C">
              <w:t>0</w:t>
            </w:r>
          </w:p>
        </w:tc>
        <w:tc>
          <w:tcPr>
            <w:tcW w:w="7082" w:type="dxa"/>
          </w:tcPr>
          <w:p w:rsidR="00B0458E" w:rsidRPr="00A9789C" w:rsidRDefault="00813837" w:rsidP="00813837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EG"/>
              </w:rPr>
            </w:pPr>
            <w:r w:rsidRPr="00A9789C">
              <w:rPr>
                <w:rFonts w:hint="cs"/>
                <w:rtl/>
                <w:lang w:bidi="ar-SY"/>
              </w:rPr>
              <w:t>تحديث توصيات قطاع الاتصالات الراديوية وتقاريره وكتيباته ذات الصلة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813837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</w:t>
            </w:r>
            <w:r w:rsidR="00813837" w:rsidRPr="00A9789C">
              <w:t>5</w:t>
            </w:r>
            <w:r w:rsidRPr="00A9789C">
              <w:t>.</w:t>
            </w:r>
            <w:r w:rsidR="00813837" w:rsidRPr="00A9789C">
              <w:t>3</w:t>
            </w:r>
            <w:r w:rsidRPr="00A9789C">
              <w:t>0</w:t>
            </w:r>
          </w:p>
        </w:tc>
        <w:tc>
          <w:tcPr>
            <w:tcW w:w="7082" w:type="dxa"/>
          </w:tcPr>
          <w:p w:rsidR="00B0458E" w:rsidRPr="00A9789C" w:rsidRDefault="00813837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EG"/>
              </w:rPr>
            </w:pPr>
            <w:r w:rsidRPr="00A9789C">
              <w:rPr>
                <w:rFonts w:hint="cs"/>
                <w:rtl/>
                <w:lang w:bidi="ar-EG"/>
              </w:rPr>
              <w:t>الختام/المناقشة</w:t>
            </w:r>
          </w:p>
        </w:tc>
      </w:tr>
      <w:tr w:rsidR="00A9789C" w:rsidRPr="00A9789C" w:rsidTr="001D4AB1">
        <w:tc>
          <w:tcPr>
            <w:tcW w:w="2547" w:type="dxa"/>
          </w:tcPr>
          <w:p w:rsidR="00B0458E" w:rsidRPr="00A9789C" w:rsidRDefault="00B0458E" w:rsidP="00813837">
            <w:pPr>
              <w:tabs>
                <w:tab w:val="clear" w:pos="794"/>
              </w:tabs>
              <w:spacing w:before="80" w:after="80" w:line="280" w:lineRule="exact"/>
              <w:jc w:val="center"/>
              <w:outlineLvl w:val="1"/>
            </w:pPr>
            <w:r w:rsidRPr="00A9789C">
              <w:t>16.</w:t>
            </w:r>
            <w:r w:rsidR="00813837" w:rsidRPr="00A9789C">
              <w:t>00</w:t>
            </w:r>
          </w:p>
        </w:tc>
        <w:tc>
          <w:tcPr>
            <w:tcW w:w="7082" w:type="dxa"/>
          </w:tcPr>
          <w:p w:rsidR="00B0458E" w:rsidRPr="00A9789C" w:rsidRDefault="00813837" w:rsidP="001D4AB1">
            <w:pPr>
              <w:tabs>
                <w:tab w:val="clear" w:pos="794"/>
              </w:tabs>
              <w:spacing w:before="80" w:after="80" w:line="280" w:lineRule="exact"/>
              <w:jc w:val="left"/>
              <w:rPr>
                <w:rtl/>
                <w:lang w:bidi="ar-EG"/>
              </w:rPr>
            </w:pPr>
            <w:r w:rsidRPr="00A9789C">
              <w:rPr>
                <w:rFonts w:hint="cs"/>
                <w:rtl/>
                <w:lang w:bidi="ar-EG"/>
              </w:rPr>
              <w:t>اختتام الندوة</w:t>
            </w:r>
          </w:p>
        </w:tc>
      </w:tr>
    </w:tbl>
    <w:p w:rsidR="00D74E41" w:rsidRPr="004B58B7" w:rsidRDefault="00D74E41" w:rsidP="00D74E41">
      <w:pPr>
        <w:pStyle w:val="enumlev20"/>
        <w:spacing w:before="600"/>
        <w:ind w:left="0" w:firstLine="0"/>
        <w:jc w:val="center"/>
        <w:rPr>
          <w:rFonts w:ascii="Calibri" w:hAnsi="Calibri"/>
          <w:noProof/>
          <w:rtl/>
          <w:lang w:val="en-US" w:bidi="ar-SY"/>
        </w:rPr>
      </w:pPr>
      <w:r>
        <w:rPr>
          <w:rFonts w:ascii="Calibri" w:hAnsi="Calibri" w:hint="cs"/>
          <w:noProof/>
          <w:rtl/>
          <w:lang w:val="en-US" w:bidi="ar-SY"/>
        </w:rPr>
        <w:t>__________</w:t>
      </w:r>
      <w:bookmarkStart w:id="0" w:name="_GoBack"/>
      <w:bookmarkEnd w:id="0"/>
    </w:p>
    <w:sectPr w:rsidR="00D74E41" w:rsidRPr="004B58B7" w:rsidSect="007E6E5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49" w:rsidRDefault="00B83C49" w:rsidP="00F36590">
      <w:pPr>
        <w:spacing w:before="0" w:line="240" w:lineRule="auto"/>
      </w:pPr>
      <w:r>
        <w:separator/>
      </w:r>
    </w:p>
  </w:endnote>
  <w:endnote w:type="continuationSeparator" w:id="0">
    <w:p w:rsidR="00B83C49" w:rsidRDefault="00B83C4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A50696">
        <w:rPr>
          <w:rStyle w:val="Hyperlink"/>
          <w:rFonts w:hAnsi="Calibri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49" w:rsidRDefault="00B83C49" w:rsidP="00F36590">
      <w:pPr>
        <w:spacing w:before="0" w:line="240" w:lineRule="auto"/>
      </w:pPr>
      <w:r>
        <w:separator/>
      </w:r>
    </w:p>
  </w:footnote>
  <w:footnote w:type="continuationSeparator" w:id="0">
    <w:p w:rsidR="00B83C49" w:rsidRDefault="00B83C4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A9789C">
      <w:rPr>
        <w:rFonts w:cs="Calibri"/>
        <w:noProof/>
        <w:sz w:val="20"/>
        <w:szCs w:val="20"/>
        <w:lang w:val="en-GB"/>
      </w:rPr>
      <w:t>4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fr-CH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fr-CH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49"/>
    <w:rsid w:val="00083A9A"/>
    <w:rsid w:val="00090574"/>
    <w:rsid w:val="000B73F4"/>
    <w:rsid w:val="00185E59"/>
    <w:rsid w:val="001A04CA"/>
    <w:rsid w:val="001B5154"/>
    <w:rsid w:val="001D1D7B"/>
    <w:rsid w:val="002303AA"/>
    <w:rsid w:val="0023283D"/>
    <w:rsid w:val="00241274"/>
    <w:rsid w:val="002915F1"/>
    <w:rsid w:val="002978F4"/>
    <w:rsid w:val="002B028D"/>
    <w:rsid w:val="002D10AF"/>
    <w:rsid w:val="002E6541"/>
    <w:rsid w:val="00335CE7"/>
    <w:rsid w:val="003403A3"/>
    <w:rsid w:val="00341FFF"/>
    <w:rsid w:val="00344FE2"/>
    <w:rsid w:val="00357185"/>
    <w:rsid w:val="0036444A"/>
    <w:rsid w:val="003B65BD"/>
    <w:rsid w:val="0040525C"/>
    <w:rsid w:val="0042686F"/>
    <w:rsid w:val="00443869"/>
    <w:rsid w:val="00485E78"/>
    <w:rsid w:val="004B2ED5"/>
    <w:rsid w:val="004C6CD2"/>
    <w:rsid w:val="004D704B"/>
    <w:rsid w:val="00511584"/>
    <w:rsid w:val="0055355F"/>
    <w:rsid w:val="0055516A"/>
    <w:rsid w:val="005C771D"/>
    <w:rsid w:val="005F4897"/>
    <w:rsid w:val="006402AF"/>
    <w:rsid w:val="0064500E"/>
    <w:rsid w:val="006C4D0A"/>
    <w:rsid w:val="006E1CFD"/>
    <w:rsid w:val="006F63F7"/>
    <w:rsid w:val="00706D7A"/>
    <w:rsid w:val="00712308"/>
    <w:rsid w:val="00714C7B"/>
    <w:rsid w:val="00733D09"/>
    <w:rsid w:val="007E6E52"/>
    <w:rsid w:val="00813837"/>
    <w:rsid w:val="008235CD"/>
    <w:rsid w:val="008513CB"/>
    <w:rsid w:val="00871F9C"/>
    <w:rsid w:val="00951EBA"/>
    <w:rsid w:val="00982B28"/>
    <w:rsid w:val="009E3BAF"/>
    <w:rsid w:val="00A0706D"/>
    <w:rsid w:val="00A535EF"/>
    <w:rsid w:val="00A9789C"/>
    <w:rsid w:val="00A97F94"/>
    <w:rsid w:val="00AA305C"/>
    <w:rsid w:val="00AB7CE2"/>
    <w:rsid w:val="00B0458E"/>
    <w:rsid w:val="00B078CB"/>
    <w:rsid w:val="00B11105"/>
    <w:rsid w:val="00B5527F"/>
    <w:rsid w:val="00B83C49"/>
    <w:rsid w:val="00C65978"/>
    <w:rsid w:val="00C674FE"/>
    <w:rsid w:val="00C75633"/>
    <w:rsid w:val="00CB3E2E"/>
    <w:rsid w:val="00CE2EE1"/>
    <w:rsid w:val="00CF3FFD"/>
    <w:rsid w:val="00D06C9B"/>
    <w:rsid w:val="00D2670D"/>
    <w:rsid w:val="00D64B00"/>
    <w:rsid w:val="00D74E41"/>
    <w:rsid w:val="00D77D0F"/>
    <w:rsid w:val="00DA1CF0"/>
    <w:rsid w:val="00DC24B4"/>
    <w:rsid w:val="00DF16DC"/>
    <w:rsid w:val="00E02604"/>
    <w:rsid w:val="00E10D87"/>
    <w:rsid w:val="00E23F86"/>
    <w:rsid w:val="00E3407A"/>
    <w:rsid w:val="00E45211"/>
    <w:rsid w:val="00E64F8E"/>
    <w:rsid w:val="00E65DFD"/>
    <w:rsid w:val="00E96F8D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BF373007-F0D0-4969-ABF8-BD122FC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qFormat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AnnexNotitle">
    <w:name w:val="Annex_No &amp; title"/>
    <w:basedOn w:val="Normal"/>
    <w:next w:val="Normalaftertitle0"/>
    <w:link w:val="AnnexNotitleChar"/>
    <w:qFormat/>
    <w:rsid w:val="005115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eastAsia="en-US" w:bidi="ar-EG"/>
    </w:rPr>
  </w:style>
  <w:style w:type="paragraph" w:customStyle="1" w:styleId="Normalaftertitle0">
    <w:name w:val="Normal_after_title"/>
    <w:basedOn w:val="Normal"/>
    <w:next w:val="Normal"/>
    <w:rsid w:val="005115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eastAsia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511584"/>
    <w:rPr>
      <w:rFonts w:ascii="Calibri" w:eastAsia="Times New Roman" w:hAnsi="Calibri" w:cs="Traditional Arabic"/>
      <w:b/>
      <w:sz w:val="28"/>
      <w:szCs w:val="30"/>
      <w:lang w:eastAsia="en-US" w:bidi="ar-EG"/>
    </w:rPr>
  </w:style>
  <w:style w:type="paragraph" w:customStyle="1" w:styleId="enumlev20">
    <w:name w:val="enumlev2"/>
    <w:basedOn w:val="Normal"/>
    <w:rsid w:val="00D74E4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1191" w:hanging="397"/>
      <w:textAlignment w:val="baseline"/>
    </w:pPr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SISS-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von.henri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00A8-8AD2-4D36-8076-B8968F93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</TotalTime>
  <Pages>4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Marchetti, Caroline</cp:lastModifiedBy>
  <cp:revision>4</cp:revision>
  <cp:lastPrinted>2016-04-01T09:03:00Z</cp:lastPrinted>
  <dcterms:created xsi:type="dcterms:W3CDTF">2016-04-01T09:02:00Z</dcterms:created>
  <dcterms:modified xsi:type="dcterms:W3CDTF">2016-04-01T09:03:00Z</dcterms:modified>
</cp:coreProperties>
</file>