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69"/>
        <w:gridCol w:w="453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1E5288" w:rsidRDefault="00B83DAF" w:rsidP="00A974D1">
            <w:pPr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</w:pP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1E528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1E528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="00A974D1" w:rsidRPr="001E5288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</w:rPr>
              <w:t> 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  <w:t>(BR)</w:t>
            </w:r>
          </w:p>
          <w:p w:rsidR="00154A1B" w:rsidRPr="001E5288" w:rsidRDefault="00154A1B" w:rsidP="00154A1B">
            <w:pPr>
              <w:spacing w:before="0"/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CE5BB3" w:rsidTr="00AD1D65">
        <w:tc>
          <w:tcPr>
            <w:tcW w:w="5352" w:type="dxa"/>
            <w:gridSpan w:val="2"/>
            <w:shd w:val="clear" w:color="auto" w:fill="auto"/>
          </w:tcPr>
          <w:p w:rsidR="00B83DAF" w:rsidRPr="00E37FE5" w:rsidRDefault="00B77485" w:rsidP="006B73A8">
            <w:pPr>
              <w:spacing w:before="0"/>
              <w:jc w:val="left"/>
              <w:rPr>
                <w:rFonts w:ascii="Calibri" w:hAnsi="Calibri"/>
                <w:lang w:val="en-US" w:bidi="ar-EG"/>
              </w:rPr>
            </w:pPr>
            <w:r w:rsidRPr="00E37FE5">
              <w:rPr>
                <w:rFonts w:ascii="Calibri" w:hAnsi="Calibri" w:hint="cs"/>
                <w:rtl/>
                <w:lang w:val="en-US" w:bidi="ar-AE"/>
              </w:rPr>
              <w:t>الرسالة ال</w:t>
            </w:r>
            <w:r w:rsidR="003F47F3" w:rsidRPr="00E37FE5">
              <w:rPr>
                <w:rFonts w:ascii="Calibri" w:hAnsi="Calibri" w:hint="cs"/>
                <w:rtl/>
                <w:lang w:val="en-US" w:bidi="ar-AE"/>
              </w:rPr>
              <w:t>‍</w:t>
            </w:r>
            <w:r w:rsidRPr="00E37FE5">
              <w:rPr>
                <w:rFonts w:ascii="Calibri" w:hAnsi="Calibri" w:hint="cs"/>
                <w:rtl/>
                <w:lang w:val="en-US" w:bidi="ar-AE"/>
              </w:rPr>
              <w:t>معممة</w:t>
            </w:r>
          </w:p>
          <w:p w:rsidR="00B77485" w:rsidRPr="00CE5BB3" w:rsidRDefault="006B73A8" w:rsidP="00DA4B82">
            <w:pPr>
              <w:spacing w:before="0"/>
              <w:jc w:val="left"/>
              <w:rPr>
                <w:rFonts w:ascii="Calibri" w:hAnsi="Calibri"/>
                <w:sz w:val="24"/>
                <w:szCs w:val="32"/>
                <w:rtl/>
                <w:lang w:val="fr-FR" w:bidi="ar-SY"/>
              </w:rPr>
            </w:pPr>
            <w:r w:rsidRPr="00E37FE5">
              <w:rPr>
                <w:rFonts w:ascii="Calibri" w:hAnsi="Calibri"/>
                <w:b/>
                <w:bCs/>
              </w:rPr>
              <w:t>CR</w:t>
            </w:r>
            <w:r w:rsidR="00B77485" w:rsidRPr="00E37FE5">
              <w:rPr>
                <w:rFonts w:ascii="Calibri" w:hAnsi="Calibri"/>
                <w:b/>
                <w:bCs/>
              </w:rPr>
              <w:t>/</w:t>
            </w:r>
            <w:r w:rsidR="00DA4B82">
              <w:rPr>
                <w:rFonts w:ascii="Calibri" w:hAnsi="Calibri"/>
                <w:b/>
                <w:bCs/>
              </w:rPr>
              <w:t>367</w:t>
            </w:r>
          </w:p>
        </w:tc>
        <w:tc>
          <w:tcPr>
            <w:tcW w:w="4537" w:type="dxa"/>
            <w:shd w:val="clear" w:color="auto" w:fill="auto"/>
          </w:tcPr>
          <w:p w:rsidR="00B83DAF" w:rsidRPr="00E37FE5" w:rsidRDefault="00DA4B82" w:rsidP="00231539">
            <w:pPr>
              <w:spacing w:before="0"/>
              <w:jc w:val="right"/>
              <w:rPr>
                <w:rFonts w:ascii="Calibri" w:hAnsi="Calibri"/>
                <w:rtl/>
                <w:lang w:val="en-US" w:bidi="ar-SY"/>
              </w:rPr>
            </w:pPr>
            <w:r>
              <w:rPr>
                <w:rFonts w:ascii="Calibri" w:hAnsi="Calibri"/>
                <w:lang w:val="en-US"/>
              </w:rPr>
              <w:t>23</w:t>
            </w:r>
            <w:r>
              <w:rPr>
                <w:rFonts w:ascii="Calibri" w:hAnsi="Calibri" w:hint="cs"/>
                <w:rtl/>
                <w:lang w:val="en-US" w:bidi="ar-SY"/>
              </w:rPr>
              <w:t xml:space="preserve"> يوليو </w:t>
            </w:r>
            <w:r w:rsidR="00231539">
              <w:rPr>
                <w:rFonts w:ascii="Calibri" w:hAnsi="Calibri"/>
                <w:lang w:val="en-US" w:bidi="ar-EG"/>
              </w:rPr>
              <w:t>2014</w:t>
            </w:r>
          </w:p>
        </w:tc>
      </w:tr>
      <w:tr w:rsidR="00B77485" w:rsidRPr="00CE5BB3" w:rsidTr="006803F9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6160CB">
            <w:pPr>
              <w:spacing w:before="0"/>
              <w:jc w:val="left"/>
              <w:rPr>
                <w:rFonts w:ascii="Calibri" w:hAnsi="Calibri"/>
                <w:sz w:val="24"/>
                <w:szCs w:val="32"/>
              </w:rPr>
            </w:pPr>
          </w:p>
        </w:tc>
      </w:tr>
      <w:tr w:rsidR="00B77485" w:rsidRPr="00CE5BB3" w:rsidTr="00AA497A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6160CB">
            <w:pPr>
              <w:spacing w:before="0"/>
              <w:jc w:val="left"/>
              <w:rPr>
                <w:rFonts w:ascii="Calibri" w:hAnsi="Calibri"/>
                <w:sz w:val="24"/>
                <w:szCs w:val="32"/>
              </w:rPr>
            </w:pPr>
          </w:p>
        </w:tc>
      </w:tr>
      <w:tr w:rsidR="00B77485" w:rsidRPr="00CE5BB3" w:rsidTr="00302AE5">
        <w:tc>
          <w:tcPr>
            <w:tcW w:w="9889" w:type="dxa"/>
            <w:gridSpan w:val="3"/>
            <w:shd w:val="clear" w:color="auto" w:fill="auto"/>
          </w:tcPr>
          <w:p w:rsidR="00B77485" w:rsidRPr="003953DD" w:rsidRDefault="00A974D1" w:rsidP="001B714B">
            <w:pPr>
              <w:spacing w:before="0"/>
              <w:jc w:val="left"/>
              <w:rPr>
                <w:rFonts w:ascii="Calibri" w:hAnsi="Calibri"/>
                <w:b/>
                <w:bCs/>
                <w:lang w:bidi="ar-EG"/>
              </w:rPr>
            </w:pPr>
            <w:r w:rsidRPr="003953DD">
              <w:rPr>
                <w:rFonts w:ascii="Calibri" w:hAnsi="Calibri" w:hint="cs"/>
                <w:b/>
                <w:bCs/>
                <w:rtl/>
              </w:rPr>
              <w:t>إلى إدارات الدول الأعضاء في الات</w:t>
            </w:r>
            <w:r w:rsidR="00644787" w:rsidRPr="003953DD">
              <w:rPr>
                <w:rFonts w:ascii="Calibri" w:hAnsi="Calibri" w:hint="cs"/>
                <w:b/>
                <w:bCs/>
                <w:rtl/>
              </w:rPr>
              <w:t>‍</w:t>
            </w:r>
            <w:r w:rsidRPr="003953DD">
              <w:rPr>
                <w:rFonts w:ascii="Calibri" w:hAnsi="Calibri" w:hint="cs"/>
                <w:b/>
                <w:bCs/>
                <w:rtl/>
              </w:rPr>
              <w:t>حاد</w:t>
            </w:r>
            <w:r w:rsidR="00DA4B82">
              <w:rPr>
                <w:rFonts w:ascii="Calibri" w:hAnsi="Calibri" w:hint="cs"/>
                <w:b/>
                <w:bCs/>
                <w:rtl/>
              </w:rPr>
              <w:t xml:space="preserve"> وأعضاء قطاع الاتصالات الراديوية</w:t>
            </w:r>
          </w:p>
        </w:tc>
      </w:tr>
      <w:tr w:rsidR="000A08FE" w:rsidRPr="00CE5BB3" w:rsidTr="00752666">
        <w:tc>
          <w:tcPr>
            <w:tcW w:w="9889" w:type="dxa"/>
            <w:gridSpan w:val="3"/>
            <w:shd w:val="clear" w:color="auto" w:fill="auto"/>
          </w:tcPr>
          <w:p w:rsidR="000A08FE" w:rsidRPr="003953DD" w:rsidRDefault="000A08FE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CE5BB3" w:rsidTr="00752666">
        <w:tc>
          <w:tcPr>
            <w:tcW w:w="9889" w:type="dxa"/>
            <w:gridSpan w:val="3"/>
            <w:shd w:val="clear" w:color="auto" w:fill="auto"/>
          </w:tcPr>
          <w:p w:rsidR="00B77485" w:rsidRPr="003953DD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CE5BB3" w:rsidTr="00B77485">
        <w:tc>
          <w:tcPr>
            <w:tcW w:w="1383" w:type="dxa"/>
            <w:shd w:val="clear" w:color="auto" w:fill="auto"/>
          </w:tcPr>
          <w:p w:rsidR="00B77485" w:rsidRPr="003953DD" w:rsidRDefault="00B77485" w:rsidP="00EB5490">
            <w:pPr>
              <w:spacing w:before="60" w:after="60"/>
              <w:jc w:val="left"/>
              <w:rPr>
                <w:rFonts w:ascii="Calibri" w:hAnsi="Calibri"/>
                <w:lang w:val="fr-FR"/>
              </w:rPr>
            </w:pPr>
            <w:r w:rsidRPr="003953DD">
              <w:rPr>
                <w:rFonts w:ascii="Calibri" w:hAnsi="Calibri"/>
                <w:rtl/>
              </w:rPr>
              <w:t>ال</w:t>
            </w:r>
            <w:r w:rsidR="00125B91" w:rsidRPr="003953DD">
              <w:rPr>
                <w:rFonts w:ascii="Calibri" w:hAnsi="Calibri" w:hint="cs"/>
                <w:rtl/>
              </w:rPr>
              <w:t>‍</w:t>
            </w:r>
            <w:r w:rsidRPr="003953DD">
              <w:rPr>
                <w:rFonts w:ascii="Calibri" w:hAnsi="Calibri"/>
                <w:rtl/>
              </w:rPr>
              <w:t>موضوع</w:t>
            </w:r>
            <w:r w:rsidRPr="003953DD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B77485" w:rsidRPr="00D445C6" w:rsidRDefault="00DA4B82" w:rsidP="00D445C6">
            <w:pPr>
              <w:spacing w:before="60" w:after="60"/>
              <w:rPr>
                <w:rFonts w:ascii="Calibri" w:hAnsi="Calibri"/>
                <w:b/>
                <w:bCs/>
                <w:spacing w:val="-4"/>
                <w:rtl/>
                <w:lang w:val="en-US" w:bidi="ar-SY"/>
              </w:rPr>
            </w:pPr>
            <w:r w:rsidRPr="00D445C6">
              <w:rPr>
                <w:rFonts w:ascii="Calibri" w:hAnsi="Calibri" w:hint="cs"/>
                <w:b/>
                <w:bCs/>
                <w:spacing w:val="-4"/>
                <w:rtl/>
                <w:lang w:val="fr-FR" w:bidi="ar-EG"/>
              </w:rPr>
              <w:t>تنفيذ ال</w:t>
            </w:r>
            <w:r w:rsidR="00D445C6" w:rsidRPr="00D445C6">
              <w:rPr>
                <w:rFonts w:ascii="Calibri" w:hAnsi="Calibri" w:hint="cs"/>
                <w:b/>
                <w:bCs/>
                <w:spacing w:val="-4"/>
                <w:rtl/>
                <w:lang w:val="fr-FR" w:bidi="ar-EG"/>
              </w:rPr>
              <w:t>‍</w:t>
            </w:r>
            <w:r w:rsidRPr="00D445C6">
              <w:rPr>
                <w:rFonts w:ascii="Calibri" w:hAnsi="Calibri" w:hint="cs"/>
                <w:b/>
                <w:bCs/>
                <w:spacing w:val="-4"/>
                <w:rtl/>
                <w:lang w:val="fr-FR" w:bidi="ar-EG"/>
              </w:rPr>
              <w:t xml:space="preserve">مقرر </w:t>
            </w:r>
            <w:r w:rsidRPr="00D445C6">
              <w:rPr>
                <w:rFonts w:ascii="Calibri" w:hAnsi="Calibri"/>
                <w:b/>
                <w:bCs/>
                <w:spacing w:val="-4"/>
                <w:lang w:val="en-US" w:bidi="ar-EG"/>
              </w:rPr>
              <w:t>571</w:t>
            </w:r>
            <w:r w:rsidRPr="00D445C6">
              <w:rPr>
                <w:rFonts w:ascii="Calibri" w:hAnsi="Calibri" w:hint="cs"/>
                <w:b/>
                <w:bCs/>
                <w:spacing w:val="-4"/>
                <w:rtl/>
                <w:lang w:val="en-US" w:bidi="ar-SY"/>
              </w:rPr>
              <w:t xml:space="preserve"> (ال</w:t>
            </w:r>
            <w:r w:rsidR="00D445C6" w:rsidRPr="00D445C6">
              <w:rPr>
                <w:rFonts w:ascii="Calibri" w:hAnsi="Calibri" w:hint="cs"/>
                <w:b/>
                <w:bCs/>
                <w:spacing w:val="-4"/>
                <w:rtl/>
                <w:lang w:val="en-US" w:bidi="ar-SY"/>
              </w:rPr>
              <w:t>‍</w:t>
            </w:r>
            <w:r w:rsidRPr="00D445C6">
              <w:rPr>
                <w:rFonts w:ascii="Calibri" w:hAnsi="Calibri" w:hint="cs"/>
                <w:b/>
                <w:bCs/>
                <w:spacing w:val="-4"/>
                <w:rtl/>
                <w:lang w:val="en-US" w:bidi="ar-SY"/>
              </w:rPr>
              <w:t xml:space="preserve">معدل في </w:t>
            </w:r>
            <w:r w:rsidRPr="00D445C6">
              <w:rPr>
                <w:rFonts w:ascii="Calibri" w:hAnsi="Calibri"/>
                <w:b/>
                <w:bCs/>
                <w:spacing w:val="-4"/>
                <w:lang w:val="en-US" w:bidi="ar-SY"/>
              </w:rPr>
              <w:t>2014</w:t>
            </w:r>
            <w:r w:rsidRPr="00D445C6">
              <w:rPr>
                <w:rFonts w:ascii="Calibri" w:hAnsi="Calibri" w:hint="cs"/>
                <w:b/>
                <w:bCs/>
                <w:spacing w:val="-4"/>
                <w:rtl/>
                <w:lang w:val="en-US" w:bidi="ar-SY"/>
              </w:rPr>
              <w:t>)، إتاحة النفاذ الإلكتروني ال</w:t>
            </w:r>
            <w:r w:rsidR="00D445C6" w:rsidRPr="00D445C6">
              <w:rPr>
                <w:rFonts w:ascii="Calibri" w:hAnsi="Calibri" w:hint="cs"/>
                <w:b/>
                <w:bCs/>
                <w:spacing w:val="-4"/>
                <w:rtl/>
                <w:lang w:val="en-US" w:bidi="ar-SY"/>
              </w:rPr>
              <w:t>‍</w:t>
            </w:r>
            <w:r w:rsidRPr="00D445C6">
              <w:rPr>
                <w:rFonts w:ascii="Calibri" w:hAnsi="Calibri" w:hint="cs"/>
                <w:b/>
                <w:bCs/>
                <w:spacing w:val="-4"/>
                <w:rtl/>
                <w:lang w:val="en-US" w:bidi="ar-SY"/>
              </w:rPr>
              <w:t>مجاني إلى القواعد الإجرائية لعامة ال</w:t>
            </w:r>
            <w:r w:rsidR="00D445C6" w:rsidRPr="00D445C6">
              <w:rPr>
                <w:rFonts w:ascii="Calibri" w:hAnsi="Calibri" w:hint="cs"/>
                <w:b/>
                <w:bCs/>
                <w:spacing w:val="-4"/>
                <w:rtl/>
                <w:lang w:val="en-US" w:bidi="ar-SY"/>
              </w:rPr>
              <w:t>‍</w:t>
            </w:r>
            <w:r w:rsidRPr="00D445C6">
              <w:rPr>
                <w:rFonts w:ascii="Calibri" w:hAnsi="Calibri" w:hint="cs"/>
                <w:b/>
                <w:bCs/>
                <w:spacing w:val="-4"/>
                <w:rtl/>
                <w:lang w:val="en-US" w:bidi="ar-SY"/>
              </w:rPr>
              <w:t>جمهور على أساس دائم</w:t>
            </w:r>
          </w:p>
        </w:tc>
      </w:tr>
      <w:tr w:rsidR="00DA4B82" w:rsidRPr="00CE5BB3" w:rsidTr="00B77485">
        <w:tc>
          <w:tcPr>
            <w:tcW w:w="1383" w:type="dxa"/>
            <w:shd w:val="clear" w:color="auto" w:fill="auto"/>
          </w:tcPr>
          <w:p w:rsidR="00DA4B82" w:rsidRPr="003953DD" w:rsidRDefault="00DA4B82" w:rsidP="00EB5490">
            <w:pPr>
              <w:spacing w:before="60" w:after="60"/>
              <w:jc w:val="left"/>
              <w:rPr>
                <w:rFonts w:ascii="Calibri" w:hAnsi="Calibri"/>
                <w:rtl/>
              </w:rPr>
            </w:pPr>
          </w:p>
        </w:tc>
        <w:tc>
          <w:tcPr>
            <w:tcW w:w="8506" w:type="dxa"/>
            <w:gridSpan w:val="2"/>
            <w:shd w:val="clear" w:color="auto" w:fill="auto"/>
          </w:tcPr>
          <w:p w:rsidR="00DA4B82" w:rsidRDefault="00DA4B82" w:rsidP="0037506A">
            <w:pPr>
              <w:spacing w:before="60" w:after="60"/>
              <w:jc w:val="left"/>
              <w:rPr>
                <w:rFonts w:ascii="Calibri" w:hAnsi="Calibri"/>
                <w:b/>
                <w:bCs/>
                <w:rtl/>
                <w:lang w:val="fr-FR" w:bidi="ar-EG"/>
              </w:rPr>
            </w:pPr>
          </w:p>
        </w:tc>
      </w:tr>
    </w:tbl>
    <w:p w:rsidR="00D445C6" w:rsidRDefault="00D445C6" w:rsidP="00394B25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SY"/>
        </w:rPr>
      </w:pPr>
      <w:bookmarkStart w:id="0" w:name="CurrentLocation"/>
      <w:bookmarkEnd w:id="0"/>
      <w:r>
        <w:rPr>
          <w:rFonts w:ascii="Calibri" w:hAnsi="Calibri" w:hint="cs"/>
          <w:rtl/>
          <w:lang w:val="en-US" w:bidi="ar-SY"/>
        </w:rPr>
        <w:t>ت‍حية طيبة وبعد،</w:t>
      </w:r>
    </w:p>
    <w:p w:rsidR="00231539" w:rsidRDefault="00DA4B82" w:rsidP="001F1AB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>راجع م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جلس الات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 xml:space="preserve">حاد في دورته لعام </w:t>
      </w:r>
      <w:r>
        <w:rPr>
          <w:rFonts w:ascii="Calibri" w:hAnsi="Calibri"/>
          <w:lang w:val="en-US" w:bidi="ar-SY"/>
        </w:rPr>
        <w:t>2014</w:t>
      </w:r>
      <w:r>
        <w:rPr>
          <w:rFonts w:ascii="Calibri" w:hAnsi="Calibri" w:hint="cs"/>
          <w:rtl/>
          <w:lang w:val="en-US" w:bidi="ar-SY"/>
        </w:rPr>
        <w:t xml:space="preserve"> في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جلسة العامة السابعة واعتمد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 xml:space="preserve">مقرر </w:t>
      </w:r>
      <w:r>
        <w:rPr>
          <w:rFonts w:ascii="Calibri" w:hAnsi="Calibri"/>
          <w:lang w:val="en-US" w:bidi="ar-SY"/>
        </w:rPr>
        <w:t>571</w:t>
      </w:r>
      <w:r>
        <w:rPr>
          <w:rFonts w:ascii="Calibri" w:hAnsi="Calibri" w:hint="cs"/>
          <w:rtl/>
          <w:lang w:val="en-US" w:bidi="ar-SY"/>
        </w:rPr>
        <w:t xml:space="preserve"> (ال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 xml:space="preserve">معدل في </w:t>
      </w:r>
      <w:r>
        <w:rPr>
          <w:rFonts w:ascii="Calibri" w:hAnsi="Calibri"/>
          <w:lang w:val="en-US" w:bidi="ar-SY"/>
        </w:rPr>
        <w:t>2014</w:t>
      </w:r>
      <w:r>
        <w:rPr>
          <w:rFonts w:ascii="Calibri" w:hAnsi="Calibri" w:hint="cs"/>
          <w:rtl/>
          <w:lang w:val="en-US" w:bidi="ar-SY"/>
        </w:rPr>
        <w:t xml:space="preserve">)، الذي ينص على </w:t>
      </w:r>
      <w:r w:rsidR="001F1AB1">
        <w:rPr>
          <w:rFonts w:ascii="Calibri" w:hAnsi="Calibri" w:hint="cs"/>
          <w:i/>
          <w:iCs/>
          <w:rtl/>
          <w:lang w:val="en-US" w:bidi="ar-SY"/>
        </w:rPr>
        <w:t>ج‍ملة</w:t>
      </w:r>
      <w:r w:rsidRPr="00D445C6">
        <w:rPr>
          <w:rFonts w:ascii="Calibri" w:hAnsi="Calibri" w:hint="cs"/>
          <w:i/>
          <w:iCs/>
          <w:rtl/>
          <w:lang w:val="en-US" w:bidi="ar-SY"/>
        </w:rPr>
        <w:t xml:space="preserve"> أمور من بينها</w:t>
      </w:r>
      <w:r>
        <w:rPr>
          <w:rFonts w:ascii="Calibri" w:hAnsi="Calibri" w:hint="cs"/>
          <w:rtl/>
          <w:lang w:val="en-US" w:bidi="ar-SY"/>
        </w:rPr>
        <w:t xml:space="preserve"> إتاحة النفاذ الإلكتروني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مجاني إلى القواعد الإجرائية لعامة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جمهور على أساس دائم، القواعد الإجرائية</w:t>
      </w:r>
      <w:r w:rsidR="00D445C6">
        <w:rPr>
          <w:rFonts w:ascii="Calibri" w:hAnsi="Calibri" w:hint="eastAsia"/>
          <w:rtl/>
          <w:lang w:val="en-US" w:bidi="ar-SY"/>
        </w:rPr>
        <w:t> </w:t>
      </w:r>
      <w:r>
        <w:rPr>
          <w:rFonts w:ascii="Calibri" w:hAnsi="Calibri"/>
          <w:lang w:val="en-US" w:bidi="ar-SY"/>
        </w:rPr>
        <w:t>(RoP)</w:t>
      </w:r>
      <w:r>
        <w:rPr>
          <w:rFonts w:ascii="Calibri" w:hAnsi="Calibri" w:hint="cs"/>
          <w:rtl/>
          <w:lang w:val="en-US" w:bidi="ar-SY"/>
        </w:rPr>
        <w:t xml:space="preserve"> (هي</w:t>
      </w:r>
      <w:r w:rsidR="00394B25">
        <w:rPr>
          <w:rFonts w:ascii="Calibri" w:hAnsi="Calibri" w:hint="eastAsia"/>
          <w:rtl/>
          <w:lang w:val="en-US" w:bidi="ar-SY"/>
        </w:rPr>
        <w:t> </w:t>
      </w:r>
      <w:r>
        <w:rPr>
          <w:rFonts w:ascii="Calibri" w:hAnsi="Calibri" w:hint="cs"/>
          <w:rtl/>
          <w:lang w:val="en-US" w:bidi="ar-SY"/>
        </w:rPr>
        <w:t>القواعد التي يستخدمها مكتب الاتصالات الراديوية لتطبيق أحكام لوائح الراديو).</w:t>
      </w:r>
    </w:p>
    <w:p w:rsidR="00DA4B82" w:rsidRDefault="00DA4B82" w:rsidP="00DA4B8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>وامتثالاً لهذا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مقرر، يسرني أن أعلن أن القواعد الإجرائية متاحة حالياً طبقاً للشروط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مبينة أعلاه، ب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جميع لغات الأمم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متحدة، على موقع الويب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 xml:space="preserve">مخصص: </w:t>
      </w:r>
      <w:hyperlink r:id="rId8" w:history="1">
        <w:r w:rsidRPr="002437E4">
          <w:rPr>
            <w:rStyle w:val="Hyperlink"/>
            <w:rFonts w:ascii="Calibri" w:hAnsi="Calibri"/>
            <w:lang w:val="en-US" w:bidi="ar-SY"/>
          </w:rPr>
          <w:t>https://www.itu.int/pub/R-REG-ROP/en</w:t>
        </w:r>
      </w:hyperlink>
      <w:r>
        <w:rPr>
          <w:rFonts w:ascii="Calibri" w:hAnsi="Calibri" w:hint="cs"/>
          <w:rtl/>
          <w:lang w:val="en-US" w:bidi="ar-SY"/>
        </w:rPr>
        <w:t>.</w:t>
      </w:r>
    </w:p>
    <w:p w:rsidR="00DA4B82" w:rsidRDefault="00394B25" w:rsidP="0077362A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  <w:textAlignment w:val="auto"/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>ويبقى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 xml:space="preserve">مكتب </w:t>
      </w:r>
      <w:r w:rsidR="00B823EB">
        <w:rPr>
          <w:rFonts w:ascii="Calibri" w:hAnsi="Calibri" w:hint="cs"/>
          <w:rtl/>
          <w:lang w:val="en-US" w:bidi="ar-SY"/>
        </w:rPr>
        <w:t>ت‍حت تصرف</w:t>
      </w:r>
      <w:r>
        <w:rPr>
          <w:rFonts w:ascii="Calibri" w:hAnsi="Calibri" w:hint="cs"/>
          <w:rtl/>
          <w:lang w:val="en-US" w:bidi="ar-SY"/>
        </w:rPr>
        <w:t xml:space="preserve"> </w:t>
      </w:r>
      <w:r w:rsidR="00546EDE">
        <w:rPr>
          <w:rFonts w:ascii="Calibri" w:hAnsi="Calibri" w:hint="cs"/>
          <w:rtl/>
          <w:lang w:val="en-US" w:bidi="ar-SY"/>
        </w:rPr>
        <w:t>الأعضاء</w:t>
      </w:r>
      <w:r>
        <w:rPr>
          <w:rFonts w:ascii="Calibri" w:hAnsi="Calibri" w:hint="cs"/>
          <w:rtl/>
          <w:lang w:val="en-US" w:bidi="ar-SY"/>
        </w:rPr>
        <w:t xml:space="preserve"> </w:t>
      </w:r>
      <w:r w:rsidR="00B823EB">
        <w:rPr>
          <w:rFonts w:ascii="Calibri" w:hAnsi="Calibri" w:hint="cs"/>
          <w:rtl/>
          <w:lang w:val="en-US" w:bidi="ar-SY"/>
        </w:rPr>
        <w:t>لتقدي</w:t>
      </w:r>
      <w:r w:rsidR="001858C7">
        <w:rPr>
          <w:rFonts w:ascii="Calibri" w:hAnsi="Calibri" w:hint="cs"/>
          <w:rtl/>
          <w:lang w:val="en-US" w:bidi="ar-SY"/>
        </w:rPr>
        <w:t>‍</w:t>
      </w:r>
      <w:r w:rsidR="00B823EB">
        <w:rPr>
          <w:rFonts w:ascii="Calibri" w:hAnsi="Calibri" w:hint="cs"/>
          <w:rtl/>
          <w:lang w:val="en-US" w:bidi="ar-SY"/>
        </w:rPr>
        <w:t>م أي</w:t>
      </w:r>
      <w:r>
        <w:rPr>
          <w:rFonts w:ascii="Calibri" w:hAnsi="Calibri" w:hint="cs"/>
          <w:rtl/>
          <w:lang w:val="en-US" w:bidi="ar-SY"/>
        </w:rPr>
        <w:t xml:space="preserve"> توضيح قد </w:t>
      </w:r>
      <w:r w:rsidR="0077362A">
        <w:rPr>
          <w:rFonts w:ascii="Calibri" w:hAnsi="Calibri" w:hint="cs"/>
          <w:rtl/>
          <w:lang w:val="en-US" w:bidi="ar-SY"/>
        </w:rPr>
        <w:t>ي</w:t>
      </w:r>
      <w:r w:rsidR="00B823EB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حتاجون إليه في هذا ال</w:t>
      </w:r>
      <w:r w:rsidR="00D445C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خصوص.</w:t>
      </w:r>
    </w:p>
    <w:p w:rsidR="00231539" w:rsidRDefault="00231539" w:rsidP="001B714B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  <w:textAlignment w:val="auto"/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>وتفضلوا بقبول فائق التقدير والاحترام.</w:t>
      </w:r>
    </w:p>
    <w:p w:rsidR="00231539" w:rsidRDefault="00231539" w:rsidP="00394B25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1320"/>
        <w:jc w:val="left"/>
        <w:textAlignment w:val="auto"/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>فرانسوا رانسي</w:t>
      </w:r>
      <w:r>
        <w:rPr>
          <w:rFonts w:ascii="Calibri" w:hAnsi="Calibri" w:hint="cs"/>
          <w:rtl/>
          <w:lang w:val="en-US" w:bidi="ar-SY"/>
        </w:rPr>
        <w:br/>
        <w:t>ال</w:t>
      </w:r>
      <w:r w:rsidR="000D35F1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مدير</w:t>
      </w:r>
    </w:p>
    <w:p w:rsidR="00DA4B82" w:rsidRPr="00790417" w:rsidRDefault="00370273" w:rsidP="009751A4">
      <w:pPr>
        <w:spacing w:before="240"/>
        <w:jc w:val="left"/>
        <w:rPr>
          <w:rFonts w:ascii="Calibri" w:hAnsi="Calibri"/>
          <w:rtl/>
        </w:rPr>
      </w:pPr>
      <w:r w:rsidRPr="00370273">
        <w:rPr>
          <w:rFonts w:ascii="Traditional Arabic" w:hAnsi="Traditional Arabic"/>
          <w:b/>
          <w:bCs/>
          <w:color w:val="000000"/>
          <w:sz w:val="36"/>
          <w:szCs w:val="36"/>
          <w:rtl/>
        </w:rPr>
        <w:t>ملحـق</w:t>
      </w:r>
      <w:r w:rsidR="00DA4B82" w:rsidRPr="00790417">
        <w:rPr>
          <w:rFonts w:ascii="Calibri" w:hAnsi="Calibri" w:hint="cs"/>
          <w:rtl/>
        </w:rPr>
        <w:t xml:space="preserve">: الوثيقة </w:t>
      </w:r>
      <w:r w:rsidR="00DA4B82" w:rsidRPr="00790417">
        <w:rPr>
          <w:rFonts w:ascii="Calibri" w:hAnsi="Calibri"/>
        </w:rPr>
        <w:t>C14/97</w:t>
      </w:r>
      <w:r w:rsidR="009751A4" w:rsidRPr="00790417">
        <w:rPr>
          <w:rFonts w:ascii="Calibri" w:hAnsi="Calibri" w:hint="cs"/>
          <w:rtl/>
        </w:rPr>
        <w:t xml:space="preserve"> </w:t>
      </w:r>
      <w:r w:rsidR="00DA4B82" w:rsidRPr="00790417">
        <w:rPr>
          <w:rFonts w:ascii="Calibri" w:hAnsi="Calibri" w:hint="cs"/>
          <w:rtl/>
        </w:rPr>
        <w:t>، ال</w:t>
      </w:r>
      <w:r w:rsidR="00D445C6">
        <w:rPr>
          <w:rFonts w:ascii="Calibri" w:hAnsi="Calibri" w:hint="cs"/>
          <w:rtl/>
        </w:rPr>
        <w:t>‍</w:t>
      </w:r>
      <w:r w:rsidR="00DA4B82" w:rsidRPr="00790417">
        <w:rPr>
          <w:rFonts w:ascii="Calibri" w:hAnsi="Calibri" w:hint="cs"/>
          <w:rtl/>
        </w:rPr>
        <w:t xml:space="preserve">مقرر </w:t>
      </w:r>
      <w:r w:rsidR="00DA4B82" w:rsidRPr="00790417">
        <w:rPr>
          <w:rFonts w:ascii="Calibri" w:hAnsi="Calibri"/>
        </w:rPr>
        <w:t>571</w:t>
      </w:r>
      <w:r w:rsidR="00DA4B82" w:rsidRPr="00790417">
        <w:rPr>
          <w:rFonts w:ascii="Calibri" w:hAnsi="Calibri" w:hint="cs"/>
          <w:rtl/>
        </w:rPr>
        <w:t xml:space="preserve"> (ال</w:t>
      </w:r>
      <w:r w:rsidR="00D445C6">
        <w:rPr>
          <w:rFonts w:ascii="Calibri" w:hAnsi="Calibri" w:hint="cs"/>
          <w:rtl/>
        </w:rPr>
        <w:t>‍</w:t>
      </w:r>
      <w:r w:rsidR="00DA4B82" w:rsidRPr="00790417">
        <w:rPr>
          <w:rFonts w:ascii="Calibri" w:hAnsi="Calibri" w:hint="cs"/>
          <w:rtl/>
        </w:rPr>
        <w:t xml:space="preserve">معدل في </w:t>
      </w:r>
      <w:r w:rsidR="00DA4B82" w:rsidRPr="00790417">
        <w:rPr>
          <w:rFonts w:ascii="Calibri" w:hAnsi="Calibri"/>
        </w:rPr>
        <w:t>2014</w:t>
      </w:r>
      <w:r w:rsidR="00DA4B82" w:rsidRPr="00790417">
        <w:rPr>
          <w:rFonts w:ascii="Calibri" w:hAnsi="Calibri" w:hint="cs"/>
          <w:rtl/>
        </w:rPr>
        <w:t>)</w:t>
      </w:r>
    </w:p>
    <w:p w:rsidR="006B73A8" w:rsidRPr="008E27BB" w:rsidRDefault="006B73A8" w:rsidP="00D445C6">
      <w:pPr>
        <w:spacing w:before="240"/>
        <w:rPr>
          <w:rFonts w:ascii="Calibri" w:hAnsi="Calibri"/>
          <w:b/>
          <w:bCs/>
          <w:sz w:val="18"/>
          <w:szCs w:val="24"/>
          <w:rtl/>
          <w:lang w:val="en-US" w:bidi="ar-EG"/>
        </w:rPr>
      </w:pPr>
      <w:r w:rsidRPr="003A0B05">
        <w:rPr>
          <w:rFonts w:ascii="Calibri" w:hAnsi="Calibri"/>
          <w:b/>
          <w:bCs/>
          <w:sz w:val="18"/>
          <w:szCs w:val="24"/>
          <w:u w:val="single"/>
          <w:rtl/>
          <w:lang w:val="en-US" w:bidi="ar-EG"/>
        </w:rPr>
        <w:t>التوزيع</w:t>
      </w:r>
      <w:r w:rsidRPr="008E27BB">
        <w:rPr>
          <w:rFonts w:ascii="Calibri" w:hAnsi="Calibri"/>
          <w:b/>
          <w:bCs/>
          <w:sz w:val="18"/>
          <w:szCs w:val="24"/>
          <w:rtl/>
          <w:lang w:val="en-US" w:bidi="ar-EG"/>
        </w:rPr>
        <w:t>:</w:t>
      </w:r>
    </w:p>
    <w:p w:rsidR="00DA4B82" w:rsidRPr="00F40C3E" w:rsidRDefault="00DA4B82" w:rsidP="00370273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  <w:lang w:val="fr-CH"/>
        </w:rPr>
      </w:pPr>
      <w:r w:rsidRPr="00F40C3E">
        <w:rPr>
          <w:rFonts w:hint="cs"/>
          <w:sz w:val="16"/>
          <w:szCs w:val="22"/>
          <w:rtl/>
        </w:rPr>
        <w:t>-</w:t>
      </w:r>
      <w:r w:rsidRPr="00F40C3E">
        <w:rPr>
          <w:rFonts w:hint="cs"/>
          <w:sz w:val="16"/>
          <w:szCs w:val="22"/>
          <w:rtl/>
        </w:rPr>
        <w:tab/>
        <w:t>إدارا</w:t>
      </w:r>
      <w:bookmarkStart w:id="1" w:name="_GoBack"/>
      <w:bookmarkEnd w:id="1"/>
      <w:r w:rsidRPr="00F40C3E">
        <w:rPr>
          <w:rFonts w:hint="cs"/>
          <w:sz w:val="16"/>
          <w:szCs w:val="22"/>
          <w:rtl/>
        </w:rPr>
        <w:t>ت الدول الأعضاء في الات‍حاد</w:t>
      </w:r>
    </w:p>
    <w:p w:rsidR="00DA4B82" w:rsidRDefault="00DA4B82" w:rsidP="000C3FF3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</w:rPr>
      </w:pPr>
      <w:r w:rsidRPr="00F40C3E">
        <w:rPr>
          <w:sz w:val="16"/>
          <w:szCs w:val="22"/>
          <w:rtl/>
        </w:rPr>
        <w:t>-</w:t>
      </w:r>
      <w:r w:rsidRPr="00F40C3E">
        <w:rPr>
          <w:sz w:val="16"/>
          <w:szCs w:val="22"/>
          <w:rtl/>
        </w:rPr>
        <w:tab/>
      </w:r>
      <w:r w:rsidRPr="00D979A4">
        <w:rPr>
          <w:sz w:val="16"/>
          <w:szCs w:val="22"/>
          <w:rtl/>
        </w:rPr>
        <w:t>أعضاء قطاع الاتصالات الراديوية</w:t>
      </w:r>
    </w:p>
    <w:p w:rsidR="00DA4B82" w:rsidRPr="001E1A67" w:rsidRDefault="00DA4B82" w:rsidP="00C65F6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24"/>
          <w:szCs w:val="24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sz w:val="16"/>
          <w:szCs w:val="22"/>
          <w:rtl/>
        </w:rPr>
        <w:tab/>
      </w:r>
      <w:r w:rsidRPr="001E1A67">
        <w:rPr>
          <w:rFonts w:hint="cs"/>
          <w:sz w:val="24"/>
          <w:szCs w:val="24"/>
          <w:rtl/>
        </w:rPr>
        <w:t>رؤساء ل</w:t>
      </w:r>
      <w:r w:rsidR="00B61051">
        <w:rPr>
          <w:rFonts w:hint="cs"/>
          <w:sz w:val="24"/>
          <w:szCs w:val="24"/>
          <w:rtl/>
        </w:rPr>
        <w:t>‍</w:t>
      </w:r>
      <w:r w:rsidRPr="001E1A67">
        <w:rPr>
          <w:rFonts w:hint="cs"/>
          <w:sz w:val="24"/>
          <w:szCs w:val="24"/>
          <w:rtl/>
        </w:rPr>
        <w:t>جان دراسات الاتصالات الراديوية واللجنة ال</w:t>
      </w:r>
      <w:r w:rsidR="00B61051">
        <w:rPr>
          <w:rFonts w:hint="cs"/>
          <w:sz w:val="24"/>
          <w:szCs w:val="24"/>
          <w:rtl/>
        </w:rPr>
        <w:t>‍</w:t>
      </w:r>
      <w:r w:rsidRPr="001E1A67">
        <w:rPr>
          <w:rFonts w:hint="cs"/>
          <w:sz w:val="24"/>
          <w:szCs w:val="24"/>
          <w:rtl/>
        </w:rPr>
        <w:t>خاصة ال</w:t>
      </w:r>
      <w:r w:rsidR="00B61051">
        <w:rPr>
          <w:rFonts w:hint="cs"/>
          <w:sz w:val="24"/>
          <w:szCs w:val="24"/>
          <w:rtl/>
        </w:rPr>
        <w:t>‍</w:t>
      </w:r>
      <w:r w:rsidRPr="001E1A67">
        <w:rPr>
          <w:rFonts w:hint="cs"/>
          <w:sz w:val="24"/>
          <w:szCs w:val="24"/>
          <w:rtl/>
        </w:rPr>
        <w:t xml:space="preserve">معنية بالمسائل </w:t>
      </w:r>
      <w:r w:rsidR="00C65F6C">
        <w:rPr>
          <w:rFonts w:hint="cs"/>
          <w:sz w:val="24"/>
          <w:szCs w:val="24"/>
          <w:rtl/>
        </w:rPr>
        <w:t>التنظيمية/</w:t>
      </w:r>
      <w:r w:rsidRPr="001E1A67">
        <w:rPr>
          <w:rFonts w:hint="cs"/>
          <w:sz w:val="24"/>
          <w:szCs w:val="24"/>
          <w:rtl/>
        </w:rPr>
        <w:t>الإجرائية ونوابه</w:t>
      </w:r>
      <w:r>
        <w:rPr>
          <w:rFonts w:hint="cs"/>
          <w:sz w:val="24"/>
          <w:szCs w:val="24"/>
          <w:rtl/>
        </w:rPr>
        <w:t>م</w:t>
      </w:r>
    </w:p>
    <w:p w:rsidR="00DA4B82" w:rsidRDefault="00DA4B82" w:rsidP="00DA4B8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</w:rPr>
      </w:pPr>
      <w:r w:rsidRPr="00DB7B39">
        <w:rPr>
          <w:rFonts w:hint="cs"/>
          <w:sz w:val="16"/>
          <w:szCs w:val="22"/>
          <w:rtl/>
        </w:rPr>
        <w:t>-</w:t>
      </w:r>
      <w:r w:rsidRPr="00DB7B39">
        <w:rPr>
          <w:sz w:val="16"/>
          <w:szCs w:val="22"/>
          <w:rtl/>
        </w:rPr>
        <w:tab/>
      </w:r>
      <w:r w:rsidRPr="00DB7B39">
        <w:rPr>
          <w:rFonts w:hint="cs"/>
          <w:sz w:val="16"/>
          <w:szCs w:val="22"/>
          <w:rtl/>
        </w:rPr>
        <w:t xml:space="preserve">رئيس </w:t>
      </w:r>
      <w:r w:rsidRPr="00DB7B39">
        <w:rPr>
          <w:sz w:val="16"/>
          <w:szCs w:val="22"/>
          <w:rtl/>
        </w:rPr>
        <w:t>الفريق الاستشاري للاتصالات الراديوية</w:t>
      </w:r>
      <w:r w:rsidRPr="00DB7B39">
        <w:rPr>
          <w:rFonts w:hint="cs"/>
          <w:sz w:val="16"/>
          <w:szCs w:val="22"/>
          <w:rtl/>
        </w:rPr>
        <w:t xml:space="preserve"> ونوابه</w:t>
      </w:r>
    </w:p>
    <w:p w:rsidR="00DA4B82" w:rsidRPr="00183E31" w:rsidRDefault="00DA4B82" w:rsidP="00DA4B8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sz w:val="16"/>
          <w:szCs w:val="22"/>
          <w:rtl/>
        </w:rPr>
        <w:tab/>
      </w:r>
      <w:r w:rsidRPr="00183E31">
        <w:rPr>
          <w:sz w:val="16"/>
          <w:szCs w:val="22"/>
          <w:rtl/>
        </w:rPr>
        <w:t>رئيس الاجتماع التحضيري للمؤت‍مر ونوابه</w:t>
      </w:r>
    </w:p>
    <w:p w:rsidR="00DA4B82" w:rsidRDefault="00DA4B82" w:rsidP="00DA4B8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</w:rPr>
      </w:pPr>
      <w:r w:rsidRPr="00183E31">
        <w:rPr>
          <w:rFonts w:hint="cs"/>
          <w:sz w:val="16"/>
          <w:szCs w:val="22"/>
          <w:rtl/>
        </w:rPr>
        <w:t>-</w:t>
      </w:r>
      <w:r w:rsidRPr="00183E31">
        <w:rPr>
          <w:sz w:val="16"/>
          <w:szCs w:val="22"/>
          <w:rtl/>
        </w:rPr>
        <w:tab/>
        <w:t>أعضاء لجنة لوائح الراديو</w:t>
      </w:r>
    </w:p>
    <w:p w:rsidR="000D5EE9" w:rsidRDefault="00DA4B82" w:rsidP="00E7410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jc w:val="left"/>
        <w:rPr>
          <w:sz w:val="16"/>
          <w:szCs w:val="22"/>
          <w:rtl/>
        </w:rPr>
        <w:sectPr w:rsidR="000D5EE9" w:rsidSect="00154A1B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4"/>
          <w:pgMar w:top="1418" w:right="1134" w:bottom="1134" w:left="1134" w:header="720" w:footer="720" w:gutter="0"/>
          <w:paperSrc w:first="15" w:other="15"/>
          <w:cols w:space="720"/>
          <w:titlePg/>
        </w:sectPr>
      </w:pPr>
      <w:r>
        <w:rPr>
          <w:rFonts w:hint="cs"/>
          <w:sz w:val="16"/>
          <w:szCs w:val="22"/>
          <w:rtl/>
        </w:rPr>
        <w:t>-</w:t>
      </w:r>
      <w:r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الأمين العام للات</w:t>
      </w:r>
      <w:r w:rsidR="00B61051">
        <w:rPr>
          <w:rFonts w:hint="cs"/>
          <w:sz w:val="16"/>
          <w:szCs w:val="22"/>
          <w:rtl/>
        </w:rPr>
        <w:t>‍</w:t>
      </w:r>
      <w:r>
        <w:rPr>
          <w:rFonts w:hint="cs"/>
          <w:sz w:val="16"/>
          <w:szCs w:val="22"/>
          <w:rtl/>
        </w:rPr>
        <w:t xml:space="preserve">حاد </w:t>
      </w:r>
      <w:r w:rsidR="00D445C6">
        <w:rPr>
          <w:rFonts w:hint="cs"/>
          <w:sz w:val="16"/>
          <w:szCs w:val="22"/>
          <w:rtl/>
        </w:rPr>
        <w:t>و</w:t>
      </w:r>
      <w:r w:rsidRPr="00183E31">
        <w:rPr>
          <w:sz w:val="16"/>
          <w:szCs w:val="22"/>
          <w:rtl/>
        </w:rPr>
        <w:t>مدير مكتب تقييس الاتصالات</w:t>
      </w:r>
      <w:r>
        <w:rPr>
          <w:rFonts w:hint="cs"/>
          <w:sz w:val="16"/>
          <w:szCs w:val="22"/>
          <w:rtl/>
        </w:rPr>
        <w:t xml:space="preserve"> </w:t>
      </w:r>
      <w:r w:rsidR="00D445C6">
        <w:rPr>
          <w:rFonts w:hint="cs"/>
          <w:sz w:val="16"/>
          <w:szCs w:val="22"/>
          <w:rtl/>
        </w:rPr>
        <w:t>و</w:t>
      </w:r>
      <w:r w:rsidRPr="00183E31">
        <w:rPr>
          <w:sz w:val="16"/>
          <w:szCs w:val="22"/>
          <w:rtl/>
        </w:rPr>
        <w:t xml:space="preserve">مدير مكتب </w:t>
      </w:r>
      <w:r w:rsidRPr="00183E31">
        <w:rPr>
          <w:rFonts w:hint="cs"/>
          <w:sz w:val="16"/>
          <w:szCs w:val="22"/>
          <w:rtl/>
        </w:rPr>
        <w:t>تنمية</w:t>
      </w:r>
      <w:r w:rsidRPr="00183E31">
        <w:rPr>
          <w:sz w:val="16"/>
          <w:szCs w:val="22"/>
          <w:rtl/>
        </w:rPr>
        <w:t xml:space="preserve"> الاتصالات</w:t>
      </w:r>
    </w:p>
    <w:tbl>
      <w:tblPr>
        <w:tblpPr w:leftFromText="180" w:rightFromText="180" w:vertAnchor="page" w:horzAnchor="margin" w:tblpY="1698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0D5EE9" w:rsidRPr="000D5EE9" w:rsidTr="000D5EE9">
        <w:trPr>
          <w:cantSplit/>
          <w:trHeight w:val="20"/>
        </w:trPr>
        <w:tc>
          <w:tcPr>
            <w:tcW w:w="6770" w:type="dxa"/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56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 w:bidi="ar-EG"/>
              </w:rPr>
            </w:pPr>
            <w:r w:rsidRPr="000D5EE9">
              <w:rPr>
                <w:rFonts w:ascii="Calibri" w:eastAsia="ヒラギノ角ゴ Pro W3" w:hAnsi="Calibri" w:hint="cs"/>
                <w:b/>
                <w:bCs/>
                <w:w w:val="110"/>
                <w:sz w:val="32"/>
                <w:szCs w:val="44"/>
                <w:rtl/>
                <w:lang w:val="en-US" w:bidi="ar-EG"/>
              </w:rPr>
              <w:lastRenderedPageBreak/>
              <w:t>ال‍مجلس</w:t>
            </w:r>
            <w:r w:rsidRPr="000D5EE9">
              <w:rPr>
                <w:rFonts w:ascii="Calibri" w:hAnsi="Calibri" w:hint="cs"/>
                <w:b/>
                <w:bCs/>
                <w:w w:val="110"/>
                <w:sz w:val="32"/>
                <w:szCs w:val="44"/>
                <w:rtl/>
                <w:lang w:val="en-US" w:bidi="ar-EG"/>
              </w:rPr>
              <w:t xml:space="preserve"> </w:t>
            </w:r>
            <w:r w:rsidRPr="000D5EE9">
              <w:rPr>
                <w:rFonts w:ascii="Calibri" w:hAnsi="Calibri"/>
                <w:b/>
                <w:bCs/>
                <w:w w:val="110"/>
                <w:sz w:val="32"/>
                <w:szCs w:val="44"/>
                <w:lang w:val="en-US" w:bidi="ar-EG"/>
              </w:rPr>
              <w:t>2014</w:t>
            </w:r>
            <w:r>
              <w:rPr>
                <w:rFonts w:ascii="Calibri" w:hAnsi="Calibri"/>
                <w:b/>
                <w:bCs/>
                <w:w w:val="110"/>
                <w:sz w:val="32"/>
                <w:szCs w:val="44"/>
                <w:lang w:val="en-US" w:bidi="ar-EG"/>
              </w:rPr>
              <w:tab/>
            </w:r>
            <w:r w:rsidRPr="000D5EE9">
              <w:rPr>
                <w:rFonts w:ascii="Calibri" w:hAnsi="Calibri"/>
                <w:b/>
                <w:bCs/>
                <w:w w:val="110"/>
                <w:sz w:val="27"/>
                <w:szCs w:val="40"/>
                <w:lang w:val="en-US" w:bidi="ar-EG"/>
              </w:rPr>
              <w:br/>
            </w:r>
            <w:r w:rsidRPr="000D5EE9"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جنيف، </w:t>
            </w:r>
            <w:r w:rsidRPr="000D5EE9">
              <w:rPr>
                <w:rFonts w:ascii="Calibri" w:hAnsi="Calibri"/>
                <w:b/>
                <w:bCs/>
                <w:lang w:val="en-US" w:bidi="ar-EG"/>
              </w:rPr>
              <w:t>15-6</w:t>
            </w:r>
            <w:r w:rsidRPr="000D5EE9">
              <w:rPr>
                <w:rFonts w:ascii="Calibri" w:hAnsi="Calibri"/>
                <w:b/>
                <w:bCs/>
                <w:rtl/>
                <w:lang w:val="en-US" w:bidi="ar-EG"/>
              </w:rPr>
              <w:t xml:space="preserve"> </w:t>
            </w:r>
            <w:r w:rsidRPr="000D5EE9"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مايو </w:t>
            </w:r>
            <w:r w:rsidRPr="000D5EE9">
              <w:rPr>
                <w:rFonts w:ascii="Calibri" w:hAnsi="Calibri"/>
                <w:b/>
                <w:bCs/>
                <w:lang w:val="en-US" w:bidi="ar-EG"/>
              </w:rPr>
              <w:t>2014</w:t>
            </w:r>
          </w:p>
        </w:tc>
        <w:tc>
          <w:tcPr>
            <w:tcW w:w="3119" w:type="dxa"/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 w:bidi="ar-EG"/>
              </w:rPr>
            </w:pPr>
            <w:bookmarkStart w:id="2" w:name="ditulogo"/>
            <w:bookmarkEnd w:id="2"/>
            <w:r w:rsidRPr="000D5EE9">
              <w:rPr>
                <w:rFonts w:asciiTheme="minorHAnsi" w:hAnsiTheme="minorHAnsi"/>
                <w:noProof/>
                <w:rtl/>
                <w:lang w:val="en-US"/>
              </w:rPr>
              <w:drawing>
                <wp:inline distT="0" distB="0" distL="0" distR="0" wp14:anchorId="3D13D39C" wp14:editId="3CA9D96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EE9" w:rsidRPr="000D5EE9" w:rsidTr="000D5EE9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 w:bidi="ar-EG"/>
              </w:rPr>
            </w:pPr>
          </w:p>
        </w:tc>
      </w:tr>
      <w:tr w:rsidR="000D5EE9" w:rsidRPr="000D5EE9" w:rsidTr="000D5EE9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line="168" w:lineRule="auto"/>
              <w:jc w:val="left"/>
              <w:textAlignment w:val="auto"/>
              <w:rPr>
                <w:rFonts w:ascii="Calibri" w:hAnsi="Calibri"/>
                <w:b/>
                <w:bCs/>
                <w:rtl/>
                <w:lang w:val="en-US" w:bidi="ar-EG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line="168" w:lineRule="auto"/>
              <w:jc w:val="left"/>
              <w:textAlignment w:val="auto"/>
              <w:rPr>
                <w:rFonts w:ascii="Calibri" w:hAnsi="Calibri"/>
                <w:b/>
                <w:bCs/>
                <w:lang w:val="en-US" w:bidi="ar-EG"/>
              </w:rPr>
            </w:pPr>
          </w:p>
        </w:tc>
      </w:tr>
      <w:tr w:rsidR="000D5EE9" w:rsidRPr="000D5EE9" w:rsidTr="000D5EE9">
        <w:trPr>
          <w:cantSplit/>
        </w:trPr>
        <w:tc>
          <w:tcPr>
            <w:tcW w:w="6770" w:type="dxa"/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line="168" w:lineRule="auto"/>
              <w:jc w:val="left"/>
              <w:textAlignment w:val="auto"/>
              <w:rPr>
                <w:rFonts w:ascii="Calibri" w:hAnsi="Calibri"/>
                <w:b/>
                <w:bCs/>
                <w:rtl/>
                <w:lang w:val="en-US" w:bidi="ar-EG"/>
              </w:rPr>
            </w:pPr>
          </w:p>
        </w:tc>
        <w:tc>
          <w:tcPr>
            <w:tcW w:w="3119" w:type="dxa"/>
            <w:vAlign w:val="center"/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line="168" w:lineRule="auto"/>
              <w:jc w:val="left"/>
              <w:textAlignment w:val="auto"/>
              <w:rPr>
                <w:rFonts w:ascii="Calibri" w:hAnsi="Calibri"/>
                <w:b/>
                <w:bCs/>
                <w:lang w:val="en-US" w:bidi="ar-EG"/>
              </w:rPr>
            </w:pPr>
            <w:r w:rsidRPr="000D5EE9"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الوثيقة: </w:t>
            </w:r>
            <w:r w:rsidRPr="000D5EE9">
              <w:rPr>
                <w:rFonts w:ascii="Calibri" w:hAnsi="Calibri"/>
                <w:b/>
                <w:bCs/>
                <w:lang w:val="en-US" w:bidi="ar-EG"/>
              </w:rPr>
              <w:t>C14/97-A</w:t>
            </w:r>
          </w:p>
        </w:tc>
      </w:tr>
      <w:tr w:rsidR="000D5EE9" w:rsidRPr="000D5EE9" w:rsidTr="000D5EE9">
        <w:trPr>
          <w:cantSplit/>
        </w:trPr>
        <w:tc>
          <w:tcPr>
            <w:tcW w:w="6770" w:type="dxa"/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line="168" w:lineRule="auto"/>
              <w:jc w:val="left"/>
              <w:textAlignment w:val="auto"/>
              <w:rPr>
                <w:rFonts w:ascii="Calibri" w:hAnsi="Calibri"/>
                <w:b/>
                <w:bCs/>
                <w:rtl/>
                <w:lang w:val="en-US" w:bidi="ar-EG"/>
              </w:rPr>
            </w:pPr>
          </w:p>
        </w:tc>
        <w:tc>
          <w:tcPr>
            <w:tcW w:w="3119" w:type="dxa"/>
            <w:vAlign w:val="center"/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line="168" w:lineRule="auto"/>
              <w:jc w:val="left"/>
              <w:textAlignment w:val="auto"/>
              <w:rPr>
                <w:rFonts w:ascii="Calibri" w:hAnsi="Calibri"/>
                <w:b/>
                <w:bCs/>
                <w:lang w:val="en-US" w:bidi="ar-EG"/>
              </w:rPr>
            </w:pPr>
            <w:r w:rsidRPr="000D5EE9">
              <w:rPr>
                <w:rFonts w:ascii="Calibri" w:hAnsi="Calibri"/>
                <w:b/>
                <w:bCs/>
                <w:lang w:val="en-US" w:bidi="ar-EG"/>
              </w:rPr>
              <w:t>15</w:t>
            </w:r>
            <w:r w:rsidRPr="000D5EE9"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 مايو </w:t>
            </w:r>
            <w:r w:rsidRPr="000D5EE9">
              <w:rPr>
                <w:rFonts w:ascii="Calibri" w:hAnsi="Calibri"/>
                <w:b/>
                <w:bCs/>
                <w:lang w:val="en-US" w:bidi="ar-EG"/>
              </w:rPr>
              <w:t>2014</w:t>
            </w:r>
          </w:p>
        </w:tc>
      </w:tr>
      <w:tr w:rsidR="000D5EE9" w:rsidRPr="000D5EE9" w:rsidTr="000D5EE9">
        <w:trPr>
          <w:cantSplit/>
        </w:trPr>
        <w:tc>
          <w:tcPr>
            <w:tcW w:w="6770" w:type="dxa"/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line="168" w:lineRule="auto"/>
              <w:jc w:val="left"/>
              <w:textAlignment w:val="auto"/>
              <w:rPr>
                <w:rFonts w:ascii="Calibri" w:eastAsia="SimSun" w:hAnsi="Calibri"/>
                <w:b/>
                <w:bCs/>
                <w:rtl/>
                <w:lang w:val="en-US" w:bidi="ar-EG"/>
              </w:rPr>
            </w:pPr>
          </w:p>
        </w:tc>
        <w:tc>
          <w:tcPr>
            <w:tcW w:w="3119" w:type="dxa"/>
            <w:vAlign w:val="center"/>
          </w:tcPr>
          <w:p w:rsidR="000D5EE9" w:rsidRPr="000D5EE9" w:rsidRDefault="000D5EE9" w:rsidP="000D5E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line="168" w:lineRule="auto"/>
              <w:jc w:val="left"/>
              <w:textAlignment w:val="auto"/>
              <w:rPr>
                <w:rFonts w:ascii="Calibri" w:eastAsia="SimSun" w:hAnsi="Calibri"/>
                <w:b/>
                <w:bCs/>
                <w:lang w:val="en-US" w:bidi="ar-EG"/>
              </w:rPr>
            </w:pPr>
            <w:r w:rsidRPr="000D5EE9">
              <w:rPr>
                <w:rFonts w:ascii="Calibri" w:eastAsia="SimSun" w:hAnsi="Calibri"/>
                <w:b/>
                <w:bCs/>
                <w:rtl/>
                <w:lang w:val="en-US" w:bidi="ar-EG"/>
              </w:rPr>
              <w:t xml:space="preserve">الأصل: </w:t>
            </w:r>
            <w:r w:rsidRPr="000D5EE9">
              <w:rPr>
                <w:rFonts w:ascii="Calibri" w:eastAsia="SimSun" w:hAnsi="Calibri" w:hint="cs"/>
                <w:b/>
                <w:bCs/>
                <w:rtl/>
                <w:lang w:val="en-US" w:bidi="ar-EG"/>
              </w:rPr>
              <w:t>بالإنكليزية</w:t>
            </w:r>
          </w:p>
        </w:tc>
      </w:tr>
      <w:tr w:rsidR="000D5EE9" w:rsidRPr="000D5EE9" w:rsidTr="000D5EE9">
        <w:trPr>
          <w:cantSplit/>
        </w:trPr>
        <w:tc>
          <w:tcPr>
            <w:tcW w:w="9889" w:type="dxa"/>
            <w:gridSpan w:val="2"/>
          </w:tcPr>
          <w:p w:rsidR="000D5EE9" w:rsidRPr="000D5EE9" w:rsidRDefault="000D5EE9" w:rsidP="000D5EE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80"/>
              <w:jc w:val="center"/>
              <w:rPr>
                <w:rFonts w:asciiTheme="minorHAnsi" w:hAnsiTheme="minorHAnsi"/>
                <w:sz w:val="2"/>
                <w:szCs w:val="2"/>
                <w:rtl/>
                <w:lang w:bidi="ar-SY"/>
              </w:rPr>
            </w:pPr>
          </w:p>
        </w:tc>
      </w:tr>
    </w:tbl>
    <w:p w:rsidR="000D5EE9" w:rsidRPr="000D5EE9" w:rsidRDefault="000D5EE9" w:rsidP="000D5EE9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jc w:val="center"/>
        <w:rPr>
          <w:rFonts w:asciiTheme="minorHAnsi" w:hAnsiTheme="minorHAnsi"/>
          <w:sz w:val="28"/>
          <w:szCs w:val="40"/>
          <w:rtl/>
          <w:lang w:bidi="ar-EG"/>
        </w:rPr>
      </w:pPr>
      <w:r w:rsidRPr="000D5EE9">
        <w:rPr>
          <w:rFonts w:asciiTheme="minorHAnsi" w:hAnsiTheme="minorHAnsi" w:hint="cs"/>
          <w:sz w:val="28"/>
          <w:szCs w:val="40"/>
          <w:rtl/>
          <w:lang w:bidi="ar-EG"/>
        </w:rPr>
        <w:t xml:space="preserve">ال‍مقرر </w:t>
      </w:r>
      <w:r w:rsidRPr="000D5EE9">
        <w:rPr>
          <w:rFonts w:asciiTheme="minorHAnsi" w:hAnsiTheme="minorHAnsi"/>
          <w:sz w:val="28"/>
          <w:szCs w:val="40"/>
          <w:lang w:bidi="ar-EG"/>
        </w:rPr>
        <w:t>571</w:t>
      </w:r>
      <w:r w:rsidRPr="000D5EE9">
        <w:rPr>
          <w:rFonts w:asciiTheme="minorHAnsi" w:hAnsiTheme="minorHAnsi" w:hint="cs"/>
          <w:sz w:val="28"/>
          <w:szCs w:val="40"/>
          <w:rtl/>
          <w:lang w:bidi="ar-EG"/>
        </w:rPr>
        <w:t xml:space="preserve"> (ال‍معدل في </w:t>
      </w:r>
      <w:r w:rsidRPr="000D5EE9">
        <w:rPr>
          <w:rFonts w:asciiTheme="minorHAnsi" w:hAnsiTheme="minorHAnsi"/>
          <w:sz w:val="28"/>
          <w:szCs w:val="40"/>
          <w:lang w:bidi="ar-EG"/>
        </w:rPr>
        <w:t>2014</w:t>
      </w:r>
      <w:r w:rsidRPr="000D5EE9">
        <w:rPr>
          <w:rFonts w:asciiTheme="minorHAnsi" w:hAnsiTheme="minorHAnsi" w:hint="cs"/>
          <w:sz w:val="28"/>
          <w:szCs w:val="40"/>
          <w:rtl/>
          <w:lang w:bidi="ar-EG"/>
        </w:rPr>
        <w:t>)</w:t>
      </w:r>
      <w:r w:rsidRPr="000D5EE9">
        <w:rPr>
          <w:rFonts w:asciiTheme="minorHAnsi" w:hAnsiTheme="minorHAnsi"/>
          <w:sz w:val="28"/>
          <w:szCs w:val="40"/>
          <w:rtl/>
          <w:lang w:bidi="ar-EG"/>
        </w:rPr>
        <w:br/>
      </w:r>
      <w:r w:rsidRPr="000D5EE9">
        <w:rPr>
          <w:rFonts w:asciiTheme="minorHAnsi" w:hAnsiTheme="minorHAnsi" w:hint="cs"/>
          <w:sz w:val="28"/>
          <w:szCs w:val="40"/>
          <w:rtl/>
          <w:lang w:bidi="ar-EG"/>
        </w:rPr>
        <w:t>(ال‍معتمد في ال‍جلسة العامة السابعة)</w:t>
      </w:r>
    </w:p>
    <w:p w:rsidR="000D5EE9" w:rsidRPr="000D5EE9" w:rsidRDefault="000D5EE9" w:rsidP="000D5EE9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jc w:val="center"/>
        <w:rPr>
          <w:rFonts w:asciiTheme="minorHAnsi" w:hAnsiTheme="minorHAnsi"/>
          <w:b/>
          <w:bCs/>
          <w:sz w:val="28"/>
          <w:szCs w:val="40"/>
          <w:rtl/>
          <w:lang w:val="en-US"/>
        </w:rPr>
      </w:pPr>
      <w:r w:rsidRPr="000D5EE9">
        <w:rPr>
          <w:rFonts w:asciiTheme="minorHAnsi" w:hAnsiTheme="minorHAnsi" w:hint="cs"/>
          <w:b/>
          <w:bCs/>
          <w:sz w:val="28"/>
          <w:szCs w:val="40"/>
          <w:rtl/>
          <w:lang w:val="en-US"/>
        </w:rPr>
        <w:t>النفاذ الإلكتروني ال‍مجاني إلى اللوائح الإدارية</w:t>
      </w:r>
      <w:r w:rsidRPr="000D5EE9">
        <w:rPr>
          <w:rFonts w:asciiTheme="minorHAnsi" w:hAnsiTheme="minorHAnsi"/>
          <w:b/>
          <w:bCs/>
          <w:sz w:val="28"/>
          <w:szCs w:val="40"/>
          <w:rtl/>
          <w:lang w:val="en-US"/>
        </w:rPr>
        <w:br/>
      </w:r>
      <w:r w:rsidRPr="000D5EE9">
        <w:rPr>
          <w:rFonts w:asciiTheme="minorHAnsi" w:hAnsiTheme="minorHAnsi" w:hint="cs"/>
          <w:b/>
          <w:bCs/>
          <w:sz w:val="28"/>
          <w:szCs w:val="40"/>
          <w:rtl/>
          <w:lang w:val="en-US"/>
        </w:rPr>
        <w:t>وقرارات ال‍مجلس ومقرراته ومنشورات الات‍حاد الأخرى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280"/>
        <w:textAlignment w:val="auto"/>
        <w:rPr>
          <w:rFonts w:asciiTheme="minorHAnsi" w:hAnsiTheme="minorHAnsi"/>
          <w:rtl/>
          <w:lang w:val="en-US" w:bidi="ar-EG"/>
        </w:rPr>
      </w:pPr>
      <w:bookmarkStart w:id="3" w:name="dmeeting" w:colFirst="0" w:colLast="0"/>
      <w:bookmarkStart w:id="4" w:name="dnum" w:colFirst="1" w:colLast="1"/>
      <w:r w:rsidRPr="000D5EE9">
        <w:rPr>
          <w:rFonts w:asciiTheme="minorHAnsi" w:hAnsiTheme="minorHAnsi" w:hint="cs"/>
          <w:rtl/>
          <w:lang w:val="en-US" w:bidi="ar-EG"/>
        </w:rPr>
        <w:t>إن المجلس،</w:t>
      </w:r>
    </w:p>
    <w:p w:rsidR="000D5EE9" w:rsidRPr="000D5EE9" w:rsidRDefault="000D5EE9" w:rsidP="000D5EE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180"/>
        <w:ind w:left="1134"/>
        <w:textAlignment w:val="auto"/>
        <w:rPr>
          <w:rFonts w:asciiTheme="minorHAnsi" w:hAnsiTheme="minorHAnsi"/>
          <w:i/>
          <w:iCs/>
          <w:rtl/>
          <w:lang w:val="en-US" w:bidi="ar-EG"/>
        </w:rPr>
      </w:pPr>
      <w:r w:rsidRPr="000D5EE9">
        <w:rPr>
          <w:rFonts w:asciiTheme="minorHAnsi" w:hAnsiTheme="minorHAnsi" w:hint="cs"/>
          <w:i/>
          <w:iCs/>
          <w:rtl/>
          <w:lang w:val="en-US" w:bidi="ar-EG"/>
        </w:rPr>
        <w:t>إذ يلاحظ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t xml:space="preserve"> أ )</w:t>
      </w:r>
      <w:r w:rsidRPr="000D5EE9">
        <w:rPr>
          <w:rFonts w:asciiTheme="minorHAnsi" w:hAnsiTheme="minorHAnsi" w:hint="cs"/>
          <w:rtl/>
          <w:lang w:val="en-US"/>
        </w:rPr>
        <w:tab/>
        <w:t xml:space="preserve">أن </w:t>
      </w:r>
      <w:r w:rsidRPr="000D5EE9">
        <w:rPr>
          <w:rFonts w:asciiTheme="minorHAnsi" w:hAnsiTheme="minorHAnsi"/>
          <w:rtl/>
          <w:lang w:val="en-US"/>
        </w:rPr>
        <w:t>مؤتمر المندوبين المفوضين للاتحاد الدولي للاتصالات</w:t>
      </w:r>
      <w:r w:rsidRPr="000D5EE9">
        <w:rPr>
          <w:rFonts w:asciiTheme="minorHAnsi" w:hAnsiTheme="minorHAnsi" w:hint="cs"/>
          <w:rtl/>
          <w:lang w:val="en-US"/>
        </w:rPr>
        <w:t xml:space="preserve"> في المقرر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/>
          <w:lang w:val="en-US" w:bidi="ar-EG"/>
        </w:rPr>
        <w:t>12</w:t>
      </w:r>
      <w:r w:rsidRPr="000D5EE9">
        <w:rPr>
          <w:rFonts w:asciiTheme="minorHAnsi" w:hAnsiTheme="minorHAnsi" w:hint="cs"/>
          <w:rtl/>
          <w:lang w:val="en-US"/>
        </w:rPr>
        <w:t xml:space="preserve"> (غوادالاخارا، </w:t>
      </w:r>
      <w:r w:rsidRPr="000D5EE9">
        <w:rPr>
          <w:rFonts w:asciiTheme="minorHAnsi" w:hAnsiTheme="minorHAnsi"/>
          <w:lang w:val="en-US" w:bidi="ar-EG"/>
        </w:rPr>
        <w:t>2010</w:t>
      </w:r>
      <w:r w:rsidRPr="000D5EE9">
        <w:rPr>
          <w:rFonts w:asciiTheme="minorHAnsi" w:hAnsiTheme="minorHAnsi" w:hint="cs"/>
          <w:rtl/>
          <w:lang w:val="en-US"/>
        </w:rPr>
        <w:t xml:space="preserve">)، بشأن </w:t>
      </w:r>
      <w:r w:rsidRPr="000D5EE9">
        <w:rPr>
          <w:rFonts w:asciiTheme="minorHAnsi" w:hAnsiTheme="minorHAnsi"/>
          <w:rtl/>
          <w:lang w:val="en-US"/>
        </w:rPr>
        <w:t>النفاذ الإلكتروني المجاني إلى منشورات الاتحاد</w:t>
      </w:r>
      <w:r w:rsidRPr="000D5EE9">
        <w:rPr>
          <w:rFonts w:asciiTheme="minorHAnsi" w:hAnsiTheme="minorHAnsi" w:hint="cs"/>
          <w:rtl/>
          <w:lang w:val="en-US"/>
        </w:rPr>
        <w:t xml:space="preserve"> وافق على النفاذ الإلكتروني المجاني إلى توصيات قطاع تقييس الاتصالات وتوصيات قطاع الاتصالات الراديوية وتقاريره وإلى النصوص الأساسية للاتحاد والوثائق الختامية لمؤتمرات المندوبين المفوضين؛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t>ب)</w:t>
      </w:r>
      <w:r w:rsidRPr="000D5EE9">
        <w:rPr>
          <w:rFonts w:asciiTheme="minorHAnsi" w:hAnsiTheme="minorHAnsi" w:hint="cs"/>
          <w:rtl/>
          <w:lang w:val="en-US"/>
        </w:rPr>
        <w:tab/>
        <w:t>أن المقرر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/>
          <w:lang w:val="en-US" w:bidi="ar-EG"/>
        </w:rPr>
        <w:t>12</w:t>
      </w:r>
      <w:r w:rsidRPr="000D5EE9">
        <w:rPr>
          <w:rFonts w:asciiTheme="minorHAnsi" w:hAnsiTheme="minorHAnsi" w:hint="cs"/>
          <w:rtl/>
          <w:lang w:val="en-US"/>
        </w:rPr>
        <w:t xml:space="preserve"> يكلف المجلس بإجراء دراسة شاملة عن التكاليف/المزايا التي ينطوي عليها توفير النفاذ الإلكتروني المجاني إلى نصوص الاتحاد الأخرى بما فيها اللوائح الإدارية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 w:hint="cs"/>
          <w:rtl/>
          <w:lang w:val="en-US"/>
        </w:rPr>
        <w:t>للاتحاد،</w:t>
      </w:r>
    </w:p>
    <w:p w:rsidR="000D5EE9" w:rsidRPr="000D5EE9" w:rsidRDefault="000D5EE9" w:rsidP="000D5EE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180"/>
        <w:ind w:left="1134"/>
        <w:textAlignment w:val="auto"/>
        <w:rPr>
          <w:rFonts w:asciiTheme="minorHAnsi" w:hAnsiTheme="minorHAnsi"/>
          <w:i/>
          <w:iCs/>
          <w:rtl/>
          <w:lang w:val="en-US" w:bidi="ar-EG"/>
        </w:rPr>
      </w:pPr>
      <w:r w:rsidRPr="000D5EE9">
        <w:rPr>
          <w:rFonts w:asciiTheme="minorHAnsi" w:hAnsiTheme="minorHAnsi" w:hint="cs"/>
          <w:i/>
          <w:iCs/>
          <w:rtl/>
          <w:lang w:val="en-US" w:bidi="ar-EG"/>
        </w:rPr>
        <w:t>وإذ يلاحظ كذلك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t xml:space="preserve"> أ )</w:t>
      </w:r>
      <w:r w:rsidRPr="000D5EE9">
        <w:rPr>
          <w:rFonts w:asciiTheme="minorHAnsi" w:hAnsiTheme="minorHAnsi" w:hint="cs"/>
          <w:rtl/>
          <w:lang w:val="en-US"/>
        </w:rPr>
        <w:tab/>
        <w:t>أن المادة </w:t>
      </w:r>
      <w:r w:rsidRPr="000D5EE9">
        <w:rPr>
          <w:rFonts w:asciiTheme="minorHAnsi" w:hAnsiTheme="minorHAnsi"/>
          <w:lang w:val="en-US" w:bidi="ar-EG"/>
        </w:rPr>
        <w:t>4</w:t>
      </w:r>
      <w:r w:rsidRPr="000D5EE9">
        <w:rPr>
          <w:rFonts w:asciiTheme="minorHAnsi" w:hAnsiTheme="minorHAnsi" w:hint="cs"/>
          <w:rtl/>
          <w:lang w:val="en-US"/>
        </w:rPr>
        <w:t xml:space="preserve"> من دستور الاتحاد تحدد اللوائح الإدارية (أي لوائح الاتصالات الدولية ولوائح الراديو) كصكوك للاتحاد تكمل دستوره واتفاقيته؛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t>ب)</w:t>
      </w:r>
      <w:r w:rsidRPr="000D5EE9">
        <w:rPr>
          <w:rFonts w:asciiTheme="minorHAnsi" w:hAnsiTheme="minorHAnsi" w:hint="cs"/>
          <w:rtl/>
          <w:lang w:val="en-US"/>
        </w:rPr>
        <w:tab/>
        <w:t>أن المادة </w:t>
      </w:r>
      <w:r w:rsidRPr="000D5EE9">
        <w:rPr>
          <w:rFonts w:asciiTheme="minorHAnsi" w:hAnsiTheme="minorHAnsi"/>
          <w:lang w:val="en-US" w:bidi="ar-EG"/>
        </w:rPr>
        <w:t>6</w:t>
      </w:r>
      <w:r w:rsidRPr="000D5EE9">
        <w:rPr>
          <w:rFonts w:asciiTheme="minorHAnsi" w:hAnsiTheme="minorHAnsi" w:hint="cs"/>
          <w:rtl/>
          <w:lang w:val="en-US"/>
        </w:rPr>
        <w:t xml:space="preserve"> من دستور الاتحاد تنص على أن الدول الأعضاء ملزمة بتطبيق أحكام اللوائح الإدارية؛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eastAsia"/>
          <w:i/>
          <w:iCs/>
          <w:rtl/>
          <w:lang w:val="en-US"/>
        </w:rPr>
        <w:t>ج</w:t>
      </w:r>
      <w:r w:rsidRPr="000D5EE9">
        <w:rPr>
          <w:rFonts w:asciiTheme="minorHAnsi" w:hAnsiTheme="minorHAnsi"/>
          <w:i/>
          <w:iCs/>
          <w:rtl/>
          <w:lang w:val="en-US"/>
        </w:rPr>
        <w:t>)</w:t>
      </w:r>
      <w:r w:rsidRPr="000D5EE9">
        <w:rPr>
          <w:rFonts w:asciiTheme="minorHAnsi" w:hAnsiTheme="minorHAnsi"/>
          <w:rtl/>
          <w:lang w:val="en-US"/>
        </w:rPr>
        <w:tab/>
      </w:r>
      <w:r w:rsidRPr="000D5EE9">
        <w:rPr>
          <w:rFonts w:asciiTheme="minorHAnsi" w:hAnsiTheme="minorHAnsi" w:hint="eastAsia"/>
          <w:rtl/>
          <w:lang w:val="en-US"/>
        </w:rPr>
        <w:t>أن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المادة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/>
          <w:lang w:val="en-US" w:bidi="ar-EG"/>
        </w:rPr>
        <w:t>10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من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دستور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الاتحاد،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تنص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على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أن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يتصرف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المجلس،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في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الفترة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الواقعة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بين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مؤتمرين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للمندوبين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المفوضين،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بصفته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الهيئة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الإدارية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للاتحاد،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باسم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مؤتمر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المندوبين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المفوضين،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في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حدود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السلطات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التي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يفوضها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له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المؤتمر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المذكور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وأن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قرارات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المجلس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ومقرراته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بمثابة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صكوك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لتأمين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التنسيق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الفع</w:t>
      </w:r>
      <w:r w:rsidRPr="000D5EE9">
        <w:rPr>
          <w:rFonts w:asciiTheme="minorHAnsi" w:hAnsiTheme="minorHAnsi" w:hint="cs"/>
          <w:rtl/>
          <w:lang w:val="en-US" w:bidi="ar-EG"/>
        </w:rPr>
        <w:t>ّ</w:t>
      </w:r>
      <w:r w:rsidRPr="000D5EE9">
        <w:rPr>
          <w:rFonts w:asciiTheme="minorHAnsi" w:hAnsiTheme="minorHAnsi" w:hint="eastAsia"/>
          <w:rtl/>
          <w:lang w:val="en-US" w:bidi="ar-EG"/>
        </w:rPr>
        <w:t>ال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لأعمال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الاتحاد،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وممارسة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مراقبة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مالية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فعلية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على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الأمانة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العامة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والقطاعات</w:t>
      </w:r>
      <w:r w:rsidRPr="000D5EE9">
        <w:rPr>
          <w:rFonts w:asciiTheme="minorHAnsi" w:hAnsiTheme="minorHAnsi" w:hint="cs"/>
          <w:rtl/>
          <w:lang w:val="en-US" w:bidi="ar-EG"/>
        </w:rPr>
        <w:t> </w:t>
      </w:r>
      <w:r w:rsidRPr="000D5EE9">
        <w:rPr>
          <w:rFonts w:asciiTheme="minorHAnsi" w:hAnsiTheme="minorHAnsi" w:hint="eastAsia"/>
          <w:rtl/>
          <w:lang w:val="en-US" w:bidi="ar-EG"/>
        </w:rPr>
        <w:t>الثلاثة</w:t>
      </w:r>
      <w:r w:rsidRPr="000D5EE9">
        <w:rPr>
          <w:rFonts w:asciiTheme="minorHAnsi" w:hAnsiTheme="minorHAnsi" w:hint="eastAsia"/>
          <w:rtl/>
          <w:lang w:val="en-US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/>
          <w:i/>
          <w:iCs/>
          <w:rtl/>
          <w:lang w:val="en-US"/>
        </w:rPr>
        <w:t>ﺩ</w:t>
      </w:r>
      <w:r w:rsidRPr="000D5EE9">
        <w:rPr>
          <w:rFonts w:asciiTheme="minorHAnsi" w:hAnsiTheme="minorHAnsi" w:hint="cs"/>
          <w:i/>
          <w:iCs/>
          <w:rtl/>
          <w:lang w:val="en-US"/>
        </w:rPr>
        <w:t xml:space="preserve"> )</w:t>
      </w:r>
      <w:r w:rsidRPr="000D5EE9">
        <w:rPr>
          <w:rFonts w:asciiTheme="minorHAnsi" w:hAnsiTheme="minorHAnsi" w:hint="cs"/>
          <w:rtl/>
          <w:lang w:val="en-US"/>
        </w:rPr>
        <w:tab/>
        <w:t>أن القرار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/>
          <w:lang w:val="en-US" w:bidi="ar-EG"/>
        </w:rPr>
        <w:t>9</w:t>
      </w:r>
      <w:r w:rsidRPr="000D5EE9">
        <w:rPr>
          <w:rFonts w:asciiTheme="minorHAnsi" w:hAnsiTheme="minorHAnsi" w:hint="cs"/>
          <w:rtl/>
          <w:lang w:val="en-US"/>
        </w:rPr>
        <w:t xml:space="preserve"> (المراجَع في دبي،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/>
          <w:lang w:val="en-US" w:bidi="ar-EG"/>
        </w:rPr>
        <w:t>2014</w:t>
      </w:r>
      <w:r w:rsidRPr="000D5EE9">
        <w:rPr>
          <w:rFonts w:asciiTheme="minorHAnsi" w:hAnsiTheme="minorHAnsi" w:hint="cs"/>
          <w:rtl/>
          <w:lang w:val="en-US"/>
        </w:rPr>
        <w:t>) للمؤتمر العالمي لتنمية الاتصالات، بشأن مشاركة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البلدان،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لا سيما البلدان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النامية،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في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إدارة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الطيف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يقر بأهمية تسهيل النفاذ إلى الوثائق المتعلقة بالاتصالات الراديوية تسهيلاً لمهام مديري إدارة طيف الترددات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 w:hint="cs"/>
          <w:rtl/>
          <w:lang w:val="en-US"/>
        </w:rPr>
        <w:t>الراديوية</w:t>
      </w:r>
      <w:r w:rsidRPr="000D5EE9">
        <w:rPr>
          <w:rFonts w:asciiTheme="minorHAnsi" w:hAnsiTheme="minorHAnsi" w:hint="cs"/>
          <w:rtl/>
          <w:lang w:val="en-US" w:bidi="ar-EG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lastRenderedPageBreak/>
        <w:t>ﻫ )</w:t>
      </w:r>
      <w:r w:rsidRPr="000D5EE9">
        <w:rPr>
          <w:rFonts w:asciiTheme="minorHAnsi" w:hAnsiTheme="minorHAnsi" w:hint="cs"/>
          <w:rtl/>
          <w:lang w:val="en-US"/>
        </w:rPr>
        <w:tab/>
      </w:r>
      <w:r w:rsidRPr="000D5EE9">
        <w:rPr>
          <w:rFonts w:asciiTheme="minorHAnsi" w:hAnsiTheme="minorHAnsi" w:hint="eastAsia"/>
          <w:rtl/>
          <w:lang w:val="en-US"/>
        </w:rPr>
        <w:t>القرار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/>
          <w:lang w:val="en-US" w:bidi="ar-EG"/>
        </w:rPr>
        <w:t>34</w:t>
      </w:r>
      <w:r w:rsidRPr="000D5EE9">
        <w:rPr>
          <w:rFonts w:asciiTheme="minorHAnsi" w:hAnsiTheme="minorHAnsi"/>
          <w:rtl/>
          <w:lang w:val="en-US"/>
        </w:rPr>
        <w:t xml:space="preserve"> (</w:t>
      </w:r>
      <w:r w:rsidRPr="000D5EE9">
        <w:rPr>
          <w:rFonts w:asciiTheme="minorHAnsi" w:hAnsiTheme="minorHAnsi" w:hint="eastAsia"/>
          <w:rtl/>
          <w:lang w:val="en-US"/>
        </w:rPr>
        <w:t>المراج</w:t>
      </w:r>
      <w:r w:rsidRPr="000D5EE9">
        <w:rPr>
          <w:rFonts w:asciiTheme="minorHAnsi" w:hAnsiTheme="minorHAnsi" w:hint="cs"/>
          <w:rtl/>
          <w:lang w:val="en-US"/>
        </w:rPr>
        <w:t>َ</w:t>
      </w:r>
      <w:r w:rsidRPr="000D5EE9">
        <w:rPr>
          <w:rFonts w:asciiTheme="minorHAnsi" w:hAnsiTheme="minorHAnsi" w:hint="eastAsia"/>
          <w:rtl/>
          <w:lang w:val="en-US"/>
        </w:rPr>
        <w:t>ع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في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دبي،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/>
          <w:lang w:val="en-US" w:bidi="ar-EG"/>
        </w:rPr>
        <w:t>2014</w:t>
      </w:r>
      <w:r w:rsidRPr="000D5EE9">
        <w:rPr>
          <w:rFonts w:asciiTheme="minorHAnsi" w:hAnsiTheme="minorHAnsi"/>
          <w:rtl/>
          <w:lang w:val="en-US"/>
        </w:rPr>
        <w:t xml:space="preserve">) </w:t>
      </w:r>
      <w:r w:rsidRPr="000D5EE9">
        <w:rPr>
          <w:rFonts w:asciiTheme="minorHAnsi" w:hAnsiTheme="minorHAnsi" w:hint="eastAsia"/>
          <w:rtl/>
          <w:lang w:val="en-US"/>
        </w:rPr>
        <w:t>للمؤتمر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العالمي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لتنمية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الاتصالات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عن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دور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الاتصالات</w:t>
      </w:r>
      <w:r w:rsidRPr="000D5EE9">
        <w:rPr>
          <w:rFonts w:asciiTheme="minorHAnsi" w:hAnsiTheme="minorHAnsi"/>
          <w:rtl/>
          <w:lang w:val="en-US"/>
        </w:rPr>
        <w:t>/</w:t>
      </w:r>
      <w:r w:rsidRPr="000D5EE9">
        <w:rPr>
          <w:rFonts w:asciiTheme="minorHAnsi" w:hAnsiTheme="minorHAnsi" w:hint="eastAsia"/>
          <w:rtl/>
          <w:lang w:val="en-US"/>
        </w:rPr>
        <w:t>تكنولوجيا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المعلومات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والاتصالات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في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التأهب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للكوارث</w:t>
      </w:r>
      <w:r w:rsidRPr="000D5EE9">
        <w:rPr>
          <w:rFonts w:asciiTheme="minorHAnsi" w:hAnsiTheme="minorHAnsi" w:hint="cs"/>
          <w:rtl/>
          <w:lang w:val="en-US"/>
        </w:rPr>
        <w:t xml:space="preserve">، </w:t>
      </w:r>
      <w:r w:rsidRPr="000D5EE9">
        <w:rPr>
          <w:rFonts w:asciiTheme="minorHAnsi" w:hAnsiTheme="minorHAnsi" w:hint="eastAsia"/>
          <w:rtl/>
          <w:lang w:val="en-US"/>
        </w:rPr>
        <w:t>والإنذار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المبكر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بحدوثها</w:t>
      </w:r>
      <w:r w:rsidRPr="000D5EE9">
        <w:rPr>
          <w:rFonts w:asciiTheme="minorHAnsi" w:hAnsiTheme="minorHAnsi" w:hint="cs"/>
          <w:rtl/>
          <w:lang w:val="en-US"/>
        </w:rPr>
        <w:t>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و</w:t>
      </w:r>
      <w:r w:rsidRPr="000D5EE9">
        <w:rPr>
          <w:rFonts w:asciiTheme="minorHAnsi" w:hAnsiTheme="minorHAnsi" w:hint="eastAsia"/>
          <w:rtl/>
          <w:lang w:val="en-US"/>
        </w:rPr>
        <w:t>الإنقاذ</w:t>
      </w:r>
      <w:r w:rsidRPr="000D5EE9">
        <w:rPr>
          <w:rFonts w:asciiTheme="minorHAnsi" w:hAnsiTheme="minorHAnsi" w:hint="cs"/>
          <w:rtl/>
          <w:lang w:val="en-US"/>
        </w:rPr>
        <w:t xml:space="preserve"> والإغاثة عند وقوعها،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وتخفيف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آثارها،</w:t>
      </w:r>
      <w:r w:rsidRPr="000D5EE9">
        <w:rPr>
          <w:rFonts w:asciiTheme="minorHAnsi" w:hAnsiTheme="minorHAnsi" w:hint="cs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والتصدي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لها،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حيث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ينوَّه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إلى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أهمية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منشورات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الاتحاد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الدولي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للاتصالات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المتعلقة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بهذا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الجانب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من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أنشطته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فيما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يخص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الأهالي</w:t>
      </w:r>
      <w:r w:rsidRPr="000D5EE9">
        <w:rPr>
          <w:rFonts w:asciiTheme="minorHAnsi" w:hAnsiTheme="minorHAnsi" w:hint="cs"/>
          <w:rtl/>
          <w:lang w:val="en-US"/>
        </w:rPr>
        <w:t>،</w:t>
      </w:r>
    </w:p>
    <w:p w:rsidR="000D5EE9" w:rsidRPr="000D5EE9" w:rsidRDefault="000D5EE9" w:rsidP="000D5EE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180"/>
        <w:ind w:left="1134"/>
        <w:textAlignment w:val="auto"/>
        <w:rPr>
          <w:rFonts w:asciiTheme="minorHAnsi" w:hAnsiTheme="minorHAnsi"/>
          <w:i/>
          <w:iCs/>
          <w:rtl/>
          <w:lang w:val="en-US" w:bidi="ar-EG"/>
        </w:rPr>
      </w:pPr>
      <w:r w:rsidRPr="000D5EE9">
        <w:rPr>
          <w:rFonts w:asciiTheme="minorHAnsi" w:hAnsiTheme="minorHAnsi" w:hint="cs"/>
          <w:i/>
          <w:iCs/>
          <w:rtl/>
          <w:lang w:val="en-US" w:bidi="ar-EG"/>
        </w:rPr>
        <w:t>وإذ يضع في اعتباره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t xml:space="preserve"> أ )</w:t>
      </w:r>
      <w:r w:rsidRPr="000D5EE9">
        <w:rPr>
          <w:rFonts w:asciiTheme="minorHAnsi" w:hAnsiTheme="minorHAnsi" w:hint="cs"/>
          <w:rtl/>
          <w:lang w:val="en-US"/>
        </w:rPr>
        <w:tab/>
        <w:t>أن توفير النفاذ الإلكتروني المجاني إلى صكوك الاتحاد يساعد في تحقيق الأهداف الأساسية للاتحاد، المحددة في المادة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/>
          <w:lang w:val="en-US" w:bidi="ar-EG"/>
        </w:rPr>
        <w:t>1</w:t>
      </w:r>
      <w:r w:rsidRPr="000D5EE9">
        <w:rPr>
          <w:rFonts w:asciiTheme="minorHAnsi" w:hAnsiTheme="minorHAnsi" w:hint="cs"/>
          <w:rtl/>
          <w:lang w:val="en-US"/>
        </w:rPr>
        <w:t xml:space="preserve"> من دستور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 w:hint="cs"/>
          <w:rtl/>
          <w:lang w:val="en-US"/>
        </w:rPr>
        <w:t>الاتحاد؛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t>ب)</w:t>
      </w:r>
      <w:r w:rsidRPr="000D5EE9">
        <w:rPr>
          <w:rFonts w:asciiTheme="minorHAnsi" w:hAnsiTheme="minorHAnsi" w:hint="cs"/>
          <w:rtl/>
          <w:lang w:val="en-US"/>
        </w:rPr>
        <w:tab/>
      </w:r>
      <w:r w:rsidRPr="000D5EE9">
        <w:rPr>
          <w:rFonts w:asciiTheme="minorHAnsi" w:hAnsiTheme="minorHAnsi"/>
          <w:rtl/>
          <w:lang w:val="en-US"/>
        </w:rPr>
        <w:t xml:space="preserve">أنه </w:t>
      </w:r>
      <w:r w:rsidRPr="000D5EE9">
        <w:rPr>
          <w:rFonts w:asciiTheme="minorHAnsi" w:hAnsiTheme="minorHAnsi" w:hint="cs"/>
          <w:rtl/>
          <w:lang w:val="en-US"/>
        </w:rPr>
        <w:t>فيما يتعلق بصكوك</w:t>
      </w:r>
      <w:r w:rsidRPr="000D5EE9">
        <w:rPr>
          <w:rFonts w:asciiTheme="minorHAnsi" w:hAnsiTheme="minorHAnsi"/>
          <w:rtl/>
          <w:lang w:val="en-US"/>
        </w:rPr>
        <w:t xml:space="preserve"> الاتحاد التي يتعيّن دمجها ضمن القوانين الوطنية، تتمتّع الدول الأعضاء </w:t>
      </w:r>
      <w:r w:rsidRPr="000D5EE9">
        <w:rPr>
          <w:rFonts w:asciiTheme="minorHAnsi" w:hAnsiTheme="minorHAnsi"/>
          <w:i/>
          <w:iCs/>
          <w:rtl/>
          <w:lang w:val="en-US"/>
        </w:rPr>
        <w:t>في الواقع</w:t>
      </w:r>
      <w:r w:rsidRPr="000D5EE9">
        <w:rPr>
          <w:rFonts w:asciiTheme="minorHAnsi" w:hAnsiTheme="minorHAnsi"/>
          <w:rtl/>
          <w:lang w:val="en-US"/>
        </w:rPr>
        <w:t xml:space="preserve"> بالحرية في استنساخ هذه النصوص </w:t>
      </w:r>
      <w:r w:rsidRPr="000D5EE9">
        <w:rPr>
          <w:rFonts w:asciiTheme="minorHAnsi" w:hAnsiTheme="minorHAnsi" w:hint="cs"/>
          <w:rtl/>
          <w:lang w:val="en-US"/>
        </w:rPr>
        <w:t>وترجمتها ونشرها في المواقع الإلكترونية</w:t>
      </w:r>
      <w:r w:rsidRPr="000D5EE9">
        <w:rPr>
          <w:rFonts w:asciiTheme="minorHAnsi" w:hAnsiTheme="minorHAnsi"/>
          <w:rtl/>
          <w:lang w:val="en-US"/>
        </w:rPr>
        <w:t xml:space="preserve"> للدوائر الحكومية الرس</w:t>
      </w:r>
      <w:r w:rsidRPr="000D5EE9">
        <w:rPr>
          <w:rFonts w:asciiTheme="minorHAnsi" w:hAnsiTheme="minorHAnsi" w:hint="cs"/>
          <w:rtl/>
          <w:lang w:val="en-US"/>
        </w:rPr>
        <w:t>‍</w:t>
      </w:r>
      <w:r w:rsidRPr="000D5EE9">
        <w:rPr>
          <w:rFonts w:asciiTheme="minorHAnsi" w:hAnsiTheme="minorHAnsi"/>
          <w:rtl/>
          <w:lang w:val="en-US"/>
        </w:rPr>
        <w:t>مية إضافة</w:t>
      </w:r>
      <w:r w:rsidRPr="000D5EE9">
        <w:rPr>
          <w:rFonts w:asciiTheme="minorHAnsi" w:hAnsiTheme="minorHAnsi" w:hint="cs"/>
          <w:rtl/>
          <w:lang w:val="en-US"/>
        </w:rPr>
        <w:t>ً</w:t>
      </w:r>
      <w:r w:rsidRPr="000D5EE9">
        <w:rPr>
          <w:rFonts w:asciiTheme="minorHAnsi" w:hAnsiTheme="minorHAnsi"/>
          <w:rtl/>
          <w:lang w:val="en-US"/>
        </w:rPr>
        <w:t xml:space="preserve"> إلى </w:t>
      </w:r>
      <w:r w:rsidRPr="000D5EE9">
        <w:rPr>
          <w:rFonts w:asciiTheme="minorHAnsi" w:hAnsiTheme="minorHAnsi" w:hint="cs"/>
          <w:rtl/>
          <w:lang w:val="en-US"/>
        </w:rPr>
        <w:t>الجرائد</w:t>
      </w:r>
      <w:r w:rsidRPr="000D5EE9">
        <w:rPr>
          <w:rFonts w:asciiTheme="minorHAnsi" w:hAnsiTheme="minorHAnsi"/>
          <w:rtl/>
          <w:lang w:val="en-US"/>
        </w:rPr>
        <w:t xml:space="preserve"> الرسمية أو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/>
          <w:rtl/>
          <w:lang w:val="en-US"/>
        </w:rPr>
        <w:t>ما يعادلها</w:t>
      </w:r>
      <w:r w:rsidRPr="000D5EE9">
        <w:rPr>
          <w:rFonts w:asciiTheme="minorHAnsi" w:hAnsiTheme="minorHAnsi" w:hint="cs"/>
          <w:rtl/>
          <w:lang w:val="en-US"/>
        </w:rPr>
        <w:t>،</w:t>
      </w:r>
      <w:r w:rsidRPr="000D5EE9">
        <w:rPr>
          <w:rFonts w:asciiTheme="minorHAnsi" w:hAnsiTheme="minorHAnsi"/>
          <w:rtl/>
          <w:lang w:val="en-US"/>
        </w:rPr>
        <w:t xml:space="preserve"> طبقاً لقوانينها</w:t>
      </w:r>
      <w:r w:rsidRPr="000D5EE9">
        <w:rPr>
          <w:rFonts w:asciiTheme="minorHAnsi" w:hAnsiTheme="minorHAnsi" w:hint="cs"/>
          <w:rtl/>
          <w:lang w:val="en-US"/>
        </w:rPr>
        <w:t> </w:t>
      </w:r>
      <w:r w:rsidRPr="000D5EE9">
        <w:rPr>
          <w:rFonts w:asciiTheme="minorHAnsi" w:hAnsiTheme="minorHAnsi"/>
          <w:rtl/>
          <w:lang w:val="en-US"/>
        </w:rPr>
        <w:t>الوطنية</w:t>
      </w:r>
      <w:r w:rsidRPr="000D5EE9">
        <w:rPr>
          <w:rFonts w:asciiTheme="minorHAnsi" w:hAnsiTheme="minorHAnsi" w:hint="cs"/>
          <w:rtl/>
          <w:lang w:val="en-US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t>ج)</w:t>
      </w:r>
      <w:r w:rsidRPr="000D5EE9">
        <w:rPr>
          <w:rFonts w:asciiTheme="minorHAnsi" w:hAnsiTheme="minorHAnsi" w:hint="cs"/>
          <w:rtl/>
          <w:lang w:val="en-US"/>
        </w:rPr>
        <w:tab/>
        <w:t>أن توفير النفاذ الإلكتروني المجاني إلى قرارات المجلس ومقرراته يساعد الدول الأعضاء وأعضاء القطاعات في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 w:hint="cs"/>
          <w:rtl/>
          <w:lang w:val="en-US"/>
        </w:rPr>
        <w:t xml:space="preserve">الاتحاد في الحصول على معلومات تتعلق بخطط الأمانة العامة والقطاعات الثلاثة </w:t>
      </w:r>
      <w:r w:rsidRPr="000D5EE9">
        <w:rPr>
          <w:rFonts w:asciiTheme="minorHAnsi" w:hAnsiTheme="minorHAnsi" w:hint="cs"/>
          <w:rtl/>
          <w:lang w:val="en-US" w:bidi="ar-EG"/>
        </w:rPr>
        <w:t>وميزانيتها وأنشطتها في الفترة الواقعة بين مؤتمرين للمندوبين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 w:hint="cs"/>
          <w:rtl/>
          <w:lang w:val="en-US" w:bidi="ar-EG"/>
        </w:rPr>
        <w:t>المفوضين؛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/>
          <w:i/>
          <w:iCs/>
          <w:rtl/>
          <w:lang w:val="en-US" w:bidi="ar-EG"/>
        </w:rPr>
        <w:t>ﺩ</w:t>
      </w:r>
      <w:r w:rsidRPr="000D5EE9">
        <w:rPr>
          <w:rFonts w:asciiTheme="minorHAnsi" w:hAnsiTheme="minorHAnsi" w:hint="cs"/>
          <w:i/>
          <w:iCs/>
          <w:rtl/>
          <w:lang w:val="en-US" w:bidi="ar-EG"/>
        </w:rPr>
        <w:t xml:space="preserve"> </w:t>
      </w:r>
      <w:r w:rsidRPr="000D5EE9">
        <w:rPr>
          <w:rFonts w:asciiTheme="minorHAnsi" w:hAnsiTheme="minorHAnsi"/>
          <w:i/>
          <w:iCs/>
          <w:rtl/>
          <w:lang w:val="en-US" w:bidi="ar-EG"/>
        </w:rPr>
        <w:t>)</w:t>
      </w:r>
      <w:r w:rsidRPr="000D5EE9">
        <w:rPr>
          <w:rFonts w:asciiTheme="minorHAnsi" w:hAnsiTheme="minorHAnsi"/>
          <w:rtl/>
          <w:lang w:val="en-US" w:bidi="ar-EG"/>
        </w:rPr>
        <w:tab/>
        <w:t>أن زيادة المشاركة في أنشطة الاتحاد خطوة أساسية نحو تعزيز إمكانيات بناء القدرات وتنمية تكنولوجيا المعلومات والاتصالات</w:t>
      </w:r>
      <w:r w:rsidRPr="000D5EE9">
        <w:rPr>
          <w:rFonts w:asciiTheme="minorHAnsi" w:hAnsiTheme="minorHAnsi" w:hint="cs"/>
          <w:rtl/>
          <w:lang w:val="en-US" w:bidi="ar-EG"/>
        </w:rPr>
        <w:t> </w:t>
      </w:r>
      <w:r w:rsidRPr="000D5EE9">
        <w:rPr>
          <w:rFonts w:asciiTheme="minorHAnsi" w:hAnsiTheme="minorHAnsi"/>
          <w:lang w:val="en-US" w:bidi="ar-EG"/>
        </w:rPr>
        <w:t>(ICT)</w:t>
      </w:r>
      <w:r w:rsidRPr="000D5EE9">
        <w:rPr>
          <w:rFonts w:asciiTheme="minorHAnsi" w:hAnsiTheme="minorHAnsi"/>
          <w:rtl/>
          <w:lang w:val="en-US" w:bidi="ar-EG"/>
        </w:rPr>
        <w:t xml:space="preserve"> في البلدان النامية وهو ما سيؤدي إلى تقليص الفجوة الرقمية؛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spacing w:val="-2"/>
          <w:rtl/>
          <w:lang w:val="en-US"/>
        </w:rPr>
      </w:pPr>
      <w:r w:rsidRPr="000D5EE9">
        <w:rPr>
          <w:rFonts w:asciiTheme="minorHAnsi" w:hAnsiTheme="minorHAnsi" w:hint="cs"/>
          <w:i/>
          <w:iCs/>
          <w:spacing w:val="-2"/>
          <w:rtl/>
          <w:lang w:val="en-US" w:bidi="ar-EG"/>
        </w:rPr>
        <w:t>ﻫ )</w:t>
      </w:r>
      <w:r w:rsidRPr="000D5EE9">
        <w:rPr>
          <w:rFonts w:asciiTheme="minorHAnsi" w:hAnsiTheme="minorHAnsi" w:hint="cs"/>
          <w:spacing w:val="-2"/>
          <w:rtl/>
          <w:lang w:val="en-US" w:bidi="ar-EG"/>
        </w:rPr>
        <w:tab/>
      </w:r>
      <w:r w:rsidRPr="000D5EE9">
        <w:rPr>
          <w:rFonts w:asciiTheme="minorHAnsi" w:hAnsiTheme="minorHAnsi"/>
          <w:spacing w:val="-2"/>
          <w:rtl/>
          <w:lang w:val="en-US"/>
        </w:rPr>
        <w:t xml:space="preserve">أنه من أجل </w:t>
      </w:r>
      <w:r w:rsidRPr="000D5EE9">
        <w:rPr>
          <w:rFonts w:asciiTheme="minorHAnsi" w:hAnsiTheme="minorHAnsi" w:hint="cs"/>
          <w:spacing w:val="-2"/>
          <w:rtl/>
          <w:lang w:val="en-US"/>
        </w:rPr>
        <w:t>تسهيل</w:t>
      </w:r>
      <w:r w:rsidRPr="000D5EE9">
        <w:rPr>
          <w:rFonts w:asciiTheme="minorHAnsi" w:hAnsiTheme="minorHAnsi"/>
          <w:spacing w:val="-2"/>
          <w:rtl/>
          <w:lang w:val="en-US"/>
        </w:rPr>
        <w:t xml:space="preserve"> مشاركة الدول الأعضاء وأعضاء القطاعات من البلدان النامية في أنشطة الاتحاد </w:t>
      </w:r>
      <w:r w:rsidRPr="000D5EE9">
        <w:rPr>
          <w:rFonts w:asciiTheme="minorHAnsi" w:hAnsiTheme="minorHAnsi" w:hint="cs"/>
          <w:spacing w:val="-2"/>
          <w:rtl/>
          <w:lang w:val="en-US"/>
        </w:rPr>
        <w:t>ولزيادة</w:t>
      </w:r>
      <w:r w:rsidRPr="000D5EE9">
        <w:rPr>
          <w:rFonts w:asciiTheme="minorHAnsi" w:hAnsiTheme="minorHAnsi"/>
          <w:spacing w:val="-2"/>
          <w:rtl/>
          <w:lang w:val="en-US"/>
        </w:rPr>
        <w:t xml:space="preserve"> هذه المشاركة </w:t>
      </w:r>
      <w:r w:rsidRPr="000D5EE9">
        <w:rPr>
          <w:rFonts w:asciiTheme="minorHAnsi" w:hAnsiTheme="minorHAnsi" w:hint="cs"/>
          <w:spacing w:val="-2"/>
          <w:rtl/>
          <w:lang w:val="en-US"/>
        </w:rPr>
        <w:t>وتحسينها</w:t>
      </w:r>
      <w:r w:rsidRPr="000D5EE9">
        <w:rPr>
          <w:rFonts w:asciiTheme="minorHAnsi" w:hAnsiTheme="minorHAnsi"/>
          <w:spacing w:val="-2"/>
          <w:rtl/>
          <w:lang w:val="en-US"/>
        </w:rPr>
        <w:t xml:space="preserve">، </w:t>
      </w:r>
      <w:r w:rsidRPr="000D5EE9">
        <w:rPr>
          <w:rFonts w:asciiTheme="minorHAnsi" w:hAnsiTheme="minorHAnsi" w:hint="cs"/>
          <w:spacing w:val="-2"/>
          <w:rtl/>
          <w:lang w:val="en-US"/>
        </w:rPr>
        <w:t>يلزم أن يكون هؤلاء الأعضاء قادرين</w:t>
      </w:r>
      <w:r w:rsidRPr="000D5EE9">
        <w:rPr>
          <w:rFonts w:asciiTheme="minorHAnsi" w:hAnsiTheme="minorHAnsi"/>
          <w:spacing w:val="-2"/>
          <w:rtl/>
          <w:lang w:val="en-US"/>
        </w:rPr>
        <w:t xml:space="preserve"> على تفسير وتنفيذ المنشورات التقنية للاتحاد </w:t>
      </w:r>
      <w:r w:rsidRPr="000D5EE9">
        <w:rPr>
          <w:rFonts w:asciiTheme="minorHAnsi" w:hAnsiTheme="minorHAnsi" w:hint="cs"/>
          <w:spacing w:val="-2"/>
          <w:rtl/>
          <w:lang w:val="en-US"/>
        </w:rPr>
        <w:t>ونصوصه</w:t>
      </w:r>
      <w:r w:rsidRPr="000D5EE9">
        <w:rPr>
          <w:rFonts w:asciiTheme="minorHAnsi" w:hAnsiTheme="minorHAnsi"/>
          <w:spacing w:val="-2"/>
          <w:rtl/>
          <w:lang w:val="en-US"/>
        </w:rPr>
        <w:t xml:space="preserve"> الأساسية</w:t>
      </w:r>
      <w:r w:rsidRPr="000D5EE9">
        <w:rPr>
          <w:rFonts w:asciiTheme="minorHAnsi" w:hAnsiTheme="minorHAnsi" w:hint="cs"/>
          <w:spacing w:val="-2"/>
          <w:rtl/>
          <w:lang w:val="en-US"/>
        </w:rPr>
        <w:t> وصكوكه</w:t>
      </w:r>
      <w:r w:rsidRPr="000D5EE9">
        <w:rPr>
          <w:rFonts w:asciiTheme="minorHAnsi" w:hAnsiTheme="minorHAnsi"/>
          <w:spacing w:val="-2"/>
          <w:rtl/>
          <w:lang w:val="en-US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t>و )</w:t>
      </w:r>
      <w:r w:rsidRPr="000D5EE9">
        <w:rPr>
          <w:rFonts w:asciiTheme="minorHAnsi" w:hAnsiTheme="minorHAnsi" w:hint="cs"/>
          <w:rtl/>
          <w:lang w:val="en-US"/>
        </w:rPr>
        <w:tab/>
      </w:r>
      <w:r w:rsidRPr="000D5EE9">
        <w:rPr>
          <w:rFonts w:asciiTheme="minorHAnsi" w:hAnsiTheme="minorHAnsi" w:hint="eastAsia"/>
          <w:rtl/>
          <w:lang w:val="en-US"/>
        </w:rPr>
        <w:t>أن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منشورات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الاتحاد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الدولي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للاتصالات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المتصلة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باستعمال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الاتصالات</w:t>
      </w:r>
      <w:r w:rsidRPr="000D5EE9">
        <w:rPr>
          <w:rFonts w:asciiTheme="minorHAnsi" w:hAnsiTheme="minorHAnsi"/>
          <w:rtl/>
          <w:lang w:val="en-US"/>
        </w:rPr>
        <w:t>/</w:t>
      </w:r>
      <w:r w:rsidRPr="000D5EE9">
        <w:rPr>
          <w:rFonts w:asciiTheme="minorHAnsi" w:hAnsiTheme="minorHAnsi" w:hint="eastAsia"/>
          <w:rtl/>
          <w:lang w:val="en-US"/>
        </w:rPr>
        <w:t>تكنولوجيا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المعلومات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والاتصالات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في</w:t>
      </w:r>
      <w:r w:rsidRPr="000D5EE9">
        <w:rPr>
          <w:rFonts w:asciiTheme="minorHAnsi" w:hAnsiTheme="minorHAnsi" w:hint="cs"/>
          <w:rtl/>
          <w:lang w:val="en-US"/>
        </w:rPr>
        <w:t> </w:t>
      </w:r>
      <w:r w:rsidRPr="000D5EE9">
        <w:rPr>
          <w:rFonts w:asciiTheme="minorHAnsi" w:hAnsiTheme="minorHAnsi" w:hint="eastAsia"/>
          <w:rtl/>
          <w:lang w:val="en-US"/>
        </w:rPr>
        <w:t>حالات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الطوار</w:t>
      </w:r>
      <w:r w:rsidRPr="000D5EE9">
        <w:rPr>
          <w:rFonts w:asciiTheme="minorHAnsi" w:hAnsiTheme="minorHAnsi" w:hint="cs"/>
          <w:rtl/>
          <w:lang w:val="en-US"/>
        </w:rPr>
        <w:t xml:space="preserve">ئ </w:t>
      </w:r>
      <w:r w:rsidRPr="000D5EE9">
        <w:rPr>
          <w:rFonts w:asciiTheme="minorHAnsi" w:hAnsiTheme="minorHAnsi" w:hint="eastAsia"/>
          <w:rtl/>
          <w:lang w:val="en-US"/>
        </w:rPr>
        <w:t>تستخدم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عند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إعداد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الخطط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الوطنية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للتصدي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للكوارث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والإغاثة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عند وقوعها</w:t>
      </w:r>
      <w:r w:rsidRPr="000D5EE9">
        <w:rPr>
          <w:rFonts w:asciiTheme="minorHAnsi" w:hAnsiTheme="minorHAnsi" w:hint="eastAsia"/>
          <w:rtl/>
          <w:lang w:val="en-US"/>
        </w:rPr>
        <w:t>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بما</w:t>
      </w:r>
      <w:r w:rsidRPr="000D5EE9">
        <w:rPr>
          <w:rFonts w:asciiTheme="minorHAnsi" w:hAnsiTheme="minorHAnsi" w:hint="cs"/>
          <w:rtl/>
          <w:lang w:val="en-US"/>
        </w:rPr>
        <w:t> </w:t>
      </w:r>
      <w:r w:rsidRPr="000D5EE9">
        <w:rPr>
          <w:rFonts w:asciiTheme="minorHAnsi" w:hAnsiTheme="minorHAnsi" w:hint="eastAsia"/>
          <w:rtl/>
          <w:lang w:val="en-US"/>
        </w:rPr>
        <w:t>في</w:t>
      </w:r>
      <w:r w:rsidRPr="000D5EE9">
        <w:rPr>
          <w:rFonts w:asciiTheme="minorHAnsi" w:hAnsiTheme="minorHAnsi" w:hint="cs"/>
          <w:rtl/>
          <w:lang w:val="en-US"/>
        </w:rPr>
        <w:t> </w:t>
      </w:r>
      <w:r w:rsidRPr="000D5EE9">
        <w:rPr>
          <w:rFonts w:asciiTheme="minorHAnsi" w:hAnsiTheme="minorHAnsi" w:hint="eastAsia"/>
          <w:rtl/>
          <w:lang w:val="en-US"/>
        </w:rPr>
        <w:t>ذلك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النظر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في</w:t>
      </w:r>
      <w:r w:rsidRPr="000D5EE9">
        <w:rPr>
          <w:rFonts w:asciiTheme="minorHAnsi" w:hAnsiTheme="minorHAnsi" w:hint="cs"/>
          <w:rtl/>
          <w:lang w:val="en-US"/>
        </w:rPr>
        <w:t> </w:t>
      </w:r>
      <w:r w:rsidRPr="000D5EE9">
        <w:rPr>
          <w:rFonts w:asciiTheme="minorHAnsi" w:hAnsiTheme="minorHAnsi" w:hint="eastAsia"/>
          <w:rtl/>
          <w:lang w:val="en-US"/>
        </w:rPr>
        <w:t>الجانب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المتعلق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بالبيئة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التنظيمية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والسياسية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المناسبة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اللازمة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لدعم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التنمية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والاستخدام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الفعال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للاتصالات</w:t>
      </w:r>
      <w:r w:rsidRPr="000D5EE9">
        <w:rPr>
          <w:rFonts w:asciiTheme="minorHAnsi" w:hAnsiTheme="minorHAnsi"/>
          <w:rtl/>
          <w:lang w:val="en-US"/>
        </w:rPr>
        <w:t>/</w:t>
      </w:r>
      <w:r w:rsidRPr="000D5EE9">
        <w:rPr>
          <w:rFonts w:asciiTheme="minorHAnsi" w:hAnsiTheme="minorHAnsi" w:hint="eastAsia"/>
          <w:rtl/>
          <w:lang w:val="en-US"/>
        </w:rPr>
        <w:t>تكنولوجيا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المعلومات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والاتصالات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لتخفيف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آثار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الكوارث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والإغاثة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 xml:space="preserve">عند وقوعها </w:t>
      </w:r>
      <w:r w:rsidRPr="000D5EE9">
        <w:rPr>
          <w:rFonts w:asciiTheme="minorHAnsi" w:hAnsiTheme="minorHAnsi" w:hint="eastAsia"/>
          <w:rtl/>
          <w:lang w:val="en-US"/>
        </w:rPr>
        <w:t>والتصدي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لها،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ف</w:t>
      </w:r>
      <w:r w:rsidRPr="000D5EE9">
        <w:rPr>
          <w:rFonts w:asciiTheme="minorHAnsi" w:hAnsiTheme="minorHAnsi" w:hint="eastAsia"/>
          <w:rtl/>
          <w:lang w:val="en-US"/>
        </w:rPr>
        <w:t>يجب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أن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يتاح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 xml:space="preserve">لعامة الجمهور </w:t>
      </w:r>
      <w:r w:rsidRPr="000D5EE9">
        <w:rPr>
          <w:rFonts w:asciiTheme="minorHAnsi" w:hAnsiTheme="minorHAnsi" w:hint="eastAsia"/>
          <w:rtl/>
          <w:lang w:val="en-US"/>
        </w:rPr>
        <w:t>النفاذ</w:t>
      </w:r>
      <w:r w:rsidRPr="000D5EE9">
        <w:rPr>
          <w:rFonts w:asciiTheme="minorHAnsi" w:hAnsiTheme="minorHAnsi"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rtl/>
          <w:lang w:val="en-US"/>
        </w:rPr>
        <w:t>إليها</w:t>
      </w:r>
      <w:r w:rsidRPr="000D5EE9">
        <w:rPr>
          <w:rFonts w:asciiTheme="minorHAnsi" w:hAnsiTheme="minorHAnsi" w:hint="cs"/>
          <w:rtl/>
          <w:lang w:val="en-US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cs"/>
          <w:i/>
          <w:iCs/>
          <w:rtl/>
          <w:lang w:val="en-US"/>
        </w:rPr>
        <w:t>ز )</w:t>
      </w:r>
      <w:r w:rsidRPr="000D5EE9">
        <w:rPr>
          <w:rFonts w:asciiTheme="minorHAnsi" w:hAnsiTheme="minorHAnsi" w:hint="cs"/>
          <w:rtl/>
          <w:lang w:val="en-US"/>
        </w:rPr>
        <w:tab/>
        <w:t>أن إحدى الوسائل الفعّالة</w:t>
      </w:r>
      <w:r w:rsidRPr="000D5EE9">
        <w:rPr>
          <w:rFonts w:asciiTheme="minorHAnsi" w:hAnsiTheme="minorHAnsi"/>
          <w:rtl/>
          <w:lang w:val="en-US"/>
        </w:rPr>
        <w:t xml:space="preserve"> لضمان تمتع البلدان النامية بالقدرة على النفاذ إلى منشورات الاتحاد </w:t>
      </w:r>
      <w:r w:rsidRPr="000D5EE9">
        <w:rPr>
          <w:rFonts w:asciiTheme="minorHAnsi" w:hAnsiTheme="minorHAnsi" w:hint="cs"/>
          <w:rtl/>
          <w:lang w:val="en-US"/>
        </w:rPr>
        <w:t>تتمثل في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/>
          <w:rtl/>
          <w:lang w:val="en-US"/>
        </w:rPr>
        <w:t>توفيرها من خلال النفاذ الإلكتروني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/>
          <w:rtl/>
          <w:lang w:val="en-US"/>
        </w:rPr>
        <w:t>المجاني</w:t>
      </w:r>
      <w:r w:rsidRPr="000D5EE9">
        <w:rPr>
          <w:rFonts w:asciiTheme="minorHAnsi" w:hAnsiTheme="minorHAnsi" w:hint="cs"/>
          <w:rtl/>
          <w:lang w:val="en-US"/>
        </w:rPr>
        <w:t>،</w:t>
      </w:r>
    </w:p>
    <w:p w:rsidR="000D5EE9" w:rsidRPr="000D5EE9" w:rsidRDefault="000D5EE9" w:rsidP="000D5EE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180"/>
        <w:ind w:left="1134"/>
        <w:textAlignment w:val="auto"/>
        <w:rPr>
          <w:rFonts w:asciiTheme="minorHAnsi" w:hAnsiTheme="minorHAnsi"/>
          <w:i/>
          <w:iCs/>
          <w:rtl/>
          <w:lang w:val="en-US" w:bidi="ar-EG"/>
        </w:rPr>
      </w:pPr>
      <w:r w:rsidRPr="000D5EE9">
        <w:rPr>
          <w:rFonts w:asciiTheme="minorHAnsi" w:hAnsiTheme="minorHAnsi"/>
          <w:i/>
          <w:iCs/>
          <w:rtl/>
          <w:lang w:val="en-US" w:bidi="ar-EG"/>
        </w:rPr>
        <w:t xml:space="preserve">وإذ </w:t>
      </w:r>
      <w:r w:rsidRPr="000D5EE9">
        <w:rPr>
          <w:rFonts w:asciiTheme="minorHAnsi" w:hAnsiTheme="minorHAnsi" w:hint="cs"/>
          <w:i/>
          <w:iCs/>
          <w:rtl/>
          <w:lang w:val="en-US" w:bidi="ar-EG"/>
        </w:rPr>
        <w:t>يضع في اعتباره</w:t>
      </w:r>
      <w:r w:rsidRPr="000D5EE9">
        <w:rPr>
          <w:rFonts w:asciiTheme="minorHAnsi" w:hAnsiTheme="minorHAnsi"/>
          <w:i/>
          <w:iCs/>
          <w:rtl/>
          <w:lang w:val="en-US" w:bidi="ar-EG"/>
        </w:rPr>
        <w:t xml:space="preserve"> كذلك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/>
          <w:rtl/>
          <w:lang w:val="en-US" w:bidi="ar-EG"/>
        </w:rPr>
        <w:t xml:space="preserve">أن توفير النفاذ الإلكتروني المجاني إلى منشورات الاتحاد </w:t>
      </w:r>
      <w:r w:rsidRPr="000D5EE9">
        <w:rPr>
          <w:rFonts w:asciiTheme="minorHAnsi" w:hAnsiTheme="minorHAnsi" w:hint="cs"/>
          <w:rtl/>
          <w:lang w:val="en-US" w:bidi="ar-EG"/>
        </w:rPr>
        <w:t>قد يخفض</w:t>
      </w:r>
      <w:r w:rsidRPr="000D5EE9">
        <w:rPr>
          <w:rFonts w:asciiTheme="minorHAnsi" w:hAnsiTheme="minorHAnsi"/>
          <w:rtl/>
          <w:lang w:val="en-US" w:bidi="ar-EG"/>
        </w:rPr>
        <w:t xml:space="preserve"> الطلب على النسخ الورقية </w:t>
      </w:r>
      <w:r w:rsidRPr="000D5EE9">
        <w:rPr>
          <w:rFonts w:asciiTheme="minorHAnsi" w:hAnsiTheme="minorHAnsi" w:hint="cs"/>
          <w:rtl/>
          <w:lang w:val="en-US" w:bidi="ar-EG"/>
        </w:rPr>
        <w:t>لهذه</w:t>
      </w:r>
      <w:r w:rsidRPr="000D5EE9">
        <w:rPr>
          <w:rFonts w:asciiTheme="minorHAnsi" w:hAnsiTheme="minorHAnsi"/>
          <w:rtl/>
          <w:lang w:val="en-US" w:bidi="ar-EG"/>
        </w:rPr>
        <w:t xml:space="preserve"> الوثائق وهو ما </w:t>
      </w:r>
      <w:r w:rsidRPr="000D5EE9">
        <w:rPr>
          <w:rFonts w:asciiTheme="minorHAnsi" w:hAnsiTheme="minorHAnsi" w:hint="cs"/>
          <w:rtl/>
          <w:lang w:val="en-US" w:bidi="ar-EG"/>
        </w:rPr>
        <w:t>يواكب</w:t>
      </w:r>
      <w:r w:rsidRPr="000D5EE9">
        <w:rPr>
          <w:rFonts w:asciiTheme="minorHAnsi" w:hAnsiTheme="minorHAnsi"/>
          <w:rtl/>
          <w:lang w:val="en-US" w:bidi="ar-EG"/>
        </w:rPr>
        <w:t xml:space="preserve"> التوجه الحالي للاتحاد نحو النسخ الإلكترونية وتنظيم اجتماعات لا ورقية</w:t>
      </w:r>
      <w:r w:rsidRPr="000D5EE9">
        <w:rPr>
          <w:rFonts w:asciiTheme="minorHAnsi" w:hAnsiTheme="minorHAnsi" w:hint="cs"/>
          <w:rtl/>
          <w:lang w:val="en-US" w:bidi="ar-EG"/>
        </w:rPr>
        <w:t>،</w:t>
      </w:r>
      <w:r w:rsidRPr="000D5EE9">
        <w:rPr>
          <w:rFonts w:asciiTheme="minorHAnsi" w:hAnsiTheme="minorHAnsi"/>
          <w:rtl/>
          <w:lang w:val="en-US" w:bidi="ar-EG"/>
        </w:rPr>
        <w:t xml:space="preserve"> ويتسق مع الهدف العام لمنظومة الأمم المتحدة لخفض استعمال الورق والحد من انبعاثات غازات </w:t>
      </w:r>
      <w:r w:rsidRPr="000D5EE9">
        <w:rPr>
          <w:rFonts w:asciiTheme="minorHAnsi" w:hAnsiTheme="minorHAnsi" w:hint="cs"/>
          <w:rtl/>
          <w:lang w:val="en-US" w:bidi="ar-EG"/>
        </w:rPr>
        <w:t>الاحتباس الحراري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/>
          <w:lang w:val="en-US" w:bidi="ar-EG"/>
        </w:rPr>
        <w:t>(GHG)</w:t>
      </w:r>
      <w:r w:rsidRPr="000D5EE9">
        <w:rPr>
          <w:rFonts w:asciiTheme="minorHAnsi" w:hAnsiTheme="minorHAnsi"/>
          <w:rtl/>
          <w:lang w:val="en-US" w:bidi="ar-EG"/>
        </w:rPr>
        <w:t>،</w:t>
      </w:r>
    </w:p>
    <w:p w:rsidR="000D5EE9" w:rsidRPr="000D5EE9" w:rsidRDefault="000D5EE9" w:rsidP="000D5EE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180"/>
        <w:ind w:left="1134"/>
        <w:textAlignment w:val="auto"/>
        <w:rPr>
          <w:rFonts w:asciiTheme="minorHAnsi" w:hAnsiTheme="minorHAnsi"/>
          <w:i/>
          <w:iCs/>
          <w:rtl/>
          <w:lang w:val="en-US" w:bidi="ar-EG"/>
        </w:rPr>
      </w:pPr>
      <w:r w:rsidRPr="000D5EE9">
        <w:rPr>
          <w:rFonts w:asciiTheme="minorHAnsi" w:hAnsiTheme="minorHAnsi" w:hint="cs"/>
          <w:i/>
          <w:iCs/>
          <w:rtl/>
          <w:lang w:val="en-US" w:bidi="ar-EG"/>
        </w:rPr>
        <w:t>وإذ يأخذ بعين الاعتبار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/>
          <w:i/>
          <w:iCs/>
          <w:rtl/>
          <w:lang w:val="en-US"/>
        </w:rPr>
        <w:t xml:space="preserve"> </w:t>
      </w:r>
      <w:r w:rsidRPr="000D5EE9">
        <w:rPr>
          <w:rFonts w:asciiTheme="minorHAnsi" w:hAnsiTheme="minorHAnsi" w:hint="eastAsia"/>
          <w:i/>
          <w:iCs/>
          <w:rtl/>
          <w:lang w:val="en-US"/>
        </w:rPr>
        <w:t>أ</w:t>
      </w:r>
      <w:r w:rsidRPr="000D5EE9">
        <w:rPr>
          <w:rFonts w:asciiTheme="minorHAnsi" w:hAnsiTheme="minorHAnsi"/>
          <w:i/>
          <w:iCs/>
          <w:rtl/>
          <w:lang w:val="en-US"/>
        </w:rPr>
        <w:t xml:space="preserve"> )</w:t>
      </w:r>
      <w:r w:rsidRPr="000D5EE9">
        <w:rPr>
          <w:rFonts w:asciiTheme="minorHAnsi" w:hAnsiTheme="minorHAnsi" w:hint="cs"/>
          <w:rtl/>
          <w:lang w:val="en-US"/>
        </w:rPr>
        <w:tab/>
        <w:t>أن إتاحة النفاذ الإلكتروني المجاني إلى لوائح الراديو لفائدة الجمهور على النحو المبين في الوثائق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/>
          <w:lang w:val="en-US" w:bidi="ar-EG"/>
        </w:rPr>
        <w:t>C13/21</w:t>
      </w:r>
      <w:r w:rsidRPr="000D5EE9">
        <w:rPr>
          <w:rFonts w:asciiTheme="minorHAnsi" w:hAnsiTheme="minorHAnsi" w:hint="cs"/>
          <w:rtl/>
          <w:lang w:val="en-US"/>
        </w:rPr>
        <w:t xml:space="preserve"> و</w:t>
      </w:r>
      <w:r w:rsidRPr="000D5EE9">
        <w:rPr>
          <w:rFonts w:asciiTheme="minorHAnsi" w:hAnsiTheme="minorHAnsi"/>
          <w:lang w:val="en-US" w:bidi="ar-EG"/>
        </w:rPr>
        <w:t>C13/81</w:t>
      </w:r>
      <w:r w:rsidRPr="000D5EE9">
        <w:rPr>
          <w:rFonts w:asciiTheme="minorHAnsi" w:hAnsiTheme="minorHAnsi" w:hint="cs"/>
          <w:rtl/>
          <w:lang w:val="en-US" w:bidi="ar-EG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و</w:t>
      </w:r>
      <w:r w:rsidRPr="000D5EE9">
        <w:rPr>
          <w:rFonts w:asciiTheme="minorHAnsi" w:hAnsiTheme="minorHAnsi"/>
          <w:lang w:val="en-US" w:bidi="ar-EG"/>
        </w:rPr>
        <w:t>C14/21</w:t>
      </w:r>
      <w:r w:rsidRPr="000D5EE9">
        <w:rPr>
          <w:rFonts w:asciiTheme="minorHAnsi" w:hAnsiTheme="minorHAnsi" w:hint="cs"/>
          <w:rtl/>
          <w:lang w:val="en-US" w:bidi="ar-EG"/>
        </w:rPr>
        <w:t xml:space="preserve"> لم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 w:hint="cs"/>
          <w:rtl/>
          <w:lang w:val="en-US" w:bidi="ar-EG"/>
        </w:rPr>
        <w:t>يكن له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 w:hint="cs"/>
          <w:rtl/>
          <w:lang w:val="en-US" w:bidi="ar-EG"/>
        </w:rPr>
        <w:t xml:space="preserve">تأثير مالي </w:t>
      </w:r>
      <w:r w:rsidRPr="000D5EE9">
        <w:rPr>
          <w:rFonts w:asciiTheme="minorHAnsi" w:hAnsiTheme="minorHAnsi" w:hint="cs"/>
          <w:rtl/>
          <w:lang w:val="en-US"/>
        </w:rPr>
        <w:t xml:space="preserve">سلب‍ي في </w:t>
      </w:r>
      <w:r w:rsidRPr="000D5EE9">
        <w:rPr>
          <w:rFonts w:asciiTheme="minorHAnsi" w:hAnsiTheme="minorHAnsi"/>
          <w:lang w:val="en-US" w:bidi="ar-EG"/>
        </w:rPr>
        <w:t>2012</w:t>
      </w:r>
      <w:r w:rsidRPr="000D5EE9">
        <w:rPr>
          <w:rFonts w:asciiTheme="minorHAnsi" w:hAnsiTheme="minorHAnsi" w:hint="cs"/>
          <w:rtl/>
          <w:lang w:val="en-US"/>
        </w:rPr>
        <w:t xml:space="preserve"> و</w:t>
      </w:r>
      <w:r w:rsidRPr="000D5EE9">
        <w:rPr>
          <w:rFonts w:asciiTheme="minorHAnsi" w:hAnsiTheme="minorHAnsi"/>
          <w:lang w:val="en-US" w:bidi="ar-EG"/>
        </w:rPr>
        <w:t>2013</w:t>
      </w:r>
      <w:r w:rsidRPr="000D5EE9">
        <w:rPr>
          <w:rFonts w:asciiTheme="minorHAnsi" w:hAnsiTheme="minorHAnsi" w:hint="cs"/>
          <w:rtl/>
          <w:lang w:val="en-US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 w:hint="eastAsia"/>
          <w:i/>
          <w:iCs/>
          <w:rtl/>
          <w:lang w:val="en-US"/>
        </w:rPr>
        <w:t>ب</w:t>
      </w:r>
      <w:r w:rsidRPr="000D5EE9">
        <w:rPr>
          <w:rFonts w:asciiTheme="minorHAnsi" w:hAnsiTheme="minorHAnsi"/>
          <w:i/>
          <w:iCs/>
          <w:rtl/>
          <w:lang w:val="en-US"/>
        </w:rPr>
        <w:t>)</w:t>
      </w:r>
      <w:r w:rsidRPr="000D5EE9">
        <w:rPr>
          <w:rFonts w:asciiTheme="minorHAnsi" w:hAnsiTheme="minorHAnsi" w:hint="cs"/>
          <w:rtl/>
          <w:lang w:val="en-US"/>
        </w:rPr>
        <w:tab/>
        <w:t xml:space="preserve">أنه وفقاً للوثيقة </w:t>
      </w:r>
      <w:r w:rsidRPr="000D5EE9">
        <w:rPr>
          <w:rFonts w:asciiTheme="minorHAnsi" w:hAnsiTheme="minorHAnsi"/>
          <w:lang w:val="en-US" w:bidi="ar-EG"/>
        </w:rPr>
        <w:t>C13/81</w:t>
      </w:r>
      <w:r w:rsidRPr="000D5EE9">
        <w:rPr>
          <w:rFonts w:asciiTheme="minorHAnsi" w:hAnsiTheme="minorHAnsi" w:hint="cs"/>
          <w:rtl/>
          <w:lang w:val="en-US" w:bidi="ar-EG"/>
        </w:rPr>
        <w:t>، ازداد الدخل المتأتي من مبيعات لوائح الراديو في شكل نسخ ورقية وأقراص مدمجة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/>
          <w:lang w:val="en-US" w:bidi="ar-EG"/>
        </w:rPr>
        <w:t>DVD</w:t>
      </w:r>
      <w:r w:rsidRPr="000D5EE9">
        <w:rPr>
          <w:rFonts w:asciiTheme="minorHAnsi" w:hAnsiTheme="minorHAnsi" w:hint="cs"/>
          <w:rtl/>
          <w:lang w:val="en-US" w:bidi="ar-EG"/>
        </w:rPr>
        <w:t xml:space="preserve"> في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/>
          <w:lang w:val="en-US" w:bidi="ar-EG"/>
        </w:rPr>
        <w:t>2012</w:t>
      </w:r>
      <w:r w:rsidRPr="000D5EE9">
        <w:rPr>
          <w:rFonts w:asciiTheme="minorHAnsi" w:hAnsiTheme="minorHAnsi" w:hint="cs"/>
          <w:rtl/>
          <w:lang w:val="en-US" w:bidi="ar-EG"/>
        </w:rPr>
        <w:t xml:space="preserve">، أثناء الفترة التجريبية المفتوحة للنفاذ الإلكتروني المجاني، بأكثر من </w:t>
      </w:r>
      <w:r w:rsidRPr="000D5EE9">
        <w:rPr>
          <w:rFonts w:asciiTheme="minorHAnsi" w:hAnsiTheme="minorHAnsi"/>
          <w:lang w:val="en-US" w:bidi="ar-EG"/>
        </w:rPr>
        <w:t>%60</w:t>
      </w:r>
      <w:r w:rsidRPr="000D5EE9">
        <w:rPr>
          <w:rFonts w:asciiTheme="minorHAnsi" w:hAnsiTheme="minorHAnsi" w:hint="cs"/>
          <w:rtl/>
          <w:lang w:val="en-US" w:bidi="ar-EG"/>
        </w:rPr>
        <w:t xml:space="preserve"> مقارنةً مع المبيعات بجميع الأنساق (بما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 w:hint="cs"/>
          <w:rtl/>
          <w:lang w:val="en-US" w:bidi="ar-EG"/>
        </w:rPr>
        <w:t>في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 w:hint="cs"/>
          <w:rtl/>
          <w:lang w:val="en-US" w:bidi="ar-EG"/>
        </w:rPr>
        <w:t>ذلك المشتريات على الخط) خلال نفس المدة الزمنية في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/>
          <w:lang w:val="en-US" w:bidi="ar-EG"/>
        </w:rPr>
        <w:t>2008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 w:hint="cs"/>
          <w:rtl/>
          <w:lang w:val="en-US" w:bidi="ar-EG"/>
        </w:rPr>
        <w:noBreakHyphen/>
        <w:t> وهي السنة التي نُشرت فيها النسخة السابقة للوائح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 w:hint="cs"/>
          <w:rtl/>
          <w:lang w:val="en-US" w:bidi="ar-EG"/>
        </w:rPr>
        <w:t>الراديو،</w:t>
      </w:r>
    </w:p>
    <w:p w:rsidR="000D5EE9" w:rsidRPr="000D5EE9" w:rsidRDefault="000D5EE9" w:rsidP="000D5EE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180"/>
        <w:ind w:left="1134"/>
        <w:textAlignment w:val="auto"/>
        <w:rPr>
          <w:rFonts w:asciiTheme="minorHAnsi" w:hAnsiTheme="minorHAnsi"/>
          <w:i/>
          <w:iCs/>
          <w:rtl/>
          <w:lang w:val="en-US" w:bidi="ar-EG"/>
        </w:rPr>
      </w:pPr>
      <w:r w:rsidRPr="000D5EE9">
        <w:rPr>
          <w:rFonts w:asciiTheme="minorHAnsi" w:hAnsiTheme="minorHAnsi"/>
          <w:i/>
          <w:iCs/>
          <w:rtl/>
          <w:lang w:val="en-US" w:bidi="ar-EG"/>
        </w:rPr>
        <w:lastRenderedPageBreak/>
        <w:t>يقـرر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/>
          <w:lang w:val="en-US" w:bidi="ar-EG"/>
        </w:rPr>
        <w:t>1</w:t>
      </w:r>
      <w:r w:rsidRPr="000D5EE9">
        <w:rPr>
          <w:rFonts w:asciiTheme="minorHAnsi" w:hAnsiTheme="minorHAnsi" w:hint="cs"/>
          <w:rtl/>
          <w:lang w:val="en-US"/>
        </w:rPr>
        <w:tab/>
        <w:t>إتاحة النفاذ الإلكتروني المجاني إلى لوائح الاتصالات الدولية لعامة الجمهور على أساس دائم؛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/>
          <w:lang w:val="en-US" w:bidi="ar-EG"/>
        </w:rPr>
        <w:t>2</w:t>
      </w:r>
      <w:r w:rsidRPr="000D5EE9">
        <w:rPr>
          <w:rFonts w:asciiTheme="minorHAnsi" w:hAnsiTheme="minorHAnsi"/>
          <w:rtl/>
          <w:lang w:val="en-US" w:bidi="ar-EG"/>
        </w:rPr>
        <w:tab/>
        <w:t xml:space="preserve">إتاحة النفاذ الإلكتروني المجاني إلى </w:t>
      </w:r>
      <w:r w:rsidRPr="000D5EE9">
        <w:rPr>
          <w:rFonts w:asciiTheme="minorHAnsi" w:hAnsiTheme="minorHAnsi" w:hint="cs"/>
          <w:rtl/>
          <w:lang w:val="en-US" w:bidi="ar-EG"/>
        </w:rPr>
        <w:t xml:space="preserve">لوائح الراديو لعامة الجمهور </w:t>
      </w:r>
      <w:r w:rsidRPr="000D5EE9">
        <w:rPr>
          <w:rFonts w:asciiTheme="minorHAnsi" w:hAnsiTheme="minorHAnsi" w:hint="cs"/>
          <w:rtl/>
          <w:lang w:val="en-US"/>
        </w:rPr>
        <w:t>على أساس دائم</w:t>
      </w:r>
      <w:r w:rsidRPr="000D5EE9">
        <w:rPr>
          <w:rFonts w:asciiTheme="minorHAnsi" w:hAnsiTheme="minorHAnsi"/>
          <w:rtl/>
          <w:lang w:val="en-US" w:bidi="ar-EG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/>
          <w:lang w:val="en-US" w:bidi="ar-EG"/>
        </w:rPr>
        <w:t>3</w:t>
      </w:r>
      <w:r w:rsidRPr="000D5EE9">
        <w:rPr>
          <w:rFonts w:asciiTheme="minorHAnsi" w:hAnsiTheme="minorHAnsi" w:hint="cs"/>
          <w:rtl/>
          <w:lang w:val="en-US" w:bidi="ar-EG"/>
        </w:rPr>
        <w:tab/>
        <w:t xml:space="preserve">إتاحة النفاذ الإلكتروني المجاني إلى القواعد الإجرائية لعامة الجمهور </w:t>
      </w:r>
      <w:r w:rsidRPr="000D5EE9">
        <w:rPr>
          <w:rFonts w:asciiTheme="minorHAnsi" w:hAnsiTheme="minorHAnsi" w:hint="cs"/>
          <w:rtl/>
          <w:lang w:val="en-US"/>
        </w:rPr>
        <w:t>على أساس دائم</w:t>
      </w:r>
      <w:r w:rsidRPr="000D5EE9">
        <w:rPr>
          <w:rFonts w:asciiTheme="minorHAnsi" w:hAnsiTheme="minorHAnsi"/>
          <w:rtl/>
          <w:lang w:val="en-US" w:bidi="ar-EG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/>
          <w:lang w:val="en-US" w:bidi="ar-EG"/>
        </w:rPr>
        <w:t>4</w:t>
      </w:r>
      <w:r w:rsidRPr="000D5EE9">
        <w:rPr>
          <w:rFonts w:asciiTheme="minorHAnsi" w:hAnsiTheme="minorHAnsi" w:hint="cs"/>
          <w:rtl/>
          <w:lang w:val="en-US" w:bidi="ar-EG"/>
        </w:rPr>
        <w:tab/>
        <w:t xml:space="preserve">إتاحة النفاذ الإلكتروني المجاني إلى قرارات المجلس ومقرراته لعامة </w:t>
      </w:r>
      <w:r w:rsidRPr="000D5EE9">
        <w:rPr>
          <w:rFonts w:asciiTheme="minorHAnsi" w:hAnsiTheme="minorHAnsi" w:hint="eastAsia"/>
          <w:rtl/>
          <w:lang w:val="en-US"/>
        </w:rPr>
        <w:t>الجمهور</w:t>
      </w:r>
      <w:r w:rsidRPr="000D5EE9">
        <w:rPr>
          <w:rFonts w:asciiTheme="minorHAnsi" w:hAnsiTheme="minorHAnsi" w:hint="cs"/>
          <w:rtl/>
          <w:lang w:val="en-US" w:bidi="ar-EG"/>
        </w:rPr>
        <w:t xml:space="preserve"> على أساس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 w:hint="cs"/>
          <w:rtl/>
          <w:lang w:val="en-US" w:bidi="ar-EG"/>
        </w:rPr>
        <w:t>دائم؛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/>
          <w:lang w:val="en-US" w:bidi="ar-EG"/>
        </w:rPr>
        <w:t>5</w:t>
      </w:r>
      <w:r w:rsidRPr="000D5EE9">
        <w:rPr>
          <w:rFonts w:asciiTheme="minorHAnsi" w:hAnsiTheme="minorHAnsi" w:hint="cs"/>
          <w:rtl/>
          <w:lang w:val="en-US" w:bidi="ar-EG"/>
        </w:rPr>
        <w:tab/>
        <w:t>إتاحة النفاذ الإلكتروني المجاني إلى كتيبات قطاع الاتصالات الراديوية بشأن إدارة طيف التردد الراديوي</w:t>
      </w:r>
      <w:r w:rsidRPr="000D5EE9">
        <w:rPr>
          <w:rFonts w:ascii="Calibri" w:hAnsi="Calibri" w:cs="Calibri"/>
          <w:position w:val="6"/>
          <w:sz w:val="18"/>
          <w:szCs w:val="18"/>
          <w:rtl/>
          <w:lang w:val="en-US" w:bidi="ar-EG"/>
        </w:rPr>
        <w:footnoteReference w:id="1"/>
      </w:r>
      <w:r w:rsidRPr="000D5EE9">
        <w:rPr>
          <w:rFonts w:asciiTheme="minorHAnsi" w:hAnsiTheme="minorHAnsi" w:hint="cs"/>
          <w:rtl/>
          <w:lang w:val="en-US" w:bidi="ar-EG"/>
        </w:rPr>
        <w:t xml:space="preserve"> لعامة الجمهور على أساس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 w:hint="cs"/>
          <w:rtl/>
          <w:lang w:val="en-US" w:bidi="ar-EG"/>
        </w:rPr>
        <w:t>دائم؛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/>
          <w:lang w:val="en-US" w:bidi="ar-EG"/>
        </w:rPr>
        <w:t>6</w:t>
      </w:r>
      <w:r w:rsidRPr="000D5EE9">
        <w:rPr>
          <w:rFonts w:asciiTheme="minorHAnsi" w:hAnsiTheme="minorHAnsi" w:hint="cs"/>
          <w:rtl/>
          <w:lang w:val="en-US" w:bidi="ar-EG"/>
        </w:rPr>
        <w:tab/>
      </w:r>
      <w:r w:rsidRPr="000D5EE9">
        <w:rPr>
          <w:rFonts w:asciiTheme="minorHAnsi" w:hAnsiTheme="minorHAnsi" w:hint="eastAsia"/>
          <w:rtl/>
          <w:lang w:val="en-US" w:bidi="ar-EG"/>
        </w:rPr>
        <w:t>إتاحة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النفاذ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الإلكتروني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المجاني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إلى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منشورات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الاتحاد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الدولي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للاتصالات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المتصلة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cs"/>
          <w:rtl/>
          <w:lang w:val="en-US" w:bidi="ar-EG"/>
        </w:rPr>
        <w:t>ب</w:t>
      </w:r>
      <w:r w:rsidRPr="000D5EE9">
        <w:rPr>
          <w:rFonts w:asciiTheme="minorHAnsi" w:hAnsiTheme="minorHAnsi" w:hint="eastAsia"/>
          <w:rtl/>
          <w:lang w:val="en-US" w:bidi="ar-EG"/>
        </w:rPr>
        <w:t>است</w:t>
      </w:r>
      <w:r w:rsidRPr="000D5EE9">
        <w:rPr>
          <w:rFonts w:asciiTheme="minorHAnsi" w:hAnsiTheme="minorHAnsi" w:hint="cs"/>
          <w:rtl/>
          <w:lang w:val="en-US" w:bidi="ar-EG"/>
        </w:rPr>
        <w:t>عمال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cs"/>
          <w:rtl/>
          <w:lang w:val="en-US" w:bidi="ar-EG"/>
        </w:rPr>
        <w:t>ا</w:t>
      </w:r>
      <w:r w:rsidRPr="000D5EE9">
        <w:rPr>
          <w:rFonts w:asciiTheme="minorHAnsi" w:hAnsiTheme="minorHAnsi" w:hint="eastAsia"/>
          <w:rtl/>
          <w:lang w:val="en-US" w:bidi="ar-EG"/>
        </w:rPr>
        <w:t>لاتصالات</w:t>
      </w:r>
      <w:r w:rsidRPr="000D5EE9">
        <w:rPr>
          <w:rFonts w:asciiTheme="minorHAnsi" w:hAnsiTheme="minorHAnsi"/>
          <w:rtl/>
          <w:lang w:val="en-US" w:bidi="ar-EG"/>
        </w:rPr>
        <w:t>/</w:t>
      </w:r>
      <w:r w:rsidRPr="000D5EE9">
        <w:rPr>
          <w:rFonts w:asciiTheme="minorHAnsi" w:hAnsiTheme="minorHAnsi" w:hint="eastAsia"/>
          <w:rtl/>
          <w:lang w:val="en-US" w:bidi="ar-EG"/>
        </w:rPr>
        <w:t>تكنولوجيا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المعلومات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والاتصالات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cs"/>
          <w:rtl/>
          <w:lang w:val="en-US" w:bidi="ar-EG"/>
        </w:rPr>
        <w:t>للتأهب للكوارث والإنذار المبكر بحدوثها والإنقاذ والإغاثة عند وقوعها و</w:t>
      </w:r>
      <w:r w:rsidRPr="000D5EE9">
        <w:rPr>
          <w:rFonts w:asciiTheme="minorHAnsi" w:hAnsiTheme="minorHAnsi" w:hint="eastAsia"/>
          <w:rtl/>
          <w:lang w:val="en-US" w:bidi="ar-EG"/>
        </w:rPr>
        <w:t>تخفيف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آثار</w:t>
      </w:r>
      <w:r w:rsidRPr="000D5EE9">
        <w:rPr>
          <w:rFonts w:asciiTheme="minorHAnsi" w:hAnsiTheme="minorHAnsi" w:hint="cs"/>
          <w:rtl/>
          <w:lang w:val="en-US" w:bidi="ar-EG"/>
        </w:rPr>
        <w:t>ها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والتصدي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rtl/>
          <w:lang w:val="en-US" w:bidi="ar-EG"/>
        </w:rPr>
        <w:t>لها</w:t>
      </w:r>
      <w:r w:rsidRPr="000D5EE9">
        <w:rPr>
          <w:rFonts w:asciiTheme="minorHAnsi" w:hAnsiTheme="minorHAnsi" w:hint="cs"/>
          <w:rtl/>
          <w:lang w:val="en-US" w:bidi="ar-EG"/>
        </w:rPr>
        <w:t>،</w:t>
      </w:r>
      <w:r w:rsidRPr="000D5EE9">
        <w:rPr>
          <w:rFonts w:asciiTheme="minorHAnsi" w:hAnsiTheme="minorHAnsi" w:hint="cs"/>
          <w:rtl/>
          <w:lang w:val="en-US"/>
        </w:rPr>
        <w:t xml:space="preserve"> لعامة الجمهور على أساس دائم</w:t>
      </w:r>
      <w:r w:rsidRPr="000D5EE9">
        <w:rPr>
          <w:rFonts w:asciiTheme="minorHAnsi" w:hAnsiTheme="minorHAnsi" w:hint="cs"/>
          <w:rtl/>
          <w:lang w:val="en-US" w:bidi="ar-EG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/>
          <w:lang w:val="en-US" w:bidi="ar-EG"/>
        </w:rPr>
        <w:t>7</w:t>
      </w:r>
      <w:r w:rsidRPr="000D5EE9">
        <w:rPr>
          <w:rFonts w:asciiTheme="minorHAnsi" w:hAnsiTheme="minorHAnsi"/>
          <w:rtl/>
          <w:lang w:val="en-US" w:bidi="ar-EG"/>
        </w:rPr>
        <w:tab/>
        <w:t xml:space="preserve">مواصلة </w:t>
      </w:r>
      <w:r w:rsidRPr="000D5EE9">
        <w:rPr>
          <w:rFonts w:asciiTheme="minorHAnsi" w:hAnsiTheme="minorHAnsi" w:hint="cs"/>
          <w:rtl/>
          <w:lang w:val="en-US" w:bidi="ar-EG"/>
        </w:rPr>
        <w:t>فرض الرسوم على</w:t>
      </w:r>
      <w:r w:rsidRPr="000D5EE9">
        <w:rPr>
          <w:rFonts w:asciiTheme="minorHAnsi" w:hAnsiTheme="minorHAnsi"/>
          <w:rtl/>
          <w:lang w:val="en-US" w:bidi="ar-EG"/>
        </w:rPr>
        <w:t xml:space="preserve"> النسخ الورقية </w:t>
      </w:r>
      <w:r w:rsidRPr="000D5EE9">
        <w:rPr>
          <w:rFonts w:asciiTheme="minorHAnsi" w:hAnsiTheme="minorHAnsi" w:hint="cs"/>
          <w:rtl/>
          <w:lang w:val="en-US" w:bidi="ar-EG"/>
        </w:rPr>
        <w:t xml:space="preserve">للوائح الاتصالات </w:t>
      </w:r>
      <w:r w:rsidRPr="000D5EE9">
        <w:rPr>
          <w:rFonts w:asciiTheme="minorHAnsi" w:hAnsiTheme="minorHAnsi" w:hint="cs"/>
          <w:rtl/>
          <w:lang w:val="en-US"/>
        </w:rPr>
        <w:t xml:space="preserve">الدولية ولوائح الراديو </w:t>
      </w:r>
      <w:r w:rsidRPr="000D5EE9">
        <w:rPr>
          <w:rFonts w:asciiTheme="minorHAnsi" w:hAnsiTheme="minorHAnsi" w:hint="cs"/>
          <w:rtl/>
          <w:lang w:val="en-US" w:bidi="ar-EG"/>
        </w:rPr>
        <w:t>والقواعد الإجرائية</w:t>
      </w:r>
      <w:r w:rsidRPr="000D5EE9">
        <w:rPr>
          <w:rFonts w:asciiTheme="minorHAnsi" w:hAnsiTheme="minorHAnsi"/>
          <w:rtl/>
          <w:lang w:val="en-US" w:bidi="ar-EG"/>
        </w:rPr>
        <w:t xml:space="preserve"> </w:t>
      </w:r>
      <w:r w:rsidRPr="000D5EE9">
        <w:rPr>
          <w:rFonts w:asciiTheme="minorHAnsi" w:hAnsiTheme="minorHAnsi" w:hint="cs"/>
          <w:rtl/>
          <w:lang w:val="en-US" w:bidi="ar-EG"/>
        </w:rPr>
        <w:t>على أساس</w:t>
      </w:r>
      <w:r w:rsidRPr="000D5EE9">
        <w:rPr>
          <w:rFonts w:asciiTheme="minorHAnsi" w:hAnsiTheme="minorHAnsi"/>
          <w:rtl/>
          <w:lang w:val="en-US" w:bidi="ar-EG"/>
        </w:rPr>
        <w:t xml:space="preserve"> سياسة تسعير من شقين تدفع بموجبها الدول الأعضاء وأعضاء القطاعات والمنتسبون إليها </w:t>
      </w:r>
      <w:r w:rsidRPr="000D5EE9">
        <w:rPr>
          <w:rFonts w:asciiTheme="minorHAnsi" w:hAnsiTheme="minorHAnsi" w:hint="cs"/>
          <w:rtl/>
          <w:lang w:val="en-US" w:bidi="ar-EG"/>
        </w:rPr>
        <w:t xml:space="preserve">والهيئات الأكاديمية </w:t>
      </w:r>
      <w:r w:rsidRPr="000D5EE9">
        <w:rPr>
          <w:rFonts w:asciiTheme="minorHAnsi" w:hAnsiTheme="minorHAnsi"/>
          <w:rtl/>
          <w:lang w:val="en-US" w:bidi="ar-EG"/>
        </w:rPr>
        <w:t>سعرا</w:t>
      </w:r>
      <w:r w:rsidRPr="000D5EE9">
        <w:rPr>
          <w:rFonts w:asciiTheme="minorHAnsi" w:hAnsiTheme="minorHAnsi" w:hint="cs"/>
          <w:rtl/>
          <w:lang w:val="en-US" w:bidi="ar-EG"/>
        </w:rPr>
        <w:t>ً</w:t>
      </w:r>
      <w:r w:rsidRPr="000D5EE9">
        <w:rPr>
          <w:rFonts w:asciiTheme="minorHAnsi" w:hAnsiTheme="minorHAnsi"/>
          <w:rtl/>
          <w:lang w:val="en-US" w:bidi="ar-EG"/>
        </w:rPr>
        <w:t xml:space="preserve"> يستند إلى استرداد التكاليف، بينما يدفع كل م</w:t>
      </w:r>
      <w:r w:rsidRPr="000D5EE9">
        <w:rPr>
          <w:rFonts w:asciiTheme="minorHAnsi" w:hAnsiTheme="minorHAnsi" w:hint="cs"/>
          <w:rtl/>
          <w:lang w:val="en-US" w:bidi="ar-EG"/>
        </w:rPr>
        <w:t>ن </w:t>
      </w:r>
      <w:r w:rsidRPr="000D5EE9">
        <w:rPr>
          <w:rFonts w:asciiTheme="minorHAnsi" w:hAnsiTheme="minorHAnsi"/>
          <w:rtl/>
          <w:lang w:val="en-US" w:bidi="ar-EG"/>
        </w:rPr>
        <w:t>عداهم، أي غير الأعضاء، "سعر</w:t>
      </w:r>
      <w:r w:rsidRPr="000D5EE9">
        <w:rPr>
          <w:rFonts w:asciiTheme="minorHAnsi" w:hAnsiTheme="minorHAnsi" w:hint="eastAsia"/>
          <w:rtl/>
          <w:lang w:val="en-US" w:bidi="ar-EG"/>
        </w:rPr>
        <w:t> </w:t>
      </w:r>
      <w:r w:rsidRPr="000D5EE9">
        <w:rPr>
          <w:rFonts w:asciiTheme="minorHAnsi" w:hAnsiTheme="minorHAnsi"/>
          <w:rtl/>
          <w:lang w:val="en-US" w:bidi="ar-EG"/>
        </w:rPr>
        <w:t>السوق"</w:t>
      </w:r>
      <w:r w:rsidRPr="000D5EE9">
        <w:rPr>
          <w:rFonts w:ascii="Calibri" w:hAnsi="Calibri" w:cs="Calibri"/>
          <w:position w:val="6"/>
          <w:sz w:val="18"/>
          <w:szCs w:val="18"/>
          <w:rtl/>
          <w:lang w:val="en-US" w:bidi="ar-EG"/>
        </w:rPr>
        <w:footnoteReference w:id="2"/>
      </w:r>
      <w:r w:rsidRPr="000D5EE9">
        <w:rPr>
          <w:rFonts w:asciiTheme="minorHAnsi" w:hAnsiTheme="minorHAnsi" w:hint="cs"/>
          <w:rtl/>
          <w:lang w:val="en-US"/>
        </w:rPr>
        <w:t>؛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 w:cs="Arial"/>
          <w:spacing w:val="4"/>
          <w:rtl/>
          <w:lang w:val="en-US" w:bidi="ar-SY"/>
        </w:rPr>
      </w:pPr>
      <w:r w:rsidRPr="000D5EE9">
        <w:rPr>
          <w:rFonts w:asciiTheme="minorHAnsi" w:hAnsiTheme="minorHAnsi"/>
          <w:spacing w:val="4"/>
          <w:lang w:val="en-US" w:bidi="ar-EG"/>
        </w:rPr>
        <w:t>8</w:t>
      </w:r>
      <w:r w:rsidRPr="000D5EE9">
        <w:rPr>
          <w:rFonts w:asciiTheme="minorHAnsi" w:hAnsiTheme="minorHAnsi" w:hint="cs"/>
          <w:spacing w:val="4"/>
          <w:rtl/>
          <w:lang w:val="en-US" w:bidi="ar-EG"/>
        </w:rPr>
        <w:tab/>
        <w:t>مواصلة فرض الرسوم على النسخ الورقية لكتيبات قطاع الاتصالات الراديوية بشأن إدارة طيف التردد الراديوي و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منشورات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الاتحاد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المتصلة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باستعمال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الاتصالات</w:t>
      </w:r>
      <w:r w:rsidRPr="000D5EE9">
        <w:rPr>
          <w:rFonts w:asciiTheme="minorHAnsi" w:hAnsiTheme="minorHAnsi"/>
          <w:spacing w:val="4"/>
          <w:rtl/>
          <w:lang w:val="en-US" w:bidi="ar-EG"/>
        </w:rPr>
        <w:t>/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تكنولوجيا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المعلومات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والاتصالات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cs"/>
          <w:spacing w:val="4"/>
          <w:rtl/>
          <w:lang w:val="en-US" w:bidi="ar-EG"/>
        </w:rPr>
        <w:t>للتأهب للكوارث والإنذار المبكر بحدوثها والإنقاذ والإغاثة عند وقوعها و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تخفيف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آثار</w:t>
      </w:r>
      <w:r w:rsidRPr="000D5EE9">
        <w:rPr>
          <w:rFonts w:asciiTheme="minorHAnsi" w:hAnsiTheme="minorHAnsi" w:hint="cs"/>
          <w:spacing w:val="4"/>
          <w:rtl/>
          <w:lang w:val="en-US" w:bidi="ar-EG"/>
        </w:rPr>
        <w:t>ها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والتصدي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لها</w:t>
      </w:r>
      <w:r w:rsidRPr="000D5EE9">
        <w:rPr>
          <w:rFonts w:asciiTheme="minorHAnsi" w:hAnsiTheme="minorHAnsi" w:hint="cs"/>
          <w:spacing w:val="4"/>
          <w:rtl/>
          <w:lang w:val="en-US" w:bidi="ar-EG"/>
        </w:rPr>
        <w:t xml:space="preserve"> وذلك على أساس سياسة تسعير من شقين تدفع بموجبها الدول الأعضاء </w:t>
      </w:r>
      <w:r w:rsidRPr="000D5EE9">
        <w:rPr>
          <w:rFonts w:asciiTheme="minorHAnsi" w:hAnsiTheme="minorHAnsi"/>
          <w:spacing w:val="4"/>
          <w:rtl/>
          <w:lang w:val="en-US" w:bidi="ar-EG"/>
        </w:rPr>
        <w:t>وأعضاء القطاعات والمنتسبون إليها سعرا</w:t>
      </w:r>
      <w:r w:rsidRPr="000D5EE9">
        <w:rPr>
          <w:rFonts w:asciiTheme="minorHAnsi" w:hAnsiTheme="minorHAnsi" w:hint="cs"/>
          <w:spacing w:val="4"/>
          <w:rtl/>
          <w:lang w:val="en-US" w:bidi="ar-EG"/>
        </w:rPr>
        <w:t>ً</w:t>
      </w:r>
      <w:r w:rsidRPr="000D5EE9">
        <w:rPr>
          <w:rFonts w:asciiTheme="minorHAnsi" w:hAnsiTheme="minorHAnsi"/>
          <w:spacing w:val="4"/>
          <w:rtl/>
          <w:lang w:val="en-US" w:bidi="ar-EG"/>
        </w:rPr>
        <w:t xml:space="preserve"> يستند إلى استرداد التكاليف، بينما يدفع كل م</w:t>
      </w:r>
      <w:r w:rsidRPr="000D5EE9">
        <w:rPr>
          <w:rFonts w:asciiTheme="minorHAnsi" w:hAnsiTheme="minorHAnsi" w:hint="cs"/>
          <w:spacing w:val="4"/>
          <w:rtl/>
          <w:lang w:val="en-US" w:bidi="ar-EG"/>
        </w:rPr>
        <w:t>ن </w:t>
      </w:r>
      <w:r w:rsidRPr="000D5EE9">
        <w:rPr>
          <w:rFonts w:asciiTheme="minorHAnsi" w:hAnsiTheme="minorHAnsi"/>
          <w:spacing w:val="4"/>
          <w:rtl/>
          <w:lang w:val="en-US" w:bidi="ar-EG"/>
        </w:rPr>
        <w:t>عداهم، أي غير الأعضاء، "سعر</w:t>
      </w:r>
      <w:r w:rsidRPr="000D5EE9">
        <w:rPr>
          <w:rFonts w:asciiTheme="minorHAnsi" w:hAnsiTheme="minorHAnsi" w:hint="eastAsia"/>
          <w:spacing w:val="4"/>
          <w:rtl/>
          <w:lang w:val="en-US" w:bidi="ar-EG"/>
        </w:rPr>
        <w:t> </w:t>
      </w:r>
      <w:r w:rsidRPr="000D5EE9">
        <w:rPr>
          <w:rFonts w:asciiTheme="minorHAnsi" w:hAnsiTheme="minorHAnsi"/>
          <w:spacing w:val="4"/>
          <w:rtl/>
          <w:lang w:val="en-US" w:bidi="ar-EG"/>
        </w:rPr>
        <w:t>السوق</w:t>
      </w:r>
      <w:r w:rsidRPr="000D5EE9">
        <w:rPr>
          <w:rFonts w:asciiTheme="minorHAnsi" w:hAnsiTheme="minorHAnsi" w:hint="cs"/>
          <w:spacing w:val="4"/>
          <w:rtl/>
          <w:lang w:val="en-US" w:bidi="ar-EG"/>
        </w:rPr>
        <w:t>"</w:t>
      </w:r>
      <w:hyperlink w:anchor="الحاشية2" w:history="1">
        <w:r w:rsidRPr="000D5EE9">
          <w:rPr>
            <w:rFonts w:ascii="Calibri" w:hAnsi="Calibri" w:cs="Calibri"/>
            <w:color w:val="0000FF"/>
            <w:spacing w:val="4"/>
            <w:position w:val="6"/>
            <w:sz w:val="18"/>
            <w:szCs w:val="18"/>
            <w:u w:val="single"/>
            <w:lang w:val="en-US" w:bidi="ar-SY"/>
          </w:rPr>
          <w:t>2</w:t>
        </w:r>
      </w:hyperlink>
      <w:r w:rsidRPr="000D5EE9">
        <w:rPr>
          <w:rFonts w:asciiTheme="minorHAnsi" w:hAnsiTheme="minorHAnsi" w:hint="cs"/>
          <w:spacing w:val="4"/>
          <w:rtl/>
          <w:lang w:val="en-US"/>
        </w:rPr>
        <w:t>،</w:t>
      </w:r>
    </w:p>
    <w:p w:rsidR="000D5EE9" w:rsidRPr="000D5EE9" w:rsidRDefault="000D5EE9" w:rsidP="000D5EE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180"/>
        <w:ind w:left="1134"/>
        <w:textAlignment w:val="auto"/>
        <w:rPr>
          <w:rFonts w:asciiTheme="minorHAnsi" w:hAnsiTheme="minorHAnsi"/>
          <w:i/>
          <w:iCs/>
          <w:rtl/>
          <w:lang w:val="en-US" w:bidi="ar-EG"/>
        </w:rPr>
      </w:pPr>
      <w:r w:rsidRPr="000D5EE9">
        <w:rPr>
          <w:rFonts w:asciiTheme="minorHAnsi" w:hAnsiTheme="minorHAnsi" w:hint="eastAsia"/>
          <w:i/>
          <w:iCs/>
          <w:rtl/>
          <w:lang w:val="en-US" w:bidi="ar-EG"/>
        </w:rPr>
        <w:t>يكلف</w:t>
      </w:r>
      <w:r w:rsidRPr="000D5EE9">
        <w:rPr>
          <w:rFonts w:asciiTheme="minorHAnsi" w:hAnsiTheme="minorHAnsi"/>
          <w:i/>
          <w:iCs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i/>
          <w:iCs/>
          <w:rtl/>
          <w:lang w:val="en-US" w:bidi="ar-EG"/>
        </w:rPr>
        <w:t>مديري</w:t>
      </w:r>
      <w:r w:rsidRPr="000D5EE9">
        <w:rPr>
          <w:rFonts w:asciiTheme="minorHAnsi" w:hAnsiTheme="minorHAnsi"/>
          <w:i/>
          <w:iCs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i/>
          <w:iCs/>
          <w:rtl/>
          <w:lang w:val="en-US" w:bidi="ar-EG"/>
        </w:rPr>
        <w:t>المكاتب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 w:hint="cs"/>
          <w:rtl/>
          <w:lang w:val="en-US" w:bidi="ar-EG"/>
        </w:rPr>
        <w:t>بوضع قوائم بالمنشورات الهامة المقترح إتاحتها للنفاذ الإلكتروني المجاني، بمساعدة الأفرقة الاستشارية للقطاعات،</w:t>
      </w:r>
    </w:p>
    <w:p w:rsidR="000D5EE9" w:rsidRPr="000D5EE9" w:rsidRDefault="000D5EE9" w:rsidP="000D5EE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180"/>
        <w:ind w:left="1134"/>
        <w:textAlignment w:val="auto"/>
        <w:rPr>
          <w:rFonts w:asciiTheme="minorHAnsi" w:hAnsiTheme="minorHAnsi"/>
          <w:i/>
          <w:iCs/>
          <w:rtl/>
          <w:lang w:val="en-US" w:bidi="ar-EG"/>
        </w:rPr>
      </w:pPr>
      <w:r w:rsidRPr="000D5EE9">
        <w:rPr>
          <w:rFonts w:asciiTheme="minorHAnsi" w:hAnsiTheme="minorHAnsi"/>
          <w:i/>
          <w:iCs/>
          <w:rtl/>
          <w:lang w:val="en-US" w:bidi="ar-EG"/>
        </w:rPr>
        <w:t>يكلّف الأمين العام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rtl/>
          <w:lang w:val="en-US"/>
        </w:rPr>
      </w:pPr>
      <w:r w:rsidRPr="000D5EE9">
        <w:rPr>
          <w:rFonts w:asciiTheme="minorHAnsi" w:hAnsiTheme="minorHAnsi" w:hint="cs"/>
          <w:rtl/>
          <w:lang w:val="en-US" w:bidi="ar-EG"/>
        </w:rPr>
        <w:t xml:space="preserve">بأن يرفع تقريراً إلى </w:t>
      </w:r>
      <w:r w:rsidRPr="000D5EE9">
        <w:rPr>
          <w:rFonts w:asciiTheme="minorHAnsi" w:hAnsiTheme="minorHAnsi" w:hint="cs"/>
          <w:rtl/>
          <w:lang w:val="en-US"/>
        </w:rPr>
        <w:t>مؤتمر المندوبين المفوضين لعام </w:t>
      </w:r>
      <w:r w:rsidRPr="000D5EE9">
        <w:rPr>
          <w:rFonts w:asciiTheme="minorHAnsi" w:hAnsiTheme="minorHAnsi"/>
          <w:lang w:val="en-US" w:bidi="ar-EG"/>
        </w:rPr>
        <w:t>2014</w:t>
      </w:r>
      <w:r w:rsidRPr="000D5EE9">
        <w:rPr>
          <w:rFonts w:asciiTheme="minorHAnsi" w:hAnsiTheme="minorHAnsi" w:hint="cs"/>
          <w:rtl/>
          <w:lang w:val="en-US"/>
        </w:rPr>
        <w:t xml:space="preserve"> </w:t>
      </w:r>
      <w:r w:rsidRPr="000D5EE9">
        <w:rPr>
          <w:rFonts w:asciiTheme="minorHAnsi" w:hAnsiTheme="minorHAnsi" w:hint="cs"/>
          <w:rtl/>
          <w:lang w:val="en-US" w:bidi="ar-EG"/>
        </w:rPr>
        <w:t xml:space="preserve">وإلى المجلس في دورته لعام </w:t>
      </w:r>
      <w:r w:rsidRPr="000D5EE9">
        <w:rPr>
          <w:rFonts w:asciiTheme="minorHAnsi" w:hAnsiTheme="minorHAnsi"/>
          <w:lang w:val="en-US" w:bidi="ar-EG"/>
        </w:rPr>
        <w:t>2015</w:t>
      </w:r>
      <w:r w:rsidRPr="000D5EE9">
        <w:rPr>
          <w:rFonts w:asciiTheme="minorHAnsi" w:hAnsiTheme="minorHAnsi" w:hint="cs"/>
          <w:rtl/>
          <w:lang w:val="en-US"/>
        </w:rPr>
        <w:t xml:space="preserve"> بشأن آثار تنفيذ الفقرات </w:t>
      </w:r>
      <w:r w:rsidRPr="000D5EE9">
        <w:rPr>
          <w:rFonts w:asciiTheme="minorHAnsi" w:hAnsiTheme="minorHAnsi"/>
          <w:lang w:val="en-US" w:bidi="ar-EG"/>
        </w:rPr>
        <w:t>2</w:t>
      </w:r>
      <w:r w:rsidRPr="000D5EE9">
        <w:rPr>
          <w:rFonts w:asciiTheme="minorHAnsi" w:hAnsiTheme="minorHAnsi" w:hint="cs"/>
          <w:rtl/>
          <w:lang w:val="en-US"/>
        </w:rPr>
        <w:t xml:space="preserve"> و</w:t>
      </w:r>
      <w:r w:rsidRPr="000D5EE9">
        <w:rPr>
          <w:rFonts w:asciiTheme="minorHAnsi" w:hAnsiTheme="minorHAnsi"/>
          <w:lang w:val="en-US" w:bidi="ar-EG"/>
        </w:rPr>
        <w:t>3</w:t>
      </w:r>
      <w:r w:rsidRPr="000D5EE9">
        <w:rPr>
          <w:rFonts w:asciiTheme="minorHAnsi" w:hAnsiTheme="minorHAnsi" w:hint="cs"/>
          <w:rtl/>
          <w:lang w:val="en-US" w:bidi="ar-EG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و</w:t>
      </w:r>
      <w:r w:rsidRPr="000D5EE9">
        <w:rPr>
          <w:rFonts w:asciiTheme="minorHAnsi" w:hAnsiTheme="minorHAnsi"/>
          <w:lang w:val="en-US" w:bidi="ar-EG"/>
        </w:rPr>
        <w:t>4</w:t>
      </w:r>
      <w:r w:rsidRPr="000D5EE9">
        <w:rPr>
          <w:rFonts w:asciiTheme="minorHAnsi" w:hAnsiTheme="minorHAnsi" w:hint="cs"/>
          <w:rtl/>
          <w:lang w:val="en-US"/>
        </w:rPr>
        <w:t xml:space="preserve"> و</w:t>
      </w:r>
      <w:r w:rsidRPr="000D5EE9">
        <w:rPr>
          <w:rFonts w:asciiTheme="minorHAnsi" w:hAnsiTheme="minorHAnsi"/>
          <w:lang w:val="en-US" w:bidi="ar-EG"/>
        </w:rPr>
        <w:t>5</w:t>
      </w:r>
      <w:r w:rsidRPr="000D5EE9">
        <w:rPr>
          <w:rFonts w:asciiTheme="minorHAnsi" w:hAnsiTheme="minorHAnsi" w:hint="cs"/>
          <w:rtl/>
          <w:lang w:val="en-US" w:bidi="ar-EG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و</w:t>
      </w:r>
      <w:r w:rsidRPr="000D5EE9">
        <w:rPr>
          <w:rFonts w:asciiTheme="minorHAnsi" w:hAnsiTheme="minorHAnsi"/>
          <w:lang w:val="en-US" w:bidi="ar-EG"/>
        </w:rPr>
        <w:t>6</w:t>
      </w:r>
      <w:r w:rsidRPr="000D5EE9">
        <w:rPr>
          <w:rFonts w:asciiTheme="minorHAnsi" w:hAnsiTheme="minorHAnsi" w:hint="cs"/>
          <w:rtl/>
          <w:lang w:val="en-US"/>
        </w:rPr>
        <w:t xml:space="preserve"> من "</w:t>
      </w:r>
      <w:r w:rsidRPr="000D5EE9">
        <w:rPr>
          <w:rFonts w:asciiTheme="minorHAnsi" w:hAnsiTheme="minorHAnsi" w:hint="cs"/>
          <w:i/>
          <w:iCs/>
          <w:rtl/>
          <w:lang w:val="en-US"/>
        </w:rPr>
        <w:t>يقـرر</w:t>
      </w:r>
      <w:r w:rsidRPr="000D5EE9">
        <w:rPr>
          <w:rFonts w:asciiTheme="minorHAnsi" w:hAnsiTheme="minorHAnsi" w:hint="cs"/>
          <w:rtl/>
          <w:lang w:val="en-US"/>
        </w:rPr>
        <w:t xml:space="preserve">" أعلاه والمقترحات المتعلقة بالنفاذ الإلكتروني المجاني </w:t>
      </w:r>
      <w:r w:rsidRPr="000D5EE9">
        <w:rPr>
          <w:rFonts w:asciiTheme="minorHAnsi" w:hAnsiTheme="minorHAnsi" w:hint="cs"/>
          <w:rtl/>
          <w:lang w:val="en-US" w:bidi="ar-EG"/>
        </w:rPr>
        <w:t xml:space="preserve">إلى المنشورات المقدمة وفقاً للفقرة </w:t>
      </w:r>
      <w:r w:rsidRPr="000D5EE9">
        <w:rPr>
          <w:rFonts w:asciiTheme="minorHAnsi" w:hAnsiTheme="minorHAnsi" w:hint="cs"/>
          <w:i/>
          <w:iCs/>
          <w:rtl/>
          <w:lang w:val="en-US" w:bidi="ar-EG"/>
        </w:rPr>
        <w:t>"</w:t>
      </w:r>
      <w:r w:rsidRPr="000D5EE9">
        <w:rPr>
          <w:rFonts w:asciiTheme="minorHAnsi" w:hAnsiTheme="minorHAnsi" w:hint="eastAsia"/>
          <w:i/>
          <w:iCs/>
          <w:rtl/>
          <w:lang w:val="en-US" w:bidi="ar-EG"/>
        </w:rPr>
        <w:t>يكلف</w:t>
      </w:r>
      <w:r w:rsidRPr="000D5EE9">
        <w:rPr>
          <w:rFonts w:asciiTheme="minorHAnsi" w:hAnsiTheme="minorHAnsi"/>
          <w:i/>
          <w:iCs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i/>
          <w:iCs/>
          <w:rtl/>
          <w:lang w:val="en-US" w:bidi="ar-EG"/>
        </w:rPr>
        <w:t>مديري</w:t>
      </w:r>
      <w:r w:rsidRPr="000D5EE9">
        <w:rPr>
          <w:rFonts w:asciiTheme="minorHAnsi" w:hAnsiTheme="minorHAnsi"/>
          <w:i/>
          <w:iCs/>
          <w:rtl/>
          <w:lang w:val="en-US" w:bidi="ar-EG"/>
        </w:rPr>
        <w:t xml:space="preserve"> </w:t>
      </w:r>
      <w:r w:rsidRPr="000D5EE9">
        <w:rPr>
          <w:rFonts w:asciiTheme="minorHAnsi" w:hAnsiTheme="minorHAnsi" w:hint="eastAsia"/>
          <w:i/>
          <w:iCs/>
          <w:rtl/>
          <w:lang w:val="en-US" w:bidi="ar-EG"/>
        </w:rPr>
        <w:t>المكاتب</w:t>
      </w:r>
      <w:r w:rsidRPr="000D5EE9">
        <w:rPr>
          <w:rFonts w:asciiTheme="minorHAnsi" w:hAnsiTheme="minorHAnsi" w:hint="cs"/>
          <w:i/>
          <w:iCs/>
          <w:rtl/>
          <w:lang w:val="en-US" w:bidi="ar-EG"/>
        </w:rPr>
        <w:t xml:space="preserve">" </w:t>
      </w:r>
      <w:r w:rsidRPr="000D5EE9">
        <w:rPr>
          <w:rFonts w:asciiTheme="minorHAnsi" w:hAnsiTheme="minorHAnsi" w:hint="eastAsia"/>
          <w:rtl/>
          <w:lang w:val="en-US" w:bidi="ar-EG"/>
        </w:rPr>
        <w:t>أعلاه</w:t>
      </w:r>
      <w:r w:rsidRPr="000D5EE9">
        <w:rPr>
          <w:rFonts w:asciiTheme="minorHAnsi" w:hAnsiTheme="minorHAnsi" w:hint="cs"/>
          <w:rtl/>
          <w:lang w:val="en-US" w:bidi="ar-EG"/>
        </w:rPr>
        <w:t xml:space="preserve"> </w:t>
      </w:r>
      <w:r w:rsidRPr="000D5EE9">
        <w:rPr>
          <w:rFonts w:asciiTheme="minorHAnsi" w:hAnsiTheme="minorHAnsi" w:hint="cs"/>
          <w:rtl/>
          <w:lang w:val="en-US"/>
        </w:rPr>
        <w:t>وسبل موازنة الآثار المالية إن وجدت، وذلك بمساعدة مديري المكاتب والأفرقة الاستشارية</w:t>
      </w:r>
      <w:r w:rsidRPr="000D5EE9">
        <w:rPr>
          <w:rFonts w:asciiTheme="minorHAnsi" w:hAnsiTheme="minorHAnsi" w:hint="eastAsia"/>
          <w:rtl/>
          <w:lang w:val="en-US"/>
        </w:rPr>
        <w:t> </w:t>
      </w:r>
      <w:r w:rsidRPr="000D5EE9">
        <w:rPr>
          <w:rFonts w:asciiTheme="minorHAnsi" w:hAnsiTheme="minorHAnsi" w:hint="cs"/>
          <w:rtl/>
          <w:lang w:val="en-US"/>
        </w:rPr>
        <w:t>للقطاعات.</w:t>
      </w:r>
    </w:p>
    <w:p w:rsidR="000D5EE9" w:rsidRPr="000D5EE9" w:rsidRDefault="000D5EE9" w:rsidP="000D5E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before="600"/>
        <w:jc w:val="center"/>
        <w:textAlignment w:val="auto"/>
        <w:rPr>
          <w:rFonts w:asciiTheme="minorHAnsi" w:hAnsiTheme="minorHAnsi"/>
          <w:rtl/>
          <w:lang w:val="en-US" w:bidi="ar-EG"/>
        </w:rPr>
      </w:pPr>
      <w:r w:rsidRPr="000D5EE9">
        <w:rPr>
          <w:rFonts w:asciiTheme="minorHAnsi" w:hAnsiTheme="minorHAnsi" w:hint="cs"/>
          <w:rtl/>
          <w:lang w:val="en-US"/>
        </w:rPr>
        <w:t>___________</w:t>
      </w:r>
      <w:bookmarkEnd w:id="3"/>
      <w:bookmarkEnd w:id="4"/>
    </w:p>
    <w:p w:rsidR="00DA4B82" w:rsidRPr="00F40C3E" w:rsidRDefault="00DA4B82" w:rsidP="00D445C6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</w:rPr>
      </w:pPr>
    </w:p>
    <w:sectPr w:rsidR="00DA4B82" w:rsidRPr="00F40C3E" w:rsidSect="000D5EE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10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>
      <w:r>
        <w:separator/>
      </w:r>
    </w:p>
    <w:p w:rsidR="00783B05" w:rsidRDefault="00783B05"/>
  </w:endnote>
  <w:endnote w:type="continuationSeparator" w:id="0">
    <w:p w:rsidR="00B83DAF" w:rsidRDefault="00B83DAF">
      <w:r>
        <w:continuationSeparator/>
      </w:r>
    </w:p>
    <w:p w:rsidR="00783B05" w:rsidRDefault="0078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Verdana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0504B" w:rsidRDefault="00073B79" w:rsidP="0050504B">
    <w:pPr>
      <w:pStyle w:val="Footer"/>
      <w:tabs>
        <w:tab w:val="clear" w:pos="6379"/>
        <w:tab w:val="left" w:pos="5670"/>
      </w:tabs>
      <w:rPr>
        <w:rFonts w:ascii="Calibri" w:hAnsi="Calibri" w:cs="Calibri"/>
        <w:lang w:val="es-ES"/>
      </w:rPr>
    </w:pPr>
    <w:r w:rsidRPr="0050504B">
      <w:rPr>
        <w:rFonts w:ascii="Calibri" w:hAnsi="Calibri" w:cs="Calibri"/>
      </w:rPr>
      <w:fldChar w:fldCharType="begin"/>
    </w:r>
    <w:r w:rsidRPr="0050504B">
      <w:rPr>
        <w:rFonts w:ascii="Calibri" w:hAnsi="Calibri" w:cs="Calibri"/>
        <w:lang w:val="es-ES"/>
      </w:rPr>
      <w:instrText xml:space="preserve"> FILENAME \p \* MERGEFORMAT </w:instrText>
    </w:r>
    <w:r w:rsidRPr="0050504B">
      <w:rPr>
        <w:rFonts w:ascii="Calibri" w:hAnsi="Calibri" w:cs="Calibri"/>
      </w:rPr>
      <w:fldChar w:fldCharType="separate"/>
    </w:r>
    <w:r w:rsidR="00E74101">
      <w:rPr>
        <w:rFonts w:ascii="Calibri" w:hAnsi="Calibri" w:cs="Calibri"/>
        <w:lang w:val="es-ES"/>
      </w:rPr>
      <w:t>Y:\APP\BR\POOL\CR\367A.DOCX</w:t>
    </w:r>
    <w:r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 xml:space="preserve">  (</w:t>
    </w:r>
    <w:r w:rsidR="006B73A8" w:rsidRPr="0050504B">
      <w:rPr>
        <w:rFonts w:ascii="Calibri" w:hAnsi="Calibri" w:cs="Calibri"/>
        <w:lang w:val="es-ES"/>
      </w:rPr>
      <w:t>341886</w:t>
    </w:r>
    <w:r w:rsidR="00702A71" w:rsidRPr="0050504B">
      <w:rPr>
        <w:rFonts w:ascii="Calibri" w:hAnsi="Calibri" w:cs="Calibri"/>
        <w:lang w:val="es-ES"/>
      </w:rPr>
      <w:t>)</w:t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savedate \@ dd.MM.yy </w:instrText>
    </w:r>
    <w:r w:rsidR="00702A71" w:rsidRPr="0050504B">
      <w:rPr>
        <w:rFonts w:ascii="Calibri" w:hAnsi="Calibri" w:cs="Calibri"/>
      </w:rPr>
      <w:fldChar w:fldCharType="separate"/>
    </w:r>
    <w:r w:rsidR="00370273">
      <w:rPr>
        <w:rFonts w:ascii="Calibri" w:hAnsi="Calibri" w:cs="Calibri"/>
      </w:rPr>
      <w:t>23.07.14</w:t>
    </w:r>
    <w:r w:rsidR="00702A71"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printdate \@ dd.MM.yy </w:instrText>
    </w:r>
    <w:r w:rsidR="00702A71" w:rsidRPr="0050504B">
      <w:rPr>
        <w:rFonts w:ascii="Calibri" w:hAnsi="Calibri" w:cs="Calibri"/>
      </w:rPr>
      <w:fldChar w:fldCharType="separate"/>
    </w:r>
    <w:r w:rsidR="00E74101">
      <w:rPr>
        <w:rFonts w:ascii="Calibri" w:hAnsi="Calibri" w:cs="Calibri"/>
      </w:rPr>
      <w:t>11.07.14</w:t>
    </w:r>
    <w:r w:rsidR="00702A71" w:rsidRPr="0050504B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>International Telecommunication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A9" w:rsidRPr="000D5EE9" w:rsidRDefault="00370273" w:rsidP="000D5EE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E4" w:rsidRPr="00EF6B49" w:rsidRDefault="000D5EE9" w:rsidP="00D055E4">
    <w:pPr>
      <w:pStyle w:val="Footer"/>
      <w:tabs>
        <w:tab w:val="center" w:pos="5670"/>
      </w:tabs>
      <w:jc w:val="center"/>
      <w:rPr>
        <w:sz w:val="22"/>
        <w:szCs w:val="22"/>
      </w:rPr>
    </w:pPr>
    <w:r w:rsidRPr="00EF6B49">
      <w:rPr>
        <w:sz w:val="22"/>
        <w:szCs w:val="22"/>
      </w:rPr>
      <w:t xml:space="preserve">• </w:t>
    </w:r>
    <w:hyperlink r:id="rId1" w:history="1">
      <w:r w:rsidRPr="00EF6B49">
        <w:rPr>
          <w:rStyle w:val="Hyperlink"/>
          <w:sz w:val="22"/>
          <w:szCs w:val="22"/>
        </w:rPr>
        <w:t>http://www.itu.int/council</w:t>
      </w:r>
    </w:hyperlink>
    <w:r w:rsidRPr="00EF6B49">
      <w:rPr>
        <w:sz w:val="22"/>
        <w:szCs w:val="22"/>
      </w:rPr>
      <w:t xml:space="preserve"> •</w:t>
    </w:r>
  </w:p>
  <w:p w:rsidR="00D055E4" w:rsidRPr="00026290" w:rsidRDefault="00370273" w:rsidP="00164514">
    <w:pPr>
      <w:pStyle w:val="Footer"/>
      <w:tabs>
        <w:tab w:val="center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05" w:rsidRDefault="00B83DAF" w:rsidP="00E222F9">
      <w:pPr>
        <w:rPr>
          <w:rtl/>
          <w:lang w:bidi="ar-EG"/>
        </w:rPr>
      </w:pPr>
      <w:r>
        <w:t>____________________</w:t>
      </w:r>
    </w:p>
  </w:footnote>
  <w:footnote w:type="continuationSeparator" w:id="0">
    <w:p w:rsidR="00B83DAF" w:rsidRDefault="00B83DAF">
      <w:r>
        <w:continuationSeparator/>
      </w:r>
    </w:p>
    <w:p w:rsidR="00783B05" w:rsidRDefault="00783B05"/>
  </w:footnote>
  <w:footnote w:id="1">
    <w:p w:rsidR="000D5EE9" w:rsidRPr="00264DB1" w:rsidRDefault="000D5EE9" w:rsidP="000D5EE9">
      <w:pPr>
        <w:pStyle w:val="FootnoteText"/>
        <w:keepLines w:val="0"/>
        <w:rPr>
          <w:rFonts w:ascii="Calibri" w:hAnsi="Calibri"/>
        </w:rPr>
      </w:pPr>
      <w:r w:rsidRPr="00264DB1">
        <w:rPr>
          <w:rStyle w:val="FootnoteReference"/>
          <w:rFonts w:ascii="Calibri" w:hAnsi="Calibri"/>
          <w:szCs w:val="24"/>
        </w:rPr>
        <w:footnoteRef/>
      </w:r>
      <w:r w:rsidRPr="00264DB1">
        <w:rPr>
          <w:rFonts w:ascii="Calibri" w:hAnsi="Calibri" w:hint="cs"/>
          <w:rtl/>
        </w:rPr>
        <w:tab/>
        <w:t>يشمل ذلك كتيبات قطاع الاتصالات</w:t>
      </w:r>
      <w:bookmarkStart w:id="5" w:name="الحاشية2"/>
      <w:bookmarkEnd w:id="5"/>
      <w:r w:rsidRPr="00264DB1">
        <w:rPr>
          <w:rFonts w:ascii="Calibri" w:hAnsi="Calibri" w:hint="cs"/>
          <w:rtl/>
        </w:rPr>
        <w:t xml:space="preserve"> الراديوية بشأن الإدارة الوطنية للطيف والتقنيات المدعومة بالحاسوب لإدارة الطيف ومراقبة الطيف.</w:t>
      </w:r>
    </w:p>
  </w:footnote>
  <w:footnote w:id="2">
    <w:p w:rsidR="000D5EE9" w:rsidRPr="00264DB1" w:rsidRDefault="000D5EE9" w:rsidP="000D5EE9">
      <w:pPr>
        <w:pStyle w:val="FootnoteText"/>
        <w:keepLines w:val="0"/>
        <w:rPr>
          <w:rFonts w:ascii="Calibri" w:hAnsi="Calibri"/>
          <w:rtl/>
        </w:rPr>
      </w:pPr>
      <w:r w:rsidRPr="00264DB1">
        <w:rPr>
          <w:rStyle w:val="FootnoteReference"/>
          <w:rFonts w:ascii="Calibri" w:hAnsi="Calibri"/>
          <w:szCs w:val="24"/>
        </w:rPr>
        <w:footnoteRef/>
      </w:r>
      <w:r w:rsidRPr="00264DB1">
        <w:rPr>
          <w:rFonts w:ascii="Calibri" w:hAnsi="Calibri"/>
        </w:rPr>
        <w:tab/>
      </w:r>
      <w:r w:rsidRPr="00264DB1">
        <w:rPr>
          <w:rFonts w:ascii="Calibri" w:hAnsi="Calibri" w:hint="cs"/>
          <w:rtl/>
        </w:rPr>
        <w:t xml:space="preserve">يعرف القرار </w:t>
      </w:r>
      <w:r w:rsidRPr="00264DB1">
        <w:rPr>
          <w:rFonts w:ascii="Calibri" w:hAnsi="Calibri"/>
        </w:rPr>
        <w:t>66</w:t>
      </w:r>
      <w:r w:rsidRPr="00264DB1">
        <w:rPr>
          <w:rFonts w:ascii="Calibri" w:hAnsi="Calibri" w:hint="cs"/>
          <w:rtl/>
        </w:rPr>
        <w:t xml:space="preserve"> (المراج</w:t>
      </w:r>
      <w:r>
        <w:rPr>
          <w:rFonts w:ascii="Calibri" w:hAnsi="Calibri" w:hint="cs"/>
          <w:rtl/>
        </w:rPr>
        <w:t>َ</w:t>
      </w:r>
      <w:r w:rsidRPr="00264DB1">
        <w:rPr>
          <w:rFonts w:ascii="Calibri" w:hAnsi="Calibri" w:hint="cs"/>
          <w:rtl/>
        </w:rPr>
        <w:t xml:space="preserve">ع في غوادالاخارا، </w:t>
      </w:r>
      <w:r w:rsidRPr="00264DB1">
        <w:rPr>
          <w:rFonts w:ascii="Calibri" w:hAnsi="Calibri"/>
        </w:rPr>
        <w:t>2010</w:t>
      </w:r>
      <w:r w:rsidRPr="00264DB1">
        <w:rPr>
          <w:rFonts w:ascii="Calibri" w:hAnsi="Calibri" w:hint="cs"/>
          <w:rtl/>
        </w:rPr>
        <w:t>) "سعر السوق" بأنه السعر الذي تحدده شعبة المبيعات والتسويق ويوضع لتعظيم الإيرادات بدون أن يكون سعراً مرتفعاً لدرجة تثبط</w:t>
      </w:r>
      <w:r w:rsidRPr="00264DB1">
        <w:rPr>
          <w:rFonts w:ascii="Calibri" w:hAnsi="Calibri" w:hint="eastAsia"/>
          <w:rtl/>
        </w:rPr>
        <w:t> </w:t>
      </w:r>
      <w:r w:rsidRPr="00264DB1">
        <w:rPr>
          <w:rFonts w:ascii="Calibri" w:hAnsi="Calibri" w:hint="cs"/>
          <w:rtl/>
        </w:rPr>
        <w:t>البيع.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0504B" w:rsidRDefault="00702A71" w:rsidP="00206E2B">
    <w:pPr>
      <w:pStyle w:val="Header"/>
      <w:bidi w:val="0"/>
      <w:rPr>
        <w:rStyle w:val="PageNumber"/>
        <w:rFonts w:ascii="Calibri" w:hAnsi="Calibri" w:cs="Calibri"/>
        <w:sz w:val="20"/>
        <w:szCs w:val="20"/>
      </w:rPr>
    </w:pPr>
    <w:r w:rsidRPr="0050504B">
      <w:rPr>
        <w:rFonts w:ascii="Calibri" w:hAnsi="Calibri" w:cs="Calibri"/>
        <w:sz w:val="20"/>
        <w:szCs w:val="20"/>
        <w:lang w:val="en-US"/>
      </w:rPr>
      <w:t xml:space="preserve">- </w:t>
    </w:r>
    <w:r w:rsidRPr="0050504B">
      <w:rPr>
        <w:rStyle w:val="PageNumber"/>
        <w:rFonts w:ascii="Calibri" w:hAnsi="Calibri" w:cs="Calibri"/>
        <w:sz w:val="20"/>
        <w:szCs w:val="20"/>
      </w:rPr>
      <w:fldChar w:fldCharType="begin"/>
    </w:r>
    <w:r w:rsidRPr="0050504B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50504B">
      <w:rPr>
        <w:rStyle w:val="PageNumber"/>
        <w:rFonts w:ascii="Calibri" w:hAnsi="Calibri" w:cs="Calibri"/>
        <w:sz w:val="20"/>
        <w:szCs w:val="20"/>
      </w:rPr>
      <w:fldChar w:fldCharType="separate"/>
    </w:r>
    <w:r w:rsidR="00370273">
      <w:rPr>
        <w:rStyle w:val="PageNumber"/>
        <w:rFonts w:ascii="Calibri" w:hAnsi="Calibri" w:cs="Calibri"/>
        <w:noProof/>
        <w:sz w:val="20"/>
        <w:szCs w:val="20"/>
      </w:rPr>
      <w:t>2</w:t>
    </w:r>
    <w:r w:rsidRPr="0050504B">
      <w:rPr>
        <w:rStyle w:val="PageNumber"/>
        <w:rFonts w:ascii="Calibri" w:hAnsi="Calibri" w:cs="Calibri"/>
        <w:sz w:val="20"/>
        <w:szCs w:val="20"/>
      </w:rPr>
      <w:fldChar w:fldCharType="end"/>
    </w:r>
    <w:r w:rsidRPr="0050504B">
      <w:rPr>
        <w:rStyle w:val="PageNumber"/>
        <w:rFonts w:ascii="Calibri" w:hAnsi="Calibri"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8C1860" w:rsidP="00B77485">
    <w:pPr>
      <w:pStyle w:val="Header"/>
      <w:spacing w:after="120"/>
      <w:rPr>
        <w:rtl/>
        <w:lang w:bidi="ar-EG"/>
      </w:rPr>
    </w:pPr>
    <w:r w:rsidRPr="008C1860">
      <w:rPr>
        <w:rFonts w:ascii="Calibri" w:hAnsi="Calibri" w:cs="Calibri"/>
        <w:b/>
        <w:bCs/>
        <w:noProof/>
        <w:sz w:val="22"/>
        <w:szCs w:val="22"/>
        <w:lang w:val="en-US"/>
      </w:rPr>
      <w:drawing>
        <wp:inline distT="0" distB="0" distL="0" distR="0" wp14:anchorId="32C7D851" wp14:editId="37C2624F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A9" w:rsidRDefault="00370273" w:rsidP="002919E1"/>
  <w:p w:rsidR="002D28A9" w:rsidRDefault="00370273" w:rsidP="002919E1"/>
  <w:p w:rsidR="002D28A9" w:rsidRDefault="0037027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A9" w:rsidRPr="0088384B" w:rsidRDefault="000D5EE9" w:rsidP="000D5EE9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70273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E9" w:rsidRDefault="000D5EE9" w:rsidP="00B77485">
    <w:pPr>
      <w:pStyle w:val="Header"/>
      <w:spacing w:after="120"/>
      <w:rPr>
        <w:rStyle w:val="PageNumber"/>
        <w:sz w:val="12"/>
        <w:szCs w:val="22"/>
      </w:rPr>
    </w:pPr>
    <w:r w:rsidRPr="000D5EE9">
      <w:rPr>
        <w:rStyle w:val="PageNumber"/>
        <w:sz w:val="12"/>
        <w:szCs w:val="22"/>
      </w:rPr>
      <w:fldChar w:fldCharType="begin"/>
    </w:r>
    <w:r w:rsidRPr="000D5EE9">
      <w:rPr>
        <w:rStyle w:val="PageNumber"/>
        <w:sz w:val="12"/>
        <w:szCs w:val="22"/>
      </w:rPr>
      <w:instrText xml:space="preserve"> PAGE </w:instrText>
    </w:r>
    <w:r w:rsidRPr="000D5EE9">
      <w:rPr>
        <w:rStyle w:val="PageNumber"/>
        <w:sz w:val="12"/>
        <w:szCs w:val="22"/>
      </w:rPr>
      <w:fldChar w:fldCharType="separate"/>
    </w:r>
    <w:r w:rsidR="00370273">
      <w:rPr>
        <w:rStyle w:val="PageNumber"/>
        <w:noProof/>
        <w:sz w:val="12"/>
        <w:szCs w:val="22"/>
        <w:rtl/>
      </w:rPr>
      <w:t>2</w:t>
    </w:r>
    <w:r w:rsidRPr="000D5EE9">
      <w:rPr>
        <w:rStyle w:val="PageNumber"/>
        <w:sz w:val="12"/>
        <w:szCs w:val="22"/>
      </w:rPr>
      <w:fldChar w:fldCharType="end"/>
    </w:r>
  </w:p>
  <w:p w:rsidR="000D5EE9" w:rsidRPr="000D5EE9" w:rsidRDefault="000D5EE9" w:rsidP="000D5EE9">
    <w:pPr>
      <w:pStyle w:val="dpstyleannexno"/>
      <w:bidi/>
      <w:jc w:val="center"/>
      <w:rPr>
        <w:rFonts w:ascii="Traditional Arabic" w:hAnsi="Traditional Arabic" w:cs="Traditional Arabic"/>
        <w:color w:val="000000"/>
        <w:rtl/>
      </w:rPr>
    </w:pPr>
    <w:r w:rsidRPr="000D5EE9">
      <w:rPr>
        <w:rFonts w:ascii="Traditional Arabic" w:hAnsi="Traditional Arabic" w:cs="Traditional Arabic"/>
        <w:color w:val="000000"/>
        <w:sz w:val="36"/>
        <w:szCs w:val="36"/>
        <w:rtl/>
      </w:rPr>
      <w:t>ملحـق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04934"/>
    <w:multiLevelType w:val="hybridMultilevel"/>
    <w:tmpl w:val="07D4D1A0"/>
    <w:lvl w:ilvl="0" w:tplc="5FCA4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06F4E"/>
    <w:rsid w:val="00016557"/>
    <w:rsid w:val="00031D4D"/>
    <w:rsid w:val="0004450B"/>
    <w:rsid w:val="0004711B"/>
    <w:rsid w:val="00051654"/>
    <w:rsid w:val="000522D8"/>
    <w:rsid w:val="00054872"/>
    <w:rsid w:val="000626D4"/>
    <w:rsid w:val="00073B79"/>
    <w:rsid w:val="000831EF"/>
    <w:rsid w:val="000A08FE"/>
    <w:rsid w:val="000C2410"/>
    <w:rsid w:val="000C3FF3"/>
    <w:rsid w:val="000D0F9C"/>
    <w:rsid w:val="000D35F1"/>
    <w:rsid w:val="000D5EE9"/>
    <w:rsid w:val="000E15C1"/>
    <w:rsid w:val="000E64DA"/>
    <w:rsid w:val="000F527D"/>
    <w:rsid w:val="00113392"/>
    <w:rsid w:val="001214B1"/>
    <w:rsid w:val="00125B91"/>
    <w:rsid w:val="00130599"/>
    <w:rsid w:val="00154A1B"/>
    <w:rsid w:val="0018237E"/>
    <w:rsid w:val="00183056"/>
    <w:rsid w:val="001858C7"/>
    <w:rsid w:val="001B20D0"/>
    <w:rsid w:val="001B714B"/>
    <w:rsid w:val="001E15AA"/>
    <w:rsid w:val="001E5288"/>
    <w:rsid w:val="001F1AB1"/>
    <w:rsid w:val="00206E2B"/>
    <w:rsid w:val="00207340"/>
    <w:rsid w:val="00210B45"/>
    <w:rsid w:val="00227F65"/>
    <w:rsid w:val="00231539"/>
    <w:rsid w:val="00286F32"/>
    <w:rsid w:val="002917EF"/>
    <w:rsid w:val="002C513C"/>
    <w:rsid w:val="002F09E5"/>
    <w:rsid w:val="00300F6B"/>
    <w:rsid w:val="00343581"/>
    <w:rsid w:val="003674A6"/>
    <w:rsid w:val="00370273"/>
    <w:rsid w:val="0037506A"/>
    <w:rsid w:val="003831A1"/>
    <w:rsid w:val="0038388F"/>
    <w:rsid w:val="00394B25"/>
    <w:rsid w:val="003953DD"/>
    <w:rsid w:val="003A0B05"/>
    <w:rsid w:val="003B1B5D"/>
    <w:rsid w:val="003D3993"/>
    <w:rsid w:val="003F18DA"/>
    <w:rsid w:val="003F47F3"/>
    <w:rsid w:val="004140EA"/>
    <w:rsid w:val="0041509A"/>
    <w:rsid w:val="00434805"/>
    <w:rsid w:val="004406E3"/>
    <w:rsid w:val="0044634B"/>
    <w:rsid w:val="004646F6"/>
    <w:rsid w:val="00464D05"/>
    <w:rsid w:val="00493DDE"/>
    <w:rsid w:val="004A5AB1"/>
    <w:rsid w:val="004C1881"/>
    <w:rsid w:val="004F26AE"/>
    <w:rsid w:val="0050504B"/>
    <w:rsid w:val="00516C31"/>
    <w:rsid w:val="005239E4"/>
    <w:rsid w:val="00523BF3"/>
    <w:rsid w:val="00546EDE"/>
    <w:rsid w:val="005946E0"/>
    <w:rsid w:val="00595800"/>
    <w:rsid w:val="005D313E"/>
    <w:rsid w:val="005D7923"/>
    <w:rsid w:val="005F130D"/>
    <w:rsid w:val="005F7F4C"/>
    <w:rsid w:val="00604173"/>
    <w:rsid w:val="00610D52"/>
    <w:rsid w:val="006136BC"/>
    <w:rsid w:val="00624358"/>
    <w:rsid w:val="00635A61"/>
    <w:rsid w:val="00637C9D"/>
    <w:rsid w:val="00644787"/>
    <w:rsid w:val="00677A51"/>
    <w:rsid w:val="006924A4"/>
    <w:rsid w:val="006A089A"/>
    <w:rsid w:val="006B3F95"/>
    <w:rsid w:val="006B5957"/>
    <w:rsid w:val="006B73A8"/>
    <w:rsid w:val="006C319A"/>
    <w:rsid w:val="006D3601"/>
    <w:rsid w:val="00702A71"/>
    <w:rsid w:val="00706C48"/>
    <w:rsid w:val="0071106C"/>
    <w:rsid w:val="00714C2F"/>
    <w:rsid w:val="00746900"/>
    <w:rsid w:val="0075720E"/>
    <w:rsid w:val="0077362A"/>
    <w:rsid w:val="00783B05"/>
    <w:rsid w:val="00790417"/>
    <w:rsid w:val="007A59D7"/>
    <w:rsid w:val="007A6B30"/>
    <w:rsid w:val="00811467"/>
    <w:rsid w:val="008173E3"/>
    <w:rsid w:val="00832AF9"/>
    <w:rsid w:val="008517EA"/>
    <w:rsid w:val="008742AC"/>
    <w:rsid w:val="00876C03"/>
    <w:rsid w:val="00881D43"/>
    <w:rsid w:val="00897841"/>
    <w:rsid w:val="008A2811"/>
    <w:rsid w:val="008C1860"/>
    <w:rsid w:val="008C29C9"/>
    <w:rsid w:val="008D4874"/>
    <w:rsid w:val="008E1845"/>
    <w:rsid w:val="008E27BB"/>
    <w:rsid w:val="008F3393"/>
    <w:rsid w:val="008F6F6A"/>
    <w:rsid w:val="0093776F"/>
    <w:rsid w:val="00937DCC"/>
    <w:rsid w:val="00942A0A"/>
    <w:rsid w:val="00957744"/>
    <w:rsid w:val="009648B4"/>
    <w:rsid w:val="009676DC"/>
    <w:rsid w:val="00971467"/>
    <w:rsid w:val="009746CA"/>
    <w:rsid w:val="009751A4"/>
    <w:rsid w:val="00980D6F"/>
    <w:rsid w:val="009846D5"/>
    <w:rsid w:val="009D3F00"/>
    <w:rsid w:val="009E14F3"/>
    <w:rsid w:val="009E1957"/>
    <w:rsid w:val="00A06093"/>
    <w:rsid w:val="00A2676C"/>
    <w:rsid w:val="00A637EA"/>
    <w:rsid w:val="00A974D1"/>
    <w:rsid w:val="00AA0494"/>
    <w:rsid w:val="00AB07C5"/>
    <w:rsid w:val="00AD1D65"/>
    <w:rsid w:val="00AD6CD1"/>
    <w:rsid w:val="00AE1F6F"/>
    <w:rsid w:val="00B02760"/>
    <w:rsid w:val="00B142C3"/>
    <w:rsid w:val="00B219D5"/>
    <w:rsid w:val="00B43876"/>
    <w:rsid w:val="00B44ACB"/>
    <w:rsid w:val="00B46FCF"/>
    <w:rsid w:val="00B57344"/>
    <w:rsid w:val="00B60501"/>
    <w:rsid w:val="00B61051"/>
    <w:rsid w:val="00B77485"/>
    <w:rsid w:val="00B823EB"/>
    <w:rsid w:val="00B83DAF"/>
    <w:rsid w:val="00B84527"/>
    <w:rsid w:val="00B87E04"/>
    <w:rsid w:val="00BC2598"/>
    <w:rsid w:val="00C46998"/>
    <w:rsid w:val="00C65F6C"/>
    <w:rsid w:val="00C76AFF"/>
    <w:rsid w:val="00C77E1E"/>
    <w:rsid w:val="00C8132E"/>
    <w:rsid w:val="00CB4CC7"/>
    <w:rsid w:val="00CE5BB3"/>
    <w:rsid w:val="00D35752"/>
    <w:rsid w:val="00D4383B"/>
    <w:rsid w:val="00D445C6"/>
    <w:rsid w:val="00D463D0"/>
    <w:rsid w:val="00D61395"/>
    <w:rsid w:val="00D623F0"/>
    <w:rsid w:val="00D744B4"/>
    <w:rsid w:val="00DA4B82"/>
    <w:rsid w:val="00DC601C"/>
    <w:rsid w:val="00E11939"/>
    <w:rsid w:val="00E222F9"/>
    <w:rsid w:val="00E3357F"/>
    <w:rsid w:val="00E37FE5"/>
    <w:rsid w:val="00E441B2"/>
    <w:rsid w:val="00E5654B"/>
    <w:rsid w:val="00E6255A"/>
    <w:rsid w:val="00E74101"/>
    <w:rsid w:val="00EB5490"/>
    <w:rsid w:val="00EC710F"/>
    <w:rsid w:val="00F42740"/>
    <w:rsid w:val="00F61324"/>
    <w:rsid w:val="00F6348F"/>
    <w:rsid w:val="00F82F1D"/>
    <w:rsid w:val="00F86CC9"/>
    <w:rsid w:val="00FA3FAA"/>
    <w:rsid w:val="00FC6453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08C115D1-92BA-4C35-BB9B-FA6671F3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  <w:style w:type="paragraph" w:customStyle="1" w:styleId="dpstyleannexno">
    <w:name w:val="dpstyleannexno"/>
    <w:basedOn w:val="Normal"/>
    <w:rsid w:val="000D5E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9644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G-ROP/en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E4F4-EF44-434B-9A1A-FD487B9B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7922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Murphy, Margaret</cp:lastModifiedBy>
  <cp:revision>26</cp:revision>
  <cp:lastPrinted>2014-07-11T16:21:00Z</cp:lastPrinted>
  <dcterms:created xsi:type="dcterms:W3CDTF">2014-07-11T15:33:00Z</dcterms:created>
  <dcterms:modified xsi:type="dcterms:W3CDTF">2014-07-23T12:18:00Z</dcterms:modified>
</cp:coreProperties>
</file>