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033F7" w:rsidTr="00EA15B3">
        <w:tc>
          <w:tcPr>
            <w:tcW w:w="9889" w:type="dxa"/>
            <w:gridSpan w:val="3"/>
            <w:shd w:val="clear" w:color="auto" w:fill="auto"/>
          </w:tcPr>
          <w:p w:rsidR="008E38B4" w:rsidRPr="007033F7" w:rsidRDefault="00530DAE" w:rsidP="007033F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7033F7"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  <w:t>Бюро радиосвязи (БР)</w:t>
            </w:r>
          </w:p>
          <w:p w:rsidR="008E38B4" w:rsidRPr="007033F7" w:rsidRDefault="008E38B4" w:rsidP="007033F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:rsidR="007033F7" w:rsidRPr="007033F7" w:rsidRDefault="007033F7" w:rsidP="007033F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7033F7" w:rsidTr="00034340">
        <w:tc>
          <w:tcPr>
            <w:tcW w:w="7054" w:type="dxa"/>
            <w:gridSpan w:val="2"/>
            <w:shd w:val="clear" w:color="auto" w:fill="auto"/>
          </w:tcPr>
          <w:p w:rsidR="00651777" w:rsidRPr="007033F7" w:rsidRDefault="00530DAE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33F7">
              <w:rPr>
                <w:lang w:val="ru-RU"/>
              </w:rPr>
              <w:t>Циркулярное письмо</w:t>
            </w:r>
            <w:r w:rsidR="004B3A38" w:rsidRPr="007033F7">
              <w:rPr>
                <w:lang w:val="ru-RU"/>
              </w:rPr>
              <w:br/>
            </w:r>
            <w:r w:rsidR="00E17344" w:rsidRPr="007033F7">
              <w:rPr>
                <w:b/>
                <w:bCs/>
                <w:lang w:val="ru-RU"/>
              </w:rPr>
              <w:t>C</w:t>
            </w:r>
            <w:r w:rsidR="00B20063" w:rsidRPr="007033F7">
              <w:rPr>
                <w:b/>
                <w:bCs/>
                <w:lang w:val="ru-RU"/>
              </w:rPr>
              <w:t>R</w:t>
            </w:r>
            <w:r w:rsidR="003836D4" w:rsidRPr="007033F7">
              <w:rPr>
                <w:b/>
                <w:bCs/>
                <w:lang w:val="ru-RU"/>
              </w:rPr>
              <w:t>/</w:t>
            </w:r>
            <w:r w:rsidR="005847F6" w:rsidRPr="007033F7">
              <w:rPr>
                <w:b/>
                <w:bCs/>
                <w:lang w:val="ru-RU"/>
              </w:rPr>
              <w:t>358</w:t>
            </w:r>
          </w:p>
        </w:tc>
        <w:tc>
          <w:tcPr>
            <w:tcW w:w="2835" w:type="dxa"/>
            <w:shd w:val="clear" w:color="auto" w:fill="auto"/>
          </w:tcPr>
          <w:p w:rsidR="00651777" w:rsidRPr="007033F7" w:rsidRDefault="005E2E7A" w:rsidP="007033F7">
            <w:pPr>
              <w:spacing w:before="0"/>
              <w:rPr>
                <w:lang w:val="ru-RU"/>
              </w:rPr>
            </w:pPr>
            <w:r w:rsidRPr="007033F7">
              <w:rPr>
                <w:lang w:val="ru-RU"/>
              </w:rPr>
              <w:t>1</w:t>
            </w:r>
            <w:r w:rsidR="004B3A38" w:rsidRPr="007033F7">
              <w:rPr>
                <w:lang w:val="ru-RU"/>
              </w:rPr>
              <w:t>4</w:t>
            </w:r>
            <w:r w:rsidR="001D49B0" w:rsidRPr="007033F7">
              <w:rPr>
                <w:lang w:val="ru-RU"/>
              </w:rPr>
              <w:t xml:space="preserve"> </w:t>
            </w:r>
            <w:r w:rsidR="00530DAE" w:rsidRPr="007033F7">
              <w:rPr>
                <w:lang w:val="ru-RU"/>
              </w:rPr>
              <w:t>февраля</w:t>
            </w:r>
            <w:r w:rsidR="00AB4694" w:rsidRPr="007033F7">
              <w:rPr>
                <w:lang w:val="ru-RU"/>
              </w:rPr>
              <w:t xml:space="preserve"> 201</w:t>
            </w:r>
            <w:r w:rsidR="00023A0A" w:rsidRPr="007033F7">
              <w:rPr>
                <w:lang w:val="ru-RU"/>
              </w:rPr>
              <w:t>4</w:t>
            </w:r>
            <w:r w:rsidR="00530DAE" w:rsidRPr="007033F7">
              <w:rPr>
                <w:lang w:val="ru-RU"/>
              </w:rPr>
              <w:t xml:space="preserve"> года</w:t>
            </w:r>
          </w:p>
        </w:tc>
      </w:tr>
      <w:tr w:rsidR="0037309C" w:rsidRPr="007033F7" w:rsidTr="004D02EC">
        <w:tc>
          <w:tcPr>
            <w:tcW w:w="9889" w:type="dxa"/>
            <w:gridSpan w:val="3"/>
            <w:shd w:val="clear" w:color="auto" w:fill="auto"/>
          </w:tcPr>
          <w:p w:rsidR="0037309C" w:rsidRPr="007033F7" w:rsidRDefault="0037309C" w:rsidP="007033F7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37309C" w:rsidRPr="007033F7" w:rsidTr="00D374CD">
        <w:tc>
          <w:tcPr>
            <w:tcW w:w="9889" w:type="dxa"/>
            <w:gridSpan w:val="3"/>
            <w:shd w:val="clear" w:color="auto" w:fill="auto"/>
          </w:tcPr>
          <w:p w:rsidR="0037309C" w:rsidRPr="007033F7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7033F7" w:rsidRPr="007033F7" w:rsidTr="004D02EC">
        <w:tc>
          <w:tcPr>
            <w:tcW w:w="9889" w:type="dxa"/>
            <w:gridSpan w:val="3"/>
            <w:shd w:val="clear" w:color="auto" w:fill="auto"/>
          </w:tcPr>
          <w:p w:rsidR="007033F7" w:rsidRPr="007033F7" w:rsidRDefault="007033F7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</w:tr>
      <w:tr w:rsidR="0037309C" w:rsidRPr="007033F7" w:rsidTr="004D02EC">
        <w:tc>
          <w:tcPr>
            <w:tcW w:w="9889" w:type="dxa"/>
            <w:gridSpan w:val="3"/>
            <w:shd w:val="clear" w:color="auto" w:fill="auto"/>
          </w:tcPr>
          <w:p w:rsidR="00D21694" w:rsidRPr="007033F7" w:rsidRDefault="00530DAE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33F7">
              <w:rPr>
                <w:b/>
                <w:bCs/>
                <w:lang w:val="ru-RU"/>
              </w:rPr>
              <w:t>Администрациям Государств</w:t>
            </w:r>
            <w:r w:rsidR="004B3A38" w:rsidRPr="007033F7">
              <w:rPr>
                <w:b/>
                <w:bCs/>
                <w:lang w:val="ru-RU"/>
              </w:rPr>
              <w:t xml:space="preserve"> −</w:t>
            </w:r>
            <w:r w:rsidRPr="007033F7">
              <w:rPr>
                <w:b/>
                <w:bCs/>
                <w:lang w:val="ru-RU"/>
              </w:rPr>
              <w:t xml:space="preserve"> Членов МСЭ</w:t>
            </w:r>
          </w:p>
        </w:tc>
      </w:tr>
      <w:tr w:rsidR="0037309C" w:rsidRPr="007033F7" w:rsidTr="004D02EC">
        <w:tc>
          <w:tcPr>
            <w:tcW w:w="9889" w:type="dxa"/>
            <w:gridSpan w:val="3"/>
            <w:shd w:val="clear" w:color="auto" w:fill="auto"/>
          </w:tcPr>
          <w:p w:rsidR="0037309C" w:rsidRPr="007033F7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37309C" w:rsidRPr="007033F7" w:rsidTr="004D02EC">
        <w:tc>
          <w:tcPr>
            <w:tcW w:w="9889" w:type="dxa"/>
            <w:gridSpan w:val="3"/>
            <w:shd w:val="clear" w:color="auto" w:fill="auto"/>
          </w:tcPr>
          <w:p w:rsidR="0037309C" w:rsidRPr="007033F7" w:rsidRDefault="0037309C" w:rsidP="007033F7">
            <w:pPr>
              <w:spacing w:before="0"/>
              <w:jc w:val="left"/>
              <w:rPr>
                <w:lang w:val="ru-RU"/>
              </w:rPr>
            </w:pPr>
          </w:p>
        </w:tc>
      </w:tr>
      <w:tr w:rsidR="00B4054B" w:rsidRPr="008F600F" w:rsidTr="0037309C">
        <w:tc>
          <w:tcPr>
            <w:tcW w:w="1526" w:type="dxa"/>
            <w:shd w:val="clear" w:color="auto" w:fill="auto"/>
          </w:tcPr>
          <w:p w:rsidR="00B4054B" w:rsidRPr="007033F7" w:rsidRDefault="00530DAE" w:rsidP="007033F7">
            <w:pPr>
              <w:spacing w:before="0"/>
              <w:jc w:val="left"/>
              <w:rPr>
                <w:lang w:val="ru-RU"/>
              </w:rPr>
            </w:pPr>
            <w:r w:rsidRPr="007033F7">
              <w:rPr>
                <w:lang w:val="ru-RU"/>
              </w:rPr>
              <w:t>Предмет</w:t>
            </w:r>
            <w:r w:rsidR="00B4054B" w:rsidRPr="007033F7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7033F7" w:rsidRDefault="00223EF3" w:rsidP="007033F7">
            <w:pPr>
              <w:spacing w:before="0"/>
              <w:rPr>
                <w:b/>
                <w:bCs/>
                <w:lang w:val="ru-RU"/>
              </w:rPr>
            </w:pPr>
            <w:r w:rsidRPr="007033F7">
              <w:rPr>
                <w:b/>
                <w:bCs/>
                <w:lang w:val="ru-RU"/>
              </w:rPr>
              <w:t>Введение нового класса станции, код UC, для земной станции, находящейся в движении, связанной с космической станцией в фиксированной спутниковой службе, в полосах, перечисленных согласно положению п. 5.526</w:t>
            </w:r>
          </w:p>
        </w:tc>
      </w:tr>
      <w:tr w:rsidR="00B4054B" w:rsidRPr="008F600F" w:rsidTr="006A0053">
        <w:tc>
          <w:tcPr>
            <w:tcW w:w="1526" w:type="dxa"/>
            <w:shd w:val="clear" w:color="auto" w:fill="auto"/>
          </w:tcPr>
          <w:p w:rsidR="00B4054B" w:rsidRPr="007033F7" w:rsidRDefault="00B4054B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033F7" w:rsidRDefault="00B4054B" w:rsidP="007033F7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B4054B" w:rsidRPr="008F600F" w:rsidTr="006A0053">
        <w:tc>
          <w:tcPr>
            <w:tcW w:w="1526" w:type="dxa"/>
            <w:shd w:val="clear" w:color="auto" w:fill="auto"/>
          </w:tcPr>
          <w:p w:rsidR="00B4054B" w:rsidRPr="007033F7" w:rsidRDefault="00B4054B" w:rsidP="007033F7">
            <w:pPr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7033F7" w:rsidRDefault="00B4054B" w:rsidP="007033F7">
            <w:pPr>
              <w:spacing w:before="0"/>
              <w:rPr>
                <w:b/>
                <w:bCs/>
                <w:lang w:val="ru-RU"/>
              </w:rPr>
            </w:pPr>
          </w:p>
        </w:tc>
      </w:tr>
    </w:tbl>
    <w:p w:rsidR="00223EF3" w:rsidRPr="007033F7" w:rsidRDefault="00223EF3" w:rsidP="007033F7">
      <w:pPr>
        <w:spacing w:before="840"/>
        <w:rPr>
          <w:lang w:val="ru-RU"/>
        </w:rPr>
      </w:pPr>
      <w:r w:rsidRPr="007033F7">
        <w:rPr>
          <w:rFonts w:asciiTheme="minorHAnsi" w:hAnsiTheme="minorHAnsi" w:cs="TT448Co00"/>
          <w:lang w:val="ru-RU" w:eastAsia="zh-CN"/>
        </w:rPr>
        <w:t xml:space="preserve">Цель настоящего </w:t>
      </w:r>
      <w:r w:rsidR="007033F7" w:rsidRPr="007033F7">
        <w:rPr>
          <w:rFonts w:asciiTheme="minorHAnsi" w:hAnsiTheme="minorHAnsi" w:cs="TT448Co00"/>
          <w:lang w:val="ru-RU" w:eastAsia="zh-CN"/>
        </w:rPr>
        <w:t xml:space="preserve">циркулярного </w:t>
      </w:r>
      <w:r w:rsidRPr="007033F7">
        <w:rPr>
          <w:rFonts w:asciiTheme="minorHAnsi" w:hAnsiTheme="minorHAnsi" w:cs="TT448Co00"/>
          <w:lang w:val="ru-RU" w:eastAsia="zh-CN"/>
        </w:rPr>
        <w:t xml:space="preserve">письма состоит в том, чтобы предоставить информацию и руководство администрациям относительно нового обозначения станции класса земных станций, применяемого к земной станции, </w:t>
      </w:r>
      <w:r w:rsidRPr="007033F7">
        <w:rPr>
          <w:lang w:val="ru-RU"/>
        </w:rPr>
        <w:t>находящейся в движении, связанной с космической станцией в фиксированной спутниковой службе (ФСС), в полосах, перечисленных согласно положению п.</w:t>
      </w:r>
      <w:r w:rsidRPr="007033F7">
        <w:rPr>
          <w:b/>
          <w:bCs/>
          <w:lang w:val="ru-RU"/>
        </w:rPr>
        <w:t xml:space="preserve"> 5.526</w:t>
      </w:r>
      <w:r w:rsidRPr="007033F7">
        <w:rPr>
          <w:lang w:val="ru-RU"/>
        </w:rPr>
        <w:t>.</w:t>
      </w:r>
    </w:p>
    <w:p w:rsidR="00223EF3" w:rsidRPr="007033F7" w:rsidRDefault="00223EF3" w:rsidP="008F600F">
      <w:pPr>
        <w:rPr>
          <w:lang w:val="ru-RU"/>
        </w:rPr>
      </w:pPr>
      <w:r w:rsidRPr="007033F7">
        <w:rPr>
          <w:lang w:val="ru-RU"/>
        </w:rPr>
        <w:t>В ответ на недавно поступившие просьбы администраций обеспечить возможность различать линии с земными станциями, находящимися в движении, в ФСС в полосах, перечисленных согласно положению п.</w:t>
      </w:r>
      <w:r w:rsidRPr="007033F7">
        <w:rPr>
          <w:b/>
          <w:bCs/>
          <w:lang w:val="ru-RU"/>
        </w:rPr>
        <w:t xml:space="preserve"> 5.526</w:t>
      </w:r>
      <w:r w:rsidRPr="007033F7">
        <w:rPr>
          <w:lang w:val="ru-RU"/>
        </w:rPr>
        <w:t xml:space="preserve">, от других линий </w:t>
      </w:r>
      <w:r w:rsidR="00453C26" w:rsidRPr="007033F7">
        <w:rPr>
          <w:lang w:val="ru-RU"/>
        </w:rPr>
        <w:t xml:space="preserve">в информации для предварительной публикации (API), </w:t>
      </w:r>
      <w:r w:rsidRPr="007033F7">
        <w:rPr>
          <w:lang w:val="ru-RU"/>
        </w:rPr>
        <w:t xml:space="preserve">в запросе о координации согласно п. </w:t>
      </w:r>
      <w:r w:rsidRPr="007033F7">
        <w:rPr>
          <w:b/>
          <w:bCs/>
          <w:lang w:val="ru-RU"/>
        </w:rPr>
        <w:t>9.7</w:t>
      </w:r>
      <w:r w:rsidRPr="007033F7">
        <w:rPr>
          <w:lang w:val="ru-RU"/>
        </w:rPr>
        <w:t xml:space="preserve"> и в информации для заявления согласно Статье </w:t>
      </w:r>
      <w:r w:rsidRPr="007033F7">
        <w:rPr>
          <w:b/>
          <w:bCs/>
          <w:lang w:val="ru-RU"/>
        </w:rPr>
        <w:t>11</w:t>
      </w:r>
      <w:r w:rsidRPr="007033F7">
        <w:rPr>
          <w:lang w:val="ru-RU"/>
        </w:rPr>
        <w:t xml:space="preserve"> Бюро установило для обработки представлений администраций на регистрацию спутниковых сетей следующий новый класс станции для </w:t>
      </w:r>
      <w:r w:rsidRPr="007033F7">
        <w:rPr>
          <w:b/>
          <w:bCs/>
          <w:lang w:val="ru-RU"/>
        </w:rPr>
        <w:t>Таблицы 3</w:t>
      </w:r>
      <w:r w:rsidRPr="007033F7">
        <w:rPr>
          <w:lang w:val="ru-RU"/>
        </w:rPr>
        <w:t xml:space="preserve"> в Предисловии к ИФИК БР (Космические службы):</w:t>
      </w:r>
    </w:p>
    <w:p w:rsidR="00223EF3" w:rsidRPr="007033F7" w:rsidRDefault="007033F7" w:rsidP="007033F7">
      <w:pPr>
        <w:pStyle w:val="enumlev1"/>
        <w:rPr>
          <w:b/>
          <w:bCs/>
          <w:lang w:val="ru-RU"/>
        </w:rPr>
      </w:pPr>
      <w:r w:rsidRPr="007033F7">
        <w:rPr>
          <w:b/>
          <w:lang w:val="ru-RU"/>
        </w:rPr>
        <w:tab/>
      </w:r>
      <w:r w:rsidR="00223EF3" w:rsidRPr="007033F7">
        <w:rPr>
          <w:b/>
          <w:lang w:val="ru-RU"/>
        </w:rPr>
        <w:t>UC</w:t>
      </w:r>
      <w:r w:rsidR="00223EF3" w:rsidRPr="007033F7">
        <w:rPr>
          <w:lang w:val="ru-RU"/>
        </w:rPr>
        <w:t xml:space="preserve"> </w:t>
      </w:r>
      <w:r w:rsidRPr="007033F7">
        <w:rPr>
          <w:lang w:val="ru-RU"/>
        </w:rPr>
        <w:t>−</w:t>
      </w:r>
      <w:r w:rsidR="00223EF3" w:rsidRPr="007033F7">
        <w:rPr>
          <w:lang w:val="ru-RU"/>
        </w:rPr>
        <w:t xml:space="preserve"> земная станция, находящаяся в движении, в фик</w:t>
      </w:r>
      <w:r w:rsidRPr="007033F7">
        <w:rPr>
          <w:lang w:val="ru-RU"/>
        </w:rPr>
        <w:t>сированной спутниковой службе в </w:t>
      </w:r>
      <w:r w:rsidR="00223EF3" w:rsidRPr="007033F7">
        <w:rPr>
          <w:lang w:val="ru-RU"/>
        </w:rPr>
        <w:t>полосах, перечисленных согласно положению п.</w:t>
      </w:r>
      <w:r w:rsidR="00223EF3" w:rsidRPr="007033F7">
        <w:rPr>
          <w:b/>
          <w:bCs/>
          <w:lang w:val="ru-RU"/>
        </w:rPr>
        <w:t xml:space="preserve"> 5.526</w:t>
      </w:r>
      <w:r w:rsidR="00223EF3" w:rsidRPr="007033F7">
        <w:rPr>
          <w:lang w:val="ru-RU"/>
        </w:rPr>
        <w:t>.</w:t>
      </w:r>
    </w:p>
    <w:p w:rsidR="00223EF3" w:rsidRPr="007033F7" w:rsidRDefault="00223EF3" w:rsidP="007033F7">
      <w:pPr>
        <w:rPr>
          <w:rFonts w:asciiTheme="minorHAnsi" w:hAnsiTheme="minorHAnsi" w:cs="TT448Co00"/>
          <w:lang w:val="ru-RU" w:eastAsia="zh-CN"/>
        </w:rPr>
      </w:pPr>
      <w:r w:rsidRPr="007033F7">
        <w:rPr>
          <w:lang w:val="ru-RU"/>
        </w:rPr>
        <w:t>Администрациям предлагается использовать новое обозначение класса станций при представлении в Бюро заявки на спутниковую сеть в фиксированной спутниковой службе (ФСС) и подвижной спутниковой службе (ПСС) с линиями между космической станцией в ФСС и земной станцией, находящейся в движении, с использованием частотных присвоений в полосах 19,7</w:t>
      </w:r>
      <w:r w:rsidR="007033F7" w:rsidRPr="007033F7">
        <w:rPr>
          <w:lang w:val="ru-RU"/>
        </w:rPr>
        <w:t>−20,2 ГГц и 29,5−</w:t>
      </w:r>
      <w:r w:rsidRPr="007033F7">
        <w:rPr>
          <w:lang w:val="ru-RU"/>
        </w:rPr>
        <w:t>30</w:t>
      </w:r>
      <w:r w:rsidR="007033F7" w:rsidRPr="007033F7">
        <w:rPr>
          <w:lang w:val="ru-RU"/>
        </w:rPr>
        <w:t> </w:t>
      </w:r>
      <w:r w:rsidRPr="007033F7">
        <w:rPr>
          <w:lang w:val="ru-RU"/>
        </w:rPr>
        <w:t>ГГц в Районе 2 и в полосах 20,1</w:t>
      </w:r>
      <w:r w:rsidR="007033F7" w:rsidRPr="007033F7">
        <w:rPr>
          <w:lang w:val="ru-RU"/>
        </w:rPr>
        <w:t>−</w:t>
      </w:r>
      <w:r w:rsidRPr="007033F7">
        <w:rPr>
          <w:lang w:val="ru-RU"/>
        </w:rPr>
        <w:t>20,2 и 29,9</w:t>
      </w:r>
      <w:r w:rsidR="007033F7" w:rsidRPr="007033F7">
        <w:rPr>
          <w:lang w:val="ru-RU"/>
        </w:rPr>
        <w:t>−</w:t>
      </w:r>
      <w:r w:rsidRPr="007033F7">
        <w:rPr>
          <w:lang w:val="ru-RU"/>
        </w:rPr>
        <w:t xml:space="preserve">30 ГГц в Районах 1 и 3 в соответствии с конкретными распределениями ФСС и условиями, указанными </w:t>
      </w:r>
      <w:r w:rsidRPr="008F600F">
        <w:rPr>
          <w:lang w:val="ru-RU"/>
        </w:rPr>
        <w:t>в п.</w:t>
      </w:r>
      <w:r w:rsidRPr="007033F7">
        <w:rPr>
          <w:lang w:val="ru-RU"/>
        </w:rPr>
        <w:t xml:space="preserve"> </w:t>
      </w:r>
      <w:r w:rsidRPr="007033F7">
        <w:rPr>
          <w:b/>
          <w:bCs/>
          <w:lang w:val="ru-RU"/>
        </w:rPr>
        <w:t>5.526</w:t>
      </w:r>
      <w:r w:rsidR="007033F7">
        <w:rPr>
          <w:lang w:val="ru-RU"/>
        </w:rPr>
        <w:t>. В результате</w:t>
      </w:r>
      <w:r w:rsidRPr="007033F7">
        <w:rPr>
          <w:lang w:val="ru-RU"/>
        </w:rPr>
        <w:t xml:space="preserve"> линия между космической станцией в ФСС и земной станцией, находящейся в движении, может быть зарегистрирована на основании надлежащей координации и последующих процедур заявления в соответствии с конкретными полосами ФСС и условиями, указанными в </w:t>
      </w:r>
      <w:r w:rsidRPr="008F600F">
        <w:rPr>
          <w:lang w:val="ru-RU"/>
        </w:rPr>
        <w:t>п.</w:t>
      </w:r>
      <w:r w:rsidRPr="007033F7">
        <w:rPr>
          <w:lang w:val="ru-RU"/>
        </w:rPr>
        <w:t xml:space="preserve"> </w:t>
      </w:r>
      <w:r w:rsidRPr="007033F7">
        <w:rPr>
          <w:b/>
          <w:bCs/>
          <w:lang w:val="ru-RU"/>
        </w:rPr>
        <w:t>5.526</w:t>
      </w:r>
      <w:r w:rsidRPr="008F600F">
        <w:rPr>
          <w:lang w:val="ru-RU"/>
        </w:rPr>
        <w:t>.</w:t>
      </w:r>
    </w:p>
    <w:p w:rsidR="00223EF3" w:rsidRPr="007033F7" w:rsidRDefault="00223EF3" w:rsidP="007033F7">
      <w:pPr>
        <w:rPr>
          <w:lang w:val="ru-RU"/>
        </w:rPr>
      </w:pPr>
      <w:r w:rsidRPr="007033F7">
        <w:rPr>
          <w:lang w:val="ru-RU"/>
        </w:rPr>
        <w:t>При отсутствии каких-либо определенных критериев установление координации для такой вышеуказанной линии будет основано на существующих критери</w:t>
      </w:r>
      <w:r w:rsidR="007033F7" w:rsidRPr="007033F7">
        <w:rPr>
          <w:lang w:val="ru-RU"/>
        </w:rPr>
        <w:t>ях для линий ФСС в полосах 19,7−20,2 ГГц и 29,5−</w:t>
      </w:r>
      <w:r w:rsidRPr="007033F7">
        <w:rPr>
          <w:lang w:val="ru-RU"/>
        </w:rPr>
        <w:t>30 ГГц, в соответствующих случаях.</w:t>
      </w:r>
    </w:p>
    <w:p w:rsidR="00223EF3" w:rsidRPr="007033F7" w:rsidRDefault="00223EF3" w:rsidP="007033F7">
      <w:pPr>
        <w:rPr>
          <w:lang w:val="ru-RU"/>
        </w:rPr>
      </w:pPr>
      <w:r w:rsidRPr="007033F7">
        <w:rPr>
          <w:lang w:val="ru-RU"/>
        </w:rPr>
        <w:t xml:space="preserve">Обновленная </w:t>
      </w:r>
      <w:r w:rsidRPr="007033F7">
        <w:rPr>
          <w:b/>
          <w:bCs/>
          <w:lang w:val="ru-RU"/>
        </w:rPr>
        <w:t>Таблица 3</w:t>
      </w:r>
      <w:r w:rsidRPr="007033F7">
        <w:rPr>
          <w:lang w:val="ru-RU"/>
        </w:rPr>
        <w:t xml:space="preserve"> для Предисловия будет доступна для ознакомления в онлайновом режиме по адресу: </w:t>
      </w:r>
      <w:hyperlink r:id="rId9" w:history="1">
        <w:r w:rsidRPr="007033F7">
          <w:rPr>
            <w:rStyle w:val="Hyperlink"/>
            <w:lang w:val="ru-RU"/>
          </w:rPr>
          <w:t>http://www.itu.int/ITU-R/space/preface/index.html</w:t>
        </w:r>
      </w:hyperlink>
      <w:r w:rsidRPr="007033F7">
        <w:rPr>
          <w:lang w:val="ru-RU"/>
        </w:rPr>
        <w:t xml:space="preserve">, а также в ИФИК БР (Космические службы) № 2763 от 18 февраля 2014 года и в последующих ИФИК БР. </w:t>
      </w:r>
    </w:p>
    <w:p w:rsidR="007033F7" w:rsidRPr="007033F7" w:rsidRDefault="007033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7033F7">
        <w:rPr>
          <w:lang w:val="ru-RU"/>
        </w:rPr>
        <w:br w:type="page"/>
      </w:r>
    </w:p>
    <w:p w:rsidR="00223EF3" w:rsidRPr="007033F7" w:rsidRDefault="00223EF3" w:rsidP="007033F7">
      <w:pPr>
        <w:rPr>
          <w:lang w:val="ru-RU"/>
        </w:rPr>
      </w:pPr>
      <w:r w:rsidRPr="007033F7">
        <w:rPr>
          <w:lang w:val="ru-RU"/>
        </w:rPr>
        <w:lastRenderedPageBreak/>
        <w:t xml:space="preserve">Обновленный пакет программного обеспечения БР для электронного заявления, проверки и запроса в отношении спутниковых сетей </w:t>
      </w:r>
      <w:r w:rsidRPr="007033F7">
        <w:rPr>
          <w:rFonts w:asciiTheme="minorHAnsi" w:hAnsiTheme="minorHAnsi"/>
          <w:lang w:val="ru-RU"/>
        </w:rPr>
        <w:t xml:space="preserve">(SpaceCap, SpaceVal и SpaceQry) </w:t>
      </w:r>
      <w:r w:rsidRPr="007033F7">
        <w:rPr>
          <w:lang w:val="ru-RU"/>
        </w:rPr>
        <w:t xml:space="preserve">с новым обозначением UC будет доступен для скачивания по адресу: </w:t>
      </w:r>
      <w:hyperlink r:id="rId10" w:history="1">
        <w:r w:rsidRPr="007033F7">
          <w:rPr>
            <w:rStyle w:val="Hyperlink"/>
            <w:lang w:val="ru-RU"/>
          </w:rPr>
          <w:t>http://www.itu.int/ITU-R/go/space-software/en</w:t>
        </w:r>
      </w:hyperlink>
      <w:r w:rsidRPr="007033F7">
        <w:rPr>
          <w:lang w:val="ru-RU"/>
        </w:rPr>
        <w:t>, а также в ИФИК БР (Космические службы) № 2763 от 18 февраля 2014 года и в последующих ИФИК БР.</w:t>
      </w:r>
    </w:p>
    <w:p w:rsidR="00BE758E" w:rsidRPr="007033F7" w:rsidRDefault="00223EF3" w:rsidP="007033F7">
      <w:pPr>
        <w:rPr>
          <w:lang w:val="ru-RU"/>
        </w:rPr>
      </w:pPr>
      <w:r w:rsidRPr="007033F7">
        <w:rPr>
          <w:rFonts w:asciiTheme="minorHAnsi" w:hAnsiTheme="minorHAnsi" w:cs="Segoe UI"/>
          <w:color w:val="000000"/>
          <w:lang w:val="ru-RU"/>
        </w:rPr>
        <w:t>Бюро готово пред</w:t>
      </w:r>
      <w:r w:rsidR="008F600F">
        <w:rPr>
          <w:rFonts w:asciiTheme="minorHAnsi" w:hAnsiTheme="minorHAnsi" w:cs="Segoe UI"/>
          <w:color w:val="000000"/>
          <w:lang w:val="ru-RU"/>
        </w:rPr>
        <w:t>о</w:t>
      </w:r>
      <w:r w:rsidRPr="007033F7">
        <w:rPr>
          <w:rFonts w:asciiTheme="minorHAnsi" w:hAnsiTheme="minorHAnsi" w:cs="Segoe UI"/>
          <w:color w:val="000000"/>
          <w:lang w:val="ru-RU"/>
        </w:rPr>
        <w:t xml:space="preserve">ставить вашей администрации любые разъяснения по запросу в адрес </w:t>
      </w:r>
      <w:hyperlink r:id="rId11" w:history="1">
        <w:r w:rsidRPr="007033F7">
          <w:rPr>
            <w:rStyle w:val="Hyperlink"/>
            <w:rFonts w:asciiTheme="minorHAnsi" w:hAnsiTheme="minorHAnsi" w:cs="Segoe UI"/>
            <w:lang w:val="ru-RU"/>
          </w:rPr>
          <w:t>brmail@itu.int</w:t>
        </w:r>
      </w:hyperlink>
      <w:r w:rsidRPr="007033F7">
        <w:rPr>
          <w:rFonts w:asciiTheme="minorHAnsi" w:hAnsiTheme="minorHAnsi" w:cs="Segoe UI"/>
          <w:color w:val="000000"/>
          <w:lang w:val="ru-RU"/>
        </w:rPr>
        <w:t xml:space="preserve">, которые могут вам потребоваться по вопросам, затронутым в настоящем </w:t>
      </w:r>
      <w:r w:rsidR="007033F7" w:rsidRPr="007033F7">
        <w:rPr>
          <w:rFonts w:asciiTheme="minorHAnsi" w:hAnsiTheme="minorHAnsi" w:cs="Segoe UI"/>
          <w:color w:val="000000"/>
          <w:lang w:val="ru-RU"/>
        </w:rPr>
        <w:t xml:space="preserve">циркулярном </w:t>
      </w:r>
      <w:r w:rsidRPr="007033F7">
        <w:rPr>
          <w:rFonts w:asciiTheme="minorHAnsi" w:hAnsiTheme="minorHAnsi" w:cs="Segoe UI"/>
          <w:color w:val="000000"/>
          <w:lang w:val="ru-RU"/>
        </w:rPr>
        <w:t>письме</w:t>
      </w:r>
      <w:r w:rsidRPr="007033F7">
        <w:rPr>
          <w:lang w:val="ru-RU"/>
        </w:rPr>
        <w:t>.</w:t>
      </w:r>
    </w:p>
    <w:p w:rsidR="0051237F" w:rsidRPr="007033F7" w:rsidRDefault="0051237F" w:rsidP="007033F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960"/>
        <w:jc w:val="left"/>
        <w:textAlignment w:val="auto"/>
        <w:rPr>
          <w:rFonts w:asciiTheme="minorHAnsi" w:hAnsiTheme="minorHAnsi"/>
          <w:lang w:val="ru-RU" w:eastAsia="zh-CN"/>
        </w:rPr>
      </w:pPr>
      <w:r w:rsidRPr="007033F7">
        <w:rPr>
          <w:rFonts w:asciiTheme="minorHAnsi" w:hAnsiTheme="minorHAnsi"/>
          <w:lang w:val="ru-RU" w:eastAsia="zh-CN"/>
        </w:rPr>
        <w:t>Франсуа Ранси</w:t>
      </w:r>
    </w:p>
    <w:p w:rsidR="0051237F" w:rsidRPr="007033F7" w:rsidRDefault="0051237F" w:rsidP="007033F7">
      <w:pPr>
        <w:spacing w:before="0"/>
        <w:rPr>
          <w:rFonts w:asciiTheme="minorHAnsi" w:hAnsiTheme="minorHAnsi"/>
          <w:lang w:val="ru-RU" w:eastAsia="zh-CN"/>
        </w:rPr>
      </w:pPr>
      <w:r w:rsidRPr="007033F7">
        <w:rPr>
          <w:rFonts w:asciiTheme="minorHAnsi" w:hAnsiTheme="minorHAnsi"/>
          <w:lang w:val="ru-RU" w:eastAsia="zh-CN"/>
        </w:rPr>
        <w:t>Директор</w:t>
      </w:r>
    </w:p>
    <w:p w:rsidR="0051237F" w:rsidRPr="007033F7" w:rsidRDefault="0051237F" w:rsidP="007033F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9600"/>
        <w:jc w:val="left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7033F7">
        <w:rPr>
          <w:rFonts w:asciiTheme="minorHAnsi" w:hAnsiTheme="minorHAnsi" w:cs="Calibri,Bold"/>
          <w:b/>
          <w:bCs/>
          <w:sz w:val="18"/>
          <w:szCs w:val="18"/>
          <w:lang w:val="ru-RU" w:eastAsia="zh-CN"/>
        </w:rPr>
        <w:t>Рассылка</w:t>
      </w:r>
      <w:r w:rsidRPr="007033F7">
        <w:rPr>
          <w:rFonts w:asciiTheme="minorHAnsi" w:hAnsiTheme="minorHAnsi"/>
          <w:sz w:val="18"/>
          <w:szCs w:val="18"/>
          <w:lang w:val="ru-RU" w:eastAsia="zh-CN"/>
        </w:rPr>
        <w:t>:</w:t>
      </w:r>
    </w:p>
    <w:p w:rsidR="0051237F" w:rsidRPr="007033F7" w:rsidRDefault="004B3A38" w:rsidP="007033F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7033F7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7033F7">
        <w:rPr>
          <w:rFonts w:asciiTheme="minorHAnsi" w:hAnsiTheme="minorHAnsi"/>
          <w:sz w:val="18"/>
          <w:szCs w:val="18"/>
          <w:lang w:val="ru-RU" w:eastAsia="zh-CN"/>
        </w:rPr>
        <w:tab/>
      </w:r>
      <w:r w:rsidR="0051237F" w:rsidRPr="007033F7">
        <w:rPr>
          <w:rFonts w:asciiTheme="minorHAnsi" w:hAnsiTheme="minorHAnsi"/>
          <w:sz w:val="18"/>
          <w:szCs w:val="18"/>
          <w:lang w:val="ru-RU" w:eastAsia="zh-CN"/>
        </w:rPr>
        <w:t>Администрациям Государств – Членов МСЭ</w:t>
      </w:r>
    </w:p>
    <w:p w:rsidR="0051237F" w:rsidRPr="007033F7" w:rsidRDefault="004B3A38" w:rsidP="007033F7">
      <w:pPr>
        <w:spacing w:before="0"/>
        <w:ind w:left="284" w:hanging="284"/>
        <w:rPr>
          <w:rFonts w:asciiTheme="minorHAnsi" w:hAnsiTheme="minorHAnsi"/>
          <w:sz w:val="24"/>
          <w:szCs w:val="24"/>
          <w:lang w:val="ru-RU"/>
        </w:rPr>
      </w:pPr>
      <w:r w:rsidRPr="007033F7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7033F7">
        <w:rPr>
          <w:rFonts w:asciiTheme="minorHAnsi" w:hAnsiTheme="minorHAnsi"/>
          <w:sz w:val="18"/>
          <w:szCs w:val="18"/>
          <w:lang w:val="ru-RU" w:eastAsia="zh-CN"/>
        </w:rPr>
        <w:tab/>
      </w:r>
      <w:r w:rsidR="0051237F" w:rsidRPr="007033F7">
        <w:rPr>
          <w:rFonts w:asciiTheme="minorHAnsi" w:hAnsiTheme="minorHAnsi"/>
          <w:sz w:val="18"/>
          <w:szCs w:val="18"/>
          <w:lang w:val="ru-RU" w:eastAsia="zh-CN"/>
        </w:rPr>
        <w:t>Членам Радиорегламентарного комитета</w:t>
      </w:r>
    </w:p>
    <w:sectPr w:rsidR="0051237F" w:rsidRPr="007033F7" w:rsidSect="007033F7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8A" w:rsidRDefault="00045F8A">
      <w:r>
        <w:separator/>
      </w:r>
    </w:p>
  </w:endnote>
  <w:endnote w:type="continuationSeparator" w:id="0">
    <w:p w:rsidR="00045F8A" w:rsidRDefault="0004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T448C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38" w:rsidRPr="004B3A38" w:rsidRDefault="004B3A38" w:rsidP="004B3A38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8F600F">
      <w:rPr>
        <w:noProof/>
        <w:sz w:val="16"/>
        <w:szCs w:val="16"/>
      </w:rPr>
      <w:t>P:\RUS\ITU-R\BR\DIR\CR\300\358V2R.docx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</w:t>
    </w:r>
    <w:r>
      <w:rPr>
        <w:noProof/>
        <w:sz w:val="16"/>
        <w:szCs w:val="16"/>
        <w:lang w:val="fr-CH"/>
      </w:rPr>
      <w:t>7821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5B0682">
      <w:rPr>
        <w:noProof/>
        <w:sz w:val="16"/>
        <w:szCs w:val="16"/>
      </w:rPr>
      <w:t>12.02.14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8F600F">
      <w:rPr>
        <w:noProof/>
        <w:sz w:val="16"/>
        <w:szCs w:val="16"/>
      </w:rPr>
      <w:t>12.02.14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B3A38" w:rsidRDefault="004B3A38" w:rsidP="004B3A38">
    <w:pPr>
      <w:pStyle w:val="FirstFooter"/>
      <w:spacing w:before="0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8A" w:rsidRDefault="00045F8A">
      <w:r>
        <w:t>____________________</w:t>
      </w:r>
    </w:p>
  </w:footnote>
  <w:footnote w:type="continuationSeparator" w:id="0">
    <w:p w:rsidR="00045F8A" w:rsidRDefault="0004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B3A38" w:rsidRDefault="004B3A38" w:rsidP="004B3A38">
    <w:pPr>
      <w:pStyle w:val="Header"/>
      <w:spacing w:after="240"/>
      <w:jc w:val="center"/>
      <w:rPr>
        <w:sz w:val="18"/>
        <w:szCs w:val="18"/>
        <w:lang w:val="fr-CH"/>
      </w:rPr>
    </w:pPr>
    <w:r w:rsidRPr="004B3A38">
      <w:rPr>
        <w:sz w:val="18"/>
        <w:szCs w:val="18"/>
        <w:lang w:val="ru-RU"/>
      </w:rPr>
      <w:t>-</w:t>
    </w:r>
    <w:r w:rsidR="00E915AF" w:rsidRPr="004B3A38">
      <w:rPr>
        <w:sz w:val="18"/>
        <w:szCs w:val="18"/>
      </w:rPr>
      <w:t xml:space="preserve"> </w:t>
    </w:r>
    <w:r w:rsidR="00E915AF" w:rsidRPr="004B3A38">
      <w:rPr>
        <w:rStyle w:val="PageNumber"/>
        <w:sz w:val="18"/>
        <w:szCs w:val="18"/>
      </w:rPr>
      <w:fldChar w:fldCharType="begin"/>
    </w:r>
    <w:r w:rsidR="00E915AF" w:rsidRPr="004B3A38">
      <w:rPr>
        <w:rStyle w:val="PageNumber"/>
        <w:sz w:val="18"/>
        <w:szCs w:val="18"/>
      </w:rPr>
      <w:instrText xml:space="preserve"> PAGE </w:instrText>
    </w:r>
    <w:r w:rsidR="00E915AF" w:rsidRPr="004B3A38">
      <w:rPr>
        <w:rStyle w:val="PageNumber"/>
        <w:sz w:val="18"/>
        <w:szCs w:val="18"/>
      </w:rPr>
      <w:fldChar w:fldCharType="separate"/>
    </w:r>
    <w:r w:rsidR="005B0682">
      <w:rPr>
        <w:rStyle w:val="PageNumber"/>
        <w:noProof/>
        <w:sz w:val="18"/>
        <w:szCs w:val="18"/>
      </w:rPr>
      <w:t>2</w:t>
    </w:r>
    <w:r w:rsidR="00E915AF" w:rsidRPr="004B3A38">
      <w:rPr>
        <w:rStyle w:val="PageNumber"/>
        <w:sz w:val="18"/>
        <w:szCs w:val="18"/>
      </w:rPr>
      <w:fldChar w:fldCharType="end"/>
    </w:r>
    <w:r w:rsidR="00E915AF" w:rsidRPr="004B3A38">
      <w:rPr>
        <w:rStyle w:val="PageNumber"/>
        <w:sz w:val="18"/>
        <w:szCs w:val="18"/>
      </w:rPr>
      <w:t xml:space="preserve"> </w:t>
    </w:r>
    <w:r w:rsidRPr="004B3A38">
      <w:rPr>
        <w:rStyle w:val="PageNumber"/>
        <w:sz w:val="18"/>
        <w:szCs w:val="18"/>
        <w:lang w:val="ru-RU"/>
      </w:rPr>
      <w:t>-</w:t>
    </w:r>
    <w:r w:rsidRPr="004B3A38">
      <w:rPr>
        <w:rStyle w:val="PageNumber"/>
        <w:sz w:val="18"/>
        <w:szCs w:val="18"/>
        <w:lang w:val="ru-RU"/>
      </w:rPr>
      <w:br/>
    </w:r>
    <w:r w:rsidRPr="004B3A38">
      <w:rPr>
        <w:rStyle w:val="PageNumber"/>
        <w:sz w:val="18"/>
        <w:szCs w:val="18"/>
        <w:lang w:val="fr-CH"/>
      </w:rPr>
      <w:t>CR/358-R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7033F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203713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9801EC0" wp14:editId="7328AC06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3A0A"/>
    <w:rsid w:val="00026CF8"/>
    <w:rsid w:val="00030BD7"/>
    <w:rsid w:val="00031E64"/>
    <w:rsid w:val="00034340"/>
    <w:rsid w:val="00045A8D"/>
    <w:rsid w:val="00045F8A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2210C"/>
    <w:rsid w:val="00134404"/>
    <w:rsid w:val="00144DFB"/>
    <w:rsid w:val="00155D59"/>
    <w:rsid w:val="001630E9"/>
    <w:rsid w:val="00187CA3"/>
    <w:rsid w:val="00196710"/>
    <w:rsid w:val="00197324"/>
    <w:rsid w:val="001A02BD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03713"/>
    <w:rsid w:val="00206029"/>
    <w:rsid w:val="00223EF3"/>
    <w:rsid w:val="00224B2D"/>
    <w:rsid w:val="002302B3"/>
    <w:rsid w:val="00230C66"/>
    <w:rsid w:val="00235A29"/>
    <w:rsid w:val="00241340"/>
    <w:rsid w:val="00241526"/>
    <w:rsid w:val="002443A2"/>
    <w:rsid w:val="002518D9"/>
    <w:rsid w:val="0026534F"/>
    <w:rsid w:val="00266E74"/>
    <w:rsid w:val="00283C3B"/>
    <w:rsid w:val="002861E6"/>
    <w:rsid w:val="00287D18"/>
    <w:rsid w:val="002A2618"/>
    <w:rsid w:val="002A5DD7"/>
    <w:rsid w:val="002B0CAC"/>
    <w:rsid w:val="002C1D35"/>
    <w:rsid w:val="002D5A15"/>
    <w:rsid w:val="002D5BDD"/>
    <w:rsid w:val="002E3D27"/>
    <w:rsid w:val="002F0890"/>
    <w:rsid w:val="002F2531"/>
    <w:rsid w:val="002F4967"/>
    <w:rsid w:val="00316935"/>
    <w:rsid w:val="003266ED"/>
    <w:rsid w:val="00335AB5"/>
    <w:rsid w:val="003370B8"/>
    <w:rsid w:val="00342126"/>
    <w:rsid w:val="003435D4"/>
    <w:rsid w:val="00345D38"/>
    <w:rsid w:val="00352097"/>
    <w:rsid w:val="003666FF"/>
    <w:rsid w:val="0037309C"/>
    <w:rsid w:val="00380A6E"/>
    <w:rsid w:val="00383523"/>
    <w:rsid w:val="003836D4"/>
    <w:rsid w:val="003A1F49"/>
    <w:rsid w:val="003A5D52"/>
    <w:rsid w:val="003B2BDA"/>
    <w:rsid w:val="003B55EC"/>
    <w:rsid w:val="003C2EA7"/>
    <w:rsid w:val="003C4471"/>
    <w:rsid w:val="003C7D41"/>
    <w:rsid w:val="003D0EB0"/>
    <w:rsid w:val="003D4A69"/>
    <w:rsid w:val="003E504F"/>
    <w:rsid w:val="003E78D6"/>
    <w:rsid w:val="00400573"/>
    <w:rsid w:val="004007A3"/>
    <w:rsid w:val="00406D71"/>
    <w:rsid w:val="004100D3"/>
    <w:rsid w:val="004326DB"/>
    <w:rsid w:val="0043682E"/>
    <w:rsid w:val="004429AF"/>
    <w:rsid w:val="00447ECB"/>
    <w:rsid w:val="00450488"/>
    <w:rsid w:val="00453C26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3A38"/>
    <w:rsid w:val="004B7C9A"/>
    <w:rsid w:val="004C6779"/>
    <w:rsid w:val="004D733B"/>
    <w:rsid w:val="004E0DC4"/>
    <w:rsid w:val="004E0FB5"/>
    <w:rsid w:val="004E43BB"/>
    <w:rsid w:val="004E460D"/>
    <w:rsid w:val="004E5DDB"/>
    <w:rsid w:val="004F178E"/>
    <w:rsid w:val="004F4543"/>
    <w:rsid w:val="004F57BB"/>
    <w:rsid w:val="00505309"/>
    <w:rsid w:val="0050789B"/>
    <w:rsid w:val="00510BFF"/>
    <w:rsid w:val="0051237F"/>
    <w:rsid w:val="005224A1"/>
    <w:rsid w:val="00530DAE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3A0B"/>
    <w:rsid w:val="005847F6"/>
    <w:rsid w:val="00591FE3"/>
    <w:rsid w:val="005A03A3"/>
    <w:rsid w:val="005A2B92"/>
    <w:rsid w:val="005A79E9"/>
    <w:rsid w:val="005B0682"/>
    <w:rsid w:val="005B214C"/>
    <w:rsid w:val="005D3669"/>
    <w:rsid w:val="005E2E7A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80E78"/>
    <w:rsid w:val="006829F3"/>
    <w:rsid w:val="006A518B"/>
    <w:rsid w:val="006A7630"/>
    <w:rsid w:val="006B0590"/>
    <w:rsid w:val="006B49DA"/>
    <w:rsid w:val="006C53F8"/>
    <w:rsid w:val="006C7CDE"/>
    <w:rsid w:val="006F37A8"/>
    <w:rsid w:val="00701CF9"/>
    <w:rsid w:val="007033F7"/>
    <w:rsid w:val="00715F70"/>
    <w:rsid w:val="007234B1"/>
    <w:rsid w:val="00723D08"/>
    <w:rsid w:val="00725FDA"/>
    <w:rsid w:val="00727816"/>
    <w:rsid w:val="00730B9A"/>
    <w:rsid w:val="00750CFA"/>
    <w:rsid w:val="007553DA"/>
    <w:rsid w:val="00782354"/>
    <w:rsid w:val="00782755"/>
    <w:rsid w:val="00785FAC"/>
    <w:rsid w:val="007921A7"/>
    <w:rsid w:val="00795485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9018B"/>
    <w:rsid w:val="008B35A3"/>
    <w:rsid w:val="008B37E1"/>
    <w:rsid w:val="008B45F8"/>
    <w:rsid w:val="008C2E74"/>
    <w:rsid w:val="008D5409"/>
    <w:rsid w:val="008E006D"/>
    <w:rsid w:val="008E0564"/>
    <w:rsid w:val="008E38B4"/>
    <w:rsid w:val="008F4F21"/>
    <w:rsid w:val="008F600F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65C"/>
    <w:rsid w:val="00A20FBC"/>
    <w:rsid w:val="00A31370"/>
    <w:rsid w:val="00A34D6F"/>
    <w:rsid w:val="00A41F91"/>
    <w:rsid w:val="00A63355"/>
    <w:rsid w:val="00A7596D"/>
    <w:rsid w:val="00A963DF"/>
    <w:rsid w:val="00AB4694"/>
    <w:rsid w:val="00AC0C22"/>
    <w:rsid w:val="00AC3896"/>
    <w:rsid w:val="00AD0386"/>
    <w:rsid w:val="00AD167B"/>
    <w:rsid w:val="00AD2CF2"/>
    <w:rsid w:val="00AE2D88"/>
    <w:rsid w:val="00AE6F6F"/>
    <w:rsid w:val="00AF3325"/>
    <w:rsid w:val="00AF34D9"/>
    <w:rsid w:val="00AF70DA"/>
    <w:rsid w:val="00B019D3"/>
    <w:rsid w:val="00B155EE"/>
    <w:rsid w:val="00B1725E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33BE"/>
    <w:rsid w:val="00BD0D3C"/>
    <w:rsid w:val="00BD6738"/>
    <w:rsid w:val="00BD7E5E"/>
    <w:rsid w:val="00BE63DB"/>
    <w:rsid w:val="00BE6574"/>
    <w:rsid w:val="00BE758E"/>
    <w:rsid w:val="00C05AC6"/>
    <w:rsid w:val="00C07319"/>
    <w:rsid w:val="00C16FD2"/>
    <w:rsid w:val="00C26F5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3DDF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2E56"/>
    <w:rsid w:val="00D87E20"/>
    <w:rsid w:val="00DA4037"/>
    <w:rsid w:val="00DC649C"/>
    <w:rsid w:val="00DE66A5"/>
    <w:rsid w:val="00DF2B50"/>
    <w:rsid w:val="00E02C8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3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ITU-R/go/space-software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space/preface/index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68C1-154A-451A-A16D-720F4F51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2</Pages>
  <Words>439</Words>
  <Characters>3017</Characters>
  <Application>Microsoft Office Word</Application>
  <DocSecurity>4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Mondino, Martine</cp:lastModifiedBy>
  <cp:revision>2</cp:revision>
  <cp:lastPrinted>2014-02-12T09:36:00Z</cp:lastPrinted>
  <dcterms:created xsi:type="dcterms:W3CDTF">2014-02-12T09:43:00Z</dcterms:created>
  <dcterms:modified xsi:type="dcterms:W3CDTF">2014-02-12T09:43:00Z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