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1F570F" w:rsidRPr="00030C19" w14:paraId="71A9D19D" w14:textId="77777777" w:rsidTr="001F570F">
        <w:tc>
          <w:tcPr>
            <w:tcW w:w="9781" w:type="dxa"/>
            <w:gridSpan w:val="3"/>
            <w:shd w:val="clear" w:color="auto" w:fill="auto"/>
          </w:tcPr>
          <w:p w14:paraId="16781CF1" w14:textId="77777777" w:rsidR="001F570F" w:rsidRPr="00030C19" w:rsidRDefault="001F570F" w:rsidP="0049394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30C1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18FB098B" w14:textId="77777777" w:rsidR="001F570F" w:rsidRPr="00030C19" w:rsidRDefault="001F570F" w:rsidP="0049394F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030C19" w14:paraId="03BBDFB9" w14:textId="77777777" w:rsidTr="001F570F">
        <w:tblPrEx>
          <w:jc w:val="center"/>
        </w:tblPrEx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4D2FBE2" w14:textId="5228381F" w:rsidR="00C76D7F" w:rsidRPr="00030C19" w:rsidRDefault="009A3741" w:rsidP="001F570F">
            <w:pPr>
              <w:spacing w:before="0" w:line="240" w:lineRule="auto"/>
              <w:jc w:val="left"/>
              <w:rPr>
                <w:rFonts w:asciiTheme="minorHAnsi" w:hAnsiTheme="minorHAnsi"/>
                <w:lang w:val="ru-RU"/>
              </w:rPr>
            </w:pPr>
            <w:r w:rsidRPr="00030C19">
              <w:rPr>
                <w:rFonts w:asciiTheme="minorHAnsi" w:hAnsiTheme="minorHAnsi"/>
                <w:lang w:val="ru-RU"/>
              </w:rPr>
              <w:t>Циркулярное письмо</w:t>
            </w:r>
          </w:p>
          <w:p w14:paraId="1D15E525" w14:textId="264B9F30" w:rsidR="00651777" w:rsidRPr="00030C19" w:rsidRDefault="000431FB" w:rsidP="001F570F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030C19">
              <w:rPr>
                <w:rFonts w:asciiTheme="minorHAnsi" w:hAnsiTheme="minorHAnsi"/>
                <w:b/>
                <w:bCs/>
                <w:lang w:val="ru-RU"/>
              </w:rPr>
              <w:t>CCRR/</w:t>
            </w:r>
            <w:r w:rsidR="00B8275A" w:rsidRPr="00030C19">
              <w:rPr>
                <w:rFonts w:asciiTheme="minorHAnsi" w:hAnsiTheme="minorHAnsi"/>
                <w:b/>
                <w:bCs/>
                <w:lang w:val="ru-RU"/>
              </w:rPr>
              <w:t>5</w:t>
            </w:r>
            <w:r w:rsidR="000050BB" w:rsidRPr="00030C19">
              <w:rPr>
                <w:rFonts w:asciiTheme="minorHAnsi" w:hAnsiTheme="minorHAnsi"/>
                <w:b/>
                <w:bCs/>
                <w:lang w:val="ru-RU"/>
              </w:rPr>
              <w:t>6</w:t>
            </w:r>
          </w:p>
        </w:tc>
        <w:tc>
          <w:tcPr>
            <w:tcW w:w="2727" w:type="dxa"/>
            <w:shd w:val="clear" w:color="auto" w:fill="auto"/>
          </w:tcPr>
          <w:p w14:paraId="6C048053" w14:textId="5E8B72E5" w:rsidR="00651777" w:rsidRPr="00030C19" w:rsidRDefault="000050BB" w:rsidP="001F570F">
            <w:pPr>
              <w:spacing w:before="0" w:line="240" w:lineRule="auto"/>
              <w:jc w:val="left"/>
              <w:rPr>
                <w:rFonts w:asciiTheme="minorHAnsi" w:hAnsiTheme="minorHAnsi"/>
                <w:lang w:val="ru-RU"/>
              </w:rPr>
            </w:pPr>
            <w:r w:rsidRPr="00030C19">
              <w:rPr>
                <w:rFonts w:asciiTheme="minorHAnsi" w:hAnsiTheme="minorHAnsi"/>
                <w:lang w:val="ru-RU"/>
              </w:rPr>
              <w:t>4</w:t>
            </w:r>
            <w:r w:rsidR="00B8275A" w:rsidRPr="00030C19">
              <w:rPr>
                <w:rFonts w:asciiTheme="minorHAnsi" w:hAnsiTheme="minorHAnsi"/>
                <w:lang w:val="ru-RU"/>
              </w:rPr>
              <w:t xml:space="preserve"> </w:t>
            </w:r>
            <w:r w:rsidR="004C5431">
              <w:rPr>
                <w:rFonts w:asciiTheme="minorHAnsi" w:hAnsiTheme="minorHAnsi"/>
                <w:lang w:val="ru-RU"/>
              </w:rPr>
              <w:t>июл</w:t>
            </w:r>
            <w:r w:rsidRPr="00030C19">
              <w:rPr>
                <w:rFonts w:asciiTheme="minorHAnsi" w:hAnsiTheme="minorHAnsi"/>
                <w:lang w:val="ru-RU"/>
              </w:rPr>
              <w:t>я</w:t>
            </w:r>
            <w:r w:rsidR="001352A9" w:rsidRPr="00030C19">
              <w:rPr>
                <w:rFonts w:asciiTheme="minorHAnsi" w:hAnsiTheme="minorHAnsi"/>
                <w:lang w:val="ru-RU"/>
              </w:rPr>
              <w:t xml:space="preserve"> </w:t>
            </w:r>
            <w:r w:rsidR="00F15D95" w:rsidRPr="00030C19">
              <w:rPr>
                <w:rFonts w:asciiTheme="minorHAnsi" w:hAnsiTheme="minorHAnsi"/>
                <w:lang w:val="ru-RU"/>
              </w:rPr>
              <w:t>201</w:t>
            </w:r>
            <w:r w:rsidRPr="00030C19">
              <w:rPr>
                <w:rFonts w:asciiTheme="minorHAnsi" w:hAnsiTheme="minorHAnsi"/>
                <w:lang w:val="ru-RU"/>
              </w:rPr>
              <w:t>6</w:t>
            </w:r>
            <w:r w:rsidR="009A3741" w:rsidRPr="00030C19">
              <w:rPr>
                <w:rFonts w:asciiTheme="minorHAnsi" w:hAnsiTheme="minorHAnsi"/>
                <w:lang w:val="ru-RU"/>
              </w:rPr>
              <w:t xml:space="preserve"> года</w:t>
            </w:r>
          </w:p>
        </w:tc>
      </w:tr>
      <w:tr w:rsidR="0037309C" w:rsidRPr="00030C19" w14:paraId="7EAF7F77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9828184" w14:textId="77777777" w:rsidR="0037309C" w:rsidRPr="00030C19" w:rsidRDefault="0037309C" w:rsidP="001F570F">
            <w:pPr>
              <w:spacing w:before="0" w:line="240" w:lineRule="auto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030C19" w14:paraId="4F29B25A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DB9E241" w14:textId="77777777" w:rsidR="0037309C" w:rsidRPr="00030C19" w:rsidRDefault="0037309C" w:rsidP="001F570F">
            <w:pPr>
              <w:spacing w:before="0" w:line="240" w:lineRule="auto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030C19" w14:paraId="1FCDF2D5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A6C7BA4" w14:textId="7868165D" w:rsidR="00D21694" w:rsidRPr="00030C19" w:rsidRDefault="009A3741" w:rsidP="001F570F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030C19">
              <w:rPr>
                <w:rFonts w:asciiTheme="minorHAnsi" w:hAnsiTheme="minorHAnsi"/>
                <w:b/>
                <w:bCs/>
                <w:lang w:val="ru-RU"/>
              </w:rPr>
              <w:t>Администрациям Государств – Членов МСЭ</w:t>
            </w:r>
          </w:p>
          <w:p w14:paraId="4ED0154C" w14:textId="77777777" w:rsidR="00D21694" w:rsidRPr="00030C19" w:rsidRDefault="00D21694" w:rsidP="001F570F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37309C" w:rsidRPr="00030C19" w14:paraId="2D509E6E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AE99046" w14:textId="77777777" w:rsidR="0037309C" w:rsidRPr="00030C19" w:rsidRDefault="0037309C" w:rsidP="001F570F">
            <w:pPr>
              <w:spacing w:before="0" w:line="240" w:lineRule="auto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030C19" w14:paraId="46AC03F4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8DAA301" w14:textId="77777777" w:rsidR="0037309C" w:rsidRPr="00030C19" w:rsidRDefault="0037309C" w:rsidP="001F570F">
            <w:pPr>
              <w:spacing w:before="0" w:line="240" w:lineRule="auto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B4054B" w:rsidRPr="00900BEB" w14:paraId="62A0A4EC" w14:textId="77777777" w:rsidTr="001F570F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50207005" w14:textId="298ABF91" w:rsidR="00B4054B" w:rsidRPr="00030C19" w:rsidRDefault="009A3741" w:rsidP="001F570F">
            <w:pPr>
              <w:spacing w:before="0" w:line="240" w:lineRule="auto"/>
              <w:jc w:val="left"/>
              <w:rPr>
                <w:rFonts w:asciiTheme="minorHAnsi" w:hAnsiTheme="minorHAnsi"/>
                <w:lang w:val="ru-RU"/>
              </w:rPr>
            </w:pPr>
            <w:r w:rsidRPr="00030C19">
              <w:rPr>
                <w:rFonts w:asciiTheme="minorHAnsi" w:hAnsiTheme="minorHAnsi"/>
                <w:lang w:val="ru-RU"/>
              </w:rPr>
              <w:t>Предмет</w:t>
            </w:r>
            <w:r w:rsidR="00B4054B" w:rsidRPr="00030C19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07765B7E" w14:textId="1D2F1C58" w:rsidR="00B4054B" w:rsidRPr="00030C19" w:rsidRDefault="009A3741" w:rsidP="001F5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 w:line="240" w:lineRule="auto"/>
              <w:rPr>
                <w:rFonts w:asciiTheme="minorHAnsi" w:hAnsiTheme="minorHAnsi"/>
                <w:b/>
                <w:bCs/>
                <w:lang w:val="ru-RU"/>
              </w:rPr>
            </w:pPr>
            <w:r w:rsidRPr="00030C19">
              <w:rPr>
                <w:rFonts w:asciiTheme="minorHAnsi" w:hAnsiTheme="minorHAnsi"/>
                <w:b/>
                <w:bCs/>
                <w:lang w:val="ru-RU"/>
              </w:rPr>
              <w:t>Проект Правил</w:t>
            </w:r>
            <w:r w:rsidR="00C132A2" w:rsidRPr="00030C19">
              <w:rPr>
                <w:rFonts w:asciiTheme="minorHAnsi" w:hAnsiTheme="minorHAnsi"/>
                <w:b/>
                <w:bCs/>
                <w:lang w:val="ru-RU"/>
              </w:rPr>
              <w:t>а</w:t>
            </w:r>
            <w:r w:rsidRPr="00030C19">
              <w:rPr>
                <w:rFonts w:asciiTheme="minorHAnsi" w:hAnsiTheme="minorHAnsi"/>
                <w:b/>
                <w:bCs/>
                <w:lang w:val="ru-RU"/>
              </w:rPr>
              <w:t xml:space="preserve"> процедуры, касающ</w:t>
            </w:r>
            <w:r w:rsidR="00C132A2" w:rsidRPr="00030C19">
              <w:rPr>
                <w:rFonts w:asciiTheme="minorHAnsi" w:hAnsiTheme="minorHAnsi"/>
                <w:b/>
                <w:bCs/>
                <w:lang w:val="ru-RU"/>
              </w:rPr>
              <w:t>его</w:t>
            </w:r>
            <w:r w:rsidRPr="00030C19">
              <w:rPr>
                <w:rFonts w:asciiTheme="minorHAnsi" w:hAnsiTheme="minorHAnsi"/>
                <w:b/>
                <w:bCs/>
                <w:lang w:val="ru-RU"/>
              </w:rPr>
              <w:t>ся Регионального соглашения GE06</w:t>
            </w:r>
          </w:p>
        </w:tc>
      </w:tr>
      <w:tr w:rsidR="00B4054B" w:rsidRPr="00900BEB" w14:paraId="421142AD" w14:textId="77777777" w:rsidTr="001F570F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47E3DBC2" w14:textId="77777777" w:rsidR="00B4054B" w:rsidRPr="00030C19" w:rsidRDefault="00B4054B" w:rsidP="001F570F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B727C25" w14:textId="77777777" w:rsidR="00B4054B" w:rsidRPr="00030C19" w:rsidRDefault="00B4054B" w:rsidP="001F570F">
            <w:pPr>
              <w:spacing w:before="0" w:line="240" w:lineRule="auto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B4054B" w:rsidRPr="00900BEB" w14:paraId="7BF1D3E2" w14:textId="77777777" w:rsidTr="001F570F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2B37B945" w14:textId="77777777" w:rsidR="00B4054B" w:rsidRPr="00030C19" w:rsidRDefault="00B4054B" w:rsidP="001F570F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3CB5E6A" w14:textId="77777777" w:rsidR="00B4054B" w:rsidRPr="00030C19" w:rsidRDefault="00B4054B" w:rsidP="001F570F">
            <w:pPr>
              <w:spacing w:before="0" w:line="240" w:lineRule="auto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14:paraId="23EDEBCF" w14:textId="51C98CBC" w:rsidR="00AB1340" w:rsidRPr="00030C19" w:rsidRDefault="009A3741" w:rsidP="001F570F">
      <w:pPr>
        <w:spacing w:before="600" w:line="240" w:lineRule="auto"/>
        <w:rPr>
          <w:rFonts w:asciiTheme="minorHAnsi" w:hAnsiTheme="minorHAnsi"/>
          <w:lang w:val="ru-RU"/>
        </w:rPr>
      </w:pPr>
      <w:r w:rsidRPr="00030C19">
        <w:rPr>
          <w:rFonts w:asciiTheme="minorHAnsi" w:hAnsiTheme="minorHAnsi"/>
          <w:lang w:val="ru-RU"/>
        </w:rPr>
        <w:t>Направляю вам в приложении проект Правил</w:t>
      </w:r>
      <w:r w:rsidR="0095242D" w:rsidRPr="00030C19">
        <w:rPr>
          <w:rFonts w:asciiTheme="minorHAnsi" w:hAnsiTheme="minorHAnsi"/>
          <w:lang w:val="ru-RU"/>
        </w:rPr>
        <w:t>а</w:t>
      </w:r>
      <w:r w:rsidRPr="00030C19">
        <w:rPr>
          <w:rFonts w:asciiTheme="minorHAnsi" w:hAnsiTheme="minorHAnsi"/>
          <w:lang w:val="ru-RU"/>
        </w:rPr>
        <w:t xml:space="preserve"> процедуры, котор</w:t>
      </w:r>
      <w:r w:rsidR="0095242D" w:rsidRPr="00030C19">
        <w:rPr>
          <w:rFonts w:asciiTheme="minorHAnsi" w:hAnsiTheme="minorHAnsi"/>
          <w:lang w:val="ru-RU"/>
        </w:rPr>
        <w:t>о</w:t>
      </w:r>
      <w:r w:rsidRPr="00030C19">
        <w:rPr>
          <w:rFonts w:asciiTheme="minorHAnsi" w:hAnsiTheme="minorHAnsi"/>
          <w:lang w:val="ru-RU"/>
        </w:rPr>
        <w:t>е предназначен</w:t>
      </w:r>
      <w:r w:rsidR="0095242D" w:rsidRPr="00030C19">
        <w:rPr>
          <w:rFonts w:asciiTheme="minorHAnsi" w:hAnsiTheme="minorHAnsi"/>
          <w:lang w:val="ru-RU"/>
        </w:rPr>
        <w:t>о</w:t>
      </w:r>
      <w:r w:rsidRPr="00030C19">
        <w:rPr>
          <w:rFonts w:asciiTheme="minorHAnsi" w:hAnsiTheme="minorHAnsi"/>
          <w:lang w:val="ru-RU"/>
        </w:rPr>
        <w:t xml:space="preserve"> для обеспечения применения Регионального соглашения GE06</w:t>
      </w:r>
      <w:r w:rsidR="005864A7" w:rsidRPr="00030C19">
        <w:rPr>
          <w:rFonts w:asciiTheme="minorHAnsi" w:hAnsiTheme="minorHAnsi"/>
          <w:lang w:val="ru-RU"/>
        </w:rPr>
        <w:t>.</w:t>
      </w:r>
    </w:p>
    <w:p w14:paraId="251E0E2B" w14:textId="6494B4A5" w:rsidR="00F235E6" w:rsidRPr="00030C19" w:rsidRDefault="00DF00A1" w:rsidP="0072359B">
      <w:pPr>
        <w:spacing w:before="120" w:line="240" w:lineRule="auto"/>
        <w:rPr>
          <w:rFonts w:asciiTheme="minorHAnsi" w:hAnsiTheme="minorHAnsi"/>
          <w:lang w:val="ru-RU"/>
        </w:rPr>
      </w:pPr>
      <w:r w:rsidRPr="00030C19">
        <w:rPr>
          <w:rFonts w:asciiTheme="minorHAnsi" w:hAnsiTheme="minorHAnsi"/>
          <w:lang w:val="ru-RU"/>
        </w:rPr>
        <w:t>В соответствии с п. </w:t>
      </w:r>
      <w:r w:rsidRPr="00030C19">
        <w:rPr>
          <w:rFonts w:asciiTheme="minorHAnsi" w:hAnsiTheme="minorHAnsi"/>
          <w:b/>
          <w:bCs/>
          <w:lang w:val="ru-RU"/>
        </w:rPr>
        <w:t>13.17</w:t>
      </w:r>
      <w:r w:rsidRPr="00030C19">
        <w:rPr>
          <w:rFonts w:asciiTheme="minorHAnsi" w:hAnsiTheme="minorHAnsi"/>
          <w:lang w:val="ru-RU"/>
        </w:rPr>
        <w:t xml:space="preserve"> Регламента радиосвязи, перед тем как проект эт</w:t>
      </w:r>
      <w:r w:rsidR="0095242D" w:rsidRPr="00030C19">
        <w:rPr>
          <w:rFonts w:asciiTheme="minorHAnsi" w:hAnsiTheme="minorHAnsi"/>
          <w:lang w:val="ru-RU"/>
        </w:rPr>
        <w:t>ого</w:t>
      </w:r>
      <w:r w:rsidRPr="00030C19">
        <w:rPr>
          <w:rFonts w:asciiTheme="minorHAnsi" w:hAnsiTheme="minorHAnsi"/>
          <w:lang w:val="ru-RU"/>
        </w:rPr>
        <w:t xml:space="preserve"> Правил</w:t>
      </w:r>
      <w:r w:rsidR="0095242D" w:rsidRPr="00030C19">
        <w:rPr>
          <w:rFonts w:asciiTheme="minorHAnsi" w:hAnsiTheme="minorHAnsi"/>
          <w:lang w:val="ru-RU"/>
        </w:rPr>
        <w:t>а</w:t>
      </w:r>
      <w:r w:rsidRPr="00030C19">
        <w:rPr>
          <w:rFonts w:asciiTheme="minorHAnsi" w:hAnsiTheme="minorHAnsi"/>
          <w:lang w:val="ru-RU"/>
        </w:rPr>
        <w:t xml:space="preserve"> процедуры будет представлен в Р</w:t>
      </w:r>
      <w:r w:rsidR="000050BB" w:rsidRPr="00030C19">
        <w:rPr>
          <w:rFonts w:asciiTheme="minorHAnsi" w:hAnsiTheme="minorHAnsi"/>
          <w:lang w:val="ru-RU"/>
        </w:rPr>
        <w:t>адиорегламентарный комитет</w:t>
      </w:r>
      <w:r w:rsidRPr="00030C19">
        <w:rPr>
          <w:rFonts w:asciiTheme="minorHAnsi" w:hAnsiTheme="minorHAnsi"/>
          <w:lang w:val="ru-RU"/>
        </w:rPr>
        <w:t xml:space="preserve"> согласно п. </w:t>
      </w:r>
      <w:r w:rsidRPr="00030C19">
        <w:rPr>
          <w:rFonts w:asciiTheme="minorHAnsi" w:hAnsiTheme="minorHAnsi"/>
          <w:b/>
          <w:bCs/>
          <w:lang w:val="ru-RU"/>
        </w:rPr>
        <w:t>13.14</w:t>
      </w:r>
      <w:r w:rsidRPr="00030C19">
        <w:rPr>
          <w:rFonts w:asciiTheme="minorHAnsi" w:hAnsiTheme="minorHAnsi"/>
          <w:lang w:val="ru-RU"/>
        </w:rPr>
        <w:t>, он предоставляется в распоряжение администраций для направления замечаний. Как указано в п. </w:t>
      </w:r>
      <w:r w:rsidRPr="00030C19">
        <w:rPr>
          <w:rFonts w:asciiTheme="minorHAnsi" w:hAnsiTheme="minorHAnsi"/>
          <w:b/>
          <w:bCs/>
          <w:lang w:val="ru-RU"/>
        </w:rPr>
        <w:t>13.12A</w:t>
      </w:r>
      <w:r w:rsidRPr="00030C19">
        <w:rPr>
          <w:rFonts w:asciiTheme="minorHAnsi" w:hAnsiTheme="minorHAnsi"/>
          <w:lang w:val="ru-RU"/>
        </w:rPr>
        <w:t xml:space="preserve"> </w:t>
      </w:r>
      <w:r w:rsidRPr="00030C19">
        <w:rPr>
          <w:rFonts w:asciiTheme="minorHAnsi" w:hAnsiTheme="minorHAnsi"/>
          <w:i/>
          <w:iCs/>
          <w:lang w:val="ru-RU"/>
        </w:rPr>
        <w:t>d)</w:t>
      </w:r>
      <w:r w:rsidRPr="00030C19">
        <w:rPr>
          <w:rFonts w:asciiTheme="minorHAnsi" w:hAnsiTheme="minorHAnsi"/>
          <w:lang w:val="ru-RU"/>
        </w:rPr>
        <w:t xml:space="preserve"> Регламента радиосвязи, любые замечания, которые вы пожелаете представить, должны быть получены Бюро не позднее </w:t>
      </w:r>
      <w:r w:rsidR="0072359B" w:rsidRPr="0072359B">
        <w:rPr>
          <w:rFonts w:asciiTheme="minorHAnsi" w:hAnsiTheme="minorHAnsi"/>
          <w:b/>
          <w:bCs/>
          <w:lang w:val="ru-RU"/>
        </w:rPr>
        <w:t>19</w:t>
      </w:r>
      <w:r w:rsidR="000050BB" w:rsidRPr="00030C19">
        <w:rPr>
          <w:rFonts w:asciiTheme="minorHAnsi" w:hAnsiTheme="minorHAnsi"/>
          <w:b/>
          <w:bCs/>
          <w:lang w:val="ru-RU"/>
        </w:rPr>
        <w:t> сентября</w:t>
      </w:r>
      <w:r w:rsidRPr="00030C19">
        <w:rPr>
          <w:rFonts w:asciiTheme="minorHAnsi" w:hAnsiTheme="minorHAnsi"/>
          <w:b/>
          <w:bCs/>
          <w:lang w:val="ru-RU"/>
        </w:rPr>
        <w:t xml:space="preserve"> 2016</w:t>
      </w:r>
      <w:r w:rsidR="000050BB" w:rsidRPr="00030C19">
        <w:rPr>
          <w:rFonts w:asciiTheme="minorHAnsi" w:hAnsiTheme="minorHAnsi"/>
          <w:b/>
          <w:bCs/>
          <w:lang w:val="ru-RU"/>
        </w:rPr>
        <w:t> </w:t>
      </w:r>
      <w:r w:rsidRPr="00030C19">
        <w:rPr>
          <w:rFonts w:asciiTheme="minorHAnsi" w:hAnsiTheme="minorHAnsi"/>
          <w:b/>
          <w:bCs/>
          <w:lang w:val="ru-RU"/>
        </w:rPr>
        <w:t>года</w:t>
      </w:r>
      <w:r w:rsidRPr="00030C19">
        <w:rPr>
          <w:rFonts w:asciiTheme="minorHAnsi" w:hAnsiTheme="minorHAnsi"/>
          <w:lang w:val="ru-RU"/>
        </w:rPr>
        <w:t xml:space="preserve">, для того </w:t>
      </w:r>
      <w:r w:rsidR="000050BB" w:rsidRPr="00030C19">
        <w:rPr>
          <w:rFonts w:asciiTheme="minorHAnsi" w:hAnsiTheme="minorHAnsi"/>
          <w:lang w:val="ru-RU"/>
        </w:rPr>
        <w:t>чтобы они были рассмотрены на 73</w:t>
      </w:r>
      <w:r w:rsidRPr="00030C19">
        <w:rPr>
          <w:rFonts w:asciiTheme="minorHAnsi" w:hAnsiTheme="minorHAnsi"/>
          <w:lang w:val="ru-RU"/>
        </w:rPr>
        <w:t>-м заседании РРК, запланированном на 1</w:t>
      </w:r>
      <w:r w:rsidR="000050BB" w:rsidRPr="00030C19">
        <w:rPr>
          <w:rFonts w:asciiTheme="minorHAnsi" w:hAnsiTheme="minorHAnsi"/>
          <w:lang w:val="ru-RU"/>
        </w:rPr>
        <w:t>7</w:t>
      </w:r>
      <w:r w:rsidR="00030C19" w:rsidRPr="00030C19">
        <w:rPr>
          <w:rFonts w:asciiTheme="minorHAnsi" w:hAnsiTheme="minorHAnsi"/>
          <w:lang w:val="ru-RU"/>
        </w:rPr>
        <w:t>−</w:t>
      </w:r>
      <w:r w:rsidR="000050BB" w:rsidRPr="00030C19">
        <w:rPr>
          <w:rFonts w:asciiTheme="minorHAnsi" w:hAnsiTheme="minorHAnsi"/>
          <w:lang w:val="ru-RU"/>
        </w:rPr>
        <w:t>21</w:t>
      </w:r>
      <w:r w:rsidRPr="00030C19">
        <w:rPr>
          <w:rFonts w:asciiTheme="minorHAnsi" w:hAnsiTheme="minorHAnsi"/>
          <w:lang w:val="ru-RU"/>
        </w:rPr>
        <w:t> </w:t>
      </w:r>
      <w:r w:rsidR="000050BB" w:rsidRPr="00030C19">
        <w:rPr>
          <w:rFonts w:asciiTheme="minorHAnsi" w:hAnsiTheme="minorHAnsi"/>
          <w:lang w:val="ru-RU"/>
        </w:rPr>
        <w:t>октября</w:t>
      </w:r>
      <w:r w:rsidRPr="00030C19">
        <w:rPr>
          <w:rFonts w:asciiTheme="minorHAnsi" w:hAnsiTheme="minorHAnsi"/>
          <w:lang w:val="ru-RU"/>
        </w:rPr>
        <w:t xml:space="preserve"> 2016 года. </w:t>
      </w:r>
      <w:r w:rsidR="006348C4" w:rsidRPr="00030C19">
        <w:rPr>
          <w:rFonts w:asciiTheme="minorHAnsi" w:hAnsiTheme="minorHAnsi"/>
          <w:lang w:val="ru-RU"/>
        </w:rPr>
        <w:t>З</w:t>
      </w:r>
      <w:r w:rsidRPr="00030C19">
        <w:rPr>
          <w:rFonts w:asciiTheme="minorHAnsi" w:hAnsiTheme="minorHAnsi"/>
          <w:lang w:val="ru-RU"/>
        </w:rPr>
        <w:t>амечания</w:t>
      </w:r>
      <w:r w:rsidR="006348C4" w:rsidRPr="00030C19">
        <w:rPr>
          <w:rFonts w:asciiTheme="minorHAnsi" w:hAnsiTheme="minorHAnsi"/>
          <w:lang w:val="ru-RU"/>
        </w:rPr>
        <w:t xml:space="preserve"> следует</w:t>
      </w:r>
      <w:r w:rsidRPr="00030C19">
        <w:rPr>
          <w:rFonts w:asciiTheme="minorHAnsi" w:hAnsiTheme="minorHAnsi"/>
          <w:lang w:val="ru-RU"/>
        </w:rPr>
        <w:t xml:space="preserve"> </w:t>
      </w:r>
      <w:r w:rsidR="006348C4" w:rsidRPr="00030C19">
        <w:rPr>
          <w:rFonts w:asciiTheme="minorHAnsi" w:hAnsiTheme="minorHAnsi"/>
          <w:lang w:val="ru-RU"/>
        </w:rPr>
        <w:t>направлять</w:t>
      </w:r>
      <w:r w:rsidRPr="00030C19">
        <w:rPr>
          <w:rFonts w:asciiTheme="minorHAnsi" w:hAnsiTheme="minorHAnsi"/>
          <w:lang w:val="ru-RU"/>
        </w:rPr>
        <w:t xml:space="preserve"> по </w:t>
      </w:r>
      <w:r w:rsidR="006348C4" w:rsidRPr="00030C19">
        <w:rPr>
          <w:rFonts w:asciiTheme="minorHAnsi" w:hAnsiTheme="minorHAnsi"/>
          <w:lang w:val="ru-RU"/>
        </w:rPr>
        <w:t>телефаксу</w:t>
      </w:r>
      <w:r w:rsidR="00111CC4" w:rsidRPr="00030C19">
        <w:rPr>
          <w:rFonts w:asciiTheme="minorHAnsi" w:hAnsiTheme="minorHAnsi"/>
          <w:lang w:val="ru-RU"/>
        </w:rPr>
        <w:t>:</w:t>
      </w:r>
      <w:r w:rsidR="00496F7D">
        <w:rPr>
          <w:rFonts w:asciiTheme="minorHAnsi" w:hAnsiTheme="minorHAnsi"/>
          <w:lang w:val="ru-RU"/>
        </w:rPr>
        <w:t xml:space="preserve"> +41 22 </w:t>
      </w:r>
      <w:r w:rsidR="006348C4" w:rsidRPr="00030C19">
        <w:rPr>
          <w:rFonts w:asciiTheme="minorHAnsi" w:hAnsiTheme="minorHAnsi"/>
          <w:lang w:val="ru-RU"/>
        </w:rPr>
        <w:t>730</w:t>
      </w:r>
      <w:r w:rsidR="00496F7D">
        <w:rPr>
          <w:rFonts w:asciiTheme="minorHAnsi" w:hAnsiTheme="minorHAnsi"/>
          <w:lang w:val="ru-RU"/>
        </w:rPr>
        <w:t> </w:t>
      </w:r>
      <w:r w:rsidR="006348C4" w:rsidRPr="00030C19">
        <w:rPr>
          <w:rFonts w:asciiTheme="minorHAnsi" w:hAnsiTheme="minorHAnsi"/>
          <w:lang w:val="ru-RU"/>
        </w:rPr>
        <w:t xml:space="preserve">5785 или </w:t>
      </w:r>
      <w:r w:rsidRPr="00030C19">
        <w:rPr>
          <w:rFonts w:asciiTheme="minorHAnsi" w:hAnsiTheme="minorHAnsi"/>
          <w:lang w:val="ru-RU"/>
        </w:rPr>
        <w:t>электронной почт</w:t>
      </w:r>
      <w:r w:rsidR="006348C4" w:rsidRPr="00030C19">
        <w:rPr>
          <w:rFonts w:asciiTheme="minorHAnsi" w:hAnsiTheme="minorHAnsi"/>
          <w:lang w:val="ru-RU"/>
        </w:rPr>
        <w:t>ой по адресу</w:t>
      </w:r>
      <w:r w:rsidR="00111CC4" w:rsidRPr="00030C19">
        <w:rPr>
          <w:rFonts w:asciiTheme="minorHAnsi" w:hAnsiTheme="minorHAnsi"/>
          <w:lang w:val="ru-RU"/>
        </w:rPr>
        <w:t>:</w:t>
      </w:r>
      <w:r w:rsidR="006348C4" w:rsidRPr="00030C19">
        <w:rPr>
          <w:rFonts w:asciiTheme="minorHAnsi" w:hAnsiTheme="minorHAnsi"/>
          <w:lang w:val="ru-RU"/>
        </w:rPr>
        <w:t xml:space="preserve"> </w:t>
      </w:r>
      <w:hyperlink r:id="rId8" w:history="1">
        <w:r w:rsidR="00F235E6" w:rsidRPr="00030C19">
          <w:rPr>
            <w:rFonts w:asciiTheme="minorHAnsi" w:hAnsiTheme="minorHAnsi"/>
            <w:color w:val="0000FF"/>
            <w:u w:val="single"/>
            <w:lang w:val="ru-RU"/>
          </w:rPr>
          <w:t>brmail@itu.int</w:t>
        </w:r>
      </w:hyperlink>
      <w:r w:rsidR="00F235E6" w:rsidRPr="00030C19">
        <w:rPr>
          <w:rFonts w:asciiTheme="minorHAnsi" w:hAnsiTheme="minorHAnsi"/>
          <w:lang w:val="ru-RU"/>
        </w:rPr>
        <w:t>.</w:t>
      </w:r>
    </w:p>
    <w:p w14:paraId="2398AADD" w14:textId="718D0ED7" w:rsidR="00031E64" w:rsidRPr="00030C19" w:rsidRDefault="006348C4" w:rsidP="00030C19">
      <w:pPr>
        <w:spacing w:before="1440" w:line="240" w:lineRule="auto"/>
        <w:jc w:val="left"/>
        <w:rPr>
          <w:rFonts w:asciiTheme="minorHAnsi" w:hAnsiTheme="minorHAnsi" w:cstheme="minorHAnsi"/>
          <w:lang w:val="ru-RU"/>
        </w:rPr>
      </w:pPr>
      <w:r w:rsidRPr="00030C19">
        <w:rPr>
          <w:rFonts w:asciiTheme="minorHAnsi" w:hAnsiTheme="minorHAnsi" w:cstheme="minorHAnsi"/>
          <w:lang w:val="ru-RU"/>
        </w:rPr>
        <w:t>Франсуа Ранси</w:t>
      </w:r>
    </w:p>
    <w:p w14:paraId="32DF939D" w14:textId="1412913E" w:rsidR="00031E64" w:rsidRPr="00030C19" w:rsidRDefault="006348C4" w:rsidP="001F570F">
      <w:pPr>
        <w:spacing w:before="0" w:line="240" w:lineRule="auto"/>
        <w:jc w:val="left"/>
        <w:rPr>
          <w:rFonts w:asciiTheme="minorHAnsi" w:hAnsiTheme="minorHAnsi" w:cstheme="minorHAnsi"/>
          <w:lang w:val="ru-RU"/>
        </w:rPr>
      </w:pPr>
      <w:r w:rsidRPr="00030C19">
        <w:rPr>
          <w:rFonts w:asciiTheme="minorHAnsi" w:hAnsiTheme="minorHAnsi" w:cstheme="minorHAnsi"/>
          <w:lang w:val="ru-RU"/>
        </w:rPr>
        <w:t>Директор</w:t>
      </w:r>
    </w:p>
    <w:p w14:paraId="671BD600" w14:textId="3C4C7723" w:rsidR="00A11D6F" w:rsidRPr="00030C19" w:rsidRDefault="006348C4" w:rsidP="001F570F">
      <w:pPr>
        <w:spacing w:before="720" w:line="240" w:lineRule="auto"/>
        <w:jc w:val="left"/>
        <w:rPr>
          <w:rFonts w:asciiTheme="minorHAnsi" w:hAnsiTheme="minorHAnsi" w:cstheme="minorHAnsi"/>
          <w:lang w:val="ru-RU"/>
        </w:rPr>
      </w:pPr>
      <w:r w:rsidRPr="00030C19">
        <w:rPr>
          <w:rFonts w:asciiTheme="minorHAnsi" w:hAnsiTheme="minorHAnsi"/>
          <w:b/>
          <w:bCs/>
          <w:lang w:val="ru-RU"/>
        </w:rPr>
        <w:t>Приложение</w:t>
      </w:r>
      <w:r w:rsidR="007F484D" w:rsidRPr="00030C19">
        <w:rPr>
          <w:rFonts w:asciiTheme="minorHAnsi" w:hAnsiTheme="minorHAnsi" w:cstheme="minorHAnsi"/>
          <w:lang w:val="ru-RU"/>
        </w:rPr>
        <w:t>:</w:t>
      </w:r>
      <w:r w:rsidR="00D005CF" w:rsidRPr="00030C19">
        <w:rPr>
          <w:rFonts w:asciiTheme="minorHAnsi" w:hAnsiTheme="minorHAnsi" w:cstheme="minorHAnsi"/>
          <w:lang w:val="ru-RU"/>
        </w:rPr>
        <w:t xml:space="preserve"> </w:t>
      </w:r>
      <w:r w:rsidR="007872D6" w:rsidRPr="00030C19">
        <w:rPr>
          <w:rFonts w:asciiTheme="minorHAnsi" w:hAnsiTheme="minorHAnsi" w:cstheme="minorHAnsi"/>
          <w:lang w:val="ru-RU"/>
        </w:rPr>
        <w:t>1</w:t>
      </w:r>
    </w:p>
    <w:p w14:paraId="6CE991B2" w14:textId="77777777" w:rsidR="00111CC4" w:rsidRPr="00030C19" w:rsidRDefault="006348C4" w:rsidP="00030C19">
      <w:pPr>
        <w:spacing w:before="2000" w:line="240" w:lineRule="auto"/>
        <w:rPr>
          <w:sz w:val="18"/>
          <w:szCs w:val="18"/>
          <w:lang w:val="ru-RU"/>
        </w:rPr>
      </w:pPr>
      <w:r w:rsidRPr="00030C19">
        <w:rPr>
          <w:b/>
          <w:bCs/>
          <w:sz w:val="18"/>
          <w:szCs w:val="18"/>
          <w:lang w:val="ru-RU"/>
        </w:rPr>
        <w:t>Рассылка</w:t>
      </w:r>
      <w:r w:rsidR="007F484D" w:rsidRPr="00030C19">
        <w:rPr>
          <w:sz w:val="18"/>
          <w:szCs w:val="18"/>
          <w:lang w:val="ru-RU"/>
        </w:rPr>
        <w:t xml:space="preserve">: </w:t>
      </w:r>
    </w:p>
    <w:p w14:paraId="41979C3C" w14:textId="77777777" w:rsidR="00111CC4" w:rsidRPr="00030C19" w:rsidRDefault="00111CC4" w:rsidP="001F570F">
      <w:pPr>
        <w:spacing w:before="0" w:line="240" w:lineRule="auto"/>
        <w:jc w:val="left"/>
        <w:rPr>
          <w:sz w:val="18"/>
          <w:szCs w:val="18"/>
          <w:lang w:val="ru-RU"/>
        </w:rPr>
      </w:pPr>
      <w:r w:rsidRPr="00030C19">
        <w:rPr>
          <w:sz w:val="18"/>
          <w:szCs w:val="18"/>
          <w:lang w:val="ru-RU"/>
        </w:rPr>
        <w:t>−</w:t>
      </w:r>
      <w:r w:rsidRPr="00030C19">
        <w:rPr>
          <w:sz w:val="18"/>
          <w:szCs w:val="18"/>
          <w:lang w:val="ru-RU"/>
        </w:rPr>
        <w:tab/>
      </w:r>
      <w:r w:rsidR="006348C4" w:rsidRPr="00030C19">
        <w:rPr>
          <w:sz w:val="18"/>
          <w:szCs w:val="18"/>
          <w:lang w:val="ru-RU"/>
        </w:rPr>
        <w:t>Администрациям Государств – Членов МСЭ</w:t>
      </w:r>
    </w:p>
    <w:p w14:paraId="4CF26E31" w14:textId="047E3B82" w:rsidR="00DD4DC9" w:rsidRPr="00030C19" w:rsidRDefault="00111CC4" w:rsidP="001F570F">
      <w:pPr>
        <w:spacing w:before="0" w:line="240" w:lineRule="auto"/>
        <w:jc w:val="left"/>
        <w:rPr>
          <w:lang w:val="ru-RU"/>
        </w:rPr>
      </w:pPr>
      <w:r w:rsidRPr="00030C19">
        <w:rPr>
          <w:sz w:val="18"/>
          <w:szCs w:val="18"/>
          <w:lang w:val="ru-RU"/>
        </w:rPr>
        <w:t>−</w:t>
      </w:r>
      <w:r w:rsidRPr="00030C19">
        <w:rPr>
          <w:sz w:val="18"/>
          <w:szCs w:val="18"/>
          <w:lang w:val="ru-RU"/>
        </w:rPr>
        <w:tab/>
      </w:r>
      <w:r w:rsidR="006348C4" w:rsidRPr="00030C19">
        <w:rPr>
          <w:sz w:val="18"/>
          <w:szCs w:val="18"/>
          <w:lang w:val="ru-RU"/>
        </w:rPr>
        <w:t>Членам Радиорегламентарного комитета</w:t>
      </w:r>
      <w:r w:rsidR="00A11D6F" w:rsidRPr="00030C19">
        <w:rPr>
          <w:sz w:val="18"/>
          <w:szCs w:val="18"/>
          <w:lang w:val="ru-RU"/>
        </w:rPr>
        <w:br/>
      </w:r>
      <w:r w:rsidR="000523A0" w:rsidRPr="00030C19">
        <w:rPr>
          <w:lang w:val="ru-RU"/>
        </w:rPr>
        <w:br w:type="page"/>
      </w:r>
    </w:p>
    <w:p w14:paraId="31EDB729" w14:textId="28ACB950" w:rsidR="003D3732" w:rsidRPr="00030C19" w:rsidRDefault="000802A5" w:rsidP="00030C19">
      <w:pPr>
        <w:pStyle w:val="AnnexNo"/>
        <w:rPr>
          <w:rFonts w:ascii="Calibri" w:hAnsi="Calibri"/>
          <w:lang w:val="ru-RU"/>
        </w:rPr>
      </w:pPr>
      <w:r w:rsidRPr="00030C19">
        <w:rPr>
          <w:rFonts w:ascii="Calibri" w:hAnsi="Calibri"/>
          <w:lang w:val="ru-RU"/>
        </w:rPr>
        <w:lastRenderedPageBreak/>
        <w:t>ПРИЛОЖЕНИЕ</w:t>
      </w:r>
    </w:p>
    <w:p w14:paraId="1D87536F" w14:textId="1E737586" w:rsidR="000050BB" w:rsidRPr="00030C19" w:rsidRDefault="000050BB" w:rsidP="00030C19">
      <w:pPr>
        <w:pStyle w:val="PartNo"/>
        <w:jc w:val="center"/>
        <w:rPr>
          <w:lang w:val="ru-RU"/>
        </w:rPr>
      </w:pPr>
      <w:r w:rsidRPr="00030C19">
        <w:rPr>
          <w:lang w:val="ru-RU"/>
        </w:rPr>
        <w:t>Часть A10</w:t>
      </w:r>
    </w:p>
    <w:p w14:paraId="10D21EDE" w14:textId="222DD125" w:rsidR="000050BB" w:rsidRPr="00030C19" w:rsidRDefault="00DE5EA9" w:rsidP="00496F7D">
      <w:pPr>
        <w:pStyle w:val="Parttitle"/>
        <w:rPr>
          <w:lang w:val="ru-RU"/>
        </w:rPr>
      </w:pPr>
      <w:r w:rsidRPr="00030C19">
        <w:rPr>
          <w:lang w:val="ru-RU"/>
        </w:rPr>
        <w:t xml:space="preserve">Правила, касающиеся Регионального соглашения по планированию цифровой наземной радиовещательной службы в частях Районов 1 и 3 в полосах частот </w:t>
      </w:r>
      <w:r w:rsidR="00496F7D">
        <w:rPr>
          <w:lang w:val="ru-RU"/>
        </w:rPr>
        <w:br/>
      </w:r>
      <w:r w:rsidRPr="00030C19">
        <w:rPr>
          <w:lang w:val="ru-RU"/>
        </w:rPr>
        <w:t>174–230 МГц и 470–862 МГц (Женева, 2006 г.) (GE06)</w:t>
      </w:r>
    </w:p>
    <w:p w14:paraId="5D594E9A" w14:textId="259CF0E4" w:rsidR="000050BB" w:rsidRPr="00030C19" w:rsidRDefault="000050BB" w:rsidP="00496F7D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 w:line="240" w:lineRule="auto"/>
        <w:ind w:left="85" w:right="8363"/>
        <w:outlineLvl w:val="7"/>
        <w:rPr>
          <w:b/>
          <w:szCs w:val="20"/>
          <w:lang w:val="ru-RU"/>
        </w:rPr>
      </w:pPr>
      <w:r w:rsidRPr="00030C19">
        <w:rPr>
          <w:b/>
          <w:szCs w:val="20"/>
          <w:lang w:val="ru-RU"/>
        </w:rPr>
        <w:t>Ст. 4</w:t>
      </w:r>
    </w:p>
    <w:p w14:paraId="4629431C" w14:textId="42EAF2C3" w:rsidR="000050BB" w:rsidRPr="00030C19" w:rsidRDefault="00DE5EA9" w:rsidP="00030C19">
      <w:pPr>
        <w:pStyle w:val="Parttitle"/>
        <w:rPr>
          <w:lang w:val="ru-RU"/>
        </w:rPr>
      </w:pPr>
      <w:r w:rsidRPr="00030C19">
        <w:rPr>
          <w:lang w:val="ru-RU"/>
        </w:rPr>
        <w:t xml:space="preserve">Процедура изменений Планов и процедура координации </w:t>
      </w:r>
      <w:r w:rsidRPr="00030C19">
        <w:rPr>
          <w:lang w:val="ru-RU"/>
        </w:rPr>
        <w:br/>
      </w:r>
      <w:r w:rsidR="00496F7D">
        <w:rPr>
          <w:lang w:val="ru-RU"/>
        </w:rPr>
        <w:t>других первичных наземных служб</w:t>
      </w:r>
    </w:p>
    <w:p w14:paraId="380068DB" w14:textId="77777777" w:rsidR="000050BB" w:rsidRPr="00030C19" w:rsidRDefault="000050BB" w:rsidP="00496F7D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280" w:line="240" w:lineRule="auto"/>
        <w:ind w:left="85" w:right="7938"/>
        <w:outlineLvl w:val="8"/>
        <w:rPr>
          <w:b/>
          <w:szCs w:val="20"/>
          <w:lang w:val="ru-RU"/>
        </w:rPr>
      </w:pPr>
      <w:r w:rsidRPr="00030C19">
        <w:rPr>
          <w:b/>
          <w:szCs w:val="20"/>
          <w:lang w:val="ru-RU"/>
        </w:rPr>
        <w:t>4.1.4/4.2.4</w:t>
      </w:r>
    </w:p>
    <w:p w14:paraId="02C371AE" w14:textId="77777777" w:rsidR="000050BB" w:rsidRPr="00030C19" w:rsidRDefault="000050BB" w:rsidP="00030C19">
      <w:pPr>
        <w:pStyle w:val="Proposal"/>
      </w:pPr>
      <w:r w:rsidRPr="00030C19">
        <w:t>ADD</w:t>
      </w:r>
    </w:p>
    <w:p w14:paraId="3397B831" w14:textId="30F4D15B" w:rsidR="00030C19" w:rsidRPr="00030C19" w:rsidRDefault="00030C19" w:rsidP="00030C19">
      <w:pPr>
        <w:pStyle w:val="Parttitle"/>
        <w:rPr>
          <w:lang w:val="ru-RU"/>
        </w:rPr>
      </w:pPr>
      <w:r w:rsidRPr="00030C19">
        <w:rPr>
          <w:lang w:val="ru-RU"/>
        </w:rPr>
        <w:t>Проект Правила процедуры</w:t>
      </w:r>
    </w:p>
    <w:p w14:paraId="5E820930" w14:textId="77777777" w:rsidR="00030C19" w:rsidRPr="00030C19" w:rsidRDefault="00030C19" w:rsidP="00030C19">
      <w:pPr>
        <w:spacing w:before="120" w:line="240" w:lineRule="auto"/>
        <w:rPr>
          <w:b/>
          <w:lang w:val="ru-RU"/>
        </w:rPr>
      </w:pPr>
      <w:r w:rsidRPr="00030C19">
        <w:rPr>
          <w:lang w:val="ru-RU"/>
        </w:rPr>
        <w:t>В пунктах 4.1.4 и 4.2.4 Регионального соглашения GE06 описаны процедуры, которым должны следовать администрации и Бюро для получения согласия считающихся затронутыми администраций, согласие которых все еще необходимо получить.</w:t>
      </w:r>
    </w:p>
    <w:p w14:paraId="3DA76B07" w14:textId="50E2A7CE" w:rsidR="00030C19" w:rsidRPr="00030C19" w:rsidRDefault="00030C19" w:rsidP="00030C19">
      <w:pPr>
        <w:spacing w:before="120" w:line="240" w:lineRule="auto"/>
        <w:rPr>
          <w:lang w:val="ru-RU"/>
        </w:rPr>
      </w:pPr>
      <w:r w:rsidRPr="00030C19">
        <w:rPr>
          <w:lang w:val="ru-RU"/>
        </w:rPr>
        <w:t>В частности, в пунктах 4.1.4.10 и 4.2.4.9, Бюро поручается направлять по запросу администрации напоминание с просьбой о принятии решения администрациям, которые не ответили в течение 75</w:t>
      </w:r>
      <w:r w:rsidRPr="00030C19">
        <w:rPr>
          <w:lang w:val="ru-RU"/>
        </w:rPr>
        <w:noBreakHyphen/>
        <w:t>дневного периода после даты публикации соответствующего ИФИК БР.</w:t>
      </w:r>
    </w:p>
    <w:p w14:paraId="5AC1B74B" w14:textId="4A6FF257" w:rsidR="00030C19" w:rsidRPr="00030C19" w:rsidRDefault="00030C19" w:rsidP="00496F7D">
      <w:pPr>
        <w:spacing w:before="120" w:line="240" w:lineRule="auto"/>
        <w:rPr>
          <w:lang w:val="ru-RU"/>
        </w:rPr>
      </w:pPr>
      <w:r w:rsidRPr="00030C19">
        <w:rPr>
          <w:lang w:val="ru-RU"/>
        </w:rPr>
        <w:t xml:space="preserve">В пунктах 4.1.4.11 и 4.2.4.10 указано, что в случае если в Бюро не сообщается о решении в течение 40 дней после даты направления напоминания, считается, что данная администрация согласна с предлагаемым изменением. </w:t>
      </w:r>
    </w:p>
    <w:p w14:paraId="54A1AA96" w14:textId="1B3664F6" w:rsidR="00030C19" w:rsidRPr="00030C19" w:rsidRDefault="00030C19" w:rsidP="00030C19">
      <w:pPr>
        <w:spacing w:before="120" w:line="240" w:lineRule="auto"/>
        <w:rPr>
          <w:lang w:val="ru-RU"/>
        </w:rPr>
      </w:pPr>
      <w:r w:rsidRPr="00030C19">
        <w:rPr>
          <w:lang w:val="ru-RU"/>
        </w:rPr>
        <w:t>Наряду с направлением напоминаний согласно п. 4.1.4.10 или п. 4.2.4.9 Регионального соглашения</w:t>
      </w:r>
      <w:r>
        <w:rPr>
          <w:lang w:val="ru-RU"/>
        </w:rPr>
        <w:t> </w:t>
      </w:r>
      <w:r w:rsidRPr="00030C19">
        <w:rPr>
          <w:lang w:val="ru-RU"/>
        </w:rPr>
        <w:t xml:space="preserve">GE06 Бюро будет также предоставлять эти напоминания заинтересованным администрациям с помощью иного электронного средства связи. </w:t>
      </w:r>
    </w:p>
    <w:p w14:paraId="4097D5CF" w14:textId="591A1D60" w:rsidR="00030C19" w:rsidRPr="00030C19" w:rsidRDefault="00030C19" w:rsidP="00030C19">
      <w:pPr>
        <w:spacing w:before="120" w:line="240" w:lineRule="auto"/>
        <w:rPr>
          <w:b/>
          <w:sz w:val="26"/>
          <w:szCs w:val="20"/>
          <w:lang w:val="ru-RU"/>
        </w:rPr>
      </w:pPr>
      <w:r w:rsidRPr="00030C19">
        <w:rPr>
          <w:lang w:val="ru-RU"/>
        </w:rPr>
        <w:t>Дата вступления в силу настоящего Правила: сразу после утверждения.</w:t>
      </w:r>
    </w:p>
    <w:p w14:paraId="7216D1EC" w14:textId="15FD1FBC" w:rsidR="000050BB" w:rsidRPr="00030C19" w:rsidRDefault="004F0CAB" w:rsidP="00496F7D">
      <w:pPr>
        <w:pStyle w:val="Reasons"/>
        <w:spacing w:before="240"/>
        <w:jc w:val="both"/>
        <w:rPr>
          <w:b/>
          <w:bCs/>
        </w:rPr>
      </w:pPr>
      <w:r w:rsidRPr="00030C19">
        <w:rPr>
          <w:b/>
          <w:bCs/>
        </w:rPr>
        <w:t>Основания</w:t>
      </w:r>
      <w:r w:rsidR="000050BB" w:rsidRPr="00496F7D">
        <w:t>:</w:t>
      </w:r>
      <w:r w:rsidR="000050BB" w:rsidRPr="00030C19">
        <w:t xml:space="preserve"> </w:t>
      </w:r>
      <w:r w:rsidR="00030C19" w:rsidRPr="00030C19">
        <w:t xml:space="preserve">Настоящее </w:t>
      </w:r>
      <w:r w:rsidR="003B3553" w:rsidRPr="00030C19">
        <w:t xml:space="preserve">Правило процедуры было подготовлено во исполнение </w:t>
      </w:r>
      <w:r w:rsidR="003B3553" w:rsidRPr="00030C19">
        <w:rPr>
          <w:i/>
          <w:iCs/>
        </w:rPr>
        <w:t>решения РРК-72, содержащегося в Документе</w:t>
      </w:r>
      <w:r w:rsidR="003B3553" w:rsidRPr="00030C19">
        <w:t> </w:t>
      </w:r>
      <w:r w:rsidR="000050BB" w:rsidRPr="00030C19">
        <w:rPr>
          <w:i/>
          <w:iCs/>
        </w:rPr>
        <w:t>RRB16-2</w:t>
      </w:r>
      <w:r w:rsidR="000050BB" w:rsidRPr="00030C19">
        <w:t>/</w:t>
      </w:r>
      <w:r w:rsidR="000050BB" w:rsidRPr="00030C19">
        <w:rPr>
          <w:i/>
          <w:iCs/>
        </w:rPr>
        <w:t>14.</w:t>
      </w:r>
    </w:p>
    <w:p w14:paraId="15E6AF41" w14:textId="77777777" w:rsidR="001F570F" w:rsidRPr="00030C19" w:rsidRDefault="001F570F" w:rsidP="00030C19">
      <w:pPr>
        <w:spacing w:before="720" w:line="240" w:lineRule="auto"/>
        <w:jc w:val="center"/>
        <w:rPr>
          <w:lang w:val="ru-RU"/>
        </w:rPr>
      </w:pPr>
      <w:r w:rsidRPr="00030C19">
        <w:rPr>
          <w:lang w:val="ru-RU"/>
        </w:rPr>
        <w:t>______________</w:t>
      </w:r>
    </w:p>
    <w:sectPr w:rsidR="001F570F" w:rsidRPr="00030C19" w:rsidSect="001F5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AE39" w14:textId="77777777" w:rsidR="00F2246C" w:rsidRDefault="00F2246C">
      <w:r>
        <w:separator/>
      </w:r>
    </w:p>
  </w:endnote>
  <w:endnote w:type="continuationSeparator" w:id="0">
    <w:p w14:paraId="4A8BBFC1" w14:textId="77777777" w:rsidR="00F2246C" w:rsidRDefault="00F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8D62" w14:textId="77777777" w:rsidR="00900BEB" w:rsidRDefault="00900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A68D" w14:textId="77777777" w:rsidR="00900BEB" w:rsidRDefault="00900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12F4" w14:textId="2D39766E" w:rsidR="00F2246C" w:rsidRPr="001F570F" w:rsidRDefault="001F570F" w:rsidP="001F570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1F570F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1F570F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1F570F">
      <w:rPr>
        <w:rFonts w:eastAsiaTheme="minorEastAsia"/>
        <w:color w:val="3E8EDE"/>
        <w:sz w:val="18"/>
        <w:szCs w:val="18"/>
        <w:lang w:val="fr-CH"/>
      </w:rPr>
      <w:br/>
    </w:r>
    <w:proofErr w:type="gramStart"/>
    <w:r w:rsidRPr="001F570F">
      <w:rPr>
        <w:rFonts w:eastAsiaTheme="minorEastAsia"/>
        <w:color w:val="3E8EDE"/>
        <w:sz w:val="18"/>
        <w:szCs w:val="18"/>
      </w:rPr>
      <w:t>Тел.</w:t>
    </w:r>
    <w:r w:rsidRPr="001F570F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1F570F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r w:rsidRPr="001F570F">
      <w:rPr>
        <w:rFonts w:eastAsiaTheme="minorEastAsia"/>
        <w:color w:val="3E8EDE"/>
        <w:sz w:val="18"/>
        <w:szCs w:val="18"/>
      </w:rPr>
      <w:t>Факс</w:t>
    </w:r>
    <w:r w:rsidRPr="001F570F">
      <w:rPr>
        <w:rFonts w:eastAsiaTheme="minorEastAsia"/>
        <w:color w:val="3E8EDE"/>
        <w:sz w:val="18"/>
        <w:szCs w:val="18"/>
        <w:lang w:val="fr-CH"/>
      </w:rPr>
      <w:t>: +41 22 733 7256</w:t>
    </w:r>
    <w:r w:rsidRPr="001F570F">
      <w:rPr>
        <w:rFonts w:eastAsiaTheme="minorEastAsia"/>
        <w:color w:val="3E8EDE"/>
        <w:sz w:val="18"/>
        <w:szCs w:val="18"/>
        <w:lang w:val="fr-CH"/>
      </w:rPr>
      <w:br/>
    </w:r>
    <w:r w:rsidRPr="001F570F">
      <w:rPr>
        <w:color w:val="3E8EDE"/>
        <w:sz w:val="18"/>
        <w:szCs w:val="18"/>
      </w:rPr>
      <w:t>Эл. почта:</w:t>
    </w:r>
    <w:r w:rsidRPr="001F570F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1F570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1F570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F570F">
      <w:rPr>
        <w:color w:val="3E8EDE"/>
        <w:sz w:val="18"/>
        <w:szCs w:val="18"/>
      </w:rPr>
      <w:t xml:space="preserve">• </w:t>
    </w:r>
    <w:hyperlink r:id="rId2" w:history="1">
      <w:r w:rsidRPr="001F570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1F570F">
      <w:rPr>
        <w:color w:val="3E8EDE"/>
        <w:sz w:val="18"/>
        <w:szCs w:val="18"/>
      </w:rPr>
      <w:t xml:space="preserve">• </w:t>
    </w:r>
    <w:hyperlink r:id="rId3" w:history="1">
      <w:r w:rsidRPr="001F570F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88B9" w14:textId="77777777" w:rsidR="00F2246C" w:rsidRDefault="00F2246C">
      <w:r>
        <w:t>____________________</w:t>
      </w:r>
    </w:p>
  </w:footnote>
  <w:footnote w:type="continuationSeparator" w:id="0">
    <w:p w14:paraId="5DF2041E" w14:textId="77777777" w:rsidR="00F2246C" w:rsidRDefault="00F2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330E" w14:textId="0CB31105" w:rsidR="00F2246C" w:rsidRPr="001F570F" w:rsidRDefault="00900BEB" w:rsidP="001F570F">
    <w:pPr>
      <w:pStyle w:val="Header"/>
      <w:tabs>
        <w:tab w:val="clear" w:pos="4820"/>
      </w:tabs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F570F" w:rsidRPr="00B65478">
      <w:rPr>
        <w:rStyle w:val="PageNumber"/>
        <w:sz w:val="18"/>
        <w:szCs w:val="18"/>
      </w:rPr>
      <w:fldChar w:fldCharType="begin"/>
    </w:r>
    <w:r w:rsidR="001F570F" w:rsidRPr="00B65478">
      <w:rPr>
        <w:rStyle w:val="PageNumber"/>
        <w:sz w:val="18"/>
        <w:szCs w:val="18"/>
      </w:rPr>
      <w:instrText xml:space="preserve"> PAGE </w:instrText>
    </w:r>
    <w:r w:rsidR="001F570F"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1F570F" w:rsidRPr="00B65478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>
      <w:rPr>
        <w:rStyle w:val="PageNumber"/>
        <w:sz w:val="18"/>
        <w:szCs w:val="18"/>
      </w:rPr>
      <w:t>CCRR/56-R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746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F533828" w14:textId="77777777" w:rsidR="00F2246C" w:rsidRPr="00D00DE8" w:rsidRDefault="00F2246C" w:rsidP="004A358B">
        <w:pPr>
          <w:pStyle w:val="Header"/>
          <w:jc w:val="center"/>
          <w:rPr>
            <w:sz w:val="18"/>
            <w:szCs w:val="18"/>
          </w:rPr>
        </w:pPr>
        <w:r w:rsidRPr="00D00DE8">
          <w:rPr>
            <w:sz w:val="18"/>
            <w:szCs w:val="18"/>
          </w:rPr>
          <w:fldChar w:fldCharType="begin"/>
        </w:r>
        <w:r w:rsidRPr="00D00DE8">
          <w:rPr>
            <w:sz w:val="18"/>
            <w:szCs w:val="18"/>
          </w:rPr>
          <w:instrText xml:space="preserve"> PAGE   \* MERGEFORMAT </w:instrText>
        </w:r>
        <w:r w:rsidRPr="00D00DE8">
          <w:rPr>
            <w:sz w:val="18"/>
            <w:szCs w:val="18"/>
          </w:rPr>
          <w:fldChar w:fldCharType="separate"/>
        </w:r>
        <w:r w:rsidR="00030C19">
          <w:rPr>
            <w:noProof/>
            <w:sz w:val="18"/>
            <w:szCs w:val="18"/>
          </w:rPr>
          <w:t>3</w:t>
        </w:r>
        <w:r w:rsidRPr="00D00DE8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246C" w14:paraId="78DF828F" w14:textId="77777777" w:rsidTr="000050BB">
      <w:trPr>
        <w:jc w:val="center"/>
      </w:trPr>
      <w:tc>
        <w:tcPr>
          <w:tcW w:w="4889" w:type="dxa"/>
        </w:tcPr>
        <w:p w14:paraId="619AE14F" w14:textId="77777777" w:rsidR="00F2246C" w:rsidRDefault="00F2246C" w:rsidP="00111CC4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891123E" wp14:editId="7075D5B2">
                <wp:extent cx="537411" cy="609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0DC27A6E" w14:textId="6A23740D" w:rsidR="00F2246C" w:rsidRDefault="001F570F" w:rsidP="00111CC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D2813A0" wp14:editId="3585E4ED">
                <wp:extent cx="1017905" cy="925067"/>
                <wp:effectExtent l="0" t="0" r="0" b="889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8D524A" w14:textId="77777777" w:rsidR="00F2246C" w:rsidRDefault="00F2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7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9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8"/>
  </w:num>
  <w:num w:numId="6">
    <w:abstractNumId w:val="19"/>
  </w:num>
  <w:num w:numId="7">
    <w:abstractNumId w:val="16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50BB"/>
    <w:rsid w:val="00006A31"/>
    <w:rsid w:val="00006C82"/>
    <w:rsid w:val="00010E30"/>
    <w:rsid w:val="00014AE1"/>
    <w:rsid w:val="00015C76"/>
    <w:rsid w:val="00026CF8"/>
    <w:rsid w:val="00030BD7"/>
    <w:rsid w:val="00030C19"/>
    <w:rsid w:val="00031E64"/>
    <w:rsid w:val="00034340"/>
    <w:rsid w:val="000362B3"/>
    <w:rsid w:val="000431FB"/>
    <w:rsid w:val="00045A8D"/>
    <w:rsid w:val="00050A51"/>
    <w:rsid w:val="0005167A"/>
    <w:rsid w:val="000523A0"/>
    <w:rsid w:val="00054E5D"/>
    <w:rsid w:val="00064AF1"/>
    <w:rsid w:val="00070258"/>
    <w:rsid w:val="0007323C"/>
    <w:rsid w:val="000802A5"/>
    <w:rsid w:val="00086703"/>
    <w:rsid w:val="00086D03"/>
    <w:rsid w:val="00091B5F"/>
    <w:rsid w:val="000A096A"/>
    <w:rsid w:val="000A375E"/>
    <w:rsid w:val="000A7051"/>
    <w:rsid w:val="000B03A1"/>
    <w:rsid w:val="000B0AF6"/>
    <w:rsid w:val="000B0E9B"/>
    <w:rsid w:val="000B2CAE"/>
    <w:rsid w:val="000C03C7"/>
    <w:rsid w:val="000C295E"/>
    <w:rsid w:val="000C2AD0"/>
    <w:rsid w:val="000D066B"/>
    <w:rsid w:val="000E3DEE"/>
    <w:rsid w:val="000F04FF"/>
    <w:rsid w:val="00100B72"/>
    <w:rsid w:val="001019B0"/>
    <w:rsid w:val="00101F7D"/>
    <w:rsid w:val="00103C76"/>
    <w:rsid w:val="00105A69"/>
    <w:rsid w:val="00106EF1"/>
    <w:rsid w:val="0011040A"/>
    <w:rsid w:val="00111CC4"/>
    <w:rsid w:val="0011265F"/>
    <w:rsid w:val="00112A6F"/>
    <w:rsid w:val="00117282"/>
    <w:rsid w:val="00117389"/>
    <w:rsid w:val="00121C2D"/>
    <w:rsid w:val="00126DD0"/>
    <w:rsid w:val="00127A32"/>
    <w:rsid w:val="00134404"/>
    <w:rsid w:val="001352A9"/>
    <w:rsid w:val="001432DE"/>
    <w:rsid w:val="00144DFB"/>
    <w:rsid w:val="00187CA3"/>
    <w:rsid w:val="00196710"/>
    <w:rsid w:val="00197324"/>
    <w:rsid w:val="001B2A5E"/>
    <w:rsid w:val="001B351B"/>
    <w:rsid w:val="001C06DB"/>
    <w:rsid w:val="001C6971"/>
    <w:rsid w:val="001D2785"/>
    <w:rsid w:val="001D7070"/>
    <w:rsid w:val="001E43C2"/>
    <w:rsid w:val="001F2170"/>
    <w:rsid w:val="001F3760"/>
    <w:rsid w:val="001F3948"/>
    <w:rsid w:val="001F44F4"/>
    <w:rsid w:val="001F570F"/>
    <w:rsid w:val="001F5A49"/>
    <w:rsid w:val="00201097"/>
    <w:rsid w:val="00201B6E"/>
    <w:rsid w:val="00221765"/>
    <w:rsid w:val="002302B3"/>
    <w:rsid w:val="00230C66"/>
    <w:rsid w:val="00235149"/>
    <w:rsid w:val="00235A29"/>
    <w:rsid w:val="00236AEA"/>
    <w:rsid w:val="00241526"/>
    <w:rsid w:val="002443A2"/>
    <w:rsid w:val="00247D53"/>
    <w:rsid w:val="0025616F"/>
    <w:rsid w:val="00260A17"/>
    <w:rsid w:val="00266E74"/>
    <w:rsid w:val="00270052"/>
    <w:rsid w:val="00283B7B"/>
    <w:rsid w:val="00283C3B"/>
    <w:rsid w:val="002861E6"/>
    <w:rsid w:val="00287D18"/>
    <w:rsid w:val="00292105"/>
    <w:rsid w:val="00294425"/>
    <w:rsid w:val="002A2618"/>
    <w:rsid w:val="002A5DD7"/>
    <w:rsid w:val="002B0CAC"/>
    <w:rsid w:val="002B1439"/>
    <w:rsid w:val="002B5373"/>
    <w:rsid w:val="002C7649"/>
    <w:rsid w:val="002D5A15"/>
    <w:rsid w:val="002D5BDD"/>
    <w:rsid w:val="002E3D27"/>
    <w:rsid w:val="002E548E"/>
    <w:rsid w:val="002F0890"/>
    <w:rsid w:val="002F2531"/>
    <w:rsid w:val="002F4967"/>
    <w:rsid w:val="00316935"/>
    <w:rsid w:val="003266ED"/>
    <w:rsid w:val="00330166"/>
    <w:rsid w:val="003370B8"/>
    <w:rsid w:val="0034452C"/>
    <w:rsid w:val="00345D38"/>
    <w:rsid w:val="00352097"/>
    <w:rsid w:val="0035481B"/>
    <w:rsid w:val="003566EC"/>
    <w:rsid w:val="00361ABC"/>
    <w:rsid w:val="003666FF"/>
    <w:rsid w:val="00371E25"/>
    <w:rsid w:val="0037309C"/>
    <w:rsid w:val="00380A6E"/>
    <w:rsid w:val="003836D4"/>
    <w:rsid w:val="003864F0"/>
    <w:rsid w:val="003A1F49"/>
    <w:rsid w:val="003A5D52"/>
    <w:rsid w:val="003B2BDA"/>
    <w:rsid w:val="003B3553"/>
    <w:rsid w:val="003B55EC"/>
    <w:rsid w:val="003C2EA7"/>
    <w:rsid w:val="003C4471"/>
    <w:rsid w:val="003C796C"/>
    <w:rsid w:val="003C7D41"/>
    <w:rsid w:val="003D3732"/>
    <w:rsid w:val="003D4A69"/>
    <w:rsid w:val="003E504F"/>
    <w:rsid w:val="003E78D6"/>
    <w:rsid w:val="003F715B"/>
    <w:rsid w:val="00400573"/>
    <w:rsid w:val="004007A3"/>
    <w:rsid w:val="00406D71"/>
    <w:rsid w:val="004326DB"/>
    <w:rsid w:val="0043682E"/>
    <w:rsid w:val="00443C5F"/>
    <w:rsid w:val="00447ECB"/>
    <w:rsid w:val="00454C75"/>
    <w:rsid w:val="004603DE"/>
    <w:rsid w:val="004623F7"/>
    <w:rsid w:val="004737F8"/>
    <w:rsid w:val="00480F51"/>
    <w:rsid w:val="00481124"/>
    <w:rsid w:val="004815EB"/>
    <w:rsid w:val="004834EA"/>
    <w:rsid w:val="00483FD4"/>
    <w:rsid w:val="00487569"/>
    <w:rsid w:val="00496864"/>
    <w:rsid w:val="00496920"/>
    <w:rsid w:val="00496F7D"/>
    <w:rsid w:val="004A358B"/>
    <w:rsid w:val="004A4496"/>
    <w:rsid w:val="004A567D"/>
    <w:rsid w:val="004B11AB"/>
    <w:rsid w:val="004B1972"/>
    <w:rsid w:val="004B1D66"/>
    <w:rsid w:val="004B214D"/>
    <w:rsid w:val="004B7C9A"/>
    <w:rsid w:val="004C5431"/>
    <w:rsid w:val="004C6779"/>
    <w:rsid w:val="004C6A7C"/>
    <w:rsid w:val="004D0A54"/>
    <w:rsid w:val="004D733B"/>
    <w:rsid w:val="004E0DC4"/>
    <w:rsid w:val="004E0FB5"/>
    <w:rsid w:val="004E43BB"/>
    <w:rsid w:val="004E460D"/>
    <w:rsid w:val="004E7257"/>
    <w:rsid w:val="004F0CAB"/>
    <w:rsid w:val="004F178E"/>
    <w:rsid w:val="004F4543"/>
    <w:rsid w:val="004F57BB"/>
    <w:rsid w:val="00505309"/>
    <w:rsid w:val="0050789B"/>
    <w:rsid w:val="00507B17"/>
    <w:rsid w:val="005224A1"/>
    <w:rsid w:val="00534372"/>
    <w:rsid w:val="00543DF8"/>
    <w:rsid w:val="00544173"/>
    <w:rsid w:val="00546101"/>
    <w:rsid w:val="00553DD7"/>
    <w:rsid w:val="00554217"/>
    <w:rsid w:val="005638CF"/>
    <w:rsid w:val="00563CB6"/>
    <w:rsid w:val="005651F1"/>
    <w:rsid w:val="0056741E"/>
    <w:rsid w:val="00572B4B"/>
    <w:rsid w:val="0057325A"/>
    <w:rsid w:val="0057469A"/>
    <w:rsid w:val="00580814"/>
    <w:rsid w:val="00583A0B"/>
    <w:rsid w:val="00583DF8"/>
    <w:rsid w:val="005864A7"/>
    <w:rsid w:val="00590A03"/>
    <w:rsid w:val="00593B5C"/>
    <w:rsid w:val="005A03A3"/>
    <w:rsid w:val="005A2B92"/>
    <w:rsid w:val="005A79E9"/>
    <w:rsid w:val="005B214C"/>
    <w:rsid w:val="005D3669"/>
    <w:rsid w:val="005E5EB3"/>
    <w:rsid w:val="005E6471"/>
    <w:rsid w:val="005E733B"/>
    <w:rsid w:val="005F36BB"/>
    <w:rsid w:val="005F3CB6"/>
    <w:rsid w:val="005F657C"/>
    <w:rsid w:val="005F6D83"/>
    <w:rsid w:val="00602D53"/>
    <w:rsid w:val="006041F2"/>
    <w:rsid w:val="006047E5"/>
    <w:rsid w:val="00613736"/>
    <w:rsid w:val="00632FFD"/>
    <w:rsid w:val="00633281"/>
    <w:rsid w:val="006348C4"/>
    <w:rsid w:val="006357AA"/>
    <w:rsid w:val="0064371D"/>
    <w:rsid w:val="006465FE"/>
    <w:rsid w:val="00650B2A"/>
    <w:rsid w:val="00651777"/>
    <w:rsid w:val="00654F79"/>
    <w:rsid w:val="006550F8"/>
    <w:rsid w:val="0066220E"/>
    <w:rsid w:val="00670306"/>
    <w:rsid w:val="00674325"/>
    <w:rsid w:val="006829F3"/>
    <w:rsid w:val="006935CC"/>
    <w:rsid w:val="006A518B"/>
    <w:rsid w:val="006B0590"/>
    <w:rsid w:val="006B49DA"/>
    <w:rsid w:val="006C53F8"/>
    <w:rsid w:val="006C7CDE"/>
    <w:rsid w:val="006D3416"/>
    <w:rsid w:val="006D4D07"/>
    <w:rsid w:val="006E7ECE"/>
    <w:rsid w:val="006F165F"/>
    <w:rsid w:val="00713281"/>
    <w:rsid w:val="007234B1"/>
    <w:rsid w:val="0072359B"/>
    <w:rsid w:val="00723D08"/>
    <w:rsid w:val="0072432A"/>
    <w:rsid w:val="00725FDA"/>
    <w:rsid w:val="00727816"/>
    <w:rsid w:val="00730B9A"/>
    <w:rsid w:val="00733EA7"/>
    <w:rsid w:val="007437BE"/>
    <w:rsid w:val="00750CFA"/>
    <w:rsid w:val="007553DA"/>
    <w:rsid w:val="00772F41"/>
    <w:rsid w:val="00777414"/>
    <w:rsid w:val="00782354"/>
    <w:rsid w:val="007872D6"/>
    <w:rsid w:val="007921A7"/>
    <w:rsid w:val="007960D3"/>
    <w:rsid w:val="007B29E9"/>
    <w:rsid w:val="007B3DB1"/>
    <w:rsid w:val="007C018B"/>
    <w:rsid w:val="007D183E"/>
    <w:rsid w:val="007D43D0"/>
    <w:rsid w:val="007D46BC"/>
    <w:rsid w:val="007E1833"/>
    <w:rsid w:val="007E3F13"/>
    <w:rsid w:val="007E6133"/>
    <w:rsid w:val="007F403B"/>
    <w:rsid w:val="007F484D"/>
    <w:rsid w:val="007F751A"/>
    <w:rsid w:val="00800012"/>
    <w:rsid w:val="0080090B"/>
    <w:rsid w:val="0080261F"/>
    <w:rsid w:val="00806160"/>
    <w:rsid w:val="008143A4"/>
    <w:rsid w:val="0081513E"/>
    <w:rsid w:val="00820369"/>
    <w:rsid w:val="008222F3"/>
    <w:rsid w:val="00846593"/>
    <w:rsid w:val="00854131"/>
    <w:rsid w:val="008559D8"/>
    <w:rsid w:val="0085652D"/>
    <w:rsid w:val="008673C1"/>
    <w:rsid w:val="0087694B"/>
    <w:rsid w:val="00880F4D"/>
    <w:rsid w:val="00894321"/>
    <w:rsid w:val="00896161"/>
    <w:rsid w:val="008A74D5"/>
    <w:rsid w:val="008B35A3"/>
    <w:rsid w:val="008B37E1"/>
    <w:rsid w:val="008B45F8"/>
    <w:rsid w:val="008C2E74"/>
    <w:rsid w:val="008D0297"/>
    <w:rsid w:val="008D5409"/>
    <w:rsid w:val="008E006D"/>
    <w:rsid w:val="008E38B4"/>
    <w:rsid w:val="008E4C76"/>
    <w:rsid w:val="008F4F21"/>
    <w:rsid w:val="00900BEB"/>
    <w:rsid w:val="00904D4A"/>
    <w:rsid w:val="00907C1A"/>
    <w:rsid w:val="009151BA"/>
    <w:rsid w:val="00917C78"/>
    <w:rsid w:val="00925023"/>
    <w:rsid w:val="009277BC"/>
    <w:rsid w:val="00927D57"/>
    <w:rsid w:val="00931A51"/>
    <w:rsid w:val="009347E8"/>
    <w:rsid w:val="00942EB4"/>
    <w:rsid w:val="0094572D"/>
    <w:rsid w:val="00947185"/>
    <w:rsid w:val="009518B3"/>
    <w:rsid w:val="0095242D"/>
    <w:rsid w:val="0095683C"/>
    <w:rsid w:val="00963D9D"/>
    <w:rsid w:val="0098013E"/>
    <w:rsid w:val="009817C5"/>
    <w:rsid w:val="00981B54"/>
    <w:rsid w:val="00981B6D"/>
    <w:rsid w:val="009839DD"/>
    <w:rsid w:val="009842C3"/>
    <w:rsid w:val="00984816"/>
    <w:rsid w:val="009A009A"/>
    <w:rsid w:val="009A3741"/>
    <w:rsid w:val="009A5463"/>
    <w:rsid w:val="009A6BB6"/>
    <w:rsid w:val="009B3F43"/>
    <w:rsid w:val="009B5CFA"/>
    <w:rsid w:val="009B73EB"/>
    <w:rsid w:val="009C161F"/>
    <w:rsid w:val="009C56B4"/>
    <w:rsid w:val="009D12FB"/>
    <w:rsid w:val="009D51A2"/>
    <w:rsid w:val="009E04A8"/>
    <w:rsid w:val="009E4AEC"/>
    <w:rsid w:val="009E5BD8"/>
    <w:rsid w:val="009E681E"/>
    <w:rsid w:val="00A018A7"/>
    <w:rsid w:val="00A119E6"/>
    <w:rsid w:val="00A11D6F"/>
    <w:rsid w:val="00A20FBC"/>
    <w:rsid w:val="00A31370"/>
    <w:rsid w:val="00A34D6F"/>
    <w:rsid w:val="00A37A15"/>
    <w:rsid w:val="00A41F91"/>
    <w:rsid w:val="00A427B2"/>
    <w:rsid w:val="00A63355"/>
    <w:rsid w:val="00A66CAF"/>
    <w:rsid w:val="00A7596D"/>
    <w:rsid w:val="00A963DF"/>
    <w:rsid w:val="00AA0138"/>
    <w:rsid w:val="00AB1340"/>
    <w:rsid w:val="00AC0C22"/>
    <w:rsid w:val="00AC3033"/>
    <w:rsid w:val="00AC3896"/>
    <w:rsid w:val="00AC6F6E"/>
    <w:rsid w:val="00AD2CF2"/>
    <w:rsid w:val="00AE2D88"/>
    <w:rsid w:val="00AE514C"/>
    <w:rsid w:val="00AE55D3"/>
    <w:rsid w:val="00AE6F6F"/>
    <w:rsid w:val="00AF19C6"/>
    <w:rsid w:val="00AF3325"/>
    <w:rsid w:val="00AF34D9"/>
    <w:rsid w:val="00AF70DA"/>
    <w:rsid w:val="00B000B4"/>
    <w:rsid w:val="00B019D3"/>
    <w:rsid w:val="00B34CF9"/>
    <w:rsid w:val="00B37559"/>
    <w:rsid w:val="00B4054B"/>
    <w:rsid w:val="00B46DCC"/>
    <w:rsid w:val="00B53334"/>
    <w:rsid w:val="00B54224"/>
    <w:rsid w:val="00B579B0"/>
    <w:rsid w:val="00B57D11"/>
    <w:rsid w:val="00B649D7"/>
    <w:rsid w:val="00B656A2"/>
    <w:rsid w:val="00B74882"/>
    <w:rsid w:val="00B81C2F"/>
    <w:rsid w:val="00B8275A"/>
    <w:rsid w:val="00B86DC8"/>
    <w:rsid w:val="00B90743"/>
    <w:rsid w:val="00B90C45"/>
    <w:rsid w:val="00B91A17"/>
    <w:rsid w:val="00B933BE"/>
    <w:rsid w:val="00BB3C75"/>
    <w:rsid w:val="00BC045C"/>
    <w:rsid w:val="00BD6738"/>
    <w:rsid w:val="00BD7E5E"/>
    <w:rsid w:val="00BD7EF8"/>
    <w:rsid w:val="00BE3F78"/>
    <w:rsid w:val="00BE63DB"/>
    <w:rsid w:val="00BE6574"/>
    <w:rsid w:val="00BF0C17"/>
    <w:rsid w:val="00BF569F"/>
    <w:rsid w:val="00BF7972"/>
    <w:rsid w:val="00C07319"/>
    <w:rsid w:val="00C132A2"/>
    <w:rsid w:val="00C16FD2"/>
    <w:rsid w:val="00C2245C"/>
    <w:rsid w:val="00C4395E"/>
    <w:rsid w:val="00C47FFD"/>
    <w:rsid w:val="00C51E92"/>
    <w:rsid w:val="00C57E2C"/>
    <w:rsid w:val="00C57FD6"/>
    <w:rsid w:val="00C608B7"/>
    <w:rsid w:val="00C66F24"/>
    <w:rsid w:val="00C76D7F"/>
    <w:rsid w:val="00C813AA"/>
    <w:rsid w:val="00C9291E"/>
    <w:rsid w:val="00CA3F44"/>
    <w:rsid w:val="00CA4E58"/>
    <w:rsid w:val="00CB219F"/>
    <w:rsid w:val="00CB3771"/>
    <w:rsid w:val="00CB44BF"/>
    <w:rsid w:val="00CB5153"/>
    <w:rsid w:val="00CC54BE"/>
    <w:rsid w:val="00CD0886"/>
    <w:rsid w:val="00CE076A"/>
    <w:rsid w:val="00CE463D"/>
    <w:rsid w:val="00CF78EA"/>
    <w:rsid w:val="00D005CF"/>
    <w:rsid w:val="00D00DE8"/>
    <w:rsid w:val="00D10BA0"/>
    <w:rsid w:val="00D21694"/>
    <w:rsid w:val="00D24EB5"/>
    <w:rsid w:val="00D35AB9"/>
    <w:rsid w:val="00D41171"/>
    <w:rsid w:val="00D41571"/>
    <w:rsid w:val="00D416A0"/>
    <w:rsid w:val="00D47672"/>
    <w:rsid w:val="00D50AAB"/>
    <w:rsid w:val="00D5123C"/>
    <w:rsid w:val="00D55560"/>
    <w:rsid w:val="00D61B0E"/>
    <w:rsid w:val="00D61C5A"/>
    <w:rsid w:val="00D6790C"/>
    <w:rsid w:val="00D73277"/>
    <w:rsid w:val="00D76586"/>
    <w:rsid w:val="00D82657"/>
    <w:rsid w:val="00D87E20"/>
    <w:rsid w:val="00D93262"/>
    <w:rsid w:val="00D945E0"/>
    <w:rsid w:val="00DA1837"/>
    <w:rsid w:val="00DA4037"/>
    <w:rsid w:val="00DB1B9D"/>
    <w:rsid w:val="00DC3965"/>
    <w:rsid w:val="00DC7BDC"/>
    <w:rsid w:val="00DD25E5"/>
    <w:rsid w:val="00DD4DC9"/>
    <w:rsid w:val="00DE5EA9"/>
    <w:rsid w:val="00DE66A5"/>
    <w:rsid w:val="00DF00A1"/>
    <w:rsid w:val="00DF2B50"/>
    <w:rsid w:val="00E04C86"/>
    <w:rsid w:val="00E11696"/>
    <w:rsid w:val="00E17344"/>
    <w:rsid w:val="00E20F30"/>
    <w:rsid w:val="00E2189C"/>
    <w:rsid w:val="00E25BB1"/>
    <w:rsid w:val="00E27BBA"/>
    <w:rsid w:val="00E30E3F"/>
    <w:rsid w:val="00E35E8F"/>
    <w:rsid w:val="00E428AB"/>
    <w:rsid w:val="00E42D35"/>
    <w:rsid w:val="00E438E8"/>
    <w:rsid w:val="00E45025"/>
    <w:rsid w:val="00E453A3"/>
    <w:rsid w:val="00E520E2"/>
    <w:rsid w:val="00E530C4"/>
    <w:rsid w:val="00E55996"/>
    <w:rsid w:val="00E5678D"/>
    <w:rsid w:val="00E64254"/>
    <w:rsid w:val="00E67928"/>
    <w:rsid w:val="00E70FB5"/>
    <w:rsid w:val="00E915AF"/>
    <w:rsid w:val="00E95F7D"/>
    <w:rsid w:val="00E96415"/>
    <w:rsid w:val="00EA041F"/>
    <w:rsid w:val="00EA15B3"/>
    <w:rsid w:val="00EA37D7"/>
    <w:rsid w:val="00EA4C98"/>
    <w:rsid w:val="00EA6569"/>
    <w:rsid w:val="00EB0C25"/>
    <w:rsid w:val="00EB2358"/>
    <w:rsid w:val="00EB3A5C"/>
    <w:rsid w:val="00EB3EB8"/>
    <w:rsid w:val="00EC02FE"/>
    <w:rsid w:val="00EC4A96"/>
    <w:rsid w:val="00ED68D5"/>
    <w:rsid w:val="00EF1B00"/>
    <w:rsid w:val="00EF3FF6"/>
    <w:rsid w:val="00F15D95"/>
    <w:rsid w:val="00F2246C"/>
    <w:rsid w:val="00F22510"/>
    <w:rsid w:val="00F22C9F"/>
    <w:rsid w:val="00F235E6"/>
    <w:rsid w:val="00F26DF3"/>
    <w:rsid w:val="00F424BF"/>
    <w:rsid w:val="00F44FC3"/>
    <w:rsid w:val="00F46107"/>
    <w:rsid w:val="00F468C5"/>
    <w:rsid w:val="00F47BE0"/>
    <w:rsid w:val="00F52F39"/>
    <w:rsid w:val="00F6184F"/>
    <w:rsid w:val="00F67E45"/>
    <w:rsid w:val="00F8310E"/>
    <w:rsid w:val="00F914DD"/>
    <w:rsid w:val="00F933D1"/>
    <w:rsid w:val="00F970E4"/>
    <w:rsid w:val="00FA2358"/>
    <w:rsid w:val="00FB2592"/>
    <w:rsid w:val="00FB2810"/>
    <w:rsid w:val="00FB7A2C"/>
    <w:rsid w:val="00FC2947"/>
    <w:rsid w:val="00FC4422"/>
    <w:rsid w:val="00FD0F3F"/>
    <w:rsid w:val="00FE0818"/>
    <w:rsid w:val="00FE66B2"/>
    <w:rsid w:val="00FE6FB1"/>
    <w:rsid w:val="00FF33EF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D2CAAC8"/>
  <w15:docId w15:val="{B614000B-EDF7-4D5B-A559-D3F6A71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570F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1F57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F57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aliases w:val="pie de página"/>
    <w:basedOn w:val="Normal"/>
    <w:link w:val="FooterChar"/>
    <w:rsid w:val="001F570F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1F570F"/>
    <w:rPr>
      <w:position w:val="6"/>
      <w:sz w:val="18"/>
    </w:rPr>
  </w:style>
  <w:style w:type="paragraph" w:styleId="FootnoteText">
    <w:name w:val="footnote text"/>
    <w:basedOn w:val="Note"/>
    <w:link w:val="FootnoteTextChar"/>
    <w:rsid w:val="001F57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F570F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57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1F570F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496F7D"/>
    <w:pPr>
      <w:keepNext/>
      <w:keepLines/>
      <w:spacing w:before="480" w:after="80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30C1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rsid w:val="001F57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1F570F"/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570F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1F570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1F570F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F57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1F570F"/>
    <w:rPr>
      <w:b/>
      <w:bCs/>
    </w:rPr>
  </w:style>
  <w:style w:type="paragraph" w:customStyle="1" w:styleId="AnnexNo">
    <w:name w:val="Annex_No"/>
    <w:basedOn w:val="Normal"/>
    <w:next w:val="Normal"/>
    <w:rsid w:val="00030C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paragraph" w:customStyle="1" w:styleId="Reasons">
    <w:name w:val="Reasons"/>
    <w:basedOn w:val="Normal"/>
    <w:link w:val="ReasonsChar"/>
    <w:rsid w:val="00030C19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cs="Times New Roman"/>
      <w:szCs w:val="20"/>
      <w:lang w:val="ru-RU"/>
    </w:r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cs="Times New Roman"/>
      <w:b/>
      <w:szCs w:val="20"/>
      <w:lang w:val="ru-RU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A427B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1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rsid w:val="00A427B2"/>
    <w:pPr>
      <w:keepNext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A427B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A427B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A427B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A427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before="120" w:after="120" w:line="240" w:lineRule="auto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character" w:customStyle="1" w:styleId="NoteChar">
    <w:name w:val="Note Char"/>
    <w:link w:val="Note"/>
    <w:rsid w:val="00A427B2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427B2"/>
    <w:rPr>
      <w:i/>
      <w:iCs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030C19"/>
    <w:rPr>
      <w:rFonts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3EDC-D35B-4F19-8DD6-3050027E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2</Pages>
  <Words>331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3</cp:revision>
  <cp:lastPrinted>2016-06-21T09:43:00Z</cp:lastPrinted>
  <dcterms:created xsi:type="dcterms:W3CDTF">2016-06-27T13:40:00Z</dcterms:created>
  <dcterms:modified xsi:type="dcterms:W3CDTF">2016-06-27T13:53:00Z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