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268"/>
        <w:gridCol w:w="567"/>
      </w:tblGrid>
      <w:tr w:rsidR="00E53DCE" w:rsidRPr="007B3DB1" w:rsidTr="00B73357">
        <w:tc>
          <w:tcPr>
            <w:tcW w:w="9889" w:type="dxa"/>
            <w:gridSpan w:val="4"/>
            <w:shd w:val="clear" w:color="auto" w:fill="auto"/>
          </w:tcPr>
          <w:p w:rsidR="00E53DCE" w:rsidRPr="009C6A12" w:rsidRDefault="009C6A12" w:rsidP="009C219A">
            <w:pPr>
              <w:spacing w:before="0" w:line="240" w:lineRule="auto"/>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9C219A">
            <w:pPr>
              <w:spacing w:before="0" w:line="240" w:lineRule="auto"/>
              <w:jc w:val="left"/>
              <w:rPr>
                <w:rFonts w:cstheme="minorHAnsi"/>
                <w:b/>
                <w:bCs/>
                <w:color w:val="808080"/>
                <w:sz w:val="28"/>
                <w:szCs w:val="28"/>
                <w:lang w:val="en-GB"/>
              </w:rPr>
            </w:pPr>
          </w:p>
          <w:p w:rsidR="00E53DCE" w:rsidRPr="00AF70DA" w:rsidRDefault="00E53DCE" w:rsidP="009C219A">
            <w:pPr>
              <w:spacing w:before="0" w:line="240" w:lineRule="auto"/>
              <w:jc w:val="left"/>
              <w:rPr>
                <w:rFonts w:cs="Times New Roman Bold"/>
                <w:b/>
                <w:bCs/>
                <w:color w:val="808080"/>
                <w:sz w:val="28"/>
                <w:szCs w:val="28"/>
                <w:lang w:val="en-GB"/>
              </w:rPr>
            </w:pPr>
          </w:p>
        </w:tc>
      </w:tr>
      <w:tr w:rsidR="00E53DCE" w:rsidRPr="00334544" w:rsidTr="00B73357">
        <w:tc>
          <w:tcPr>
            <w:tcW w:w="7054" w:type="dxa"/>
            <w:gridSpan w:val="2"/>
            <w:shd w:val="clear" w:color="auto" w:fill="auto"/>
          </w:tcPr>
          <w:p w:rsidR="00E53DCE" w:rsidRPr="00334544" w:rsidRDefault="009C6A12" w:rsidP="009C219A">
            <w:pPr>
              <w:spacing w:before="0" w:line="240" w:lineRule="auto"/>
              <w:jc w:val="left"/>
              <w:rPr>
                <w:szCs w:val="24"/>
                <w:lang w:val="fr-CH"/>
              </w:rPr>
            </w:pPr>
            <w:r w:rsidRPr="00334544">
              <w:rPr>
                <w:rFonts w:ascii="SimSun" w:hAnsi="SimSun" w:hint="eastAsia"/>
                <w:szCs w:val="24"/>
                <w:lang w:eastAsia="zh-CN"/>
              </w:rPr>
              <w:t>行政通函</w:t>
            </w:r>
          </w:p>
          <w:p w:rsidR="00E53DCE" w:rsidRPr="00334544" w:rsidRDefault="00EB10D3" w:rsidP="00487180">
            <w:pPr>
              <w:spacing w:before="0" w:line="240" w:lineRule="auto"/>
              <w:jc w:val="left"/>
              <w:rPr>
                <w:b/>
                <w:bCs/>
                <w:szCs w:val="24"/>
                <w:lang w:val="fr-CH"/>
              </w:rPr>
            </w:pPr>
            <w:r w:rsidRPr="00600BC8">
              <w:rPr>
                <w:b/>
                <w:bCs/>
                <w:szCs w:val="24"/>
                <w:lang w:val="en-GB"/>
              </w:rPr>
              <w:t>CACE/</w:t>
            </w:r>
            <w:r>
              <w:rPr>
                <w:b/>
                <w:bCs/>
                <w:szCs w:val="24"/>
                <w:lang w:val="en-GB"/>
              </w:rPr>
              <w:t>72</w:t>
            </w:r>
            <w:r w:rsidR="00487180">
              <w:rPr>
                <w:b/>
                <w:bCs/>
                <w:szCs w:val="24"/>
                <w:lang w:val="en-GB"/>
              </w:rPr>
              <w:t>7</w:t>
            </w:r>
          </w:p>
        </w:tc>
        <w:tc>
          <w:tcPr>
            <w:tcW w:w="2835" w:type="dxa"/>
            <w:gridSpan w:val="2"/>
            <w:shd w:val="clear" w:color="auto" w:fill="auto"/>
          </w:tcPr>
          <w:p w:rsidR="00E53DCE" w:rsidRPr="00CD713B" w:rsidRDefault="00CD713B" w:rsidP="00487180">
            <w:pPr>
              <w:spacing w:before="0" w:line="240" w:lineRule="auto"/>
              <w:jc w:val="right"/>
              <w:rPr>
                <w:szCs w:val="24"/>
                <w:lang w:val="en-GB" w:eastAsia="zh-CN"/>
              </w:rPr>
            </w:pPr>
            <w:r>
              <w:rPr>
                <w:szCs w:val="24"/>
                <w:lang w:val="en-GB"/>
              </w:rPr>
              <w:t>2015</w:t>
            </w:r>
            <w:r>
              <w:rPr>
                <w:rFonts w:hint="eastAsia"/>
                <w:szCs w:val="24"/>
                <w:lang w:val="en-GB" w:eastAsia="zh-CN"/>
              </w:rPr>
              <w:t>年</w:t>
            </w:r>
            <w:r w:rsidR="00487180">
              <w:rPr>
                <w:szCs w:val="24"/>
                <w:lang w:val="en-GB" w:eastAsia="zh-CN"/>
              </w:rPr>
              <w:t>5</w:t>
            </w:r>
            <w:r>
              <w:rPr>
                <w:rFonts w:hint="eastAsia"/>
                <w:szCs w:val="24"/>
                <w:lang w:val="en-GB" w:eastAsia="zh-CN"/>
              </w:rPr>
              <w:t>月</w:t>
            </w:r>
            <w:r w:rsidR="00F93714">
              <w:rPr>
                <w:szCs w:val="24"/>
                <w:lang w:val="en-GB" w:eastAsia="zh-CN"/>
              </w:rPr>
              <w:t>2</w:t>
            </w:r>
            <w:r w:rsidR="00487180">
              <w:rPr>
                <w:szCs w:val="24"/>
                <w:lang w:val="en-GB" w:eastAsia="zh-CN"/>
              </w:rPr>
              <w:t>8</w:t>
            </w:r>
            <w:r>
              <w:rPr>
                <w:rFonts w:hint="eastAsia"/>
                <w:szCs w:val="24"/>
                <w:lang w:val="en-GB" w:eastAsia="zh-CN"/>
              </w:rPr>
              <w:t>日</w:t>
            </w:r>
          </w:p>
        </w:tc>
      </w:tr>
      <w:tr w:rsidR="00E53DCE" w:rsidRPr="00334544" w:rsidTr="00B73357">
        <w:tc>
          <w:tcPr>
            <w:tcW w:w="9889" w:type="dxa"/>
            <w:gridSpan w:val="4"/>
            <w:shd w:val="clear" w:color="auto" w:fill="auto"/>
          </w:tcPr>
          <w:p w:rsidR="00E53DCE" w:rsidRPr="00334544" w:rsidRDefault="00E53DCE" w:rsidP="009C219A">
            <w:pPr>
              <w:spacing w:before="0" w:line="240" w:lineRule="auto"/>
              <w:jc w:val="left"/>
              <w:rPr>
                <w:szCs w:val="24"/>
              </w:rPr>
            </w:pPr>
          </w:p>
        </w:tc>
      </w:tr>
      <w:tr w:rsidR="00E53DCE" w:rsidRPr="00334544" w:rsidTr="00B73357">
        <w:tc>
          <w:tcPr>
            <w:tcW w:w="9889" w:type="dxa"/>
            <w:gridSpan w:val="4"/>
            <w:shd w:val="clear" w:color="auto" w:fill="auto"/>
          </w:tcPr>
          <w:p w:rsidR="00FE4239" w:rsidRPr="00FE4239" w:rsidRDefault="00FE4239" w:rsidP="00FE4239">
            <w:pPr>
              <w:spacing w:before="0" w:line="240" w:lineRule="auto"/>
              <w:rPr>
                <w:rFonts w:eastAsia="SimSun" w:cs="Times New Roman"/>
                <w:b/>
                <w:bCs/>
                <w:szCs w:val="24"/>
                <w:lang w:eastAsia="zh-CN"/>
              </w:rPr>
            </w:pPr>
            <w:r w:rsidRPr="00FE4239">
              <w:rPr>
                <w:rFonts w:eastAsia="SimSun" w:cs="Times New Roman" w:hint="eastAsia"/>
                <w:b/>
                <w:bCs/>
                <w:szCs w:val="24"/>
                <w:lang w:eastAsia="zh-CN"/>
              </w:rPr>
              <w:t>致国际电联各成员国主管部门、无线电通信部门成员和</w:t>
            </w:r>
          </w:p>
          <w:p w:rsidR="00E53DCE" w:rsidRPr="00B760DC" w:rsidRDefault="00FE4239" w:rsidP="00FE4239">
            <w:pPr>
              <w:spacing w:before="0" w:line="240" w:lineRule="auto"/>
              <w:rPr>
                <w:rFonts w:eastAsia="SimSun" w:cs="Times New Roman"/>
                <w:b/>
                <w:bCs/>
                <w:szCs w:val="24"/>
                <w:lang w:eastAsia="zh-CN"/>
              </w:rPr>
            </w:pPr>
            <w:r w:rsidRPr="00FE4239">
              <w:rPr>
                <w:rFonts w:eastAsia="SimSun" w:cs="Times New Roman" w:hint="eastAsia"/>
                <w:b/>
                <w:bCs/>
                <w:szCs w:val="24"/>
                <w:lang w:eastAsia="zh-CN"/>
              </w:rPr>
              <w:t>参加无线电通信第</w:t>
            </w:r>
            <w:r>
              <w:rPr>
                <w:rFonts w:eastAsia="SimSun" w:cs="Times New Roman"/>
                <w:b/>
                <w:bCs/>
                <w:szCs w:val="24"/>
                <w:lang w:eastAsia="zh-CN"/>
              </w:rPr>
              <w:t>3</w:t>
            </w:r>
            <w:r w:rsidRPr="00FE4239">
              <w:rPr>
                <w:rFonts w:eastAsia="SimSun" w:cs="Times New Roman" w:hint="eastAsia"/>
                <w:b/>
                <w:bCs/>
                <w:szCs w:val="24"/>
                <w:lang w:eastAsia="zh-CN"/>
              </w:rPr>
              <w:t>研究组工作的</w:t>
            </w:r>
            <w:r w:rsidRPr="00FE4239">
              <w:rPr>
                <w:rFonts w:eastAsia="SimSun" w:cs="Times New Roman" w:hint="eastAsia"/>
                <w:b/>
                <w:bCs/>
                <w:szCs w:val="24"/>
                <w:lang w:eastAsia="zh-CN"/>
              </w:rPr>
              <w:t>ITU-R</w:t>
            </w:r>
            <w:r w:rsidRPr="00FE4239">
              <w:rPr>
                <w:rFonts w:eastAsia="SimSun" w:cs="Times New Roman" w:hint="eastAsia"/>
                <w:b/>
                <w:bCs/>
                <w:szCs w:val="24"/>
                <w:lang w:eastAsia="zh-CN"/>
              </w:rPr>
              <w:t>部门准成员</w:t>
            </w:r>
          </w:p>
          <w:p w:rsidR="00E53DCE" w:rsidRPr="00334544" w:rsidRDefault="00E53DCE" w:rsidP="009C219A">
            <w:pPr>
              <w:spacing w:before="0" w:line="240" w:lineRule="auto"/>
              <w:jc w:val="left"/>
              <w:rPr>
                <w:b/>
                <w:bCs/>
                <w:szCs w:val="24"/>
                <w:lang w:eastAsia="zh-CN"/>
              </w:rPr>
            </w:pPr>
          </w:p>
        </w:tc>
      </w:tr>
      <w:tr w:rsidR="00E53DCE" w:rsidRPr="00334544" w:rsidTr="00B73357">
        <w:tc>
          <w:tcPr>
            <w:tcW w:w="9889" w:type="dxa"/>
            <w:gridSpan w:val="4"/>
            <w:shd w:val="clear" w:color="auto" w:fill="auto"/>
          </w:tcPr>
          <w:p w:rsidR="00E53DCE" w:rsidRPr="00334544" w:rsidRDefault="00E53DCE" w:rsidP="009C219A">
            <w:pPr>
              <w:spacing w:before="0" w:line="240" w:lineRule="auto"/>
              <w:jc w:val="left"/>
              <w:rPr>
                <w:szCs w:val="24"/>
                <w:lang w:eastAsia="zh-CN"/>
              </w:rPr>
            </w:pPr>
          </w:p>
        </w:tc>
      </w:tr>
      <w:tr w:rsidR="00E53DCE" w:rsidRPr="00334544" w:rsidTr="00BD7B92">
        <w:trPr>
          <w:gridAfter w:val="1"/>
          <w:wAfter w:w="567" w:type="dxa"/>
        </w:trPr>
        <w:tc>
          <w:tcPr>
            <w:tcW w:w="1526" w:type="dxa"/>
            <w:shd w:val="clear" w:color="auto" w:fill="auto"/>
          </w:tcPr>
          <w:p w:rsidR="00E53DCE" w:rsidRPr="00FF3B18" w:rsidRDefault="009C6A12" w:rsidP="009C219A">
            <w:pPr>
              <w:tabs>
                <w:tab w:val="clear" w:pos="1588"/>
                <w:tab w:val="left" w:pos="1560"/>
              </w:tabs>
              <w:spacing w:before="0" w:line="240" w:lineRule="auto"/>
              <w:jc w:val="left"/>
              <w:rPr>
                <w:rFonts w:asciiTheme="majorEastAsia" w:eastAsiaTheme="majorEastAsia" w:hAnsiTheme="majorEastAsia"/>
                <w:szCs w:val="24"/>
              </w:rPr>
            </w:pPr>
            <w:r w:rsidRPr="00FF3B18">
              <w:rPr>
                <w:rFonts w:asciiTheme="majorEastAsia" w:eastAsiaTheme="majorEastAsia" w:hAnsiTheme="majorEastAsia" w:hint="eastAsia"/>
                <w:szCs w:val="24"/>
                <w:lang w:val="en-CA"/>
              </w:rPr>
              <w:t>事由：</w:t>
            </w:r>
          </w:p>
        </w:tc>
        <w:tc>
          <w:tcPr>
            <w:tcW w:w="7796" w:type="dxa"/>
            <w:gridSpan w:val="2"/>
            <w:vMerge w:val="restart"/>
            <w:shd w:val="clear" w:color="auto" w:fill="auto"/>
          </w:tcPr>
          <w:p w:rsidR="005E2316" w:rsidRPr="004C68E6" w:rsidRDefault="00DF4A35" w:rsidP="005E2316">
            <w:pPr>
              <w:spacing w:before="0"/>
              <w:jc w:val="left"/>
              <w:rPr>
                <w:b/>
                <w:bCs/>
                <w:szCs w:val="24"/>
                <w:lang w:eastAsia="zh-CN"/>
              </w:rPr>
            </w:pPr>
            <w:r>
              <w:rPr>
                <w:rFonts w:hint="eastAsia"/>
                <w:b/>
                <w:bCs/>
                <w:szCs w:val="24"/>
                <w:lang w:eastAsia="zh-CN"/>
              </w:rPr>
              <w:t>无线电通信</w:t>
            </w:r>
            <w:r>
              <w:rPr>
                <w:b/>
                <w:bCs/>
                <w:szCs w:val="24"/>
                <w:lang w:eastAsia="zh-CN"/>
              </w:rPr>
              <w:t>第</w:t>
            </w:r>
            <w:r>
              <w:rPr>
                <w:rFonts w:hint="eastAsia"/>
                <w:b/>
                <w:bCs/>
                <w:szCs w:val="24"/>
                <w:lang w:eastAsia="zh-CN"/>
              </w:rPr>
              <w:t>3</w:t>
            </w:r>
            <w:r>
              <w:rPr>
                <w:rFonts w:hint="eastAsia"/>
                <w:b/>
                <w:bCs/>
                <w:szCs w:val="24"/>
                <w:lang w:eastAsia="zh-CN"/>
              </w:rPr>
              <w:t>研究组（</w:t>
            </w:r>
            <w:r>
              <w:rPr>
                <w:rFonts w:eastAsia="SimSun" w:hint="eastAsia"/>
                <w:b/>
                <w:bCs/>
                <w:szCs w:val="24"/>
                <w:lang w:val="fr-FR" w:eastAsia="zh-CN"/>
              </w:rPr>
              <w:t>无线电波传</w:t>
            </w:r>
            <w:r>
              <w:rPr>
                <w:rFonts w:hint="eastAsia"/>
                <w:b/>
                <w:bCs/>
                <w:szCs w:val="24"/>
                <w:lang w:val="fr-FR" w:eastAsia="zh-CN"/>
              </w:rPr>
              <w:t>播</w:t>
            </w:r>
            <w:r>
              <w:rPr>
                <w:rFonts w:hint="eastAsia"/>
                <w:b/>
                <w:bCs/>
                <w:szCs w:val="24"/>
                <w:lang w:eastAsia="zh-CN"/>
              </w:rPr>
              <w:t>）</w:t>
            </w:r>
          </w:p>
          <w:p w:rsidR="005E2316" w:rsidRPr="009707AC" w:rsidRDefault="00BD7B92" w:rsidP="00BD7B92">
            <w:pPr>
              <w:keepNext/>
              <w:keepLines/>
              <w:numPr>
                <w:ilvl w:val="0"/>
                <w:numId w:val="5"/>
              </w:numPr>
              <w:tabs>
                <w:tab w:val="clear" w:pos="794"/>
                <w:tab w:val="clear" w:pos="1191"/>
                <w:tab w:val="clear" w:pos="1588"/>
                <w:tab w:val="left" w:pos="1418"/>
              </w:tabs>
              <w:spacing w:before="120" w:line="240" w:lineRule="auto"/>
              <w:ind w:right="-284"/>
              <w:jc w:val="left"/>
              <w:rPr>
                <w:rFonts w:asciiTheme="minorHAnsi" w:hAnsiTheme="minorHAnsi" w:cstheme="minorHAnsi"/>
                <w:b/>
                <w:szCs w:val="24"/>
                <w:lang w:eastAsia="zh-CN"/>
              </w:rPr>
            </w:pPr>
            <w:r w:rsidRPr="00BD7B92">
              <w:rPr>
                <w:rFonts w:asciiTheme="minorHAnsi" w:hAnsiTheme="minorHAnsi" w:cstheme="minorHAnsi" w:hint="eastAsia"/>
                <w:b/>
                <w:szCs w:val="24"/>
                <w:lang w:eastAsia="zh-CN"/>
              </w:rPr>
              <w:t>建议按照</w:t>
            </w:r>
            <w:r w:rsidRPr="00BD7B92">
              <w:rPr>
                <w:rFonts w:asciiTheme="minorHAnsi" w:hAnsiTheme="minorHAnsi" w:cstheme="minorHAnsi" w:hint="eastAsia"/>
                <w:b/>
                <w:szCs w:val="24"/>
                <w:lang w:eastAsia="zh-CN"/>
              </w:rPr>
              <w:t>ITU-R</w:t>
            </w:r>
            <w:r w:rsidRPr="00BD7B92">
              <w:rPr>
                <w:rFonts w:asciiTheme="minorHAnsi" w:hAnsiTheme="minorHAnsi" w:cstheme="minorHAnsi" w:hint="eastAsia"/>
                <w:b/>
                <w:szCs w:val="24"/>
                <w:lang w:eastAsia="zh-CN"/>
              </w:rPr>
              <w:t>第</w:t>
            </w:r>
            <w:r w:rsidRPr="00BD7B92">
              <w:rPr>
                <w:rFonts w:asciiTheme="minorHAnsi" w:hAnsiTheme="minorHAnsi" w:cstheme="minorHAnsi" w:hint="eastAsia"/>
                <w:b/>
                <w:szCs w:val="24"/>
                <w:lang w:eastAsia="zh-CN"/>
              </w:rPr>
              <w:t>1-6</w:t>
            </w:r>
            <w:r w:rsidRPr="00BD7B92">
              <w:rPr>
                <w:rFonts w:asciiTheme="minorHAnsi" w:hAnsiTheme="minorHAnsi" w:cstheme="minorHAnsi" w:hint="eastAsia"/>
                <w:b/>
                <w:szCs w:val="24"/>
                <w:lang w:eastAsia="zh-CN"/>
              </w:rPr>
              <w:t>号决议第</w:t>
            </w:r>
            <w:r w:rsidRPr="00BD7B92">
              <w:rPr>
                <w:rFonts w:asciiTheme="minorHAnsi" w:hAnsiTheme="minorHAnsi" w:cstheme="minorHAnsi" w:hint="eastAsia"/>
                <w:b/>
                <w:szCs w:val="24"/>
                <w:lang w:eastAsia="zh-CN"/>
              </w:rPr>
              <w:t>10.3</w:t>
            </w:r>
            <w:r w:rsidRPr="00BD7B92">
              <w:rPr>
                <w:rFonts w:asciiTheme="minorHAnsi" w:hAnsiTheme="minorHAnsi" w:cstheme="minorHAnsi" w:hint="eastAsia"/>
                <w:b/>
                <w:szCs w:val="24"/>
                <w:lang w:eastAsia="zh-CN"/>
              </w:rPr>
              <w:t>段的规定（以信函方式同时通过和批准的程序），以信函方式通过并同时批准</w:t>
            </w:r>
            <w:r>
              <w:rPr>
                <w:rFonts w:asciiTheme="minorHAnsi" w:hAnsiTheme="minorHAnsi" w:cstheme="minorHAnsi" w:hint="eastAsia"/>
                <w:b/>
                <w:szCs w:val="24"/>
                <w:lang w:eastAsia="zh-CN"/>
              </w:rPr>
              <w:t>5</w:t>
            </w:r>
            <w:r w:rsidRPr="00BD7B92">
              <w:rPr>
                <w:rFonts w:asciiTheme="minorHAnsi" w:hAnsiTheme="minorHAnsi" w:cstheme="minorHAnsi" w:hint="eastAsia"/>
                <w:b/>
                <w:szCs w:val="24"/>
                <w:lang w:eastAsia="zh-CN"/>
              </w:rPr>
              <w:t>份</w:t>
            </w:r>
            <w:r w:rsidRPr="00BD7B92">
              <w:rPr>
                <w:rFonts w:asciiTheme="minorHAnsi" w:hAnsiTheme="minorHAnsi" w:cstheme="minorHAnsi" w:hint="eastAsia"/>
                <w:b/>
                <w:szCs w:val="24"/>
                <w:lang w:eastAsia="zh-CN"/>
              </w:rPr>
              <w:t>ITU-R</w:t>
            </w:r>
            <w:r w:rsidRPr="00BD7B92">
              <w:rPr>
                <w:rFonts w:asciiTheme="minorHAnsi" w:hAnsiTheme="minorHAnsi" w:cstheme="minorHAnsi" w:hint="eastAsia"/>
                <w:b/>
                <w:szCs w:val="24"/>
                <w:lang w:eastAsia="zh-CN"/>
              </w:rPr>
              <w:t>课题修订草案</w:t>
            </w:r>
          </w:p>
          <w:p w:rsidR="005E2316" w:rsidRPr="005E2316" w:rsidRDefault="00BD7B92" w:rsidP="00BD7B92">
            <w:pPr>
              <w:pStyle w:val="ListParagraph"/>
              <w:numPr>
                <w:ilvl w:val="0"/>
                <w:numId w:val="5"/>
              </w:numPr>
              <w:tabs>
                <w:tab w:val="clear" w:pos="1191"/>
                <w:tab w:val="clear" w:pos="1588"/>
                <w:tab w:val="clear" w:pos="1985"/>
                <w:tab w:val="left" w:pos="1418"/>
              </w:tabs>
              <w:ind w:left="318" w:hanging="318"/>
              <w:contextualSpacing w:val="0"/>
              <w:rPr>
                <w:szCs w:val="24"/>
                <w:lang w:eastAsia="zh-CN"/>
              </w:rPr>
            </w:pPr>
            <w:r>
              <w:rPr>
                <w:rFonts w:asciiTheme="minorHAnsi" w:eastAsiaTheme="minorEastAsia" w:hAnsiTheme="minorHAnsi" w:hint="eastAsia"/>
                <w:b/>
                <w:bCs/>
                <w:szCs w:val="24"/>
                <w:lang w:eastAsia="zh-CN"/>
              </w:rPr>
              <w:t>建议修改</w:t>
            </w:r>
            <w:r>
              <w:rPr>
                <w:rFonts w:asciiTheme="minorHAnsi" w:eastAsiaTheme="minorEastAsia" w:hAnsiTheme="minorHAnsi" w:hint="eastAsia"/>
                <w:b/>
                <w:bCs/>
                <w:szCs w:val="24"/>
                <w:lang w:eastAsia="zh-CN"/>
              </w:rPr>
              <w:t>18</w:t>
            </w:r>
            <w:r>
              <w:rPr>
                <w:rFonts w:asciiTheme="minorHAnsi" w:eastAsiaTheme="minorEastAsia" w:hAnsiTheme="minorHAnsi" w:hint="eastAsia"/>
                <w:b/>
                <w:bCs/>
                <w:szCs w:val="24"/>
                <w:lang w:eastAsia="zh-CN"/>
              </w:rPr>
              <w:t>项</w:t>
            </w:r>
            <w:r>
              <w:rPr>
                <w:rFonts w:asciiTheme="minorHAnsi" w:hAnsiTheme="minorHAnsi"/>
                <w:b/>
                <w:bCs/>
                <w:szCs w:val="24"/>
                <w:lang w:eastAsia="zh-CN"/>
              </w:rPr>
              <w:t>ITU-R</w:t>
            </w:r>
            <w:r>
              <w:rPr>
                <w:rFonts w:asciiTheme="minorHAnsi" w:eastAsiaTheme="minorEastAsia" w:hAnsiTheme="minorHAnsi" w:hint="eastAsia"/>
                <w:b/>
                <w:bCs/>
                <w:szCs w:val="24"/>
                <w:lang w:eastAsia="zh-CN"/>
              </w:rPr>
              <w:t>课题的类别和</w:t>
            </w:r>
            <w:r w:rsidR="005E2316">
              <w:rPr>
                <w:rFonts w:asciiTheme="minorHAnsi" w:hAnsiTheme="minorHAnsi"/>
                <w:b/>
                <w:bCs/>
                <w:szCs w:val="24"/>
                <w:lang w:eastAsia="zh-CN"/>
              </w:rPr>
              <w:t>/</w:t>
            </w:r>
            <w:r>
              <w:rPr>
                <w:rFonts w:asciiTheme="minorHAnsi" w:eastAsiaTheme="minorEastAsia" w:hAnsiTheme="minorHAnsi" w:hint="eastAsia"/>
                <w:b/>
                <w:bCs/>
                <w:szCs w:val="24"/>
                <w:lang w:eastAsia="zh-CN"/>
              </w:rPr>
              <w:t>或</w:t>
            </w:r>
            <w:r w:rsidR="00B73357">
              <w:rPr>
                <w:rFonts w:asciiTheme="minorHAnsi" w:eastAsiaTheme="minorEastAsia" w:hAnsiTheme="minorHAnsi" w:hint="eastAsia"/>
                <w:b/>
                <w:bCs/>
                <w:szCs w:val="24"/>
                <w:lang w:eastAsia="zh-CN"/>
              </w:rPr>
              <w:t>目标结束日期</w:t>
            </w:r>
            <w:r w:rsidR="005E2316" w:rsidRPr="009707AC">
              <w:rPr>
                <w:rFonts w:asciiTheme="minorHAnsi" w:hAnsiTheme="minorHAnsi" w:cstheme="minorHAnsi"/>
                <w:b/>
                <w:szCs w:val="24"/>
                <w:lang w:eastAsia="zh-CN"/>
              </w:rPr>
              <w:t xml:space="preserve"> </w:t>
            </w:r>
          </w:p>
          <w:p w:rsidR="00E53DCE" w:rsidRPr="005E2316" w:rsidRDefault="00BD7B92" w:rsidP="00BD7B92">
            <w:pPr>
              <w:pStyle w:val="ListParagraph"/>
              <w:numPr>
                <w:ilvl w:val="0"/>
                <w:numId w:val="5"/>
              </w:numPr>
              <w:tabs>
                <w:tab w:val="clear" w:pos="1191"/>
                <w:tab w:val="clear" w:pos="1588"/>
                <w:tab w:val="clear" w:pos="1985"/>
                <w:tab w:val="left" w:pos="1418"/>
              </w:tabs>
              <w:ind w:left="318" w:hanging="318"/>
              <w:contextualSpacing w:val="0"/>
              <w:rPr>
                <w:szCs w:val="24"/>
                <w:lang w:eastAsia="zh-CN"/>
              </w:rPr>
            </w:pPr>
            <w:r>
              <w:rPr>
                <w:rFonts w:asciiTheme="minorHAnsi" w:eastAsiaTheme="minorEastAsia" w:hAnsiTheme="minorHAnsi" w:cstheme="minorHAnsi" w:hint="eastAsia"/>
                <w:b/>
                <w:szCs w:val="24"/>
                <w:lang w:eastAsia="zh-CN"/>
              </w:rPr>
              <w:t>建议批准废止</w:t>
            </w:r>
            <w:r w:rsidR="005E2316" w:rsidRPr="005E2316">
              <w:rPr>
                <w:rFonts w:asciiTheme="minorHAnsi" w:hAnsiTheme="minorHAnsi" w:cstheme="minorHAnsi"/>
                <w:b/>
                <w:szCs w:val="24"/>
                <w:lang w:eastAsia="zh-CN"/>
              </w:rPr>
              <w:t>1</w:t>
            </w:r>
            <w:r>
              <w:rPr>
                <w:rFonts w:asciiTheme="minorHAnsi" w:eastAsiaTheme="minorEastAsia" w:hAnsiTheme="minorHAnsi" w:cstheme="minorHAnsi" w:hint="eastAsia"/>
                <w:b/>
                <w:szCs w:val="24"/>
                <w:lang w:eastAsia="zh-CN"/>
              </w:rPr>
              <w:t>项</w:t>
            </w:r>
            <w:r w:rsidR="005E2316" w:rsidRPr="005E2316">
              <w:rPr>
                <w:rFonts w:asciiTheme="minorHAnsi" w:hAnsiTheme="minorHAnsi" w:cstheme="minorHAnsi"/>
                <w:b/>
                <w:szCs w:val="24"/>
                <w:lang w:eastAsia="zh-CN"/>
              </w:rPr>
              <w:t>ITU-R</w:t>
            </w:r>
            <w:r>
              <w:rPr>
                <w:rFonts w:asciiTheme="minorHAnsi" w:eastAsiaTheme="minorEastAsia" w:hAnsiTheme="minorHAnsi" w:cstheme="minorHAnsi" w:hint="eastAsia"/>
                <w:b/>
                <w:szCs w:val="24"/>
                <w:lang w:eastAsia="zh-CN"/>
              </w:rPr>
              <w:t>课题</w:t>
            </w:r>
          </w:p>
          <w:p w:rsidR="00B760DC" w:rsidRPr="00B760DC" w:rsidRDefault="00B760DC" w:rsidP="00F93714">
            <w:pPr>
              <w:spacing w:line="240" w:lineRule="auto"/>
              <w:ind w:left="493" w:hanging="493"/>
              <w:jc w:val="left"/>
              <w:rPr>
                <w:lang w:eastAsia="zh-CN" w:bidi="ar-EG"/>
              </w:rPr>
            </w:pPr>
          </w:p>
        </w:tc>
      </w:tr>
      <w:tr w:rsidR="00E53DCE" w:rsidRPr="00334544" w:rsidTr="00BD7B92">
        <w:trPr>
          <w:gridAfter w:val="1"/>
          <w:wAfter w:w="567" w:type="dxa"/>
        </w:trPr>
        <w:tc>
          <w:tcPr>
            <w:tcW w:w="1526" w:type="dxa"/>
            <w:shd w:val="clear" w:color="auto" w:fill="auto"/>
          </w:tcPr>
          <w:p w:rsidR="00E53DCE" w:rsidRPr="00334544" w:rsidRDefault="00E53DCE" w:rsidP="009C219A">
            <w:pPr>
              <w:tabs>
                <w:tab w:val="clear" w:pos="1588"/>
                <w:tab w:val="left" w:pos="1560"/>
              </w:tabs>
              <w:spacing w:before="0" w:line="240" w:lineRule="auto"/>
              <w:jc w:val="left"/>
              <w:rPr>
                <w:b/>
                <w:bCs/>
                <w:szCs w:val="24"/>
                <w:lang w:val="en-GB" w:eastAsia="zh-CN"/>
              </w:rPr>
            </w:pPr>
          </w:p>
        </w:tc>
        <w:tc>
          <w:tcPr>
            <w:tcW w:w="7796" w:type="dxa"/>
            <w:gridSpan w:val="2"/>
            <w:vMerge/>
            <w:shd w:val="clear" w:color="auto" w:fill="auto"/>
          </w:tcPr>
          <w:p w:rsidR="00E53DCE" w:rsidRPr="00334544" w:rsidRDefault="00E53DCE" w:rsidP="009C219A">
            <w:pPr>
              <w:tabs>
                <w:tab w:val="clear" w:pos="1588"/>
                <w:tab w:val="left" w:pos="1560"/>
              </w:tabs>
              <w:spacing w:before="0" w:line="240" w:lineRule="auto"/>
              <w:rPr>
                <w:b/>
                <w:bCs/>
                <w:szCs w:val="24"/>
                <w:lang w:val="en-GB" w:eastAsia="zh-CN"/>
              </w:rPr>
            </w:pPr>
          </w:p>
        </w:tc>
      </w:tr>
      <w:tr w:rsidR="00E53DCE" w:rsidRPr="00334544" w:rsidTr="00BD7B92">
        <w:trPr>
          <w:gridAfter w:val="1"/>
          <w:wAfter w:w="567" w:type="dxa"/>
        </w:trPr>
        <w:tc>
          <w:tcPr>
            <w:tcW w:w="1526" w:type="dxa"/>
            <w:shd w:val="clear" w:color="auto" w:fill="auto"/>
          </w:tcPr>
          <w:p w:rsidR="00E53DCE" w:rsidRPr="00334544" w:rsidRDefault="00E53DCE" w:rsidP="009C219A">
            <w:pPr>
              <w:tabs>
                <w:tab w:val="clear" w:pos="1588"/>
                <w:tab w:val="left" w:pos="1560"/>
              </w:tabs>
              <w:spacing w:before="0" w:line="240" w:lineRule="auto"/>
              <w:jc w:val="left"/>
              <w:rPr>
                <w:b/>
                <w:bCs/>
                <w:szCs w:val="24"/>
                <w:lang w:val="en-GB" w:eastAsia="zh-CN"/>
              </w:rPr>
            </w:pPr>
          </w:p>
        </w:tc>
        <w:tc>
          <w:tcPr>
            <w:tcW w:w="7796" w:type="dxa"/>
            <w:gridSpan w:val="2"/>
            <w:vMerge/>
            <w:shd w:val="clear" w:color="auto" w:fill="auto"/>
          </w:tcPr>
          <w:p w:rsidR="00E53DCE" w:rsidRPr="00334544" w:rsidRDefault="00E53DCE" w:rsidP="009C219A">
            <w:pPr>
              <w:tabs>
                <w:tab w:val="clear" w:pos="1588"/>
                <w:tab w:val="left" w:pos="1560"/>
              </w:tabs>
              <w:spacing w:before="0" w:line="240" w:lineRule="auto"/>
              <w:rPr>
                <w:b/>
                <w:bCs/>
                <w:szCs w:val="24"/>
                <w:lang w:val="en-GB" w:eastAsia="zh-CN"/>
              </w:rPr>
            </w:pPr>
          </w:p>
        </w:tc>
      </w:tr>
    </w:tbl>
    <w:p w:rsidR="00C10EE6" w:rsidRDefault="00C10EE6" w:rsidP="00BD7B92">
      <w:pPr>
        <w:pStyle w:val="Normalaftertitle"/>
        <w:spacing w:before="360"/>
        <w:ind w:firstLineChars="200" w:firstLine="480"/>
        <w:rPr>
          <w:rFonts w:eastAsia="SimSun" w:cs="Times New Roman"/>
          <w:szCs w:val="24"/>
          <w:lang w:eastAsia="zh-CN"/>
        </w:rPr>
      </w:pPr>
    </w:p>
    <w:p w:rsidR="00487180" w:rsidRPr="00A30EE9" w:rsidRDefault="005E2316" w:rsidP="00BD7B92">
      <w:pPr>
        <w:pStyle w:val="Normalaftertitle"/>
        <w:spacing w:before="360"/>
        <w:ind w:firstLineChars="200" w:firstLine="480"/>
        <w:rPr>
          <w:rFonts w:eastAsia="SimSun" w:cs="Times New Roman"/>
          <w:szCs w:val="24"/>
          <w:lang w:eastAsia="zh-CN"/>
        </w:rPr>
      </w:pPr>
      <w:r w:rsidRPr="00A30EE9">
        <w:rPr>
          <w:rFonts w:eastAsia="SimSun" w:cs="Times New Roman"/>
          <w:szCs w:val="24"/>
          <w:lang w:eastAsia="zh-CN"/>
        </w:rPr>
        <w:t>在</w:t>
      </w:r>
      <w:r w:rsidRPr="00A30EE9">
        <w:rPr>
          <w:rFonts w:eastAsia="SimSun" w:cs="Times New Roman"/>
          <w:szCs w:val="24"/>
          <w:lang w:eastAsia="zh-CN"/>
        </w:rPr>
        <w:t>201</w:t>
      </w:r>
      <w:r w:rsidR="00DF4A35" w:rsidRPr="00A30EE9">
        <w:rPr>
          <w:rFonts w:eastAsia="SimSun" w:cs="Times New Roman"/>
          <w:szCs w:val="24"/>
          <w:lang w:eastAsia="zh-CN"/>
        </w:rPr>
        <w:t>5</w:t>
      </w:r>
      <w:r w:rsidRPr="00A30EE9">
        <w:rPr>
          <w:rFonts w:eastAsia="SimSun" w:cs="Times New Roman"/>
          <w:szCs w:val="24"/>
          <w:lang w:eastAsia="zh-CN"/>
        </w:rPr>
        <w:t>年</w:t>
      </w:r>
      <w:r w:rsidR="00DF4A35" w:rsidRPr="00A30EE9">
        <w:rPr>
          <w:rFonts w:eastAsia="SimSun" w:cs="Times New Roman"/>
          <w:szCs w:val="24"/>
          <w:lang w:eastAsia="zh-CN"/>
        </w:rPr>
        <w:t>4</w:t>
      </w:r>
      <w:r w:rsidRPr="00A30EE9">
        <w:rPr>
          <w:rFonts w:eastAsia="SimSun" w:cs="Times New Roman"/>
          <w:szCs w:val="24"/>
          <w:lang w:eastAsia="zh-CN"/>
        </w:rPr>
        <w:t>月</w:t>
      </w:r>
      <w:r w:rsidR="00DF4A35" w:rsidRPr="00A30EE9">
        <w:rPr>
          <w:rFonts w:eastAsia="SimSun" w:cs="Times New Roman"/>
          <w:szCs w:val="24"/>
          <w:lang w:eastAsia="zh-CN"/>
        </w:rPr>
        <w:t>30</w:t>
      </w:r>
      <w:r w:rsidRPr="00A30EE9">
        <w:rPr>
          <w:rFonts w:eastAsia="SimSun" w:cs="Times New Roman"/>
          <w:szCs w:val="24"/>
          <w:lang w:eastAsia="zh-CN"/>
        </w:rPr>
        <w:t>日召开的无线电通</w:t>
      </w:r>
      <w:bookmarkStart w:id="0" w:name="_GoBack"/>
      <w:bookmarkEnd w:id="0"/>
      <w:r w:rsidRPr="00A30EE9">
        <w:rPr>
          <w:rFonts w:eastAsia="SimSun" w:cs="Times New Roman"/>
          <w:szCs w:val="24"/>
          <w:lang w:eastAsia="zh-CN"/>
        </w:rPr>
        <w:t>信第</w:t>
      </w:r>
      <w:r w:rsidR="00DF4A35" w:rsidRPr="00A30EE9">
        <w:rPr>
          <w:rFonts w:eastAsia="SimSun" w:cs="Times New Roman"/>
          <w:szCs w:val="24"/>
          <w:lang w:eastAsia="zh-CN"/>
        </w:rPr>
        <w:t>3</w:t>
      </w:r>
      <w:r w:rsidRPr="00A30EE9">
        <w:rPr>
          <w:rFonts w:eastAsia="SimSun" w:cs="Times New Roman"/>
          <w:szCs w:val="24"/>
          <w:lang w:eastAsia="zh-CN"/>
        </w:rPr>
        <w:t>研究组会议上，该研究组做出决定，寻求以信函方式通过</w:t>
      </w:r>
      <w:r w:rsidR="00BD7B92" w:rsidRPr="00A30EE9">
        <w:rPr>
          <w:rFonts w:eastAsia="SimSun" w:cs="Times New Roman"/>
          <w:szCs w:val="24"/>
          <w:lang w:eastAsia="zh-CN"/>
        </w:rPr>
        <w:t>5</w:t>
      </w:r>
      <w:r w:rsidRPr="00A30EE9">
        <w:rPr>
          <w:rFonts w:eastAsia="SimSun" w:cs="Times New Roman"/>
          <w:szCs w:val="24"/>
          <w:lang w:eastAsia="zh-CN"/>
        </w:rPr>
        <w:t>份</w:t>
      </w:r>
      <w:r w:rsidRPr="00A30EE9">
        <w:rPr>
          <w:rFonts w:eastAsia="SimSun" w:cs="Times New Roman"/>
          <w:szCs w:val="24"/>
          <w:lang w:eastAsia="zh-CN"/>
        </w:rPr>
        <w:t>ITU-R</w:t>
      </w:r>
      <w:r w:rsidR="00BD7B92" w:rsidRPr="00A30EE9">
        <w:rPr>
          <w:rFonts w:eastAsia="SimSun" w:cs="Times New Roman"/>
          <w:szCs w:val="24"/>
          <w:lang w:eastAsia="zh-CN"/>
        </w:rPr>
        <w:t>课题</w:t>
      </w:r>
      <w:r w:rsidRPr="00A30EE9">
        <w:rPr>
          <w:rFonts w:eastAsia="SimSun" w:cs="Times New Roman"/>
          <w:szCs w:val="24"/>
          <w:lang w:eastAsia="zh-CN"/>
        </w:rPr>
        <w:t>修订草案（</w:t>
      </w:r>
      <w:r w:rsidRPr="00A30EE9">
        <w:rPr>
          <w:rFonts w:eastAsia="SimSun" w:cs="Times New Roman"/>
          <w:szCs w:val="24"/>
          <w:lang w:eastAsia="zh-CN"/>
        </w:rPr>
        <w:t>ITU-R</w:t>
      </w:r>
      <w:r w:rsidRPr="00A30EE9">
        <w:rPr>
          <w:rFonts w:eastAsia="SimSun" w:cs="Times New Roman"/>
          <w:szCs w:val="24"/>
          <w:lang w:eastAsia="zh-CN"/>
        </w:rPr>
        <w:t>第</w:t>
      </w:r>
      <w:r w:rsidRPr="00A30EE9">
        <w:rPr>
          <w:rFonts w:eastAsia="SimSun" w:cs="Times New Roman"/>
          <w:szCs w:val="24"/>
          <w:lang w:eastAsia="zh-CN"/>
        </w:rPr>
        <w:t>1-6</w:t>
      </w:r>
      <w:r w:rsidRPr="00A30EE9">
        <w:rPr>
          <w:rFonts w:eastAsia="SimSun" w:cs="Times New Roman"/>
          <w:szCs w:val="24"/>
          <w:lang w:eastAsia="zh-CN"/>
        </w:rPr>
        <w:t>号决议第</w:t>
      </w:r>
      <w:r w:rsidRPr="00A30EE9">
        <w:rPr>
          <w:rFonts w:eastAsia="SimSun" w:cs="Times New Roman"/>
          <w:szCs w:val="24"/>
          <w:lang w:eastAsia="zh-CN"/>
        </w:rPr>
        <w:t>10.2.3</w:t>
      </w:r>
      <w:r w:rsidRPr="00A30EE9">
        <w:rPr>
          <w:rFonts w:eastAsia="SimSun" w:cs="Times New Roman"/>
          <w:szCs w:val="24"/>
          <w:lang w:eastAsia="zh-CN"/>
        </w:rPr>
        <w:t>段），并进一步做出决定，采用同时通过和批准的（</w:t>
      </w:r>
      <w:r w:rsidRPr="00A30EE9">
        <w:rPr>
          <w:rFonts w:eastAsia="SimSun" w:cs="Times New Roman"/>
          <w:szCs w:val="24"/>
          <w:lang w:eastAsia="zh-CN"/>
        </w:rPr>
        <w:t>PSAA</w:t>
      </w:r>
      <w:r w:rsidRPr="00A30EE9">
        <w:rPr>
          <w:rFonts w:eastAsia="SimSun" w:cs="Times New Roman"/>
          <w:szCs w:val="24"/>
          <w:lang w:eastAsia="zh-CN"/>
        </w:rPr>
        <w:t>）程序（</w:t>
      </w:r>
      <w:r w:rsidRPr="00A30EE9">
        <w:rPr>
          <w:rFonts w:eastAsia="SimSun" w:cs="Times New Roman"/>
          <w:szCs w:val="24"/>
          <w:lang w:eastAsia="zh-CN"/>
        </w:rPr>
        <w:t>ITU-R</w:t>
      </w:r>
      <w:r w:rsidRPr="00A30EE9">
        <w:rPr>
          <w:rFonts w:eastAsia="SimSun" w:cs="Times New Roman"/>
          <w:szCs w:val="24"/>
          <w:lang w:eastAsia="zh-CN"/>
        </w:rPr>
        <w:t>第</w:t>
      </w:r>
      <w:r w:rsidRPr="00A30EE9">
        <w:rPr>
          <w:rFonts w:eastAsia="SimSun" w:cs="Times New Roman"/>
          <w:szCs w:val="24"/>
          <w:lang w:eastAsia="zh-CN"/>
        </w:rPr>
        <w:t>1-6</w:t>
      </w:r>
      <w:r w:rsidRPr="00A30EE9">
        <w:rPr>
          <w:rFonts w:eastAsia="SimSun" w:cs="Times New Roman"/>
          <w:szCs w:val="24"/>
          <w:lang w:eastAsia="zh-CN"/>
        </w:rPr>
        <w:t>号决议第</w:t>
      </w:r>
      <w:r w:rsidRPr="00A30EE9">
        <w:rPr>
          <w:rFonts w:eastAsia="SimSun" w:cs="Times New Roman"/>
          <w:szCs w:val="24"/>
          <w:lang w:eastAsia="zh-CN"/>
        </w:rPr>
        <w:t>10.3</w:t>
      </w:r>
      <w:r w:rsidRPr="00A30EE9">
        <w:rPr>
          <w:rFonts w:eastAsia="SimSun" w:cs="Times New Roman"/>
          <w:szCs w:val="24"/>
          <w:lang w:eastAsia="zh-CN"/>
        </w:rPr>
        <w:t>段）。</w:t>
      </w:r>
      <w:r w:rsidRPr="00A30EE9">
        <w:rPr>
          <w:rFonts w:eastAsia="SimSun" w:cs="Times New Roman"/>
          <w:lang w:eastAsia="zh-CN"/>
        </w:rPr>
        <w:t>ITU-R</w:t>
      </w:r>
      <w:r w:rsidRPr="00A30EE9">
        <w:rPr>
          <w:rFonts w:eastAsia="SimSun" w:cs="Times New Roman"/>
          <w:lang w:eastAsia="zh-CN"/>
        </w:rPr>
        <w:t>课题草案的案文见本函附件</w:t>
      </w:r>
      <w:r w:rsidRPr="00A30EE9">
        <w:rPr>
          <w:rFonts w:eastAsia="SimSun" w:cs="Times New Roman"/>
          <w:lang w:eastAsia="zh-CN"/>
        </w:rPr>
        <w:t>1</w:t>
      </w:r>
      <w:r w:rsidRPr="00A30EE9">
        <w:rPr>
          <w:rFonts w:eastAsia="SimSun" w:cs="Times New Roman"/>
          <w:lang w:eastAsia="zh-CN"/>
        </w:rPr>
        <w:t>和附件</w:t>
      </w:r>
      <w:r w:rsidRPr="00A30EE9">
        <w:rPr>
          <w:rFonts w:eastAsia="SimSun" w:cs="Times New Roman"/>
          <w:lang w:eastAsia="zh-CN"/>
        </w:rPr>
        <w:t>5</w:t>
      </w:r>
      <w:r w:rsidRPr="00A30EE9">
        <w:rPr>
          <w:rFonts w:eastAsia="SimSun" w:cs="Times New Roman"/>
          <w:lang w:eastAsia="zh-CN"/>
        </w:rPr>
        <w:t>。</w:t>
      </w:r>
      <w:r w:rsidR="00BD7B92" w:rsidRPr="00A30EE9">
        <w:rPr>
          <w:rFonts w:eastAsia="SimSun" w:cs="Times New Roman"/>
          <w:szCs w:val="24"/>
          <w:lang w:eastAsia="zh-CN"/>
        </w:rPr>
        <w:t>第</w:t>
      </w:r>
      <w:r w:rsidR="00BD7B92" w:rsidRPr="00A30EE9">
        <w:rPr>
          <w:rFonts w:eastAsia="SimSun" w:cs="Times New Roman"/>
          <w:szCs w:val="24"/>
          <w:lang w:eastAsia="zh-CN"/>
        </w:rPr>
        <w:t>3</w:t>
      </w:r>
      <w:r w:rsidR="00BD7B92" w:rsidRPr="00A30EE9">
        <w:rPr>
          <w:rFonts w:eastAsia="SimSun" w:cs="Times New Roman"/>
          <w:szCs w:val="24"/>
          <w:lang w:eastAsia="zh-CN"/>
        </w:rPr>
        <w:t>研究组还建议</w:t>
      </w:r>
      <w:r w:rsidR="008751FE" w:rsidRPr="00A30EE9">
        <w:rPr>
          <w:rFonts w:eastAsia="SimSun" w:cs="Times New Roman"/>
          <w:szCs w:val="24"/>
          <w:lang w:eastAsia="zh-CN"/>
        </w:rPr>
        <w:t>修改</w:t>
      </w:r>
      <w:r w:rsidR="00BD7B92" w:rsidRPr="00A30EE9">
        <w:rPr>
          <w:rFonts w:eastAsia="SimSun" w:cs="Times New Roman"/>
          <w:szCs w:val="24"/>
          <w:lang w:eastAsia="zh-CN"/>
        </w:rPr>
        <w:t>18</w:t>
      </w:r>
      <w:r w:rsidR="00BD7B92" w:rsidRPr="00A30EE9">
        <w:rPr>
          <w:rFonts w:eastAsia="SimSun" w:cs="Times New Roman"/>
          <w:szCs w:val="24"/>
          <w:lang w:eastAsia="zh-CN"/>
        </w:rPr>
        <w:t>项</w:t>
      </w:r>
      <w:r w:rsidR="00BD7B92" w:rsidRPr="00A30EE9">
        <w:rPr>
          <w:rFonts w:eastAsia="SimSun" w:cs="Times New Roman"/>
          <w:szCs w:val="24"/>
          <w:lang w:eastAsia="zh-CN"/>
        </w:rPr>
        <w:t>ITU-R</w:t>
      </w:r>
      <w:r w:rsidR="00BD7B92" w:rsidRPr="00A30EE9">
        <w:rPr>
          <w:rFonts w:eastAsia="SimSun" w:cs="Times New Roman"/>
          <w:szCs w:val="24"/>
          <w:lang w:eastAsia="zh-CN"/>
        </w:rPr>
        <w:t>课题的类别和</w:t>
      </w:r>
      <w:r w:rsidR="00BD7B92" w:rsidRPr="00A30EE9">
        <w:rPr>
          <w:rFonts w:eastAsia="SimSun" w:cs="Times New Roman"/>
          <w:szCs w:val="24"/>
          <w:lang w:eastAsia="zh-CN"/>
        </w:rPr>
        <w:t>/</w:t>
      </w:r>
      <w:r w:rsidR="00BD7B92" w:rsidRPr="00A30EE9">
        <w:rPr>
          <w:rFonts w:eastAsia="SimSun" w:cs="Times New Roman"/>
          <w:szCs w:val="24"/>
          <w:lang w:eastAsia="zh-CN"/>
        </w:rPr>
        <w:t>或</w:t>
      </w:r>
      <w:r w:rsidR="00B73357" w:rsidRPr="00A30EE9">
        <w:rPr>
          <w:rFonts w:eastAsia="SimSun" w:cs="Times New Roman"/>
          <w:szCs w:val="24"/>
          <w:lang w:eastAsia="zh-CN"/>
        </w:rPr>
        <w:t>目标结束日期</w:t>
      </w:r>
      <w:r w:rsidR="00BD7B92" w:rsidRPr="00A30EE9">
        <w:rPr>
          <w:rFonts w:eastAsia="SimSun" w:cs="Times New Roman"/>
          <w:szCs w:val="24"/>
          <w:lang w:eastAsia="zh-CN"/>
        </w:rPr>
        <w:t>，请参见附件</w:t>
      </w:r>
      <w:r w:rsidR="00BD7B92" w:rsidRPr="00A30EE9">
        <w:rPr>
          <w:rFonts w:eastAsia="SimSun" w:cs="Times New Roman"/>
          <w:szCs w:val="24"/>
          <w:lang w:eastAsia="zh-CN"/>
        </w:rPr>
        <w:t>6</w:t>
      </w:r>
      <w:r w:rsidR="00BD7B92" w:rsidRPr="00A30EE9">
        <w:rPr>
          <w:rFonts w:eastAsia="SimSun" w:cs="Times New Roman"/>
          <w:szCs w:val="24"/>
          <w:lang w:eastAsia="zh-CN"/>
        </w:rPr>
        <w:t>。</w:t>
      </w:r>
      <w:r w:rsidRPr="00A30EE9">
        <w:rPr>
          <w:rFonts w:eastAsia="SimSun" w:cs="Times New Roman"/>
          <w:szCs w:val="24"/>
          <w:lang w:eastAsia="zh-CN"/>
        </w:rPr>
        <w:t>此外，研究组</w:t>
      </w:r>
      <w:r w:rsidR="00BD7B92" w:rsidRPr="00A30EE9">
        <w:rPr>
          <w:rFonts w:eastAsia="SimSun" w:cs="Times New Roman"/>
          <w:szCs w:val="24"/>
          <w:lang w:eastAsia="zh-CN"/>
        </w:rPr>
        <w:t>建议批准废止</w:t>
      </w:r>
      <w:r w:rsidR="00BD7B92" w:rsidRPr="00A30EE9">
        <w:rPr>
          <w:rFonts w:eastAsia="SimSun" w:cs="Times New Roman"/>
          <w:szCs w:val="24"/>
          <w:lang w:eastAsia="zh-CN"/>
        </w:rPr>
        <w:t>1</w:t>
      </w:r>
      <w:r w:rsidR="00BD7B92" w:rsidRPr="00A30EE9">
        <w:rPr>
          <w:rFonts w:eastAsia="SimSun" w:cs="Times New Roman"/>
          <w:szCs w:val="24"/>
          <w:lang w:eastAsia="zh-CN"/>
        </w:rPr>
        <w:t>项</w:t>
      </w:r>
      <w:r w:rsidR="00BD7B92" w:rsidRPr="00A30EE9">
        <w:rPr>
          <w:rFonts w:eastAsia="SimSun" w:cs="Times New Roman"/>
          <w:szCs w:val="24"/>
          <w:lang w:eastAsia="zh-CN"/>
        </w:rPr>
        <w:t>ITU-R</w:t>
      </w:r>
      <w:r w:rsidR="00BD7B92" w:rsidRPr="00A30EE9">
        <w:rPr>
          <w:rFonts w:eastAsia="SimSun" w:cs="Times New Roman"/>
          <w:szCs w:val="24"/>
          <w:lang w:eastAsia="zh-CN"/>
        </w:rPr>
        <w:t>课题，请参见附件</w:t>
      </w:r>
      <w:r w:rsidR="00BD7B92" w:rsidRPr="00A30EE9">
        <w:rPr>
          <w:rFonts w:eastAsia="SimSun" w:cs="Times New Roman"/>
          <w:szCs w:val="24"/>
          <w:lang w:eastAsia="zh-CN"/>
        </w:rPr>
        <w:t>7</w:t>
      </w:r>
      <w:r w:rsidRPr="00A30EE9">
        <w:rPr>
          <w:rFonts w:eastAsia="SimSun" w:cs="Times New Roman"/>
          <w:szCs w:val="24"/>
          <w:lang w:eastAsia="zh-CN"/>
        </w:rPr>
        <w:t>。</w:t>
      </w:r>
    </w:p>
    <w:p w:rsidR="005E2316" w:rsidRPr="00A30EE9" w:rsidRDefault="005E2316" w:rsidP="00BD7B92">
      <w:pPr>
        <w:ind w:firstLineChars="200" w:firstLine="480"/>
        <w:rPr>
          <w:rFonts w:eastAsia="SimSun" w:cs="Times New Roman"/>
          <w:lang w:eastAsia="zh-CN"/>
        </w:rPr>
      </w:pPr>
      <w:r w:rsidRPr="00A30EE9">
        <w:rPr>
          <w:rFonts w:eastAsia="SimSun" w:cs="Times New Roman"/>
          <w:lang w:eastAsia="zh-CN"/>
        </w:rPr>
        <w:t>考虑期将持续</w:t>
      </w:r>
      <w:r w:rsidRPr="00A30EE9">
        <w:rPr>
          <w:rFonts w:eastAsia="SimSun" w:cs="Times New Roman"/>
          <w:lang w:eastAsia="zh-CN"/>
        </w:rPr>
        <w:t>2</w:t>
      </w:r>
      <w:r w:rsidRPr="00A30EE9">
        <w:rPr>
          <w:rFonts w:eastAsia="SimSun" w:cs="Times New Roman"/>
          <w:lang w:eastAsia="zh-CN"/>
        </w:rPr>
        <w:t>个月，于</w:t>
      </w:r>
      <w:r w:rsidRPr="00A30EE9">
        <w:rPr>
          <w:rFonts w:eastAsia="SimSun" w:cs="Times New Roman"/>
          <w:lang w:eastAsia="zh-CN"/>
        </w:rPr>
        <w:t>201</w:t>
      </w:r>
      <w:r w:rsidR="00DF4A35" w:rsidRPr="00A30EE9">
        <w:rPr>
          <w:rFonts w:eastAsia="SimSun" w:cs="Times New Roman"/>
          <w:lang w:eastAsia="zh-CN"/>
        </w:rPr>
        <w:t>5</w:t>
      </w:r>
      <w:r w:rsidRPr="00A30EE9">
        <w:rPr>
          <w:rFonts w:eastAsia="SimSun" w:cs="Times New Roman"/>
          <w:lang w:eastAsia="zh-CN"/>
        </w:rPr>
        <w:t>年</w:t>
      </w:r>
      <w:r w:rsidR="00DF4A35" w:rsidRPr="00A30EE9">
        <w:rPr>
          <w:rFonts w:eastAsia="SimSun" w:cs="Times New Roman"/>
          <w:lang w:eastAsia="zh-CN"/>
        </w:rPr>
        <w:t>7</w:t>
      </w:r>
      <w:r w:rsidRPr="00A30EE9">
        <w:rPr>
          <w:rFonts w:eastAsia="SimSun" w:cs="Times New Roman"/>
          <w:lang w:eastAsia="zh-CN"/>
        </w:rPr>
        <w:t>月</w:t>
      </w:r>
      <w:r w:rsidR="00DF4A35" w:rsidRPr="00A30EE9">
        <w:rPr>
          <w:rFonts w:eastAsia="SimSun" w:cs="Times New Roman"/>
          <w:lang w:eastAsia="zh-CN"/>
        </w:rPr>
        <w:t>28</w:t>
      </w:r>
      <w:r w:rsidRPr="00A30EE9">
        <w:rPr>
          <w:rFonts w:eastAsia="SimSun" w:cs="Times New Roman"/>
          <w:lang w:eastAsia="zh-CN"/>
        </w:rPr>
        <w:t>日结束。如在此期间未收到成员国的反对意见，则认为第</w:t>
      </w:r>
      <w:r w:rsidR="00BD7B92" w:rsidRPr="00A30EE9">
        <w:rPr>
          <w:rFonts w:eastAsia="SimSun" w:cs="Times New Roman"/>
          <w:lang w:eastAsia="zh-CN"/>
        </w:rPr>
        <w:t>3</w:t>
      </w:r>
      <w:r w:rsidRPr="00A30EE9">
        <w:rPr>
          <w:rFonts w:eastAsia="SimSun" w:cs="Times New Roman"/>
          <w:lang w:eastAsia="zh-CN"/>
        </w:rPr>
        <w:t>研究组已通过</w:t>
      </w:r>
      <w:r w:rsidR="00BD7B92" w:rsidRPr="00A30EE9">
        <w:rPr>
          <w:rFonts w:eastAsia="SimSun" w:cs="Times New Roman"/>
          <w:lang w:eastAsia="zh-CN"/>
        </w:rPr>
        <w:t>课题</w:t>
      </w:r>
      <w:r w:rsidRPr="00A30EE9">
        <w:rPr>
          <w:rFonts w:eastAsia="SimSun" w:cs="Times New Roman"/>
          <w:lang w:eastAsia="zh-CN"/>
        </w:rPr>
        <w:t>草案。此外，由于采用了</w:t>
      </w:r>
      <w:r w:rsidRPr="00A30EE9">
        <w:rPr>
          <w:rFonts w:eastAsia="SimSun" w:cs="Times New Roman"/>
          <w:lang w:eastAsia="zh-CN"/>
        </w:rPr>
        <w:t>PSAA</w:t>
      </w:r>
      <w:r w:rsidRPr="00A30EE9">
        <w:rPr>
          <w:rFonts w:eastAsia="SimSun" w:cs="Times New Roman"/>
          <w:lang w:eastAsia="zh-CN"/>
        </w:rPr>
        <w:t>程序，亦将认为上述</w:t>
      </w:r>
      <w:r w:rsidR="00BD7B92" w:rsidRPr="00A30EE9">
        <w:rPr>
          <w:rFonts w:eastAsia="SimSun" w:cs="Times New Roman"/>
          <w:lang w:eastAsia="zh-CN"/>
        </w:rPr>
        <w:t>课题</w:t>
      </w:r>
      <w:r w:rsidRPr="00A30EE9">
        <w:rPr>
          <w:rFonts w:eastAsia="SimSun" w:cs="Times New Roman"/>
          <w:lang w:eastAsia="zh-CN"/>
        </w:rPr>
        <w:t>草案已获批准。</w:t>
      </w:r>
    </w:p>
    <w:p w:rsidR="00487180" w:rsidRPr="00A30EE9" w:rsidRDefault="005E2316" w:rsidP="00D3089A">
      <w:pPr>
        <w:tabs>
          <w:tab w:val="left" w:pos="0"/>
          <w:tab w:val="left" w:pos="1134"/>
          <w:tab w:val="left" w:pos="3119"/>
        </w:tabs>
        <w:spacing w:after="240"/>
        <w:ind w:firstLineChars="200" w:firstLine="480"/>
        <w:rPr>
          <w:rFonts w:eastAsia="SimSun" w:cs="Times New Roman"/>
          <w:lang w:eastAsia="zh-CN"/>
        </w:rPr>
      </w:pPr>
      <w:r w:rsidRPr="00A30EE9">
        <w:rPr>
          <w:rFonts w:eastAsia="SimSun" w:cs="Times New Roman"/>
          <w:lang w:eastAsia="zh-CN"/>
        </w:rPr>
        <w:t>请反对</w:t>
      </w:r>
      <w:r w:rsidR="00BD7B92" w:rsidRPr="00A30EE9">
        <w:rPr>
          <w:rFonts w:eastAsia="SimSun" w:cs="Times New Roman"/>
          <w:lang w:eastAsia="zh-CN"/>
        </w:rPr>
        <w:t>通过课题</w:t>
      </w:r>
      <w:r w:rsidRPr="00A30EE9">
        <w:rPr>
          <w:rFonts w:eastAsia="SimSun" w:cs="Times New Roman"/>
          <w:lang w:eastAsia="zh-CN"/>
        </w:rPr>
        <w:t>草案</w:t>
      </w:r>
      <w:r w:rsidR="00BD7B92" w:rsidRPr="00A30EE9">
        <w:rPr>
          <w:rFonts w:eastAsia="SimSun" w:cs="Times New Roman"/>
          <w:lang w:eastAsia="zh-CN"/>
        </w:rPr>
        <w:t>或反对批准废止</w:t>
      </w:r>
      <w:r w:rsidR="00D3089A" w:rsidRPr="00A30EE9">
        <w:rPr>
          <w:rFonts w:eastAsia="SimSun" w:cs="Times New Roman"/>
          <w:lang w:eastAsia="zh-CN"/>
        </w:rPr>
        <w:t>上述</w:t>
      </w:r>
      <w:r w:rsidR="00BD7B92" w:rsidRPr="00A30EE9">
        <w:rPr>
          <w:rFonts w:eastAsia="SimSun" w:cs="Times New Roman"/>
          <w:lang w:eastAsia="zh-CN"/>
        </w:rPr>
        <w:t>课题</w:t>
      </w:r>
      <w:r w:rsidRPr="00A30EE9">
        <w:rPr>
          <w:rFonts w:eastAsia="SimSun" w:cs="Times New Roman"/>
          <w:lang w:eastAsia="zh-CN"/>
        </w:rPr>
        <w:t>的成员国向主任和研究组主席阐明反对原因。</w:t>
      </w:r>
    </w:p>
    <w:p w:rsidR="005E2316" w:rsidRPr="00A30EE9" w:rsidRDefault="005E2316" w:rsidP="005E2316">
      <w:pPr>
        <w:tabs>
          <w:tab w:val="left" w:pos="0"/>
          <w:tab w:val="left" w:pos="1134"/>
          <w:tab w:val="left" w:pos="3119"/>
        </w:tabs>
        <w:spacing w:after="240"/>
        <w:ind w:firstLineChars="200" w:firstLine="480"/>
        <w:rPr>
          <w:rFonts w:eastAsia="SimSun" w:cs="Times New Roman"/>
          <w:szCs w:val="24"/>
          <w:lang w:eastAsia="zh-CN"/>
        </w:rPr>
      </w:pPr>
    </w:p>
    <w:p w:rsidR="00487180" w:rsidRPr="00A30EE9" w:rsidRDefault="00487180" w:rsidP="00487180">
      <w:pPr>
        <w:tabs>
          <w:tab w:val="clear" w:pos="794"/>
          <w:tab w:val="clear" w:pos="1191"/>
          <w:tab w:val="clear" w:pos="1588"/>
          <w:tab w:val="clear" w:pos="1985"/>
        </w:tabs>
        <w:overflowPunct/>
        <w:autoSpaceDE/>
        <w:autoSpaceDN/>
        <w:adjustRightInd/>
        <w:spacing w:before="0" w:line="240" w:lineRule="auto"/>
        <w:jc w:val="left"/>
        <w:textAlignment w:val="auto"/>
        <w:rPr>
          <w:rFonts w:eastAsia="SimSun" w:cs="Times New Roman"/>
          <w:szCs w:val="24"/>
          <w:lang w:eastAsia="zh-CN"/>
        </w:rPr>
      </w:pPr>
      <w:r w:rsidRPr="00A30EE9">
        <w:rPr>
          <w:rFonts w:eastAsia="SimSun" w:cs="Times New Roman"/>
          <w:szCs w:val="24"/>
          <w:lang w:eastAsia="zh-CN"/>
        </w:rPr>
        <w:lastRenderedPageBreak/>
        <w:br w:type="page"/>
      </w:r>
    </w:p>
    <w:p w:rsidR="00487180" w:rsidRPr="00A30EE9" w:rsidRDefault="005E2316" w:rsidP="00D3089A">
      <w:pPr>
        <w:ind w:firstLineChars="200" w:firstLine="480"/>
        <w:rPr>
          <w:rFonts w:eastAsia="SimSun" w:cs="Times New Roman"/>
          <w:szCs w:val="24"/>
          <w:lang w:eastAsia="zh-CN"/>
        </w:rPr>
      </w:pPr>
      <w:r w:rsidRPr="00A30EE9">
        <w:rPr>
          <w:rFonts w:eastAsia="SimSun" w:cs="Times New Roman"/>
        </w:rPr>
        <w:lastRenderedPageBreak/>
        <w:t>在上述截止期限之后，将在一行政通函中宣布</w:t>
      </w:r>
      <w:r w:rsidRPr="00A30EE9">
        <w:rPr>
          <w:rFonts w:eastAsia="SimSun" w:cs="Times New Roman"/>
        </w:rPr>
        <w:t>PSAA</w:t>
      </w:r>
      <w:r w:rsidR="008751FE" w:rsidRPr="00A30EE9">
        <w:rPr>
          <w:rFonts w:eastAsia="SimSun" w:cs="Times New Roman"/>
        </w:rPr>
        <w:t>程序的结果，并尽可能快地</w:t>
      </w:r>
      <w:r w:rsidR="008751FE" w:rsidRPr="00A30EE9">
        <w:rPr>
          <w:rFonts w:eastAsia="SimSun" w:cs="Times New Roman"/>
          <w:lang w:eastAsia="zh-CN"/>
        </w:rPr>
        <w:t>公布</w:t>
      </w:r>
      <w:r w:rsidRPr="00A30EE9">
        <w:rPr>
          <w:rFonts w:eastAsia="SimSun" w:cs="Times New Roman"/>
        </w:rPr>
        <w:t>已经批准的</w:t>
      </w:r>
      <w:r w:rsidR="00D3089A" w:rsidRPr="00A30EE9">
        <w:rPr>
          <w:rFonts w:eastAsia="SimSun" w:cs="Times New Roman"/>
          <w:lang w:eastAsia="zh-CN"/>
        </w:rPr>
        <w:t>课题</w:t>
      </w:r>
      <w:r w:rsidRPr="00A30EE9">
        <w:rPr>
          <w:rFonts w:eastAsia="SimSun" w:cs="Times New Roman"/>
        </w:rPr>
        <w:t>（见</w:t>
      </w:r>
      <w:r w:rsidR="00487180" w:rsidRPr="00A30EE9">
        <w:rPr>
          <w:rStyle w:val="Hyperlink"/>
          <w:rFonts w:eastAsia="SimSun" w:cs="Times New Roman"/>
          <w:szCs w:val="24"/>
        </w:rPr>
        <w:t> </w:t>
      </w:r>
      <w:hyperlink r:id="rId8" w:history="1">
        <w:r w:rsidR="008751FE" w:rsidRPr="00A30EE9">
          <w:rPr>
            <w:rStyle w:val="Hyperlink"/>
            <w:rFonts w:eastAsia="SimSun" w:cs="Times New Roman"/>
            <w:szCs w:val="24"/>
          </w:rPr>
          <w:t>http://www.itu.int/pub/R-QUE-SG03/en</w:t>
        </w:r>
      </w:hyperlink>
      <w:r w:rsidR="008751FE" w:rsidRPr="00A30EE9">
        <w:rPr>
          <w:rFonts w:eastAsia="SimSun" w:cs="Times New Roman"/>
          <w:szCs w:val="24"/>
          <w:lang w:eastAsia="zh-CN"/>
        </w:rPr>
        <w:t>）。</w:t>
      </w:r>
    </w:p>
    <w:p w:rsidR="00F93714" w:rsidRPr="00A30EE9" w:rsidRDefault="00F93714" w:rsidP="00F93714">
      <w:pPr>
        <w:tabs>
          <w:tab w:val="clear" w:pos="794"/>
          <w:tab w:val="left" w:pos="567"/>
          <w:tab w:val="center" w:pos="7371"/>
        </w:tabs>
        <w:ind w:firstLineChars="200" w:firstLine="480"/>
        <w:rPr>
          <w:rFonts w:eastAsia="SimSun" w:cs="Times New Roman"/>
          <w:lang w:eastAsia="zh-CN"/>
        </w:rPr>
      </w:pPr>
    </w:p>
    <w:p w:rsidR="00F93714" w:rsidRPr="00A30EE9" w:rsidRDefault="00F93714" w:rsidP="00F93714">
      <w:pPr>
        <w:tabs>
          <w:tab w:val="center" w:pos="6840"/>
        </w:tabs>
        <w:rPr>
          <w:rFonts w:eastAsia="SimSun" w:cs="Times New Roman"/>
          <w:color w:val="000000"/>
          <w:lang w:eastAsia="zh-CN"/>
        </w:rPr>
      </w:pPr>
    </w:p>
    <w:p w:rsidR="00F93714" w:rsidRPr="00A30EE9" w:rsidRDefault="00F93714" w:rsidP="00F93714">
      <w:pPr>
        <w:tabs>
          <w:tab w:val="center" w:pos="6840"/>
        </w:tabs>
        <w:rPr>
          <w:rFonts w:eastAsia="SimSun" w:cs="Times New Roman"/>
          <w:color w:val="000000"/>
          <w:lang w:eastAsia="zh-CN"/>
        </w:rPr>
      </w:pPr>
    </w:p>
    <w:p w:rsidR="00F93714" w:rsidRPr="00A30EE9" w:rsidRDefault="00F93714" w:rsidP="00F93714">
      <w:pPr>
        <w:tabs>
          <w:tab w:val="center" w:pos="6840"/>
        </w:tabs>
        <w:rPr>
          <w:rFonts w:eastAsia="SimSun" w:cs="Times New Roman"/>
          <w:color w:val="000000"/>
          <w:lang w:eastAsia="zh-CN"/>
        </w:rPr>
      </w:pPr>
    </w:p>
    <w:p w:rsidR="00F93714" w:rsidRPr="00A30EE9" w:rsidRDefault="00F93714" w:rsidP="00DF4A35">
      <w:pPr>
        <w:tabs>
          <w:tab w:val="clear" w:pos="794"/>
          <w:tab w:val="clear" w:pos="1191"/>
          <w:tab w:val="clear" w:pos="1588"/>
          <w:tab w:val="clear" w:pos="1985"/>
          <w:tab w:val="center" w:pos="6840"/>
        </w:tabs>
        <w:jc w:val="left"/>
        <w:rPr>
          <w:rFonts w:eastAsia="SimSun" w:cs="Times New Roman"/>
          <w:color w:val="000000"/>
          <w:lang w:eastAsia="zh-CN"/>
        </w:rPr>
      </w:pPr>
      <w:r w:rsidRPr="00A30EE9">
        <w:rPr>
          <w:rFonts w:eastAsia="SimSun" w:cs="Times New Roman"/>
          <w:color w:val="000000"/>
          <w:lang w:eastAsia="zh-CN"/>
        </w:rPr>
        <w:t>无线电通信局主任</w:t>
      </w:r>
      <w:r w:rsidR="00DF4A35" w:rsidRPr="00A30EE9">
        <w:rPr>
          <w:rFonts w:eastAsia="SimSun" w:cs="Times New Roman"/>
          <w:color w:val="000000"/>
          <w:lang w:eastAsia="zh-CN"/>
        </w:rPr>
        <w:br/>
      </w:r>
      <w:r w:rsidRPr="00A30EE9">
        <w:rPr>
          <w:rFonts w:eastAsia="SimSun" w:cs="Times New Roman"/>
          <w:color w:val="000000"/>
          <w:lang w:eastAsia="zh-CN"/>
        </w:rPr>
        <w:t>弗朗索瓦</w:t>
      </w:r>
      <w:r w:rsidRPr="00A30EE9">
        <w:rPr>
          <w:rFonts w:eastAsia="SimSun" w:cs="Times New Roman"/>
          <w:color w:val="000000"/>
          <w:lang w:eastAsia="zh-CN"/>
        </w:rPr>
        <w:t>•</w:t>
      </w:r>
      <w:r w:rsidRPr="00A30EE9">
        <w:rPr>
          <w:rFonts w:eastAsia="SimSun" w:cs="Times New Roman"/>
          <w:color w:val="000000"/>
          <w:lang w:eastAsia="zh-CN"/>
        </w:rPr>
        <w:t>朗西</w:t>
      </w:r>
    </w:p>
    <w:p w:rsidR="00F93714" w:rsidRPr="00A30EE9" w:rsidRDefault="00F93714" w:rsidP="00F93714">
      <w:pPr>
        <w:rPr>
          <w:rFonts w:eastAsia="SimSun" w:cs="Times New Roman"/>
          <w:lang w:eastAsia="zh-CN"/>
        </w:rPr>
      </w:pPr>
    </w:p>
    <w:p w:rsidR="00F93714" w:rsidRPr="00A30EE9" w:rsidRDefault="00F93714" w:rsidP="00F93714">
      <w:pPr>
        <w:rPr>
          <w:rFonts w:eastAsia="SimSun" w:cs="Times New Roman"/>
          <w:lang w:eastAsia="zh-CN"/>
        </w:rPr>
      </w:pPr>
    </w:p>
    <w:p w:rsidR="00F93714" w:rsidRPr="00A30EE9" w:rsidRDefault="00F93714" w:rsidP="00F93714">
      <w:pPr>
        <w:rPr>
          <w:rFonts w:eastAsia="SimSun" w:cs="Times New Roman"/>
          <w:lang w:eastAsia="zh-CN"/>
        </w:rPr>
      </w:pPr>
    </w:p>
    <w:p w:rsidR="00F93714" w:rsidRPr="00A30EE9" w:rsidRDefault="00F93714" w:rsidP="00F93714">
      <w:pPr>
        <w:rPr>
          <w:rFonts w:eastAsia="SimSun" w:cs="Times New Roman"/>
          <w:lang w:eastAsia="zh-CN"/>
        </w:rPr>
      </w:pPr>
    </w:p>
    <w:p w:rsidR="00F93714" w:rsidRPr="00A30EE9" w:rsidRDefault="00F93714" w:rsidP="00F93714">
      <w:pPr>
        <w:rPr>
          <w:rFonts w:eastAsia="SimSun" w:cs="Times New Roman"/>
          <w:lang w:eastAsia="zh-CN"/>
        </w:rPr>
      </w:pPr>
    </w:p>
    <w:p w:rsidR="00F93714" w:rsidRPr="00A30EE9" w:rsidRDefault="00487180" w:rsidP="00F93714">
      <w:pPr>
        <w:rPr>
          <w:rFonts w:eastAsia="SimSun" w:cs="Times New Roman"/>
          <w:lang w:eastAsia="zh-CN"/>
        </w:rPr>
      </w:pPr>
      <w:r w:rsidRPr="00E749FC">
        <w:rPr>
          <w:rFonts w:eastAsia="SimSun" w:cs="Times New Roman"/>
          <w:b/>
          <w:bCs/>
          <w:lang w:eastAsia="zh-CN"/>
        </w:rPr>
        <w:t>附件</w:t>
      </w:r>
      <w:r w:rsidRPr="00A30EE9">
        <w:rPr>
          <w:rFonts w:eastAsia="SimSun" w:cs="Times New Roman"/>
          <w:lang w:eastAsia="zh-CN"/>
        </w:rPr>
        <w:t>：</w:t>
      </w:r>
      <w:r w:rsidRPr="00A30EE9">
        <w:rPr>
          <w:rFonts w:eastAsia="SimSun" w:cs="Times New Roman"/>
          <w:lang w:eastAsia="zh-CN"/>
        </w:rPr>
        <w:t>7</w:t>
      </w:r>
      <w:r w:rsidR="00D3089A" w:rsidRPr="00A30EE9">
        <w:rPr>
          <w:rFonts w:eastAsia="SimSun" w:cs="Times New Roman"/>
          <w:lang w:eastAsia="zh-CN"/>
        </w:rPr>
        <w:t>件</w:t>
      </w:r>
    </w:p>
    <w:p w:rsidR="00F93714" w:rsidRPr="00A30EE9" w:rsidRDefault="00F93714" w:rsidP="00F93714">
      <w:pPr>
        <w:rPr>
          <w:rFonts w:eastAsia="SimSun" w:cs="Times New Roman"/>
          <w:lang w:eastAsia="zh-CN"/>
        </w:rPr>
      </w:pPr>
    </w:p>
    <w:p w:rsidR="00F93714" w:rsidRPr="00A30EE9" w:rsidRDefault="00F93714" w:rsidP="00F93714">
      <w:pPr>
        <w:rPr>
          <w:rFonts w:eastAsia="SimSun" w:cs="Times New Roman"/>
          <w:lang w:eastAsia="zh-CN"/>
        </w:rPr>
      </w:pPr>
    </w:p>
    <w:p w:rsidR="00F93714" w:rsidRPr="00A30EE9" w:rsidRDefault="00F93714" w:rsidP="00F93714">
      <w:pPr>
        <w:tabs>
          <w:tab w:val="left" w:pos="6237"/>
        </w:tabs>
        <w:rPr>
          <w:rFonts w:eastAsia="SimSun" w:cs="Times New Roman"/>
          <w:sz w:val="16"/>
          <w:lang w:eastAsia="zh-CN"/>
        </w:rPr>
      </w:pPr>
      <w:r w:rsidRPr="00A30EE9">
        <w:rPr>
          <w:rFonts w:eastAsia="SimSun" w:cs="Times New Roman"/>
          <w:sz w:val="16"/>
          <w:u w:val="single"/>
          <w:lang w:eastAsia="zh-CN"/>
        </w:rPr>
        <w:t>分发：</w:t>
      </w:r>
    </w:p>
    <w:p w:rsidR="005E2316" w:rsidRPr="00A30EE9" w:rsidRDefault="005E2316" w:rsidP="00D3089A">
      <w:pPr>
        <w:pStyle w:val="enumlev1"/>
        <w:spacing w:before="40" w:line="240" w:lineRule="auto"/>
        <w:rPr>
          <w:rFonts w:eastAsia="SimSun" w:cs="Times New Roman"/>
          <w:sz w:val="16"/>
          <w:szCs w:val="16"/>
          <w:lang w:eastAsia="zh-CN"/>
        </w:rPr>
      </w:pPr>
      <w:r w:rsidRPr="00A30EE9">
        <w:rPr>
          <w:rFonts w:eastAsia="SimSun" w:cs="Times New Roman"/>
          <w:sz w:val="16"/>
          <w:szCs w:val="16"/>
          <w:lang w:eastAsia="zh-CN"/>
        </w:rPr>
        <w:t>–</w:t>
      </w:r>
      <w:r w:rsidRPr="00A30EE9">
        <w:rPr>
          <w:rFonts w:eastAsia="SimSun" w:cs="Times New Roman"/>
          <w:sz w:val="16"/>
          <w:szCs w:val="16"/>
          <w:lang w:eastAsia="zh-CN"/>
        </w:rPr>
        <w:tab/>
      </w:r>
      <w:r w:rsidRPr="00A30EE9">
        <w:rPr>
          <w:rFonts w:eastAsia="SimSun" w:cs="Times New Roman"/>
          <w:sz w:val="16"/>
          <w:szCs w:val="16"/>
          <w:lang w:eastAsia="zh-CN"/>
        </w:rPr>
        <w:t>国际电联各成员国主管部门和参加无线电通信第</w:t>
      </w:r>
      <w:r w:rsidR="00D3089A" w:rsidRPr="00A30EE9">
        <w:rPr>
          <w:rFonts w:eastAsia="SimSun" w:cs="Times New Roman"/>
          <w:sz w:val="16"/>
          <w:szCs w:val="16"/>
          <w:lang w:eastAsia="zh-CN"/>
        </w:rPr>
        <w:t>3</w:t>
      </w:r>
      <w:r w:rsidRPr="00A30EE9">
        <w:rPr>
          <w:rFonts w:eastAsia="SimSun" w:cs="Times New Roman"/>
          <w:sz w:val="16"/>
          <w:szCs w:val="16"/>
          <w:lang w:eastAsia="zh-CN"/>
        </w:rPr>
        <w:t>研究组工作的无线电通信部门成员</w:t>
      </w:r>
    </w:p>
    <w:p w:rsidR="005E2316" w:rsidRPr="00A30EE9" w:rsidRDefault="005E2316" w:rsidP="00D3089A">
      <w:pPr>
        <w:pStyle w:val="enumlev1"/>
        <w:spacing w:before="40" w:line="240" w:lineRule="auto"/>
        <w:rPr>
          <w:rFonts w:eastAsia="SimSun" w:cs="Times New Roman"/>
          <w:sz w:val="16"/>
          <w:szCs w:val="16"/>
          <w:lang w:eastAsia="zh-CN"/>
        </w:rPr>
      </w:pPr>
      <w:r w:rsidRPr="00A30EE9">
        <w:rPr>
          <w:rFonts w:eastAsia="SimSun" w:cs="Times New Roman"/>
          <w:sz w:val="16"/>
          <w:szCs w:val="16"/>
          <w:lang w:eastAsia="zh-CN"/>
        </w:rPr>
        <w:t>–</w:t>
      </w:r>
      <w:r w:rsidRPr="00A30EE9">
        <w:rPr>
          <w:rFonts w:eastAsia="SimSun" w:cs="Times New Roman"/>
          <w:sz w:val="16"/>
          <w:szCs w:val="16"/>
          <w:lang w:eastAsia="zh-CN"/>
        </w:rPr>
        <w:tab/>
      </w:r>
      <w:r w:rsidRPr="00A30EE9">
        <w:rPr>
          <w:rFonts w:eastAsia="SimSun" w:cs="Times New Roman"/>
          <w:sz w:val="16"/>
          <w:szCs w:val="16"/>
          <w:lang w:eastAsia="zh-CN"/>
        </w:rPr>
        <w:t>参加无线电通信第</w:t>
      </w:r>
      <w:r w:rsidR="00D3089A" w:rsidRPr="00A30EE9">
        <w:rPr>
          <w:rFonts w:eastAsia="SimSun" w:cs="Times New Roman"/>
          <w:sz w:val="16"/>
          <w:szCs w:val="16"/>
          <w:lang w:eastAsia="zh-CN"/>
        </w:rPr>
        <w:t>3</w:t>
      </w:r>
      <w:r w:rsidRPr="00A30EE9">
        <w:rPr>
          <w:rFonts w:eastAsia="SimSun" w:cs="Times New Roman"/>
          <w:sz w:val="16"/>
          <w:szCs w:val="16"/>
          <w:lang w:eastAsia="zh-CN"/>
        </w:rPr>
        <w:t>研究组工作的</w:t>
      </w:r>
      <w:r w:rsidRPr="00A30EE9">
        <w:rPr>
          <w:rFonts w:eastAsia="SimSun" w:cs="Times New Roman"/>
          <w:sz w:val="16"/>
          <w:szCs w:val="16"/>
          <w:lang w:eastAsia="zh-CN"/>
        </w:rPr>
        <w:t>ITU-R</w:t>
      </w:r>
      <w:r w:rsidRPr="00A30EE9">
        <w:rPr>
          <w:rFonts w:eastAsia="SimSun" w:cs="Times New Roman"/>
          <w:sz w:val="16"/>
          <w:szCs w:val="16"/>
          <w:lang w:eastAsia="zh-CN"/>
        </w:rPr>
        <w:t>部门准成员</w:t>
      </w:r>
    </w:p>
    <w:p w:rsidR="005E2316" w:rsidRPr="00A30EE9" w:rsidRDefault="005E2316" w:rsidP="005E2316">
      <w:pPr>
        <w:pStyle w:val="enumlev1"/>
        <w:spacing w:before="40" w:line="240" w:lineRule="auto"/>
        <w:rPr>
          <w:rFonts w:eastAsia="SimSun" w:cs="Times New Roman"/>
          <w:sz w:val="16"/>
          <w:szCs w:val="16"/>
          <w:lang w:eastAsia="zh-CN"/>
        </w:rPr>
      </w:pPr>
      <w:r w:rsidRPr="00A30EE9">
        <w:rPr>
          <w:rFonts w:eastAsia="SimSun" w:cs="Times New Roman"/>
          <w:sz w:val="16"/>
          <w:szCs w:val="16"/>
          <w:lang w:eastAsia="zh-CN"/>
        </w:rPr>
        <w:lastRenderedPageBreak/>
        <w:t>–</w:t>
      </w:r>
      <w:r w:rsidRPr="00A30EE9">
        <w:rPr>
          <w:rFonts w:eastAsia="SimSun" w:cs="Times New Roman"/>
          <w:sz w:val="16"/>
          <w:szCs w:val="16"/>
          <w:lang w:eastAsia="zh-CN"/>
        </w:rPr>
        <w:tab/>
      </w:r>
      <w:r w:rsidRPr="00A30EE9">
        <w:rPr>
          <w:rFonts w:eastAsia="SimSun" w:cs="Times New Roman"/>
          <w:sz w:val="16"/>
          <w:szCs w:val="16"/>
          <w:lang w:eastAsia="zh-CN"/>
        </w:rPr>
        <w:t>无线电通信各研究组及规则</w:t>
      </w:r>
      <w:r w:rsidRPr="00A30EE9">
        <w:rPr>
          <w:rFonts w:eastAsia="SimSun" w:cs="Times New Roman"/>
          <w:sz w:val="16"/>
          <w:szCs w:val="16"/>
          <w:lang w:eastAsia="zh-CN"/>
        </w:rPr>
        <w:t>/</w:t>
      </w:r>
      <w:r w:rsidRPr="00A30EE9">
        <w:rPr>
          <w:rFonts w:eastAsia="SimSun" w:cs="Times New Roman"/>
          <w:sz w:val="16"/>
          <w:szCs w:val="16"/>
          <w:lang w:eastAsia="zh-CN"/>
        </w:rPr>
        <w:t>程序问题特别委员会的正副主席</w:t>
      </w:r>
    </w:p>
    <w:p w:rsidR="005E2316" w:rsidRPr="00A30EE9" w:rsidRDefault="005E2316" w:rsidP="005E2316">
      <w:pPr>
        <w:pStyle w:val="enumlev1"/>
        <w:spacing w:before="40" w:line="240" w:lineRule="auto"/>
        <w:rPr>
          <w:rFonts w:eastAsia="SimSun" w:cs="Times New Roman"/>
          <w:sz w:val="16"/>
          <w:szCs w:val="16"/>
          <w:lang w:eastAsia="zh-CN"/>
        </w:rPr>
      </w:pPr>
      <w:r w:rsidRPr="00A30EE9">
        <w:rPr>
          <w:rFonts w:eastAsia="SimSun" w:cs="Times New Roman"/>
          <w:sz w:val="16"/>
          <w:szCs w:val="16"/>
          <w:lang w:eastAsia="zh-CN"/>
        </w:rPr>
        <w:t>–</w:t>
      </w:r>
      <w:r w:rsidRPr="00A30EE9">
        <w:rPr>
          <w:rFonts w:eastAsia="SimSun" w:cs="Times New Roman"/>
          <w:sz w:val="16"/>
          <w:szCs w:val="16"/>
          <w:lang w:eastAsia="zh-CN"/>
        </w:rPr>
        <w:tab/>
      </w:r>
      <w:r w:rsidRPr="00A30EE9">
        <w:rPr>
          <w:rFonts w:eastAsia="SimSun" w:cs="Times New Roman"/>
          <w:sz w:val="16"/>
          <w:szCs w:val="16"/>
          <w:lang w:eastAsia="zh-CN"/>
        </w:rPr>
        <w:t>大会筹备会议正副主席</w:t>
      </w:r>
    </w:p>
    <w:p w:rsidR="005E2316" w:rsidRPr="00A30EE9" w:rsidRDefault="005E2316" w:rsidP="005E2316">
      <w:pPr>
        <w:pStyle w:val="enumlev1"/>
        <w:spacing w:before="40" w:line="240" w:lineRule="auto"/>
        <w:rPr>
          <w:rFonts w:eastAsia="SimSun" w:cs="Times New Roman"/>
          <w:sz w:val="16"/>
          <w:szCs w:val="16"/>
          <w:lang w:eastAsia="zh-CN"/>
        </w:rPr>
      </w:pPr>
      <w:r w:rsidRPr="00A30EE9">
        <w:rPr>
          <w:rFonts w:eastAsia="SimSun" w:cs="Times New Roman"/>
          <w:sz w:val="16"/>
          <w:szCs w:val="16"/>
          <w:lang w:eastAsia="zh-CN"/>
        </w:rPr>
        <w:t>–</w:t>
      </w:r>
      <w:r w:rsidRPr="00A30EE9">
        <w:rPr>
          <w:rFonts w:eastAsia="SimSun" w:cs="Times New Roman"/>
          <w:sz w:val="16"/>
          <w:szCs w:val="16"/>
          <w:lang w:eastAsia="zh-CN"/>
        </w:rPr>
        <w:tab/>
      </w:r>
      <w:r w:rsidRPr="00A30EE9">
        <w:rPr>
          <w:rFonts w:eastAsia="SimSun" w:cs="Times New Roman"/>
          <w:sz w:val="16"/>
          <w:szCs w:val="16"/>
          <w:lang w:eastAsia="zh-CN"/>
        </w:rPr>
        <w:t>无线电规则委员会委员</w:t>
      </w:r>
    </w:p>
    <w:p w:rsidR="00F93714" w:rsidRPr="00A30EE9" w:rsidRDefault="005E2316" w:rsidP="005E2316">
      <w:pPr>
        <w:tabs>
          <w:tab w:val="left" w:pos="851"/>
          <w:tab w:val="left" w:pos="6237"/>
        </w:tabs>
        <w:spacing w:before="0"/>
        <w:rPr>
          <w:rFonts w:eastAsia="SimSun" w:cs="Times New Roman"/>
          <w:sz w:val="16"/>
          <w:lang w:eastAsia="zh-CN"/>
        </w:rPr>
      </w:pPr>
      <w:r w:rsidRPr="00A30EE9">
        <w:rPr>
          <w:rFonts w:eastAsia="SimSun" w:cs="Times New Roman"/>
          <w:sz w:val="16"/>
          <w:szCs w:val="16"/>
          <w:lang w:eastAsia="zh-CN"/>
        </w:rPr>
        <w:t>–</w:t>
      </w:r>
      <w:r w:rsidRPr="00A30EE9">
        <w:rPr>
          <w:rFonts w:eastAsia="SimSun" w:cs="Times New Roman"/>
          <w:sz w:val="16"/>
          <w:szCs w:val="16"/>
          <w:lang w:eastAsia="zh-CN"/>
        </w:rPr>
        <w:tab/>
      </w:r>
      <w:r w:rsidRPr="00A30EE9">
        <w:rPr>
          <w:rFonts w:eastAsia="SimSun" w:cs="Times New Roman"/>
          <w:sz w:val="16"/>
          <w:szCs w:val="16"/>
          <w:lang w:eastAsia="zh-CN"/>
        </w:rPr>
        <w:t>国际电联秘书长、电信标准化局主任、电信发展局主任</w:t>
      </w:r>
    </w:p>
    <w:p w:rsidR="00F93714" w:rsidRPr="00A30EE9" w:rsidRDefault="00F93714" w:rsidP="009C219A">
      <w:pPr>
        <w:pStyle w:val="Reasons"/>
        <w:spacing w:before="120"/>
        <w:rPr>
          <w:rFonts w:ascii="Calibri" w:eastAsia="SimSun" w:hAnsi="Calibri"/>
          <w:lang w:val="en-GB" w:eastAsia="zh-CN"/>
        </w:rPr>
      </w:pPr>
    </w:p>
    <w:p w:rsidR="00487180" w:rsidRPr="00A30EE9" w:rsidRDefault="00487180">
      <w:pPr>
        <w:tabs>
          <w:tab w:val="clear" w:pos="794"/>
          <w:tab w:val="clear" w:pos="1191"/>
          <w:tab w:val="clear" w:pos="1588"/>
          <w:tab w:val="clear" w:pos="1985"/>
        </w:tabs>
        <w:overflowPunct/>
        <w:autoSpaceDE/>
        <w:autoSpaceDN/>
        <w:adjustRightInd/>
        <w:spacing w:before="0" w:line="240" w:lineRule="auto"/>
        <w:jc w:val="left"/>
        <w:textAlignment w:val="auto"/>
        <w:rPr>
          <w:rFonts w:eastAsia="SimSun" w:cs="Times New Roman"/>
          <w:szCs w:val="20"/>
          <w:lang w:val="en-GB" w:eastAsia="zh-CN"/>
        </w:rPr>
      </w:pPr>
      <w:r w:rsidRPr="00A30EE9">
        <w:rPr>
          <w:rFonts w:eastAsia="SimSun" w:cs="Times New Roman"/>
          <w:lang w:val="en-GB" w:eastAsia="zh-CN"/>
        </w:rPr>
        <w:br w:type="page"/>
      </w:r>
    </w:p>
    <w:p w:rsidR="0031216E" w:rsidRPr="00A30EE9" w:rsidRDefault="0031216E" w:rsidP="0031216E">
      <w:pPr>
        <w:pStyle w:val="AnnexNotitle0"/>
        <w:rPr>
          <w:rFonts w:ascii="Calibri" w:hAnsi="Calibri"/>
          <w:szCs w:val="28"/>
          <w:lang w:eastAsia="zh-CN"/>
        </w:rPr>
      </w:pPr>
      <w:r w:rsidRPr="00A30EE9">
        <w:rPr>
          <w:rFonts w:ascii="Calibri" w:hAnsi="Calibri"/>
          <w:szCs w:val="28"/>
          <w:lang w:eastAsia="zh-CN"/>
        </w:rPr>
        <w:lastRenderedPageBreak/>
        <w:t>附件</w:t>
      </w:r>
      <w:r w:rsidRPr="00A30EE9">
        <w:rPr>
          <w:rFonts w:ascii="Calibri" w:hAnsi="Calibri"/>
          <w:szCs w:val="28"/>
          <w:lang w:eastAsia="zh-CN"/>
        </w:rPr>
        <w:t>1</w:t>
      </w:r>
    </w:p>
    <w:p w:rsidR="0031216E" w:rsidRPr="00A30EE9" w:rsidRDefault="0031216E" w:rsidP="0031216E">
      <w:pPr>
        <w:pStyle w:val="Normalaftertitle"/>
        <w:spacing w:before="120"/>
        <w:jc w:val="center"/>
        <w:rPr>
          <w:rFonts w:eastAsia="SimSun" w:cs="Times New Roman"/>
          <w:szCs w:val="24"/>
          <w:lang w:val="en-GB" w:eastAsia="zh-CN"/>
        </w:rPr>
      </w:pPr>
      <w:r w:rsidRPr="00A30EE9">
        <w:rPr>
          <w:rFonts w:eastAsia="SimSun" w:cs="Times New Roman"/>
          <w:szCs w:val="24"/>
          <w:lang w:val="en-GB" w:eastAsia="zh-CN"/>
        </w:rPr>
        <w:t>（第</w:t>
      </w:r>
      <w:r w:rsidRPr="00A30EE9">
        <w:rPr>
          <w:rFonts w:eastAsia="SimSun" w:cs="Times New Roman"/>
          <w:szCs w:val="24"/>
          <w:lang w:val="en-GB" w:eastAsia="zh-CN"/>
        </w:rPr>
        <w:t>3/68</w:t>
      </w:r>
      <w:r w:rsidRPr="00A30EE9">
        <w:rPr>
          <w:rFonts w:eastAsia="SimSun" w:cs="Times New Roman"/>
          <w:szCs w:val="24"/>
          <w:lang w:val="en-GB" w:eastAsia="zh-CN"/>
        </w:rPr>
        <w:t>号文件）</w:t>
      </w:r>
    </w:p>
    <w:p w:rsidR="0031216E" w:rsidRPr="00A30EE9" w:rsidRDefault="0031216E" w:rsidP="0031216E">
      <w:pPr>
        <w:pStyle w:val="QuestionNoBR"/>
        <w:rPr>
          <w:rFonts w:ascii="Calibri" w:hAnsi="Calibri"/>
          <w:lang w:val="en-US" w:eastAsia="zh-CN"/>
        </w:rPr>
      </w:pPr>
      <w:r w:rsidRPr="00A30EE9">
        <w:rPr>
          <w:rFonts w:ascii="Calibri" w:hAnsi="Calibri"/>
          <w:lang w:val="en-US" w:eastAsia="zh-CN"/>
        </w:rPr>
        <w:t>ITU-R</w:t>
      </w:r>
      <w:r w:rsidRPr="00A30EE9">
        <w:rPr>
          <w:rFonts w:ascii="Calibri" w:hAnsi="Calibri"/>
          <w:lang w:val="en-US" w:eastAsia="zh-CN"/>
        </w:rPr>
        <w:t>第</w:t>
      </w:r>
      <w:r w:rsidRPr="00A30EE9">
        <w:rPr>
          <w:rFonts w:ascii="Calibri" w:hAnsi="Calibri"/>
          <w:lang w:val="en-US" w:eastAsia="zh-CN"/>
        </w:rPr>
        <w:t>231/3</w:t>
      </w:r>
      <w:r w:rsidRPr="00A30EE9">
        <w:rPr>
          <w:rStyle w:val="FootnoteReference"/>
          <w:rFonts w:ascii="Calibri" w:hAnsi="Calibri"/>
          <w:lang w:val="en-US" w:eastAsia="zh-CN"/>
        </w:rPr>
        <w:footnoteReference w:customMarkFollows="1" w:id="1"/>
        <w:t>*</w:t>
      </w:r>
      <w:r w:rsidRPr="00A30EE9">
        <w:rPr>
          <w:rFonts w:ascii="Calibri" w:hAnsi="Calibri"/>
          <w:lang w:val="en-US" w:eastAsia="zh-CN"/>
        </w:rPr>
        <w:t>号课题草案</w:t>
      </w:r>
    </w:p>
    <w:p w:rsidR="0031216E" w:rsidRPr="00A30EE9" w:rsidRDefault="0031216E" w:rsidP="0031216E">
      <w:pPr>
        <w:pStyle w:val="Questiontitle"/>
        <w:rPr>
          <w:rFonts w:eastAsia="SimSun" w:cs="Times New Roman"/>
          <w:lang w:eastAsia="zh-CN"/>
        </w:rPr>
      </w:pPr>
      <w:r w:rsidRPr="00A30EE9">
        <w:rPr>
          <w:rFonts w:eastAsia="SimSun" w:cs="Times New Roman"/>
          <w:lang w:eastAsia="zh-CN"/>
        </w:rPr>
        <w:t>人为电磁发射对无线电通信系统和</w:t>
      </w:r>
      <w:r w:rsidRPr="00A30EE9">
        <w:rPr>
          <w:rFonts w:eastAsia="SimSun" w:cs="Times New Roman"/>
          <w:lang w:eastAsia="zh-CN"/>
        </w:rPr>
        <w:br/>
      </w:r>
      <w:r w:rsidRPr="00A30EE9">
        <w:rPr>
          <w:rFonts w:eastAsia="SimSun" w:cs="Times New Roman"/>
          <w:lang w:eastAsia="zh-CN"/>
        </w:rPr>
        <w:t>网络性能的影响</w:t>
      </w:r>
    </w:p>
    <w:p w:rsidR="0031216E" w:rsidRPr="00C10EE6" w:rsidRDefault="0031216E" w:rsidP="00C10EE6">
      <w:pPr>
        <w:pStyle w:val="Questiondate"/>
        <w:rPr>
          <w:i w:val="0"/>
          <w:iCs/>
          <w:lang w:eastAsia="zh-CN"/>
        </w:rPr>
      </w:pPr>
      <w:r w:rsidRPr="00C10EE6">
        <w:rPr>
          <w:i w:val="0"/>
          <w:iCs/>
          <w:lang w:eastAsia="zh-CN"/>
        </w:rPr>
        <w:t>（</w:t>
      </w:r>
      <w:r w:rsidRPr="00C10EE6">
        <w:rPr>
          <w:i w:val="0"/>
          <w:iCs/>
          <w:lang w:eastAsia="zh-CN"/>
        </w:rPr>
        <w:t>2007</w:t>
      </w:r>
      <w:r w:rsidRPr="00C10EE6">
        <w:rPr>
          <w:i w:val="0"/>
          <w:iCs/>
          <w:lang w:eastAsia="zh-CN"/>
        </w:rPr>
        <w:t>年）</w:t>
      </w:r>
    </w:p>
    <w:p w:rsidR="0031216E" w:rsidRPr="00A30EE9" w:rsidRDefault="0031216E" w:rsidP="0031216E">
      <w:pPr>
        <w:pStyle w:val="Normalaftertitle"/>
        <w:rPr>
          <w:rFonts w:eastAsia="SimSun" w:cs="Times New Roman"/>
          <w:lang w:eastAsia="zh-CN"/>
        </w:rPr>
      </w:pPr>
      <w:r w:rsidRPr="00A30EE9">
        <w:rPr>
          <w:rFonts w:eastAsia="SimSun" w:cs="Times New Roman"/>
          <w:lang w:eastAsia="zh-CN"/>
        </w:rPr>
        <w:t>国际电联无线电通信全会，</w:t>
      </w:r>
    </w:p>
    <w:p w:rsidR="0031216E" w:rsidRPr="00A30EE9" w:rsidRDefault="0031216E" w:rsidP="00A30EE9">
      <w:pPr>
        <w:pStyle w:val="Call"/>
        <w:rPr>
          <w:rFonts w:ascii="STKaiti" w:eastAsia="STKaiti" w:hAnsi="STKaiti"/>
          <w:i w:val="0"/>
          <w:iCs/>
          <w:lang w:eastAsia="zh-CN"/>
        </w:rPr>
      </w:pPr>
      <w:r w:rsidRPr="00A30EE9">
        <w:rPr>
          <w:rFonts w:ascii="STKaiti" w:eastAsia="STKaiti" w:hAnsi="STKaiti" w:hint="eastAsia"/>
          <w:i w:val="0"/>
          <w:iCs/>
          <w:lang w:eastAsia="zh-CN"/>
        </w:rPr>
        <w:t>考虑到</w:t>
      </w:r>
    </w:p>
    <w:p w:rsidR="0031216E" w:rsidRPr="00A30EE9" w:rsidRDefault="0031216E" w:rsidP="0031216E">
      <w:pPr>
        <w:rPr>
          <w:rFonts w:eastAsia="SimSun" w:cs="Times New Roman"/>
          <w:lang w:eastAsia="zh-CN"/>
        </w:rPr>
      </w:pPr>
      <w:r w:rsidRPr="00C10EE6">
        <w:rPr>
          <w:rFonts w:eastAsia="SimSun" w:cs="Times New Roman"/>
          <w:i/>
          <w:iCs/>
          <w:lang w:eastAsia="zh-CN"/>
        </w:rPr>
        <w:t>a)</w:t>
      </w:r>
      <w:r w:rsidRPr="00A30EE9">
        <w:rPr>
          <w:rFonts w:eastAsia="SimSun" w:cs="Times New Roman"/>
          <w:lang w:eastAsia="zh-CN"/>
        </w:rPr>
        <w:tab/>
      </w:r>
      <w:r w:rsidRPr="00A30EE9">
        <w:rPr>
          <w:rFonts w:eastAsia="SimSun" w:cs="Times New Roman"/>
          <w:lang w:eastAsia="zh-CN"/>
        </w:rPr>
        <w:t>电磁发射的人为来源众多，如内燃机的点火系统、电气机械、电子设备和装置、信息技术和电信设备等；</w:t>
      </w:r>
    </w:p>
    <w:p w:rsidR="0031216E" w:rsidRPr="00A30EE9" w:rsidRDefault="0031216E" w:rsidP="0031216E">
      <w:pPr>
        <w:rPr>
          <w:rFonts w:eastAsia="SimSun" w:cs="Times New Roman"/>
          <w:lang w:eastAsia="zh-CN"/>
        </w:rPr>
      </w:pPr>
      <w:r w:rsidRPr="00C10EE6">
        <w:rPr>
          <w:rFonts w:eastAsia="SimSun" w:cs="Times New Roman"/>
          <w:i/>
          <w:iCs/>
          <w:lang w:eastAsia="zh-CN"/>
        </w:rPr>
        <w:t>b)</w:t>
      </w:r>
      <w:r w:rsidRPr="00A30EE9">
        <w:rPr>
          <w:rFonts w:eastAsia="SimSun" w:cs="Times New Roman"/>
          <w:lang w:eastAsia="zh-CN"/>
        </w:rPr>
        <w:tab/>
      </w:r>
      <w:r w:rsidRPr="00A30EE9">
        <w:rPr>
          <w:rFonts w:eastAsia="SimSun" w:cs="Times New Roman"/>
          <w:lang w:eastAsia="zh-CN"/>
        </w:rPr>
        <w:t>收到这些发射可能会对无线电通信系统和网络的性能产生影响；</w:t>
      </w:r>
    </w:p>
    <w:p w:rsidR="0031216E" w:rsidRPr="00A30EE9" w:rsidRDefault="0031216E" w:rsidP="0031216E">
      <w:pPr>
        <w:rPr>
          <w:rFonts w:eastAsia="SimSun" w:cs="Times New Roman"/>
          <w:lang w:eastAsia="zh-CN"/>
        </w:rPr>
      </w:pPr>
      <w:r w:rsidRPr="00C10EE6">
        <w:rPr>
          <w:rFonts w:eastAsia="SimSun" w:cs="Times New Roman"/>
          <w:i/>
          <w:iCs/>
          <w:lang w:eastAsia="zh-CN"/>
        </w:rPr>
        <w:t>c)</w:t>
      </w:r>
      <w:r w:rsidRPr="00A30EE9">
        <w:rPr>
          <w:rFonts w:eastAsia="SimSun" w:cs="Times New Roman"/>
          <w:lang w:eastAsia="zh-CN"/>
        </w:rPr>
        <w:tab/>
        <w:t>ITU-R P.372</w:t>
      </w:r>
      <w:r w:rsidRPr="00A30EE9">
        <w:rPr>
          <w:rFonts w:eastAsia="SimSun" w:cs="Times New Roman"/>
          <w:lang w:eastAsia="zh-CN"/>
        </w:rPr>
        <w:t>建议书中有关人为噪声的信息涉及在典型环境内来自所有人为来源的集合噪声，但未就从某个或可识别来源收到的噪声提供信息；</w:t>
      </w:r>
    </w:p>
    <w:p w:rsidR="0031216E" w:rsidRPr="00A30EE9" w:rsidRDefault="0031216E" w:rsidP="0031216E">
      <w:pPr>
        <w:rPr>
          <w:rFonts w:eastAsia="SimSun" w:cs="Times New Roman"/>
          <w:lang w:eastAsia="zh-CN"/>
        </w:rPr>
      </w:pPr>
      <w:r w:rsidRPr="00C10EE6">
        <w:rPr>
          <w:rFonts w:eastAsia="SimSun" w:cs="Times New Roman"/>
          <w:i/>
          <w:iCs/>
          <w:lang w:eastAsia="zh-CN"/>
        </w:rPr>
        <w:t>d)</w:t>
      </w:r>
      <w:r w:rsidRPr="00A30EE9">
        <w:rPr>
          <w:rFonts w:eastAsia="SimSun" w:cs="Times New Roman"/>
          <w:lang w:eastAsia="zh-CN"/>
        </w:rPr>
        <w:tab/>
      </w:r>
      <w:r w:rsidRPr="00A30EE9">
        <w:rPr>
          <w:rFonts w:eastAsia="SimSun" w:cs="Times New Roman"/>
          <w:lang w:eastAsia="zh-CN"/>
        </w:rPr>
        <w:t>这些发射可能具有脉冲特点，不能完全作为一项外部噪声因素予以描述；</w:t>
      </w:r>
    </w:p>
    <w:p w:rsidR="0031216E" w:rsidRPr="00A30EE9" w:rsidRDefault="0031216E" w:rsidP="0031216E">
      <w:pPr>
        <w:rPr>
          <w:rFonts w:eastAsia="SimSun" w:cs="Times New Roman"/>
          <w:lang w:eastAsia="zh-CN"/>
        </w:rPr>
      </w:pPr>
      <w:r w:rsidRPr="00C10EE6">
        <w:rPr>
          <w:rFonts w:eastAsia="SimSun" w:cs="Times New Roman"/>
          <w:i/>
          <w:iCs/>
          <w:lang w:eastAsia="zh-CN"/>
        </w:rPr>
        <w:lastRenderedPageBreak/>
        <w:t>e)</w:t>
      </w:r>
      <w:r w:rsidRPr="00A30EE9">
        <w:rPr>
          <w:rFonts w:eastAsia="SimSun" w:cs="Times New Roman"/>
          <w:lang w:eastAsia="zh-CN"/>
        </w:rPr>
        <w:tab/>
      </w:r>
      <w:r w:rsidRPr="00A30EE9">
        <w:rPr>
          <w:rFonts w:eastAsia="SimSun" w:cs="Times New Roman"/>
          <w:lang w:eastAsia="zh-CN"/>
        </w:rPr>
        <w:t>某个来源的发射对于确定无线电系统和网络的性能可能日趋重要，</w:t>
      </w:r>
    </w:p>
    <w:p w:rsidR="0031216E" w:rsidRPr="004972EA" w:rsidRDefault="0031216E" w:rsidP="0031216E">
      <w:pPr>
        <w:pStyle w:val="Call"/>
        <w:rPr>
          <w:rFonts w:eastAsia="SimSun" w:cs="Times New Roman"/>
          <w:i w:val="0"/>
          <w:iCs/>
          <w:lang w:eastAsia="zh-CN"/>
        </w:rPr>
      </w:pPr>
      <w:r w:rsidRPr="00A30EE9">
        <w:rPr>
          <w:rFonts w:ascii="STKaiti" w:eastAsia="STKaiti" w:hAnsi="STKaiti"/>
          <w:i w:val="0"/>
          <w:iCs/>
          <w:lang w:eastAsia="zh-CN"/>
        </w:rPr>
        <w:t>做出决定，</w:t>
      </w:r>
      <w:r w:rsidRPr="00E749FC">
        <w:rPr>
          <w:rFonts w:ascii="SimSun" w:eastAsia="SimSun" w:hAnsi="SimSun"/>
          <w:i w:val="0"/>
          <w:iCs/>
          <w:lang w:eastAsia="zh-CN"/>
        </w:rPr>
        <w:t>研究以下课题</w:t>
      </w:r>
    </w:p>
    <w:p w:rsidR="0031216E" w:rsidRPr="00A30EE9" w:rsidRDefault="0031216E" w:rsidP="0031216E">
      <w:pPr>
        <w:rPr>
          <w:rFonts w:eastAsia="SimSun" w:cs="Times New Roman"/>
          <w:lang w:eastAsia="zh-CN"/>
        </w:rPr>
      </w:pPr>
      <w:del w:id="1" w:author="Liu, Sanping" w:date="2015-05-19T16:40:00Z">
        <w:r w:rsidRPr="00A30EE9" w:rsidDel="0031216E">
          <w:rPr>
            <w:rFonts w:eastAsia="SimSun" w:cs="Times New Roman"/>
            <w:lang w:eastAsia="zh-CN"/>
          </w:rPr>
          <w:delText>1</w:delText>
        </w:r>
        <w:r w:rsidRPr="00A30EE9" w:rsidDel="0031216E">
          <w:rPr>
            <w:rFonts w:eastAsia="SimSun" w:cs="Times New Roman"/>
            <w:lang w:eastAsia="zh-CN"/>
          </w:rPr>
          <w:tab/>
        </w:r>
      </w:del>
      <w:r w:rsidRPr="00A30EE9">
        <w:rPr>
          <w:rFonts w:eastAsia="SimSun" w:cs="Times New Roman"/>
          <w:lang w:eastAsia="zh-CN"/>
        </w:rPr>
        <w:t>如何描述及衡量各个不同来源的辐射分配？</w:t>
      </w:r>
    </w:p>
    <w:p w:rsidR="0031216E" w:rsidRPr="00A30EE9" w:rsidRDefault="0031216E" w:rsidP="0031216E">
      <w:pPr>
        <w:rPr>
          <w:rFonts w:eastAsia="SimSun" w:cs="Times New Roman"/>
          <w:lang w:eastAsia="zh-CN"/>
        </w:rPr>
      </w:pPr>
      <w:del w:id="2" w:author="Liu, Sanping" w:date="2015-05-19T16:40:00Z">
        <w:r w:rsidRPr="00A30EE9" w:rsidDel="0031216E">
          <w:rPr>
            <w:rFonts w:eastAsia="SimSun" w:cs="Times New Roman"/>
            <w:lang w:eastAsia="zh-CN"/>
          </w:rPr>
          <w:delText>2</w:delText>
        </w:r>
        <w:r w:rsidRPr="00A30EE9" w:rsidDel="0031216E">
          <w:rPr>
            <w:rFonts w:eastAsia="SimSun" w:cs="Times New Roman"/>
            <w:lang w:eastAsia="zh-CN"/>
          </w:rPr>
          <w:tab/>
        </w:r>
        <w:r w:rsidRPr="00A30EE9" w:rsidDel="0031216E">
          <w:rPr>
            <w:rFonts w:eastAsia="SimSun" w:cs="Times New Roman"/>
            <w:lang w:eastAsia="zh-CN"/>
          </w:rPr>
          <w:delText>人为电磁发射对无线电通信系统和网络产生有何影响，如何描述并量化此类发射产生的影响？</w:delText>
        </w:r>
      </w:del>
    </w:p>
    <w:p w:rsidR="0031216E" w:rsidRPr="00A30EE9" w:rsidRDefault="0031216E" w:rsidP="0031216E">
      <w:pPr>
        <w:pStyle w:val="Call"/>
        <w:rPr>
          <w:rFonts w:eastAsia="SimSun" w:cs="Times New Roman"/>
          <w:i w:val="0"/>
          <w:lang w:eastAsia="zh-CN"/>
        </w:rPr>
      </w:pPr>
      <w:r w:rsidRPr="00A30EE9">
        <w:rPr>
          <w:rFonts w:ascii="STKaiti" w:eastAsia="STKaiti" w:hAnsi="STKaiti"/>
          <w:i w:val="0"/>
          <w:iCs/>
          <w:lang w:eastAsia="zh-CN"/>
        </w:rPr>
        <w:t>进一步做出决定</w:t>
      </w:r>
    </w:p>
    <w:p w:rsidR="0031216E" w:rsidRPr="00A30EE9" w:rsidRDefault="0031216E" w:rsidP="0031216E">
      <w:pPr>
        <w:rPr>
          <w:rFonts w:eastAsia="SimSun" w:cs="Times New Roman"/>
          <w:lang w:eastAsia="zh-CN"/>
        </w:rPr>
      </w:pPr>
      <w:r w:rsidRPr="00A30EE9">
        <w:rPr>
          <w:rFonts w:eastAsia="SimSun" w:cs="Times New Roman"/>
          <w:lang w:eastAsia="zh-CN"/>
        </w:rPr>
        <w:t>1</w:t>
      </w:r>
      <w:r w:rsidRPr="00A30EE9">
        <w:rPr>
          <w:rFonts w:eastAsia="SimSun" w:cs="Times New Roman"/>
          <w:b/>
          <w:bCs/>
          <w:lang w:eastAsia="zh-CN"/>
        </w:rPr>
        <w:tab/>
      </w:r>
      <w:r w:rsidRPr="00A30EE9">
        <w:rPr>
          <w:rFonts w:eastAsia="SimSun" w:cs="Times New Roman"/>
          <w:bCs/>
          <w:lang w:eastAsia="zh-CN"/>
        </w:rPr>
        <w:t>应将研究结果纳入建议书和</w:t>
      </w:r>
      <w:r w:rsidRPr="00A30EE9">
        <w:rPr>
          <w:rFonts w:eastAsia="SimSun" w:cs="Times New Roman"/>
          <w:bCs/>
          <w:lang w:eastAsia="zh-CN"/>
        </w:rPr>
        <w:t>/</w:t>
      </w:r>
      <w:r w:rsidRPr="00A30EE9">
        <w:rPr>
          <w:rFonts w:eastAsia="SimSun" w:cs="Times New Roman"/>
          <w:bCs/>
          <w:lang w:eastAsia="zh-CN"/>
        </w:rPr>
        <w:t>或报告；</w:t>
      </w:r>
    </w:p>
    <w:p w:rsidR="0031216E" w:rsidRPr="00A30EE9" w:rsidRDefault="0031216E">
      <w:pPr>
        <w:rPr>
          <w:rFonts w:eastAsia="SimSun" w:cs="Times New Roman"/>
          <w:lang w:eastAsia="zh-CN"/>
        </w:rPr>
      </w:pPr>
      <w:r w:rsidRPr="00A30EE9">
        <w:rPr>
          <w:rFonts w:eastAsia="SimSun" w:cs="Times New Roman"/>
          <w:lang w:eastAsia="zh-CN"/>
        </w:rPr>
        <w:t>2</w:t>
      </w:r>
      <w:r w:rsidRPr="00A30EE9">
        <w:rPr>
          <w:rFonts w:eastAsia="SimSun" w:cs="Times New Roman"/>
          <w:b/>
          <w:bCs/>
          <w:lang w:eastAsia="zh-CN"/>
        </w:rPr>
        <w:tab/>
      </w:r>
      <w:r w:rsidRPr="00A30EE9">
        <w:rPr>
          <w:rFonts w:eastAsia="SimSun" w:cs="Times New Roman"/>
          <w:bCs/>
          <w:lang w:eastAsia="zh-CN"/>
        </w:rPr>
        <w:t>上述研究应在</w:t>
      </w:r>
      <w:r w:rsidRPr="00A30EE9">
        <w:rPr>
          <w:rFonts w:eastAsia="SimSun" w:cs="Times New Roman"/>
          <w:bCs/>
          <w:lang w:eastAsia="zh-CN"/>
        </w:rPr>
        <w:t>201</w:t>
      </w:r>
      <w:del w:id="3" w:author="He, Liqun" w:date="2015-05-20T11:07:00Z">
        <w:r w:rsidRPr="00A30EE9" w:rsidDel="00D3089A">
          <w:rPr>
            <w:rFonts w:eastAsia="SimSun" w:cs="Times New Roman"/>
            <w:bCs/>
            <w:lang w:eastAsia="zh-CN"/>
          </w:rPr>
          <w:delText>0</w:delText>
        </w:r>
      </w:del>
      <w:ins w:id="4" w:author="He, Liqun" w:date="2015-05-20T11:07:00Z">
        <w:r w:rsidR="00D3089A" w:rsidRPr="00A30EE9">
          <w:rPr>
            <w:rFonts w:eastAsia="SimSun" w:cs="Times New Roman"/>
            <w:bCs/>
            <w:lang w:eastAsia="zh-CN"/>
          </w:rPr>
          <w:t>9</w:t>
        </w:r>
      </w:ins>
      <w:r w:rsidRPr="00A30EE9">
        <w:rPr>
          <w:rFonts w:eastAsia="SimSun" w:cs="Times New Roman"/>
          <w:bCs/>
          <w:lang w:eastAsia="zh-CN"/>
        </w:rPr>
        <w:t>年前完成</w:t>
      </w:r>
      <w:r w:rsidRPr="00A30EE9">
        <w:rPr>
          <w:rFonts w:eastAsia="SimSun" w:cs="Times New Roman"/>
          <w:lang w:eastAsia="zh-CN"/>
        </w:rPr>
        <w:t>。</w:t>
      </w:r>
    </w:p>
    <w:p w:rsidR="00C10EE6" w:rsidRDefault="00C10EE6" w:rsidP="0031216E">
      <w:pPr>
        <w:rPr>
          <w:rFonts w:eastAsia="SimSun" w:cs="Times New Roman"/>
          <w:lang w:eastAsia="zh-CN"/>
        </w:rPr>
      </w:pPr>
    </w:p>
    <w:p w:rsidR="0031216E" w:rsidRPr="00A30EE9" w:rsidRDefault="0031216E" w:rsidP="0031216E">
      <w:pPr>
        <w:rPr>
          <w:rFonts w:eastAsia="SimSun" w:cs="Times New Roman"/>
          <w:lang w:eastAsia="zh-CN"/>
        </w:rPr>
      </w:pPr>
      <w:r w:rsidRPr="00A30EE9">
        <w:rPr>
          <w:rFonts w:eastAsia="SimSun" w:cs="Times New Roman"/>
          <w:lang w:eastAsia="zh-CN"/>
        </w:rPr>
        <w:t>类别：</w:t>
      </w:r>
      <w:r w:rsidRPr="00A30EE9">
        <w:rPr>
          <w:rFonts w:eastAsia="SimSun" w:cs="Times New Roman"/>
          <w:lang w:eastAsia="zh-CN"/>
        </w:rPr>
        <w:t>S2</w:t>
      </w:r>
    </w:p>
    <w:p w:rsidR="00487180" w:rsidRPr="00A30EE9" w:rsidRDefault="00487180">
      <w:pPr>
        <w:tabs>
          <w:tab w:val="clear" w:pos="794"/>
          <w:tab w:val="clear" w:pos="1191"/>
          <w:tab w:val="clear" w:pos="1588"/>
          <w:tab w:val="clear" w:pos="1985"/>
        </w:tabs>
        <w:overflowPunct/>
        <w:autoSpaceDE/>
        <w:autoSpaceDN/>
        <w:adjustRightInd/>
        <w:spacing w:before="0" w:line="240" w:lineRule="auto"/>
        <w:jc w:val="left"/>
        <w:textAlignment w:val="auto"/>
        <w:rPr>
          <w:rFonts w:eastAsia="SimSun" w:cs="Times New Roman"/>
          <w:szCs w:val="20"/>
          <w:lang w:val="en-GB" w:eastAsia="zh-CN"/>
        </w:rPr>
      </w:pPr>
      <w:r w:rsidRPr="00A30EE9">
        <w:rPr>
          <w:rFonts w:eastAsia="SimSun" w:cs="Times New Roman"/>
          <w:lang w:val="en-GB" w:eastAsia="zh-CN"/>
        </w:rPr>
        <w:br w:type="page"/>
      </w:r>
    </w:p>
    <w:p w:rsidR="0031216E" w:rsidRPr="00A30EE9" w:rsidRDefault="0031216E" w:rsidP="005450DF">
      <w:pPr>
        <w:pStyle w:val="AnnexNotitle0"/>
        <w:rPr>
          <w:rFonts w:ascii="Calibri" w:hAnsi="Calibri"/>
          <w:szCs w:val="28"/>
          <w:lang w:eastAsia="zh-CN"/>
        </w:rPr>
      </w:pPr>
      <w:r w:rsidRPr="00A30EE9">
        <w:rPr>
          <w:rFonts w:ascii="Calibri" w:hAnsi="Calibri"/>
          <w:szCs w:val="28"/>
          <w:lang w:eastAsia="zh-CN"/>
        </w:rPr>
        <w:lastRenderedPageBreak/>
        <w:t>附件</w:t>
      </w:r>
      <w:r w:rsidR="005450DF" w:rsidRPr="00A30EE9">
        <w:rPr>
          <w:rFonts w:ascii="Calibri" w:hAnsi="Calibri"/>
          <w:szCs w:val="28"/>
          <w:lang w:eastAsia="zh-CN"/>
        </w:rPr>
        <w:t>2</w:t>
      </w:r>
    </w:p>
    <w:p w:rsidR="00487180" w:rsidRPr="00A30EE9" w:rsidRDefault="0031216E">
      <w:pPr>
        <w:pStyle w:val="Reasons"/>
        <w:spacing w:before="120"/>
        <w:jc w:val="center"/>
        <w:rPr>
          <w:rFonts w:ascii="Calibri" w:eastAsia="SimSun" w:hAnsi="Calibri"/>
          <w:szCs w:val="24"/>
          <w:lang w:val="en-GB" w:eastAsia="zh-CN"/>
          <w:rPrChange w:id="5" w:author="Liu, Sanping" w:date="2015-05-19T16:43:00Z">
            <w:rPr>
              <w:szCs w:val="24"/>
              <w:lang w:val="en-GB" w:eastAsia="zh-CN"/>
            </w:rPr>
          </w:rPrChange>
        </w:rPr>
      </w:pPr>
      <w:r w:rsidRPr="00A30EE9">
        <w:rPr>
          <w:rFonts w:ascii="Calibri" w:eastAsia="SimSun" w:hAnsi="Calibri" w:hint="eastAsia"/>
          <w:szCs w:val="24"/>
          <w:lang w:val="en-GB" w:eastAsia="zh-CN"/>
          <w:rPrChange w:id="6" w:author="Liu, Sanping" w:date="2015-05-19T16:43:00Z">
            <w:rPr>
              <w:rFonts w:hint="eastAsia"/>
              <w:szCs w:val="24"/>
              <w:lang w:val="en-GB" w:eastAsia="zh-CN"/>
            </w:rPr>
          </w:rPrChange>
        </w:rPr>
        <w:t>（第</w:t>
      </w:r>
      <w:r w:rsidRPr="00A30EE9">
        <w:rPr>
          <w:rFonts w:ascii="Calibri" w:eastAsia="SimSun" w:hAnsi="Calibri"/>
          <w:szCs w:val="24"/>
          <w:lang w:val="en-GB" w:eastAsia="zh-CN"/>
          <w:rPrChange w:id="7" w:author="Liu, Sanping" w:date="2015-05-19T16:43:00Z">
            <w:rPr>
              <w:szCs w:val="24"/>
              <w:lang w:val="en-GB" w:eastAsia="zh-CN"/>
            </w:rPr>
          </w:rPrChange>
        </w:rPr>
        <w:t>3/</w:t>
      </w:r>
      <w:r w:rsidRPr="00A30EE9">
        <w:rPr>
          <w:rFonts w:ascii="Calibri" w:eastAsia="SimSun" w:hAnsi="Calibri"/>
          <w:szCs w:val="24"/>
          <w:lang w:val="en-GB" w:eastAsia="zh-CN"/>
        </w:rPr>
        <w:t>75</w:t>
      </w:r>
      <w:r w:rsidRPr="00A30EE9">
        <w:rPr>
          <w:rFonts w:ascii="Calibri" w:eastAsia="SimSun" w:hAnsi="Calibri" w:hint="eastAsia"/>
          <w:szCs w:val="24"/>
          <w:lang w:val="en-GB" w:eastAsia="zh-CN"/>
          <w:rPrChange w:id="8" w:author="Liu, Sanping" w:date="2015-05-19T16:43:00Z">
            <w:rPr>
              <w:rFonts w:hint="eastAsia"/>
              <w:szCs w:val="24"/>
              <w:lang w:val="en-GB" w:eastAsia="zh-CN"/>
            </w:rPr>
          </w:rPrChange>
        </w:rPr>
        <w:t>号文件）</w:t>
      </w:r>
    </w:p>
    <w:p w:rsidR="0031216E" w:rsidRPr="00A30EE9" w:rsidRDefault="0031216E" w:rsidP="00C10EE6">
      <w:pPr>
        <w:pStyle w:val="QuestionNoBR"/>
        <w:rPr>
          <w:caps w:val="0"/>
          <w:lang w:eastAsia="zh-CN"/>
        </w:rPr>
      </w:pPr>
      <w:r w:rsidRPr="00C10EE6">
        <w:rPr>
          <w:rFonts w:ascii="Calibri" w:hAnsi="Calibri"/>
          <w:lang w:val="en-US" w:eastAsia="zh-CN"/>
        </w:rPr>
        <w:t>ITU-R</w:t>
      </w:r>
      <w:r w:rsidRPr="00C10EE6">
        <w:rPr>
          <w:rFonts w:ascii="Calibri" w:hAnsi="Calibri"/>
          <w:lang w:val="en-US" w:eastAsia="zh-CN"/>
        </w:rPr>
        <w:t>第</w:t>
      </w:r>
      <w:r w:rsidRPr="00C10EE6">
        <w:rPr>
          <w:rFonts w:ascii="Calibri" w:hAnsi="Calibri"/>
          <w:lang w:val="en-US" w:eastAsia="zh-CN"/>
        </w:rPr>
        <w:t>209-1/3</w:t>
      </w:r>
      <w:r w:rsidRPr="00C10EE6">
        <w:rPr>
          <w:rFonts w:ascii="Calibri" w:hAnsi="Calibri"/>
          <w:lang w:val="en-US" w:eastAsia="zh-CN"/>
        </w:rPr>
        <w:t>号课题</w:t>
      </w:r>
    </w:p>
    <w:p w:rsidR="0031216E" w:rsidRPr="00A30EE9" w:rsidRDefault="0031216E" w:rsidP="00C10EE6">
      <w:pPr>
        <w:pStyle w:val="Questiontitle"/>
        <w:rPr>
          <w:rFonts w:eastAsia="SimSun" w:cs="Times New Roman"/>
          <w:b w:val="0"/>
          <w:lang w:eastAsia="zh-CN"/>
        </w:rPr>
      </w:pPr>
      <w:r w:rsidRPr="00C10EE6">
        <w:rPr>
          <w:rFonts w:eastAsia="SimSun" w:cs="Times New Roman"/>
          <w:lang w:eastAsia="zh-CN"/>
        </w:rPr>
        <w:t>系统性能分析的可变性和风险参数</w:t>
      </w:r>
    </w:p>
    <w:p w:rsidR="0031216E" w:rsidRPr="00A30EE9" w:rsidRDefault="0031216E" w:rsidP="00C10EE6">
      <w:pPr>
        <w:pStyle w:val="Questiondate"/>
        <w:rPr>
          <w:rFonts w:eastAsia="SimSun" w:cs="Times New Roman"/>
          <w:sz w:val="22"/>
          <w:lang w:eastAsia="zh-CN"/>
        </w:rPr>
      </w:pPr>
      <w:r w:rsidRPr="00C10EE6">
        <w:rPr>
          <w:i w:val="0"/>
          <w:iCs/>
          <w:lang w:eastAsia="zh-CN"/>
        </w:rPr>
        <w:t>（</w:t>
      </w:r>
      <w:r w:rsidRPr="00C10EE6">
        <w:rPr>
          <w:i w:val="0"/>
          <w:iCs/>
          <w:lang w:eastAsia="zh-CN"/>
        </w:rPr>
        <w:t>1993-2012</w:t>
      </w:r>
      <w:r w:rsidRPr="00C10EE6">
        <w:rPr>
          <w:i w:val="0"/>
          <w:iCs/>
          <w:lang w:eastAsia="zh-CN"/>
        </w:rPr>
        <w:t>年）</w:t>
      </w:r>
    </w:p>
    <w:p w:rsidR="0031216E" w:rsidRPr="00A30EE9" w:rsidRDefault="0031216E" w:rsidP="0031216E">
      <w:pPr>
        <w:tabs>
          <w:tab w:val="clear" w:pos="794"/>
          <w:tab w:val="clear" w:pos="1191"/>
          <w:tab w:val="clear" w:pos="1588"/>
          <w:tab w:val="clear" w:pos="1985"/>
        </w:tabs>
        <w:spacing w:before="0"/>
        <w:rPr>
          <w:rFonts w:eastAsia="SimSun" w:cs="Times New Roman"/>
          <w:color w:val="FFFFFF"/>
          <w:sz w:val="8"/>
          <w:lang w:val="fr-FR" w:eastAsia="zh-CN"/>
        </w:rPr>
      </w:pPr>
      <w:r w:rsidRPr="00A30EE9">
        <w:rPr>
          <w:rFonts w:eastAsia="SimSun" w:cs="Times New Roman"/>
          <w:color w:val="FFFFFF"/>
          <w:sz w:val="8"/>
          <w:lang w:val="fr-FR" w:eastAsia="zh-CN"/>
        </w:rPr>
        <w:t>Q. ITU-R 209/3</w:t>
      </w:r>
    </w:p>
    <w:p w:rsidR="0031216E" w:rsidRPr="00A30EE9" w:rsidRDefault="0031216E" w:rsidP="0031216E">
      <w:pPr>
        <w:overflowPunct/>
        <w:autoSpaceDE/>
        <w:autoSpaceDN/>
        <w:adjustRightInd/>
        <w:spacing w:before="320"/>
        <w:textAlignment w:val="auto"/>
        <w:rPr>
          <w:rFonts w:eastAsia="SimSun" w:cs="Times New Roman"/>
          <w:lang w:eastAsia="zh-CN"/>
        </w:rPr>
      </w:pPr>
      <w:r w:rsidRPr="00A30EE9">
        <w:rPr>
          <w:rFonts w:eastAsia="SimSun" w:cs="Times New Roman"/>
          <w:lang w:eastAsia="zh-CN"/>
        </w:rPr>
        <w:t>国际电联无线电通信全会，</w:t>
      </w:r>
    </w:p>
    <w:p w:rsidR="0031216E" w:rsidRPr="004972EA" w:rsidRDefault="0031216E" w:rsidP="00A30EE9">
      <w:pPr>
        <w:pStyle w:val="Call"/>
        <w:rPr>
          <w:rFonts w:eastAsia="SimSun" w:cs="Times New Roman"/>
          <w:i w:val="0"/>
          <w:lang w:eastAsia="zh-CN"/>
        </w:rPr>
      </w:pPr>
      <w:r w:rsidRPr="00A30EE9">
        <w:rPr>
          <w:rFonts w:ascii="STKaiti" w:eastAsia="STKaiti" w:hAnsi="STKaiti"/>
          <w:i w:val="0"/>
          <w:iCs/>
          <w:lang w:eastAsia="zh-CN"/>
        </w:rPr>
        <w:t>考虑到</w:t>
      </w:r>
    </w:p>
    <w:p w:rsidR="0031216E" w:rsidRPr="00A30EE9" w:rsidRDefault="0031216E" w:rsidP="0031216E">
      <w:pPr>
        <w:rPr>
          <w:rFonts w:eastAsia="SimSun" w:cs="Times New Roman"/>
          <w:lang w:eastAsia="zh-CN"/>
        </w:rPr>
      </w:pPr>
      <w:r w:rsidRPr="00C10EE6">
        <w:rPr>
          <w:rFonts w:eastAsia="SimSun" w:cs="Times New Roman"/>
          <w:i/>
          <w:iCs/>
          <w:lang w:eastAsia="zh-CN"/>
        </w:rPr>
        <w:t>a)</w:t>
      </w:r>
      <w:r w:rsidRPr="00A30EE9">
        <w:rPr>
          <w:rFonts w:eastAsia="SimSun" w:cs="Times New Roman"/>
          <w:lang w:eastAsia="zh-CN"/>
        </w:rPr>
        <w:tab/>
      </w:r>
      <w:r w:rsidRPr="00A30EE9">
        <w:rPr>
          <w:rFonts w:eastAsia="SimSun" w:cs="Times New Roman"/>
          <w:lang w:eastAsia="zh-CN"/>
        </w:rPr>
        <w:t>为了对地面和地对空链路进行适当的规划，有必要选择适当的参数以制定无线电通信系统性能的标准；</w:t>
      </w:r>
    </w:p>
    <w:p w:rsidR="0031216E" w:rsidRPr="00A30EE9" w:rsidRDefault="0031216E" w:rsidP="0031216E">
      <w:pPr>
        <w:rPr>
          <w:rFonts w:eastAsia="SimSun" w:cs="Times New Roman"/>
          <w:lang w:eastAsia="zh-CN"/>
        </w:rPr>
      </w:pPr>
      <w:r w:rsidRPr="00C10EE6">
        <w:rPr>
          <w:rFonts w:eastAsia="SimSun" w:cs="Times New Roman"/>
          <w:i/>
          <w:iCs/>
          <w:lang w:eastAsia="zh-CN"/>
        </w:rPr>
        <w:t>b)</w:t>
      </w:r>
      <w:r w:rsidRPr="00A30EE9">
        <w:rPr>
          <w:rFonts w:eastAsia="SimSun" w:cs="Times New Roman"/>
          <w:lang w:eastAsia="zh-CN"/>
        </w:rPr>
        <w:tab/>
      </w:r>
      <w:r w:rsidRPr="00A30EE9">
        <w:rPr>
          <w:rFonts w:ascii="SimSun" w:eastAsia="SimSun" w:hAnsi="SimSun" w:cs="Times New Roman"/>
          <w:lang w:eastAsia="zh-CN"/>
        </w:rPr>
        <w:t>“</w:t>
      </w:r>
      <w:r w:rsidRPr="00A30EE9">
        <w:rPr>
          <w:rFonts w:eastAsia="SimSun" w:cs="Times New Roman"/>
          <w:lang w:eastAsia="zh-CN"/>
        </w:rPr>
        <w:t>平均每年最差月份</w:t>
      </w:r>
      <w:r w:rsidRPr="00A30EE9">
        <w:rPr>
          <w:rFonts w:ascii="SimSun" w:eastAsia="SimSun" w:hAnsi="SimSun" w:cs="Times New Roman"/>
          <w:lang w:eastAsia="zh-CN"/>
        </w:rPr>
        <w:t>”</w:t>
      </w:r>
      <w:r w:rsidRPr="00A30EE9">
        <w:rPr>
          <w:rFonts w:eastAsia="SimSun" w:cs="Times New Roman"/>
          <w:lang w:eastAsia="zh-CN"/>
        </w:rPr>
        <w:t>已被定义为与关于</w:t>
      </w:r>
      <w:r w:rsidRPr="00A30EE9">
        <w:rPr>
          <w:rFonts w:ascii="SimSun" w:eastAsia="SimSun" w:hAnsi="SimSun" w:cs="Times New Roman"/>
          <w:lang w:eastAsia="zh-CN"/>
        </w:rPr>
        <w:t>“</w:t>
      </w:r>
      <w:r w:rsidRPr="00A30EE9">
        <w:rPr>
          <w:rFonts w:eastAsia="SimSun" w:cs="Times New Roman"/>
          <w:lang w:eastAsia="zh-CN"/>
        </w:rPr>
        <w:t>任何月份</w:t>
      </w:r>
      <w:r w:rsidRPr="00A30EE9">
        <w:rPr>
          <w:rFonts w:ascii="SimSun" w:eastAsia="SimSun" w:hAnsi="SimSun" w:cs="Times New Roman"/>
          <w:lang w:eastAsia="zh-CN"/>
        </w:rPr>
        <w:t>”</w:t>
      </w:r>
      <w:r w:rsidRPr="00A30EE9">
        <w:rPr>
          <w:rFonts w:eastAsia="SimSun" w:cs="Times New Roman"/>
          <w:lang w:eastAsia="zh-CN"/>
        </w:rPr>
        <w:t>的性能标准相关的长期统计数据</w:t>
      </w:r>
    </w:p>
    <w:p w:rsidR="0031216E" w:rsidRPr="00A30EE9" w:rsidRDefault="0031216E" w:rsidP="0031216E">
      <w:pPr>
        <w:rPr>
          <w:rFonts w:eastAsia="SimSun" w:cs="Times New Roman"/>
          <w:lang w:eastAsia="zh-CN"/>
        </w:rPr>
      </w:pPr>
      <w:r w:rsidRPr="00C10EE6">
        <w:rPr>
          <w:rFonts w:eastAsia="SimSun" w:cs="Times New Roman"/>
          <w:i/>
          <w:iCs/>
          <w:lang w:eastAsia="zh-CN"/>
        </w:rPr>
        <w:t>c)</w:t>
      </w:r>
      <w:r w:rsidRPr="00A30EE9">
        <w:rPr>
          <w:rFonts w:eastAsia="SimSun" w:cs="Times New Roman"/>
          <w:lang w:eastAsia="zh-CN"/>
        </w:rPr>
        <w:tab/>
      </w:r>
      <w:r w:rsidRPr="00A30EE9">
        <w:rPr>
          <w:rFonts w:eastAsia="SimSun" w:cs="Times New Roman"/>
          <w:lang w:eastAsia="zh-CN"/>
        </w:rPr>
        <w:t>由于传播作用在无线电通信系统中带有随机性，需要收集不同参考期内这些作用可变性的长期统计信息，且长期统计自身亦会受长期变化的影响；</w:t>
      </w:r>
    </w:p>
    <w:p w:rsidR="0031216E" w:rsidRPr="00A30EE9" w:rsidRDefault="0031216E" w:rsidP="0031216E">
      <w:pPr>
        <w:rPr>
          <w:rFonts w:eastAsia="SimSun" w:cs="Times New Roman"/>
          <w:lang w:eastAsia="zh-CN"/>
        </w:rPr>
      </w:pPr>
      <w:r w:rsidRPr="00C10EE6">
        <w:rPr>
          <w:rFonts w:eastAsia="SimSun" w:cs="Times New Roman"/>
          <w:i/>
          <w:iCs/>
          <w:lang w:eastAsia="zh-CN"/>
        </w:rPr>
        <w:t>d)</w:t>
      </w:r>
      <w:r w:rsidRPr="00A30EE9">
        <w:rPr>
          <w:rFonts w:eastAsia="SimSun" w:cs="Times New Roman"/>
          <w:lang w:eastAsia="zh-CN"/>
        </w:rPr>
        <w:tab/>
      </w:r>
      <w:r w:rsidRPr="00A30EE9">
        <w:rPr>
          <w:rFonts w:eastAsia="SimSun" w:cs="Times New Roman"/>
          <w:lang w:eastAsia="zh-CN"/>
        </w:rPr>
        <w:t>需要明确制定可变性参数，以便在分析系统可靠性、可用性和质量过程中实现成本和性能之间的适当平衡，</w:t>
      </w:r>
    </w:p>
    <w:p w:rsidR="0031216E" w:rsidRPr="004972EA" w:rsidRDefault="0031216E" w:rsidP="00A30EE9">
      <w:pPr>
        <w:pStyle w:val="Call"/>
        <w:rPr>
          <w:rFonts w:eastAsia="SimSun" w:cs="Times New Roman"/>
          <w:i w:val="0"/>
          <w:lang w:eastAsia="zh-CN"/>
        </w:rPr>
      </w:pPr>
      <w:r w:rsidRPr="00A30EE9">
        <w:rPr>
          <w:rFonts w:ascii="STKaiti" w:eastAsia="STKaiti" w:hAnsi="STKaiti"/>
          <w:i w:val="0"/>
          <w:iCs/>
          <w:lang w:eastAsia="zh-CN"/>
        </w:rPr>
        <w:lastRenderedPageBreak/>
        <w:t>做出决定，</w:t>
      </w:r>
      <w:r w:rsidRPr="00E749FC">
        <w:rPr>
          <w:rFonts w:ascii="SimSun" w:eastAsia="SimSun" w:hAnsi="SimSun"/>
          <w:i w:val="0"/>
          <w:iCs/>
          <w:lang w:eastAsia="zh-CN"/>
        </w:rPr>
        <w:t>应研究以下课题</w:t>
      </w:r>
    </w:p>
    <w:p w:rsidR="0031216E" w:rsidRPr="00A30EE9" w:rsidRDefault="0031216E" w:rsidP="0031216E">
      <w:pPr>
        <w:rPr>
          <w:rFonts w:eastAsia="SimSun" w:cs="Times New Roman"/>
          <w:lang w:eastAsia="zh-CN"/>
        </w:rPr>
      </w:pPr>
      <w:r w:rsidRPr="00A30EE9">
        <w:rPr>
          <w:rFonts w:eastAsia="SimSun" w:cs="Times New Roman"/>
          <w:bCs/>
          <w:lang w:eastAsia="zh-CN"/>
        </w:rPr>
        <w:t>1</w:t>
      </w:r>
      <w:r w:rsidRPr="00A30EE9">
        <w:rPr>
          <w:rFonts w:eastAsia="SimSun" w:cs="Times New Roman"/>
          <w:lang w:eastAsia="zh-CN"/>
        </w:rPr>
        <w:tab/>
      </w:r>
      <w:r w:rsidRPr="00A30EE9">
        <w:rPr>
          <w:rFonts w:eastAsia="SimSun" w:cs="Times New Roman"/>
          <w:lang w:eastAsia="zh-CN"/>
        </w:rPr>
        <w:t>基于不同参考期内传播影响的变化如何？</w:t>
      </w:r>
    </w:p>
    <w:p w:rsidR="0031216E" w:rsidRPr="00A30EE9" w:rsidRDefault="0031216E" w:rsidP="008751FE">
      <w:pPr>
        <w:rPr>
          <w:rFonts w:eastAsia="SimSun" w:cs="Times New Roman"/>
          <w:lang w:eastAsia="zh-CN"/>
        </w:rPr>
      </w:pPr>
      <w:ins w:id="9" w:author="Laurent Castanet" w:date="2015-04-28T11:56:00Z">
        <w:r w:rsidRPr="00A30EE9">
          <w:rPr>
            <w:rFonts w:eastAsia="SimSun" w:cs="Times New Roman"/>
            <w:szCs w:val="24"/>
            <w:lang w:eastAsia="zh-CN"/>
          </w:rPr>
          <w:t>2</w:t>
        </w:r>
        <w:r w:rsidRPr="00A30EE9">
          <w:rPr>
            <w:rFonts w:eastAsia="SimSun" w:cs="Times New Roman"/>
            <w:szCs w:val="24"/>
            <w:lang w:eastAsia="zh-CN"/>
          </w:rPr>
          <w:tab/>
        </w:r>
      </w:ins>
      <w:ins w:id="10" w:author="Liu, Sanping" w:date="2015-05-22T10:25:00Z">
        <w:r w:rsidR="008751FE" w:rsidRPr="00A30EE9">
          <w:rPr>
            <w:rFonts w:eastAsia="SimSun" w:cs="Times New Roman"/>
            <w:szCs w:val="24"/>
            <w:lang w:eastAsia="zh-CN"/>
          </w:rPr>
          <w:t>基于世界任何地点的传播</w:t>
        </w:r>
      </w:ins>
      <w:ins w:id="11" w:author="He, Liqun" w:date="2015-05-20T11:07:00Z">
        <w:r w:rsidR="00D3089A" w:rsidRPr="00A30EE9">
          <w:rPr>
            <w:rFonts w:eastAsia="SimSun" w:cs="Times New Roman"/>
            <w:szCs w:val="24"/>
            <w:lang w:eastAsia="zh-CN"/>
          </w:rPr>
          <w:t>影响变化如何？</w:t>
        </w:r>
      </w:ins>
    </w:p>
    <w:p w:rsidR="0031216E" w:rsidRPr="00A30EE9" w:rsidRDefault="0031216E" w:rsidP="0031216E">
      <w:pPr>
        <w:rPr>
          <w:rFonts w:eastAsia="SimSun" w:cs="Times New Roman"/>
          <w:lang w:eastAsia="zh-CN"/>
        </w:rPr>
      </w:pPr>
      <w:del w:id="12" w:author="Liu, Sanping" w:date="2015-05-19T16:42:00Z">
        <w:r w:rsidRPr="00A30EE9" w:rsidDel="0031216E">
          <w:rPr>
            <w:rFonts w:eastAsia="SimSun" w:cs="Times New Roman"/>
            <w:bCs/>
            <w:lang w:eastAsia="zh-CN"/>
          </w:rPr>
          <w:delText>2</w:delText>
        </w:r>
      </w:del>
      <w:ins w:id="13" w:author="Liu, Sanping" w:date="2015-05-19T16:42:00Z">
        <w:r w:rsidRPr="00A30EE9">
          <w:rPr>
            <w:rFonts w:eastAsia="SimSun" w:cs="Times New Roman"/>
            <w:bCs/>
            <w:lang w:eastAsia="zh-CN"/>
          </w:rPr>
          <w:t>3</w:t>
        </w:r>
      </w:ins>
      <w:r w:rsidRPr="00A30EE9">
        <w:rPr>
          <w:rFonts w:eastAsia="SimSun" w:cs="Times New Roman"/>
          <w:lang w:eastAsia="zh-CN"/>
        </w:rPr>
        <w:tab/>
      </w:r>
      <w:r w:rsidRPr="00A30EE9">
        <w:rPr>
          <w:rFonts w:eastAsia="SimSun" w:cs="Times New Roman"/>
          <w:lang w:eastAsia="zh-CN"/>
        </w:rPr>
        <w:t>为制定与传播可变性数据相关联的风险系数，参考期应如何确定？</w:t>
      </w:r>
    </w:p>
    <w:p w:rsidR="0031216E" w:rsidRPr="00A30EE9" w:rsidRDefault="0031216E" w:rsidP="0031216E">
      <w:pPr>
        <w:rPr>
          <w:rFonts w:eastAsia="SimSun" w:cs="Times New Roman"/>
          <w:lang w:eastAsia="zh-CN"/>
        </w:rPr>
      </w:pPr>
      <w:del w:id="14" w:author="Liu, Sanping" w:date="2015-05-19T16:42:00Z">
        <w:r w:rsidRPr="00A30EE9" w:rsidDel="0031216E">
          <w:rPr>
            <w:rFonts w:eastAsia="SimSun" w:cs="Times New Roman"/>
            <w:bCs/>
            <w:lang w:eastAsia="zh-CN"/>
          </w:rPr>
          <w:delText>3</w:delText>
        </w:r>
      </w:del>
      <w:ins w:id="15" w:author="Liu, Sanping" w:date="2015-05-19T16:42:00Z">
        <w:r w:rsidRPr="00A30EE9">
          <w:rPr>
            <w:rFonts w:eastAsia="SimSun" w:cs="Times New Roman"/>
            <w:bCs/>
            <w:lang w:eastAsia="zh-CN"/>
          </w:rPr>
          <w:t>4</w:t>
        </w:r>
      </w:ins>
      <w:r w:rsidRPr="00A30EE9">
        <w:rPr>
          <w:rFonts w:eastAsia="SimSun" w:cs="Times New Roman"/>
          <w:lang w:eastAsia="zh-CN"/>
        </w:rPr>
        <w:tab/>
      </w:r>
      <w:r w:rsidRPr="00A30EE9">
        <w:rPr>
          <w:rFonts w:eastAsia="SimSun" w:cs="Times New Roman"/>
          <w:lang w:eastAsia="zh-CN"/>
        </w:rPr>
        <w:t>为确定与系统性能的规范与测算相关的置信限和风险，最适用的参数是什么？</w:t>
      </w:r>
    </w:p>
    <w:p w:rsidR="0031216E" w:rsidRPr="00A30EE9" w:rsidRDefault="0031216E" w:rsidP="0031216E">
      <w:pPr>
        <w:rPr>
          <w:rFonts w:eastAsia="SimSun" w:cs="Times New Roman"/>
          <w:lang w:eastAsia="zh-CN"/>
        </w:rPr>
      </w:pPr>
      <w:del w:id="16" w:author="Liu, Sanping" w:date="2015-05-19T16:42:00Z">
        <w:r w:rsidRPr="00A30EE9" w:rsidDel="0031216E">
          <w:rPr>
            <w:rFonts w:eastAsia="SimSun" w:cs="Times New Roman"/>
            <w:bCs/>
            <w:lang w:eastAsia="zh-CN"/>
          </w:rPr>
          <w:delText>4</w:delText>
        </w:r>
      </w:del>
      <w:ins w:id="17" w:author="Liu, Sanping" w:date="2015-05-19T16:42:00Z">
        <w:r w:rsidRPr="00A30EE9">
          <w:rPr>
            <w:rFonts w:eastAsia="SimSun" w:cs="Times New Roman"/>
            <w:bCs/>
            <w:lang w:eastAsia="zh-CN"/>
          </w:rPr>
          <w:t>5</w:t>
        </w:r>
      </w:ins>
      <w:r w:rsidRPr="00A30EE9">
        <w:rPr>
          <w:rFonts w:eastAsia="SimSun" w:cs="Times New Roman"/>
          <w:lang w:eastAsia="zh-CN"/>
        </w:rPr>
        <w:tab/>
      </w:r>
      <w:r w:rsidRPr="00A30EE9">
        <w:rPr>
          <w:rFonts w:eastAsia="SimSun" w:cs="Times New Roman"/>
          <w:lang w:eastAsia="zh-CN"/>
        </w:rPr>
        <w:t>如何计算无线电通信系统传播作用的统计可变性的参数？</w:t>
      </w:r>
    </w:p>
    <w:p w:rsidR="0031216E" w:rsidRPr="004972EA" w:rsidRDefault="0031216E" w:rsidP="00A30EE9">
      <w:pPr>
        <w:pStyle w:val="Call"/>
        <w:rPr>
          <w:rFonts w:eastAsia="SimSun" w:cs="Times New Roman"/>
          <w:i w:val="0"/>
          <w:lang w:eastAsia="zh-CN"/>
        </w:rPr>
      </w:pPr>
      <w:r w:rsidRPr="00A30EE9">
        <w:rPr>
          <w:rFonts w:ascii="STKaiti" w:eastAsia="STKaiti" w:hAnsi="STKaiti"/>
          <w:i w:val="0"/>
          <w:iCs/>
          <w:lang w:eastAsia="zh-CN"/>
        </w:rPr>
        <w:t>进一步做出决定</w:t>
      </w:r>
    </w:p>
    <w:p w:rsidR="0031216E" w:rsidRDefault="0031216E">
      <w:pPr>
        <w:rPr>
          <w:rFonts w:eastAsia="SimSun" w:cs="Times New Roman"/>
          <w:lang w:eastAsia="zh-CN"/>
        </w:rPr>
      </w:pPr>
      <w:r w:rsidRPr="00A30EE9">
        <w:rPr>
          <w:rFonts w:eastAsia="SimSun" w:cs="Times New Roman"/>
          <w:bCs/>
          <w:lang w:eastAsia="zh-CN"/>
        </w:rPr>
        <w:t>1</w:t>
      </w:r>
      <w:r w:rsidRPr="00A30EE9">
        <w:rPr>
          <w:rFonts w:eastAsia="SimSun" w:cs="Times New Roman"/>
          <w:lang w:eastAsia="zh-CN"/>
        </w:rPr>
        <w:tab/>
      </w:r>
      <w:r w:rsidRPr="00A30EE9">
        <w:rPr>
          <w:rFonts w:eastAsia="SimSun" w:cs="Times New Roman"/>
          <w:lang w:eastAsia="zh-CN"/>
        </w:rPr>
        <w:t>上述研究应在</w:t>
      </w:r>
      <w:r w:rsidRPr="00A30EE9">
        <w:rPr>
          <w:rFonts w:eastAsia="SimSun" w:cs="Times New Roman"/>
          <w:lang w:eastAsia="zh-CN"/>
        </w:rPr>
        <w:t>201</w:t>
      </w:r>
      <w:del w:id="18" w:author="He, Liqun" w:date="2015-05-20T11:07:00Z">
        <w:r w:rsidRPr="00A30EE9" w:rsidDel="00D3089A">
          <w:rPr>
            <w:rFonts w:eastAsia="SimSun" w:cs="Times New Roman"/>
            <w:lang w:eastAsia="zh-CN"/>
          </w:rPr>
          <w:delText>5</w:delText>
        </w:r>
      </w:del>
      <w:ins w:id="19" w:author="He, Liqun" w:date="2015-05-20T11:07:00Z">
        <w:r w:rsidR="00D3089A" w:rsidRPr="00A30EE9">
          <w:rPr>
            <w:rFonts w:eastAsia="SimSun" w:cs="Times New Roman"/>
            <w:lang w:eastAsia="zh-CN"/>
          </w:rPr>
          <w:t>9</w:t>
        </w:r>
      </w:ins>
      <w:r w:rsidRPr="00A30EE9">
        <w:rPr>
          <w:rFonts w:eastAsia="SimSun" w:cs="Times New Roman"/>
          <w:lang w:eastAsia="zh-CN"/>
        </w:rPr>
        <w:t>年之前完成。</w:t>
      </w:r>
    </w:p>
    <w:p w:rsidR="00C10EE6" w:rsidRPr="00A30EE9" w:rsidRDefault="00C10EE6">
      <w:pPr>
        <w:rPr>
          <w:rFonts w:eastAsia="SimSun" w:cs="Times New Roman"/>
          <w:lang w:eastAsia="zh-CN"/>
        </w:rPr>
      </w:pPr>
    </w:p>
    <w:p w:rsidR="0031216E" w:rsidRPr="00A30EE9" w:rsidRDefault="0031216E" w:rsidP="0031216E">
      <w:pPr>
        <w:spacing w:before="240"/>
        <w:rPr>
          <w:ins w:id="20" w:author="Liu, Sanping" w:date="2015-05-19T16:42:00Z"/>
          <w:rFonts w:eastAsia="SimSun" w:cs="Times New Roman"/>
          <w:lang w:eastAsia="zh-CN"/>
        </w:rPr>
      </w:pPr>
      <w:r w:rsidRPr="00A30EE9">
        <w:rPr>
          <w:rFonts w:eastAsia="SimSun" w:cs="Times New Roman"/>
          <w:lang w:eastAsia="zh-CN"/>
        </w:rPr>
        <w:t>类别：</w:t>
      </w:r>
      <w:r w:rsidRPr="00A30EE9">
        <w:rPr>
          <w:rFonts w:eastAsia="SimSun" w:cs="Times New Roman"/>
          <w:lang w:eastAsia="zh-CN"/>
        </w:rPr>
        <w:t>S3</w:t>
      </w:r>
    </w:p>
    <w:p w:rsidR="0031216E" w:rsidRPr="00A30EE9" w:rsidRDefault="0031216E">
      <w:pPr>
        <w:tabs>
          <w:tab w:val="clear" w:pos="794"/>
          <w:tab w:val="clear" w:pos="1191"/>
          <w:tab w:val="clear" w:pos="1588"/>
          <w:tab w:val="clear" w:pos="1985"/>
        </w:tabs>
        <w:overflowPunct/>
        <w:autoSpaceDE/>
        <w:autoSpaceDN/>
        <w:adjustRightInd/>
        <w:spacing w:before="0" w:line="240" w:lineRule="auto"/>
        <w:jc w:val="left"/>
        <w:textAlignment w:val="auto"/>
        <w:rPr>
          <w:ins w:id="21" w:author="Liu, Sanping" w:date="2015-05-19T16:42:00Z"/>
          <w:rFonts w:eastAsia="SimSun" w:cs="Times New Roman"/>
          <w:lang w:eastAsia="zh-CN"/>
        </w:rPr>
      </w:pPr>
      <w:ins w:id="22" w:author="Liu, Sanping" w:date="2015-05-19T16:42:00Z">
        <w:r w:rsidRPr="00A30EE9">
          <w:rPr>
            <w:rFonts w:eastAsia="SimSun" w:cs="Times New Roman"/>
            <w:lang w:eastAsia="zh-CN"/>
          </w:rPr>
          <w:br w:type="page"/>
        </w:r>
      </w:ins>
    </w:p>
    <w:p w:rsidR="0031216E" w:rsidRPr="00A30EE9" w:rsidRDefault="0031216E" w:rsidP="0031216E">
      <w:pPr>
        <w:pStyle w:val="AnnexNotitle0"/>
        <w:rPr>
          <w:rFonts w:ascii="Calibri" w:hAnsi="Calibri"/>
          <w:szCs w:val="28"/>
          <w:lang w:eastAsia="zh-CN"/>
        </w:rPr>
      </w:pPr>
      <w:r w:rsidRPr="00A30EE9">
        <w:rPr>
          <w:rFonts w:ascii="Calibri" w:hAnsi="Calibri"/>
          <w:szCs w:val="28"/>
          <w:lang w:eastAsia="zh-CN"/>
        </w:rPr>
        <w:lastRenderedPageBreak/>
        <w:t>附件</w:t>
      </w:r>
      <w:r w:rsidRPr="00A30EE9">
        <w:rPr>
          <w:rFonts w:ascii="Calibri" w:hAnsi="Calibri"/>
          <w:szCs w:val="28"/>
          <w:lang w:eastAsia="zh-CN"/>
        </w:rPr>
        <w:t>3</w:t>
      </w:r>
    </w:p>
    <w:p w:rsidR="0031216E" w:rsidRPr="00A30EE9" w:rsidRDefault="0031216E" w:rsidP="0031216E">
      <w:pPr>
        <w:spacing w:before="240"/>
        <w:jc w:val="center"/>
        <w:rPr>
          <w:ins w:id="23" w:author="Liu, Sanping" w:date="2015-05-19T16:42:00Z"/>
          <w:rFonts w:eastAsia="SimSun" w:cs="Times New Roman"/>
          <w:lang w:eastAsia="zh-CN"/>
        </w:rPr>
      </w:pPr>
      <w:r w:rsidRPr="00A30EE9">
        <w:rPr>
          <w:rFonts w:eastAsia="SimSun" w:cs="Times New Roman" w:hint="eastAsia"/>
          <w:szCs w:val="24"/>
          <w:lang w:val="en-GB" w:eastAsia="zh-CN"/>
          <w:rPrChange w:id="24" w:author="Liu, Sanping" w:date="2015-05-19T16:43:00Z">
            <w:rPr>
              <w:rFonts w:hint="eastAsia"/>
              <w:szCs w:val="24"/>
              <w:lang w:val="en-GB" w:eastAsia="zh-CN"/>
            </w:rPr>
          </w:rPrChange>
        </w:rPr>
        <w:t>（第</w:t>
      </w:r>
      <w:r w:rsidRPr="00A30EE9">
        <w:rPr>
          <w:rFonts w:eastAsia="SimSun" w:cs="Times New Roman"/>
          <w:szCs w:val="24"/>
          <w:lang w:val="en-GB" w:eastAsia="zh-CN"/>
          <w:rPrChange w:id="25" w:author="Liu, Sanping" w:date="2015-05-19T16:43:00Z">
            <w:rPr>
              <w:szCs w:val="24"/>
              <w:lang w:val="en-GB" w:eastAsia="zh-CN"/>
            </w:rPr>
          </w:rPrChange>
        </w:rPr>
        <w:t>3/</w:t>
      </w:r>
      <w:r w:rsidRPr="00A30EE9">
        <w:rPr>
          <w:rFonts w:eastAsia="SimSun" w:cs="Times New Roman"/>
          <w:szCs w:val="24"/>
          <w:lang w:val="en-GB" w:eastAsia="zh-CN"/>
        </w:rPr>
        <w:t>75</w:t>
      </w:r>
      <w:r w:rsidRPr="00A30EE9">
        <w:rPr>
          <w:rFonts w:eastAsia="SimSun" w:cs="Times New Roman" w:hint="eastAsia"/>
          <w:szCs w:val="24"/>
          <w:lang w:val="en-GB" w:eastAsia="zh-CN"/>
          <w:rPrChange w:id="26" w:author="Liu, Sanping" w:date="2015-05-19T16:43:00Z">
            <w:rPr>
              <w:rFonts w:hint="eastAsia"/>
              <w:szCs w:val="24"/>
              <w:lang w:val="en-GB" w:eastAsia="zh-CN"/>
            </w:rPr>
          </w:rPrChange>
        </w:rPr>
        <w:t>号文件）</w:t>
      </w:r>
    </w:p>
    <w:p w:rsidR="0031216E" w:rsidRPr="00A30EE9" w:rsidRDefault="0031216E" w:rsidP="0031216E">
      <w:pPr>
        <w:pStyle w:val="QuestionNoBR"/>
        <w:rPr>
          <w:rFonts w:ascii="Calibri" w:hAnsi="Calibri"/>
          <w:lang w:eastAsia="zh-CN"/>
        </w:rPr>
      </w:pPr>
      <w:r w:rsidRPr="00A30EE9">
        <w:rPr>
          <w:rFonts w:ascii="Calibri" w:hAnsi="Calibri"/>
          <w:lang w:eastAsia="zh-CN"/>
        </w:rPr>
        <w:t>ITU-R</w:t>
      </w:r>
      <w:r w:rsidRPr="00A30EE9">
        <w:rPr>
          <w:rFonts w:ascii="Calibri" w:hAnsi="Calibri"/>
          <w:lang w:eastAsia="zh-CN"/>
        </w:rPr>
        <w:t>第</w:t>
      </w:r>
      <w:r w:rsidRPr="00A30EE9">
        <w:rPr>
          <w:rFonts w:ascii="Calibri" w:hAnsi="Calibri"/>
          <w:lang w:eastAsia="zh-CN"/>
        </w:rPr>
        <w:t>202-3/3</w:t>
      </w:r>
      <w:r w:rsidRPr="00A30EE9">
        <w:rPr>
          <w:rFonts w:ascii="Calibri" w:hAnsi="Calibri"/>
          <w:lang w:eastAsia="zh-CN"/>
        </w:rPr>
        <w:t>号课题</w:t>
      </w:r>
    </w:p>
    <w:p w:rsidR="0031216E" w:rsidRPr="00A30EE9" w:rsidRDefault="0031216E" w:rsidP="0031216E">
      <w:pPr>
        <w:pStyle w:val="Questiontitle"/>
        <w:rPr>
          <w:rFonts w:eastAsia="SimSun" w:cs="Times New Roman"/>
          <w:lang w:eastAsia="zh-CN"/>
        </w:rPr>
      </w:pPr>
      <w:r w:rsidRPr="00A30EE9">
        <w:rPr>
          <w:rFonts w:eastAsia="SimSun" w:cs="Times New Roman"/>
          <w:lang w:eastAsia="zh-CN"/>
        </w:rPr>
        <w:t>预测地表上传播的方法</w:t>
      </w:r>
    </w:p>
    <w:p w:rsidR="0031216E" w:rsidRPr="00A30EE9" w:rsidRDefault="0031216E" w:rsidP="0031216E">
      <w:pPr>
        <w:pStyle w:val="Questiondate"/>
        <w:rPr>
          <w:rFonts w:eastAsia="SimSun" w:cs="Times New Roman"/>
          <w:i w:val="0"/>
          <w:iCs/>
          <w:szCs w:val="24"/>
          <w:lang w:eastAsia="zh-CN"/>
        </w:rPr>
      </w:pPr>
      <w:r w:rsidRPr="00A30EE9">
        <w:rPr>
          <w:rFonts w:eastAsia="SimSun" w:cs="Times New Roman"/>
          <w:i w:val="0"/>
          <w:iCs/>
          <w:szCs w:val="24"/>
          <w:lang w:eastAsia="zh-CN"/>
        </w:rPr>
        <w:t>（</w:t>
      </w:r>
      <w:r w:rsidRPr="00A30EE9">
        <w:rPr>
          <w:rFonts w:eastAsia="SimSun" w:cs="Times New Roman"/>
          <w:i w:val="0"/>
          <w:iCs/>
          <w:szCs w:val="24"/>
          <w:lang w:eastAsia="zh-CN"/>
        </w:rPr>
        <w:t>1990-2000-2007</w:t>
      </w:r>
      <w:r w:rsidRPr="00A30EE9">
        <w:rPr>
          <w:rFonts w:eastAsia="SimSun" w:cs="Times New Roman"/>
          <w:i w:val="0"/>
          <w:iCs/>
          <w:szCs w:val="24"/>
          <w:lang w:eastAsia="zh-CN"/>
        </w:rPr>
        <w:t>年）</w:t>
      </w:r>
    </w:p>
    <w:p w:rsidR="0031216E" w:rsidRPr="00A30EE9" w:rsidRDefault="0031216E" w:rsidP="0031216E">
      <w:pPr>
        <w:pStyle w:val="Normalaftertitle"/>
        <w:rPr>
          <w:rFonts w:eastAsia="SimSun" w:cs="Times New Roman"/>
          <w:lang w:eastAsia="zh-CN"/>
        </w:rPr>
      </w:pPr>
      <w:r w:rsidRPr="00A30EE9">
        <w:rPr>
          <w:rFonts w:eastAsia="SimSun" w:cs="Times New Roman"/>
          <w:lang w:eastAsia="zh-CN"/>
        </w:rPr>
        <w:t>国际电联无线电通信全会，</w:t>
      </w:r>
    </w:p>
    <w:p w:rsidR="0031216E" w:rsidRPr="00A30EE9" w:rsidRDefault="0031216E" w:rsidP="0031216E">
      <w:pPr>
        <w:pStyle w:val="Call"/>
        <w:rPr>
          <w:rFonts w:eastAsia="SimSun" w:cs="Times New Roman"/>
          <w:i w:val="0"/>
          <w:iCs/>
          <w:lang w:eastAsia="zh-CN"/>
        </w:rPr>
      </w:pPr>
      <w:r w:rsidRPr="00FE4009">
        <w:rPr>
          <w:rFonts w:ascii="STKaiti" w:eastAsia="STKaiti" w:hAnsi="STKaiti"/>
          <w:i w:val="0"/>
          <w:iCs/>
          <w:lang w:eastAsia="zh-CN"/>
        </w:rPr>
        <w:t>考虑到</w:t>
      </w:r>
    </w:p>
    <w:p w:rsidR="0031216E" w:rsidRPr="00A30EE9" w:rsidRDefault="0031216E" w:rsidP="0031216E">
      <w:pPr>
        <w:rPr>
          <w:rFonts w:eastAsia="SimSun" w:cs="Times New Roman"/>
          <w:lang w:eastAsia="zh-CN"/>
        </w:rPr>
      </w:pPr>
      <w:r w:rsidRPr="00C10EE6">
        <w:rPr>
          <w:rFonts w:eastAsia="SimSun" w:cs="Times New Roman"/>
          <w:i/>
          <w:iCs/>
          <w:lang w:eastAsia="zh-CN"/>
        </w:rPr>
        <w:t>a)</w:t>
      </w:r>
      <w:r w:rsidRPr="00A30EE9">
        <w:rPr>
          <w:rFonts w:eastAsia="SimSun" w:cs="Times New Roman"/>
          <w:lang w:eastAsia="zh-CN"/>
        </w:rPr>
        <w:tab/>
      </w:r>
      <w:r w:rsidRPr="00A30EE9">
        <w:rPr>
          <w:rFonts w:eastAsia="SimSun" w:cs="Times New Roman"/>
          <w:lang w:eastAsia="zh-CN"/>
        </w:rPr>
        <w:t>传播路径上存在障碍可能会在很大程度上改变传播损耗的平均值和衰落振幅及特性；</w:t>
      </w:r>
    </w:p>
    <w:p w:rsidR="0031216E" w:rsidRPr="00A30EE9" w:rsidRDefault="0031216E" w:rsidP="0031216E">
      <w:pPr>
        <w:rPr>
          <w:rFonts w:eastAsia="SimSun" w:cs="Times New Roman"/>
          <w:lang w:eastAsia="zh-CN"/>
        </w:rPr>
      </w:pPr>
      <w:r w:rsidRPr="00C10EE6">
        <w:rPr>
          <w:rFonts w:eastAsia="SimSun" w:cs="Times New Roman"/>
          <w:i/>
          <w:iCs/>
          <w:lang w:eastAsia="zh-CN"/>
        </w:rPr>
        <w:t>b)</w:t>
      </w:r>
      <w:r w:rsidRPr="00A30EE9">
        <w:rPr>
          <w:rFonts w:eastAsia="SimSun" w:cs="Times New Roman"/>
          <w:lang w:eastAsia="zh-CN"/>
        </w:rPr>
        <w:tab/>
      </w:r>
      <w:r w:rsidRPr="00A30EE9">
        <w:rPr>
          <w:rFonts w:eastAsia="SimSun" w:cs="Times New Roman"/>
          <w:lang w:eastAsia="zh-CN"/>
        </w:rPr>
        <w:t>随着频率的升高，细化的地表粗糙度以及地球表面或以上的植被或人造结构所产生的影响会变得更加明显；</w:t>
      </w:r>
    </w:p>
    <w:p w:rsidR="0031216E" w:rsidRPr="00A30EE9" w:rsidRDefault="0031216E" w:rsidP="0031216E">
      <w:pPr>
        <w:rPr>
          <w:rFonts w:eastAsia="SimSun" w:cs="Times New Roman"/>
          <w:lang w:eastAsia="zh-CN"/>
        </w:rPr>
      </w:pPr>
      <w:r w:rsidRPr="00C10EE6">
        <w:rPr>
          <w:rFonts w:eastAsia="SimSun" w:cs="Times New Roman"/>
          <w:i/>
          <w:iCs/>
          <w:lang w:eastAsia="zh-CN"/>
        </w:rPr>
        <w:t>c)</w:t>
      </w:r>
      <w:r w:rsidRPr="00A30EE9">
        <w:rPr>
          <w:rFonts w:eastAsia="SimSun" w:cs="Times New Roman"/>
          <w:lang w:eastAsia="zh-CN"/>
        </w:rPr>
        <w:tab/>
      </w:r>
      <w:r w:rsidRPr="00A30EE9">
        <w:rPr>
          <w:rFonts w:eastAsia="SimSun" w:cs="Times New Roman"/>
          <w:lang w:eastAsia="zh-CN"/>
        </w:rPr>
        <w:t>高山脊上的传播有时可能会有重要的实际意义；</w:t>
      </w:r>
    </w:p>
    <w:p w:rsidR="0031216E" w:rsidRPr="00A30EE9" w:rsidRDefault="0031216E" w:rsidP="0031216E">
      <w:pPr>
        <w:rPr>
          <w:rFonts w:eastAsia="SimSun" w:cs="Times New Roman"/>
          <w:lang w:eastAsia="zh-CN"/>
        </w:rPr>
      </w:pPr>
      <w:r w:rsidRPr="00C10EE6">
        <w:rPr>
          <w:rFonts w:eastAsia="SimSun" w:cs="Times New Roman"/>
          <w:i/>
          <w:iCs/>
          <w:lang w:eastAsia="zh-CN"/>
        </w:rPr>
        <w:t>d)</w:t>
      </w:r>
      <w:r w:rsidRPr="00A30EE9">
        <w:rPr>
          <w:rFonts w:eastAsia="SimSun" w:cs="Times New Roman"/>
          <w:lang w:eastAsia="zh-CN"/>
        </w:rPr>
        <w:tab/>
      </w:r>
      <w:r w:rsidRPr="00A30EE9">
        <w:rPr>
          <w:rFonts w:eastAsia="SimSun" w:cs="Times New Roman"/>
          <w:lang w:eastAsia="zh-CN"/>
        </w:rPr>
        <w:t>折射和站点屏蔽对于干扰研究具有实际意义；</w:t>
      </w:r>
    </w:p>
    <w:p w:rsidR="0031216E" w:rsidRPr="00A30EE9" w:rsidRDefault="0031216E" w:rsidP="0031216E">
      <w:pPr>
        <w:rPr>
          <w:rFonts w:eastAsia="SimSun" w:cs="Times New Roman"/>
          <w:lang w:eastAsia="zh-CN"/>
        </w:rPr>
      </w:pPr>
      <w:r w:rsidRPr="00C10EE6">
        <w:rPr>
          <w:rFonts w:eastAsia="SimSun" w:cs="Times New Roman"/>
          <w:i/>
          <w:iCs/>
          <w:lang w:eastAsia="zh-CN"/>
        </w:rPr>
        <w:t>e)</w:t>
      </w:r>
      <w:r w:rsidRPr="00A30EE9">
        <w:rPr>
          <w:rFonts w:eastAsia="SimSun" w:cs="Times New Roman"/>
          <w:lang w:eastAsia="zh-CN"/>
        </w:rPr>
        <w:tab/>
      </w:r>
      <w:r w:rsidRPr="00A30EE9">
        <w:rPr>
          <w:rFonts w:eastAsia="SimSun" w:cs="Times New Roman"/>
          <w:lang w:eastAsia="zh-CN"/>
        </w:rPr>
        <w:t>计算机性能和存贮容量的提高，使建立详细的数字地形和杂波数据库成为可能；</w:t>
      </w:r>
    </w:p>
    <w:p w:rsidR="0031216E" w:rsidRPr="00A30EE9" w:rsidRDefault="0031216E" w:rsidP="0031216E">
      <w:pPr>
        <w:rPr>
          <w:rFonts w:eastAsia="SimSun" w:cs="Times New Roman"/>
          <w:lang w:eastAsia="zh-CN"/>
        </w:rPr>
      </w:pPr>
      <w:r w:rsidRPr="00C10EE6">
        <w:rPr>
          <w:rFonts w:eastAsia="SimSun" w:cs="Times New Roman"/>
          <w:i/>
          <w:iCs/>
          <w:lang w:eastAsia="zh-CN"/>
        </w:rPr>
        <w:t>f)</w:t>
      </w:r>
      <w:r w:rsidRPr="00A30EE9">
        <w:rPr>
          <w:rFonts w:eastAsia="SimSun" w:cs="Times New Roman"/>
          <w:lang w:eastAsia="zh-CN"/>
        </w:rPr>
        <w:tab/>
        <w:t>10 kHz</w:t>
      </w:r>
      <w:r w:rsidRPr="00A30EE9">
        <w:rPr>
          <w:rFonts w:eastAsia="SimSun" w:cs="Times New Roman"/>
          <w:lang w:eastAsia="zh-CN"/>
        </w:rPr>
        <w:t>和</w:t>
      </w:r>
      <w:r w:rsidRPr="00A30EE9">
        <w:rPr>
          <w:rFonts w:eastAsia="SimSun" w:cs="Times New Roman"/>
          <w:lang w:eastAsia="zh-CN"/>
        </w:rPr>
        <w:t>30 MHz</w:t>
      </w:r>
      <w:r w:rsidRPr="00A30EE9">
        <w:rPr>
          <w:rFonts w:eastAsia="SimSun" w:cs="Times New Roman"/>
          <w:lang w:eastAsia="zh-CN"/>
        </w:rPr>
        <w:t>频率之间的地波场强见</w:t>
      </w:r>
      <w:r w:rsidRPr="00A30EE9">
        <w:rPr>
          <w:rFonts w:eastAsia="SimSun" w:cs="Times New Roman"/>
          <w:lang w:eastAsia="zh-CN"/>
        </w:rPr>
        <w:t>ITU-R P.368</w:t>
      </w:r>
      <w:r w:rsidRPr="00A30EE9">
        <w:rPr>
          <w:rFonts w:eastAsia="SimSun" w:cs="Times New Roman"/>
          <w:lang w:eastAsia="zh-CN"/>
        </w:rPr>
        <w:t>建议书，计算机实施软件</w:t>
      </w:r>
      <w:r w:rsidRPr="00A30EE9">
        <w:rPr>
          <w:rFonts w:eastAsia="SimSun" w:cs="Times New Roman"/>
          <w:lang w:eastAsia="zh-CN"/>
        </w:rPr>
        <w:t>GRWAVE</w:t>
      </w:r>
      <w:r w:rsidRPr="00A30EE9">
        <w:rPr>
          <w:rFonts w:eastAsia="SimSun" w:cs="Times New Roman"/>
          <w:lang w:eastAsia="zh-CN"/>
        </w:rPr>
        <w:t>见无线电通信第</w:t>
      </w:r>
      <w:r w:rsidRPr="00A30EE9">
        <w:rPr>
          <w:rFonts w:eastAsia="SimSun" w:cs="Times New Roman"/>
          <w:lang w:eastAsia="zh-CN"/>
        </w:rPr>
        <w:t>3</w:t>
      </w:r>
      <w:r w:rsidRPr="00A30EE9">
        <w:rPr>
          <w:rFonts w:eastAsia="SimSun" w:cs="Times New Roman"/>
          <w:lang w:eastAsia="zh-CN"/>
        </w:rPr>
        <w:t>研究组网页；</w:t>
      </w:r>
    </w:p>
    <w:p w:rsidR="0031216E" w:rsidRPr="00A30EE9" w:rsidRDefault="0031216E" w:rsidP="0031216E">
      <w:pPr>
        <w:rPr>
          <w:rFonts w:eastAsia="SimSun" w:cs="Times New Roman"/>
          <w:lang w:eastAsia="zh-CN"/>
        </w:rPr>
      </w:pPr>
      <w:r w:rsidRPr="00C10EE6">
        <w:rPr>
          <w:rFonts w:eastAsia="SimSun" w:cs="Times New Roman"/>
          <w:i/>
          <w:iCs/>
          <w:lang w:eastAsia="zh-CN"/>
        </w:rPr>
        <w:t>g)</w:t>
      </w:r>
      <w:r w:rsidRPr="00A30EE9">
        <w:rPr>
          <w:rFonts w:eastAsia="SimSun" w:cs="Times New Roman"/>
          <w:lang w:eastAsia="zh-CN"/>
        </w:rPr>
        <w:tab/>
      </w:r>
      <w:r w:rsidRPr="00A30EE9">
        <w:rPr>
          <w:rFonts w:eastAsia="SimSun" w:cs="Times New Roman"/>
          <w:lang w:eastAsia="zh-CN"/>
        </w:rPr>
        <w:t>需提供有关地波相位模式信息；</w:t>
      </w:r>
    </w:p>
    <w:p w:rsidR="0031216E" w:rsidRPr="00A30EE9" w:rsidRDefault="0031216E" w:rsidP="0031216E">
      <w:pPr>
        <w:rPr>
          <w:rFonts w:eastAsia="SimSun" w:cs="Times New Roman"/>
          <w:lang w:eastAsia="zh-CN"/>
        </w:rPr>
      </w:pPr>
      <w:r w:rsidRPr="00C10EE6">
        <w:rPr>
          <w:rFonts w:eastAsia="SimSun" w:cs="Times New Roman"/>
          <w:i/>
          <w:iCs/>
          <w:lang w:eastAsia="zh-CN"/>
        </w:rPr>
        <w:lastRenderedPageBreak/>
        <w:t>h)</w:t>
      </w:r>
      <w:r w:rsidRPr="00A30EE9">
        <w:rPr>
          <w:rFonts w:eastAsia="SimSun" w:cs="Times New Roman"/>
          <w:lang w:eastAsia="zh-CN"/>
        </w:rPr>
        <w:tab/>
      </w:r>
      <w:r w:rsidRPr="00A30EE9">
        <w:rPr>
          <w:rFonts w:eastAsia="SimSun" w:cs="Times New Roman"/>
          <w:lang w:eastAsia="zh-CN"/>
        </w:rPr>
        <w:t>通常可以获得数字形式的地面传导信息；</w:t>
      </w:r>
    </w:p>
    <w:p w:rsidR="0031216E" w:rsidRPr="00A30EE9" w:rsidRDefault="0031216E" w:rsidP="0031216E">
      <w:pPr>
        <w:rPr>
          <w:rFonts w:eastAsia="SimSun" w:cs="Times New Roman"/>
          <w:lang w:eastAsia="zh-CN"/>
        </w:rPr>
      </w:pPr>
      <w:r w:rsidRPr="00C10EE6">
        <w:rPr>
          <w:rFonts w:eastAsia="SimSun" w:cs="Times New Roman"/>
          <w:i/>
          <w:iCs/>
          <w:lang w:eastAsia="zh-CN"/>
        </w:rPr>
        <w:t>i)</w:t>
      </w:r>
      <w:r w:rsidRPr="00A30EE9">
        <w:rPr>
          <w:rFonts w:eastAsia="SimSun" w:cs="Times New Roman"/>
          <w:lang w:eastAsia="zh-CN"/>
        </w:rPr>
        <w:tab/>
      </w:r>
      <w:r w:rsidRPr="00A30EE9">
        <w:rPr>
          <w:rFonts w:eastAsia="SimSun" w:cs="Times New Roman"/>
          <w:lang w:eastAsia="zh-CN"/>
        </w:rPr>
        <w:t>已观察到地波传播的季节性变化，</w:t>
      </w:r>
    </w:p>
    <w:p w:rsidR="0031216E" w:rsidRPr="00A30EE9" w:rsidRDefault="0031216E">
      <w:pPr>
        <w:rPr>
          <w:ins w:id="27" w:author="David Bacon" w:date="2015-04-23T09:15:00Z"/>
          <w:rFonts w:eastAsia="SimSun" w:cs="Times New Roman"/>
          <w:szCs w:val="20"/>
          <w:lang w:val="en-GB" w:eastAsia="zh-CN"/>
        </w:rPr>
        <w:pPrChange w:id="28" w:author="He, Liqun" w:date="2015-05-20T11:10:00Z">
          <w:pPr>
            <w:tabs>
              <w:tab w:val="clear" w:pos="794"/>
              <w:tab w:val="clear" w:pos="1191"/>
              <w:tab w:val="clear" w:pos="1588"/>
              <w:tab w:val="clear" w:pos="1985"/>
              <w:tab w:val="left" w:pos="1134"/>
              <w:tab w:val="left" w:pos="1871"/>
              <w:tab w:val="left" w:pos="2268"/>
            </w:tabs>
            <w:spacing w:before="120" w:line="240" w:lineRule="auto"/>
            <w:jc w:val="left"/>
          </w:pPr>
        </w:pPrChange>
      </w:pPr>
      <w:ins w:id="29" w:author="Mostyn-Jones, Elizabeth" w:date="2015-05-15T14:31:00Z">
        <w:r w:rsidRPr="00A30EE9">
          <w:rPr>
            <w:rFonts w:eastAsia="SimSun" w:cs="Times New Roman"/>
            <w:i/>
            <w:iCs/>
            <w:szCs w:val="20"/>
            <w:lang w:val="en-GB" w:eastAsia="zh-CN"/>
          </w:rPr>
          <w:t>j</w:t>
        </w:r>
      </w:ins>
      <w:ins w:id="30" w:author="David Bacon" w:date="2015-04-23T09:15:00Z">
        <w:r w:rsidRPr="00A30EE9">
          <w:rPr>
            <w:rFonts w:eastAsia="SimSun" w:cs="Times New Roman"/>
            <w:i/>
            <w:iCs/>
            <w:szCs w:val="20"/>
            <w:lang w:val="en-GB" w:eastAsia="zh-CN"/>
          </w:rPr>
          <w:t>)</w:t>
        </w:r>
        <w:r w:rsidRPr="00A30EE9">
          <w:rPr>
            <w:rFonts w:eastAsia="SimSun" w:cs="Times New Roman"/>
            <w:szCs w:val="20"/>
            <w:lang w:val="en-GB" w:eastAsia="zh-CN"/>
          </w:rPr>
          <w:tab/>
        </w:r>
      </w:ins>
      <w:ins w:id="31" w:author="He, Liqun" w:date="2015-05-20T11:10:00Z">
        <w:r w:rsidR="00D3089A" w:rsidRPr="00A30EE9">
          <w:rPr>
            <w:rFonts w:eastAsia="SimSun" w:cs="Times New Roman"/>
            <w:szCs w:val="20"/>
            <w:lang w:val="en-GB" w:eastAsia="zh-CN"/>
          </w:rPr>
          <w:t>提供</w:t>
        </w:r>
      </w:ins>
      <w:ins w:id="32" w:author="He, Liqun" w:date="2015-05-20T11:08:00Z">
        <w:r w:rsidR="00D3089A" w:rsidRPr="00A30EE9">
          <w:rPr>
            <w:rFonts w:eastAsia="SimSun" w:cs="Times New Roman"/>
            <w:szCs w:val="20"/>
            <w:lang w:val="en-GB" w:eastAsia="zh-CN"/>
          </w:rPr>
          <w:t>高分辨率</w:t>
        </w:r>
      </w:ins>
      <w:ins w:id="33" w:author="He, Liqun" w:date="2015-05-20T11:10:00Z">
        <w:r w:rsidR="00D3089A" w:rsidRPr="00A30EE9">
          <w:rPr>
            <w:rFonts w:eastAsia="SimSun" w:cs="Times New Roman"/>
            <w:szCs w:val="20"/>
            <w:lang w:val="en-GB" w:eastAsia="zh-CN"/>
          </w:rPr>
          <w:t>的</w:t>
        </w:r>
      </w:ins>
      <w:ins w:id="34" w:author="He, Liqun" w:date="2015-05-20T11:08:00Z">
        <w:r w:rsidR="00D3089A" w:rsidRPr="00A30EE9">
          <w:rPr>
            <w:rFonts w:eastAsia="SimSun" w:cs="Times New Roman"/>
            <w:szCs w:val="20"/>
            <w:lang w:val="en-GB" w:eastAsia="zh-CN"/>
          </w:rPr>
          <w:t>地形和建筑数据库，使开</w:t>
        </w:r>
      </w:ins>
      <w:ins w:id="35" w:author="He, Liqun" w:date="2015-05-20T11:09:00Z">
        <w:r w:rsidR="00D3089A" w:rsidRPr="00A30EE9">
          <w:rPr>
            <w:rFonts w:eastAsia="SimSun" w:cs="Times New Roman"/>
            <w:szCs w:val="20"/>
            <w:lang w:val="en-GB" w:eastAsia="zh-CN"/>
          </w:rPr>
          <w:t>发</w:t>
        </w:r>
      </w:ins>
      <w:ins w:id="36" w:author="He, Liqun" w:date="2015-05-20T11:10:00Z">
        <w:r w:rsidR="00D3089A" w:rsidRPr="00A30EE9">
          <w:rPr>
            <w:rFonts w:eastAsia="SimSun" w:cs="Times New Roman"/>
            <w:szCs w:val="20"/>
            <w:lang w:val="en-GB" w:eastAsia="zh-CN"/>
          </w:rPr>
          <w:t>虑及</w:t>
        </w:r>
      </w:ins>
      <w:ins w:id="37" w:author="He, Liqun" w:date="2015-05-20T11:09:00Z">
        <w:r w:rsidR="00D3089A" w:rsidRPr="00A30EE9">
          <w:rPr>
            <w:rFonts w:eastAsia="SimSun" w:cs="Times New Roman"/>
            <w:szCs w:val="20"/>
            <w:lang w:val="en-GB" w:eastAsia="zh-CN"/>
          </w:rPr>
          <w:t>3</w:t>
        </w:r>
        <w:r w:rsidR="00D3089A" w:rsidRPr="00A30EE9">
          <w:rPr>
            <w:rFonts w:eastAsia="SimSun" w:cs="Times New Roman"/>
            <w:szCs w:val="20"/>
            <w:lang w:val="en-GB" w:eastAsia="zh-CN"/>
          </w:rPr>
          <w:t>维信息的衍射模型成为现实；</w:t>
        </w:r>
      </w:ins>
    </w:p>
    <w:p w:rsidR="0031216E" w:rsidRPr="00A30EE9" w:rsidRDefault="0031216E" w:rsidP="00D3089A">
      <w:pPr>
        <w:rPr>
          <w:rFonts w:eastAsia="SimSun" w:cs="Times New Roman"/>
          <w:lang w:eastAsia="zh-CN"/>
        </w:rPr>
      </w:pPr>
      <w:ins w:id="38" w:author="Mostyn-Jones, Elizabeth" w:date="2015-05-15T14:31:00Z">
        <w:r w:rsidRPr="00A30EE9">
          <w:rPr>
            <w:rFonts w:eastAsia="SimSun" w:cs="Times New Roman"/>
            <w:i/>
            <w:iCs/>
            <w:szCs w:val="20"/>
            <w:lang w:val="en-GB" w:eastAsia="zh-CN"/>
          </w:rPr>
          <w:t>k</w:t>
        </w:r>
      </w:ins>
      <w:ins w:id="39" w:author="David Bacon" w:date="2015-04-23T09:16:00Z">
        <w:r w:rsidRPr="00A30EE9">
          <w:rPr>
            <w:rFonts w:eastAsia="SimSun" w:cs="Times New Roman"/>
            <w:i/>
            <w:iCs/>
            <w:szCs w:val="20"/>
            <w:lang w:val="en-GB" w:eastAsia="zh-CN"/>
          </w:rPr>
          <w:t>)</w:t>
        </w:r>
        <w:r w:rsidRPr="00A30EE9">
          <w:rPr>
            <w:rFonts w:eastAsia="SimSun" w:cs="Times New Roman"/>
            <w:szCs w:val="20"/>
            <w:lang w:val="en-GB" w:eastAsia="zh-CN"/>
          </w:rPr>
          <w:tab/>
        </w:r>
      </w:ins>
      <w:ins w:id="40" w:author="He, Liqun" w:date="2015-05-20T11:11:00Z">
        <w:r w:rsidR="00D3089A" w:rsidRPr="00A30EE9">
          <w:rPr>
            <w:rFonts w:eastAsia="SimSun" w:cs="Times New Roman"/>
            <w:szCs w:val="20"/>
            <w:lang w:val="en-GB" w:eastAsia="zh-CN"/>
          </w:rPr>
          <w:t>选频和其它专用材料预计将更多</w:t>
        </w:r>
      </w:ins>
      <w:ins w:id="41" w:author="He, Liqun" w:date="2015-05-20T11:12:00Z">
        <w:r w:rsidR="00D3089A" w:rsidRPr="00A30EE9">
          <w:rPr>
            <w:rFonts w:eastAsia="SimSun" w:cs="Times New Roman"/>
            <w:szCs w:val="20"/>
            <w:lang w:val="en-GB" w:eastAsia="zh-CN"/>
          </w:rPr>
          <w:t>地应用于建设环境（例如建筑物、桥梁、堤坝等），</w:t>
        </w:r>
      </w:ins>
    </w:p>
    <w:p w:rsidR="0031216E" w:rsidRPr="004972EA" w:rsidRDefault="0031216E" w:rsidP="0031216E">
      <w:pPr>
        <w:pStyle w:val="Call"/>
        <w:rPr>
          <w:rFonts w:eastAsia="SimSun" w:cs="Times New Roman"/>
          <w:i w:val="0"/>
          <w:iCs/>
          <w:lang w:eastAsia="zh-CN"/>
        </w:rPr>
      </w:pPr>
      <w:r w:rsidRPr="00FE4009">
        <w:rPr>
          <w:rFonts w:ascii="STKaiti" w:eastAsia="STKaiti" w:hAnsi="STKaiti"/>
          <w:i w:val="0"/>
          <w:iCs/>
          <w:lang w:eastAsia="zh-CN"/>
        </w:rPr>
        <w:t>做出决定，</w:t>
      </w:r>
      <w:r w:rsidRPr="00CB064B">
        <w:rPr>
          <w:rFonts w:ascii="SimSun" w:eastAsia="SimSun" w:hAnsi="SimSun"/>
          <w:i w:val="0"/>
          <w:iCs/>
          <w:lang w:eastAsia="zh-CN"/>
        </w:rPr>
        <w:t>应研究以下课题</w:t>
      </w:r>
    </w:p>
    <w:p w:rsidR="0031216E" w:rsidRPr="00A30EE9" w:rsidRDefault="0031216E" w:rsidP="0031216E">
      <w:pPr>
        <w:rPr>
          <w:rFonts w:eastAsia="SimSun" w:cs="Times New Roman"/>
          <w:lang w:eastAsia="zh-CN"/>
        </w:rPr>
      </w:pPr>
      <w:r w:rsidRPr="00A30EE9">
        <w:rPr>
          <w:rFonts w:eastAsia="SimSun" w:cs="Times New Roman"/>
          <w:bCs/>
          <w:lang w:eastAsia="zh-CN"/>
        </w:rPr>
        <w:t>1</w:t>
      </w:r>
      <w:r w:rsidRPr="00A30EE9">
        <w:rPr>
          <w:rFonts w:eastAsia="SimSun" w:cs="Times New Roman"/>
          <w:lang w:eastAsia="zh-CN"/>
        </w:rPr>
        <w:tab/>
      </w:r>
      <w:r w:rsidRPr="00A30EE9">
        <w:rPr>
          <w:rFonts w:eastAsia="SimSun" w:cs="Times New Roman"/>
          <w:lang w:eastAsia="zh-CN"/>
        </w:rPr>
        <w:t>对于发射机附近业务区内的位置，以及对更长传输距离干扰的评估而言，不规则地形、植被和建筑物，传导结构以及季节性变化的存在，对传播损耗、极化，群时延和到达角有何影响？</w:t>
      </w:r>
    </w:p>
    <w:p w:rsidR="0031216E" w:rsidRPr="00A30EE9" w:rsidRDefault="0031216E" w:rsidP="0031216E">
      <w:pPr>
        <w:rPr>
          <w:rFonts w:eastAsia="SimSun" w:cs="Times New Roman"/>
          <w:lang w:eastAsia="zh-CN"/>
        </w:rPr>
      </w:pPr>
      <w:r w:rsidRPr="00A30EE9">
        <w:rPr>
          <w:rFonts w:eastAsia="SimSun" w:cs="Times New Roman"/>
          <w:bCs/>
          <w:lang w:eastAsia="zh-CN"/>
        </w:rPr>
        <w:t>2</w:t>
      </w:r>
      <w:r w:rsidRPr="00A30EE9">
        <w:rPr>
          <w:rFonts w:eastAsia="SimSun" w:cs="Times New Roman"/>
          <w:lang w:eastAsia="zh-CN"/>
        </w:rPr>
        <w:tab/>
      </w:r>
      <w:r w:rsidRPr="00A30EE9">
        <w:rPr>
          <w:rFonts w:eastAsia="SimSun" w:cs="Times New Roman"/>
          <w:lang w:eastAsia="zh-CN"/>
        </w:rPr>
        <w:t>城区会有多大的额外传输损耗？</w:t>
      </w:r>
    </w:p>
    <w:p w:rsidR="0031216E" w:rsidRPr="00A30EE9" w:rsidRDefault="0031216E" w:rsidP="0031216E">
      <w:pPr>
        <w:rPr>
          <w:rFonts w:eastAsia="SimSun" w:cs="Times New Roman"/>
          <w:lang w:eastAsia="zh-CN"/>
        </w:rPr>
      </w:pPr>
      <w:r w:rsidRPr="00A30EE9">
        <w:rPr>
          <w:rFonts w:eastAsia="SimSun" w:cs="Times New Roman"/>
          <w:bCs/>
          <w:lang w:eastAsia="zh-CN"/>
        </w:rPr>
        <w:t>3</w:t>
      </w:r>
      <w:r w:rsidRPr="00A30EE9">
        <w:rPr>
          <w:rFonts w:eastAsia="SimSun" w:cs="Times New Roman"/>
          <w:lang w:eastAsia="zh-CN"/>
        </w:rPr>
        <w:tab/>
      </w:r>
      <w:r w:rsidRPr="00A30EE9">
        <w:rPr>
          <w:rFonts w:eastAsia="SimSun" w:cs="Times New Roman"/>
          <w:lang w:eastAsia="zh-CN"/>
        </w:rPr>
        <w:t>考虑到路径上的传播机制，终端附近的障碍物会产生何种屏蔽？</w:t>
      </w:r>
    </w:p>
    <w:p w:rsidR="0031216E" w:rsidRPr="00A30EE9" w:rsidRDefault="0031216E" w:rsidP="0031216E">
      <w:pPr>
        <w:rPr>
          <w:rFonts w:eastAsia="SimSun" w:cs="Times New Roman"/>
          <w:lang w:eastAsia="zh-CN"/>
        </w:rPr>
      </w:pPr>
      <w:r w:rsidRPr="00A30EE9">
        <w:rPr>
          <w:rFonts w:eastAsia="SimSun" w:cs="Times New Roman"/>
          <w:bCs/>
          <w:lang w:eastAsia="zh-CN"/>
        </w:rPr>
        <w:t>4</w:t>
      </w:r>
      <w:r w:rsidRPr="00A30EE9">
        <w:rPr>
          <w:rFonts w:eastAsia="SimSun" w:cs="Times New Roman"/>
          <w:lang w:eastAsia="zh-CN"/>
        </w:rPr>
        <w:tab/>
      </w:r>
      <w:r w:rsidRPr="00A30EE9">
        <w:rPr>
          <w:rFonts w:eastAsia="SimSun" w:cs="Times New Roman"/>
          <w:lang w:eastAsia="zh-CN"/>
        </w:rPr>
        <w:t>在何种情况下会出现障碍物增益，以及在这种情况下传播损耗会出现哪些短期和长期变化？</w:t>
      </w:r>
    </w:p>
    <w:p w:rsidR="0031216E" w:rsidRPr="00A30EE9" w:rsidRDefault="0031216E" w:rsidP="0031216E">
      <w:pPr>
        <w:rPr>
          <w:rFonts w:eastAsia="SimSun" w:cs="Times New Roman"/>
          <w:lang w:eastAsia="zh-CN"/>
        </w:rPr>
      </w:pPr>
      <w:r w:rsidRPr="00A30EE9">
        <w:rPr>
          <w:rFonts w:eastAsia="SimSun" w:cs="Times New Roman"/>
          <w:bCs/>
          <w:lang w:eastAsia="zh-CN"/>
        </w:rPr>
        <w:t>5</w:t>
      </w:r>
      <w:r w:rsidRPr="00A30EE9">
        <w:rPr>
          <w:rFonts w:eastAsia="SimSun" w:cs="Times New Roman"/>
          <w:lang w:eastAsia="zh-CN"/>
        </w:rPr>
        <w:tab/>
      </w:r>
      <w:r w:rsidRPr="00A30EE9">
        <w:rPr>
          <w:rFonts w:eastAsia="SimSun" w:cs="Times New Roman"/>
          <w:lang w:eastAsia="zh-CN"/>
        </w:rPr>
        <w:t>哪些方式和格式适用于描述包括地形特征和人造结构在内的地表细化粗糙度？</w:t>
      </w:r>
    </w:p>
    <w:p w:rsidR="0031216E" w:rsidRPr="00A30EE9" w:rsidRDefault="0031216E" w:rsidP="0031216E">
      <w:pPr>
        <w:rPr>
          <w:rFonts w:eastAsia="SimSun" w:cs="Times New Roman"/>
          <w:lang w:eastAsia="zh-CN"/>
        </w:rPr>
      </w:pPr>
      <w:r w:rsidRPr="00A30EE9">
        <w:rPr>
          <w:rFonts w:eastAsia="SimSun" w:cs="Times New Roman"/>
          <w:lang w:eastAsia="zh-CN"/>
        </w:rPr>
        <w:br w:type="page"/>
      </w:r>
    </w:p>
    <w:p w:rsidR="0031216E" w:rsidRPr="00A30EE9" w:rsidRDefault="0031216E" w:rsidP="0031216E">
      <w:pPr>
        <w:rPr>
          <w:rFonts w:eastAsia="SimSun" w:cs="Times New Roman"/>
          <w:lang w:eastAsia="zh-CN"/>
        </w:rPr>
      </w:pPr>
      <w:r w:rsidRPr="00A30EE9">
        <w:rPr>
          <w:rFonts w:eastAsia="SimSun" w:cs="Times New Roman"/>
          <w:bCs/>
          <w:lang w:eastAsia="zh-CN"/>
        </w:rPr>
        <w:lastRenderedPageBreak/>
        <w:t>6</w:t>
      </w:r>
      <w:r w:rsidRPr="00A30EE9">
        <w:rPr>
          <w:rFonts w:eastAsia="SimSun" w:cs="Times New Roman"/>
          <w:lang w:eastAsia="zh-CN"/>
        </w:rPr>
        <w:tab/>
      </w:r>
      <w:r w:rsidRPr="00A30EE9">
        <w:rPr>
          <w:rFonts w:eastAsia="SimSun" w:cs="Times New Roman"/>
          <w:lang w:eastAsia="zh-CN"/>
        </w:rPr>
        <w:t>地形数据库如何能与其它与地形特征、植被以及建筑物相关的详细信息一起，用于预测衰落、时延、散射和衍射？</w:t>
      </w:r>
    </w:p>
    <w:p w:rsidR="00EE5D2E" w:rsidRPr="00A30EE9" w:rsidRDefault="00EE5D2E" w:rsidP="0031216E">
      <w:pPr>
        <w:rPr>
          <w:rFonts w:eastAsia="SimSun" w:cs="Times New Roman"/>
          <w:lang w:eastAsia="zh-CN"/>
        </w:rPr>
      </w:pPr>
      <w:ins w:id="42" w:author="Mostyn-Jones, Elizabeth" w:date="2015-05-13T17:01:00Z">
        <w:r w:rsidRPr="00A30EE9">
          <w:rPr>
            <w:rFonts w:eastAsia="SimSun" w:cs="Times New Roman"/>
            <w:szCs w:val="20"/>
            <w:lang w:val="en-GB" w:eastAsia="zh-CN"/>
          </w:rPr>
          <w:t>7</w:t>
        </w:r>
      </w:ins>
      <w:ins w:id="43" w:author="David Bacon" w:date="2015-04-24T17:14:00Z">
        <w:r w:rsidRPr="00A30EE9">
          <w:rPr>
            <w:rFonts w:eastAsia="SimSun" w:cs="Times New Roman"/>
            <w:szCs w:val="20"/>
            <w:lang w:val="en-GB" w:eastAsia="zh-CN"/>
          </w:rPr>
          <w:tab/>
        </w:r>
      </w:ins>
      <w:ins w:id="44" w:author="He, Liqun" w:date="2015-05-20T11:13:00Z">
        <w:r w:rsidR="00B73357" w:rsidRPr="00A30EE9">
          <w:rPr>
            <w:rFonts w:eastAsia="SimSun" w:cs="Times New Roman"/>
            <w:szCs w:val="20"/>
            <w:lang w:val="en-GB" w:eastAsia="zh-CN"/>
          </w:rPr>
          <w:t>通过考虑</w:t>
        </w:r>
      </w:ins>
      <w:ins w:id="45" w:author="He, Liqun" w:date="2015-05-20T11:16:00Z">
        <w:r w:rsidR="00B73357" w:rsidRPr="00A30EE9">
          <w:rPr>
            <w:rFonts w:eastAsia="SimSun" w:cs="Times New Roman"/>
            <w:szCs w:val="20"/>
            <w:lang w:val="en-GB" w:eastAsia="zh-CN"/>
          </w:rPr>
          <w:t>地形和建筑障碍的</w:t>
        </w:r>
        <w:r w:rsidR="00B73357" w:rsidRPr="00A30EE9">
          <w:rPr>
            <w:rFonts w:eastAsia="SimSun" w:cs="Times New Roman"/>
            <w:szCs w:val="20"/>
            <w:lang w:val="en-GB" w:eastAsia="zh-CN"/>
          </w:rPr>
          <w:t>3</w:t>
        </w:r>
        <w:r w:rsidR="00B73357" w:rsidRPr="00A30EE9">
          <w:rPr>
            <w:rFonts w:eastAsia="SimSun" w:cs="Times New Roman"/>
            <w:szCs w:val="20"/>
            <w:lang w:val="en-GB" w:eastAsia="zh-CN"/>
          </w:rPr>
          <w:t>维形状，是否能够对损耗做出更精确的评估？</w:t>
        </w:r>
      </w:ins>
    </w:p>
    <w:p w:rsidR="0031216E" w:rsidRPr="00A30EE9" w:rsidRDefault="0031216E" w:rsidP="0031216E">
      <w:pPr>
        <w:rPr>
          <w:rFonts w:eastAsia="SimSun" w:cs="Times New Roman"/>
          <w:lang w:eastAsia="zh-CN"/>
        </w:rPr>
      </w:pPr>
      <w:del w:id="46" w:author="Liu, Sanping" w:date="2015-05-19T16:48:00Z">
        <w:r w:rsidRPr="00A30EE9" w:rsidDel="00EE5D2E">
          <w:rPr>
            <w:rFonts w:eastAsia="SimSun" w:cs="Times New Roman"/>
            <w:bCs/>
            <w:lang w:eastAsia="zh-CN"/>
          </w:rPr>
          <w:delText>7</w:delText>
        </w:r>
      </w:del>
      <w:ins w:id="47" w:author="Liu, Sanping" w:date="2015-05-19T16:48:00Z">
        <w:r w:rsidR="00EE5D2E" w:rsidRPr="00A30EE9">
          <w:rPr>
            <w:rFonts w:eastAsia="SimSun" w:cs="Times New Roman"/>
            <w:bCs/>
            <w:lang w:eastAsia="zh-CN"/>
          </w:rPr>
          <w:t>8</w:t>
        </w:r>
      </w:ins>
      <w:r w:rsidRPr="00A30EE9">
        <w:rPr>
          <w:rFonts w:eastAsia="SimSun" w:cs="Times New Roman"/>
          <w:lang w:eastAsia="zh-CN"/>
        </w:rPr>
        <w:tab/>
      </w:r>
      <w:r w:rsidRPr="00A30EE9">
        <w:rPr>
          <w:rFonts w:eastAsia="SimSun" w:cs="Times New Roman"/>
          <w:lang w:eastAsia="zh-CN"/>
        </w:rPr>
        <w:t>如何制定量化关系和基于统计数字的预测方法，以研究不同地貌和建筑物的反射、折射和散射以及植被的影响？</w:t>
      </w:r>
    </w:p>
    <w:p w:rsidR="0031216E" w:rsidRPr="00A30EE9" w:rsidRDefault="0031216E" w:rsidP="0031216E">
      <w:pPr>
        <w:rPr>
          <w:rFonts w:eastAsia="SimSun" w:cs="Times New Roman"/>
          <w:lang w:eastAsia="zh-CN"/>
        </w:rPr>
      </w:pPr>
      <w:del w:id="48" w:author="Liu, Sanping" w:date="2015-05-19T16:48:00Z">
        <w:r w:rsidRPr="00A30EE9" w:rsidDel="00EE5D2E">
          <w:rPr>
            <w:rFonts w:eastAsia="SimSun" w:cs="Times New Roman"/>
            <w:bCs/>
            <w:lang w:eastAsia="zh-CN"/>
          </w:rPr>
          <w:delText>8</w:delText>
        </w:r>
      </w:del>
      <w:ins w:id="49" w:author="Liu, Sanping" w:date="2015-05-19T16:48:00Z">
        <w:r w:rsidR="00EE5D2E" w:rsidRPr="00A30EE9">
          <w:rPr>
            <w:rFonts w:eastAsia="SimSun" w:cs="Times New Roman"/>
            <w:bCs/>
            <w:lang w:eastAsia="zh-CN"/>
          </w:rPr>
          <w:t>9</w:t>
        </w:r>
      </w:ins>
      <w:r w:rsidRPr="00A30EE9">
        <w:rPr>
          <w:rFonts w:eastAsia="SimSun" w:cs="Times New Roman"/>
          <w:b/>
          <w:lang w:eastAsia="zh-CN"/>
        </w:rPr>
        <w:tab/>
      </w:r>
      <w:r w:rsidRPr="00A30EE9">
        <w:rPr>
          <w:rFonts w:eastAsia="SimSun" w:cs="Times New Roman"/>
          <w:lang w:eastAsia="zh-CN"/>
        </w:rPr>
        <w:t>什么是地波相位模式？</w:t>
      </w:r>
    </w:p>
    <w:p w:rsidR="0031216E" w:rsidRPr="00A30EE9" w:rsidRDefault="0031216E" w:rsidP="0031216E">
      <w:pPr>
        <w:rPr>
          <w:rFonts w:eastAsia="SimSun" w:cs="Times New Roman"/>
          <w:lang w:eastAsia="zh-CN"/>
        </w:rPr>
      </w:pPr>
      <w:del w:id="50" w:author="Liu, Sanping" w:date="2015-05-19T16:48:00Z">
        <w:r w:rsidRPr="00A30EE9" w:rsidDel="00EE5D2E">
          <w:rPr>
            <w:rFonts w:eastAsia="SimSun" w:cs="Times New Roman"/>
            <w:bCs/>
            <w:lang w:eastAsia="zh-CN"/>
          </w:rPr>
          <w:delText>9</w:delText>
        </w:r>
      </w:del>
      <w:ins w:id="51" w:author="Liu, Sanping" w:date="2015-05-19T16:48:00Z">
        <w:r w:rsidR="00EE5D2E" w:rsidRPr="00A30EE9">
          <w:rPr>
            <w:rFonts w:eastAsia="SimSun" w:cs="Times New Roman"/>
            <w:bCs/>
            <w:lang w:eastAsia="zh-CN"/>
          </w:rPr>
          <w:t>10</w:t>
        </w:r>
      </w:ins>
      <w:r w:rsidRPr="00A30EE9">
        <w:rPr>
          <w:rFonts w:eastAsia="SimSun" w:cs="Times New Roman"/>
          <w:lang w:eastAsia="zh-CN"/>
        </w:rPr>
        <w:tab/>
      </w:r>
      <w:r w:rsidRPr="00A30EE9">
        <w:rPr>
          <w:rFonts w:eastAsia="SimSun" w:cs="Times New Roman"/>
          <w:lang w:eastAsia="zh-CN"/>
        </w:rPr>
        <w:t>如何能够以数字矩阵或矢量信息的形式提供地面传导信息？</w:t>
      </w:r>
    </w:p>
    <w:p w:rsidR="0031216E" w:rsidRPr="00A30EE9" w:rsidRDefault="0031216E" w:rsidP="0031216E">
      <w:pPr>
        <w:pStyle w:val="Call"/>
        <w:rPr>
          <w:rFonts w:eastAsia="SimSun" w:cs="Times New Roman"/>
          <w:i w:val="0"/>
          <w:iCs/>
          <w:lang w:eastAsia="zh-CN"/>
        </w:rPr>
      </w:pPr>
      <w:r w:rsidRPr="00FE4009">
        <w:rPr>
          <w:rFonts w:ascii="STKaiti" w:eastAsia="STKaiti" w:hAnsi="STKaiti"/>
          <w:i w:val="0"/>
          <w:iCs/>
          <w:lang w:eastAsia="zh-CN"/>
        </w:rPr>
        <w:t>进一步做出决定</w:t>
      </w:r>
    </w:p>
    <w:p w:rsidR="0031216E" w:rsidRPr="00A30EE9" w:rsidRDefault="0031216E" w:rsidP="0031216E">
      <w:pPr>
        <w:rPr>
          <w:rFonts w:eastAsia="SimSun" w:cs="Times New Roman"/>
          <w:lang w:eastAsia="zh-CN"/>
        </w:rPr>
      </w:pPr>
      <w:r w:rsidRPr="00A30EE9">
        <w:rPr>
          <w:rFonts w:eastAsia="SimSun" w:cs="Times New Roman"/>
          <w:bCs/>
          <w:lang w:eastAsia="zh-CN"/>
        </w:rPr>
        <w:t>1</w:t>
      </w:r>
      <w:r w:rsidRPr="00A30EE9">
        <w:rPr>
          <w:rFonts w:eastAsia="SimSun" w:cs="Times New Roman"/>
          <w:b/>
          <w:bCs/>
          <w:lang w:eastAsia="zh-CN"/>
        </w:rPr>
        <w:tab/>
      </w:r>
      <w:r w:rsidRPr="00A30EE9">
        <w:rPr>
          <w:rFonts w:eastAsia="SimSun" w:cs="Times New Roman"/>
          <w:bCs/>
          <w:lang w:eastAsia="zh-CN"/>
        </w:rPr>
        <w:t>上述研究的结果应纳入建议书和</w:t>
      </w:r>
      <w:r w:rsidRPr="00A30EE9">
        <w:rPr>
          <w:rFonts w:eastAsia="SimSun" w:cs="Times New Roman"/>
          <w:bCs/>
          <w:lang w:eastAsia="zh-CN"/>
        </w:rPr>
        <w:t>/</w:t>
      </w:r>
      <w:r w:rsidRPr="00A30EE9">
        <w:rPr>
          <w:rFonts w:eastAsia="SimSun" w:cs="Times New Roman"/>
          <w:bCs/>
          <w:lang w:eastAsia="zh-CN"/>
        </w:rPr>
        <w:t>或报告中；</w:t>
      </w:r>
    </w:p>
    <w:p w:rsidR="0031216E" w:rsidRPr="00A30EE9" w:rsidRDefault="0031216E">
      <w:pPr>
        <w:rPr>
          <w:rFonts w:eastAsia="SimSun" w:cs="Times New Roman"/>
          <w:lang w:eastAsia="zh-CN"/>
        </w:rPr>
      </w:pPr>
      <w:r w:rsidRPr="00A30EE9">
        <w:rPr>
          <w:rFonts w:eastAsia="SimSun" w:cs="Times New Roman"/>
          <w:bCs/>
          <w:lang w:eastAsia="zh-CN"/>
        </w:rPr>
        <w:t>2</w:t>
      </w:r>
      <w:r w:rsidRPr="00A30EE9">
        <w:rPr>
          <w:rFonts w:eastAsia="SimSun" w:cs="Times New Roman"/>
          <w:lang w:eastAsia="zh-CN"/>
        </w:rPr>
        <w:tab/>
      </w:r>
      <w:r w:rsidRPr="00A30EE9">
        <w:rPr>
          <w:rFonts w:eastAsia="SimSun" w:cs="Times New Roman"/>
          <w:lang w:eastAsia="zh-CN"/>
        </w:rPr>
        <w:t>上述研究应在</w:t>
      </w:r>
      <w:del w:id="52" w:author="He, Liqun" w:date="2015-05-20T11:15:00Z">
        <w:r w:rsidRPr="00A30EE9" w:rsidDel="00B73357">
          <w:rPr>
            <w:rFonts w:eastAsia="SimSun" w:cs="Times New Roman"/>
            <w:lang w:eastAsia="zh-CN"/>
          </w:rPr>
          <w:delText>2010</w:delText>
        </w:r>
      </w:del>
      <w:ins w:id="53" w:author="He, Liqun" w:date="2015-05-20T11:15:00Z">
        <w:r w:rsidR="00B73357" w:rsidRPr="00A30EE9">
          <w:rPr>
            <w:rFonts w:eastAsia="SimSun" w:cs="Times New Roman"/>
            <w:lang w:eastAsia="zh-CN"/>
          </w:rPr>
          <w:t>2019</w:t>
        </w:r>
      </w:ins>
      <w:r w:rsidRPr="00A30EE9">
        <w:rPr>
          <w:rFonts w:eastAsia="SimSun" w:cs="Times New Roman"/>
          <w:lang w:eastAsia="zh-CN"/>
        </w:rPr>
        <w:t>年前完成。</w:t>
      </w:r>
    </w:p>
    <w:p w:rsidR="00EE5D2E" w:rsidRPr="00A30EE9" w:rsidRDefault="00EE5D2E" w:rsidP="0031216E">
      <w:pPr>
        <w:spacing w:before="240"/>
        <w:rPr>
          <w:ins w:id="54" w:author="Liu, Sanping" w:date="2015-05-19T16:49:00Z"/>
          <w:rFonts w:eastAsia="SimSun" w:cs="Times New Roman"/>
          <w:lang w:eastAsia="zh-CN"/>
        </w:rPr>
      </w:pPr>
    </w:p>
    <w:p w:rsidR="0031216E" w:rsidRPr="00A30EE9" w:rsidRDefault="0031216E" w:rsidP="0031216E">
      <w:pPr>
        <w:spacing w:before="240"/>
        <w:rPr>
          <w:rFonts w:eastAsia="SimSun" w:cs="Times New Roman"/>
          <w:lang w:eastAsia="zh-CN"/>
        </w:rPr>
      </w:pPr>
      <w:r w:rsidRPr="00A30EE9">
        <w:rPr>
          <w:rFonts w:eastAsia="SimSun" w:cs="Times New Roman"/>
          <w:lang w:eastAsia="zh-CN"/>
        </w:rPr>
        <w:t>类别：</w:t>
      </w:r>
      <w:r w:rsidRPr="00A30EE9">
        <w:rPr>
          <w:rFonts w:eastAsia="SimSun" w:cs="Times New Roman"/>
          <w:lang w:eastAsia="zh-CN"/>
        </w:rPr>
        <w:t>S2</w:t>
      </w:r>
    </w:p>
    <w:p w:rsidR="00EE5D2E" w:rsidRPr="00A30EE9" w:rsidRDefault="00EE5D2E">
      <w:pPr>
        <w:tabs>
          <w:tab w:val="clear" w:pos="794"/>
          <w:tab w:val="clear" w:pos="1191"/>
          <w:tab w:val="clear" w:pos="1588"/>
          <w:tab w:val="clear" w:pos="1985"/>
        </w:tabs>
        <w:overflowPunct/>
        <w:autoSpaceDE/>
        <w:autoSpaceDN/>
        <w:adjustRightInd/>
        <w:spacing w:before="0" w:line="240" w:lineRule="auto"/>
        <w:jc w:val="left"/>
        <w:textAlignment w:val="auto"/>
        <w:rPr>
          <w:rFonts w:eastAsia="SimSun" w:cs="Times New Roman"/>
          <w:lang w:eastAsia="zh-CN"/>
        </w:rPr>
      </w:pPr>
      <w:r w:rsidRPr="00A30EE9">
        <w:rPr>
          <w:rFonts w:eastAsia="SimSun" w:cs="Times New Roman"/>
          <w:lang w:eastAsia="zh-CN"/>
        </w:rPr>
        <w:br w:type="page"/>
      </w:r>
    </w:p>
    <w:p w:rsidR="00EE5D2E" w:rsidRPr="00A30EE9" w:rsidRDefault="00EE5D2E" w:rsidP="005450DF">
      <w:pPr>
        <w:pStyle w:val="AnnexNotitle0"/>
        <w:rPr>
          <w:rFonts w:ascii="Calibri" w:hAnsi="Calibri"/>
          <w:szCs w:val="28"/>
          <w:lang w:eastAsia="zh-CN"/>
        </w:rPr>
      </w:pPr>
      <w:r w:rsidRPr="00A30EE9">
        <w:rPr>
          <w:rFonts w:ascii="Calibri" w:hAnsi="Calibri"/>
          <w:szCs w:val="28"/>
          <w:lang w:eastAsia="zh-CN"/>
        </w:rPr>
        <w:lastRenderedPageBreak/>
        <w:t>附件</w:t>
      </w:r>
      <w:r w:rsidR="005450DF" w:rsidRPr="00A30EE9">
        <w:rPr>
          <w:rFonts w:ascii="Calibri" w:hAnsi="Calibri"/>
          <w:szCs w:val="28"/>
          <w:lang w:eastAsia="zh-CN"/>
        </w:rPr>
        <w:t>4</w:t>
      </w:r>
    </w:p>
    <w:p w:rsidR="0031216E" w:rsidRPr="00A30EE9" w:rsidRDefault="00EE5D2E" w:rsidP="00EE5D2E">
      <w:pPr>
        <w:spacing w:before="240"/>
        <w:jc w:val="center"/>
        <w:rPr>
          <w:ins w:id="55" w:author="Liu, Sanping" w:date="2015-05-19T16:42:00Z"/>
          <w:rFonts w:eastAsia="SimSun" w:cs="Times New Roman"/>
          <w:lang w:eastAsia="zh-CN"/>
        </w:rPr>
      </w:pPr>
      <w:r w:rsidRPr="00A30EE9">
        <w:rPr>
          <w:rFonts w:eastAsia="SimSun" w:cs="Times New Roman" w:hint="eastAsia"/>
          <w:szCs w:val="24"/>
          <w:lang w:val="en-GB" w:eastAsia="zh-CN"/>
          <w:rPrChange w:id="56" w:author="Liu, Sanping" w:date="2015-05-19T16:43:00Z">
            <w:rPr>
              <w:rFonts w:hint="eastAsia"/>
              <w:szCs w:val="24"/>
              <w:lang w:val="en-GB" w:eastAsia="zh-CN"/>
            </w:rPr>
          </w:rPrChange>
        </w:rPr>
        <w:t>（第</w:t>
      </w:r>
      <w:r w:rsidRPr="00A30EE9">
        <w:rPr>
          <w:rFonts w:eastAsia="SimSun" w:cs="Times New Roman"/>
          <w:szCs w:val="24"/>
          <w:lang w:val="en-GB" w:eastAsia="zh-CN"/>
          <w:rPrChange w:id="57" w:author="Liu, Sanping" w:date="2015-05-19T16:43:00Z">
            <w:rPr>
              <w:szCs w:val="24"/>
              <w:lang w:val="en-GB" w:eastAsia="zh-CN"/>
            </w:rPr>
          </w:rPrChange>
        </w:rPr>
        <w:t>3/</w:t>
      </w:r>
      <w:r w:rsidRPr="00A30EE9">
        <w:rPr>
          <w:rFonts w:eastAsia="SimSun" w:cs="Times New Roman"/>
          <w:szCs w:val="24"/>
          <w:lang w:val="en-GB" w:eastAsia="zh-CN"/>
        </w:rPr>
        <w:t>83</w:t>
      </w:r>
      <w:r w:rsidRPr="00A30EE9">
        <w:rPr>
          <w:rFonts w:eastAsia="SimSun" w:cs="Times New Roman" w:hint="eastAsia"/>
          <w:szCs w:val="24"/>
          <w:lang w:val="en-GB" w:eastAsia="zh-CN"/>
          <w:rPrChange w:id="58" w:author="Liu, Sanping" w:date="2015-05-19T16:43:00Z">
            <w:rPr>
              <w:rFonts w:hint="eastAsia"/>
              <w:szCs w:val="24"/>
              <w:lang w:val="en-GB" w:eastAsia="zh-CN"/>
            </w:rPr>
          </w:rPrChange>
        </w:rPr>
        <w:t>号文件）</w:t>
      </w:r>
    </w:p>
    <w:p w:rsidR="00EE5D2E" w:rsidRPr="00A30EE9" w:rsidRDefault="00EE5D2E">
      <w:pPr>
        <w:pStyle w:val="QuestionNoBR"/>
        <w:rPr>
          <w:rFonts w:ascii="Calibri" w:hAnsi="Calibri"/>
          <w:lang w:eastAsia="zh-CN"/>
        </w:rPr>
      </w:pPr>
      <w:r w:rsidRPr="00A30EE9">
        <w:rPr>
          <w:rFonts w:ascii="Calibri" w:hAnsi="Calibri"/>
          <w:lang w:eastAsia="zh-CN"/>
        </w:rPr>
        <w:t>ITU-R</w:t>
      </w:r>
      <w:r w:rsidRPr="00A30EE9">
        <w:rPr>
          <w:rFonts w:ascii="Calibri" w:hAnsi="Calibri"/>
          <w:lang w:eastAsia="zh-CN"/>
        </w:rPr>
        <w:t>第</w:t>
      </w:r>
      <w:r w:rsidRPr="00A30EE9">
        <w:rPr>
          <w:rFonts w:ascii="Calibri" w:hAnsi="Calibri"/>
          <w:lang w:eastAsia="zh-CN"/>
        </w:rPr>
        <w:t>211-5/3</w:t>
      </w:r>
      <w:r w:rsidRPr="00A30EE9">
        <w:rPr>
          <w:rFonts w:ascii="Calibri" w:hAnsi="Calibri"/>
          <w:lang w:eastAsia="zh-CN"/>
        </w:rPr>
        <w:t>号课题</w:t>
      </w:r>
      <w:del w:id="59" w:author="Liu, Sanping" w:date="2015-05-19T16:50:00Z">
        <w:r w:rsidRPr="00A30EE9" w:rsidDel="00EE5D2E">
          <w:rPr>
            <w:rStyle w:val="FootnoteReference"/>
            <w:rFonts w:ascii="Calibri" w:hAnsi="Calibri"/>
            <w:lang w:eastAsia="zh-CN"/>
          </w:rPr>
          <w:footnoteReference w:customMarkFollows="1" w:id="2"/>
          <w:delText>*</w:delText>
        </w:r>
      </w:del>
    </w:p>
    <w:p w:rsidR="00EE5D2E" w:rsidRPr="00A30EE9" w:rsidRDefault="00EE5D2E" w:rsidP="00EE5D2E">
      <w:pPr>
        <w:pStyle w:val="Questiontitle"/>
        <w:rPr>
          <w:rFonts w:eastAsia="SimSun" w:cs="Times New Roman"/>
          <w:lang w:eastAsia="zh-CN"/>
        </w:rPr>
      </w:pPr>
      <w:r w:rsidRPr="00A30EE9">
        <w:rPr>
          <w:rFonts w:eastAsia="SimSun" w:cs="Times New Roman"/>
          <w:lang w:eastAsia="zh-CN"/>
        </w:rPr>
        <w:t>用于设计短距离无线电通信和本地局域网（</w:t>
      </w:r>
      <w:r w:rsidRPr="00A30EE9">
        <w:rPr>
          <w:rFonts w:eastAsia="SimSun" w:cs="Times New Roman"/>
          <w:lang w:eastAsia="zh-CN"/>
        </w:rPr>
        <w:t>WLAN</w:t>
      </w:r>
      <w:r w:rsidRPr="00A30EE9">
        <w:rPr>
          <w:rFonts w:eastAsia="SimSun" w:cs="Times New Roman"/>
          <w:lang w:eastAsia="zh-CN"/>
        </w:rPr>
        <w:t>）</w:t>
      </w:r>
      <w:r w:rsidRPr="00A30EE9">
        <w:rPr>
          <w:rFonts w:eastAsia="SimSun" w:cs="Times New Roman"/>
          <w:lang w:eastAsia="zh-CN"/>
        </w:rPr>
        <w:br/>
      </w:r>
      <w:r w:rsidRPr="00A30EE9">
        <w:rPr>
          <w:rFonts w:eastAsia="SimSun" w:cs="Times New Roman"/>
          <w:lang w:eastAsia="zh-CN"/>
        </w:rPr>
        <w:t>的</w:t>
      </w:r>
      <w:r w:rsidRPr="00A30EE9">
        <w:rPr>
          <w:rFonts w:eastAsia="SimSun" w:cs="Times New Roman"/>
          <w:lang w:eastAsia="zh-CN"/>
        </w:rPr>
        <w:t>300MHz</w:t>
      </w:r>
      <w:r w:rsidRPr="00A30EE9">
        <w:rPr>
          <w:rFonts w:eastAsia="SimSun" w:cs="Times New Roman"/>
          <w:lang w:eastAsia="zh-CN"/>
        </w:rPr>
        <w:t>至</w:t>
      </w:r>
      <w:r w:rsidRPr="00A30EE9">
        <w:rPr>
          <w:rFonts w:eastAsia="SimSun" w:cs="Times New Roman"/>
          <w:lang w:eastAsia="zh-CN"/>
        </w:rPr>
        <w:t>100GHz</w:t>
      </w:r>
      <w:r w:rsidRPr="00A30EE9">
        <w:rPr>
          <w:rFonts w:eastAsia="SimSun" w:cs="Times New Roman"/>
          <w:lang w:eastAsia="zh-CN"/>
        </w:rPr>
        <w:t>频率范围之间的传播数据和传播模型</w:t>
      </w:r>
    </w:p>
    <w:p w:rsidR="00EE5D2E" w:rsidRPr="00A30EE9" w:rsidRDefault="00EE5D2E" w:rsidP="00EE5D2E">
      <w:pPr>
        <w:pStyle w:val="Questiondate"/>
        <w:spacing w:before="240"/>
        <w:rPr>
          <w:rFonts w:eastAsia="SimSun" w:cs="Times New Roman"/>
          <w:i w:val="0"/>
          <w:iCs/>
          <w:lang w:eastAsia="zh-CN"/>
          <w:rPrChange w:id="62" w:author="Liu, Sanping" w:date="2015-05-19T16:51:00Z">
            <w:rPr>
              <w:lang w:eastAsia="zh-CN"/>
            </w:rPr>
          </w:rPrChange>
        </w:rPr>
      </w:pPr>
      <w:r w:rsidRPr="00A30EE9">
        <w:rPr>
          <w:rFonts w:eastAsia="SimSun" w:cs="Times New Roman" w:hint="eastAsia"/>
          <w:i w:val="0"/>
          <w:iCs/>
          <w:lang w:eastAsia="zh-CN"/>
          <w:rPrChange w:id="63" w:author="Liu, Sanping" w:date="2015-05-19T16:51:00Z">
            <w:rPr>
              <w:rFonts w:hint="eastAsia"/>
              <w:lang w:eastAsia="zh-CN"/>
            </w:rPr>
          </w:rPrChange>
        </w:rPr>
        <w:t>（</w:t>
      </w:r>
      <w:r w:rsidRPr="00A30EE9">
        <w:rPr>
          <w:rFonts w:eastAsia="SimSun" w:cs="Times New Roman"/>
          <w:i w:val="0"/>
          <w:iCs/>
          <w:lang w:eastAsia="zh-CN"/>
          <w:rPrChange w:id="64" w:author="Liu, Sanping" w:date="2015-05-19T16:51:00Z">
            <w:rPr>
              <w:lang w:eastAsia="zh-CN"/>
            </w:rPr>
          </w:rPrChange>
        </w:rPr>
        <w:t>1993-2000-2002-2005-2007-2009</w:t>
      </w:r>
      <w:r w:rsidRPr="00A30EE9">
        <w:rPr>
          <w:rFonts w:eastAsia="SimSun" w:cs="Times New Roman" w:hint="eastAsia"/>
          <w:i w:val="0"/>
          <w:iCs/>
          <w:lang w:eastAsia="zh-CN"/>
          <w:rPrChange w:id="65" w:author="Liu, Sanping" w:date="2015-05-19T16:51:00Z">
            <w:rPr>
              <w:rFonts w:hint="eastAsia"/>
              <w:lang w:eastAsia="zh-CN"/>
            </w:rPr>
          </w:rPrChange>
        </w:rPr>
        <w:t>年）</w:t>
      </w:r>
    </w:p>
    <w:p w:rsidR="00EE5D2E" w:rsidRPr="00A30EE9" w:rsidRDefault="00EE5D2E" w:rsidP="00EE5D2E">
      <w:pPr>
        <w:pStyle w:val="Normalaftertitle"/>
        <w:rPr>
          <w:rFonts w:eastAsia="SimSun" w:cs="Times New Roman"/>
          <w:lang w:eastAsia="zh-CN"/>
        </w:rPr>
      </w:pPr>
      <w:r w:rsidRPr="00A30EE9">
        <w:rPr>
          <w:rFonts w:eastAsia="SimSun" w:cs="Times New Roman"/>
          <w:lang w:eastAsia="zh-CN"/>
        </w:rPr>
        <w:t>国际电联无线电通信全会，</w:t>
      </w:r>
    </w:p>
    <w:p w:rsidR="00EE5D2E" w:rsidRPr="00A30EE9" w:rsidRDefault="00EE5D2E" w:rsidP="00EE5D2E">
      <w:pPr>
        <w:pStyle w:val="Call"/>
        <w:rPr>
          <w:rFonts w:eastAsia="SimSun" w:cs="Times New Roman"/>
          <w:i w:val="0"/>
          <w:iCs/>
          <w:lang w:eastAsia="zh-CN"/>
        </w:rPr>
      </w:pPr>
      <w:r w:rsidRPr="00FE4009">
        <w:rPr>
          <w:rFonts w:ascii="STKaiti" w:eastAsia="STKaiti" w:hAnsi="STKaiti"/>
          <w:i w:val="0"/>
          <w:iCs/>
          <w:lang w:eastAsia="zh-CN"/>
        </w:rPr>
        <w:t>考虑到</w:t>
      </w:r>
    </w:p>
    <w:p w:rsidR="00EE5D2E" w:rsidRPr="00A30EE9" w:rsidRDefault="00EE5D2E" w:rsidP="00EE5D2E">
      <w:pPr>
        <w:rPr>
          <w:rFonts w:eastAsia="SimSun" w:cs="Times New Roman"/>
          <w:lang w:eastAsia="zh-CN"/>
        </w:rPr>
      </w:pPr>
      <w:r w:rsidRPr="00C10EE6">
        <w:rPr>
          <w:rFonts w:eastAsia="SimSun" w:cs="Times New Roman"/>
          <w:i/>
          <w:iCs/>
          <w:lang w:eastAsia="zh-CN"/>
        </w:rPr>
        <w:t>a)</w:t>
      </w:r>
      <w:r w:rsidRPr="00A30EE9">
        <w:rPr>
          <w:rFonts w:eastAsia="SimSun" w:cs="Times New Roman"/>
          <w:lang w:eastAsia="zh-CN"/>
        </w:rPr>
        <w:tab/>
      </w:r>
      <w:r w:rsidRPr="00A30EE9">
        <w:rPr>
          <w:rFonts w:eastAsia="SimSun" w:cs="Times New Roman"/>
          <w:lang w:eastAsia="zh-CN"/>
        </w:rPr>
        <w:t>许多研发中的新型短距离个人通信系统将在室内和室外两种环境中使用；</w:t>
      </w:r>
    </w:p>
    <w:p w:rsidR="00EE5D2E" w:rsidRPr="00A30EE9" w:rsidRDefault="00EE5D2E" w:rsidP="00EE5D2E">
      <w:pPr>
        <w:rPr>
          <w:rFonts w:eastAsia="SimSun" w:cs="Times New Roman"/>
          <w:lang w:eastAsia="zh-CN"/>
        </w:rPr>
      </w:pPr>
      <w:r w:rsidRPr="00C10EE6">
        <w:rPr>
          <w:rFonts w:eastAsia="SimSun" w:cs="Times New Roman"/>
          <w:i/>
          <w:iCs/>
          <w:lang w:eastAsia="zh-CN"/>
        </w:rPr>
        <w:t>b)</w:t>
      </w:r>
      <w:r w:rsidRPr="00A30EE9">
        <w:rPr>
          <w:rFonts w:eastAsia="SimSun" w:cs="Times New Roman"/>
          <w:lang w:eastAsia="zh-CN"/>
        </w:rPr>
        <w:tab/>
      </w:r>
      <w:r w:rsidRPr="00A30EE9">
        <w:rPr>
          <w:rFonts w:eastAsia="SimSun" w:cs="Times New Roman"/>
          <w:lang w:eastAsia="zh-CN"/>
        </w:rPr>
        <w:t>未来的移动系统（</w:t>
      </w:r>
      <w:r w:rsidRPr="00A30EE9">
        <w:rPr>
          <w:rFonts w:eastAsia="SimSun" w:cs="Times New Roman"/>
          <w:lang w:eastAsia="zh-CN"/>
        </w:rPr>
        <w:t>IMT</w:t>
      </w:r>
      <w:r w:rsidRPr="00A30EE9">
        <w:rPr>
          <w:rFonts w:eastAsia="SimSun" w:cs="Times New Roman"/>
          <w:lang w:eastAsia="zh-CN"/>
        </w:rPr>
        <w:t>）将在室内（办公室或住宅）和室外提供个人通信；</w:t>
      </w:r>
    </w:p>
    <w:p w:rsidR="00EE5D2E" w:rsidRPr="00A30EE9" w:rsidRDefault="00EE5D2E" w:rsidP="00EE5D2E">
      <w:pPr>
        <w:rPr>
          <w:rFonts w:eastAsia="SimSun" w:cs="Times New Roman"/>
          <w:lang w:eastAsia="zh-CN"/>
        </w:rPr>
      </w:pPr>
      <w:r w:rsidRPr="00C10EE6">
        <w:rPr>
          <w:rFonts w:eastAsia="SimSun" w:cs="Times New Roman"/>
          <w:i/>
          <w:iCs/>
          <w:lang w:eastAsia="zh-CN"/>
        </w:rPr>
        <w:t>c)</w:t>
      </w:r>
      <w:r w:rsidRPr="00A30EE9">
        <w:rPr>
          <w:rFonts w:eastAsia="SimSun" w:cs="Times New Roman"/>
          <w:lang w:eastAsia="zh-CN"/>
        </w:rPr>
        <w:tab/>
      </w:r>
      <w:r w:rsidRPr="00A30EE9">
        <w:rPr>
          <w:rFonts w:eastAsia="SimSun" w:cs="Times New Roman"/>
          <w:lang w:eastAsia="zh-CN"/>
        </w:rPr>
        <w:t>从现有的产品和繁忙的研究活动可以看出，对于无线局域网（</w:t>
      </w:r>
      <w:r w:rsidRPr="00A30EE9">
        <w:rPr>
          <w:rFonts w:eastAsia="SimSun" w:cs="Times New Roman"/>
          <w:lang w:eastAsia="zh-CN"/>
        </w:rPr>
        <w:t>WLAN</w:t>
      </w:r>
      <w:r w:rsidRPr="00A30EE9">
        <w:rPr>
          <w:rFonts w:eastAsia="SimSun" w:cs="Times New Roman"/>
          <w:lang w:eastAsia="zh-CN"/>
        </w:rPr>
        <w:t>）和无线专用商务交换机（</w:t>
      </w:r>
      <w:r w:rsidRPr="00A30EE9">
        <w:rPr>
          <w:rFonts w:eastAsia="SimSun" w:cs="Times New Roman"/>
          <w:lang w:eastAsia="zh-CN"/>
        </w:rPr>
        <w:t>WPBX</w:t>
      </w:r>
      <w:r w:rsidRPr="00A30EE9">
        <w:rPr>
          <w:rFonts w:eastAsia="SimSun" w:cs="Times New Roman"/>
          <w:lang w:eastAsia="zh-CN"/>
        </w:rPr>
        <w:t>）有着巨大的需求；</w:t>
      </w:r>
    </w:p>
    <w:p w:rsidR="00EE5D2E" w:rsidRPr="00A30EE9" w:rsidRDefault="00EE5D2E" w:rsidP="00EE5D2E">
      <w:pPr>
        <w:rPr>
          <w:rFonts w:eastAsia="SimSun" w:cs="Times New Roman"/>
          <w:lang w:eastAsia="zh-CN"/>
        </w:rPr>
      </w:pPr>
      <w:r w:rsidRPr="00C10EE6">
        <w:rPr>
          <w:rFonts w:eastAsia="SimSun" w:cs="Times New Roman"/>
          <w:i/>
          <w:iCs/>
          <w:lang w:eastAsia="zh-CN"/>
        </w:rPr>
        <w:t>d)</w:t>
      </w:r>
      <w:r w:rsidRPr="00A30EE9">
        <w:rPr>
          <w:rFonts w:eastAsia="SimSun" w:cs="Times New Roman"/>
          <w:lang w:eastAsia="zh-CN"/>
        </w:rPr>
        <w:tab/>
      </w:r>
      <w:r w:rsidRPr="00A30EE9">
        <w:rPr>
          <w:rFonts w:eastAsia="SimSun" w:cs="Times New Roman"/>
          <w:lang w:eastAsia="zh-CN"/>
        </w:rPr>
        <w:t>需要制定与无线和有线电信业务配套的无线局域网标准；</w:t>
      </w:r>
    </w:p>
    <w:p w:rsidR="00EE5D2E" w:rsidRPr="00A30EE9" w:rsidRDefault="00EE5D2E" w:rsidP="00EE5D2E">
      <w:pPr>
        <w:rPr>
          <w:rFonts w:eastAsia="SimSun" w:cs="Times New Roman"/>
          <w:lang w:eastAsia="zh-CN"/>
        </w:rPr>
      </w:pPr>
      <w:r w:rsidRPr="00C10EE6">
        <w:rPr>
          <w:rFonts w:eastAsia="SimSun" w:cs="Times New Roman"/>
          <w:i/>
          <w:iCs/>
          <w:lang w:eastAsia="zh-CN"/>
        </w:rPr>
        <w:t>e)</w:t>
      </w:r>
      <w:r w:rsidRPr="00A30EE9">
        <w:rPr>
          <w:rFonts w:eastAsia="SimSun" w:cs="Times New Roman"/>
          <w:lang w:eastAsia="zh-CN"/>
        </w:rPr>
        <w:tab/>
      </w:r>
      <w:r w:rsidRPr="00A30EE9">
        <w:rPr>
          <w:rFonts w:eastAsia="SimSun" w:cs="Times New Roman"/>
          <w:lang w:eastAsia="zh-CN"/>
        </w:rPr>
        <w:t>电耗极低的短距离系统在提供移动和个人业务方面具有很多优势；</w:t>
      </w:r>
    </w:p>
    <w:p w:rsidR="00EE5D2E" w:rsidRPr="00A30EE9" w:rsidRDefault="00EE5D2E" w:rsidP="00EE5D2E">
      <w:pPr>
        <w:rPr>
          <w:rFonts w:eastAsia="SimSun" w:cs="Times New Roman"/>
          <w:lang w:eastAsia="zh-CN"/>
        </w:rPr>
      </w:pPr>
      <w:r w:rsidRPr="00C10EE6">
        <w:rPr>
          <w:rFonts w:eastAsia="SimSun" w:cs="Times New Roman"/>
          <w:i/>
          <w:iCs/>
          <w:lang w:eastAsia="zh-CN"/>
        </w:rPr>
        <w:t>f)</w:t>
      </w:r>
      <w:r w:rsidRPr="00A30EE9">
        <w:rPr>
          <w:rFonts w:eastAsia="SimSun" w:cs="Times New Roman"/>
          <w:lang w:eastAsia="zh-CN"/>
        </w:rPr>
        <w:tab/>
      </w:r>
      <w:r w:rsidRPr="00A30EE9">
        <w:rPr>
          <w:rFonts w:eastAsia="SimSun" w:cs="Times New Roman"/>
          <w:lang w:eastAsia="zh-CN"/>
        </w:rPr>
        <w:t>超宽带（</w:t>
      </w:r>
      <w:r w:rsidRPr="00A30EE9">
        <w:rPr>
          <w:rFonts w:eastAsia="SimSun" w:cs="Times New Roman"/>
          <w:lang w:eastAsia="zh-CN"/>
        </w:rPr>
        <w:t>UWB</w:t>
      </w:r>
      <w:r w:rsidRPr="00A30EE9">
        <w:rPr>
          <w:rFonts w:eastAsia="SimSun" w:cs="Times New Roman"/>
          <w:lang w:eastAsia="zh-CN"/>
        </w:rPr>
        <w:t>）是一项重要的无线技术，而且可能会对无线电通信业务产生影响；</w:t>
      </w:r>
    </w:p>
    <w:p w:rsidR="00EE5D2E" w:rsidRPr="00A30EE9" w:rsidRDefault="00EE5D2E" w:rsidP="00EE5D2E">
      <w:pPr>
        <w:rPr>
          <w:rFonts w:eastAsia="SimSun" w:cs="Times New Roman"/>
          <w:lang w:eastAsia="zh-CN"/>
        </w:rPr>
      </w:pPr>
      <w:r w:rsidRPr="00C10EE6">
        <w:rPr>
          <w:rFonts w:eastAsia="SimSun" w:cs="Times New Roman"/>
          <w:i/>
          <w:iCs/>
          <w:lang w:eastAsia="zh-CN"/>
        </w:rPr>
        <w:lastRenderedPageBreak/>
        <w:t>g)</w:t>
      </w:r>
      <w:r w:rsidRPr="00A30EE9">
        <w:rPr>
          <w:rFonts w:eastAsia="SimSun" w:cs="Times New Roman"/>
          <w:lang w:eastAsia="zh-CN"/>
        </w:rPr>
        <w:tab/>
      </w:r>
      <w:r w:rsidRPr="00A30EE9">
        <w:rPr>
          <w:rFonts w:eastAsia="SimSun" w:cs="Times New Roman"/>
          <w:lang w:eastAsia="zh-CN"/>
        </w:rPr>
        <w:t>了解建筑物内的传播特性和一个区域内多个用户产生的干扰，对于高效的系统设计至关重要；</w:t>
      </w:r>
    </w:p>
    <w:p w:rsidR="00EE5D2E" w:rsidRPr="00A30EE9" w:rsidRDefault="00EE5D2E" w:rsidP="00EE5D2E">
      <w:pPr>
        <w:rPr>
          <w:rFonts w:eastAsia="SimSun" w:cs="Times New Roman"/>
          <w:lang w:eastAsia="zh-CN"/>
        </w:rPr>
      </w:pPr>
      <w:r w:rsidRPr="00C10EE6">
        <w:rPr>
          <w:rFonts w:eastAsia="SimSun" w:cs="Times New Roman"/>
          <w:i/>
          <w:iCs/>
          <w:lang w:eastAsia="zh-CN"/>
        </w:rPr>
        <w:t>h)</w:t>
      </w:r>
      <w:r w:rsidRPr="00A30EE9">
        <w:rPr>
          <w:rFonts w:eastAsia="SimSun" w:cs="Times New Roman"/>
          <w:lang w:eastAsia="zh-CN"/>
        </w:rPr>
        <w:tab/>
      </w:r>
      <w:r w:rsidRPr="00A30EE9">
        <w:rPr>
          <w:rFonts w:eastAsia="SimSun" w:cs="Times New Roman"/>
          <w:lang w:eastAsia="zh-CN"/>
        </w:rPr>
        <w:t>尽管多路径传播可能造成衰耗，但它却可以在移动或室内环境中发挥优势；</w:t>
      </w:r>
    </w:p>
    <w:p w:rsidR="00EE5D2E" w:rsidRPr="00A30EE9" w:rsidRDefault="00EE5D2E" w:rsidP="00EE5D2E">
      <w:pPr>
        <w:rPr>
          <w:rFonts w:eastAsia="SimSun" w:cs="Times New Roman"/>
          <w:lang w:eastAsia="zh-CN"/>
        </w:rPr>
      </w:pPr>
      <w:del w:id="66" w:author="Liu, Sanping" w:date="2015-05-19T16:51:00Z">
        <w:r w:rsidRPr="00C10EE6" w:rsidDel="00EE5D2E">
          <w:rPr>
            <w:rFonts w:eastAsia="SimSun" w:cs="Times New Roman"/>
            <w:i/>
            <w:iCs/>
            <w:lang w:eastAsia="zh-CN"/>
          </w:rPr>
          <w:delText>j</w:delText>
        </w:r>
      </w:del>
      <w:ins w:id="67" w:author="Liu, Sanping" w:date="2015-05-19T16:51:00Z">
        <w:r w:rsidRPr="00C10EE6">
          <w:rPr>
            <w:rFonts w:eastAsia="SimSun" w:cs="Times New Roman"/>
            <w:i/>
            <w:iCs/>
            <w:lang w:eastAsia="zh-CN"/>
          </w:rPr>
          <w:t>i</w:t>
        </w:r>
      </w:ins>
      <w:r w:rsidRPr="00C10EE6">
        <w:rPr>
          <w:rFonts w:eastAsia="SimSun" w:cs="Times New Roman"/>
          <w:i/>
          <w:iCs/>
          <w:lang w:eastAsia="zh-CN"/>
        </w:rPr>
        <w:t>)</w:t>
      </w:r>
      <w:r w:rsidRPr="00A30EE9">
        <w:rPr>
          <w:rFonts w:eastAsia="SimSun" w:cs="Times New Roman"/>
          <w:lang w:eastAsia="zh-CN"/>
        </w:rPr>
        <w:tab/>
      </w:r>
      <w:r w:rsidRPr="00A30EE9">
        <w:rPr>
          <w:rFonts w:eastAsia="SimSun" w:cs="Times New Roman"/>
          <w:lang w:eastAsia="zh-CN"/>
        </w:rPr>
        <w:t>就一些考虑用于短距离系统的频率而言，可用于传播测量的方法十分有限；</w:t>
      </w:r>
    </w:p>
    <w:p w:rsidR="00EE5D2E" w:rsidRPr="00A30EE9" w:rsidRDefault="00EE5D2E" w:rsidP="00EE5D2E">
      <w:pPr>
        <w:rPr>
          <w:rFonts w:eastAsia="SimSun" w:cs="Times New Roman"/>
          <w:lang w:eastAsia="zh-CN"/>
        </w:rPr>
      </w:pPr>
      <w:del w:id="68" w:author="Liu, Sanping" w:date="2015-05-19T16:51:00Z">
        <w:r w:rsidRPr="00C10EE6" w:rsidDel="00EE5D2E">
          <w:rPr>
            <w:rFonts w:eastAsia="SimSun" w:cs="Times New Roman"/>
            <w:i/>
            <w:iCs/>
            <w:lang w:eastAsia="zh-CN"/>
          </w:rPr>
          <w:delText>k</w:delText>
        </w:r>
      </w:del>
      <w:ins w:id="69" w:author="Liu, Sanping" w:date="2015-05-19T16:51:00Z">
        <w:r w:rsidRPr="00C10EE6">
          <w:rPr>
            <w:rFonts w:eastAsia="SimSun" w:cs="Times New Roman"/>
            <w:i/>
            <w:iCs/>
            <w:lang w:eastAsia="zh-CN"/>
          </w:rPr>
          <w:t>j</w:t>
        </w:r>
      </w:ins>
      <w:r w:rsidRPr="00C10EE6">
        <w:rPr>
          <w:rFonts w:eastAsia="SimSun" w:cs="Times New Roman"/>
          <w:i/>
          <w:iCs/>
          <w:lang w:eastAsia="zh-CN"/>
        </w:rPr>
        <w:t>)</w:t>
      </w:r>
      <w:r w:rsidRPr="00A30EE9">
        <w:rPr>
          <w:rFonts w:eastAsia="SimSun" w:cs="Times New Roman"/>
          <w:lang w:eastAsia="zh-CN"/>
        </w:rPr>
        <w:tab/>
      </w:r>
      <w:r w:rsidRPr="00A30EE9">
        <w:rPr>
          <w:rFonts w:eastAsia="SimSun" w:cs="Times New Roman"/>
          <w:lang w:eastAsia="zh-CN"/>
        </w:rPr>
        <w:t>有关室内和室内至室外传播的信息资料也对其它业务具有重要意义，</w:t>
      </w:r>
    </w:p>
    <w:p w:rsidR="00EE5D2E" w:rsidRPr="00A30EE9" w:rsidRDefault="00EE5D2E" w:rsidP="00EE5D2E">
      <w:pPr>
        <w:pStyle w:val="Call"/>
        <w:rPr>
          <w:rFonts w:eastAsia="SimSun" w:cs="Times New Roman"/>
          <w:i w:val="0"/>
          <w:iCs/>
          <w:lang w:eastAsia="zh-CN"/>
        </w:rPr>
      </w:pPr>
      <w:r w:rsidRPr="00FE4009">
        <w:rPr>
          <w:rFonts w:ascii="STKaiti" w:eastAsia="STKaiti" w:hAnsi="STKaiti"/>
          <w:i w:val="0"/>
          <w:iCs/>
          <w:lang w:eastAsia="zh-CN"/>
        </w:rPr>
        <w:t>做出决定，</w:t>
      </w:r>
      <w:r w:rsidRPr="00CB064B">
        <w:rPr>
          <w:rFonts w:ascii="SimSun" w:eastAsia="SimSun" w:hAnsi="SimSun"/>
          <w:i w:val="0"/>
          <w:iCs/>
          <w:lang w:eastAsia="zh-CN"/>
        </w:rPr>
        <w:t>应研究以下课题</w:t>
      </w:r>
    </w:p>
    <w:p w:rsidR="00EE5D2E" w:rsidRPr="00A30EE9" w:rsidRDefault="00EE5D2E" w:rsidP="00EE5D2E">
      <w:pPr>
        <w:rPr>
          <w:rFonts w:eastAsia="SimSun" w:cs="Times New Roman"/>
          <w:lang w:eastAsia="zh-CN"/>
        </w:rPr>
      </w:pPr>
      <w:r w:rsidRPr="00A30EE9">
        <w:rPr>
          <w:rFonts w:eastAsia="SimSun" w:cs="Times New Roman"/>
          <w:bCs/>
          <w:lang w:eastAsia="zh-CN"/>
        </w:rPr>
        <w:t>1</w:t>
      </w:r>
      <w:r w:rsidRPr="00A30EE9">
        <w:rPr>
          <w:rFonts w:eastAsia="SimSun" w:cs="Times New Roman"/>
          <w:lang w:eastAsia="zh-CN"/>
        </w:rPr>
        <w:tab/>
      </w:r>
      <w:r w:rsidRPr="00A30EE9">
        <w:rPr>
          <w:rFonts w:eastAsia="SimSun" w:cs="Times New Roman"/>
          <w:lang w:eastAsia="zh-CN"/>
        </w:rPr>
        <w:t>对于在室内、室外和室内至室外环境工作（工作范围不足</w:t>
      </w:r>
      <w:r w:rsidRPr="00A30EE9">
        <w:rPr>
          <w:rFonts w:eastAsia="SimSun" w:cs="Times New Roman"/>
          <w:lang w:eastAsia="zh-CN"/>
        </w:rPr>
        <w:t>1</w:t>
      </w:r>
      <w:r w:rsidRPr="00A30EE9">
        <w:rPr>
          <w:rFonts w:eastAsia="SimSun" w:cs="Times New Roman"/>
          <w:lang w:eastAsia="zh-CN"/>
        </w:rPr>
        <w:t>公里）的短距离系统，包括无线通信和接入系统以及无线局域网（</w:t>
      </w:r>
      <w:r w:rsidRPr="00A30EE9">
        <w:rPr>
          <w:rFonts w:eastAsia="SimSun" w:cs="Times New Roman"/>
          <w:lang w:eastAsia="zh-CN"/>
        </w:rPr>
        <w:t>WLAN</w:t>
      </w:r>
      <w:r w:rsidRPr="00A30EE9">
        <w:rPr>
          <w:rFonts w:eastAsia="SimSun" w:cs="Times New Roman"/>
          <w:lang w:eastAsia="zh-CN"/>
        </w:rPr>
        <w:t>）的设计，应采用哪些传播模型？</w:t>
      </w:r>
    </w:p>
    <w:p w:rsidR="00EE5D2E" w:rsidRPr="00A30EE9" w:rsidRDefault="00EE5D2E" w:rsidP="00EE5D2E">
      <w:pPr>
        <w:rPr>
          <w:rFonts w:eastAsia="SimSun" w:cs="Times New Roman"/>
          <w:lang w:eastAsia="zh-CN"/>
        </w:rPr>
      </w:pPr>
      <w:r w:rsidRPr="00A30EE9">
        <w:rPr>
          <w:rFonts w:eastAsia="SimSun" w:cs="Times New Roman"/>
          <w:bCs/>
          <w:lang w:eastAsia="zh-CN"/>
        </w:rPr>
        <w:t>2</w:t>
      </w:r>
      <w:r w:rsidRPr="00A30EE9">
        <w:rPr>
          <w:rFonts w:eastAsia="SimSun" w:cs="Times New Roman"/>
          <w:lang w:eastAsia="zh-CN"/>
        </w:rPr>
        <w:tab/>
      </w:r>
      <w:r w:rsidRPr="00A30EE9">
        <w:rPr>
          <w:rFonts w:eastAsia="SimSun" w:cs="Times New Roman"/>
          <w:lang w:eastAsia="zh-CN"/>
        </w:rPr>
        <w:t>信道的哪些传播特性能够最好地说明它为下述各种业务提供的质量：</w:t>
      </w:r>
    </w:p>
    <w:p w:rsidR="00EE5D2E" w:rsidRPr="00A30EE9" w:rsidRDefault="00EE5D2E" w:rsidP="00EE5D2E">
      <w:pPr>
        <w:pStyle w:val="enumlev1"/>
        <w:rPr>
          <w:rFonts w:eastAsia="SimSun" w:cs="Times New Roman"/>
          <w:lang w:eastAsia="zh-CN"/>
        </w:rPr>
      </w:pPr>
      <w:r w:rsidRPr="00A30EE9">
        <w:rPr>
          <w:rFonts w:eastAsia="SimSun" w:cs="Times New Roman"/>
          <w:lang w:eastAsia="zh-CN"/>
        </w:rPr>
        <w:t>–</w:t>
      </w:r>
      <w:r w:rsidRPr="00A30EE9">
        <w:rPr>
          <w:rFonts w:eastAsia="SimSun" w:cs="Times New Roman"/>
          <w:lang w:eastAsia="zh-CN"/>
        </w:rPr>
        <w:tab/>
      </w:r>
      <w:r w:rsidRPr="00A30EE9">
        <w:rPr>
          <w:rFonts w:eastAsia="SimSun" w:cs="Times New Roman"/>
          <w:lang w:eastAsia="zh-CN"/>
        </w:rPr>
        <w:t>话音通信；</w:t>
      </w:r>
    </w:p>
    <w:p w:rsidR="00EE5D2E" w:rsidRPr="00A30EE9" w:rsidRDefault="00EE5D2E" w:rsidP="00EE5D2E">
      <w:pPr>
        <w:pStyle w:val="enumlev1"/>
        <w:rPr>
          <w:rFonts w:eastAsia="SimSun" w:cs="Times New Roman"/>
          <w:lang w:eastAsia="zh-CN"/>
        </w:rPr>
      </w:pPr>
      <w:r w:rsidRPr="00A30EE9">
        <w:rPr>
          <w:rFonts w:eastAsia="SimSun" w:cs="Times New Roman"/>
          <w:lang w:eastAsia="zh-CN"/>
        </w:rPr>
        <w:t>–</w:t>
      </w:r>
      <w:r w:rsidRPr="00A30EE9">
        <w:rPr>
          <w:rFonts w:eastAsia="SimSun" w:cs="Times New Roman"/>
          <w:lang w:eastAsia="zh-CN"/>
        </w:rPr>
        <w:tab/>
      </w:r>
      <w:r w:rsidRPr="00A30EE9">
        <w:rPr>
          <w:rFonts w:eastAsia="SimSun" w:cs="Times New Roman"/>
          <w:lang w:eastAsia="zh-CN"/>
        </w:rPr>
        <w:t>传真业务；</w:t>
      </w:r>
    </w:p>
    <w:p w:rsidR="00EE5D2E" w:rsidRPr="00A30EE9" w:rsidRDefault="00EE5D2E" w:rsidP="00EE5D2E">
      <w:pPr>
        <w:pStyle w:val="enumlev1"/>
        <w:rPr>
          <w:rFonts w:eastAsia="SimSun" w:cs="Times New Roman"/>
          <w:lang w:eastAsia="zh-CN"/>
        </w:rPr>
      </w:pPr>
      <w:r w:rsidRPr="00A30EE9">
        <w:rPr>
          <w:rFonts w:eastAsia="SimSun" w:cs="Times New Roman"/>
          <w:lang w:eastAsia="zh-CN"/>
        </w:rPr>
        <w:t>–</w:t>
      </w:r>
      <w:r w:rsidRPr="00A30EE9">
        <w:rPr>
          <w:rFonts w:eastAsia="SimSun" w:cs="Times New Roman"/>
          <w:lang w:eastAsia="zh-CN"/>
        </w:rPr>
        <w:tab/>
      </w:r>
      <w:r w:rsidRPr="00A30EE9">
        <w:rPr>
          <w:rFonts w:eastAsia="SimSun" w:cs="Times New Roman"/>
          <w:lang w:eastAsia="zh-CN"/>
        </w:rPr>
        <w:t>数据传送业务（包括高比特速率和低比特速率）；</w:t>
      </w:r>
    </w:p>
    <w:p w:rsidR="00EE5D2E" w:rsidRPr="00A30EE9" w:rsidRDefault="00EE5D2E" w:rsidP="00EE5D2E">
      <w:pPr>
        <w:pStyle w:val="enumlev1"/>
        <w:rPr>
          <w:rFonts w:eastAsia="SimSun" w:cs="Times New Roman"/>
          <w:lang w:eastAsia="zh-CN"/>
        </w:rPr>
      </w:pPr>
      <w:r w:rsidRPr="00A30EE9">
        <w:rPr>
          <w:rFonts w:eastAsia="SimSun" w:cs="Times New Roman"/>
          <w:lang w:eastAsia="zh-CN"/>
        </w:rPr>
        <w:t>–</w:t>
      </w:r>
      <w:r w:rsidRPr="00A30EE9">
        <w:rPr>
          <w:rFonts w:eastAsia="SimSun" w:cs="Times New Roman"/>
          <w:lang w:eastAsia="zh-CN"/>
        </w:rPr>
        <w:tab/>
      </w:r>
      <w:r w:rsidRPr="00A30EE9">
        <w:rPr>
          <w:rFonts w:eastAsia="SimSun" w:cs="Times New Roman"/>
          <w:lang w:eastAsia="zh-CN"/>
        </w:rPr>
        <w:t>寻呼和短信业务；</w:t>
      </w:r>
    </w:p>
    <w:p w:rsidR="00EE5D2E" w:rsidRPr="00A30EE9" w:rsidRDefault="00EE5D2E" w:rsidP="00EE5D2E">
      <w:pPr>
        <w:pStyle w:val="enumlev1"/>
        <w:rPr>
          <w:rFonts w:eastAsia="SimSun" w:cs="Times New Roman"/>
          <w:lang w:eastAsia="zh-CN"/>
        </w:rPr>
      </w:pPr>
      <w:r w:rsidRPr="00A30EE9">
        <w:rPr>
          <w:rFonts w:eastAsia="SimSun" w:cs="Times New Roman"/>
          <w:lang w:eastAsia="zh-CN"/>
        </w:rPr>
        <w:t>–</w:t>
      </w:r>
      <w:r w:rsidRPr="00A30EE9">
        <w:rPr>
          <w:rFonts w:eastAsia="SimSun" w:cs="Times New Roman"/>
          <w:lang w:eastAsia="zh-CN"/>
        </w:rPr>
        <w:tab/>
      </w:r>
      <w:r w:rsidRPr="00A30EE9">
        <w:rPr>
          <w:rFonts w:eastAsia="SimSun" w:cs="Times New Roman"/>
          <w:lang w:eastAsia="zh-CN"/>
        </w:rPr>
        <w:t>视频业务？</w:t>
      </w:r>
    </w:p>
    <w:p w:rsidR="00EE5D2E" w:rsidRPr="00A30EE9" w:rsidRDefault="00EE5D2E" w:rsidP="00C10EE6">
      <w:pPr>
        <w:keepNext/>
        <w:keepLines/>
        <w:rPr>
          <w:rFonts w:eastAsia="SimSun" w:cs="Times New Roman"/>
          <w:lang w:eastAsia="zh-CN"/>
        </w:rPr>
      </w:pPr>
      <w:r w:rsidRPr="00A30EE9">
        <w:rPr>
          <w:rFonts w:eastAsia="SimSun" w:cs="Times New Roman"/>
          <w:bCs/>
          <w:lang w:eastAsia="zh-CN"/>
        </w:rPr>
        <w:t>3</w:t>
      </w:r>
      <w:r w:rsidRPr="00A30EE9">
        <w:rPr>
          <w:rFonts w:eastAsia="SimSun" w:cs="Times New Roman"/>
          <w:lang w:eastAsia="zh-CN"/>
        </w:rPr>
        <w:tab/>
      </w:r>
      <w:r w:rsidRPr="00A30EE9">
        <w:rPr>
          <w:rFonts w:eastAsia="SimSun" w:cs="Times New Roman"/>
          <w:lang w:eastAsia="zh-CN"/>
        </w:rPr>
        <w:t>信道的脉冲响应具有哪些特性？</w:t>
      </w:r>
    </w:p>
    <w:p w:rsidR="00EE5D2E" w:rsidRPr="00A30EE9" w:rsidRDefault="00EE5D2E" w:rsidP="00C10EE6">
      <w:pPr>
        <w:keepNext/>
        <w:keepLines/>
        <w:rPr>
          <w:rFonts w:eastAsia="SimSun" w:cs="Times New Roman"/>
          <w:lang w:eastAsia="zh-CN"/>
        </w:rPr>
      </w:pPr>
      <w:r w:rsidRPr="00A30EE9">
        <w:rPr>
          <w:rFonts w:eastAsia="SimSun" w:cs="Times New Roman"/>
          <w:bCs/>
          <w:lang w:eastAsia="zh-CN"/>
        </w:rPr>
        <w:t>4</w:t>
      </w:r>
      <w:r w:rsidRPr="00A30EE9">
        <w:rPr>
          <w:rFonts w:eastAsia="SimSun" w:cs="Times New Roman"/>
          <w:lang w:eastAsia="zh-CN"/>
        </w:rPr>
        <w:tab/>
      </w:r>
      <w:r w:rsidRPr="00A30EE9">
        <w:rPr>
          <w:rFonts w:eastAsia="SimSun" w:cs="Times New Roman"/>
          <w:lang w:eastAsia="zh-CN"/>
        </w:rPr>
        <w:t>极化的选择对于传播特性有什么影响？</w:t>
      </w:r>
    </w:p>
    <w:p w:rsidR="00EE5D2E" w:rsidRPr="00A30EE9" w:rsidRDefault="00EE5D2E" w:rsidP="00EE5D2E">
      <w:pPr>
        <w:rPr>
          <w:rFonts w:eastAsia="SimSun" w:cs="Times New Roman"/>
          <w:lang w:eastAsia="zh-CN"/>
        </w:rPr>
      </w:pPr>
      <w:r w:rsidRPr="00A30EE9">
        <w:rPr>
          <w:rFonts w:eastAsia="SimSun" w:cs="Times New Roman"/>
          <w:bCs/>
          <w:lang w:eastAsia="zh-CN"/>
        </w:rPr>
        <w:t>5</w:t>
      </w:r>
      <w:r w:rsidRPr="00A30EE9">
        <w:rPr>
          <w:rFonts w:eastAsia="SimSun" w:cs="Times New Roman"/>
          <w:lang w:eastAsia="zh-CN"/>
        </w:rPr>
        <w:tab/>
      </w:r>
      <w:r w:rsidRPr="00A30EE9">
        <w:rPr>
          <w:rFonts w:eastAsia="SimSun" w:cs="Times New Roman"/>
          <w:lang w:eastAsia="zh-CN"/>
        </w:rPr>
        <w:t>基站和终端天线的性能（如方向性、波束方向控制）会对传播特性产生什么影响？</w:t>
      </w:r>
    </w:p>
    <w:p w:rsidR="00EE5D2E" w:rsidRPr="00A30EE9" w:rsidRDefault="00EE5D2E" w:rsidP="00EE5D2E">
      <w:pPr>
        <w:rPr>
          <w:rFonts w:eastAsia="SimSun" w:cs="Times New Roman"/>
          <w:lang w:eastAsia="zh-CN"/>
        </w:rPr>
      </w:pPr>
      <w:r w:rsidRPr="00A30EE9">
        <w:rPr>
          <w:rFonts w:eastAsia="SimSun" w:cs="Times New Roman"/>
          <w:bCs/>
          <w:lang w:eastAsia="zh-CN"/>
        </w:rPr>
        <w:lastRenderedPageBreak/>
        <w:t>6</w:t>
      </w:r>
      <w:r w:rsidRPr="00A30EE9">
        <w:rPr>
          <w:rFonts w:eastAsia="SimSun" w:cs="Times New Roman"/>
          <w:lang w:eastAsia="zh-CN"/>
        </w:rPr>
        <w:tab/>
      </w:r>
      <w:r w:rsidRPr="00A30EE9">
        <w:rPr>
          <w:rFonts w:eastAsia="SimSun" w:cs="Times New Roman"/>
          <w:lang w:eastAsia="zh-CN"/>
        </w:rPr>
        <w:t>不同的分集方案会带来什么影响？</w:t>
      </w:r>
    </w:p>
    <w:p w:rsidR="00EE5D2E" w:rsidRPr="00A30EE9" w:rsidRDefault="00EE5D2E" w:rsidP="00EE5D2E">
      <w:pPr>
        <w:rPr>
          <w:rFonts w:eastAsia="SimSun" w:cs="Times New Roman"/>
          <w:lang w:eastAsia="zh-CN"/>
        </w:rPr>
      </w:pPr>
      <w:r w:rsidRPr="00A30EE9">
        <w:rPr>
          <w:rFonts w:eastAsia="SimSun" w:cs="Times New Roman"/>
          <w:bCs/>
          <w:lang w:eastAsia="zh-CN"/>
        </w:rPr>
        <w:t>7</w:t>
      </w:r>
      <w:r w:rsidRPr="00A30EE9">
        <w:rPr>
          <w:rFonts w:eastAsia="SimSun" w:cs="Times New Roman"/>
          <w:lang w:eastAsia="zh-CN"/>
        </w:rPr>
        <w:tab/>
      </w:r>
      <w:r w:rsidRPr="00A30EE9">
        <w:rPr>
          <w:rFonts w:eastAsia="SimSun" w:cs="Times New Roman"/>
          <w:lang w:eastAsia="zh-CN"/>
        </w:rPr>
        <w:t>发射机和接收机的选址会有什么影响？</w:t>
      </w:r>
    </w:p>
    <w:p w:rsidR="00EE5D2E" w:rsidRPr="00A30EE9" w:rsidRDefault="00EE5D2E" w:rsidP="00EE5D2E">
      <w:pPr>
        <w:rPr>
          <w:rFonts w:eastAsia="SimSun" w:cs="Times New Roman"/>
          <w:lang w:eastAsia="zh-CN"/>
        </w:rPr>
      </w:pPr>
      <w:r w:rsidRPr="00A30EE9">
        <w:rPr>
          <w:rFonts w:eastAsia="SimSun" w:cs="Times New Roman"/>
          <w:bCs/>
          <w:lang w:eastAsia="zh-CN"/>
        </w:rPr>
        <w:t>8</w:t>
      </w:r>
      <w:r w:rsidRPr="00A30EE9">
        <w:rPr>
          <w:rFonts w:eastAsia="SimSun" w:cs="Times New Roman"/>
          <w:lang w:eastAsia="zh-CN"/>
        </w:rPr>
        <w:tab/>
      </w:r>
      <w:r w:rsidRPr="00A30EE9">
        <w:rPr>
          <w:rFonts w:eastAsia="SimSun" w:cs="Times New Roman"/>
          <w:lang w:eastAsia="zh-CN"/>
        </w:rPr>
        <w:t>在室内环境中，不同的建筑和装修材料会在屏蔽、衍射和反射方面造成什么影响？</w:t>
      </w:r>
    </w:p>
    <w:p w:rsidR="00EE5D2E" w:rsidRPr="00A30EE9" w:rsidRDefault="00EE5D2E" w:rsidP="00EE5D2E">
      <w:pPr>
        <w:rPr>
          <w:rFonts w:eastAsia="SimSun" w:cs="Times New Roman"/>
          <w:lang w:eastAsia="zh-CN"/>
        </w:rPr>
      </w:pPr>
      <w:r w:rsidRPr="00A30EE9">
        <w:rPr>
          <w:rFonts w:eastAsia="SimSun" w:cs="Times New Roman"/>
          <w:bCs/>
          <w:lang w:eastAsia="zh-CN"/>
        </w:rPr>
        <w:t>9</w:t>
      </w:r>
      <w:r w:rsidRPr="00A30EE9">
        <w:rPr>
          <w:rFonts w:eastAsia="SimSun" w:cs="Times New Roman"/>
          <w:lang w:eastAsia="zh-CN"/>
        </w:rPr>
        <w:tab/>
      </w:r>
      <w:r w:rsidRPr="00A30EE9">
        <w:rPr>
          <w:rFonts w:eastAsia="SimSun" w:cs="Times New Roman"/>
          <w:lang w:eastAsia="zh-CN"/>
        </w:rPr>
        <w:t>在室外环境中，建筑物和植被会在屏蔽、衍射和反射方面带来什么影响？</w:t>
      </w:r>
    </w:p>
    <w:p w:rsidR="00EE5D2E" w:rsidRPr="00A30EE9" w:rsidRDefault="00EE5D2E" w:rsidP="00EE5D2E">
      <w:pPr>
        <w:rPr>
          <w:rFonts w:eastAsia="SimSun" w:cs="Times New Roman"/>
          <w:lang w:eastAsia="zh-CN"/>
        </w:rPr>
      </w:pPr>
      <w:r w:rsidRPr="00A30EE9">
        <w:rPr>
          <w:rFonts w:eastAsia="SimSun" w:cs="Times New Roman"/>
          <w:bCs/>
          <w:lang w:eastAsia="zh-CN"/>
        </w:rPr>
        <w:t>10</w:t>
      </w:r>
      <w:r w:rsidRPr="00A30EE9">
        <w:rPr>
          <w:rFonts w:eastAsia="SimSun" w:cs="Times New Roman"/>
          <w:lang w:eastAsia="zh-CN"/>
        </w:rPr>
        <w:tab/>
      </w:r>
      <w:r w:rsidRPr="00A30EE9">
        <w:rPr>
          <w:rFonts w:eastAsia="SimSun" w:cs="Times New Roman"/>
          <w:lang w:eastAsia="zh-CN"/>
        </w:rPr>
        <w:t>人和物体在屋内的运动、也可能包括无线链路一端或两端的运动，会给传播特性带来什么影响？</w:t>
      </w:r>
    </w:p>
    <w:p w:rsidR="00EE5D2E" w:rsidRPr="00A30EE9" w:rsidRDefault="00EE5D2E" w:rsidP="00EE5D2E">
      <w:pPr>
        <w:rPr>
          <w:rFonts w:eastAsia="SimSun" w:cs="Times New Roman"/>
          <w:lang w:eastAsia="zh-CN"/>
        </w:rPr>
      </w:pPr>
      <w:r w:rsidRPr="00A30EE9">
        <w:rPr>
          <w:rFonts w:eastAsia="SimSun" w:cs="Times New Roman"/>
          <w:bCs/>
          <w:lang w:eastAsia="zh-CN"/>
        </w:rPr>
        <w:t>11</w:t>
      </w:r>
      <w:r w:rsidRPr="00A30EE9">
        <w:rPr>
          <w:rFonts w:eastAsia="SimSun" w:cs="Times New Roman"/>
          <w:lang w:eastAsia="zh-CN"/>
        </w:rPr>
        <w:tab/>
      </w:r>
      <w:r w:rsidRPr="00A30EE9">
        <w:rPr>
          <w:rFonts w:eastAsia="SimSun" w:cs="Times New Roman"/>
          <w:lang w:eastAsia="zh-CN"/>
        </w:rPr>
        <w:t>模型中需要哪些变量才能顾及到设置了一个或两个终端的不同类型的建筑物（如独立平面设计、单层、多层）？</w:t>
      </w:r>
    </w:p>
    <w:p w:rsidR="00EE5D2E" w:rsidRPr="00A30EE9" w:rsidRDefault="00EE5D2E" w:rsidP="00EE5D2E">
      <w:pPr>
        <w:rPr>
          <w:rFonts w:eastAsia="SimSun" w:cs="Times New Roman"/>
          <w:lang w:eastAsia="zh-CN"/>
        </w:rPr>
      </w:pPr>
      <w:r w:rsidRPr="00A30EE9">
        <w:rPr>
          <w:rFonts w:eastAsia="SimSun" w:cs="Times New Roman"/>
          <w:bCs/>
          <w:lang w:eastAsia="zh-CN"/>
        </w:rPr>
        <w:t>12</w:t>
      </w:r>
      <w:r w:rsidRPr="00A30EE9">
        <w:rPr>
          <w:rFonts w:eastAsia="SimSun" w:cs="Times New Roman"/>
          <w:lang w:eastAsia="zh-CN"/>
        </w:rPr>
        <w:tab/>
      </w:r>
      <w:r w:rsidRPr="00A30EE9">
        <w:rPr>
          <w:rFonts w:eastAsia="SimSun" w:cs="Times New Roman"/>
          <w:lang w:eastAsia="zh-CN"/>
        </w:rPr>
        <w:t>怎样为系统设计确定建筑物输入损耗，以及它对室内至室外传输会产生什么影响？</w:t>
      </w:r>
    </w:p>
    <w:p w:rsidR="00EE5D2E" w:rsidRPr="00A30EE9" w:rsidRDefault="00EE5D2E" w:rsidP="00EE5D2E">
      <w:pPr>
        <w:rPr>
          <w:rFonts w:eastAsia="SimSun" w:cs="Times New Roman"/>
          <w:lang w:eastAsia="zh-CN"/>
        </w:rPr>
      </w:pPr>
      <w:r w:rsidRPr="00A30EE9">
        <w:rPr>
          <w:rFonts w:eastAsia="SimSun" w:cs="Times New Roman"/>
          <w:bCs/>
          <w:lang w:eastAsia="zh-CN"/>
        </w:rPr>
        <w:t>13</w:t>
      </w:r>
      <w:r w:rsidRPr="00A30EE9">
        <w:rPr>
          <w:rFonts w:eastAsia="SimSun" w:cs="Times New Roman"/>
          <w:lang w:eastAsia="zh-CN"/>
        </w:rPr>
        <w:tab/>
      </w:r>
      <w:r w:rsidRPr="00A30EE9">
        <w:rPr>
          <w:rFonts w:eastAsia="SimSun" w:cs="Times New Roman"/>
          <w:lang w:eastAsia="zh-CN"/>
        </w:rPr>
        <w:t>哪些因素可以用于标定频率，它们适用于哪些范围？</w:t>
      </w:r>
    </w:p>
    <w:p w:rsidR="00EE5D2E" w:rsidRPr="00A30EE9" w:rsidRDefault="00EE5D2E" w:rsidP="00EE5D2E">
      <w:pPr>
        <w:rPr>
          <w:rFonts w:eastAsia="SimSun" w:cs="Times New Roman"/>
          <w:lang w:eastAsia="zh-CN"/>
        </w:rPr>
      </w:pPr>
      <w:r w:rsidRPr="00A30EE9">
        <w:rPr>
          <w:rFonts w:eastAsia="SimSun" w:cs="Times New Roman"/>
          <w:bCs/>
          <w:lang w:eastAsia="zh-CN"/>
        </w:rPr>
        <w:t>14</w:t>
      </w:r>
      <w:r w:rsidRPr="00A30EE9">
        <w:rPr>
          <w:rFonts w:eastAsia="SimSun" w:cs="Times New Roman"/>
          <w:b/>
          <w:lang w:eastAsia="zh-CN"/>
        </w:rPr>
        <w:tab/>
      </w:r>
      <w:r w:rsidRPr="00A30EE9">
        <w:rPr>
          <w:rFonts w:eastAsia="SimSun" w:cs="Times New Roman"/>
          <w:lang w:eastAsia="zh-CN"/>
        </w:rPr>
        <w:t>什么是提交这些必要数据的最佳方式？</w:t>
      </w:r>
    </w:p>
    <w:p w:rsidR="00EE5D2E" w:rsidRPr="00A30EE9" w:rsidRDefault="00EE5D2E" w:rsidP="00EE5D2E">
      <w:pPr>
        <w:rPr>
          <w:rFonts w:eastAsia="SimSun" w:cs="Times New Roman"/>
          <w:lang w:eastAsia="zh-CN"/>
        </w:rPr>
      </w:pPr>
      <w:r w:rsidRPr="00A30EE9">
        <w:rPr>
          <w:rFonts w:eastAsia="SimSun" w:cs="Times New Roman"/>
          <w:bCs/>
          <w:lang w:eastAsia="zh-CN"/>
        </w:rPr>
        <w:t>15</w:t>
      </w:r>
      <w:r w:rsidRPr="00A30EE9">
        <w:rPr>
          <w:rFonts w:eastAsia="SimSun" w:cs="Times New Roman"/>
          <w:b/>
          <w:lang w:eastAsia="zh-CN"/>
        </w:rPr>
        <w:tab/>
      </w:r>
      <w:r w:rsidRPr="00A30EE9">
        <w:rPr>
          <w:rFonts w:eastAsia="SimSun" w:cs="Times New Roman"/>
          <w:lang w:eastAsia="zh-CN"/>
        </w:rPr>
        <w:t>哪些传播模型最适于评估多输入多输出（</w:t>
      </w:r>
      <w:r w:rsidRPr="00A30EE9">
        <w:rPr>
          <w:rFonts w:eastAsia="SimSun" w:cs="Times New Roman"/>
          <w:lang w:eastAsia="zh-CN"/>
        </w:rPr>
        <w:t>MIMO</w:t>
      </w:r>
      <w:r w:rsidRPr="00A30EE9">
        <w:rPr>
          <w:rFonts w:eastAsia="SimSun" w:cs="Times New Roman"/>
          <w:lang w:eastAsia="zh-CN"/>
        </w:rPr>
        <w:t>）技术这样的系统设计？</w:t>
      </w:r>
    </w:p>
    <w:p w:rsidR="00EE5D2E" w:rsidRPr="00A30EE9" w:rsidRDefault="00EE5D2E" w:rsidP="00EE5D2E">
      <w:pPr>
        <w:pStyle w:val="Call"/>
        <w:rPr>
          <w:rFonts w:eastAsia="SimSun" w:cs="Times New Roman"/>
          <w:i w:val="0"/>
          <w:iCs/>
          <w:lang w:eastAsia="zh-CN"/>
        </w:rPr>
      </w:pPr>
      <w:r w:rsidRPr="00FE4009">
        <w:rPr>
          <w:rFonts w:ascii="STKaiti" w:eastAsia="STKaiti" w:hAnsi="STKaiti"/>
          <w:i w:val="0"/>
          <w:iCs/>
          <w:lang w:eastAsia="zh-CN"/>
        </w:rPr>
        <w:t>进一步做出决定</w:t>
      </w:r>
    </w:p>
    <w:p w:rsidR="00EE5D2E" w:rsidRPr="00A30EE9" w:rsidRDefault="00EE5D2E" w:rsidP="00EE5D2E">
      <w:pPr>
        <w:rPr>
          <w:rFonts w:eastAsia="SimSun" w:cs="Times New Roman"/>
          <w:lang w:eastAsia="zh-CN"/>
        </w:rPr>
      </w:pPr>
      <w:r w:rsidRPr="00A30EE9">
        <w:rPr>
          <w:rFonts w:eastAsia="SimSun" w:cs="Times New Roman"/>
          <w:bCs/>
          <w:lang w:eastAsia="zh-CN"/>
        </w:rPr>
        <w:t>1</w:t>
      </w:r>
      <w:r w:rsidRPr="00A30EE9">
        <w:rPr>
          <w:rFonts w:eastAsia="SimSun" w:cs="Times New Roman"/>
          <w:lang w:eastAsia="zh-CN"/>
        </w:rPr>
        <w:tab/>
      </w:r>
      <w:r w:rsidRPr="00A30EE9">
        <w:rPr>
          <w:rFonts w:eastAsia="SimSun" w:cs="Times New Roman"/>
          <w:lang w:eastAsia="zh-CN"/>
        </w:rPr>
        <w:t>上述研究的结果应纳入一份或多份建议书和</w:t>
      </w:r>
      <w:r w:rsidRPr="00A30EE9">
        <w:rPr>
          <w:rFonts w:eastAsia="SimSun" w:cs="Times New Roman"/>
          <w:lang w:eastAsia="zh-CN"/>
        </w:rPr>
        <w:t>/</w:t>
      </w:r>
      <w:r w:rsidRPr="00A30EE9">
        <w:rPr>
          <w:rFonts w:eastAsia="SimSun" w:cs="Times New Roman"/>
          <w:lang w:eastAsia="zh-CN"/>
        </w:rPr>
        <w:t>或报告；</w:t>
      </w:r>
    </w:p>
    <w:p w:rsidR="00EE5D2E" w:rsidRDefault="00EE5D2E">
      <w:pPr>
        <w:rPr>
          <w:rFonts w:eastAsia="SimSun" w:cs="Times New Roman"/>
          <w:lang w:eastAsia="zh-CN"/>
        </w:rPr>
      </w:pPr>
      <w:r w:rsidRPr="00A30EE9">
        <w:rPr>
          <w:rFonts w:eastAsia="SimSun" w:cs="Times New Roman"/>
          <w:bCs/>
          <w:lang w:eastAsia="zh-CN"/>
        </w:rPr>
        <w:t>2</w:t>
      </w:r>
      <w:r w:rsidRPr="00A30EE9">
        <w:rPr>
          <w:rFonts w:eastAsia="SimSun" w:cs="Times New Roman"/>
          <w:b/>
          <w:bCs/>
          <w:lang w:eastAsia="zh-CN"/>
        </w:rPr>
        <w:tab/>
      </w:r>
      <w:r w:rsidRPr="00A30EE9">
        <w:rPr>
          <w:rFonts w:eastAsia="SimSun" w:cs="Times New Roman"/>
          <w:lang w:eastAsia="zh-CN"/>
        </w:rPr>
        <w:t>上述研究应在</w:t>
      </w:r>
      <w:del w:id="70" w:author="He, Liqun" w:date="2015-05-20T11:18:00Z">
        <w:r w:rsidRPr="00A30EE9" w:rsidDel="00B73357">
          <w:rPr>
            <w:rFonts w:eastAsia="SimSun" w:cs="Times New Roman"/>
            <w:lang w:eastAsia="zh-CN"/>
          </w:rPr>
          <w:delText>2015</w:delText>
        </w:r>
      </w:del>
      <w:ins w:id="71" w:author="He, Liqun" w:date="2015-05-20T11:18:00Z">
        <w:r w:rsidR="00B73357" w:rsidRPr="00A30EE9">
          <w:rPr>
            <w:rFonts w:eastAsia="SimSun" w:cs="Times New Roman"/>
            <w:lang w:eastAsia="zh-CN"/>
          </w:rPr>
          <w:t>2019</w:t>
        </w:r>
      </w:ins>
      <w:r w:rsidRPr="00A30EE9">
        <w:rPr>
          <w:rFonts w:eastAsia="SimSun" w:cs="Times New Roman"/>
          <w:lang w:eastAsia="zh-CN"/>
        </w:rPr>
        <w:t>年之前完成。</w:t>
      </w:r>
    </w:p>
    <w:p w:rsidR="00C10EE6" w:rsidRPr="00A30EE9" w:rsidRDefault="00C10EE6">
      <w:pPr>
        <w:rPr>
          <w:rFonts w:eastAsia="SimSun" w:cs="Times New Roman"/>
          <w:lang w:eastAsia="zh-CN"/>
        </w:rPr>
      </w:pPr>
    </w:p>
    <w:p w:rsidR="00EE5D2E" w:rsidRPr="00A30EE9" w:rsidRDefault="00EE5D2E" w:rsidP="00EE5D2E">
      <w:pPr>
        <w:rPr>
          <w:rFonts w:eastAsia="SimSun" w:cs="Times New Roman"/>
          <w:lang w:eastAsia="zh-CN"/>
        </w:rPr>
      </w:pPr>
      <w:r w:rsidRPr="00A30EE9">
        <w:rPr>
          <w:rFonts w:eastAsia="SimSun" w:cs="Times New Roman"/>
          <w:lang w:eastAsia="zh-CN"/>
        </w:rPr>
        <w:t>类别：</w:t>
      </w:r>
      <w:r w:rsidRPr="00A30EE9">
        <w:rPr>
          <w:rFonts w:eastAsia="SimSun" w:cs="Times New Roman"/>
          <w:lang w:eastAsia="zh-CN"/>
        </w:rPr>
        <w:t>S3</w:t>
      </w:r>
    </w:p>
    <w:p w:rsidR="00EE5D2E" w:rsidRPr="00A30EE9" w:rsidRDefault="00EE5D2E">
      <w:pPr>
        <w:tabs>
          <w:tab w:val="clear" w:pos="794"/>
          <w:tab w:val="clear" w:pos="1191"/>
          <w:tab w:val="clear" w:pos="1588"/>
          <w:tab w:val="clear" w:pos="1985"/>
        </w:tabs>
        <w:overflowPunct/>
        <w:autoSpaceDE/>
        <w:autoSpaceDN/>
        <w:adjustRightInd/>
        <w:spacing w:before="0" w:line="240" w:lineRule="auto"/>
        <w:jc w:val="left"/>
        <w:textAlignment w:val="auto"/>
        <w:rPr>
          <w:rFonts w:eastAsia="SimSun" w:cs="Times New Roman"/>
          <w:lang w:eastAsia="zh-CN"/>
        </w:rPr>
      </w:pPr>
      <w:r w:rsidRPr="00A30EE9">
        <w:rPr>
          <w:rFonts w:eastAsia="SimSun" w:cs="Times New Roman"/>
          <w:lang w:eastAsia="zh-CN"/>
        </w:rPr>
        <w:lastRenderedPageBreak/>
        <w:br w:type="page"/>
      </w:r>
    </w:p>
    <w:p w:rsidR="00EE5D2E" w:rsidRPr="00A30EE9" w:rsidRDefault="00EE5D2E" w:rsidP="00EE5D2E">
      <w:pPr>
        <w:pStyle w:val="AnnexNotitle0"/>
        <w:rPr>
          <w:rFonts w:ascii="Calibri" w:hAnsi="Calibri"/>
          <w:szCs w:val="28"/>
          <w:lang w:eastAsia="zh-CN"/>
        </w:rPr>
      </w:pPr>
      <w:r w:rsidRPr="00A30EE9">
        <w:rPr>
          <w:rFonts w:ascii="Calibri" w:hAnsi="Calibri"/>
          <w:szCs w:val="28"/>
          <w:lang w:eastAsia="zh-CN"/>
        </w:rPr>
        <w:lastRenderedPageBreak/>
        <w:t>附件</w:t>
      </w:r>
      <w:r w:rsidRPr="00A30EE9">
        <w:rPr>
          <w:rFonts w:ascii="Calibri" w:hAnsi="Calibri"/>
          <w:szCs w:val="28"/>
          <w:lang w:eastAsia="zh-CN"/>
        </w:rPr>
        <w:t>5</w:t>
      </w:r>
    </w:p>
    <w:p w:rsidR="0031216E" w:rsidRPr="00A30EE9" w:rsidRDefault="00EE5D2E" w:rsidP="00EE5D2E">
      <w:pPr>
        <w:spacing w:before="240"/>
        <w:jc w:val="center"/>
        <w:rPr>
          <w:rFonts w:eastAsia="SimSun" w:cs="Times New Roman"/>
          <w:lang w:eastAsia="zh-CN"/>
        </w:rPr>
      </w:pPr>
      <w:r w:rsidRPr="00A30EE9">
        <w:rPr>
          <w:rFonts w:eastAsia="SimSun" w:cs="Times New Roman" w:hint="eastAsia"/>
          <w:szCs w:val="24"/>
          <w:lang w:val="en-GB" w:eastAsia="zh-CN"/>
          <w:rPrChange w:id="72" w:author="Liu, Sanping" w:date="2015-05-19T16:43:00Z">
            <w:rPr>
              <w:rFonts w:hint="eastAsia"/>
              <w:szCs w:val="24"/>
              <w:lang w:val="en-GB" w:eastAsia="zh-CN"/>
            </w:rPr>
          </w:rPrChange>
        </w:rPr>
        <w:t>（第</w:t>
      </w:r>
      <w:r w:rsidRPr="00A30EE9">
        <w:rPr>
          <w:rFonts w:eastAsia="SimSun" w:cs="Times New Roman"/>
          <w:szCs w:val="24"/>
          <w:lang w:val="en-GB" w:eastAsia="zh-CN"/>
          <w:rPrChange w:id="73" w:author="Liu, Sanping" w:date="2015-05-19T16:43:00Z">
            <w:rPr>
              <w:szCs w:val="24"/>
              <w:lang w:val="en-GB" w:eastAsia="zh-CN"/>
            </w:rPr>
          </w:rPrChange>
        </w:rPr>
        <w:t>3/</w:t>
      </w:r>
      <w:r w:rsidRPr="00A30EE9">
        <w:rPr>
          <w:rFonts w:eastAsia="SimSun" w:cs="Times New Roman"/>
          <w:szCs w:val="24"/>
          <w:lang w:val="en-GB" w:eastAsia="zh-CN"/>
        </w:rPr>
        <w:t>101</w:t>
      </w:r>
      <w:r w:rsidRPr="00A30EE9">
        <w:rPr>
          <w:rFonts w:eastAsia="SimSun" w:cs="Times New Roman" w:hint="eastAsia"/>
          <w:szCs w:val="24"/>
          <w:lang w:val="en-GB" w:eastAsia="zh-CN"/>
          <w:rPrChange w:id="74" w:author="Liu, Sanping" w:date="2015-05-19T16:43:00Z">
            <w:rPr>
              <w:rFonts w:hint="eastAsia"/>
              <w:szCs w:val="24"/>
              <w:lang w:val="en-GB" w:eastAsia="zh-CN"/>
            </w:rPr>
          </w:rPrChange>
        </w:rPr>
        <w:t>号文件）</w:t>
      </w:r>
    </w:p>
    <w:p w:rsidR="00EE5D2E" w:rsidRPr="00A30EE9" w:rsidRDefault="00EE5D2E" w:rsidP="00EE5D2E">
      <w:pPr>
        <w:pStyle w:val="QuestionNoBR"/>
        <w:rPr>
          <w:rFonts w:ascii="Calibri" w:hAnsi="Calibri"/>
          <w:lang w:val="en-US" w:eastAsia="zh-CN"/>
        </w:rPr>
      </w:pPr>
      <w:r w:rsidRPr="00A30EE9">
        <w:rPr>
          <w:rFonts w:ascii="Calibri" w:hAnsi="Calibri"/>
          <w:lang w:val="en-US" w:eastAsia="zh-CN"/>
        </w:rPr>
        <w:t>itu-r</w:t>
      </w:r>
      <w:r w:rsidRPr="00A30EE9">
        <w:rPr>
          <w:rFonts w:ascii="Calibri" w:hAnsi="Calibri"/>
          <w:lang w:val="en-US" w:eastAsia="zh-CN"/>
        </w:rPr>
        <w:t>第</w:t>
      </w:r>
      <w:r w:rsidRPr="00A30EE9">
        <w:rPr>
          <w:rFonts w:ascii="Calibri" w:hAnsi="Calibri"/>
          <w:lang w:val="en-US" w:eastAsia="zh-CN"/>
        </w:rPr>
        <w:t>207-4/3</w:t>
      </w:r>
      <w:r w:rsidRPr="00A30EE9">
        <w:rPr>
          <w:rFonts w:ascii="Calibri" w:hAnsi="Calibri"/>
          <w:lang w:val="en-US" w:eastAsia="zh-CN"/>
        </w:rPr>
        <w:t>号课题修订版</w:t>
      </w:r>
    </w:p>
    <w:p w:rsidR="00EE5D2E" w:rsidRPr="00A30EE9" w:rsidRDefault="00EE5D2E" w:rsidP="00EE5D2E">
      <w:pPr>
        <w:pStyle w:val="Questiontitle"/>
        <w:rPr>
          <w:rFonts w:eastAsia="SimSun" w:cs="Times New Roman"/>
          <w:lang w:eastAsia="zh-CN"/>
        </w:rPr>
      </w:pPr>
      <w:r w:rsidRPr="00A30EE9">
        <w:rPr>
          <w:rFonts w:eastAsia="SimSun" w:cs="Times New Roman"/>
          <w:color w:val="000000"/>
          <w:lang w:eastAsia="zh-CN"/>
        </w:rPr>
        <w:t>约</w:t>
      </w:r>
      <w:r w:rsidRPr="00A30EE9">
        <w:rPr>
          <w:rFonts w:eastAsia="SimSun" w:cs="Times New Roman"/>
          <w:color w:val="000000"/>
          <w:lang w:eastAsia="zh-CN"/>
        </w:rPr>
        <w:t>0.1 GHz</w:t>
      </w:r>
      <w:r w:rsidRPr="00A30EE9">
        <w:rPr>
          <w:rFonts w:eastAsia="SimSun" w:cs="Times New Roman"/>
          <w:color w:val="000000"/>
          <w:lang w:eastAsia="zh-CN"/>
        </w:rPr>
        <w:t>以上频带卫星移动及无线电测定</w:t>
      </w:r>
      <w:r w:rsidRPr="00A30EE9">
        <w:rPr>
          <w:rFonts w:eastAsia="SimSun" w:cs="Times New Roman"/>
          <w:color w:val="000000"/>
          <w:lang w:eastAsia="zh-CN"/>
        </w:rPr>
        <w:br/>
      </w:r>
      <w:r w:rsidRPr="00A30EE9">
        <w:rPr>
          <w:rFonts w:eastAsia="SimSun" w:cs="Times New Roman"/>
          <w:color w:val="000000"/>
          <w:lang w:eastAsia="zh-CN"/>
        </w:rPr>
        <w:t>业务的传播数据和预测方法</w:t>
      </w:r>
    </w:p>
    <w:p w:rsidR="00EE5D2E" w:rsidRPr="00A30EE9" w:rsidRDefault="00EE5D2E" w:rsidP="00EE5D2E">
      <w:pPr>
        <w:pStyle w:val="Questiondate"/>
        <w:spacing w:before="240"/>
        <w:rPr>
          <w:rFonts w:eastAsia="SimSun" w:cs="Times New Roman"/>
          <w:i w:val="0"/>
          <w:iCs/>
          <w:lang w:eastAsia="zh-CN"/>
        </w:rPr>
      </w:pPr>
      <w:r w:rsidRPr="00A30EE9">
        <w:rPr>
          <w:rFonts w:eastAsia="SimSun" w:cs="Times New Roman"/>
          <w:i w:val="0"/>
          <w:iCs/>
          <w:lang w:eastAsia="zh-CN"/>
        </w:rPr>
        <w:t>（</w:t>
      </w:r>
      <w:r w:rsidRPr="00A30EE9">
        <w:rPr>
          <w:rFonts w:eastAsia="SimSun" w:cs="Times New Roman"/>
          <w:i w:val="0"/>
          <w:iCs/>
          <w:lang w:eastAsia="zh-CN"/>
        </w:rPr>
        <w:t>1990-1993-1995-1997-2000-2009</w:t>
      </w:r>
      <w:r w:rsidRPr="00A30EE9">
        <w:rPr>
          <w:rFonts w:eastAsia="SimSun" w:cs="Times New Roman"/>
          <w:i w:val="0"/>
          <w:iCs/>
          <w:lang w:eastAsia="zh-CN"/>
        </w:rPr>
        <w:t>年）</w:t>
      </w:r>
    </w:p>
    <w:p w:rsidR="00EE5D2E" w:rsidRPr="00A30EE9" w:rsidRDefault="00EE5D2E" w:rsidP="00EE5D2E">
      <w:pPr>
        <w:pStyle w:val="Normalaftertitle0"/>
        <w:rPr>
          <w:rFonts w:ascii="Calibri" w:eastAsia="SimSun" w:hAnsi="Calibri"/>
          <w:lang w:eastAsia="zh-CN"/>
          <w:rPrChange w:id="75" w:author="POOL" w:date="2009-10-30T15:36:00Z">
            <w:rPr>
              <w:lang w:eastAsia="zh-CN"/>
            </w:rPr>
          </w:rPrChange>
        </w:rPr>
      </w:pPr>
      <w:r w:rsidRPr="00A30EE9">
        <w:rPr>
          <w:rFonts w:ascii="Calibri" w:eastAsia="SimSun" w:hAnsi="Calibri" w:hint="eastAsia"/>
          <w:lang w:eastAsia="zh-CN"/>
          <w:rPrChange w:id="76" w:author="POOL" w:date="2009-10-30T15:36:00Z">
            <w:rPr>
              <w:rFonts w:hint="eastAsia"/>
              <w:lang w:eastAsia="zh-CN"/>
            </w:rPr>
          </w:rPrChange>
        </w:rPr>
        <w:t>国际电联无线电通信全会，</w:t>
      </w:r>
    </w:p>
    <w:p w:rsidR="00EE5D2E" w:rsidRPr="00A30EE9" w:rsidRDefault="00EE5D2E" w:rsidP="00FE4009">
      <w:pPr>
        <w:pStyle w:val="Call"/>
        <w:rPr>
          <w:rFonts w:eastAsia="SimSun" w:cs="Times New Roman"/>
          <w:i w:val="0"/>
          <w:iCs/>
          <w:lang w:eastAsia="zh-CN"/>
        </w:rPr>
      </w:pPr>
      <w:r w:rsidRPr="00FE4009">
        <w:rPr>
          <w:rFonts w:ascii="STKaiti" w:eastAsia="STKaiti" w:hAnsi="STKaiti"/>
          <w:i w:val="0"/>
          <w:iCs/>
          <w:lang w:eastAsia="zh-CN"/>
        </w:rPr>
        <w:t>考虑到</w:t>
      </w:r>
    </w:p>
    <w:p w:rsidR="00EE5D2E" w:rsidRPr="00A30EE9" w:rsidRDefault="00EE5D2E" w:rsidP="00EE5D2E">
      <w:pPr>
        <w:spacing w:after="120"/>
        <w:rPr>
          <w:rFonts w:eastAsia="SimSun" w:cs="Times New Roman"/>
          <w:lang w:eastAsia="zh-CN"/>
        </w:rPr>
      </w:pPr>
      <w:r w:rsidRPr="00C10EE6">
        <w:rPr>
          <w:rFonts w:eastAsia="SimSun" w:cs="Times New Roman"/>
          <w:i/>
          <w:iCs/>
          <w:lang w:eastAsia="zh-CN"/>
        </w:rPr>
        <w:t>a)</w:t>
      </w:r>
      <w:r w:rsidRPr="00A30EE9">
        <w:rPr>
          <w:rFonts w:eastAsia="SimSun" w:cs="Times New Roman"/>
          <w:lang w:eastAsia="zh-CN"/>
        </w:rPr>
        <w:tab/>
      </w:r>
      <w:r w:rsidRPr="00A30EE9">
        <w:rPr>
          <w:rFonts w:eastAsia="SimSun" w:cs="Times New Roman"/>
          <w:lang w:eastAsia="zh-CN"/>
        </w:rPr>
        <w:t>在规划卫星移动和无线电测定业务时，需要测算场强或传输损耗的方法；</w:t>
      </w:r>
    </w:p>
    <w:p w:rsidR="00EE5D2E" w:rsidRPr="00A30EE9" w:rsidRDefault="00EE5D2E" w:rsidP="00EE5D2E">
      <w:pPr>
        <w:spacing w:after="120"/>
        <w:rPr>
          <w:rFonts w:eastAsia="SimSun" w:cs="Times New Roman"/>
          <w:lang w:eastAsia="zh-CN"/>
        </w:rPr>
      </w:pPr>
      <w:r w:rsidRPr="00C10EE6">
        <w:rPr>
          <w:rFonts w:eastAsia="SimSun" w:cs="Times New Roman"/>
          <w:i/>
          <w:iCs/>
          <w:lang w:eastAsia="zh-CN"/>
        </w:rPr>
        <w:t>b)</w:t>
      </w:r>
      <w:r w:rsidRPr="00A30EE9">
        <w:rPr>
          <w:rFonts w:eastAsia="SimSun" w:cs="Times New Roman"/>
          <w:lang w:eastAsia="zh-CN"/>
        </w:rPr>
        <w:tab/>
      </w:r>
      <w:r w:rsidRPr="00A30EE9">
        <w:rPr>
          <w:rFonts w:eastAsia="SimSun" w:cs="Times New Roman"/>
          <w:lang w:eastAsia="zh-CN"/>
        </w:rPr>
        <w:t>许多主管部门正在研究航空与海事安全、无线电测定、通信和控制的卫星系统；</w:t>
      </w:r>
    </w:p>
    <w:p w:rsidR="00EE5D2E" w:rsidRPr="00A30EE9" w:rsidRDefault="00EE5D2E" w:rsidP="00EE5D2E">
      <w:pPr>
        <w:spacing w:after="120"/>
        <w:rPr>
          <w:rFonts w:eastAsia="SimSun" w:cs="Times New Roman"/>
          <w:lang w:eastAsia="zh-CN"/>
        </w:rPr>
      </w:pPr>
      <w:r w:rsidRPr="00C10EE6">
        <w:rPr>
          <w:rFonts w:eastAsia="SimSun" w:cs="Times New Roman"/>
          <w:i/>
          <w:iCs/>
          <w:lang w:eastAsia="zh-CN"/>
        </w:rPr>
        <w:t>c)</w:t>
      </w:r>
      <w:r w:rsidRPr="00A30EE9">
        <w:rPr>
          <w:rFonts w:eastAsia="SimSun" w:cs="Times New Roman"/>
          <w:lang w:eastAsia="zh-CN"/>
        </w:rPr>
        <w:tab/>
      </w:r>
      <w:r w:rsidRPr="00A30EE9">
        <w:rPr>
          <w:rFonts w:eastAsia="SimSun" w:cs="Times New Roman"/>
          <w:lang w:eastAsia="zh-CN"/>
        </w:rPr>
        <w:t>对于通过卫星移动系统向手持与车载终端</w:t>
      </w:r>
      <w:ins w:id="77" w:author="He, Liqun" w:date="2015-05-20T11:18:00Z">
        <w:r w:rsidR="00B73357" w:rsidRPr="00A30EE9">
          <w:rPr>
            <w:rFonts w:eastAsia="SimSun" w:cs="Times New Roman"/>
            <w:lang w:eastAsia="zh-CN"/>
          </w:rPr>
          <w:t>，包括在铁路环境中，</w:t>
        </w:r>
      </w:ins>
      <w:r w:rsidRPr="00A30EE9">
        <w:rPr>
          <w:rFonts w:eastAsia="SimSun" w:cs="Times New Roman"/>
          <w:lang w:eastAsia="zh-CN"/>
        </w:rPr>
        <w:t>提供个人通信服务存在较大的需求；</w:t>
      </w:r>
    </w:p>
    <w:p w:rsidR="00EE5D2E" w:rsidRPr="00A30EE9" w:rsidRDefault="00EE5D2E" w:rsidP="00EE5D2E">
      <w:pPr>
        <w:spacing w:after="120"/>
        <w:rPr>
          <w:rFonts w:eastAsia="SimSun" w:cs="Times New Roman"/>
          <w:lang w:eastAsia="zh-CN"/>
        </w:rPr>
      </w:pPr>
      <w:r w:rsidRPr="00C10EE6">
        <w:rPr>
          <w:rFonts w:eastAsia="SimSun" w:cs="Times New Roman"/>
          <w:i/>
          <w:iCs/>
          <w:lang w:eastAsia="zh-CN"/>
        </w:rPr>
        <w:t>d)</w:t>
      </w:r>
      <w:r w:rsidRPr="00A30EE9">
        <w:rPr>
          <w:rFonts w:eastAsia="SimSun" w:cs="Times New Roman"/>
          <w:lang w:eastAsia="zh-CN"/>
        </w:rPr>
        <w:tab/>
      </w:r>
      <w:r w:rsidRPr="00A30EE9">
        <w:rPr>
          <w:rFonts w:eastAsia="SimSun" w:cs="Times New Roman"/>
          <w:lang w:eastAsia="zh-CN"/>
        </w:rPr>
        <w:t>对于甚高频、超高频和特高频的卫星系统而言，电离层和对流层以及来自地面、海洋和</w:t>
      </w:r>
      <w:r w:rsidRPr="00A30EE9">
        <w:rPr>
          <w:rFonts w:eastAsia="SimSun" w:cs="Times New Roman"/>
          <w:lang w:eastAsia="zh-CN"/>
        </w:rPr>
        <w:t>/</w:t>
      </w:r>
      <w:r w:rsidRPr="00A30EE9">
        <w:rPr>
          <w:rFonts w:eastAsia="SimSun" w:cs="Times New Roman"/>
          <w:lang w:eastAsia="zh-CN"/>
        </w:rPr>
        <w:t>或人造建筑的反射都会影响传播；</w:t>
      </w:r>
    </w:p>
    <w:p w:rsidR="00EE5D2E" w:rsidRPr="00A30EE9" w:rsidRDefault="00EE5D2E" w:rsidP="00EE5D2E">
      <w:pPr>
        <w:spacing w:after="120"/>
        <w:rPr>
          <w:rFonts w:eastAsia="SimSun" w:cs="Times New Roman"/>
          <w:lang w:eastAsia="zh-CN"/>
        </w:rPr>
      </w:pPr>
      <w:r w:rsidRPr="00C10EE6">
        <w:rPr>
          <w:rFonts w:eastAsia="SimSun" w:cs="Times New Roman"/>
          <w:i/>
          <w:iCs/>
          <w:lang w:eastAsia="zh-CN"/>
        </w:rPr>
        <w:t>e)</w:t>
      </w:r>
      <w:r w:rsidRPr="00A30EE9">
        <w:rPr>
          <w:rFonts w:eastAsia="SimSun" w:cs="Times New Roman"/>
          <w:lang w:eastAsia="zh-CN"/>
        </w:rPr>
        <w:tab/>
      </w:r>
      <w:r w:rsidRPr="00A30EE9">
        <w:rPr>
          <w:rFonts w:eastAsia="SimSun" w:cs="Times New Roman"/>
          <w:lang w:eastAsia="zh-CN"/>
        </w:rPr>
        <w:t>对于陆地移动卫星系统而言，阻断和屏蔽均将影响传播；</w:t>
      </w:r>
    </w:p>
    <w:p w:rsidR="00EE5D2E" w:rsidRPr="00A30EE9" w:rsidRDefault="00EE5D2E" w:rsidP="00EE5D2E">
      <w:pPr>
        <w:spacing w:after="120"/>
        <w:rPr>
          <w:rFonts w:eastAsia="SimSun" w:cs="Times New Roman"/>
          <w:lang w:eastAsia="zh-CN"/>
        </w:rPr>
      </w:pPr>
      <w:r w:rsidRPr="00C10EE6">
        <w:rPr>
          <w:rFonts w:eastAsia="SimSun" w:cs="Times New Roman"/>
          <w:i/>
          <w:iCs/>
          <w:lang w:eastAsia="zh-CN"/>
        </w:rPr>
        <w:lastRenderedPageBreak/>
        <w:t>f)</w:t>
      </w:r>
      <w:r w:rsidRPr="00A30EE9">
        <w:rPr>
          <w:rFonts w:eastAsia="SimSun" w:cs="Times New Roman"/>
          <w:lang w:eastAsia="zh-CN"/>
        </w:rPr>
        <w:tab/>
      </w:r>
      <w:r w:rsidRPr="00A30EE9">
        <w:rPr>
          <w:rFonts w:eastAsia="SimSun" w:cs="Times New Roman"/>
          <w:lang w:eastAsia="zh-CN"/>
        </w:rPr>
        <w:t>需要关于所有路径仰角和方位角，尤其是使用对地静止卫星格局的系统的传播数据和模型；</w:t>
      </w:r>
    </w:p>
    <w:p w:rsidR="00EE5D2E" w:rsidRPr="00A30EE9" w:rsidRDefault="00EE5D2E" w:rsidP="00EE5D2E">
      <w:pPr>
        <w:spacing w:after="120"/>
        <w:rPr>
          <w:rFonts w:eastAsia="SimSun" w:cs="Times New Roman"/>
          <w:lang w:eastAsia="zh-CN"/>
        </w:rPr>
      </w:pPr>
      <w:r w:rsidRPr="00C10EE6">
        <w:rPr>
          <w:rFonts w:eastAsia="SimSun" w:cs="Times New Roman"/>
          <w:i/>
          <w:iCs/>
          <w:lang w:eastAsia="zh-CN"/>
        </w:rPr>
        <w:t>g)</w:t>
      </w:r>
      <w:r w:rsidRPr="00A30EE9">
        <w:rPr>
          <w:rFonts w:eastAsia="SimSun" w:cs="Times New Roman"/>
          <w:lang w:eastAsia="zh-CN"/>
        </w:rPr>
        <w:tab/>
      </w:r>
      <w:r w:rsidRPr="00A30EE9">
        <w:rPr>
          <w:rFonts w:eastAsia="SimSun" w:cs="Times New Roman"/>
          <w:lang w:eastAsia="zh-CN"/>
        </w:rPr>
        <w:t>掌握衰退时长和非衰退时长的分布对于卫星移动系统和无线电测定系统非常重要；</w:t>
      </w:r>
    </w:p>
    <w:p w:rsidR="00EE5D2E" w:rsidRPr="00A30EE9" w:rsidRDefault="00EE5D2E" w:rsidP="00EE5D2E">
      <w:pPr>
        <w:spacing w:after="120"/>
        <w:rPr>
          <w:rFonts w:eastAsia="SimSun" w:cs="Times New Roman"/>
          <w:lang w:eastAsia="zh-CN"/>
        </w:rPr>
      </w:pPr>
      <w:r w:rsidRPr="00C10EE6">
        <w:rPr>
          <w:rFonts w:eastAsia="SimSun" w:cs="Times New Roman"/>
          <w:i/>
          <w:iCs/>
          <w:lang w:eastAsia="zh-CN"/>
        </w:rPr>
        <w:t>h)</w:t>
      </w:r>
      <w:r w:rsidRPr="00A30EE9">
        <w:rPr>
          <w:rFonts w:eastAsia="SimSun" w:cs="Times New Roman"/>
          <w:lang w:eastAsia="zh-CN"/>
        </w:rPr>
        <w:tab/>
      </w:r>
      <w:r w:rsidRPr="00A30EE9">
        <w:rPr>
          <w:rFonts w:eastAsia="SimSun" w:cs="Times New Roman"/>
          <w:lang w:eastAsia="zh-CN"/>
        </w:rPr>
        <w:t>将引入共用相同频率的大量卫星移动系统；</w:t>
      </w:r>
    </w:p>
    <w:p w:rsidR="00EE5D2E" w:rsidRPr="00A30EE9" w:rsidRDefault="00EE5D2E" w:rsidP="00EE5D2E">
      <w:pPr>
        <w:spacing w:after="120"/>
        <w:rPr>
          <w:rFonts w:eastAsia="SimSun" w:cs="Times New Roman"/>
          <w:lang w:eastAsia="zh-CN"/>
        </w:rPr>
      </w:pPr>
      <w:del w:id="78" w:author="Liu, Sanping" w:date="2015-05-19T16:55:00Z">
        <w:r w:rsidRPr="00C10EE6" w:rsidDel="00EE5D2E">
          <w:rPr>
            <w:rFonts w:eastAsia="SimSun" w:cs="Times New Roman"/>
            <w:i/>
            <w:iCs/>
            <w:lang w:eastAsia="zh-CN"/>
          </w:rPr>
          <w:delText>j</w:delText>
        </w:r>
      </w:del>
      <w:ins w:id="79" w:author="Liu, Sanping" w:date="2015-05-19T16:55:00Z">
        <w:r w:rsidRPr="00C10EE6">
          <w:rPr>
            <w:rFonts w:eastAsia="SimSun" w:cs="Times New Roman"/>
            <w:i/>
            <w:iCs/>
            <w:lang w:eastAsia="zh-CN"/>
          </w:rPr>
          <w:t>i</w:t>
        </w:r>
      </w:ins>
      <w:r w:rsidRPr="00C10EE6">
        <w:rPr>
          <w:rFonts w:eastAsia="SimSun" w:cs="Times New Roman"/>
          <w:i/>
          <w:iCs/>
          <w:lang w:eastAsia="zh-CN"/>
        </w:rPr>
        <w:t>)</w:t>
      </w:r>
      <w:r w:rsidRPr="00A30EE9">
        <w:rPr>
          <w:rFonts w:eastAsia="SimSun" w:cs="Times New Roman"/>
          <w:lang w:eastAsia="zh-CN"/>
        </w:rPr>
        <w:tab/>
      </w:r>
      <w:r w:rsidRPr="00A30EE9">
        <w:rPr>
          <w:rFonts w:eastAsia="SimSun" w:cs="Times New Roman"/>
          <w:lang w:eastAsia="zh-CN"/>
        </w:rPr>
        <w:t>频率选择性和延迟扩展是传播信道的重要因素，必须在设计数字宽带移动无线电通信系统和导航系统时加以考虑；</w:t>
      </w:r>
    </w:p>
    <w:p w:rsidR="00EE5D2E" w:rsidRPr="00A30EE9" w:rsidRDefault="00EE5D2E" w:rsidP="00FE4009">
      <w:pPr>
        <w:pStyle w:val="Call"/>
        <w:rPr>
          <w:rFonts w:eastAsia="SimSun" w:cs="Times New Roman"/>
          <w:i w:val="0"/>
          <w:iCs/>
          <w:lang w:eastAsia="zh-CN"/>
        </w:rPr>
      </w:pPr>
      <w:r w:rsidRPr="00FE4009">
        <w:rPr>
          <w:rFonts w:ascii="STKaiti" w:eastAsia="STKaiti" w:hAnsi="STKaiti"/>
          <w:i w:val="0"/>
          <w:iCs/>
          <w:lang w:eastAsia="zh-CN"/>
        </w:rPr>
        <w:t>做出决定，</w:t>
      </w:r>
      <w:r w:rsidRPr="00CB064B">
        <w:rPr>
          <w:rFonts w:ascii="SimSun" w:eastAsia="SimSun" w:hAnsi="SimSun"/>
          <w:i w:val="0"/>
          <w:iCs/>
          <w:lang w:eastAsia="zh-CN"/>
        </w:rPr>
        <w:t>应研究以下课题</w:t>
      </w:r>
    </w:p>
    <w:p w:rsidR="00EE5D2E" w:rsidRPr="00A30EE9" w:rsidRDefault="00EE5D2E" w:rsidP="00EE5D2E">
      <w:pPr>
        <w:spacing w:after="120"/>
        <w:rPr>
          <w:rFonts w:eastAsia="SimSun" w:cs="Times New Roman"/>
          <w:lang w:eastAsia="zh-CN"/>
        </w:rPr>
      </w:pPr>
      <w:r w:rsidRPr="00A30EE9">
        <w:rPr>
          <w:rFonts w:eastAsia="SimSun" w:cs="Times New Roman"/>
          <w:bCs/>
          <w:lang w:eastAsia="zh-CN"/>
        </w:rPr>
        <w:t>1</w:t>
      </w:r>
      <w:r w:rsidRPr="00A30EE9">
        <w:rPr>
          <w:rFonts w:eastAsia="SimSun" w:cs="Times New Roman"/>
          <w:lang w:eastAsia="zh-CN"/>
        </w:rPr>
        <w:tab/>
      </w:r>
      <w:r w:rsidRPr="00A30EE9">
        <w:rPr>
          <w:rFonts w:eastAsia="SimSun" w:cs="Times New Roman"/>
          <w:lang w:eastAsia="zh-CN"/>
        </w:rPr>
        <w:t>场强或传输损耗在多大程度上取决于地形状态、植被与人造建筑的影响、天线位置、频率、极化、仰角和气候？且在该系统中这些因素如何影响频率的选择和电波极化？</w:t>
      </w:r>
    </w:p>
    <w:p w:rsidR="00EE5D2E" w:rsidRPr="00A30EE9" w:rsidRDefault="00EE5D2E" w:rsidP="00EE5D2E">
      <w:pPr>
        <w:spacing w:after="120"/>
        <w:rPr>
          <w:rFonts w:eastAsia="SimSun" w:cs="Times New Roman"/>
          <w:lang w:eastAsia="zh-CN"/>
        </w:rPr>
      </w:pPr>
      <w:r w:rsidRPr="00A30EE9">
        <w:rPr>
          <w:rFonts w:eastAsia="SimSun" w:cs="Times New Roman"/>
          <w:bCs/>
          <w:lang w:eastAsia="zh-CN"/>
        </w:rPr>
        <w:t>2</w:t>
      </w:r>
      <w:r w:rsidRPr="00A30EE9">
        <w:rPr>
          <w:rFonts w:eastAsia="SimSun" w:cs="Times New Roman"/>
          <w:lang w:eastAsia="zh-CN"/>
        </w:rPr>
        <w:tab/>
      </w:r>
      <w:r w:rsidRPr="00A30EE9">
        <w:rPr>
          <w:rFonts w:eastAsia="SimSun" w:cs="Times New Roman"/>
          <w:lang w:eastAsia="zh-CN"/>
        </w:rPr>
        <w:t>本地环境会对手持终端和个人通信系统产生何种作用？</w:t>
      </w:r>
    </w:p>
    <w:p w:rsidR="00EE5D2E" w:rsidRPr="00A30EE9" w:rsidRDefault="00EE5D2E" w:rsidP="00EE5D2E">
      <w:pPr>
        <w:spacing w:after="120"/>
        <w:rPr>
          <w:rFonts w:eastAsia="SimSun" w:cs="Times New Roman"/>
          <w:lang w:eastAsia="zh-CN"/>
        </w:rPr>
      </w:pPr>
      <w:r w:rsidRPr="00A30EE9">
        <w:rPr>
          <w:rFonts w:eastAsia="SimSun" w:cs="Times New Roman"/>
          <w:bCs/>
          <w:lang w:eastAsia="zh-CN"/>
        </w:rPr>
        <w:t>3</w:t>
      </w:r>
      <w:r w:rsidRPr="00A30EE9">
        <w:rPr>
          <w:rFonts w:eastAsia="SimSun" w:cs="Times New Roman"/>
          <w:lang w:eastAsia="zh-CN"/>
        </w:rPr>
        <w:tab/>
      </w:r>
      <w:r w:rsidRPr="00A30EE9">
        <w:rPr>
          <w:rFonts w:eastAsia="SimSun" w:cs="Times New Roman"/>
          <w:lang w:eastAsia="zh-CN"/>
        </w:rPr>
        <w:t>多路径传播和多普勒频移会产生何种作用？且该作用在多大程度上取决于第</w:t>
      </w:r>
      <w:r w:rsidRPr="00A30EE9">
        <w:rPr>
          <w:rFonts w:eastAsia="SimSun" w:cs="Times New Roman"/>
          <w:lang w:eastAsia="zh-CN"/>
        </w:rPr>
        <w:t>1</w:t>
      </w:r>
      <w:r w:rsidRPr="00A30EE9">
        <w:rPr>
          <w:rFonts w:eastAsia="SimSun" w:cs="Times New Roman"/>
          <w:lang w:eastAsia="zh-CN"/>
        </w:rPr>
        <w:t>段所列的各种参数？</w:t>
      </w:r>
    </w:p>
    <w:p w:rsidR="00EE5D2E" w:rsidRPr="00A30EE9" w:rsidRDefault="00EE5D2E" w:rsidP="00EE5D2E">
      <w:pPr>
        <w:spacing w:after="120"/>
        <w:rPr>
          <w:rFonts w:eastAsia="SimSun" w:cs="Times New Roman"/>
          <w:lang w:eastAsia="zh-CN"/>
        </w:rPr>
      </w:pPr>
      <w:r w:rsidRPr="00A30EE9">
        <w:rPr>
          <w:rFonts w:eastAsia="SimSun" w:cs="Times New Roman"/>
          <w:bCs/>
          <w:lang w:eastAsia="zh-CN"/>
        </w:rPr>
        <w:t>4</w:t>
      </w:r>
      <w:r w:rsidRPr="00A30EE9">
        <w:rPr>
          <w:rFonts w:eastAsia="SimSun" w:cs="Times New Roman"/>
          <w:lang w:eastAsia="zh-CN"/>
        </w:rPr>
        <w:tab/>
      </w:r>
      <w:r w:rsidRPr="00A30EE9">
        <w:rPr>
          <w:rFonts w:eastAsia="SimSun" w:cs="Times New Roman"/>
          <w:lang w:eastAsia="zh-CN"/>
        </w:rPr>
        <w:t>最适用于国内和国际频率规划编制的、各类无线电业务的预测方法是什么？</w:t>
      </w:r>
    </w:p>
    <w:p w:rsidR="00EE5D2E" w:rsidRPr="00A30EE9" w:rsidRDefault="00EE5D2E" w:rsidP="00EE5D2E">
      <w:pPr>
        <w:rPr>
          <w:rFonts w:eastAsia="SimSun" w:cs="Times New Roman"/>
          <w:lang w:eastAsia="zh-CN"/>
        </w:rPr>
      </w:pPr>
      <w:r w:rsidRPr="00A30EE9">
        <w:rPr>
          <w:rFonts w:eastAsia="SimSun" w:cs="Times New Roman"/>
          <w:bCs/>
          <w:lang w:eastAsia="zh-CN"/>
        </w:rPr>
        <w:t>5</w:t>
      </w:r>
      <w:r w:rsidRPr="00A30EE9">
        <w:rPr>
          <w:rFonts w:eastAsia="SimSun" w:cs="Times New Roman"/>
          <w:lang w:eastAsia="zh-CN"/>
        </w:rPr>
        <w:tab/>
      </w:r>
      <w:r w:rsidRPr="00A30EE9">
        <w:rPr>
          <w:rFonts w:eastAsia="SimSun" w:cs="Times New Roman"/>
          <w:lang w:eastAsia="zh-CN"/>
        </w:rPr>
        <w:t>用于陆地交通工具、飞行器和船舶、由对地静止及其他种类的卫星发射的无线电通信或无线电测定信号的陆地或海洋反射与多路径衰退的特性和作用如何？</w:t>
      </w:r>
    </w:p>
    <w:p w:rsidR="00EE5D2E" w:rsidRPr="00A30EE9" w:rsidRDefault="00EE5D2E" w:rsidP="00C10EE6">
      <w:pPr>
        <w:keepNext/>
        <w:keepLines/>
        <w:rPr>
          <w:rFonts w:eastAsia="SimSun" w:cs="Times New Roman"/>
          <w:lang w:eastAsia="zh-CN"/>
        </w:rPr>
      </w:pPr>
      <w:r w:rsidRPr="00A30EE9">
        <w:rPr>
          <w:rFonts w:eastAsia="SimSun" w:cs="Times New Roman"/>
          <w:bCs/>
          <w:lang w:eastAsia="zh-CN"/>
        </w:rPr>
        <w:lastRenderedPageBreak/>
        <w:t>6</w:t>
      </w:r>
      <w:r w:rsidRPr="00A30EE9">
        <w:rPr>
          <w:rFonts w:eastAsia="SimSun" w:cs="Times New Roman"/>
          <w:lang w:eastAsia="zh-CN"/>
        </w:rPr>
        <w:tab/>
      </w:r>
      <w:r w:rsidRPr="00A30EE9">
        <w:rPr>
          <w:rFonts w:eastAsia="SimSun" w:cs="Times New Roman"/>
          <w:lang w:eastAsia="zh-CN"/>
        </w:rPr>
        <w:t>为便于建模、统计特性、缓解对流层和多路径导致的衰耗、尤其是低仰角倾斜路径应收集何种传播数据，作为海洋或地表状态（波浪高度或地形不规则度）、卫星仰角、天线辐射图、本地站点空隙、环境（包括地形与植被的阻断和屏蔽）和频率的函数？</w:t>
      </w:r>
    </w:p>
    <w:p w:rsidR="00EE5D2E" w:rsidRPr="00A30EE9" w:rsidRDefault="00EE5D2E" w:rsidP="00C10EE6">
      <w:pPr>
        <w:keepNext/>
        <w:keepLines/>
        <w:rPr>
          <w:rFonts w:eastAsia="SimSun" w:cs="Times New Roman"/>
          <w:lang w:eastAsia="zh-CN"/>
        </w:rPr>
      </w:pPr>
      <w:r w:rsidRPr="00A30EE9">
        <w:rPr>
          <w:rFonts w:eastAsia="SimSun" w:cs="Times New Roman"/>
          <w:bCs/>
          <w:lang w:eastAsia="zh-CN"/>
        </w:rPr>
        <w:t>7</w:t>
      </w:r>
      <w:r w:rsidRPr="00A30EE9">
        <w:rPr>
          <w:rFonts w:eastAsia="SimSun" w:cs="Times New Roman"/>
          <w:lang w:eastAsia="zh-CN"/>
        </w:rPr>
        <w:tab/>
      </w:r>
      <w:r w:rsidRPr="00A30EE9">
        <w:rPr>
          <w:rFonts w:eastAsia="SimSun" w:cs="Times New Roman"/>
          <w:lang w:eastAsia="zh-CN"/>
        </w:rPr>
        <w:t>当有用和无用信号受到多路径衰退影响时，如何测算信号干扰比？</w:t>
      </w:r>
    </w:p>
    <w:p w:rsidR="00EE5D2E" w:rsidRPr="00A30EE9" w:rsidRDefault="00EE5D2E" w:rsidP="00EE5D2E">
      <w:pPr>
        <w:rPr>
          <w:rFonts w:eastAsia="SimSun" w:cs="Times New Roman"/>
          <w:lang w:eastAsia="zh-CN"/>
        </w:rPr>
      </w:pPr>
      <w:r w:rsidRPr="00A30EE9">
        <w:rPr>
          <w:rFonts w:eastAsia="SimSun" w:cs="Times New Roman"/>
          <w:bCs/>
          <w:lang w:eastAsia="zh-CN"/>
        </w:rPr>
        <w:t>8</w:t>
      </w:r>
      <w:r w:rsidRPr="00A30EE9">
        <w:rPr>
          <w:rFonts w:eastAsia="SimSun" w:cs="Times New Roman"/>
          <w:lang w:eastAsia="zh-CN"/>
        </w:rPr>
        <w:tab/>
      </w:r>
      <w:r w:rsidRPr="00A30EE9">
        <w:rPr>
          <w:rFonts w:eastAsia="SimSun" w:cs="Times New Roman"/>
          <w:lang w:eastAsia="zh-CN"/>
        </w:rPr>
        <w:t>卫星陆地移动系统多环境中的无线信道特性的物理统计传播模型的优势是什么？</w:t>
      </w:r>
    </w:p>
    <w:p w:rsidR="00EE5D2E" w:rsidRPr="00A30EE9" w:rsidRDefault="00EE5D2E" w:rsidP="00EE5D2E">
      <w:pPr>
        <w:rPr>
          <w:rFonts w:eastAsia="SimSun" w:cs="Times New Roman"/>
          <w:lang w:eastAsia="zh-CN"/>
        </w:rPr>
      </w:pPr>
      <w:r w:rsidRPr="00A30EE9">
        <w:rPr>
          <w:rFonts w:eastAsia="SimSun" w:cs="Times New Roman"/>
          <w:bCs/>
          <w:lang w:eastAsia="zh-CN"/>
        </w:rPr>
        <w:t>9</w:t>
      </w:r>
      <w:r w:rsidRPr="00A30EE9">
        <w:rPr>
          <w:rFonts w:eastAsia="SimSun" w:cs="Times New Roman"/>
          <w:lang w:eastAsia="zh-CN"/>
        </w:rPr>
        <w:tab/>
      </w:r>
      <w:r w:rsidRPr="00A30EE9">
        <w:rPr>
          <w:rFonts w:eastAsia="SimSun" w:cs="Times New Roman"/>
          <w:lang w:eastAsia="zh-CN"/>
        </w:rPr>
        <w:t>因分集（卫星、极化、天线）而对传播信道进行建模和评估性能改进的方法以及用以减缓卫星移动无线电通信中传播减损模型的多路输入</w:t>
      </w:r>
      <w:r w:rsidR="00A30EE9">
        <w:rPr>
          <w:rFonts w:eastAsia="SimSun" w:cs="Times New Roman" w:hint="eastAsia"/>
          <w:lang w:eastAsia="zh-CN"/>
        </w:rPr>
        <w:t>-</w:t>
      </w:r>
      <w:r w:rsidRPr="00A30EE9">
        <w:rPr>
          <w:rFonts w:eastAsia="SimSun" w:cs="Times New Roman"/>
          <w:lang w:eastAsia="zh-CN"/>
        </w:rPr>
        <w:t>多路输出（</w:t>
      </w:r>
      <w:r w:rsidRPr="00A30EE9">
        <w:rPr>
          <w:rFonts w:eastAsia="SimSun" w:cs="Times New Roman"/>
          <w:lang w:eastAsia="zh-CN"/>
        </w:rPr>
        <w:t>MIMO</w:t>
      </w:r>
      <w:r w:rsidRPr="00A30EE9">
        <w:rPr>
          <w:rFonts w:eastAsia="SimSun" w:cs="Times New Roman"/>
          <w:lang w:eastAsia="zh-CN"/>
        </w:rPr>
        <w:t>）技术是什么？</w:t>
      </w:r>
    </w:p>
    <w:p w:rsidR="00EE5D2E" w:rsidRPr="00A30EE9" w:rsidRDefault="00EE5D2E" w:rsidP="00FE4009">
      <w:pPr>
        <w:pStyle w:val="Call"/>
        <w:rPr>
          <w:rFonts w:eastAsia="SimSun" w:cs="Times New Roman"/>
          <w:i w:val="0"/>
          <w:iCs/>
          <w:lang w:eastAsia="zh-CN"/>
        </w:rPr>
      </w:pPr>
      <w:r w:rsidRPr="00FE4009">
        <w:rPr>
          <w:rFonts w:ascii="STKaiti" w:eastAsia="STKaiti" w:hAnsi="STKaiti"/>
          <w:i w:val="0"/>
          <w:iCs/>
          <w:lang w:eastAsia="zh-CN"/>
        </w:rPr>
        <w:t>进一步做出决定</w:t>
      </w:r>
    </w:p>
    <w:p w:rsidR="00EE5D2E" w:rsidRPr="00A30EE9" w:rsidRDefault="00EE5D2E" w:rsidP="00EE5D2E">
      <w:pPr>
        <w:rPr>
          <w:rFonts w:eastAsia="SimSun" w:cs="Times New Roman"/>
          <w:lang w:eastAsia="zh-CN"/>
        </w:rPr>
      </w:pPr>
      <w:r w:rsidRPr="00A30EE9">
        <w:rPr>
          <w:rFonts w:eastAsia="SimSun" w:cs="Times New Roman"/>
          <w:bCs/>
          <w:lang w:eastAsia="zh-CN"/>
        </w:rPr>
        <w:t>1</w:t>
      </w:r>
      <w:r w:rsidRPr="00A30EE9">
        <w:rPr>
          <w:rFonts w:eastAsia="SimSun" w:cs="Times New Roman"/>
          <w:lang w:eastAsia="zh-CN"/>
        </w:rPr>
        <w:tab/>
      </w:r>
      <w:r w:rsidRPr="00A30EE9">
        <w:rPr>
          <w:rFonts w:eastAsia="SimSun" w:cs="Times New Roman"/>
          <w:lang w:eastAsia="zh-CN"/>
        </w:rPr>
        <w:t>应将现有信息起草为新的建议书；</w:t>
      </w:r>
    </w:p>
    <w:p w:rsidR="00EE5D2E" w:rsidRPr="00A30EE9" w:rsidRDefault="00EE5D2E">
      <w:pPr>
        <w:rPr>
          <w:rFonts w:eastAsia="SimSun" w:cs="Times New Roman"/>
          <w:b/>
          <w:bCs/>
          <w:lang w:eastAsia="zh-CN"/>
        </w:rPr>
      </w:pPr>
      <w:r w:rsidRPr="00A30EE9">
        <w:rPr>
          <w:rFonts w:eastAsia="SimSun" w:cs="Times New Roman"/>
          <w:bCs/>
          <w:lang w:eastAsia="zh-CN"/>
        </w:rPr>
        <w:t>2</w:t>
      </w:r>
      <w:r w:rsidRPr="00A30EE9">
        <w:rPr>
          <w:rFonts w:eastAsia="SimSun" w:cs="Times New Roman"/>
          <w:b/>
          <w:bCs/>
          <w:lang w:eastAsia="zh-CN"/>
        </w:rPr>
        <w:tab/>
      </w:r>
      <w:r w:rsidRPr="00A30EE9">
        <w:rPr>
          <w:rFonts w:eastAsia="SimSun" w:cs="Times New Roman"/>
          <w:lang w:eastAsia="zh-CN"/>
        </w:rPr>
        <w:t>上述研究应在</w:t>
      </w:r>
      <w:r w:rsidRPr="00A30EE9">
        <w:rPr>
          <w:rFonts w:eastAsia="SimSun" w:cs="Times New Roman"/>
          <w:lang w:eastAsia="zh-CN"/>
        </w:rPr>
        <w:t>201</w:t>
      </w:r>
      <w:ins w:id="80" w:author="Liu, Sanping" w:date="2015-05-19T16:56:00Z">
        <w:r w:rsidRPr="00A30EE9">
          <w:rPr>
            <w:rFonts w:eastAsia="SimSun" w:cs="Times New Roman"/>
            <w:lang w:eastAsia="zh-CN"/>
          </w:rPr>
          <w:t>9</w:t>
        </w:r>
      </w:ins>
      <w:del w:id="81" w:author="Liu, Sanping" w:date="2015-05-19T16:56:00Z">
        <w:r w:rsidRPr="00A30EE9" w:rsidDel="00EE5D2E">
          <w:rPr>
            <w:rFonts w:eastAsia="SimSun" w:cs="Times New Roman"/>
            <w:lang w:eastAsia="zh-CN"/>
          </w:rPr>
          <w:delText>3</w:delText>
        </w:r>
      </w:del>
      <w:r w:rsidRPr="00A30EE9">
        <w:rPr>
          <w:rFonts w:eastAsia="SimSun" w:cs="Times New Roman"/>
          <w:lang w:eastAsia="zh-CN"/>
        </w:rPr>
        <w:t>年之前完成。</w:t>
      </w:r>
    </w:p>
    <w:p w:rsidR="00EE5D2E" w:rsidRDefault="00EE5D2E" w:rsidP="00EE5D2E">
      <w:pPr>
        <w:rPr>
          <w:rFonts w:eastAsia="SimSun" w:cs="Times New Roman"/>
          <w:lang w:eastAsia="zh-CN"/>
        </w:rPr>
      </w:pPr>
      <w:r w:rsidRPr="00A30EE9">
        <w:rPr>
          <w:rFonts w:eastAsia="SimSun" w:cs="Times New Roman"/>
          <w:lang w:eastAsia="zh-CN"/>
        </w:rPr>
        <w:t>注</w:t>
      </w:r>
      <w:r w:rsidRPr="00A30EE9">
        <w:rPr>
          <w:rFonts w:eastAsia="SimSun" w:cs="Times New Roman"/>
          <w:lang w:eastAsia="zh-CN"/>
        </w:rPr>
        <w:t xml:space="preserve">1 – </w:t>
      </w:r>
      <w:r w:rsidRPr="00A30EE9">
        <w:rPr>
          <w:rFonts w:eastAsia="SimSun" w:cs="Times New Roman"/>
          <w:lang w:eastAsia="zh-CN"/>
        </w:rPr>
        <w:t>将重点进行与</w:t>
      </w:r>
      <w:ins w:id="82" w:author="He, Liqun" w:date="2015-05-20T11:19:00Z">
        <w:r w:rsidR="00B73357" w:rsidRPr="00556804">
          <w:rPr>
            <w:rFonts w:ascii="STKaiti" w:eastAsia="STKaiti" w:hAnsi="STKaiti" w:cs="Times New Roman" w:hint="eastAsia"/>
            <w:lang w:eastAsia="zh-CN"/>
            <w:rPrChange w:id="83" w:author="He, Liqun" w:date="2015-05-20T11:19:00Z">
              <w:rPr>
                <w:rFonts w:hint="eastAsia"/>
                <w:lang w:eastAsia="zh-CN"/>
              </w:rPr>
            </w:rPrChange>
          </w:rPr>
          <w:t>做出决定</w:t>
        </w:r>
      </w:ins>
      <w:r w:rsidRPr="00A30EE9">
        <w:rPr>
          <w:rFonts w:eastAsia="SimSun" w:cs="Times New Roman"/>
          <w:lang w:eastAsia="zh-CN"/>
        </w:rPr>
        <w:t>第</w:t>
      </w:r>
      <w:r w:rsidRPr="00A30EE9">
        <w:rPr>
          <w:rFonts w:eastAsia="SimSun" w:cs="Times New Roman"/>
          <w:lang w:eastAsia="zh-CN"/>
        </w:rPr>
        <w:t>1</w:t>
      </w:r>
      <w:r w:rsidRPr="00A30EE9">
        <w:rPr>
          <w:rFonts w:eastAsia="SimSun" w:cs="Times New Roman"/>
          <w:lang w:eastAsia="zh-CN"/>
        </w:rPr>
        <w:t>和</w:t>
      </w:r>
      <w:r w:rsidRPr="00A30EE9">
        <w:rPr>
          <w:rFonts w:eastAsia="SimSun" w:cs="Times New Roman"/>
          <w:lang w:eastAsia="zh-CN"/>
        </w:rPr>
        <w:t>2</w:t>
      </w:r>
      <w:r w:rsidRPr="00A30EE9">
        <w:rPr>
          <w:rFonts w:eastAsia="SimSun" w:cs="Times New Roman"/>
          <w:lang w:eastAsia="zh-CN"/>
        </w:rPr>
        <w:t>段相关的研究。</w:t>
      </w:r>
    </w:p>
    <w:p w:rsidR="00C10EE6" w:rsidRPr="00A30EE9" w:rsidRDefault="00C10EE6" w:rsidP="00EE5D2E">
      <w:pPr>
        <w:rPr>
          <w:rFonts w:eastAsia="SimSun" w:cs="Times New Roman"/>
          <w:lang w:eastAsia="zh-CN"/>
        </w:rPr>
      </w:pPr>
    </w:p>
    <w:p w:rsidR="00EE5D2E" w:rsidRPr="00A30EE9" w:rsidRDefault="00EE5D2E" w:rsidP="00EE5D2E">
      <w:pPr>
        <w:rPr>
          <w:rFonts w:eastAsia="SimSun"/>
          <w:lang w:eastAsia="zh-CN"/>
        </w:rPr>
      </w:pPr>
      <w:r w:rsidRPr="00A30EE9">
        <w:rPr>
          <w:rFonts w:eastAsia="SimSun" w:cs="Times New Roman"/>
          <w:lang w:eastAsia="zh-CN"/>
        </w:rPr>
        <w:t>类别：</w:t>
      </w:r>
      <w:r w:rsidRPr="00A30EE9">
        <w:rPr>
          <w:rFonts w:eastAsia="SimSun" w:cs="Times New Roman"/>
          <w:lang w:eastAsia="zh-CN"/>
        </w:rPr>
        <w:t>S2</w:t>
      </w:r>
    </w:p>
    <w:p w:rsidR="00EE5D2E" w:rsidRPr="00A30EE9" w:rsidRDefault="00EE5D2E">
      <w:pPr>
        <w:tabs>
          <w:tab w:val="clear" w:pos="794"/>
          <w:tab w:val="clear" w:pos="1191"/>
          <w:tab w:val="clear" w:pos="1588"/>
          <w:tab w:val="clear" w:pos="1985"/>
        </w:tabs>
        <w:overflowPunct/>
        <w:autoSpaceDE/>
        <w:autoSpaceDN/>
        <w:adjustRightInd/>
        <w:spacing w:before="0" w:line="240" w:lineRule="auto"/>
        <w:jc w:val="left"/>
        <w:textAlignment w:val="auto"/>
        <w:rPr>
          <w:rFonts w:eastAsia="SimSun"/>
          <w:lang w:eastAsia="zh-CN"/>
        </w:rPr>
      </w:pPr>
    </w:p>
    <w:p w:rsidR="00EE5D2E" w:rsidRPr="00A30EE9" w:rsidRDefault="00EE5D2E" w:rsidP="00EE5D2E">
      <w:pPr>
        <w:spacing w:before="0" w:line="240" w:lineRule="auto"/>
        <w:rPr>
          <w:rFonts w:eastAsia="SimSun"/>
          <w:lang w:eastAsia="zh-CN"/>
        </w:rPr>
        <w:sectPr w:rsidR="00EE5D2E" w:rsidRPr="00A30EE9" w:rsidSect="00EE5D2E">
          <w:headerReference w:type="even" r:id="rId9"/>
          <w:headerReference w:type="default" r:id="rId10"/>
          <w:footerReference w:type="default" r:id="rId11"/>
          <w:headerReference w:type="first" r:id="rId12"/>
          <w:footerReference w:type="first" r:id="rId13"/>
          <w:pgSz w:w="11907" w:h="16834" w:code="9"/>
          <w:pgMar w:top="1134" w:right="1134" w:bottom="993" w:left="1134" w:header="567" w:footer="397" w:gutter="0"/>
          <w:cols w:space="720"/>
          <w:titlePg/>
          <w:docGrid w:linePitch="326"/>
        </w:sectPr>
      </w:pPr>
    </w:p>
    <w:p w:rsidR="00F26B83" w:rsidRPr="00A30EE9" w:rsidRDefault="005450DF" w:rsidP="00F26B83">
      <w:pPr>
        <w:pStyle w:val="Headingb"/>
        <w:spacing w:before="120" w:after="120" w:line="240" w:lineRule="auto"/>
        <w:jc w:val="center"/>
        <w:rPr>
          <w:rFonts w:eastAsia="SimSun" w:cstheme="minorHAnsi"/>
          <w:sz w:val="28"/>
          <w:szCs w:val="28"/>
          <w:lang w:eastAsia="zh-CN"/>
        </w:rPr>
      </w:pPr>
      <w:r w:rsidRPr="00A30EE9">
        <w:rPr>
          <w:rFonts w:eastAsia="SimSun" w:cstheme="minorHAnsi"/>
          <w:sz w:val="28"/>
          <w:szCs w:val="28"/>
          <w:lang w:eastAsia="zh-CN"/>
        </w:rPr>
        <w:lastRenderedPageBreak/>
        <w:t>附件</w:t>
      </w:r>
      <w:r w:rsidR="00F26B83" w:rsidRPr="00A30EE9">
        <w:rPr>
          <w:rFonts w:eastAsia="SimSun" w:cstheme="minorHAnsi"/>
          <w:sz w:val="28"/>
          <w:szCs w:val="28"/>
          <w:lang w:eastAsia="zh-CN"/>
        </w:rPr>
        <w:t>6</w:t>
      </w:r>
    </w:p>
    <w:p w:rsidR="00EE5D2E" w:rsidRPr="00A30EE9" w:rsidRDefault="00B73357" w:rsidP="00F26B83">
      <w:pPr>
        <w:spacing w:before="0" w:line="240" w:lineRule="auto"/>
        <w:jc w:val="center"/>
        <w:rPr>
          <w:rFonts w:eastAsia="SimSun"/>
          <w:lang w:eastAsia="zh-CN"/>
        </w:rPr>
      </w:pPr>
      <w:r w:rsidRPr="00A30EE9">
        <w:rPr>
          <w:rFonts w:eastAsia="SimSun"/>
          <w:b/>
          <w:bCs/>
          <w:sz w:val="28"/>
          <w:szCs w:val="28"/>
          <w:lang w:eastAsia="zh-CN"/>
        </w:rPr>
        <w:t>修改类别和</w:t>
      </w:r>
      <w:r w:rsidRPr="00A30EE9">
        <w:rPr>
          <w:rFonts w:eastAsia="SimSun"/>
          <w:b/>
          <w:bCs/>
          <w:sz w:val="28"/>
          <w:szCs w:val="28"/>
          <w:lang w:eastAsia="zh-CN"/>
        </w:rPr>
        <w:t>/</w:t>
      </w:r>
      <w:r w:rsidRPr="00A30EE9">
        <w:rPr>
          <w:rFonts w:eastAsia="SimSun"/>
          <w:b/>
          <w:bCs/>
          <w:sz w:val="28"/>
          <w:szCs w:val="28"/>
          <w:lang w:eastAsia="zh-CN"/>
        </w:rPr>
        <w:t>或目标结束日期</w:t>
      </w:r>
      <w:r w:rsidR="007E2F6D" w:rsidRPr="00A30EE9">
        <w:rPr>
          <w:rFonts w:eastAsia="SimSun"/>
          <w:b/>
          <w:bCs/>
          <w:sz w:val="28"/>
          <w:szCs w:val="28"/>
          <w:lang w:eastAsia="zh-CN"/>
        </w:rPr>
        <w:t>的建议</w:t>
      </w:r>
    </w:p>
    <w:tbl>
      <w:tblPr>
        <w:tblW w:w="145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0"/>
        <w:gridCol w:w="8754"/>
        <w:gridCol w:w="992"/>
        <w:gridCol w:w="1134"/>
        <w:gridCol w:w="1307"/>
        <w:gridCol w:w="1276"/>
      </w:tblGrid>
      <w:tr w:rsidR="00EE5D2E" w:rsidRPr="00A30EE9" w:rsidTr="00B73357">
        <w:trPr>
          <w:cantSplit/>
          <w:jc w:val="center"/>
        </w:trPr>
        <w:tc>
          <w:tcPr>
            <w:tcW w:w="1130" w:type="dxa"/>
            <w:shd w:val="clear" w:color="auto" w:fill="auto"/>
            <w:vAlign w:val="center"/>
          </w:tcPr>
          <w:p w:rsidR="00EE5D2E" w:rsidRPr="00A30EE9" w:rsidRDefault="00EE5D2E" w:rsidP="00B73357">
            <w:pPr>
              <w:pStyle w:val="Tablehead"/>
              <w:spacing w:beforeLines="20" w:before="48" w:afterLines="20" w:after="48"/>
              <w:rPr>
                <w:rFonts w:eastAsia="SimSun" w:cstheme="majorBidi"/>
                <w:lang w:eastAsia="zh-CN"/>
              </w:rPr>
            </w:pPr>
            <w:r w:rsidRPr="00A30EE9">
              <w:rPr>
                <w:rFonts w:eastAsia="SimSun" w:cstheme="majorBidi"/>
                <w:lang w:eastAsia="zh-CN"/>
              </w:rPr>
              <w:t>ITU-R</w:t>
            </w:r>
            <w:r w:rsidR="00B73357" w:rsidRPr="00A30EE9">
              <w:rPr>
                <w:rFonts w:eastAsia="SimSun" w:cstheme="majorBidi"/>
                <w:lang w:eastAsia="zh-CN"/>
              </w:rPr>
              <w:t>课题</w:t>
            </w:r>
          </w:p>
        </w:tc>
        <w:tc>
          <w:tcPr>
            <w:tcW w:w="8754" w:type="dxa"/>
            <w:shd w:val="clear" w:color="auto" w:fill="auto"/>
            <w:vAlign w:val="center"/>
          </w:tcPr>
          <w:p w:rsidR="00EE5D2E" w:rsidRPr="00A30EE9" w:rsidRDefault="00B73357" w:rsidP="00B73357">
            <w:pPr>
              <w:pStyle w:val="Tablehead"/>
              <w:spacing w:beforeLines="20" w:before="48" w:afterLines="20" w:after="48"/>
              <w:rPr>
                <w:rFonts w:eastAsia="SimSun" w:cstheme="majorBidi"/>
                <w:color w:val="000000"/>
                <w:lang w:eastAsia="zh-CN"/>
              </w:rPr>
            </w:pPr>
            <w:r w:rsidRPr="00A30EE9">
              <w:rPr>
                <w:rFonts w:eastAsia="SimSun" w:cstheme="majorBidi"/>
                <w:color w:val="000000"/>
                <w:lang w:eastAsia="zh-CN"/>
              </w:rPr>
              <w:t>标题</w:t>
            </w:r>
          </w:p>
        </w:tc>
        <w:tc>
          <w:tcPr>
            <w:tcW w:w="992" w:type="dxa"/>
            <w:shd w:val="clear" w:color="auto" w:fill="auto"/>
            <w:vAlign w:val="center"/>
          </w:tcPr>
          <w:p w:rsidR="00EE5D2E" w:rsidRPr="00A30EE9" w:rsidRDefault="00B73357" w:rsidP="00B73357">
            <w:pPr>
              <w:pStyle w:val="Tablehead"/>
              <w:spacing w:beforeLines="20" w:before="48" w:afterLines="20" w:after="48"/>
              <w:rPr>
                <w:rFonts w:eastAsia="SimSun" w:cstheme="majorBidi"/>
                <w:lang w:eastAsia="zh-CN"/>
              </w:rPr>
            </w:pPr>
            <w:r w:rsidRPr="00A30EE9">
              <w:rPr>
                <w:rFonts w:eastAsia="SimSun" w:cstheme="majorBidi"/>
                <w:lang w:eastAsia="zh-CN"/>
              </w:rPr>
              <w:t>当前类别</w:t>
            </w:r>
          </w:p>
        </w:tc>
        <w:tc>
          <w:tcPr>
            <w:tcW w:w="1134" w:type="dxa"/>
            <w:shd w:val="clear" w:color="auto" w:fill="auto"/>
            <w:vAlign w:val="center"/>
          </w:tcPr>
          <w:p w:rsidR="00EE5D2E" w:rsidRPr="00A30EE9" w:rsidRDefault="00B73357" w:rsidP="00B73357">
            <w:pPr>
              <w:pStyle w:val="Tablehead"/>
              <w:spacing w:beforeLines="20" w:before="48" w:afterLines="20" w:after="48"/>
              <w:rPr>
                <w:rFonts w:eastAsia="SimSun" w:cstheme="majorBidi"/>
                <w:lang w:eastAsia="zh-CN"/>
              </w:rPr>
            </w:pPr>
            <w:r w:rsidRPr="00A30EE9">
              <w:rPr>
                <w:rFonts w:eastAsia="SimSun" w:cstheme="majorBidi"/>
                <w:lang w:eastAsia="zh-CN"/>
              </w:rPr>
              <w:t>建议的类别</w:t>
            </w:r>
          </w:p>
        </w:tc>
        <w:tc>
          <w:tcPr>
            <w:tcW w:w="1307" w:type="dxa"/>
            <w:shd w:val="clear" w:color="auto" w:fill="auto"/>
            <w:vAlign w:val="center"/>
          </w:tcPr>
          <w:p w:rsidR="00EE5D2E" w:rsidRPr="00A30EE9" w:rsidRDefault="00B73357" w:rsidP="00B73357">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s>
              <w:spacing w:beforeLines="20" w:before="48" w:afterLines="20" w:after="48"/>
              <w:rPr>
                <w:rFonts w:eastAsia="SimSun" w:cstheme="majorBidi"/>
                <w:lang w:eastAsia="zh-CN"/>
              </w:rPr>
            </w:pPr>
            <w:r w:rsidRPr="00A30EE9">
              <w:rPr>
                <w:rFonts w:eastAsia="SimSun" w:cstheme="majorBidi"/>
                <w:lang w:eastAsia="zh-CN"/>
              </w:rPr>
              <w:t>当前的目标结束日期</w:t>
            </w:r>
          </w:p>
        </w:tc>
        <w:tc>
          <w:tcPr>
            <w:tcW w:w="1276" w:type="dxa"/>
            <w:vAlign w:val="center"/>
          </w:tcPr>
          <w:p w:rsidR="00EE5D2E" w:rsidRPr="00A30EE9" w:rsidRDefault="00B73357" w:rsidP="00B73357">
            <w:pPr>
              <w:pStyle w:val="Tablehead"/>
              <w:spacing w:beforeLines="20" w:before="48" w:afterLines="20" w:after="48"/>
              <w:rPr>
                <w:rFonts w:eastAsia="SimSun" w:cstheme="majorBidi"/>
                <w:lang w:eastAsia="zh-CN"/>
              </w:rPr>
            </w:pPr>
            <w:r w:rsidRPr="00A30EE9">
              <w:rPr>
                <w:rFonts w:eastAsia="SimSun" w:cstheme="majorBidi"/>
                <w:lang w:eastAsia="zh-CN"/>
              </w:rPr>
              <w:t>建议的目标结束日期</w:t>
            </w:r>
          </w:p>
        </w:tc>
      </w:tr>
      <w:tr w:rsidR="00EE5D2E" w:rsidRPr="00A30EE9" w:rsidTr="00B73357">
        <w:trPr>
          <w:cantSplit/>
          <w:jc w:val="center"/>
        </w:trPr>
        <w:tc>
          <w:tcPr>
            <w:tcW w:w="1130" w:type="dxa"/>
            <w:shd w:val="clear" w:color="auto" w:fill="auto"/>
            <w:vAlign w:val="center"/>
          </w:tcPr>
          <w:p w:rsidR="00EE5D2E" w:rsidRPr="00A30EE9" w:rsidRDefault="00AF1616" w:rsidP="00B73357">
            <w:pPr>
              <w:pStyle w:val="Tabletext"/>
              <w:jc w:val="center"/>
              <w:rPr>
                <w:rFonts w:eastAsia="SimSun" w:cstheme="majorBidi"/>
                <w:bCs/>
                <w:color w:val="000066"/>
                <w:u w:val="single"/>
              </w:rPr>
            </w:pPr>
            <w:hyperlink r:id="rId14" w:history="1">
              <w:r w:rsidR="00EE5D2E" w:rsidRPr="00A30EE9">
                <w:rPr>
                  <w:rStyle w:val="Hyperlink"/>
                  <w:rFonts w:eastAsia="SimSun" w:cstheme="majorBidi"/>
                  <w:bCs/>
                </w:rPr>
                <w:t>201-4/</w:t>
              </w:r>
            </w:hyperlink>
            <w:r w:rsidR="00EE5D2E" w:rsidRPr="00A30EE9">
              <w:rPr>
                <w:rStyle w:val="Hyperlink"/>
                <w:rFonts w:eastAsia="SimSun" w:cstheme="majorBidi"/>
                <w:bCs/>
              </w:rPr>
              <w:t>3</w:t>
            </w:r>
          </w:p>
        </w:tc>
        <w:tc>
          <w:tcPr>
            <w:tcW w:w="8754" w:type="dxa"/>
            <w:shd w:val="clear" w:color="auto" w:fill="auto"/>
            <w:vAlign w:val="center"/>
          </w:tcPr>
          <w:p w:rsidR="00EE5D2E" w:rsidRPr="00A30EE9" w:rsidRDefault="00726F3E" w:rsidP="00726F3E">
            <w:pPr>
              <w:pStyle w:val="Tabletext"/>
              <w:rPr>
                <w:rFonts w:eastAsia="SimSun" w:cs="Times New Roman"/>
                <w:bCs/>
                <w:szCs w:val="20"/>
                <w:lang w:eastAsia="zh-CN"/>
              </w:rPr>
            </w:pPr>
            <w:r w:rsidRPr="00A30EE9">
              <w:rPr>
                <w:rFonts w:eastAsia="SimSun" w:cs="Times New Roman"/>
                <w:bCs/>
                <w:szCs w:val="20"/>
                <w:lang w:eastAsia="zh-CN"/>
              </w:rPr>
              <w:t>规划地面和空间通信系统及空间研究应用所需的无线电气象数据</w:t>
            </w:r>
          </w:p>
        </w:tc>
        <w:tc>
          <w:tcPr>
            <w:tcW w:w="992" w:type="dxa"/>
            <w:shd w:val="clear" w:color="auto" w:fill="auto"/>
            <w:vAlign w:val="center"/>
          </w:tcPr>
          <w:p w:rsidR="00EE5D2E" w:rsidRPr="00A30EE9" w:rsidRDefault="00EE5D2E" w:rsidP="00B73357">
            <w:pPr>
              <w:pStyle w:val="Tabletext"/>
              <w:jc w:val="center"/>
              <w:rPr>
                <w:rFonts w:eastAsia="SimSun" w:cstheme="majorBidi"/>
              </w:rPr>
            </w:pPr>
            <w:r w:rsidRPr="00A30EE9">
              <w:rPr>
                <w:rFonts w:eastAsia="SimSun" w:cstheme="majorBidi"/>
              </w:rPr>
              <w:t>S2</w:t>
            </w:r>
          </w:p>
        </w:tc>
        <w:tc>
          <w:tcPr>
            <w:tcW w:w="1134" w:type="dxa"/>
            <w:shd w:val="clear" w:color="auto" w:fill="auto"/>
            <w:vAlign w:val="center"/>
          </w:tcPr>
          <w:p w:rsidR="00EE5D2E" w:rsidRPr="00A30EE9" w:rsidRDefault="00EE5D2E" w:rsidP="00B73357">
            <w:pPr>
              <w:pStyle w:val="Tabletext"/>
              <w:jc w:val="center"/>
              <w:rPr>
                <w:rFonts w:eastAsia="SimSun" w:cstheme="majorBidi"/>
              </w:rPr>
            </w:pPr>
            <w:r w:rsidRPr="00A30EE9">
              <w:rPr>
                <w:rFonts w:eastAsia="SimSun" w:cstheme="majorBidi"/>
              </w:rPr>
              <w:t>NOC</w:t>
            </w:r>
          </w:p>
        </w:tc>
        <w:tc>
          <w:tcPr>
            <w:tcW w:w="1307" w:type="dxa"/>
            <w:shd w:val="clear" w:color="auto" w:fill="auto"/>
            <w:vAlign w:val="center"/>
          </w:tcPr>
          <w:p w:rsidR="00EE5D2E" w:rsidRPr="00A30EE9" w:rsidRDefault="00EE5D2E" w:rsidP="00B73357">
            <w:pPr>
              <w:pStyle w:val="Tabletext"/>
              <w:jc w:val="center"/>
              <w:rPr>
                <w:rFonts w:eastAsia="SimSun" w:cstheme="majorBidi"/>
                <w:lang w:eastAsia="zh-CN"/>
              </w:rPr>
            </w:pPr>
            <w:r w:rsidRPr="00A30EE9">
              <w:rPr>
                <w:rFonts w:eastAsia="SimSun" w:cstheme="majorBidi"/>
              </w:rPr>
              <w:t>2016</w:t>
            </w:r>
            <w:r w:rsidR="007E2F6D" w:rsidRPr="00A30EE9">
              <w:rPr>
                <w:rFonts w:eastAsia="SimSun" w:cstheme="majorBidi"/>
                <w:lang w:eastAsia="zh-CN"/>
              </w:rPr>
              <w:t>年</w:t>
            </w:r>
          </w:p>
        </w:tc>
        <w:tc>
          <w:tcPr>
            <w:tcW w:w="1276" w:type="dxa"/>
            <w:vAlign w:val="center"/>
          </w:tcPr>
          <w:p w:rsidR="00EE5D2E" w:rsidRPr="00A30EE9" w:rsidRDefault="00EE5D2E" w:rsidP="00B73357">
            <w:pPr>
              <w:pStyle w:val="Tabletext"/>
              <w:jc w:val="center"/>
              <w:rPr>
                <w:rFonts w:eastAsia="SimSun" w:cstheme="majorBidi"/>
              </w:rPr>
            </w:pPr>
            <w:r w:rsidRPr="00A30EE9">
              <w:rPr>
                <w:rFonts w:eastAsia="SimSun" w:cstheme="majorBidi"/>
              </w:rPr>
              <w:t>2019</w:t>
            </w:r>
            <w:r w:rsidR="007E2F6D" w:rsidRPr="00A30EE9">
              <w:rPr>
                <w:rFonts w:eastAsia="SimSun" w:cstheme="majorBidi"/>
                <w:lang w:eastAsia="zh-CN"/>
              </w:rPr>
              <w:t>年</w:t>
            </w:r>
          </w:p>
        </w:tc>
      </w:tr>
      <w:tr w:rsidR="00EE5D2E" w:rsidRPr="00A30EE9" w:rsidTr="00B73357">
        <w:trPr>
          <w:cantSplit/>
          <w:jc w:val="center"/>
        </w:trPr>
        <w:tc>
          <w:tcPr>
            <w:tcW w:w="1130" w:type="dxa"/>
            <w:shd w:val="clear" w:color="auto" w:fill="auto"/>
            <w:vAlign w:val="center"/>
          </w:tcPr>
          <w:p w:rsidR="00EE5D2E" w:rsidRPr="00A30EE9" w:rsidRDefault="00AF1616" w:rsidP="00B73357">
            <w:pPr>
              <w:pStyle w:val="Tabletext"/>
              <w:jc w:val="center"/>
              <w:rPr>
                <w:rFonts w:eastAsia="SimSun" w:cstheme="majorBidi"/>
                <w:bCs/>
                <w:color w:val="000066"/>
                <w:u w:val="single"/>
              </w:rPr>
            </w:pPr>
            <w:hyperlink r:id="rId15" w:history="1">
              <w:r w:rsidR="00EE5D2E" w:rsidRPr="00A30EE9">
                <w:rPr>
                  <w:rStyle w:val="Hyperlink"/>
                  <w:rFonts w:eastAsia="SimSun" w:cstheme="majorBidi"/>
                  <w:bCs/>
                </w:rPr>
                <w:t>203-5/3</w:t>
              </w:r>
            </w:hyperlink>
          </w:p>
        </w:tc>
        <w:tc>
          <w:tcPr>
            <w:tcW w:w="8754" w:type="dxa"/>
            <w:shd w:val="clear" w:color="auto" w:fill="auto"/>
            <w:vAlign w:val="center"/>
          </w:tcPr>
          <w:p w:rsidR="00EE5D2E" w:rsidRPr="00A30EE9" w:rsidRDefault="00DC184E" w:rsidP="00DC184E">
            <w:pPr>
              <w:pStyle w:val="Tabletext"/>
              <w:rPr>
                <w:rFonts w:eastAsia="SimSun" w:cstheme="majorBidi"/>
                <w:lang w:eastAsia="zh-CN"/>
              </w:rPr>
            </w:pPr>
            <w:r w:rsidRPr="00A30EE9">
              <w:rPr>
                <w:rFonts w:eastAsia="SimSun" w:cs="Times New Roman"/>
                <w:bCs/>
                <w:szCs w:val="20"/>
                <w:lang w:eastAsia="zh-CN"/>
              </w:rPr>
              <w:t>使用</w:t>
            </w:r>
            <w:r w:rsidRPr="00A30EE9">
              <w:rPr>
                <w:rFonts w:eastAsia="SimSun" w:cs="Times New Roman"/>
                <w:bCs/>
                <w:szCs w:val="20"/>
                <w:lang w:eastAsia="zh-CN"/>
              </w:rPr>
              <w:t>30 MHz</w:t>
            </w:r>
            <w:r w:rsidRPr="00A30EE9">
              <w:rPr>
                <w:rFonts w:eastAsia="SimSun" w:cs="Times New Roman"/>
                <w:bCs/>
                <w:szCs w:val="20"/>
                <w:lang w:eastAsia="zh-CN"/>
              </w:rPr>
              <w:t>以上频率的地面广播、固定（宽带接入）和移动业务的传播预测方法</w:t>
            </w:r>
          </w:p>
        </w:tc>
        <w:tc>
          <w:tcPr>
            <w:tcW w:w="992" w:type="dxa"/>
            <w:shd w:val="clear" w:color="auto" w:fill="auto"/>
            <w:vAlign w:val="center"/>
          </w:tcPr>
          <w:p w:rsidR="00EE5D2E" w:rsidRPr="00A30EE9" w:rsidRDefault="00EE5D2E" w:rsidP="00B73357">
            <w:pPr>
              <w:pStyle w:val="Tabletext"/>
              <w:jc w:val="center"/>
              <w:rPr>
                <w:rFonts w:eastAsia="SimSun" w:cstheme="majorBidi"/>
              </w:rPr>
            </w:pPr>
            <w:r w:rsidRPr="00A30EE9">
              <w:rPr>
                <w:rFonts w:eastAsia="SimSun" w:cstheme="majorBidi"/>
              </w:rPr>
              <w:t>S1</w:t>
            </w:r>
          </w:p>
        </w:tc>
        <w:tc>
          <w:tcPr>
            <w:tcW w:w="1134" w:type="dxa"/>
            <w:shd w:val="clear" w:color="auto" w:fill="auto"/>
            <w:vAlign w:val="center"/>
          </w:tcPr>
          <w:p w:rsidR="00EE5D2E" w:rsidRPr="00A30EE9" w:rsidRDefault="00EE5D2E" w:rsidP="00B73357">
            <w:pPr>
              <w:pStyle w:val="Tabletext"/>
              <w:jc w:val="center"/>
              <w:rPr>
                <w:rFonts w:eastAsia="SimSun" w:cstheme="majorBidi"/>
              </w:rPr>
            </w:pPr>
            <w:r w:rsidRPr="00A30EE9">
              <w:rPr>
                <w:rFonts w:eastAsia="SimSun" w:cstheme="majorBidi"/>
              </w:rPr>
              <w:t>NOC</w:t>
            </w:r>
          </w:p>
        </w:tc>
        <w:tc>
          <w:tcPr>
            <w:tcW w:w="1307" w:type="dxa"/>
            <w:shd w:val="clear" w:color="auto" w:fill="auto"/>
            <w:vAlign w:val="center"/>
          </w:tcPr>
          <w:p w:rsidR="00EE5D2E" w:rsidRPr="00A30EE9" w:rsidRDefault="00EE5D2E" w:rsidP="00B7335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s>
              <w:jc w:val="center"/>
              <w:rPr>
                <w:rFonts w:eastAsia="SimSun" w:cstheme="majorBidi"/>
              </w:rPr>
            </w:pPr>
            <w:r w:rsidRPr="00A30EE9">
              <w:rPr>
                <w:rFonts w:eastAsia="SimSun" w:cstheme="majorBidi"/>
              </w:rPr>
              <w:t>2015</w:t>
            </w:r>
            <w:r w:rsidR="007E2F6D" w:rsidRPr="00A30EE9">
              <w:rPr>
                <w:rFonts w:eastAsia="SimSun" w:cstheme="majorBidi"/>
                <w:lang w:eastAsia="zh-CN"/>
              </w:rPr>
              <w:t>年</w:t>
            </w:r>
          </w:p>
        </w:tc>
        <w:tc>
          <w:tcPr>
            <w:tcW w:w="1276" w:type="dxa"/>
            <w:vAlign w:val="center"/>
          </w:tcPr>
          <w:p w:rsidR="00EE5D2E" w:rsidRPr="00A30EE9" w:rsidRDefault="00EE5D2E" w:rsidP="00B73357">
            <w:pPr>
              <w:pStyle w:val="Tabletext"/>
              <w:jc w:val="center"/>
              <w:rPr>
                <w:rFonts w:eastAsia="SimSun" w:cstheme="majorBidi"/>
              </w:rPr>
            </w:pPr>
            <w:r w:rsidRPr="00A30EE9">
              <w:rPr>
                <w:rFonts w:eastAsia="SimSun" w:cstheme="majorBidi"/>
              </w:rPr>
              <w:t>2019</w:t>
            </w:r>
            <w:r w:rsidR="007E2F6D" w:rsidRPr="00A30EE9">
              <w:rPr>
                <w:rFonts w:eastAsia="SimSun" w:cstheme="majorBidi"/>
                <w:lang w:eastAsia="zh-CN"/>
              </w:rPr>
              <w:t>年</w:t>
            </w:r>
          </w:p>
        </w:tc>
      </w:tr>
      <w:tr w:rsidR="00EE5D2E" w:rsidRPr="00A30EE9" w:rsidTr="00B73357">
        <w:trPr>
          <w:cantSplit/>
          <w:jc w:val="center"/>
        </w:trPr>
        <w:tc>
          <w:tcPr>
            <w:tcW w:w="1130" w:type="dxa"/>
            <w:shd w:val="clear" w:color="auto" w:fill="auto"/>
            <w:vAlign w:val="center"/>
          </w:tcPr>
          <w:p w:rsidR="00EE5D2E" w:rsidRPr="00A30EE9" w:rsidRDefault="00AF1616" w:rsidP="00B73357">
            <w:pPr>
              <w:pStyle w:val="Tabletext"/>
              <w:jc w:val="center"/>
              <w:rPr>
                <w:rFonts w:eastAsia="SimSun" w:cstheme="majorBidi"/>
                <w:bCs/>
                <w:color w:val="000066"/>
                <w:u w:val="single"/>
              </w:rPr>
            </w:pPr>
            <w:hyperlink r:id="rId16" w:history="1">
              <w:r w:rsidR="00EE5D2E" w:rsidRPr="00A30EE9">
                <w:rPr>
                  <w:rStyle w:val="Hyperlink"/>
                  <w:rFonts w:eastAsia="SimSun" w:cstheme="majorBidi"/>
                  <w:bCs/>
                </w:rPr>
                <w:t>204-5/3</w:t>
              </w:r>
            </w:hyperlink>
          </w:p>
        </w:tc>
        <w:tc>
          <w:tcPr>
            <w:tcW w:w="8754" w:type="dxa"/>
            <w:shd w:val="clear" w:color="auto" w:fill="auto"/>
            <w:vAlign w:val="center"/>
          </w:tcPr>
          <w:p w:rsidR="00EE5D2E" w:rsidRPr="00A30EE9" w:rsidRDefault="00D90D4E" w:rsidP="00D90D4E">
            <w:pPr>
              <w:pStyle w:val="Tabletext"/>
              <w:rPr>
                <w:rFonts w:eastAsia="SimSun" w:cstheme="majorBidi"/>
                <w:lang w:eastAsia="zh-CN"/>
              </w:rPr>
            </w:pPr>
            <w:r w:rsidRPr="00A30EE9">
              <w:rPr>
                <w:rFonts w:eastAsia="SimSun" w:cstheme="majorBidi"/>
                <w:lang w:eastAsia="zh-CN"/>
              </w:rPr>
              <w:t>地面视距系统的传播特性数据及预测方法</w:t>
            </w:r>
          </w:p>
        </w:tc>
        <w:tc>
          <w:tcPr>
            <w:tcW w:w="992" w:type="dxa"/>
            <w:shd w:val="clear" w:color="auto" w:fill="auto"/>
            <w:vAlign w:val="center"/>
          </w:tcPr>
          <w:p w:rsidR="00EE5D2E" w:rsidRPr="00A30EE9" w:rsidRDefault="00EE5D2E" w:rsidP="00B73357">
            <w:pPr>
              <w:pStyle w:val="Tabletext"/>
              <w:jc w:val="center"/>
              <w:rPr>
                <w:rFonts w:eastAsia="SimSun" w:cstheme="majorBidi"/>
              </w:rPr>
            </w:pPr>
            <w:r w:rsidRPr="00A30EE9">
              <w:rPr>
                <w:rFonts w:eastAsia="SimSun" w:cstheme="majorBidi"/>
              </w:rPr>
              <w:t>S2</w:t>
            </w:r>
          </w:p>
        </w:tc>
        <w:tc>
          <w:tcPr>
            <w:tcW w:w="1134" w:type="dxa"/>
            <w:shd w:val="clear" w:color="auto" w:fill="auto"/>
            <w:vAlign w:val="center"/>
          </w:tcPr>
          <w:p w:rsidR="00EE5D2E" w:rsidRPr="00A30EE9" w:rsidRDefault="00EE5D2E" w:rsidP="00B73357">
            <w:pPr>
              <w:pStyle w:val="Tabletext"/>
              <w:jc w:val="center"/>
              <w:rPr>
                <w:rFonts w:eastAsia="SimSun" w:cstheme="majorBidi"/>
              </w:rPr>
            </w:pPr>
            <w:r w:rsidRPr="00A30EE9">
              <w:rPr>
                <w:rFonts w:eastAsia="SimSun" w:cstheme="majorBidi"/>
              </w:rPr>
              <w:t>NOC</w:t>
            </w:r>
          </w:p>
        </w:tc>
        <w:tc>
          <w:tcPr>
            <w:tcW w:w="1307" w:type="dxa"/>
            <w:shd w:val="clear" w:color="auto" w:fill="auto"/>
            <w:vAlign w:val="center"/>
          </w:tcPr>
          <w:p w:rsidR="00EE5D2E" w:rsidRPr="00A30EE9" w:rsidRDefault="00EE5D2E" w:rsidP="00B73357">
            <w:pPr>
              <w:pStyle w:val="Tabletext"/>
              <w:jc w:val="center"/>
              <w:rPr>
                <w:rFonts w:eastAsia="SimSun" w:cstheme="majorBidi"/>
              </w:rPr>
            </w:pPr>
            <w:r w:rsidRPr="00A30EE9">
              <w:rPr>
                <w:rFonts w:eastAsia="SimSun" w:cstheme="majorBidi"/>
              </w:rPr>
              <w:t>2015</w:t>
            </w:r>
            <w:r w:rsidR="007E2F6D" w:rsidRPr="00A30EE9">
              <w:rPr>
                <w:rFonts w:eastAsia="SimSun" w:cstheme="majorBidi"/>
                <w:lang w:eastAsia="zh-CN"/>
              </w:rPr>
              <w:t>年</w:t>
            </w:r>
          </w:p>
        </w:tc>
        <w:tc>
          <w:tcPr>
            <w:tcW w:w="1276" w:type="dxa"/>
            <w:vAlign w:val="center"/>
          </w:tcPr>
          <w:p w:rsidR="00EE5D2E" w:rsidRPr="00A30EE9" w:rsidRDefault="00EE5D2E" w:rsidP="00B73357">
            <w:pPr>
              <w:pStyle w:val="Tabletext"/>
              <w:jc w:val="center"/>
              <w:rPr>
                <w:rFonts w:eastAsia="SimSun" w:cstheme="majorBidi"/>
              </w:rPr>
            </w:pPr>
            <w:r w:rsidRPr="00A30EE9">
              <w:rPr>
                <w:rFonts w:eastAsia="SimSun" w:cstheme="majorBidi"/>
              </w:rPr>
              <w:t>2019</w:t>
            </w:r>
            <w:r w:rsidR="007E2F6D" w:rsidRPr="00A30EE9">
              <w:rPr>
                <w:rFonts w:eastAsia="SimSun" w:cstheme="majorBidi"/>
                <w:lang w:eastAsia="zh-CN"/>
              </w:rPr>
              <w:t>年</w:t>
            </w:r>
          </w:p>
        </w:tc>
      </w:tr>
      <w:tr w:rsidR="00EE5D2E" w:rsidRPr="00A30EE9" w:rsidTr="00B73357">
        <w:trPr>
          <w:cantSplit/>
          <w:jc w:val="center"/>
        </w:trPr>
        <w:tc>
          <w:tcPr>
            <w:tcW w:w="1130" w:type="dxa"/>
            <w:shd w:val="clear" w:color="auto" w:fill="auto"/>
            <w:vAlign w:val="center"/>
          </w:tcPr>
          <w:p w:rsidR="00EE5D2E" w:rsidRPr="00A30EE9" w:rsidRDefault="00AF1616" w:rsidP="00B73357">
            <w:pPr>
              <w:pStyle w:val="Tabletext"/>
              <w:jc w:val="center"/>
              <w:rPr>
                <w:rFonts w:eastAsia="SimSun" w:cstheme="majorBidi"/>
                <w:bCs/>
                <w:color w:val="000066"/>
                <w:u w:val="single"/>
              </w:rPr>
            </w:pPr>
            <w:hyperlink r:id="rId17" w:history="1">
              <w:r w:rsidR="00EE5D2E" w:rsidRPr="00A30EE9">
                <w:rPr>
                  <w:rStyle w:val="Hyperlink"/>
                  <w:rFonts w:eastAsia="SimSun" w:cstheme="majorBidi"/>
                  <w:bCs/>
                </w:rPr>
                <w:t>205-1/3</w:t>
              </w:r>
            </w:hyperlink>
          </w:p>
        </w:tc>
        <w:tc>
          <w:tcPr>
            <w:tcW w:w="8754" w:type="dxa"/>
            <w:shd w:val="clear" w:color="auto" w:fill="auto"/>
            <w:vAlign w:val="center"/>
          </w:tcPr>
          <w:p w:rsidR="00EE5D2E" w:rsidRPr="00A30EE9" w:rsidRDefault="00AA6E15" w:rsidP="00AA6E15">
            <w:pPr>
              <w:pStyle w:val="Tabletext"/>
              <w:rPr>
                <w:rFonts w:eastAsia="SimSun" w:cstheme="majorBidi"/>
                <w:lang w:eastAsia="zh-CN"/>
              </w:rPr>
            </w:pPr>
            <w:r w:rsidRPr="00A30EE9">
              <w:rPr>
                <w:rFonts w:eastAsia="SimSun"/>
                <w:color w:val="000000"/>
                <w:lang w:eastAsia="zh-CN"/>
              </w:rPr>
              <w:t>跨地平面系统的传播特性数据及预测方法</w:t>
            </w:r>
          </w:p>
        </w:tc>
        <w:tc>
          <w:tcPr>
            <w:tcW w:w="992" w:type="dxa"/>
            <w:shd w:val="clear" w:color="auto" w:fill="auto"/>
            <w:vAlign w:val="center"/>
          </w:tcPr>
          <w:p w:rsidR="00EE5D2E" w:rsidRPr="00A30EE9" w:rsidRDefault="00EE5D2E" w:rsidP="00B73357">
            <w:pPr>
              <w:pStyle w:val="Tabletext"/>
              <w:jc w:val="center"/>
              <w:rPr>
                <w:rFonts w:eastAsia="SimSun" w:cstheme="majorBidi"/>
              </w:rPr>
            </w:pPr>
            <w:r w:rsidRPr="00A30EE9">
              <w:rPr>
                <w:rFonts w:eastAsia="SimSun" w:cstheme="majorBidi"/>
              </w:rPr>
              <w:t>S2</w:t>
            </w:r>
          </w:p>
        </w:tc>
        <w:tc>
          <w:tcPr>
            <w:tcW w:w="1134" w:type="dxa"/>
            <w:shd w:val="clear" w:color="auto" w:fill="auto"/>
            <w:vAlign w:val="center"/>
          </w:tcPr>
          <w:p w:rsidR="00EE5D2E" w:rsidRPr="00A30EE9" w:rsidRDefault="00EE5D2E" w:rsidP="00B73357">
            <w:pPr>
              <w:pStyle w:val="Tabletext"/>
              <w:jc w:val="center"/>
              <w:rPr>
                <w:rFonts w:eastAsia="SimSun" w:cstheme="majorBidi"/>
              </w:rPr>
            </w:pPr>
            <w:r w:rsidRPr="00A30EE9">
              <w:rPr>
                <w:rFonts w:eastAsia="SimSun" w:cstheme="majorBidi"/>
              </w:rPr>
              <w:t>NOC</w:t>
            </w:r>
          </w:p>
        </w:tc>
        <w:tc>
          <w:tcPr>
            <w:tcW w:w="1307" w:type="dxa"/>
            <w:shd w:val="clear" w:color="auto" w:fill="auto"/>
            <w:vAlign w:val="center"/>
          </w:tcPr>
          <w:p w:rsidR="00EE5D2E" w:rsidRPr="00A30EE9" w:rsidRDefault="00B73357" w:rsidP="00B73357">
            <w:pPr>
              <w:pStyle w:val="Tabletext"/>
              <w:jc w:val="center"/>
              <w:rPr>
                <w:rFonts w:eastAsia="SimSun" w:cstheme="majorBidi"/>
              </w:rPr>
            </w:pPr>
            <w:r w:rsidRPr="00A30EE9">
              <w:rPr>
                <w:rFonts w:eastAsia="SimSun" w:cstheme="majorBidi"/>
              </w:rPr>
              <w:t>未指定</w:t>
            </w:r>
          </w:p>
        </w:tc>
        <w:tc>
          <w:tcPr>
            <w:tcW w:w="1276" w:type="dxa"/>
            <w:vAlign w:val="center"/>
          </w:tcPr>
          <w:p w:rsidR="00EE5D2E" w:rsidRPr="00A30EE9" w:rsidRDefault="00EE5D2E" w:rsidP="00B73357">
            <w:pPr>
              <w:pStyle w:val="Tabletext"/>
              <w:jc w:val="center"/>
              <w:rPr>
                <w:rFonts w:eastAsia="SimSun" w:cstheme="majorBidi"/>
              </w:rPr>
            </w:pPr>
            <w:r w:rsidRPr="00A30EE9">
              <w:rPr>
                <w:rFonts w:eastAsia="SimSun" w:cstheme="majorBidi"/>
              </w:rPr>
              <w:t>2019</w:t>
            </w:r>
            <w:r w:rsidR="007E2F6D" w:rsidRPr="00A30EE9">
              <w:rPr>
                <w:rFonts w:eastAsia="SimSun" w:cstheme="majorBidi"/>
                <w:lang w:eastAsia="zh-CN"/>
              </w:rPr>
              <w:t>年</w:t>
            </w:r>
          </w:p>
        </w:tc>
      </w:tr>
      <w:tr w:rsidR="00EE5D2E" w:rsidRPr="00A30EE9" w:rsidTr="00B73357">
        <w:trPr>
          <w:cantSplit/>
          <w:jc w:val="center"/>
        </w:trPr>
        <w:tc>
          <w:tcPr>
            <w:tcW w:w="1130" w:type="dxa"/>
            <w:shd w:val="clear" w:color="auto" w:fill="auto"/>
            <w:vAlign w:val="center"/>
          </w:tcPr>
          <w:p w:rsidR="00EE5D2E" w:rsidRPr="00A30EE9" w:rsidRDefault="00AF1616" w:rsidP="00B73357">
            <w:pPr>
              <w:pStyle w:val="Tabletext"/>
              <w:jc w:val="center"/>
              <w:rPr>
                <w:rFonts w:eastAsia="SimSun" w:cstheme="majorBidi"/>
                <w:bCs/>
                <w:color w:val="000066"/>
                <w:u w:val="single"/>
              </w:rPr>
            </w:pPr>
            <w:hyperlink r:id="rId18" w:history="1">
              <w:r w:rsidR="00EE5D2E" w:rsidRPr="00A30EE9">
                <w:rPr>
                  <w:rStyle w:val="Hyperlink"/>
                  <w:rFonts w:eastAsia="SimSun" w:cstheme="majorBidi"/>
                  <w:bCs/>
                </w:rPr>
                <w:t>206-3/3</w:t>
              </w:r>
            </w:hyperlink>
          </w:p>
        </w:tc>
        <w:tc>
          <w:tcPr>
            <w:tcW w:w="8754" w:type="dxa"/>
            <w:shd w:val="clear" w:color="auto" w:fill="auto"/>
            <w:vAlign w:val="center"/>
          </w:tcPr>
          <w:p w:rsidR="00EE5D2E" w:rsidRPr="00A30EE9" w:rsidRDefault="009C415C" w:rsidP="009C415C">
            <w:pPr>
              <w:pStyle w:val="Tabletext"/>
              <w:rPr>
                <w:rFonts w:eastAsia="SimSun" w:cstheme="majorBidi"/>
                <w:lang w:eastAsia="zh-CN"/>
              </w:rPr>
            </w:pPr>
            <w:r w:rsidRPr="00A30EE9">
              <w:rPr>
                <w:rFonts w:eastAsia="SimSun"/>
                <w:color w:val="000000"/>
                <w:lang w:eastAsia="zh-CN"/>
              </w:rPr>
              <w:t>固定广播和卫星广播业务传播特性数据及预测方法</w:t>
            </w:r>
          </w:p>
        </w:tc>
        <w:tc>
          <w:tcPr>
            <w:tcW w:w="992" w:type="dxa"/>
            <w:shd w:val="clear" w:color="auto" w:fill="auto"/>
            <w:vAlign w:val="center"/>
          </w:tcPr>
          <w:p w:rsidR="00EE5D2E" w:rsidRPr="00A30EE9" w:rsidRDefault="00EE5D2E" w:rsidP="00B73357">
            <w:pPr>
              <w:pStyle w:val="Tabletext"/>
              <w:jc w:val="center"/>
              <w:rPr>
                <w:rFonts w:eastAsia="SimSun" w:cstheme="majorBidi"/>
              </w:rPr>
            </w:pPr>
            <w:r w:rsidRPr="00A30EE9">
              <w:rPr>
                <w:rFonts w:eastAsia="SimSun" w:cstheme="majorBidi"/>
              </w:rPr>
              <w:t>S2</w:t>
            </w:r>
          </w:p>
        </w:tc>
        <w:tc>
          <w:tcPr>
            <w:tcW w:w="1134" w:type="dxa"/>
            <w:shd w:val="clear" w:color="auto" w:fill="auto"/>
            <w:vAlign w:val="center"/>
          </w:tcPr>
          <w:p w:rsidR="00EE5D2E" w:rsidRPr="00A30EE9" w:rsidRDefault="00EE5D2E" w:rsidP="00B73357">
            <w:pPr>
              <w:pStyle w:val="Tabletext"/>
              <w:jc w:val="center"/>
              <w:rPr>
                <w:rFonts w:eastAsia="SimSun" w:cstheme="majorBidi"/>
              </w:rPr>
            </w:pPr>
            <w:r w:rsidRPr="00A30EE9">
              <w:rPr>
                <w:rFonts w:eastAsia="SimSun" w:cstheme="majorBidi"/>
              </w:rPr>
              <w:t>NOC</w:t>
            </w:r>
          </w:p>
        </w:tc>
        <w:tc>
          <w:tcPr>
            <w:tcW w:w="1307" w:type="dxa"/>
            <w:shd w:val="clear" w:color="auto" w:fill="auto"/>
            <w:vAlign w:val="center"/>
          </w:tcPr>
          <w:p w:rsidR="00EE5D2E" w:rsidRPr="00A30EE9" w:rsidRDefault="00B73357" w:rsidP="00B73357">
            <w:pPr>
              <w:pStyle w:val="Tabletext"/>
              <w:jc w:val="center"/>
              <w:rPr>
                <w:rFonts w:eastAsia="SimSun" w:cstheme="majorBidi"/>
              </w:rPr>
            </w:pPr>
            <w:r w:rsidRPr="00A30EE9">
              <w:rPr>
                <w:rFonts w:eastAsia="SimSun" w:cstheme="majorBidi"/>
              </w:rPr>
              <w:t>未指定</w:t>
            </w:r>
          </w:p>
        </w:tc>
        <w:tc>
          <w:tcPr>
            <w:tcW w:w="1276" w:type="dxa"/>
            <w:vAlign w:val="center"/>
          </w:tcPr>
          <w:p w:rsidR="00EE5D2E" w:rsidRPr="00A30EE9" w:rsidRDefault="00EE5D2E" w:rsidP="00B73357">
            <w:pPr>
              <w:pStyle w:val="Tabletext"/>
              <w:jc w:val="center"/>
              <w:rPr>
                <w:rFonts w:eastAsia="SimSun" w:cstheme="majorBidi"/>
              </w:rPr>
            </w:pPr>
            <w:r w:rsidRPr="00A30EE9">
              <w:rPr>
                <w:rFonts w:eastAsia="SimSun" w:cstheme="majorBidi"/>
              </w:rPr>
              <w:t>2019</w:t>
            </w:r>
            <w:r w:rsidR="007E2F6D" w:rsidRPr="00A30EE9">
              <w:rPr>
                <w:rFonts w:eastAsia="SimSun" w:cstheme="majorBidi"/>
                <w:lang w:eastAsia="zh-CN"/>
              </w:rPr>
              <w:t>年</w:t>
            </w:r>
          </w:p>
        </w:tc>
      </w:tr>
      <w:tr w:rsidR="00EE5D2E" w:rsidRPr="00A30EE9" w:rsidTr="00B73357">
        <w:trPr>
          <w:cantSplit/>
          <w:jc w:val="center"/>
        </w:trPr>
        <w:tc>
          <w:tcPr>
            <w:tcW w:w="1130" w:type="dxa"/>
            <w:shd w:val="clear" w:color="auto" w:fill="auto"/>
            <w:vAlign w:val="center"/>
          </w:tcPr>
          <w:p w:rsidR="00EE5D2E" w:rsidRPr="00A30EE9" w:rsidRDefault="00AF1616" w:rsidP="00B73357">
            <w:pPr>
              <w:pStyle w:val="Tabletext"/>
              <w:jc w:val="center"/>
              <w:rPr>
                <w:rFonts w:eastAsia="SimSun" w:cstheme="majorBidi"/>
                <w:bCs/>
                <w:color w:val="000066"/>
                <w:u w:val="single"/>
              </w:rPr>
            </w:pPr>
            <w:hyperlink r:id="rId19" w:history="1">
              <w:r w:rsidR="00EE5D2E" w:rsidRPr="00A30EE9">
                <w:rPr>
                  <w:rStyle w:val="Hyperlink"/>
                  <w:rFonts w:eastAsia="SimSun" w:cstheme="majorBidi"/>
                  <w:bCs/>
                </w:rPr>
                <w:t>208-4/3</w:t>
              </w:r>
            </w:hyperlink>
          </w:p>
        </w:tc>
        <w:tc>
          <w:tcPr>
            <w:tcW w:w="8754" w:type="dxa"/>
            <w:shd w:val="clear" w:color="auto" w:fill="auto"/>
            <w:vAlign w:val="center"/>
          </w:tcPr>
          <w:p w:rsidR="00EE5D2E" w:rsidRPr="00A30EE9" w:rsidRDefault="00C411AC" w:rsidP="00B73357">
            <w:pPr>
              <w:pStyle w:val="Tabletext"/>
              <w:rPr>
                <w:rFonts w:eastAsia="SimSun" w:cstheme="majorBidi"/>
                <w:lang w:eastAsia="zh-CN"/>
              </w:rPr>
            </w:pPr>
            <w:r w:rsidRPr="00A30EE9">
              <w:rPr>
                <w:rFonts w:eastAsia="SimSun"/>
                <w:lang w:eastAsia="zh-CN"/>
              </w:rPr>
              <w:t>影响</w:t>
            </w:r>
            <w:r w:rsidR="00B73357" w:rsidRPr="00A30EE9">
              <w:rPr>
                <w:rFonts w:eastAsia="SimSun"/>
                <w:lang w:eastAsia="zh-CN"/>
              </w:rPr>
              <w:t>卫星固定</w:t>
            </w:r>
            <w:r w:rsidRPr="00A30EE9">
              <w:rPr>
                <w:rFonts w:eastAsia="SimSun"/>
                <w:lang w:eastAsia="zh-CN"/>
              </w:rPr>
              <w:t>业务和地面业务的频率共用问题中的传播因素</w:t>
            </w:r>
          </w:p>
        </w:tc>
        <w:tc>
          <w:tcPr>
            <w:tcW w:w="992" w:type="dxa"/>
            <w:shd w:val="clear" w:color="auto" w:fill="auto"/>
            <w:vAlign w:val="center"/>
          </w:tcPr>
          <w:p w:rsidR="00EE5D2E" w:rsidRPr="00A30EE9" w:rsidRDefault="00EE5D2E" w:rsidP="00B73357">
            <w:pPr>
              <w:pStyle w:val="Tabletext"/>
              <w:jc w:val="center"/>
              <w:rPr>
                <w:rFonts w:eastAsia="SimSun" w:cstheme="majorBidi"/>
              </w:rPr>
            </w:pPr>
            <w:r w:rsidRPr="00A30EE9">
              <w:rPr>
                <w:rFonts w:eastAsia="SimSun" w:cstheme="majorBidi"/>
              </w:rPr>
              <w:t>S2</w:t>
            </w:r>
          </w:p>
        </w:tc>
        <w:tc>
          <w:tcPr>
            <w:tcW w:w="1134" w:type="dxa"/>
            <w:shd w:val="clear" w:color="auto" w:fill="auto"/>
            <w:vAlign w:val="center"/>
          </w:tcPr>
          <w:p w:rsidR="00EE5D2E" w:rsidRPr="00A30EE9" w:rsidRDefault="00EE5D2E" w:rsidP="00B73357">
            <w:pPr>
              <w:pStyle w:val="Tabletext"/>
              <w:jc w:val="center"/>
              <w:rPr>
                <w:rFonts w:eastAsia="SimSun" w:cstheme="majorBidi"/>
              </w:rPr>
            </w:pPr>
            <w:r w:rsidRPr="00A30EE9">
              <w:rPr>
                <w:rFonts w:eastAsia="SimSun" w:cstheme="majorBidi"/>
              </w:rPr>
              <w:t>NOC</w:t>
            </w:r>
          </w:p>
        </w:tc>
        <w:tc>
          <w:tcPr>
            <w:tcW w:w="1307" w:type="dxa"/>
            <w:shd w:val="clear" w:color="auto" w:fill="auto"/>
            <w:vAlign w:val="center"/>
          </w:tcPr>
          <w:p w:rsidR="00EE5D2E" w:rsidRPr="00A30EE9" w:rsidRDefault="00EE5D2E" w:rsidP="00B73357">
            <w:pPr>
              <w:pStyle w:val="Tabletext"/>
              <w:jc w:val="center"/>
              <w:rPr>
                <w:rFonts w:eastAsia="SimSun" w:cstheme="majorBidi"/>
              </w:rPr>
            </w:pPr>
            <w:r w:rsidRPr="00A30EE9">
              <w:rPr>
                <w:rFonts w:eastAsia="SimSun" w:cstheme="majorBidi"/>
              </w:rPr>
              <w:t>2015</w:t>
            </w:r>
            <w:r w:rsidR="007E2F6D" w:rsidRPr="00A30EE9">
              <w:rPr>
                <w:rFonts w:eastAsia="SimSun" w:cstheme="majorBidi"/>
                <w:lang w:eastAsia="zh-CN"/>
              </w:rPr>
              <w:t>年</w:t>
            </w:r>
          </w:p>
        </w:tc>
        <w:tc>
          <w:tcPr>
            <w:tcW w:w="1276" w:type="dxa"/>
            <w:vAlign w:val="center"/>
          </w:tcPr>
          <w:p w:rsidR="00EE5D2E" w:rsidRPr="00A30EE9" w:rsidRDefault="00EE5D2E" w:rsidP="00B73357">
            <w:pPr>
              <w:pStyle w:val="Tabletext"/>
              <w:jc w:val="center"/>
              <w:rPr>
                <w:rFonts w:eastAsia="SimSun" w:cstheme="majorBidi"/>
              </w:rPr>
            </w:pPr>
            <w:r w:rsidRPr="00A30EE9">
              <w:rPr>
                <w:rFonts w:eastAsia="SimSun" w:cstheme="majorBidi"/>
              </w:rPr>
              <w:t>2019</w:t>
            </w:r>
            <w:r w:rsidR="007E2F6D" w:rsidRPr="00A30EE9">
              <w:rPr>
                <w:rFonts w:eastAsia="SimSun" w:cstheme="majorBidi"/>
                <w:lang w:eastAsia="zh-CN"/>
              </w:rPr>
              <w:t>年</w:t>
            </w:r>
          </w:p>
        </w:tc>
      </w:tr>
      <w:tr w:rsidR="00EE5D2E" w:rsidRPr="00A30EE9" w:rsidTr="00B73357">
        <w:trPr>
          <w:cantSplit/>
          <w:jc w:val="center"/>
        </w:trPr>
        <w:tc>
          <w:tcPr>
            <w:tcW w:w="1130" w:type="dxa"/>
            <w:shd w:val="clear" w:color="auto" w:fill="auto"/>
            <w:vAlign w:val="center"/>
          </w:tcPr>
          <w:p w:rsidR="00EE5D2E" w:rsidRPr="00A30EE9" w:rsidRDefault="00AF1616" w:rsidP="00B73357">
            <w:pPr>
              <w:pStyle w:val="Tabletext"/>
              <w:jc w:val="center"/>
              <w:rPr>
                <w:rFonts w:eastAsia="SimSun" w:cstheme="majorBidi"/>
                <w:bCs/>
                <w:color w:val="000066"/>
                <w:u w:val="single"/>
              </w:rPr>
            </w:pPr>
            <w:hyperlink r:id="rId20" w:history="1">
              <w:r w:rsidR="00EE5D2E" w:rsidRPr="00A30EE9">
                <w:rPr>
                  <w:rStyle w:val="Hyperlink"/>
                  <w:rFonts w:eastAsia="SimSun" w:cstheme="majorBidi"/>
                  <w:bCs/>
                </w:rPr>
                <w:t>212-2/3</w:t>
              </w:r>
            </w:hyperlink>
          </w:p>
        </w:tc>
        <w:tc>
          <w:tcPr>
            <w:tcW w:w="8754" w:type="dxa"/>
            <w:shd w:val="clear" w:color="auto" w:fill="auto"/>
            <w:vAlign w:val="center"/>
          </w:tcPr>
          <w:p w:rsidR="00EE5D2E" w:rsidRPr="00A30EE9" w:rsidRDefault="005B2372" w:rsidP="00B73357">
            <w:pPr>
              <w:pStyle w:val="Tabletext"/>
              <w:rPr>
                <w:rFonts w:eastAsia="SimSun" w:cstheme="majorBidi"/>
                <w:lang w:eastAsia="zh-CN"/>
              </w:rPr>
            </w:pPr>
            <w:r w:rsidRPr="00A30EE9">
              <w:rPr>
                <w:rFonts w:eastAsia="SimSun"/>
                <w:color w:val="000000"/>
                <w:lang w:eastAsia="zh-CN"/>
              </w:rPr>
              <w:t>电离层特性</w:t>
            </w:r>
          </w:p>
        </w:tc>
        <w:tc>
          <w:tcPr>
            <w:tcW w:w="992" w:type="dxa"/>
            <w:shd w:val="clear" w:color="auto" w:fill="auto"/>
            <w:vAlign w:val="center"/>
          </w:tcPr>
          <w:p w:rsidR="00EE5D2E" w:rsidRPr="00A30EE9" w:rsidRDefault="00EE5D2E" w:rsidP="00B73357">
            <w:pPr>
              <w:pStyle w:val="Tabletext"/>
              <w:jc w:val="center"/>
              <w:rPr>
                <w:rFonts w:eastAsia="SimSun" w:cstheme="majorBidi"/>
              </w:rPr>
            </w:pPr>
            <w:r w:rsidRPr="00A30EE9">
              <w:rPr>
                <w:rFonts w:eastAsia="SimSun" w:cstheme="majorBidi"/>
              </w:rPr>
              <w:t>S3</w:t>
            </w:r>
          </w:p>
        </w:tc>
        <w:tc>
          <w:tcPr>
            <w:tcW w:w="1134" w:type="dxa"/>
            <w:shd w:val="clear" w:color="auto" w:fill="auto"/>
            <w:vAlign w:val="center"/>
          </w:tcPr>
          <w:p w:rsidR="00EE5D2E" w:rsidRPr="00A30EE9" w:rsidRDefault="00EE5D2E" w:rsidP="00B73357">
            <w:pPr>
              <w:pStyle w:val="Tabletext"/>
              <w:jc w:val="center"/>
              <w:rPr>
                <w:rFonts w:eastAsia="SimSun" w:cstheme="majorBidi"/>
                <w:color w:val="000000"/>
              </w:rPr>
            </w:pPr>
            <w:r w:rsidRPr="00A30EE9">
              <w:rPr>
                <w:rFonts w:eastAsia="SimSun" w:cstheme="majorBidi"/>
                <w:color w:val="000000"/>
              </w:rPr>
              <w:t>NOC</w:t>
            </w:r>
          </w:p>
        </w:tc>
        <w:tc>
          <w:tcPr>
            <w:tcW w:w="1307" w:type="dxa"/>
            <w:shd w:val="clear" w:color="auto" w:fill="auto"/>
            <w:vAlign w:val="center"/>
          </w:tcPr>
          <w:p w:rsidR="00EE5D2E" w:rsidRPr="00A30EE9" w:rsidRDefault="00EE5D2E" w:rsidP="00B73357">
            <w:pPr>
              <w:pStyle w:val="Tabletext"/>
              <w:jc w:val="center"/>
              <w:rPr>
                <w:rFonts w:eastAsia="SimSun" w:cstheme="majorBidi"/>
              </w:rPr>
            </w:pPr>
            <w:r w:rsidRPr="00A30EE9">
              <w:rPr>
                <w:rFonts w:eastAsia="SimSun" w:cstheme="majorBidi"/>
              </w:rPr>
              <w:t>2013</w:t>
            </w:r>
            <w:r w:rsidR="007E2F6D" w:rsidRPr="00A30EE9">
              <w:rPr>
                <w:rFonts w:eastAsia="SimSun" w:cstheme="majorBidi"/>
                <w:lang w:eastAsia="zh-CN"/>
              </w:rPr>
              <w:t>年</w:t>
            </w:r>
          </w:p>
        </w:tc>
        <w:tc>
          <w:tcPr>
            <w:tcW w:w="1276" w:type="dxa"/>
            <w:vAlign w:val="center"/>
          </w:tcPr>
          <w:p w:rsidR="00EE5D2E" w:rsidRPr="00A30EE9" w:rsidRDefault="00EE5D2E" w:rsidP="00B73357">
            <w:pPr>
              <w:pStyle w:val="Tabletext"/>
              <w:jc w:val="center"/>
              <w:rPr>
                <w:rFonts w:eastAsia="SimSun" w:cstheme="majorBidi"/>
              </w:rPr>
            </w:pPr>
            <w:r w:rsidRPr="00A30EE9">
              <w:rPr>
                <w:rFonts w:eastAsia="SimSun" w:cstheme="majorBidi"/>
              </w:rPr>
              <w:t>2019</w:t>
            </w:r>
            <w:r w:rsidR="007E2F6D" w:rsidRPr="00A30EE9">
              <w:rPr>
                <w:rFonts w:eastAsia="SimSun" w:cstheme="majorBidi"/>
                <w:lang w:eastAsia="zh-CN"/>
              </w:rPr>
              <w:t>年</w:t>
            </w:r>
          </w:p>
        </w:tc>
      </w:tr>
      <w:tr w:rsidR="00EE5D2E" w:rsidRPr="00A30EE9" w:rsidTr="00B73357">
        <w:trPr>
          <w:cantSplit/>
          <w:jc w:val="center"/>
        </w:trPr>
        <w:tc>
          <w:tcPr>
            <w:tcW w:w="1130" w:type="dxa"/>
            <w:shd w:val="clear" w:color="auto" w:fill="auto"/>
            <w:vAlign w:val="center"/>
          </w:tcPr>
          <w:p w:rsidR="00EE5D2E" w:rsidRPr="00A30EE9" w:rsidRDefault="00AF1616" w:rsidP="00B73357">
            <w:pPr>
              <w:pStyle w:val="Tabletext"/>
              <w:jc w:val="center"/>
              <w:rPr>
                <w:rFonts w:eastAsia="SimSun" w:cstheme="majorBidi"/>
                <w:bCs/>
                <w:color w:val="000066"/>
                <w:u w:val="single"/>
              </w:rPr>
            </w:pPr>
            <w:hyperlink r:id="rId21" w:history="1">
              <w:r w:rsidR="00EE5D2E" w:rsidRPr="00A30EE9">
                <w:rPr>
                  <w:rStyle w:val="Hyperlink"/>
                  <w:rFonts w:eastAsia="SimSun" w:cstheme="majorBidi"/>
                  <w:bCs/>
                </w:rPr>
                <w:t>213-3/3</w:t>
              </w:r>
            </w:hyperlink>
          </w:p>
        </w:tc>
        <w:tc>
          <w:tcPr>
            <w:tcW w:w="8754" w:type="dxa"/>
            <w:shd w:val="clear" w:color="auto" w:fill="auto"/>
            <w:vAlign w:val="center"/>
          </w:tcPr>
          <w:p w:rsidR="00EE5D2E" w:rsidRPr="00A30EE9" w:rsidRDefault="005B2372" w:rsidP="005B2372">
            <w:pPr>
              <w:pStyle w:val="Tabletext"/>
              <w:rPr>
                <w:rFonts w:eastAsia="SimSun" w:cstheme="majorBidi"/>
                <w:lang w:eastAsia="zh-CN"/>
              </w:rPr>
            </w:pPr>
            <w:r w:rsidRPr="00A30EE9">
              <w:rPr>
                <w:rFonts w:eastAsia="SimSun"/>
                <w:color w:val="000000"/>
                <w:lang w:eastAsia="zh-CN"/>
              </w:rPr>
              <w:t>跨电离层无线电通信业务与无线电导航业务操作参数的短期预报</w:t>
            </w:r>
          </w:p>
        </w:tc>
        <w:tc>
          <w:tcPr>
            <w:tcW w:w="992" w:type="dxa"/>
            <w:shd w:val="clear" w:color="auto" w:fill="auto"/>
            <w:vAlign w:val="center"/>
          </w:tcPr>
          <w:p w:rsidR="00EE5D2E" w:rsidRPr="00A30EE9" w:rsidRDefault="00EE5D2E" w:rsidP="00B73357">
            <w:pPr>
              <w:pStyle w:val="Tabletext"/>
              <w:jc w:val="center"/>
              <w:rPr>
                <w:rFonts w:eastAsia="SimSun" w:cstheme="majorBidi"/>
              </w:rPr>
            </w:pPr>
            <w:r w:rsidRPr="00A30EE9">
              <w:rPr>
                <w:rFonts w:eastAsia="SimSun" w:cstheme="majorBidi"/>
              </w:rPr>
              <w:t>S3</w:t>
            </w:r>
          </w:p>
        </w:tc>
        <w:tc>
          <w:tcPr>
            <w:tcW w:w="1134" w:type="dxa"/>
            <w:shd w:val="clear" w:color="auto" w:fill="auto"/>
            <w:vAlign w:val="center"/>
          </w:tcPr>
          <w:p w:rsidR="00EE5D2E" w:rsidRPr="00A30EE9" w:rsidRDefault="00EE5D2E" w:rsidP="00B73357">
            <w:pPr>
              <w:pStyle w:val="Tabletext"/>
              <w:jc w:val="center"/>
              <w:rPr>
                <w:rFonts w:eastAsia="SimSun" w:cstheme="majorBidi"/>
                <w:color w:val="000000"/>
              </w:rPr>
            </w:pPr>
            <w:r w:rsidRPr="00A30EE9">
              <w:rPr>
                <w:rFonts w:eastAsia="SimSun" w:cstheme="majorBidi"/>
                <w:color w:val="000000"/>
              </w:rPr>
              <w:t>NOC</w:t>
            </w:r>
          </w:p>
        </w:tc>
        <w:tc>
          <w:tcPr>
            <w:tcW w:w="1307" w:type="dxa"/>
            <w:shd w:val="clear" w:color="auto" w:fill="auto"/>
            <w:vAlign w:val="center"/>
          </w:tcPr>
          <w:p w:rsidR="00EE5D2E" w:rsidRPr="00A30EE9" w:rsidRDefault="00EE5D2E" w:rsidP="00B73357">
            <w:pPr>
              <w:pStyle w:val="Tabletext"/>
              <w:jc w:val="center"/>
              <w:rPr>
                <w:rFonts w:eastAsia="SimSun" w:cstheme="majorBidi"/>
              </w:rPr>
            </w:pPr>
            <w:r w:rsidRPr="00A30EE9">
              <w:rPr>
                <w:rFonts w:eastAsia="SimSun" w:cstheme="majorBidi"/>
              </w:rPr>
              <w:t>2015</w:t>
            </w:r>
            <w:r w:rsidR="007E2F6D" w:rsidRPr="00A30EE9">
              <w:rPr>
                <w:rFonts w:eastAsia="SimSun" w:cstheme="majorBidi"/>
                <w:lang w:eastAsia="zh-CN"/>
              </w:rPr>
              <w:t>年</w:t>
            </w:r>
          </w:p>
        </w:tc>
        <w:tc>
          <w:tcPr>
            <w:tcW w:w="1276" w:type="dxa"/>
            <w:vAlign w:val="center"/>
          </w:tcPr>
          <w:p w:rsidR="00EE5D2E" w:rsidRPr="00A30EE9" w:rsidRDefault="00EE5D2E" w:rsidP="00B73357">
            <w:pPr>
              <w:pStyle w:val="Tabletext"/>
              <w:jc w:val="center"/>
              <w:rPr>
                <w:rFonts w:eastAsia="SimSun" w:cstheme="majorBidi"/>
              </w:rPr>
            </w:pPr>
            <w:r w:rsidRPr="00A30EE9">
              <w:rPr>
                <w:rFonts w:eastAsia="SimSun" w:cstheme="majorBidi"/>
              </w:rPr>
              <w:t>2019</w:t>
            </w:r>
            <w:r w:rsidR="007E2F6D" w:rsidRPr="00A30EE9">
              <w:rPr>
                <w:rFonts w:eastAsia="SimSun" w:cstheme="majorBidi"/>
                <w:lang w:eastAsia="zh-CN"/>
              </w:rPr>
              <w:t>年</w:t>
            </w:r>
          </w:p>
        </w:tc>
      </w:tr>
      <w:tr w:rsidR="00EE5D2E" w:rsidRPr="00A30EE9" w:rsidTr="00B73357">
        <w:trPr>
          <w:cantSplit/>
          <w:jc w:val="center"/>
        </w:trPr>
        <w:tc>
          <w:tcPr>
            <w:tcW w:w="1130" w:type="dxa"/>
            <w:shd w:val="clear" w:color="auto" w:fill="auto"/>
            <w:vAlign w:val="center"/>
          </w:tcPr>
          <w:p w:rsidR="00EE5D2E" w:rsidRPr="00A30EE9" w:rsidRDefault="00AF1616" w:rsidP="00B73357">
            <w:pPr>
              <w:pStyle w:val="Tabletext"/>
              <w:jc w:val="center"/>
              <w:rPr>
                <w:rFonts w:eastAsia="SimSun" w:cstheme="majorBidi"/>
                <w:bCs/>
                <w:color w:val="000066"/>
                <w:u w:val="single"/>
              </w:rPr>
            </w:pPr>
            <w:hyperlink r:id="rId22" w:history="1">
              <w:r w:rsidR="00EE5D2E" w:rsidRPr="00A30EE9">
                <w:rPr>
                  <w:rStyle w:val="Hyperlink"/>
                  <w:rFonts w:eastAsia="SimSun" w:cstheme="majorBidi"/>
                  <w:bCs/>
                </w:rPr>
                <w:t>214-4/3</w:t>
              </w:r>
            </w:hyperlink>
          </w:p>
        </w:tc>
        <w:tc>
          <w:tcPr>
            <w:tcW w:w="8754" w:type="dxa"/>
            <w:shd w:val="clear" w:color="auto" w:fill="auto"/>
            <w:vAlign w:val="center"/>
          </w:tcPr>
          <w:p w:rsidR="00EE5D2E" w:rsidRPr="00A30EE9" w:rsidRDefault="00CD63C2" w:rsidP="00B73357">
            <w:pPr>
              <w:pStyle w:val="Tabletext"/>
              <w:rPr>
                <w:rFonts w:eastAsia="SimSun"/>
                <w:color w:val="000000"/>
                <w:lang w:eastAsia="zh-CN"/>
              </w:rPr>
            </w:pPr>
            <w:r w:rsidRPr="00A30EE9">
              <w:rPr>
                <w:rFonts w:eastAsia="SimSun"/>
                <w:color w:val="000000"/>
                <w:lang w:eastAsia="zh-CN"/>
              </w:rPr>
              <w:t>无线电噪声</w:t>
            </w:r>
          </w:p>
        </w:tc>
        <w:tc>
          <w:tcPr>
            <w:tcW w:w="992" w:type="dxa"/>
            <w:shd w:val="clear" w:color="auto" w:fill="auto"/>
            <w:vAlign w:val="center"/>
          </w:tcPr>
          <w:p w:rsidR="00EE5D2E" w:rsidRPr="00A30EE9" w:rsidRDefault="00EE5D2E" w:rsidP="00B73357">
            <w:pPr>
              <w:pStyle w:val="Tabletext"/>
              <w:jc w:val="center"/>
              <w:rPr>
                <w:rFonts w:eastAsia="SimSun" w:cstheme="majorBidi"/>
              </w:rPr>
            </w:pPr>
            <w:r w:rsidRPr="00A30EE9">
              <w:rPr>
                <w:rFonts w:eastAsia="SimSun" w:cstheme="majorBidi"/>
              </w:rPr>
              <w:t>S3</w:t>
            </w:r>
          </w:p>
        </w:tc>
        <w:tc>
          <w:tcPr>
            <w:tcW w:w="1134" w:type="dxa"/>
            <w:shd w:val="clear" w:color="auto" w:fill="auto"/>
            <w:vAlign w:val="center"/>
          </w:tcPr>
          <w:p w:rsidR="00EE5D2E" w:rsidRPr="00A30EE9" w:rsidRDefault="00EE5D2E" w:rsidP="00B73357">
            <w:pPr>
              <w:pStyle w:val="Tabletext"/>
              <w:jc w:val="center"/>
              <w:rPr>
                <w:rFonts w:eastAsia="SimSun" w:cstheme="majorBidi"/>
                <w:color w:val="000000"/>
              </w:rPr>
            </w:pPr>
            <w:r w:rsidRPr="00A30EE9">
              <w:rPr>
                <w:rFonts w:eastAsia="SimSun" w:cstheme="majorBidi"/>
                <w:color w:val="000000"/>
              </w:rPr>
              <w:t>NOC</w:t>
            </w:r>
          </w:p>
        </w:tc>
        <w:tc>
          <w:tcPr>
            <w:tcW w:w="1307" w:type="dxa"/>
            <w:shd w:val="clear" w:color="auto" w:fill="auto"/>
            <w:vAlign w:val="center"/>
          </w:tcPr>
          <w:p w:rsidR="00EE5D2E" w:rsidRPr="00A30EE9" w:rsidRDefault="00EE5D2E" w:rsidP="00B73357">
            <w:pPr>
              <w:pStyle w:val="Tabletext"/>
              <w:jc w:val="center"/>
              <w:rPr>
                <w:rFonts w:eastAsia="SimSun" w:cstheme="majorBidi"/>
              </w:rPr>
            </w:pPr>
            <w:r w:rsidRPr="00A30EE9">
              <w:rPr>
                <w:rFonts w:eastAsia="SimSun" w:cstheme="majorBidi"/>
              </w:rPr>
              <w:t>2015</w:t>
            </w:r>
            <w:r w:rsidR="007E2F6D" w:rsidRPr="00A30EE9">
              <w:rPr>
                <w:rFonts w:eastAsia="SimSun" w:cstheme="majorBidi"/>
                <w:lang w:eastAsia="zh-CN"/>
              </w:rPr>
              <w:t>年</w:t>
            </w:r>
          </w:p>
        </w:tc>
        <w:tc>
          <w:tcPr>
            <w:tcW w:w="1276" w:type="dxa"/>
            <w:vAlign w:val="center"/>
          </w:tcPr>
          <w:p w:rsidR="00EE5D2E" w:rsidRPr="00A30EE9" w:rsidRDefault="00EE5D2E" w:rsidP="00B73357">
            <w:pPr>
              <w:pStyle w:val="Tabletext"/>
              <w:jc w:val="center"/>
              <w:rPr>
                <w:rFonts w:eastAsia="SimSun" w:cstheme="majorBidi"/>
              </w:rPr>
            </w:pPr>
            <w:r w:rsidRPr="00A30EE9">
              <w:rPr>
                <w:rFonts w:eastAsia="SimSun" w:cstheme="majorBidi"/>
              </w:rPr>
              <w:t>2019</w:t>
            </w:r>
            <w:r w:rsidR="007E2F6D" w:rsidRPr="00A30EE9">
              <w:rPr>
                <w:rFonts w:eastAsia="SimSun" w:cstheme="majorBidi"/>
                <w:lang w:eastAsia="zh-CN"/>
              </w:rPr>
              <w:t>年</w:t>
            </w:r>
          </w:p>
        </w:tc>
      </w:tr>
      <w:tr w:rsidR="00EE5D2E" w:rsidRPr="00A30EE9" w:rsidTr="00B73357">
        <w:trPr>
          <w:cantSplit/>
          <w:jc w:val="center"/>
        </w:trPr>
        <w:tc>
          <w:tcPr>
            <w:tcW w:w="1130" w:type="dxa"/>
            <w:shd w:val="clear" w:color="auto" w:fill="auto"/>
            <w:vAlign w:val="center"/>
          </w:tcPr>
          <w:p w:rsidR="00EE5D2E" w:rsidRPr="00A30EE9" w:rsidRDefault="00AF1616" w:rsidP="00B73357">
            <w:pPr>
              <w:pStyle w:val="Tabletext"/>
              <w:jc w:val="center"/>
              <w:rPr>
                <w:rFonts w:eastAsia="SimSun"/>
              </w:rPr>
            </w:pPr>
            <w:hyperlink r:id="rId23" w:history="1">
              <w:r w:rsidR="00EE5D2E" w:rsidRPr="00A30EE9">
                <w:rPr>
                  <w:rStyle w:val="Hyperlink"/>
                  <w:rFonts w:eastAsia="SimSun" w:cstheme="majorBidi"/>
                  <w:bCs/>
                </w:rPr>
                <w:t>218-5/3</w:t>
              </w:r>
            </w:hyperlink>
          </w:p>
        </w:tc>
        <w:tc>
          <w:tcPr>
            <w:tcW w:w="8754" w:type="dxa"/>
            <w:shd w:val="clear" w:color="auto" w:fill="auto"/>
            <w:vAlign w:val="center"/>
          </w:tcPr>
          <w:p w:rsidR="00EE5D2E" w:rsidRPr="00A30EE9" w:rsidRDefault="00CD63C2" w:rsidP="00B73357">
            <w:pPr>
              <w:pStyle w:val="Tabletext"/>
              <w:rPr>
                <w:rFonts w:eastAsia="SimSun"/>
                <w:color w:val="000000"/>
                <w:lang w:eastAsia="zh-CN"/>
              </w:rPr>
            </w:pPr>
            <w:r w:rsidRPr="00A30EE9">
              <w:rPr>
                <w:rFonts w:eastAsia="SimSun"/>
                <w:color w:val="000000"/>
                <w:lang w:eastAsia="zh-CN"/>
              </w:rPr>
              <w:t>电离层对卫星系统的影响</w:t>
            </w:r>
          </w:p>
        </w:tc>
        <w:tc>
          <w:tcPr>
            <w:tcW w:w="992" w:type="dxa"/>
            <w:shd w:val="clear" w:color="auto" w:fill="auto"/>
            <w:vAlign w:val="center"/>
          </w:tcPr>
          <w:p w:rsidR="00EE5D2E" w:rsidRPr="00A30EE9" w:rsidRDefault="00EE5D2E" w:rsidP="00B73357">
            <w:pPr>
              <w:pStyle w:val="Tabletext"/>
              <w:jc w:val="center"/>
              <w:rPr>
                <w:rFonts w:eastAsia="SimSun" w:cstheme="majorBidi"/>
              </w:rPr>
            </w:pPr>
            <w:r w:rsidRPr="00A30EE9">
              <w:rPr>
                <w:rFonts w:eastAsia="SimSun" w:cstheme="majorBidi"/>
              </w:rPr>
              <w:t>S2</w:t>
            </w:r>
          </w:p>
        </w:tc>
        <w:tc>
          <w:tcPr>
            <w:tcW w:w="1134" w:type="dxa"/>
            <w:shd w:val="clear" w:color="auto" w:fill="auto"/>
            <w:vAlign w:val="center"/>
          </w:tcPr>
          <w:p w:rsidR="00EE5D2E" w:rsidRPr="00A30EE9" w:rsidRDefault="00EE5D2E" w:rsidP="00B73357">
            <w:pPr>
              <w:pStyle w:val="Tabletext"/>
              <w:jc w:val="center"/>
              <w:rPr>
                <w:rFonts w:eastAsia="SimSun" w:cstheme="majorBidi"/>
                <w:color w:val="000000"/>
              </w:rPr>
            </w:pPr>
            <w:r w:rsidRPr="00A30EE9">
              <w:rPr>
                <w:rFonts w:eastAsia="SimSun" w:cstheme="majorBidi"/>
                <w:color w:val="000000"/>
              </w:rPr>
              <w:t>S3</w:t>
            </w:r>
          </w:p>
        </w:tc>
        <w:tc>
          <w:tcPr>
            <w:tcW w:w="1307" w:type="dxa"/>
            <w:shd w:val="clear" w:color="auto" w:fill="auto"/>
            <w:vAlign w:val="center"/>
          </w:tcPr>
          <w:p w:rsidR="00EE5D2E" w:rsidRPr="00A30EE9" w:rsidRDefault="00EE5D2E" w:rsidP="00B73357">
            <w:pPr>
              <w:pStyle w:val="Tabletext"/>
              <w:jc w:val="center"/>
              <w:rPr>
                <w:rFonts w:eastAsia="SimSun" w:cstheme="majorBidi"/>
              </w:rPr>
            </w:pPr>
            <w:r w:rsidRPr="00A30EE9">
              <w:rPr>
                <w:rFonts w:eastAsia="SimSun" w:cstheme="majorBidi"/>
              </w:rPr>
              <w:t>2015</w:t>
            </w:r>
            <w:r w:rsidR="007E2F6D" w:rsidRPr="00A30EE9">
              <w:rPr>
                <w:rFonts w:eastAsia="SimSun" w:cstheme="majorBidi"/>
                <w:lang w:eastAsia="zh-CN"/>
              </w:rPr>
              <w:t>年</w:t>
            </w:r>
          </w:p>
        </w:tc>
        <w:tc>
          <w:tcPr>
            <w:tcW w:w="1276" w:type="dxa"/>
            <w:vAlign w:val="center"/>
          </w:tcPr>
          <w:p w:rsidR="00EE5D2E" w:rsidRPr="00A30EE9" w:rsidRDefault="00EE5D2E" w:rsidP="00B73357">
            <w:pPr>
              <w:pStyle w:val="Tabletext"/>
              <w:jc w:val="center"/>
              <w:rPr>
                <w:rFonts w:eastAsia="SimSun" w:cstheme="majorBidi"/>
              </w:rPr>
            </w:pPr>
            <w:r w:rsidRPr="00A30EE9">
              <w:rPr>
                <w:rFonts w:eastAsia="SimSun" w:cstheme="majorBidi"/>
              </w:rPr>
              <w:t>2019</w:t>
            </w:r>
            <w:r w:rsidR="007E2F6D" w:rsidRPr="00A30EE9">
              <w:rPr>
                <w:rFonts w:eastAsia="SimSun" w:cstheme="majorBidi"/>
                <w:lang w:eastAsia="zh-CN"/>
              </w:rPr>
              <w:t>年</w:t>
            </w:r>
          </w:p>
        </w:tc>
      </w:tr>
      <w:tr w:rsidR="00EE5D2E" w:rsidRPr="00A30EE9" w:rsidTr="00B73357">
        <w:trPr>
          <w:cantSplit/>
          <w:jc w:val="center"/>
        </w:trPr>
        <w:tc>
          <w:tcPr>
            <w:tcW w:w="1130" w:type="dxa"/>
            <w:shd w:val="clear" w:color="auto" w:fill="auto"/>
            <w:vAlign w:val="center"/>
          </w:tcPr>
          <w:p w:rsidR="00EE5D2E" w:rsidRPr="00A30EE9" w:rsidRDefault="00AF1616" w:rsidP="00B73357">
            <w:pPr>
              <w:pStyle w:val="Tabletext"/>
              <w:jc w:val="center"/>
              <w:rPr>
                <w:rFonts w:eastAsia="SimSun" w:cstheme="majorBidi"/>
              </w:rPr>
            </w:pPr>
            <w:hyperlink r:id="rId24" w:history="1">
              <w:r w:rsidR="00EE5D2E" w:rsidRPr="00A30EE9">
                <w:rPr>
                  <w:rStyle w:val="Hyperlink"/>
                  <w:rFonts w:eastAsia="SimSun" w:cstheme="majorBidi"/>
                </w:rPr>
                <w:t>222-3/3</w:t>
              </w:r>
            </w:hyperlink>
          </w:p>
        </w:tc>
        <w:tc>
          <w:tcPr>
            <w:tcW w:w="8754" w:type="dxa"/>
            <w:shd w:val="clear" w:color="auto" w:fill="auto"/>
            <w:vAlign w:val="center"/>
          </w:tcPr>
          <w:p w:rsidR="00EE5D2E" w:rsidRPr="00A30EE9" w:rsidRDefault="008438FE" w:rsidP="008438FE">
            <w:pPr>
              <w:pStyle w:val="Tabletext"/>
              <w:rPr>
                <w:rFonts w:eastAsia="SimSun" w:cstheme="majorBidi"/>
                <w:lang w:eastAsia="zh-CN"/>
              </w:rPr>
            </w:pPr>
            <w:r w:rsidRPr="00A30EE9">
              <w:rPr>
                <w:rFonts w:eastAsia="SimSun"/>
                <w:color w:val="000000"/>
                <w:lang w:eastAsia="zh-CN"/>
              </w:rPr>
              <w:t>电离层特性和无线电噪声的测量及数据库</w:t>
            </w:r>
          </w:p>
        </w:tc>
        <w:tc>
          <w:tcPr>
            <w:tcW w:w="992" w:type="dxa"/>
            <w:shd w:val="clear" w:color="auto" w:fill="auto"/>
            <w:vAlign w:val="center"/>
          </w:tcPr>
          <w:p w:rsidR="00EE5D2E" w:rsidRPr="00A30EE9" w:rsidRDefault="00EE5D2E" w:rsidP="00B73357">
            <w:pPr>
              <w:pStyle w:val="Tabletext"/>
              <w:jc w:val="center"/>
              <w:rPr>
                <w:rFonts w:eastAsia="SimSun" w:cstheme="majorBidi"/>
              </w:rPr>
            </w:pPr>
            <w:r w:rsidRPr="00A30EE9">
              <w:rPr>
                <w:rFonts w:eastAsia="SimSun" w:cstheme="majorBidi"/>
              </w:rPr>
              <w:t>S2</w:t>
            </w:r>
          </w:p>
        </w:tc>
        <w:tc>
          <w:tcPr>
            <w:tcW w:w="1134" w:type="dxa"/>
            <w:shd w:val="clear" w:color="auto" w:fill="auto"/>
            <w:vAlign w:val="center"/>
          </w:tcPr>
          <w:p w:rsidR="00EE5D2E" w:rsidRPr="00A30EE9" w:rsidRDefault="00EE5D2E" w:rsidP="00B73357">
            <w:pPr>
              <w:pStyle w:val="Tabletext"/>
              <w:jc w:val="center"/>
              <w:rPr>
                <w:rFonts w:eastAsia="SimSun" w:cstheme="majorBidi"/>
                <w:color w:val="000000"/>
              </w:rPr>
            </w:pPr>
            <w:r w:rsidRPr="00A30EE9">
              <w:rPr>
                <w:rFonts w:eastAsia="SimSun" w:cstheme="majorBidi"/>
                <w:color w:val="000000"/>
              </w:rPr>
              <w:t>S3</w:t>
            </w:r>
          </w:p>
        </w:tc>
        <w:tc>
          <w:tcPr>
            <w:tcW w:w="1307" w:type="dxa"/>
            <w:shd w:val="clear" w:color="auto" w:fill="auto"/>
            <w:vAlign w:val="center"/>
          </w:tcPr>
          <w:p w:rsidR="00EE5D2E" w:rsidRPr="00A30EE9" w:rsidRDefault="00EE5D2E" w:rsidP="00B73357">
            <w:pPr>
              <w:pStyle w:val="Tabletext"/>
              <w:jc w:val="center"/>
              <w:rPr>
                <w:rFonts w:eastAsia="SimSun" w:cstheme="majorBidi"/>
              </w:rPr>
            </w:pPr>
            <w:r w:rsidRPr="00A30EE9">
              <w:rPr>
                <w:rFonts w:eastAsia="SimSun" w:cstheme="majorBidi"/>
              </w:rPr>
              <w:t>2015</w:t>
            </w:r>
            <w:r w:rsidR="007E2F6D" w:rsidRPr="00A30EE9">
              <w:rPr>
                <w:rFonts w:eastAsia="SimSun" w:cstheme="majorBidi"/>
                <w:lang w:eastAsia="zh-CN"/>
              </w:rPr>
              <w:t>年</w:t>
            </w:r>
          </w:p>
        </w:tc>
        <w:tc>
          <w:tcPr>
            <w:tcW w:w="1276" w:type="dxa"/>
            <w:vAlign w:val="center"/>
          </w:tcPr>
          <w:p w:rsidR="00EE5D2E" w:rsidRPr="00A30EE9" w:rsidRDefault="00EE5D2E" w:rsidP="00B73357">
            <w:pPr>
              <w:pStyle w:val="Tabletext"/>
              <w:jc w:val="center"/>
              <w:rPr>
                <w:rFonts w:eastAsia="SimSun" w:cstheme="majorBidi"/>
              </w:rPr>
            </w:pPr>
            <w:r w:rsidRPr="00A30EE9">
              <w:rPr>
                <w:rFonts w:eastAsia="SimSun" w:cstheme="majorBidi"/>
              </w:rPr>
              <w:t>2019</w:t>
            </w:r>
            <w:r w:rsidR="007E2F6D" w:rsidRPr="00A30EE9">
              <w:rPr>
                <w:rFonts w:eastAsia="SimSun" w:cstheme="majorBidi"/>
                <w:lang w:eastAsia="zh-CN"/>
              </w:rPr>
              <w:t>年</w:t>
            </w:r>
          </w:p>
        </w:tc>
      </w:tr>
      <w:tr w:rsidR="00EE5D2E" w:rsidRPr="00A30EE9" w:rsidTr="00B73357">
        <w:trPr>
          <w:cantSplit/>
          <w:jc w:val="center"/>
        </w:trPr>
        <w:tc>
          <w:tcPr>
            <w:tcW w:w="1130" w:type="dxa"/>
            <w:shd w:val="clear" w:color="auto" w:fill="auto"/>
            <w:vAlign w:val="center"/>
          </w:tcPr>
          <w:p w:rsidR="00EE5D2E" w:rsidRPr="00A30EE9" w:rsidRDefault="00AF1616" w:rsidP="00B73357">
            <w:pPr>
              <w:pStyle w:val="Tabletext"/>
              <w:jc w:val="center"/>
              <w:rPr>
                <w:rFonts w:eastAsia="SimSun" w:cstheme="majorBidi"/>
              </w:rPr>
            </w:pPr>
            <w:hyperlink r:id="rId25" w:history="1">
              <w:r w:rsidR="00EE5D2E" w:rsidRPr="00A30EE9">
                <w:rPr>
                  <w:rStyle w:val="Hyperlink"/>
                  <w:rFonts w:eastAsia="SimSun" w:cstheme="majorBidi"/>
                </w:rPr>
                <w:t>225-6/3</w:t>
              </w:r>
            </w:hyperlink>
          </w:p>
        </w:tc>
        <w:tc>
          <w:tcPr>
            <w:tcW w:w="8754" w:type="dxa"/>
            <w:shd w:val="clear" w:color="auto" w:fill="auto"/>
            <w:vAlign w:val="center"/>
          </w:tcPr>
          <w:p w:rsidR="00EE5D2E" w:rsidRPr="00A30EE9" w:rsidRDefault="007F4C44" w:rsidP="007F4C44">
            <w:pPr>
              <w:pStyle w:val="Tabletext"/>
              <w:rPr>
                <w:rFonts w:eastAsia="SimSun" w:cstheme="majorBidi"/>
                <w:lang w:eastAsia="zh-CN"/>
              </w:rPr>
            </w:pPr>
            <w:r w:rsidRPr="00A30EE9">
              <w:rPr>
                <w:rFonts w:eastAsia="SimSun"/>
                <w:color w:val="000000"/>
                <w:lang w:eastAsia="zh-CN"/>
              </w:rPr>
              <w:t>对包括使用数字调制技术在内的影响到低频和中频系统的传播因素的预测</w:t>
            </w:r>
          </w:p>
        </w:tc>
        <w:tc>
          <w:tcPr>
            <w:tcW w:w="992" w:type="dxa"/>
            <w:shd w:val="clear" w:color="auto" w:fill="auto"/>
            <w:vAlign w:val="center"/>
          </w:tcPr>
          <w:p w:rsidR="00EE5D2E" w:rsidRPr="00A30EE9" w:rsidRDefault="00EE5D2E" w:rsidP="00B73357">
            <w:pPr>
              <w:pStyle w:val="Tabletext"/>
              <w:jc w:val="center"/>
              <w:rPr>
                <w:rFonts w:eastAsia="SimSun" w:cstheme="majorBidi"/>
              </w:rPr>
            </w:pPr>
            <w:r w:rsidRPr="00A30EE9">
              <w:rPr>
                <w:rFonts w:eastAsia="SimSun" w:cstheme="majorBidi"/>
              </w:rPr>
              <w:t>S3</w:t>
            </w:r>
          </w:p>
        </w:tc>
        <w:tc>
          <w:tcPr>
            <w:tcW w:w="1134" w:type="dxa"/>
            <w:shd w:val="clear" w:color="auto" w:fill="auto"/>
            <w:vAlign w:val="center"/>
          </w:tcPr>
          <w:p w:rsidR="00EE5D2E" w:rsidRPr="00A30EE9" w:rsidRDefault="00EE5D2E" w:rsidP="00B73357">
            <w:pPr>
              <w:pStyle w:val="Tabletext"/>
              <w:jc w:val="center"/>
              <w:rPr>
                <w:rFonts w:eastAsia="SimSun" w:cstheme="majorBidi"/>
                <w:color w:val="000000"/>
              </w:rPr>
            </w:pPr>
            <w:r w:rsidRPr="00A30EE9">
              <w:rPr>
                <w:rFonts w:eastAsia="SimSun" w:cstheme="majorBidi"/>
                <w:color w:val="000000"/>
              </w:rPr>
              <w:t>NOC</w:t>
            </w:r>
          </w:p>
        </w:tc>
        <w:tc>
          <w:tcPr>
            <w:tcW w:w="1307" w:type="dxa"/>
            <w:shd w:val="clear" w:color="auto" w:fill="auto"/>
            <w:vAlign w:val="center"/>
          </w:tcPr>
          <w:p w:rsidR="00EE5D2E" w:rsidRPr="00A30EE9" w:rsidRDefault="00EE5D2E" w:rsidP="00B73357">
            <w:pPr>
              <w:pStyle w:val="Tabletext"/>
              <w:jc w:val="center"/>
              <w:rPr>
                <w:rFonts w:eastAsia="SimSun" w:cstheme="majorBidi"/>
              </w:rPr>
            </w:pPr>
            <w:r w:rsidRPr="00A30EE9">
              <w:rPr>
                <w:rFonts w:eastAsia="SimSun" w:cstheme="majorBidi"/>
              </w:rPr>
              <w:t>2015</w:t>
            </w:r>
            <w:r w:rsidR="007E2F6D" w:rsidRPr="00A30EE9">
              <w:rPr>
                <w:rFonts w:eastAsia="SimSun" w:cstheme="majorBidi"/>
                <w:lang w:eastAsia="zh-CN"/>
              </w:rPr>
              <w:t>年</w:t>
            </w:r>
          </w:p>
        </w:tc>
        <w:tc>
          <w:tcPr>
            <w:tcW w:w="1276" w:type="dxa"/>
            <w:vAlign w:val="center"/>
          </w:tcPr>
          <w:p w:rsidR="00EE5D2E" w:rsidRPr="00A30EE9" w:rsidRDefault="00EE5D2E" w:rsidP="00B73357">
            <w:pPr>
              <w:pStyle w:val="Tabletext"/>
              <w:jc w:val="center"/>
              <w:rPr>
                <w:rFonts w:eastAsia="SimSun" w:cstheme="majorBidi"/>
              </w:rPr>
            </w:pPr>
            <w:r w:rsidRPr="00A30EE9">
              <w:rPr>
                <w:rFonts w:eastAsia="SimSun" w:cstheme="majorBidi"/>
              </w:rPr>
              <w:t>2019</w:t>
            </w:r>
            <w:r w:rsidR="007E2F6D" w:rsidRPr="00A30EE9">
              <w:rPr>
                <w:rFonts w:eastAsia="SimSun" w:cstheme="majorBidi"/>
                <w:lang w:eastAsia="zh-CN"/>
              </w:rPr>
              <w:t>年</w:t>
            </w:r>
          </w:p>
        </w:tc>
      </w:tr>
      <w:tr w:rsidR="00EE5D2E" w:rsidRPr="00A30EE9" w:rsidTr="00B73357">
        <w:trPr>
          <w:cantSplit/>
          <w:jc w:val="center"/>
        </w:trPr>
        <w:tc>
          <w:tcPr>
            <w:tcW w:w="1130" w:type="dxa"/>
            <w:shd w:val="clear" w:color="auto" w:fill="auto"/>
            <w:vAlign w:val="center"/>
          </w:tcPr>
          <w:p w:rsidR="00EE5D2E" w:rsidRPr="00A30EE9" w:rsidRDefault="00AF1616" w:rsidP="00B73357">
            <w:pPr>
              <w:pStyle w:val="Tabletext"/>
              <w:jc w:val="center"/>
              <w:rPr>
                <w:rFonts w:eastAsia="SimSun" w:cstheme="majorBidi"/>
              </w:rPr>
            </w:pPr>
            <w:hyperlink r:id="rId26" w:history="1">
              <w:r w:rsidR="00EE5D2E" w:rsidRPr="00A30EE9">
                <w:rPr>
                  <w:rStyle w:val="Hyperlink"/>
                  <w:rFonts w:eastAsia="SimSun" w:cstheme="majorBidi"/>
                </w:rPr>
                <w:t>226-4/3</w:t>
              </w:r>
            </w:hyperlink>
          </w:p>
        </w:tc>
        <w:tc>
          <w:tcPr>
            <w:tcW w:w="8754" w:type="dxa"/>
            <w:shd w:val="clear" w:color="auto" w:fill="auto"/>
            <w:vAlign w:val="center"/>
          </w:tcPr>
          <w:p w:rsidR="00EE5D2E" w:rsidRPr="00A30EE9" w:rsidRDefault="007F0806" w:rsidP="007F0806">
            <w:pPr>
              <w:pStyle w:val="Tabletext"/>
              <w:rPr>
                <w:rFonts w:eastAsia="SimSun" w:cstheme="majorBidi"/>
                <w:lang w:eastAsia="zh-CN"/>
              </w:rPr>
            </w:pPr>
            <w:r w:rsidRPr="00A30EE9">
              <w:rPr>
                <w:rFonts w:eastAsia="SimSun"/>
                <w:color w:val="000000"/>
                <w:lang w:eastAsia="zh-CN"/>
              </w:rPr>
              <w:t>卫星间路径的电离层及对流层特性</w:t>
            </w:r>
          </w:p>
        </w:tc>
        <w:tc>
          <w:tcPr>
            <w:tcW w:w="992" w:type="dxa"/>
            <w:shd w:val="clear" w:color="auto" w:fill="auto"/>
            <w:vAlign w:val="center"/>
          </w:tcPr>
          <w:p w:rsidR="00EE5D2E" w:rsidRPr="00A30EE9" w:rsidRDefault="00EE5D2E" w:rsidP="00B73357">
            <w:pPr>
              <w:pStyle w:val="Tabletext"/>
              <w:jc w:val="center"/>
              <w:rPr>
                <w:rFonts w:eastAsia="SimSun" w:cstheme="majorBidi"/>
              </w:rPr>
            </w:pPr>
            <w:r w:rsidRPr="00A30EE9">
              <w:rPr>
                <w:rFonts w:eastAsia="SimSun" w:cstheme="majorBidi"/>
              </w:rPr>
              <w:t>S2</w:t>
            </w:r>
          </w:p>
        </w:tc>
        <w:tc>
          <w:tcPr>
            <w:tcW w:w="1134" w:type="dxa"/>
            <w:shd w:val="clear" w:color="auto" w:fill="auto"/>
            <w:vAlign w:val="center"/>
          </w:tcPr>
          <w:p w:rsidR="00EE5D2E" w:rsidRPr="00A30EE9" w:rsidRDefault="00EE5D2E" w:rsidP="00B73357">
            <w:pPr>
              <w:pStyle w:val="Tabletext"/>
              <w:jc w:val="center"/>
              <w:rPr>
                <w:rFonts w:eastAsia="SimSun" w:cstheme="majorBidi"/>
                <w:color w:val="000000"/>
              </w:rPr>
            </w:pPr>
            <w:r w:rsidRPr="00A30EE9">
              <w:rPr>
                <w:rFonts w:eastAsia="SimSun" w:cstheme="majorBidi"/>
                <w:color w:val="000000"/>
              </w:rPr>
              <w:t>S3</w:t>
            </w:r>
          </w:p>
        </w:tc>
        <w:tc>
          <w:tcPr>
            <w:tcW w:w="1307" w:type="dxa"/>
            <w:shd w:val="clear" w:color="auto" w:fill="auto"/>
            <w:vAlign w:val="center"/>
          </w:tcPr>
          <w:p w:rsidR="00EE5D2E" w:rsidRPr="00A30EE9" w:rsidRDefault="00EE5D2E" w:rsidP="00B73357">
            <w:pPr>
              <w:pStyle w:val="Tabletext"/>
              <w:jc w:val="center"/>
              <w:rPr>
                <w:rFonts w:eastAsia="SimSun" w:cstheme="majorBidi"/>
              </w:rPr>
            </w:pPr>
            <w:r w:rsidRPr="00A30EE9">
              <w:rPr>
                <w:rFonts w:eastAsia="SimSun" w:cstheme="majorBidi"/>
              </w:rPr>
              <w:t>2015</w:t>
            </w:r>
            <w:r w:rsidR="007E2F6D" w:rsidRPr="00A30EE9">
              <w:rPr>
                <w:rFonts w:eastAsia="SimSun" w:cstheme="majorBidi"/>
                <w:lang w:eastAsia="zh-CN"/>
              </w:rPr>
              <w:t>年</w:t>
            </w:r>
          </w:p>
        </w:tc>
        <w:tc>
          <w:tcPr>
            <w:tcW w:w="1276" w:type="dxa"/>
            <w:vAlign w:val="center"/>
          </w:tcPr>
          <w:p w:rsidR="00EE5D2E" w:rsidRPr="00A30EE9" w:rsidRDefault="00EE5D2E" w:rsidP="00B73357">
            <w:pPr>
              <w:pStyle w:val="Tabletext"/>
              <w:jc w:val="center"/>
              <w:rPr>
                <w:rFonts w:eastAsia="SimSun" w:cstheme="majorBidi"/>
              </w:rPr>
            </w:pPr>
            <w:r w:rsidRPr="00A30EE9">
              <w:rPr>
                <w:rFonts w:eastAsia="SimSun" w:cstheme="majorBidi"/>
              </w:rPr>
              <w:t>2019</w:t>
            </w:r>
            <w:r w:rsidR="007E2F6D" w:rsidRPr="00A30EE9">
              <w:rPr>
                <w:rFonts w:eastAsia="SimSun" w:cstheme="majorBidi"/>
                <w:lang w:eastAsia="zh-CN"/>
              </w:rPr>
              <w:t>年</w:t>
            </w:r>
          </w:p>
        </w:tc>
      </w:tr>
      <w:tr w:rsidR="00EE5D2E" w:rsidRPr="00A30EE9" w:rsidTr="00B73357">
        <w:trPr>
          <w:cantSplit/>
          <w:jc w:val="center"/>
        </w:trPr>
        <w:tc>
          <w:tcPr>
            <w:tcW w:w="1130" w:type="dxa"/>
            <w:shd w:val="clear" w:color="auto" w:fill="auto"/>
            <w:vAlign w:val="center"/>
          </w:tcPr>
          <w:p w:rsidR="00EE5D2E" w:rsidRPr="00A30EE9" w:rsidRDefault="00AF1616" w:rsidP="00B73357">
            <w:pPr>
              <w:pStyle w:val="Tabletext"/>
              <w:jc w:val="center"/>
              <w:rPr>
                <w:rFonts w:eastAsia="SimSun" w:cstheme="majorBidi"/>
              </w:rPr>
            </w:pPr>
            <w:hyperlink r:id="rId27" w:history="1">
              <w:r w:rsidR="00EE5D2E" w:rsidRPr="00A30EE9">
                <w:rPr>
                  <w:rStyle w:val="Hyperlink"/>
                  <w:rFonts w:eastAsia="SimSun" w:cstheme="majorBidi"/>
                </w:rPr>
                <w:t>228-1/3</w:t>
              </w:r>
            </w:hyperlink>
          </w:p>
        </w:tc>
        <w:tc>
          <w:tcPr>
            <w:tcW w:w="8754" w:type="dxa"/>
            <w:shd w:val="clear" w:color="auto" w:fill="auto"/>
            <w:vAlign w:val="center"/>
          </w:tcPr>
          <w:p w:rsidR="00EE5D2E" w:rsidRPr="00A30EE9" w:rsidRDefault="007F0806" w:rsidP="00F423BA">
            <w:pPr>
              <w:pStyle w:val="Tabletext"/>
              <w:rPr>
                <w:rFonts w:eastAsia="SimSun" w:cstheme="majorBidi"/>
                <w:lang w:eastAsia="zh-CN"/>
              </w:rPr>
            </w:pPr>
            <w:bookmarkStart w:id="85" w:name="OLE_LINK1"/>
            <w:r w:rsidRPr="00A30EE9">
              <w:rPr>
                <w:rFonts w:eastAsia="SimSun"/>
                <w:lang w:eastAsia="zh-CN"/>
              </w:rPr>
              <w:t>在</w:t>
            </w:r>
            <w:r w:rsidRPr="00A30EE9">
              <w:rPr>
                <w:rFonts w:eastAsia="SimSun"/>
                <w:lang w:eastAsia="zh-CN"/>
              </w:rPr>
              <w:t>275 GHz</w:t>
            </w:r>
            <w:bookmarkEnd w:id="85"/>
            <w:r w:rsidRPr="00A30EE9">
              <w:rPr>
                <w:rFonts w:eastAsia="SimSun"/>
                <w:lang w:eastAsia="zh-CN"/>
              </w:rPr>
              <w:t>以上频率运行的</w:t>
            </w:r>
            <w:r w:rsidR="00F423BA" w:rsidRPr="00A30EE9">
              <w:rPr>
                <w:rFonts w:eastAsia="SimSun"/>
                <w:lang w:eastAsia="zh-CN"/>
              </w:rPr>
              <w:t>空间</w:t>
            </w:r>
            <w:r w:rsidRPr="00A30EE9">
              <w:rPr>
                <w:rFonts w:eastAsia="SimSun"/>
                <w:lang w:eastAsia="zh-CN"/>
              </w:rPr>
              <w:t>无线电通信系统</w:t>
            </w:r>
            <w:r w:rsidR="00F423BA" w:rsidRPr="00A30EE9">
              <w:rPr>
                <w:rFonts w:eastAsia="SimSun"/>
                <w:lang w:eastAsia="zh-CN"/>
              </w:rPr>
              <w:t>和空间科学业务系统</w:t>
            </w:r>
            <w:r w:rsidRPr="00A30EE9">
              <w:rPr>
                <w:rFonts w:eastAsia="SimSun"/>
                <w:lang w:eastAsia="zh-CN"/>
              </w:rPr>
              <w:t>的规划所需的传播数据</w:t>
            </w:r>
          </w:p>
        </w:tc>
        <w:tc>
          <w:tcPr>
            <w:tcW w:w="992" w:type="dxa"/>
            <w:shd w:val="clear" w:color="auto" w:fill="auto"/>
            <w:vAlign w:val="center"/>
          </w:tcPr>
          <w:p w:rsidR="00EE5D2E" w:rsidRPr="00A30EE9" w:rsidRDefault="00EE5D2E" w:rsidP="00B73357">
            <w:pPr>
              <w:pStyle w:val="Tabletext"/>
              <w:jc w:val="center"/>
              <w:rPr>
                <w:rFonts w:eastAsia="SimSun" w:cstheme="majorBidi"/>
              </w:rPr>
            </w:pPr>
            <w:r w:rsidRPr="00A30EE9">
              <w:rPr>
                <w:rFonts w:eastAsia="SimSun" w:cstheme="majorBidi"/>
              </w:rPr>
              <w:t>C1</w:t>
            </w:r>
          </w:p>
        </w:tc>
        <w:tc>
          <w:tcPr>
            <w:tcW w:w="1134" w:type="dxa"/>
            <w:shd w:val="clear" w:color="auto" w:fill="auto"/>
            <w:vAlign w:val="center"/>
          </w:tcPr>
          <w:p w:rsidR="00EE5D2E" w:rsidRPr="00A30EE9" w:rsidRDefault="00EE5D2E" w:rsidP="00B73357">
            <w:pPr>
              <w:pStyle w:val="Tabletext"/>
              <w:jc w:val="center"/>
              <w:rPr>
                <w:rFonts w:eastAsia="SimSun" w:cstheme="majorBidi"/>
                <w:color w:val="000000"/>
              </w:rPr>
            </w:pPr>
            <w:r w:rsidRPr="00A30EE9">
              <w:rPr>
                <w:rFonts w:eastAsia="SimSun" w:cstheme="majorBidi"/>
                <w:color w:val="000000"/>
              </w:rPr>
              <w:t>NOC</w:t>
            </w:r>
          </w:p>
        </w:tc>
        <w:tc>
          <w:tcPr>
            <w:tcW w:w="1307" w:type="dxa"/>
            <w:shd w:val="clear" w:color="auto" w:fill="auto"/>
            <w:vAlign w:val="center"/>
          </w:tcPr>
          <w:p w:rsidR="00EE5D2E" w:rsidRPr="00A30EE9" w:rsidRDefault="00B73357" w:rsidP="00B73357">
            <w:pPr>
              <w:pStyle w:val="Tabletext"/>
              <w:jc w:val="center"/>
              <w:rPr>
                <w:rFonts w:eastAsia="SimSun" w:cstheme="majorBidi"/>
              </w:rPr>
            </w:pPr>
            <w:r w:rsidRPr="00A30EE9">
              <w:rPr>
                <w:rFonts w:eastAsia="SimSun" w:cstheme="majorBidi"/>
              </w:rPr>
              <w:t>未指定</w:t>
            </w:r>
          </w:p>
        </w:tc>
        <w:tc>
          <w:tcPr>
            <w:tcW w:w="1276" w:type="dxa"/>
            <w:vAlign w:val="center"/>
          </w:tcPr>
          <w:p w:rsidR="00EE5D2E" w:rsidRPr="00A30EE9" w:rsidRDefault="00EE5D2E" w:rsidP="00B73357">
            <w:pPr>
              <w:pStyle w:val="Tabletext"/>
              <w:jc w:val="center"/>
              <w:rPr>
                <w:rFonts w:eastAsia="SimSun" w:cstheme="majorBidi"/>
              </w:rPr>
            </w:pPr>
            <w:r w:rsidRPr="00A30EE9">
              <w:rPr>
                <w:rFonts w:eastAsia="SimSun" w:cstheme="majorBidi"/>
              </w:rPr>
              <w:t>2019</w:t>
            </w:r>
            <w:r w:rsidR="007E2F6D" w:rsidRPr="00A30EE9">
              <w:rPr>
                <w:rFonts w:eastAsia="SimSun" w:cstheme="majorBidi"/>
                <w:lang w:eastAsia="zh-CN"/>
              </w:rPr>
              <w:t>年</w:t>
            </w:r>
          </w:p>
        </w:tc>
      </w:tr>
      <w:tr w:rsidR="00EE5D2E" w:rsidRPr="00A30EE9" w:rsidTr="00B73357">
        <w:trPr>
          <w:cantSplit/>
          <w:jc w:val="center"/>
        </w:trPr>
        <w:tc>
          <w:tcPr>
            <w:tcW w:w="1130" w:type="dxa"/>
            <w:shd w:val="clear" w:color="auto" w:fill="auto"/>
            <w:vAlign w:val="center"/>
          </w:tcPr>
          <w:p w:rsidR="00EE5D2E" w:rsidRPr="00A30EE9" w:rsidRDefault="00AF1616" w:rsidP="00B73357">
            <w:pPr>
              <w:pStyle w:val="Tabletext"/>
              <w:jc w:val="center"/>
              <w:rPr>
                <w:rFonts w:eastAsia="SimSun" w:cstheme="majorBidi"/>
              </w:rPr>
            </w:pPr>
            <w:hyperlink r:id="rId28" w:history="1">
              <w:r w:rsidR="00EE5D2E" w:rsidRPr="00A30EE9">
                <w:rPr>
                  <w:rStyle w:val="Hyperlink"/>
                  <w:rFonts w:eastAsia="SimSun" w:cstheme="majorBidi"/>
                </w:rPr>
                <w:t>229-2/3</w:t>
              </w:r>
            </w:hyperlink>
          </w:p>
        </w:tc>
        <w:tc>
          <w:tcPr>
            <w:tcW w:w="8754" w:type="dxa"/>
            <w:shd w:val="clear" w:color="auto" w:fill="auto"/>
            <w:vAlign w:val="center"/>
          </w:tcPr>
          <w:p w:rsidR="00EE5D2E" w:rsidRPr="00A30EE9" w:rsidRDefault="005841CF" w:rsidP="00DB5EF3">
            <w:pPr>
              <w:pStyle w:val="Tabletext"/>
              <w:rPr>
                <w:rFonts w:eastAsia="SimSun" w:cstheme="majorBidi"/>
                <w:lang w:eastAsia="zh-CN"/>
              </w:rPr>
            </w:pPr>
            <w:r w:rsidRPr="00A30EE9">
              <w:rPr>
                <w:rFonts w:eastAsia="SimSun"/>
                <w:color w:val="000000"/>
                <w:lang w:eastAsia="zh-CN"/>
              </w:rPr>
              <w:t>对约</w:t>
            </w:r>
            <w:r w:rsidRPr="00A30EE9">
              <w:rPr>
                <w:rFonts w:eastAsia="SimSun"/>
                <w:color w:val="000000"/>
                <w:lang w:eastAsia="zh-CN"/>
              </w:rPr>
              <w:t>1.6-30 MHz</w:t>
            </w:r>
            <w:r w:rsidRPr="00A30EE9">
              <w:rPr>
                <w:rFonts w:eastAsia="SimSun"/>
                <w:color w:val="000000"/>
                <w:lang w:eastAsia="zh-CN"/>
              </w:rPr>
              <w:t>频带内天波传播条件、信号强度、电路性能和可靠性的预测，尤其出于使用数字调制技术的系统的考虑</w:t>
            </w:r>
          </w:p>
        </w:tc>
        <w:tc>
          <w:tcPr>
            <w:tcW w:w="992" w:type="dxa"/>
            <w:shd w:val="clear" w:color="auto" w:fill="auto"/>
            <w:vAlign w:val="center"/>
          </w:tcPr>
          <w:p w:rsidR="00EE5D2E" w:rsidRPr="00A30EE9" w:rsidRDefault="00EE5D2E" w:rsidP="00B73357">
            <w:pPr>
              <w:pStyle w:val="Tabletext"/>
              <w:jc w:val="center"/>
              <w:rPr>
                <w:rFonts w:eastAsia="SimSun" w:cstheme="majorBidi"/>
              </w:rPr>
            </w:pPr>
            <w:r w:rsidRPr="00A30EE9">
              <w:rPr>
                <w:rFonts w:eastAsia="SimSun" w:cstheme="majorBidi"/>
              </w:rPr>
              <w:t>S2</w:t>
            </w:r>
          </w:p>
        </w:tc>
        <w:tc>
          <w:tcPr>
            <w:tcW w:w="1134" w:type="dxa"/>
            <w:shd w:val="clear" w:color="auto" w:fill="auto"/>
            <w:vAlign w:val="center"/>
          </w:tcPr>
          <w:p w:rsidR="00EE5D2E" w:rsidRPr="00A30EE9" w:rsidRDefault="00EE5D2E" w:rsidP="00B73357">
            <w:pPr>
              <w:pStyle w:val="Tabletext"/>
              <w:jc w:val="center"/>
              <w:rPr>
                <w:rFonts w:eastAsia="SimSun" w:cstheme="majorBidi"/>
                <w:color w:val="000000"/>
              </w:rPr>
            </w:pPr>
            <w:r w:rsidRPr="00A30EE9">
              <w:rPr>
                <w:rFonts w:eastAsia="SimSun" w:cstheme="majorBidi"/>
                <w:color w:val="000000"/>
              </w:rPr>
              <w:t>S3</w:t>
            </w:r>
          </w:p>
        </w:tc>
        <w:tc>
          <w:tcPr>
            <w:tcW w:w="1307" w:type="dxa"/>
            <w:shd w:val="clear" w:color="auto" w:fill="auto"/>
            <w:vAlign w:val="center"/>
          </w:tcPr>
          <w:p w:rsidR="00EE5D2E" w:rsidRPr="00A30EE9" w:rsidRDefault="00EE5D2E" w:rsidP="00B73357">
            <w:pPr>
              <w:pStyle w:val="Tabletext"/>
              <w:jc w:val="center"/>
              <w:rPr>
                <w:rFonts w:eastAsia="SimSun" w:cstheme="majorBidi"/>
              </w:rPr>
            </w:pPr>
            <w:r w:rsidRPr="00A30EE9">
              <w:rPr>
                <w:rFonts w:eastAsia="SimSun" w:cstheme="majorBidi"/>
              </w:rPr>
              <w:t>2015</w:t>
            </w:r>
            <w:r w:rsidR="007E2F6D" w:rsidRPr="00A30EE9">
              <w:rPr>
                <w:rFonts w:eastAsia="SimSun" w:cstheme="majorBidi"/>
                <w:lang w:eastAsia="zh-CN"/>
              </w:rPr>
              <w:t>年</w:t>
            </w:r>
          </w:p>
        </w:tc>
        <w:tc>
          <w:tcPr>
            <w:tcW w:w="1276" w:type="dxa"/>
            <w:vAlign w:val="center"/>
          </w:tcPr>
          <w:p w:rsidR="00EE5D2E" w:rsidRPr="00A30EE9" w:rsidRDefault="00EE5D2E" w:rsidP="00B73357">
            <w:pPr>
              <w:pStyle w:val="Tabletext"/>
              <w:jc w:val="center"/>
              <w:rPr>
                <w:rFonts w:eastAsia="SimSun" w:cstheme="majorBidi"/>
              </w:rPr>
            </w:pPr>
            <w:r w:rsidRPr="00A30EE9">
              <w:rPr>
                <w:rFonts w:eastAsia="SimSun" w:cstheme="majorBidi"/>
              </w:rPr>
              <w:t>2019</w:t>
            </w:r>
            <w:r w:rsidR="007E2F6D" w:rsidRPr="00A30EE9">
              <w:rPr>
                <w:rFonts w:eastAsia="SimSun" w:cstheme="majorBidi"/>
                <w:lang w:eastAsia="zh-CN"/>
              </w:rPr>
              <w:t>年</w:t>
            </w:r>
          </w:p>
        </w:tc>
      </w:tr>
      <w:tr w:rsidR="00EE5D2E" w:rsidRPr="00A30EE9" w:rsidTr="00B73357">
        <w:trPr>
          <w:cantSplit/>
          <w:jc w:val="center"/>
        </w:trPr>
        <w:tc>
          <w:tcPr>
            <w:tcW w:w="1130" w:type="dxa"/>
            <w:shd w:val="clear" w:color="auto" w:fill="auto"/>
            <w:vAlign w:val="center"/>
          </w:tcPr>
          <w:p w:rsidR="00EE5D2E" w:rsidRPr="00A30EE9" w:rsidRDefault="00AF1616" w:rsidP="00B73357">
            <w:pPr>
              <w:pStyle w:val="Tabletext"/>
              <w:jc w:val="center"/>
              <w:rPr>
                <w:rFonts w:eastAsia="SimSun" w:cstheme="majorBidi"/>
              </w:rPr>
            </w:pPr>
            <w:hyperlink r:id="rId29" w:history="1">
              <w:r w:rsidR="00EE5D2E" w:rsidRPr="00A30EE9">
                <w:rPr>
                  <w:rStyle w:val="Hyperlink"/>
                  <w:rFonts w:eastAsia="SimSun" w:cstheme="majorBidi"/>
                </w:rPr>
                <w:t>230-2/3</w:t>
              </w:r>
            </w:hyperlink>
          </w:p>
        </w:tc>
        <w:tc>
          <w:tcPr>
            <w:tcW w:w="8754" w:type="dxa"/>
            <w:shd w:val="clear" w:color="auto" w:fill="auto"/>
            <w:vAlign w:val="center"/>
          </w:tcPr>
          <w:p w:rsidR="00EE5D2E" w:rsidRPr="00A30EE9" w:rsidRDefault="002969CC" w:rsidP="002969CC">
            <w:pPr>
              <w:pStyle w:val="Tabletext"/>
              <w:rPr>
                <w:rFonts w:eastAsia="SimSun" w:cstheme="majorBidi"/>
                <w:lang w:eastAsia="zh-CN"/>
              </w:rPr>
            </w:pPr>
            <w:r w:rsidRPr="00A30EE9">
              <w:rPr>
                <w:rFonts w:eastAsia="SimSun"/>
                <w:color w:val="000000"/>
                <w:lang w:eastAsia="zh-CN"/>
              </w:rPr>
              <w:t>电力线电信系统适用的预测方式和模型</w:t>
            </w:r>
          </w:p>
        </w:tc>
        <w:tc>
          <w:tcPr>
            <w:tcW w:w="992" w:type="dxa"/>
            <w:shd w:val="clear" w:color="auto" w:fill="auto"/>
            <w:vAlign w:val="center"/>
          </w:tcPr>
          <w:p w:rsidR="00EE5D2E" w:rsidRPr="00A30EE9" w:rsidRDefault="00EE5D2E" w:rsidP="00B73357">
            <w:pPr>
              <w:pStyle w:val="Tabletext"/>
              <w:jc w:val="center"/>
              <w:rPr>
                <w:rFonts w:eastAsia="SimSun" w:cstheme="majorBidi"/>
              </w:rPr>
            </w:pPr>
            <w:r w:rsidRPr="00A30EE9">
              <w:rPr>
                <w:rFonts w:eastAsia="SimSun" w:cstheme="majorBidi"/>
              </w:rPr>
              <w:t>S2</w:t>
            </w:r>
          </w:p>
        </w:tc>
        <w:tc>
          <w:tcPr>
            <w:tcW w:w="1134" w:type="dxa"/>
            <w:shd w:val="clear" w:color="auto" w:fill="auto"/>
            <w:vAlign w:val="center"/>
          </w:tcPr>
          <w:p w:rsidR="00EE5D2E" w:rsidRPr="00A30EE9" w:rsidRDefault="00EE5D2E" w:rsidP="00B73357">
            <w:pPr>
              <w:pStyle w:val="Tabletext"/>
              <w:jc w:val="center"/>
              <w:rPr>
                <w:rFonts w:eastAsia="SimSun" w:cstheme="majorBidi"/>
                <w:color w:val="000000"/>
              </w:rPr>
            </w:pPr>
            <w:r w:rsidRPr="00A30EE9">
              <w:rPr>
                <w:rFonts w:eastAsia="SimSun" w:cstheme="majorBidi"/>
                <w:color w:val="000000"/>
              </w:rPr>
              <w:t>NOC</w:t>
            </w:r>
          </w:p>
        </w:tc>
        <w:tc>
          <w:tcPr>
            <w:tcW w:w="1307" w:type="dxa"/>
            <w:shd w:val="clear" w:color="auto" w:fill="auto"/>
            <w:vAlign w:val="center"/>
          </w:tcPr>
          <w:p w:rsidR="00EE5D2E" w:rsidRPr="00A30EE9" w:rsidRDefault="00EE5D2E" w:rsidP="00B73357">
            <w:pPr>
              <w:pStyle w:val="Tabletext"/>
              <w:jc w:val="center"/>
              <w:rPr>
                <w:rFonts w:eastAsia="SimSun" w:cstheme="majorBidi"/>
              </w:rPr>
            </w:pPr>
            <w:r w:rsidRPr="00A30EE9">
              <w:rPr>
                <w:rFonts w:eastAsia="SimSun" w:cstheme="majorBidi"/>
              </w:rPr>
              <w:t>2015</w:t>
            </w:r>
            <w:r w:rsidR="007E2F6D" w:rsidRPr="00A30EE9">
              <w:rPr>
                <w:rFonts w:eastAsia="SimSun" w:cstheme="majorBidi"/>
                <w:lang w:eastAsia="zh-CN"/>
              </w:rPr>
              <w:t>年</w:t>
            </w:r>
          </w:p>
        </w:tc>
        <w:tc>
          <w:tcPr>
            <w:tcW w:w="1276" w:type="dxa"/>
            <w:vAlign w:val="center"/>
          </w:tcPr>
          <w:p w:rsidR="00EE5D2E" w:rsidRPr="00A30EE9" w:rsidRDefault="00EE5D2E" w:rsidP="00B73357">
            <w:pPr>
              <w:pStyle w:val="Tabletext"/>
              <w:jc w:val="center"/>
              <w:rPr>
                <w:rFonts w:eastAsia="SimSun" w:cstheme="majorBidi"/>
              </w:rPr>
            </w:pPr>
            <w:r w:rsidRPr="00A30EE9">
              <w:rPr>
                <w:rFonts w:eastAsia="SimSun" w:cstheme="majorBidi"/>
              </w:rPr>
              <w:t>2019</w:t>
            </w:r>
            <w:r w:rsidR="007E2F6D" w:rsidRPr="00A30EE9">
              <w:rPr>
                <w:rFonts w:eastAsia="SimSun" w:cstheme="majorBidi"/>
                <w:lang w:eastAsia="zh-CN"/>
              </w:rPr>
              <w:t>年</w:t>
            </w:r>
          </w:p>
        </w:tc>
      </w:tr>
      <w:tr w:rsidR="00EE5D2E" w:rsidRPr="00A30EE9" w:rsidTr="00B73357">
        <w:trPr>
          <w:cantSplit/>
          <w:jc w:val="center"/>
        </w:trPr>
        <w:tc>
          <w:tcPr>
            <w:tcW w:w="1130" w:type="dxa"/>
            <w:shd w:val="clear" w:color="auto" w:fill="auto"/>
            <w:vAlign w:val="center"/>
          </w:tcPr>
          <w:p w:rsidR="00EE5D2E" w:rsidRPr="00A30EE9" w:rsidRDefault="00AF1616" w:rsidP="00B73357">
            <w:pPr>
              <w:pStyle w:val="Tabletext"/>
              <w:jc w:val="center"/>
              <w:rPr>
                <w:rFonts w:eastAsia="SimSun" w:cstheme="majorBidi"/>
              </w:rPr>
            </w:pPr>
            <w:hyperlink r:id="rId30" w:history="1">
              <w:r w:rsidR="00EE5D2E" w:rsidRPr="00A30EE9">
                <w:rPr>
                  <w:rStyle w:val="Hyperlink"/>
                  <w:rFonts w:eastAsia="SimSun" w:cstheme="majorBidi"/>
                </w:rPr>
                <w:t>232/3</w:t>
              </w:r>
            </w:hyperlink>
          </w:p>
        </w:tc>
        <w:tc>
          <w:tcPr>
            <w:tcW w:w="8754" w:type="dxa"/>
            <w:shd w:val="clear" w:color="auto" w:fill="auto"/>
            <w:vAlign w:val="center"/>
          </w:tcPr>
          <w:p w:rsidR="00EE5D2E" w:rsidRPr="00A30EE9" w:rsidRDefault="002969CC" w:rsidP="00B73357">
            <w:pPr>
              <w:pStyle w:val="Tabletext"/>
              <w:rPr>
                <w:rFonts w:eastAsia="SimSun" w:cstheme="majorBidi"/>
                <w:lang w:eastAsia="zh-CN"/>
              </w:rPr>
            </w:pPr>
            <w:r w:rsidRPr="00A30EE9">
              <w:rPr>
                <w:rFonts w:eastAsia="SimSun"/>
                <w:color w:val="000000"/>
                <w:lang w:eastAsia="zh-CN"/>
              </w:rPr>
              <w:t>纳米结构材料对传播的影响</w:t>
            </w:r>
          </w:p>
        </w:tc>
        <w:tc>
          <w:tcPr>
            <w:tcW w:w="992" w:type="dxa"/>
            <w:shd w:val="clear" w:color="auto" w:fill="auto"/>
            <w:vAlign w:val="center"/>
          </w:tcPr>
          <w:p w:rsidR="00EE5D2E" w:rsidRPr="00A30EE9" w:rsidRDefault="00EE5D2E" w:rsidP="00B73357">
            <w:pPr>
              <w:pStyle w:val="Tabletext"/>
              <w:jc w:val="center"/>
              <w:rPr>
                <w:rFonts w:eastAsia="SimSun" w:cstheme="majorBidi"/>
              </w:rPr>
            </w:pPr>
            <w:r w:rsidRPr="00A30EE9">
              <w:rPr>
                <w:rFonts w:eastAsia="SimSun" w:cstheme="majorBidi"/>
              </w:rPr>
              <w:t>S2</w:t>
            </w:r>
          </w:p>
        </w:tc>
        <w:tc>
          <w:tcPr>
            <w:tcW w:w="1134" w:type="dxa"/>
            <w:shd w:val="clear" w:color="auto" w:fill="auto"/>
            <w:vAlign w:val="center"/>
          </w:tcPr>
          <w:p w:rsidR="00EE5D2E" w:rsidRPr="00A30EE9" w:rsidRDefault="00EE5D2E" w:rsidP="00B73357">
            <w:pPr>
              <w:pStyle w:val="Tabletext"/>
              <w:jc w:val="center"/>
              <w:rPr>
                <w:rFonts w:eastAsia="SimSun" w:cstheme="majorBidi"/>
                <w:color w:val="000000"/>
              </w:rPr>
            </w:pPr>
            <w:r w:rsidRPr="00A30EE9">
              <w:rPr>
                <w:rFonts w:eastAsia="SimSun" w:cstheme="majorBidi"/>
                <w:color w:val="000000"/>
              </w:rPr>
              <w:t>NOC</w:t>
            </w:r>
          </w:p>
        </w:tc>
        <w:tc>
          <w:tcPr>
            <w:tcW w:w="1307" w:type="dxa"/>
            <w:shd w:val="clear" w:color="auto" w:fill="auto"/>
            <w:vAlign w:val="center"/>
          </w:tcPr>
          <w:p w:rsidR="00EE5D2E" w:rsidRPr="00A30EE9" w:rsidRDefault="00EE5D2E" w:rsidP="00B73357">
            <w:pPr>
              <w:pStyle w:val="Tabletext"/>
              <w:jc w:val="center"/>
              <w:rPr>
                <w:rFonts w:eastAsia="SimSun" w:cstheme="majorBidi"/>
              </w:rPr>
            </w:pPr>
            <w:r w:rsidRPr="00A30EE9">
              <w:rPr>
                <w:rFonts w:eastAsia="SimSun" w:cstheme="majorBidi"/>
              </w:rPr>
              <w:t>2015</w:t>
            </w:r>
            <w:r w:rsidR="007E2F6D" w:rsidRPr="00A30EE9">
              <w:rPr>
                <w:rFonts w:eastAsia="SimSun" w:cstheme="majorBidi"/>
                <w:lang w:eastAsia="zh-CN"/>
              </w:rPr>
              <w:t>年</w:t>
            </w:r>
          </w:p>
        </w:tc>
        <w:tc>
          <w:tcPr>
            <w:tcW w:w="1276" w:type="dxa"/>
            <w:vAlign w:val="center"/>
          </w:tcPr>
          <w:p w:rsidR="00EE5D2E" w:rsidRPr="00A30EE9" w:rsidRDefault="00EE5D2E" w:rsidP="00B73357">
            <w:pPr>
              <w:pStyle w:val="Tabletext"/>
              <w:jc w:val="center"/>
              <w:rPr>
                <w:rFonts w:eastAsia="SimSun" w:cstheme="majorBidi"/>
              </w:rPr>
            </w:pPr>
            <w:r w:rsidRPr="00A30EE9">
              <w:rPr>
                <w:rFonts w:eastAsia="SimSun" w:cstheme="majorBidi"/>
              </w:rPr>
              <w:t>2019</w:t>
            </w:r>
            <w:r w:rsidR="007E2F6D" w:rsidRPr="00A30EE9">
              <w:rPr>
                <w:rFonts w:eastAsia="SimSun" w:cstheme="majorBidi"/>
                <w:lang w:eastAsia="zh-CN"/>
              </w:rPr>
              <w:t>年</w:t>
            </w:r>
          </w:p>
        </w:tc>
      </w:tr>
      <w:tr w:rsidR="00EE5D2E" w:rsidRPr="00A30EE9" w:rsidTr="00B73357">
        <w:trPr>
          <w:cantSplit/>
          <w:jc w:val="center"/>
        </w:trPr>
        <w:tc>
          <w:tcPr>
            <w:tcW w:w="1130" w:type="dxa"/>
            <w:shd w:val="clear" w:color="auto" w:fill="auto"/>
            <w:vAlign w:val="center"/>
          </w:tcPr>
          <w:p w:rsidR="00EE5D2E" w:rsidRPr="00A30EE9" w:rsidRDefault="00AF1616" w:rsidP="00B73357">
            <w:pPr>
              <w:pStyle w:val="Tabletext"/>
              <w:jc w:val="center"/>
              <w:rPr>
                <w:rFonts w:eastAsia="SimSun" w:cstheme="majorBidi"/>
              </w:rPr>
            </w:pPr>
            <w:hyperlink r:id="rId31" w:history="1">
              <w:r w:rsidR="00EE5D2E" w:rsidRPr="00A30EE9">
                <w:rPr>
                  <w:rStyle w:val="Hyperlink"/>
                  <w:rFonts w:eastAsia="SimSun" w:cstheme="majorBidi"/>
                </w:rPr>
                <w:t>233/3</w:t>
              </w:r>
            </w:hyperlink>
          </w:p>
        </w:tc>
        <w:tc>
          <w:tcPr>
            <w:tcW w:w="8754" w:type="dxa"/>
            <w:shd w:val="clear" w:color="auto" w:fill="auto"/>
            <w:vAlign w:val="center"/>
          </w:tcPr>
          <w:p w:rsidR="00EE5D2E" w:rsidRPr="00A30EE9" w:rsidRDefault="004204E5" w:rsidP="004F13BE">
            <w:pPr>
              <w:pStyle w:val="Tabletext"/>
              <w:rPr>
                <w:rFonts w:eastAsia="SimSun" w:cstheme="majorBidi"/>
                <w:lang w:eastAsia="zh-CN"/>
              </w:rPr>
            </w:pPr>
            <w:r w:rsidRPr="00A30EE9">
              <w:rPr>
                <w:rFonts w:eastAsia="SimSun"/>
                <w:color w:val="000000"/>
                <w:lang w:eastAsia="zh-CN"/>
              </w:rPr>
              <w:t>预测空载平台与卫星、地面终端或其它空载平台间传播路径损耗的方法</w:t>
            </w:r>
          </w:p>
        </w:tc>
        <w:tc>
          <w:tcPr>
            <w:tcW w:w="992" w:type="dxa"/>
            <w:shd w:val="clear" w:color="auto" w:fill="auto"/>
            <w:vAlign w:val="center"/>
          </w:tcPr>
          <w:p w:rsidR="00EE5D2E" w:rsidRPr="00A30EE9" w:rsidRDefault="00EE5D2E" w:rsidP="00B73357">
            <w:pPr>
              <w:pStyle w:val="Tabletext"/>
              <w:jc w:val="center"/>
              <w:rPr>
                <w:rFonts w:eastAsia="SimSun" w:cstheme="majorBidi"/>
              </w:rPr>
            </w:pPr>
            <w:r w:rsidRPr="00A30EE9">
              <w:rPr>
                <w:rFonts w:eastAsia="SimSun" w:cstheme="majorBidi"/>
              </w:rPr>
              <w:t>S2</w:t>
            </w:r>
          </w:p>
        </w:tc>
        <w:tc>
          <w:tcPr>
            <w:tcW w:w="1134" w:type="dxa"/>
            <w:shd w:val="clear" w:color="auto" w:fill="auto"/>
            <w:vAlign w:val="center"/>
          </w:tcPr>
          <w:p w:rsidR="00EE5D2E" w:rsidRPr="00A30EE9" w:rsidRDefault="00EE5D2E" w:rsidP="00B73357">
            <w:pPr>
              <w:pStyle w:val="Tabletext"/>
              <w:jc w:val="center"/>
              <w:rPr>
                <w:rFonts w:eastAsia="SimSun" w:cstheme="majorBidi"/>
                <w:color w:val="000000"/>
              </w:rPr>
            </w:pPr>
            <w:r w:rsidRPr="00A30EE9">
              <w:rPr>
                <w:rFonts w:eastAsia="SimSun" w:cstheme="majorBidi"/>
                <w:color w:val="000000"/>
              </w:rPr>
              <w:t>NOC</w:t>
            </w:r>
          </w:p>
        </w:tc>
        <w:tc>
          <w:tcPr>
            <w:tcW w:w="1307" w:type="dxa"/>
            <w:shd w:val="clear" w:color="auto" w:fill="auto"/>
            <w:vAlign w:val="center"/>
          </w:tcPr>
          <w:p w:rsidR="00EE5D2E" w:rsidRPr="00A30EE9" w:rsidRDefault="00EE5D2E" w:rsidP="00B73357">
            <w:pPr>
              <w:pStyle w:val="Tabletext"/>
              <w:jc w:val="center"/>
              <w:rPr>
                <w:rFonts w:eastAsia="SimSun" w:cstheme="majorBidi"/>
              </w:rPr>
            </w:pPr>
            <w:r w:rsidRPr="00A30EE9">
              <w:rPr>
                <w:rFonts w:eastAsia="SimSun" w:cstheme="majorBidi"/>
              </w:rPr>
              <w:t>2015</w:t>
            </w:r>
            <w:r w:rsidR="007E2F6D" w:rsidRPr="00A30EE9">
              <w:rPr>
                <w:rFonts w:eastAsia="SimSun" w:cstheme="majorBidi"/>
                <w:lang w:eastAsia="zh-CN"/>
              </w:rPr>
              <w:t>年</w:t>
            </w:r>
          </w:p>
        </w:tc>
        <w:tc>
          <w:tcPr>
            <w:tcW w:w="1276" w:type="dxa"/>
            <w:vAlign w:val="center"/>
          </w:tcPr>
          <w:p w:rsidR="00EE5D2E" w:rsidRPr="00A30EE9" w:rsidRDefault="00EE5D2E" w:rsidP="00B73357">
            <w:pPr>
              <w:pStyle w:val="Tabletext"/>
              <w:jc w:val="center"/>
              <w:rPr>
                <w:rFonts w:eastAsia="SimSun" w:cstheme="majorBidi"/>
              </w:rPr>
            </w:pPr>
            <w:r w:rsidRPr="00A30EE9">
              <w:rPr>
                <w:rFonts w:eastAsia="SimSun" w:cstheme="majorBidi"/>
              </w:rPr>
              <w:t>2019</w:t>
            </w:r>
            <w:r w:rsidR="007E2F6D" w:rsidRPr="00A30EE9">
              <w:rPr>
                <w:rFonts w:eastAsia="SimSun" w:cstheme="majorBidi"/>
                <w:lang w:eastAsia="zh-CN"/>
              </w:rPr>
              <w:t>年</w:t>
            </w:r>
          </w:p>
        </w:tc>
      </w:tr>
    </w:tbl>
    <w:p w:rsidR="00EE5D2E" w:rsidRPr="00A30EE9" w:rsidRDefault="00EE5D2E" w:rsidP="00F423BA">
      <w:pPr>
        <w:spacing w:before="0" w:line="240" w:lineRule="auto"/>
        <w:ind w:left="284"/>
        <w:rPr>
          <w:rFonts w:eastAsia="SimSun" w:cstheme="majorBidi"/>
          <w:sz w:val="20"/>
          <w:szCs w:val="20"/>
          <w:lang w:eastAsia="zh-CN"/>
        </w:rPr>
      </w:pPr>
      <w:r w:rsidRPr="00A30EE9">
        <w:rPr>
          <w:rFonts w:eastAsia="SimSun" w:cstheme="majorBidi"/>
          <w:sz w:val="20"/>
          <w:szCs w:val="20"/>
        </w:rPr>
        <w:t xml:space="preserve">NOC = </w:t>
      </w:r>
      <w:r w:rsidR="00F423BA" w:rsidRPr="00A30EE9">
        <w:rPr>
          <w:rFonts w:eastAsia="SimSun" w:cstheme="majorBidi"/>
          <w:sz w:val="20"/>
          <w:szCs w:val="20"/>
          <w:lang w:eastAsia="zh-CN"/>
        </w:rPr>
        <w:t>无修改</w:t>
      </w:r>
    </w:p>
    <w:p w:rsidR="00F26B83" w:rsidRPr="00A30EE9" w:rsidRDefault="00F26B83" w:rsidP="0031216E">
      <w:pPr>
        <w:spacing w:before="240"/>
        <w:rPr>
          <w:rFonts w:eastAsia="SimSun"/>
          <w:lang w:eastAsia="zh-CN"/>
        </w:rPr>
        <w:sectPr w:rsidR="00F26B83" w:rsidRPr="00A30EE9" w:rsidSect="00EE5D2E">
          <w:headerReference w:type="first" r:id="rId32"/>
          <w:footerReference w:type="first" r:id="rId33"/>
          <w:pgSz w:w="16834" w:h="11907" w:orient="landscape" w:code="9"/>
          <w:pgMar w:top="1134" w:right="1134" w:bottom="1134" w:left="992" w:header="567" w:footer="397" w:gutter="0"/>
          <w:cols w:space="720"/>
          <w:titlePg/>
          <w:docGrid w:linePitch="326"/>
        </w:sectPr>
      </w:pPr>
    </w:p>
    <w:p w:rsidR="00F26B83" w:rsidRPr="00A30EE9" w:rsidRDefault="005450DF" w:rsidP="00F26B83">
      <w:pPr>
        <w:pStyle w:val="Headingb"/>
        <w:spacing w:before="360" w:after="120"/>
        <w:jc w:val="center"/>
        <w:rPr>
          <w:rFonts w:eastAsia="SimSun" w:cs="Times New Roman"/>
          <w:sz w:val="28"/>
          <w:szCs w:val="28"/>
          <w:lang w:val="fr-CH" w:eastAsia="zh-CN"/>
        </w:rPr>
      </w:pPr>
      <w:r w:rsidRPr="00A30EE9">
        <w:rPr>
          <w:rFonts w:eastAsia="SimSun" w:cs="Times New Roman"/>
          <w:sz w:val="28"/>
          <w:szCs w:val="28"/>
          <w:lang w:val="fr-CH" w:eastAsia="zh-CN"/>
        </w:rPr>
        <w:lastRenderedPageBreak/>
        <w:t>附件</w:t>
      </w:r>
      <w:r w:rsidR="00F26B83" w:rsidRPr="00A30EE9">
        <w:rPr>
          <w:rFonts w:eastAsia="SimSun" w:cs="Times New Roman"/>
          <w:sz w:val="28"/>
          <w:szCs w:val="28"/>
          <w:lang w:val="fr-CH" w:eastAsia="zh-CN"/>
        </w:rPr>
        <w:t>7</w:t>
      </w:r>
    </w:p>
    <w:p w:rsidR="00F26B83" w:rsidRPr="00A30EE9" w:rsidRDefault="005450DF" w:rsidP="005450DF">
      <w:pPr>
        <w:spacing w:before="120"/>
        <w:jc w:val="center"/>
        <w:rPr>
          <w:rFonts w:eastAsia="SimSun" w:cstheme="minorHAnsi"/>
          <w:szCs w:val="24"/>
          <w:lang w:val="fr-CH" w:eastAsia="zh-CN"/>
        </w:rPr>
      </w:pPr>
      <w:r w:rsidRPr="00A30EE9">
        <w:rPr>
          <w:rFonts w:eastAsia="SimSun" w:cs="Times New Roman"/>
          <w:szCs w:val="24"/>
          <w:lang w:val="fr-CH" w:eastAsia="zh-CN"/>
        </w:rPr>
        <w:t>（来源：第</w:t>
      </w:r>
      <w:r w:rsidRPr="00A30EE9">
        <w:rPr>
          <w:rFonts w:eastAsia="SimSun" w:cs="Times New Roman"/>
          <w:szCs w:val="24"/>
          <w:lang w:val="fr-CH" w:eastAsia="zh-CN"/>
        </w:rPr>
        <w:t>3/87</w:t>
      </w:r>
      <w:r w:rsidRPr="00A30EE9">
        <w:rPr>
          <w:rFonts w:eastAsia="SimSun" w:cs="Times New Roman"/>
          <w:szCs w:val="24"/>
          <w:lang w:val="fr-CH" w:eastAsia="zh-CN"/>
        </w:rPr>
        <w:t>号文件）</w:t>
      </w:r>
    </w:p>
    <w:p w:rsidR="00F26B83" w:rsidRPr="00A30EE9" w:rsidRDefault="005450DF" w:rsidP="00F423BA">
      <w:pPr>
        <w:spacing w:before="360"/>
        <w:jc w:val="center"/>
        <w:rPr>
          <w:rFonts w:eastAsia="SimSun" w:cstheme="minorHAnsi"/>
          <w:b/>
          <w:bCs/>
          <w:sz w:val="28"/>
          <w:szCs w:val="28"/>
          <w:lang w:val="fr-CH"/>
        </w:rPr>
      </w:pPr>
      <w:r w:rsidRPr="00A30EE9">
        <w:rPr>
          <w:rFonts w:eastAsia="SimSun" w:cstheme="minorHAnsi"/>
          <w:b/>
          <w:bCs/>
          <w:sz w:val="28"/>
          <w:szCs w:val="28"/>
          <w:lang w:val="fr-CH"/>
        </w:rPr>
        <w:t>建议废止的</w:t>
      </w:r>
      <w:r w:rsidR="00F423BA" w:rsidRPr="00A30EE9">
        <w:rPr>
          <w:rFonts w:eastAsia="SimSun" w:cstheme="minorHAnsi"/>
          <w:b/>
          <w:bCs/>
          <w:sz w:val="28"/>
          <w:szCs w:val="28"/>
          <w:lang w:val="fr-CH" w:eastAsia="zh-CN"/>
        </w:rPr>
        <w:t>课题</w:t>
      </w:r>
    </w:p>
    <w:p w:rsidR="00F26B83" w:rsidRPr="00A30EE9" w:rsidRDefault="00F26B83" w:rsidP="00F26B83">
      <w:pPr>
        <w:rPr>
          <w:rFonts w:eastAsia="SimSun"/>
          <w:lang w:val="fr-CH"/>
        </w:rPr>
      </w:pPr>
    </w:p>
    <w:p w:rsidR="00F26B83" w:rsidRPr="00A30EE9" w:rsidRDefault="00F26B83" w:rsidP="00F26B83">
      <w:pPr>
        <w:rPr>
          <w:rFonts w:eastAsia="SimSun"/>
          <w:lang w:val="fr-CH"/>
        </w:rPr>
      </w:pPr>
    </w:p>
    <w:tbl>
      <w:tblPr>
        <w:tblW w:w="429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266"/>
        <w:gridCol w:w="5991"/>
      </w:tblGrid>
      <w:tr w:rsidR="00F26B83" w:rsidRPr="00A30EE9" w:rsidTr="00B73357">
        <w:trPr>
          <w:cantSplit/>
          <w:jc w:val="center"/>
        </w:trPr>
        <w:tc>
          <w:tcPr>
            <w:tcW w:w="1372" w:type="pct"/>
            <w:tcBorders>
              <w:top w:val="single" w:sz="6" w:space="0" w:color="auto"/>
              <w:left w:val="single" w:sz="6" w:space="0" w:color="auto"/>
              <w:bottom w:val="single" w:sz="6" w:space="0" w:color="auto"/>
              <w:right w:val="single" w:sz="6" w:space="0" w:color="auto"/>
            </w:tcBorders>
            <w:vAlign w:val="center"/>
          </w:tcPr>
          <w:p w:rsidR="00F26B83" w:rsidRPr="00A30EE9" w:rsidRDefault="00F26B83" w:rsidP="00B7335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theme="majorBidi"/>
                <w:b/>
                <w:bCs/>
                <w:sz w:val="20"/>
                <w:szCs w:val="20"/>
                <w:lang w:eastAsia="zh-CN"/>
              </w:rPr>
            </w:pPr>
            <w:r w:rsidRPr="00A30EE9">
              <w:rPr>
                <w:rFonts w:eastAsia="SimSun" w:cstheme="majorBidi"/>
                <w:b/>
                <w:bCs/>
                <w:sz w:val="20"/>
                <w:szCs w:val="20"/>
              </w:rPr>
              <w:t>ITU-R</w:t>
            </w:r>
            <w:r w:rsidR="00F423BA" w:rsidRPr="00A30EE9">
              <w:rPr>
                <w:rFonts w:eastAsia="SimSun" w:cstheme="majorBidi"/>
                <w:b/>
                <w:bCs/>
                <w:sz w:val="20"/>
                <w:szCs w:val="20"/>
                <w:lang w:eastAsia="zh-CN"/>
              </w:rPr>
              <w:t>课题</w:t>
            </w:r>
          </w:p>
        </w:tc>
        <w:tc>
          <w:tcPr>
            <w:tcW w:w="3628" w:type="pct"/>
            <w:tcBorders>
              <w:top w:val="single" w:sz="6" w:space="0" w:color="auto"/>
              <w:left w:val="single" w:sz="6" w:space="0" w:color="auto"/>
              <w:bottom w:val="single" w:sz="6" w:space="0" w:color="auto"/>
              <w:right w:val="single" w:sz="6" w:space="0" w:color="auto"/>
            </w:tcBorders>
            <w:vAlign w:val="center"/>
          </w:tcPr>
          <w:p w:rsidR="00F26B83" w:rsidRPr="00A30EE9" w:rsidRDefault="00F423BA" w:rsidP="00B7335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rFonts w:eastAsia="SimSun" w:cstheme="majorBidi"/>
                <w:b/>
                <w:bCs/>
                <w:sz w:val="20"/>
                <w:szCs w:val="20"/>
                <w:lang w:eastAsia="zh-CN"/>
              </w:rPr>
            </w:pPr>
            <w:r w:rsidRPr="00A30EE9">
              <w:rPr>
                <w:rFonts w:eastAsia="SimSun" w:cstheme="majorBidi"/>
                <w:b/>
                <w:bCs/>
                <w:sz w:val="20"/>
                <w:szCs w:val="20"/>
                <w:lang w:eastAsia="zh-CN"/>
              </w:rPr>
              <w:t>标题</w:t>
            </w:r>
          </w:p>
        </w:tc>
      </w:tr>
      <w:tr w:rsidR="00F26B83" w:rsidRPr="00A30EE9" w:rsidTr="00B73357">
        <w:trPr>
          <w:cantSplit/>
          <w:jc w:val="center"/>
        </w:trPr>
        <w:tc>
          <w:tcPr>
            <w:tcW w:w="1372" w:type="pct"/>
            <w:tcBorders>
              <w:top w:val="single" w:sz="6" w:space="0" w:color="auto"/>
              <w:left w:val="single" w:sz="6" w:space="0" w:color="auto"/>
              <w:bottom w:val="single" w:sz="6" w:space="0" w:color="auto"/>
              <w:right w:val="single" w:sz="6" w:space="0" w:color="auto"/>
            </w:tcBorders>
            <w:vAlign w:val="center"/>
            <w:hideMark/>
          </w:tcPr>
          <w:p w:rsidR="00F26B83" w:rsidRPr="00A30EE9" w:rsidRDefault="00AF1616" w:rsidP="00B7335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Fonts w:eastAsia="SimSun" w:cstheme="majorBidi"/>
                <w:sz w:val="20"/>
                <w:szCs w:val="20"/>
              </w:rPr>
            </w:pPr>
            <w:hyperlink r:id="rId34" w:history="1">
              <w:r w:rsidR="00F26B83" w:rsidRPr="00A30EE9">
                <w:rPr>
                  <w:rFonts w:eastAsia="SimSun" w:cstheme="majorBidi"/>
                  <w:color w:val="0000FF"/>
                  <w:sz w:val="20"/>
                  <w:szCs w:val="20"/>
                  <w:u w:val="single"/>
                </w:rPr>
                <w:t>221-2/3</w:t>
              </w:r>
            </w:hyperlink>
          </w:p>
        </w:tc>
        <w:tc>
          <w:tcPr>
            <w:tcW w:w="3628" w:type="pct"/>
            <w:tcBorders>
              <w:top w:val="single" w:sz="6" w:space="0" w:color="auto"/>
              <w:left w:val="single" w:sz="6" w:space="0" w:color="auto"/>
              <w:bottom w:val="single" w:sz="6" w:space="0" w:color="auto"/>
              <w:right w:val="single" w:sz="6" w:space="0" w:color="auto"/>
            </w:tcBorders>
            <w:vAlign w:val="center"/>
            <w:hideMark/>
          </w:tcPr>
          <w:p w:rsidR="00F26B83" w:rsidRPr="00A30EE9" w:rsidRDefault="00F423BA" w:rsidP="00B7335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SimSun" w:cstheme="majorBidi"/>
                <w:sz w:val="20"/>
                <w:szCs w:val="20"/>
                <w:lang w:eastAsia="zh-CN"/>
              </w:rPr>
            </w:pPr>
            <w:r w:rsidRPr="00A30EE9">
              <w:rPr>
                <w:rFonts w:eastAsia="SimSun" w:cstheme="majorBidi"/>
                <w:sz w:val="20"/>
                <w:szCs w:val="20"/>
                <w:lang w:eastAsia="zh-CN"/>
              </w:rPr>
              <w:t>通过分散</w:t>
            </w:r>
            <w:r w:rsidRPr="00A30EE9">
              <w:rPr>
                <w:rFonts w:eastAsia="SimSun" w:cstheme="majorBidi"/>
                <w:sz w:val="20"/>
                <w:szCs w:val="20"/>
                <w:lang w:eastAsia="zh-CN"/>
              </w:rPr>
              <w:t>E</w:t>
            </w:r>
            <w:r w:rsidRPr="00A30EE9">
              <w:rPr>
                <w:rFonts w:eastAsia="SimSun" w:cstheme="majorBidi"/>
                <w:sz w:val="20"/>
                <w:szCs w:val="20"/>
                <w:lang w:eastAsia="zh-CN"/>
              </w:rPr>
              <w:t>及其他电离作用进行传播</w:t>
            </w:r>
          </w:p>
        </w:tc>
      </w:tr>
    </w:tbl>
    <w:p w:rsidR="00F26B83" w:rsidRPr="00C10EE6" w:rsidRDefault="00F26B83" w:rsidP="00C10EE6">
      <w:pPr>
        <w:rPr>
          <w:lang w:eastAsia="zh-CN"/>
        </w:rPr>
      </w:pPr>
    </w:p>
    <w:p w:rsidR="0031216E" w:rsidRPr="00A30EE9" w:rsidRDefault="00F26B83" w:rsidP="00232F95">
      <w:pPr>
        <w:jc w:val="center"/>
        <w:rPr>
          <w:rFonts w:eastAsia="SimSun"/>
        </w:rPr>
      </w:pPr>
      <w:r w:rsidRPr="00A30EE9">
        <w:rPr>
          <w:rFonts w:eastAsia="SimSun"/>
        </w:rPr>
        <w:t>______________</w:t>
      </w:r>
    </w:p>
    <w:sectPr w:rsidR="0031216E" w:rsidRPr="00A30EE9" w:rsidSect="00F26B83">
      <w:headerReference w:type="first" r:id="rId35"/>
      <w:footerReference w:type="first" r:id="rId36"/>
      <w:pgSz w:w="11907" w:h="16834" w:code="9"/>
      <w:pgMar w:top="1134" w:right="1134" w:bottom="992"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357" w:rsidRDefault="00B73357">
      <w:r>
        <w:separator/>
      </w:r>
    </w:p>
  </w:endnote>
  <w:endnote w:type="continuationSeparator" w:id="0">
    <w:p w:rsidR="00B73357" w:rsidRDefault="00B73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57" w:rsidRPr="00B66354" w:rsidRDefault="00B73357" w:rsidP="008F3D05">
    <w:pPr>
      <w:pStyle w:val="Footer"/>
      <w:tabs>
        <w:tab w:val="clear" w:pos="4320"/>
        <w:tab w:val="clear" w:pos="8640"/>
        <w:tab w:val="center" w:pos="6237"/>
        <w:tab w:val="right" w:pos="9639"/>
      </w:tabs>
      <w:rPr>
        <w:sz w:val="16"/>
        <w:szCs w:val="16"/>
      </w:rPr>
    </w:pPr>
    <w:r w:rsidRPr="00B66354">
      <w:rPr>
        <w:sz w:val="16"/>
        <w:szCs w:val="16"/>
      </w:rPr>
      <w:fldChar w:fldCharType="begin"/>
    </w:r>
    <w:r w:rsidRPr="00B66354">
      <w:rPr>
        <w:sz w:val="16"/>
        <w:szCs w:val="16"/>
      </w:rPr>
      <w:instrText xml:space="preserve"> FILENAME \p  \* MERGEFORMAT </w:instrText>
    </w:r>
    <w:r w:rsidRPr="00B66354">
      <w:rPr>
        <w:sz w:val="16"/>
        <w:szCs w:val="16"/>
      </w:rPr>
      <w:fldChar w:fldCharType="separate"/>
    </w:r>
    <w:r w:rsidR="00AF1616">
      <w:rPr>
        <w:noProof/>
        <w:sz w:val="16"/>
        <w:szCs w:val="16"/>
      </w:rPr>
      <w:t>Y:\APP\BR\CIRCS_DMS\CACE\700\727\727c.docx</w:t>
    </w:r>
    <w:r w:rsidRPr="00B66354">
      <w:rPr>
        <w:noProof/>
        <w:sz w:val="16"/>
        <w:szCs w:val="16"/>
      </w:rPr>
      <w:fldChar w:fldCharType="end"/>
    </w:r>
    <w:r>
      <w:rPr>
        <w:noProof/>
        <w:sz w:val="16"/>
        <w:szCs w:val="16"/>
      </w:rPr>
      <w:t xml:space="preserve"> (381058)</w:t>
    </w:r>
    <w:r w:rsidRPr="00B66354">
      <w:rPr>
        <w:sz w:val="16"/>
        <w:szCs w:val="16"/>
      </w:rPr>
      <w:tab/>
    </w:r>
    <w:r w:rsidRPr="00B66354">
      <w:rPr>
        <w:sz w:val="16"/>
        <w:szCs w:val="16"/>
      </w:rPr>
      <w:fldChar w:fldCharType="begin"/>
    </w:r>
    <w:r w:rsidRPr="00B66354">
      <w:rPr>
        <w:sz w:val="16"/>
        <w:szCs w:val="16"/>
      </w:rPr>
      <w:instrText xml:space="preserve"> SAVEDATE \@ DD.MM.YY </w:instrText>
    </w:r>
    <w:r w:rsidRPr="00B66354">
      <w:rPr>
        <w:sz w:val="16"/>
        <w:szCs w:val="16"/>
      </w:rPr>
      <w:fldChar w:fldCharType="separate"/>
    </w:r>
    <w:r w:rsidR="00AF1616">
      <w:rPr>
        <w:noProof/>
        <w:sz w:val="16"/>
        <w:szCs w:val="16"/>
      </w:rPr>
      <w:t>26.05.15</w:t>
    </w:r>
    <w:r w:rsidRPr="00B66354">
      <w:rPr>
        <w:sz w:val="16"/>
        <w:szCs w:val="16"/>
      </w:rPr>
      <w:fldChar w:fldCharType="end"/>
    </w:r>
    <w:r w:rsidRPr="00B66354">
      <w:rPr>
        <w:sz w:val="16"/>
        <w:szCs w:val="16"/>
      </w:rPr>
      <w:tab/>
    </w:r>
    <w:r w:rsidRPr="00B66354">
      <w:rPr>
        <w:sz w:val="16"/>
        <w:szCs w:val="16"/>
      </w:rPr>
      <w:fldChar w:fldCharType="begin"/>
    </w:r>
    <w:r w:rsidRPr="00B66354">
      <w:rPr>
        <w:sz w:val="16"/>
        <w:szCs w:val="16"/>
      </w:rPr>
      <w:instrText xml:space="preserve"> PRINTDATE \@ DD.MM.YY </w:instrText>
    </w:r>
    <w:r w:rsidRPr="00B66354">
      <w:rPr>
        <w:sz w:val="16"/>
        <w:szCs w:val="16"/>
      </w:rPr>
      <w:fldChar w:fldCharType="separate"/>
    </w:r>
    <w:r w:rsidR="00AF1616">
      <w:rPr>
        <w:noProof/>
        <w:sz w:val="16"/>
        <w:szCs w:val="16"/>
      </w:rPr>
      <w:t>26.05.15</w:t>
    </w:r>
    <w:r w:rsidRPr="00B66354">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57" w:rsidRPr="00FB65BC" w:rsidRDefault="00B73357" w:rsidP="00B06B90">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Pr="00CD768E">
        <w:rPr>
          <w:color w:val="3E8EDE"/>
          <w:sz w:val="18"/>
          <w:lang w:val="fr-CH"/>
        </w:rPr>
        <w:t>www.itu150.org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57" w:rsidRPr="00AF1616" w:rsidRDefault="00B73357" w:rsidP="00AF161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616" w:rsidRPr="00AF1616" w:rsidRDefault="00AF1616" w:rsidP="00AF1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357" w:rsidRDefault="00B73357">
      <w:r>
        <w:t>____________________</w:t>
      </w:r>
    </w:p>
  </w:footnote>
  <w:footnote w:type="continuationSeparator" w:id="0">
    <w:p w:rsidR="00B73357" w:rsidRDefault="00B73357">
      <w:r>
        <w:continuationSeparator/>
      </w:r>
    </w:p>
  </w:footnote>
  <w:footnote w:id="1">
    <w:p w:rsidR="00B73357" w:rsidRPr="00FA181B" w:rsidRDefault="00B73357" w:rsidP="00C10EE6">
      <w:pPr>
        <w:pStyle w:val="FootnoteText"/>
        <w:rPr>
          <w:sz w:val="22"/>
          <w:lang w:eastAsia="zh-CN"/>
        </w:rPr>
      </w:pPr>
      <w:r>
        <w:rPr>
          <w:rStyle w:val="FootnoteReference"/>
          <w:lang w:eastAsia="zh-CN"/>
        </w:rPr>
        <w:t>*</w:t>
      </w:r>
      <w:r>
        <w:rPr>
          <w:lang w:eastAsia="zh-CN"/>
        </w:rPr>
        <w:tab/>
      </w:r>
      <w:r w:rsidRPr="00C10EE6">
        <w:rPr>
          <w:rFonts w:hint="eastAsia"/>
          <w:lang w:eastAsia="zh-CN"/>
        </w:rPr>
        <w:t>应提请无线电通信第</w:t>
      </w:r>
      <w:r w:rsidRPr="00C10EE6">
        <w:rPr>
          <w:rFonts w:hint="eastAsia"/>
          <w:lang w:eastAsia="zh-CN"/>
        </w:rPr>
        <w:t>1</w:t>
      </w:r>
      <w:r w:rsidRPr="00C10EE6">
        <w:rPr>
          <w:rFonts w:hint="eastAsia"/>
          <w:lang w:eastAsia="zh-CN"/>
        </w:rPr>
        <w:t>研究组注意该课题。</w:t>
      </w:r>
    </w:p>
  </w:footnote>
  <w:footnote w:id="2">
    <w:p w:rsidR="00B73357" w:rsidRPr="007D4000" w:rsidDel="00EE5D2E" w:rsidRDefault="00B73357" w:rsidP="00EE5D2E">
      <w:pPr>
        <w:pStyle w:val="FootnoteText"/>
        <w:rPr>
          <w:del w:id="60" w:author="Liu, Sanping" w:date="2015-05-19T16:50:00Z"/>
          <w:lang w:eastAsia="zh-CN"/>
        </w:rPr>
      </w:pPr>
      <w:del w:id="61" w:author="Liu, Sanping" w:date="2015-05-19T16:50:00Z">
        <w:r w:rsidDel="00EE5D2E">
          <w:rPr>
            <w:rStyle w:val="FootnoteReference"/>
            <w:lang w:eastAsia="zh-CN"/>
          </w:rPr>
          <w:delText>*</w:delText>
        </w:r>
        <w:r w:rsidDel="00EE5D2E">
          <w:rPr>
            <w:lang w:eastAsia="zh-CN"/>
          </w:rPr>
          <w:delText xml:space="preserve"> </w:delText>
        </w:r>
        <w:r w:rsidDel="00EE5D2E">
          <w:rPr>
            <w:sz w:val="22"/>
            <w:lang w:eastAsia="zh-CN"/>
          </w:rPr>
          <w:delText>2011</w:delText>
        </w:r>
        <w:r w:rsidRPr="0061761B" w:rsidDel="00EE5D2E">
          <w:rPr>
            <w:rFonts w:hint="eastAsia"/>
            <w:sz w:val="22"/>
            <w:lang w:eastAsia="zh-CN"/>
          </w:rPr>
          <w:delText>年，无线电通信第</w:delText>
        </w:r>
        <w:r w:rsidDel="00EE5D2E">
          <w:rPr>
            <w:sz w:val="22"/>
            <w:lang w:eastAsia="zh-CN"/>
          </w:rPr>
          <w:delText>3</w:delText>
        </w:r>
        <w:r w:rsidRPr="0061761B" w:rsidDel="00EE5D2E">
          <w:rPr>
            <w:rFonts w:hint="eastAsia"/>
            <w:sz w:val="22"/>
            <w:lang w:eastAsia="zh-CN"/>
          </w:rPr>
          <w:delText>研究组推迟了此课题研究的完成日期。</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57" w:rsidRPr="0031216E" w:rsidDel="0031216E" w:rsidRDefault="00B73357" w:rsidP="0031216E">
    <w:pPr>
      <w:pStyle w:val="Header"/>
      <w:spacing w:after="240"/>
      <w:jc w:val="center"/>
      <w:rPr>
        <w:del w:id="84" w:author="Liu, Sanping" w:date="2015-05-19T16:40:00Z"/>
        <w:sz w:val="14"/>
        <w:szCs w:val="14"/>
        <w:lang w:val="en-GB"/>
      </w:rPr>
    </w:pPr>
    <w:r w:rsidRPr="00C66C84">
      <w:rPr>
        <w:sz w:val="18"/>
        <w:szCs w:val="18"/>
        <w:lang w:val="ru-RU"/>
      </w:rPr>
      <w:t>-</w:t>
    </w:r>
    <w:r w:rsidRPr="00C66C84">
      <w:rPr>
        <w:sz w:val="18"/>
        <w:szCs w:val="18"/>
      </w:rPr>
      <w:t xml:space="preserve"> </w:t>
    </w:r>
    <w:r w:rsidRPr="00C66C84">
      <w:rPr>
        <w:rStyle w:val="PageNumber"/>
        <w:sz w:val="18"/>
        <w:szCs w:val="18"/>
      </w:rPr>
      <w:fldChar w:fldCharType="begin"/>
    </w:r>
    <w:r w:rsidRPr="00C66C84">
      <w:rPr>
        <w:rStyle w:val="PageNumber"/>
        <w:sz w:val="18"/>
        <w:szCs w:val="18"/>
      </w:rPr>
      <w:instrText xml:space="preserve"> PAGE </w:instrText>
    </w:r>
    <w:r w:rsidRPr="00C66C84">
      <w:rPr>
        <w:rStyle w:val="PageNumber"/>
        <w:sz w:val="18"/>
        <w:szCs w:val="18"/>
      </w:rPr>
      <w:fldChar w:fldCharType="separate"/>
    </w:r>
    <w:r w:rsidR="00AF1616">
      <w:rPr>
        <w:rStyle w:val="PageNumber"/>
        <w:noProof/>
        <w:sz w:val="18"/>
        <w:szCs w:val="18"/>
      </w:rPr>
      <w:t>2</w:t>
    </w:r>
    <w:r w:rsidRPr="00C66C84">
      <w:rPr>
        <w:rStyle w:val="PageNumber"/>
        <w:sz w:val="18"/>
        <w:szCs w:val="18"/>
      </w:rPr>
      <w:fldChar w:fldCharType="end"/>
    </w:r>
    <w:r w:rsidRPr="00C66C84">
      <w:rPr>
        <w:rStyle w:val="PageNumber"/>
        <w:sz w:val="18"/>
        <w:szCs w:val="18"/>
      </w:rPr>
      <w:t xml:space="preserve"> </w:t>
    </w:r>
    <w:r>
      <w:rPr>
        <w:rStyle w:val="PageNumber"/>
        <w:sz w:val="18"/>
        <w:szCs w:val="18"/>
        <w:lang w:val="ru-RU"/>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57" w:rsidRPr="00022FB7" w:rsidRDefault="00B73357" w:rsidP="007E7F22">
    <w:pPr>
      <w:pStyle w:val="Header"/>
      <w:spacing w:after="240"/>
      <w:jc w:val="center"/>
      <w:rPr>
        <w:sz w:val="14"/>
        <w:szCs w:val="14"/>
        <w:lang w:val="en-GB"/>
      </w:rPr>
    </w:pPr>
    <w:r w:rsidRPr="00C66C84">
      <w:rPr>
        <w:sz w:val="18"/>
        <w:szCs w:val="18"/>
        <w:lang w:val="ru-RU"/>
      </w:rPr>
      <w:t>-</w:t>
    </w:r>
    <w:r w:rsidRPr="00C66C84">
      <w:rPr>
        <w:sz w:val="18"/>
        <w:szCs w:val="18"/>
      </w:rPr>
      <w:t xml:space="preserve"> </w:t>
    </w:r>
    <w:r w:rsidRPr="00C66C84">
      <w:rPr>
        <w:rStyle w:val="PageNumber"/>
        <w:sz w:val="18"/>
        <w:szCs w:val="18"/>
      </w:rPr>
      <w:fldChar w:fldCharType="begin"/>
    </w:r>
    <w:r w:rsidRPr="00C66C84">
      <w:rPr>
        <w:rStyle w:val="PageNumber"/>
        <w:sz w:val="18"/>
        <w:szCs w:val="18"/>
      </w:rPr>
      <w:instrText xml:space="preserve"> PAGE </w:instrText>
    </w:r>
    <w:r w:rsidRPr="00C66C84">
      <w:rPr>
        <w:rStyle w:val="PageNumber"/>
        <w:sz w:val="18"/>
        <w:szCs w:val="18"/>
      </w:rPr>
      <w:fldChar w:fldCharType="separate"/>
    </w:r>
    <w:r w:rsidR="00AF1616">
      <w:rPr>
        <w:rStyle w:val="PageNumber"/>
        <w:noProof/>
        <w:sz w:val="18"/>
        <w:szCs w:val="18"/>
      </w:rPr>
      <w:t>9</w:t>
    </w:r>
    <w:r w:rsidRPr="00C66C84">
      <w:rPr>
        <w:rStyle w:val="PageNumber"/>
        <w:sz w:val="18"/>
        <w:szCs w:val="18"/>
      </w:rPr>
      <w:fldChar w:fldCharType="end"/>
    </w:r>
    <w:r w:rsidRPr="00C66C84">
      <w:rPr>
        <w:rStyle w:val="PageNumber"/>
        <w:sz w:val="18"/>
        <w:szCs w:val="18"/>
      </w:rPr>
      <w:t xml:space="preserve"> </w:t>
    </w:r>
    <w:r>
      <w:rPr>
        <w:rStyle w:val="PageNumber"/>
        <w:sz w:val="18"/>
        <w:szCs w:val="18"/>
        <w:lang w:val="ru-RU"/>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B73357" w:rsidTr="00B73357">
      <w:tc>
        <w:tcPr>
          <w:tcW w:w="4889" w:type="dxa"/>
        </w:tcPr>
        <w:p w:rsidR="00B73357" w:rsidRDefault="00B73357" w:rsidP="005E5C29">
          <w:pPr>
            <w:pStyle w:val="Header"/>
            <w:tabs>
              <w:tab w:val="clear" w:pos="794"/>
              <w:tab w:val="clear" w:pos="4820"/>
            </w:tabs>
            <w:spacing w:before="120" w:line="360" w:lineRule="auto"/>
          </w:pPr>
          <w:r>
            <w:rPr>
              <w:b/>
              <w:bCs/>
              <w:noProof/>
              <w:lang w:val="en-GB" w:eastAsia="zh-CN"/>
            </w:rPr>
            <w:drawing>
              <wp:inline distT="0" distB="0" distL="0" distR="0" wp14:anchorId="75217F10" wp14:editId="2114826C">
                <wp:extent cx="537411" cy="609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B73357" w:rsidRDefault="00B73357" w:rsidP="005E5C29">
          <w:pPr>
            <w:pStyle w:val="Header"/>
            <w:tabs>
              <w:tab w:val="clear" w:pos="794"/>
              <w:tab w:val="clear" w:pos="4820"/>
            </w:tabs>
            <w:spacing w:line="360" w:lineRule="auto"/>
            <w:jc w:val="right"/>
          </w:pPr>
          <w:r>
            <w:rPr>
              <w:noProof/>
              <w:lang w:val="en-GB" w:eastAsia="zh-CN"/>
            </w:rPr>
            <w:drawing>
              <wp:inline distT="0" distB="0" distL="0" distR="0" wp14:anchorId="2ADC3B95" wp14:editId="5DE68E81">
                <wp:extent cx="1117600" cy="838200"/>
                <wp:effectExtent l="0" t="0" r="6350" b="0"/>
                <wp:docPr id="1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B73357" w:rsidRPr="005E5C29" w:rsidRDefault="00B73357" w:rsidP="005E5C2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649253"/>
      <w:docPartObj>
        <w:docPartGallery w:val="Page Numbers (Top of Page)"/>
        <w:docPartUnique/>
      </w:docPartObj>
    </w:sdtPr>
    <w:sdtEndPr>
      <w:rPr>
        <w:noProof/>
      </w:rPr>
    </w:sdtEndPr>
    <w:sdtContent>
      <w:p w:rsidR="00B73357" w:rsidRDefault="00B73357" w:rsidP="00585870">
        <w:pPr>
          <w:pStyle w:val="Header"/>
          <w:jc w:val="center"/>
        </w:pPr>
        <w:r>
          <w:rPr>
            <w:noProof/>
            <w:sz w:val="18"/>
            <w:szCs w:val="18"/>
          </w:rPr>
          <w:t>-</w:t>
        </w:r>
        <w:r w:rsidRPr="00585870">
          <w:rPr>
            <w:sz w:val="18"/>
            <w:szCs w:val="18"/>
          </w:rPr>
          <w:t xml:space="preserve"> </w:t>
        </w:r>
        <w:r w:rsidRPr="00585870">
          <w:rPr>
            <w:sz w:val="18"/>
            <w:szCs w:val="18"/>
          </w:rPr>
          <w:fldChar w:fldCharType="begin"/>
        </w:r>
        <w:r w:rsidRPr="00585870">
          <w:rPr>
            <w:sz w:val="18"/>
            <w:szCs w:val="18"/>
          </w:rPr>
          <w:instrText xml:space="preserve"> PAGE   \* MERGEFORMAT </w:instrText>
        </w:r>
        <w:r w:rsidRPr="00585870">
          <w:rPr>
            <w:sz w:val="18"/>
            <w:szCs w:val="18"/>
          </w:rPr>
          <w:fldChar w:fldCharType="separate"/>
        </w:r>
        <w:r w:rsidR="00AF1616">
          <w:rPr>
            <w:noProof/>
            <w:sz w:val="18"/>
            <w:szCs w:val="18"/>
          </w:rPr>
          <w:t>11</w:t>
        </w:r>
        <w:r w:rsidRPr="00585870">
          <w:rPr>
            <w:noProof/>
            <w:sz w:val="18"/>
            <w:szCs w:val="18"/>
          </w:rPr>
          <w:fldChar w:fldCharType="end"/>
        </w:r>
        <w:r>
          <w:rPr>
            <w:noProof/>
            <w:sz w:val="18"/>
            <w:szCs w:val="18"/>
          </w:rPr>
          <w:t xml:space="preserve"> -</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6277981"/>
      <w:docPartObj>
        <w:docPartGallery w:val="Page Numbers (Top of Page)"/>
        <w:docPartUnique/>
      </w:docPartObj>
    </w:sdtPr>
    <w:sdtEndPr>
      <w:rPr>
        <w:noProof/>
      </w:rPr>
    </w:sdtEndPr>
    <w:sdtContent>
      <w:p w:rsidR="00AF1616" w:rsidRDefault="00AF1616" w:rsidP="00585870">
        <w:pPr>
          <w:pStyle w:val="Header"/>
          <w:jc w:val="center"/>
        </w:pPr>
        <w:r>
          <w:rPr>
            <w:noProof/>
            <w:sz w:val="18"/>
            <w:szCs w:val="18"/>
          </w:rPr>
          <w:t>-</w:t>
        </w:r>
        <w:r w:rsidRPr="00585870">
          <w:rPr>
            <w:sz w:val="18"/>
            <w:szCs w:val="18"/>
          </w:rPr>
          <w:t xml:space="preserve"> </w:t>
        </w:r>
        <w:r w:rsidRPr="00585870">
          <w:rPr>
            <w:sz w:val="18"/>
            <w:szCs w:val="18"/>
          </w:rPr>
          <w:fldChar w:fldCharType="begin"/>
        </w:r>
        <w:r w:rsidRPr="00585870">
          <w:rPr>
            <w:sz w:val="18"/>
            <w:szCs w:val="18"/>
          </w:rPr>
          <w:instrText xml:space="preserve"> PAGE   \* MERGEFORMAT </w:instrText>
        </w:r>
        <w:r w:rsidRPr="00585870">
          <w:rPr>
            <w:sz w:val="18"/>
            <w:szCs w:val="18"/>
          </w:rPr>
          <w:fldChar w:fldCharType="separate"/>
        </w:r>
        <w:r>
          <w:rPr>
            <w:noProof/>
            <w:sz w:val="18"/>
            <w:szCs w:val="18"/>
          </w:rPr>
          <w:t>12</w:t>
        </w:r>
        <w:r w:rsidRPr="00585870">
          <w:rPr>
            <w:noProof/>
            <w:sz w:val="18"/>
            <w:szCs w:val="18"/>
          </w:rPr>
          <w:fldChar w:fldCharType="end"/>
        </w:r>
        <w:r>
          <w:rPr>
            <w:noProof/>
            <w:sz w:val="18"/>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7B455EFB"/>
    <w:multiLevelType w:val="hybridMultilevel"/>
    <w:tmpl w:val="93B63386"/>
    <w:lvl w:ilvl="0" w:tplc="E924BAC4">
      <w:start w:val="2"/>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4"/>
  </w:num>
  <w:num w:numId="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Sanping">
    <w15:presenceInfo w15:providerId="AD" w15:userId="S-1-5-21-8740799-900759487-1415713722-39865"/>
  </w15:person>
  <w15:person w15:author="Mostyn-Jones, Elizabeth">
    <w15:presenceInfo w15:providerId="AD" w15:userId="S-1-5-21-8740799-900759487-1415713722-40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CD713B"/>
    <w:rsid w:val="00006A31"/>
    <w:rsid w:val="00006C82"/>
    <w:rsid w:val="00010E30"/>
    <w:rsid w:val="00015C76"/>
    <w:rsid w:val="000233F3"/>
    <w:rsid w:val="00026CF8"/>
    <w:rsid w:val="00030BD7"/>
    <w:rsid w:val="00031E64"/>
    <w:rsid w:val="00034340"/>
    <w:rsid w:val="00035CB3"/>
    <w:rsid w:val="00045A8D"/>
    <w:rsid w:val="0005167A"/>
    <w:rsid w:val="00054E5D"/>
    <w:rsid w:val="00070258"/>
    <w:rsid w:val="00072D4B"/>
    <w:rsid w:val="0007323C"/>
    <w:rsid w:val="00086D03"/>
    <w:rsid w:val="000A096A"/>
    <w:rsid w:val="000A375E"/>
    <w:rsid w:val="000A7051"/>
    <w:rsid w:val="000A79EE"/>
    <w:rsid w:val="000B0AF6"/>
    <w:rsid w:val="000B0E9B"/>
    <w:rsid w:val="000B2CAE"/>
    <w:rsid w:val="000C03C7"/>
    <w:rsid w:val="000C2AD0"/>
    <w:rsid w:val="000E3DEE"/>
    <w:rsid w:val="000E54A7"/>
    <w:rsid w:val="000E5D52"/>
    <w:rsid w:val="000F00B0"/>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05DC8"/>
    <w:rsid w:val="00210C31"/>
    <w:rsid w:val="002302B3"/>
    <w:rsid w:val="00230C66"/>
    <w:rsid w:val="00232F95"/>
    <w:rsid w:val="00235A29"/>
    <w:rsid w:val="00241526"/>
    <w:rsid w:val="002443A2"/>
    <w:rsid w:val="00264959"/>
    <w:rsid w:val="00266E74"/>
    <w:rsid w:val="00283C3B"/>
    <w:rsid w:val="002861E6"/>
    <w:rsid w:val="00287D18"/>
    <w:rsid w:val="002969CC"/>
    <w:rsid w:val="002A2618"/>
    <w:rsid w:val="002A5DD7"/>
    <w:rsid w:val="002B0CAC"/>
    <w:rsid w:val="002D5A15"/>
    <w:rsid w:val="002D5BDD"/>
    <w:rsid w:val="002E0DC8"/>
    <w:rsid w:val="002E3D27"/>
    <w:rsid w:val="002F0890"/>
    <w:rsid w:val="002F2531"/>
    <w:rsid w:val="002F4967"/>
    <w:rsid w:val="0030428C"/>
    <w:rsid w:val="0031216E"/>
    <w:rsid w:val="00316935"/>
    <w:rsid w:val="00317000"/>
    <w:rsid w:val="003252BC"/>
    <w:rsid w:val="003266ED"/>
    <w:rsid w:val="00326C68"/>
    <w:rsid w:val="00334544"/>
    <w:rsid w:val="003370B8"/>
    <w:rsid w:val="00345D38"/>
    <w:rsid w:val="00352097"/>
    <w:rsid w:val="003666FF"/>
    <w:rsid w:val="0037309C"/>
    <w:rsid w:val="00380A6E"/>
    <w:rsid w:val="003836D4"/>
    <w:rsid w:val="003A1F49"/>
    <w:rsid w:val="003A1FD8"/>
    <w:rsid w:val="003A55ED"/>
    <w:rsid w:val="003A5D52"/>
    <w:rsid w:val="003B2BDA"/>
    <w:rsid w:val="003B55EC"/>
    <w:rsid w:val="003C2EA7"/>
    <w:rsid w:val="003C4471"/>
    <w:rsid w:val="003C7D41"/>
    <w:rsid w:val="003D4A69"/>
    <w:rsid w:val="003E504F"/>
    <w:rsid w:val="003E78D6"/>
    <w:rsid w:val="0040042B"/>
    <w:rsid w:val="00400573"/>
    <w:rsid w:val="004007A3"/>
    <w:rsid w:val="004038CE"/>
    <w:rsid w:val="00406D71"/>
    <w:rsid w:val="004204E5"/>
    <w:rsid w:val="004326DB"/>
    <w:rsid w:val="0043682E"/>
    <w:rsid w:val="00447ECB"/>
    <w:rsid w:val="004623F7"/>
    <w:rsid w:val="00480F51"/>
    <w:rsid w:val="00481124"/>
    <w:rsid w:val="004815EB"/>
    <w:rsid w:val="00487180"/>
    <w:rsid w:val="00487569"/>
    <w:rsid w:val="00496864"/>
    <w:rsid w:val="00496920"/>
    <w:rsid w:val="004972EA"/>
    <w:rsid w:val="004A4496"/>
    <w:rsid w:val="004B11AB"/>
    <w:rsid w:val="004B7C9A"/>
    <w:rsid w:val="004C1C41"/>
    <w:rsid w:val="004C3C43"/>
    <w:rsid w:val="004C6779"/>
    <w:rsid w:val="004D733B"/>
    <w:rsid w:val="004E0DC4"/>
    <w:rsid w:val="004E0FB5"/>
    <w:rsid w:val="004E43BB"/>
    <w:rsid w:val="004E460D"/>
    <w:rsid w:val="004F13BE"/>
    <w:rsid w:val="004F178E"/>
    <w:rsid w:val="004F4543"/>
    <w:rsid w:val="004F57BB"/>
    <w:rsid w:val="00505309"/>
    <w:rsid w:val="0050789B"/>
    <w:rsid w:val="005224A1"/>
    <w:rsid w:val="0052772F"/>
    <w:rsid w:val="00534372"/>
    <w:rsid w:val="005361B2"/>
    <w:rsid w:val="0054066F"/>
    <w:rsid w:val="00543DF8"/>
    <w:rsid w:val="005450DF"/>
    <w:rsid w:val="00546101"/>
    <w:rsid w:val="00553DD7"/>
    <w:rsid w:val="00556804"/>
    <w:rsid w:val="005618D1"/>
    <w:rsid w:val="005638CF"/>
    <w:rsid w:val="0056741E"/>
    <w:rsid w:val="0057325A"/>
    <w:rsid w:val="0057469A"/>
    <w:rsid w:val="00574FDE"/>
    <w:rsid w:val="00580814"/>
    <w:rsid w:val="00583A0B"/>
    <w:rsid w:val="005841CF"/>
    <w:rsid w:val="00585870"/>
    <w:rsid w:val="005A03A3"/>
    <w:rsid w:val="005A2B92"/>
    <w:rsid w:val="005A3F66"/>
    <w:rsid w:val="005A79E9"/>
    <w:rsid w:val="005B214C"/>
    <w:rsid w:val="005B2372"/>
    <w:rsid w:val="005B4CDA"/>
    <w:rsid w:val="005B522F"/>
    <w:rsid w:val="005D3669"/>
    <w:rsid w:val="005E2316"/>
    <w:rsid w:val="005E5C29"/>
    <w:rsid w:val="005E5EB3"/>
    <w:rsid w:val="005F3CB6"/>
    <w:rsid w:val="005F657C"/>
    <w:rsid w:val="00602D53"/>
    <w:rsid w:val="006047E5"/>
    <w:rsid w:val="0064371D"/>
    <w:rsid w:val="00650543"/>
    <w:rsid w:val="00650B2A"/>
    <w:rsid w:val="00651777"/>
    <w:rsid w:val="006550F8"/>
    <w:rsid w:val="00656DF6"/>
    <w:rsid w:val="00671E8C"/>
    <w:rsid w:val="006829F3"/>
    <w:rsid w:val="006A518B"/>
    <w:rsid w:val="006B0590"/>
    <w:rsid w:val="006B49DA"/>
    <w:rsid w:val="006C53F8"/>
    <w:rsid w:val="006C7CDE"/>
    <w:rsid w:val="006C7EEB"/>
    <w:rsid w:val="006F37E2"/>
    <w:rsid w:val="007234B1"/>
    <w:rsid w:val="00723D08"/>
    <w:rsid w:val="00725FDA"/>
    <w:rsid w:val="00726F3E"/>
    <w:rsid w:val="00727816"/>
    <w:rsid w:val="00730B9A"/>
    <w:rsid w:val="00750CFA"/>
    <w:rsid w:val="007553DA"/>
    <w:rsid w:val="007616E7"/>
    <w:rsid w:val="00775DB8"/>
    <w:rsid w:val="00782354"/>
    <w:rsid w:val="007921A7"/>
    <w:rsid w:val="00796CD6"/>
    <w:rsid w:val="007B3DB1"/>
    <w:rsid w:val="007D183E"/>
    <w:rsid w:val="007D43D0"/>
    <w:rsid w:val="007E1833"/>
    <w:rsid w:val="007E2F6D"/>
    <w:rsid w:val="007E3F13"/>
    <w:rsid w:val="007E7C79"/>
    <w:rsid w:val="007E7F22"/>
    <w:rsid w:val="007F0806"/>
    <w:rsid w:val="007F4C44"/>
    <w:rsid w:val="007F751A"/>
    <w:rsid w:val="00800012"/>
    <w:rsid w:val="0080261F"/>
    <w:rsid w:val="00806160"/>
    <w:rsid w:val="00813E90"/>
    <w:rsid w:val="008143A4"/>
    <w:rsid w:val="0081513E"/>
    <w:rsid w:val="008361EE"/>
    <w:rsid w:val="008438FE"/>
    <w:rsid w:val="008479AA"/>
    <w:rsid w:val="00854131"/>
    <w:rsid w:val="0085652D"/>
    <w:rsid w:val="008751FE"/>
    <w:rsid w:val="0087694B"/>
    <w:rsid w:val="00880F4D"/>
    <w:rsid w:val="008B35A3"/>
    <w:rsid w:val="008B37E1"/>
    <w:rsid w:val="008B45F8"/>
    <w:rsid w:val="008C2E74"/>
    <w:rsid w:val="008D5409"/>
    <w:rsid w:val="008E006D"/>
    <w:rsid w:val="008E38B4"/>
    <w:rsid w:val="008F3D05"/>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219A"/>
    <w:rsid w:val="009C415C"/>
    <w:rsid w:val="009C56B4"/>
    <w:rsid w:val="009C6A12"/>
    <w:rsid w:val="009D51A2"/>
    <w:rsid w:val="009E04A8"/>
    <w:rsid w:val="009E4AEC"/>
    <w:rsid w:val="009E5BD8"/>
    <w:rsid w:val="009E681E"/>
    <w:rsid w:val="00A119E6"/>
    <w:rsid w:val="00A20FBC"/>
    <w:rsid w:val="00A30EE9"/>
    <w:rsid w:val="00A31370"/>
    <w:rsid w:val="00A34D6F"/>
    <w:rsid w:val="00A41F91"/>
    <w:rsid w:val="00A63355"/>
    <w:rsid w:val="00A71AC3"/>
    <w:rsid w:val="00A7596D"/>
    <w:rsid w:val="00A963DF"/>
    <w:rsid w:val="00AA6E15"/>
    <w:rsid w:val="00AC0C22"/>
    <w:rsid w:val="00AC1F2B"/>
    <w:rsid w:val="00AC3896"/>
    <w:rsid w:val="00AD2CF2"/>
    <w:rsid w:val="00AE2D88"/>
    <w:rsid w:val="00AE6F6F"/>
    <w:rsid w:val="00AF1616"/>
    <w:rsid w:val="00AF3325"/>
    <w:rsid w:val="00AF34D9"/>
    <w:rsid w:val="00AF70DA"/>
    <w:rsid w:val="00AF742E"/>
    <w:rsid w:val="00B019D3"/>
    <w:rsid w:val="00B06B90"/>
    <w:rsid w:val="00B140B0"/>
    <w:rsid w:val="00B34CF9"/>
    <w:rsid w:val="00B37559"/>
    <w:rsid w:val="00B4054B"/>
    <w:rsid w:val="00B55230"/>
    <w:rsid w:val="00B579B0"/>
    <w:rsid w:val="00B57D11"/>
    <w:rsid w:val="00B649D7"/>
    <w:rsid w:val="00B66354"/>
    <w:rsid w:val="00B73357"/>
    <w:rsid w:val="00B760DC"/>
    <w:rsid w:val="00B81C2F"/>
    <w:rsid w:val="00B90743"/>
    <w:rsid w:val="00B90C45"/>
    <w:rsid w:val="00B933BE"/>
    <w:rsid w:val="00BD3B1E"/>
    <w:rsid w:val="00BD6738"/>
    <w:rsid w:val="00BD7B92"/>
    <w:rsid w:val="00BD7E5E"/>
    <w:rsid w:val="00BE63DB"/>
    <w:rsid w:val="00BE6574"/>
    <w:rsid w:val="00C07319"/>
    <w:rsid w:val="00C10EE6"/>
    <w:rsid w:val="00C16FD2"/>
    <w:rsid w:val="00C411AC"/>
    <w:rsid w:val="00C4395E"/>
    <w:rsid w:val="00C47FFD"/>
    <w:rsid w:val="00C51E92"/>
    <w:rsid w:val="00C57E2C"/>
    <w:rsid w:val="00C608B7"/>
    <w:rsid w:val="00C66F24"/>
    <w:rsid w:val="00C76D7F"/>
    <w:rsid w:val="00C813AA"/>
    <w:rsid w:val="00C9291E"/>
    <w:rsid w:val="00CA3F44"/>
    <w:rsid w:val="00CA4E58"/>
    <w:rsid w:val="00CB064B"/>
    <w:rsid w:val="00CB3771"/>
    <w:rsid w:val="00CB44BF"/>
    <w:rsid w:val="00CB5153"/>
    <w:rsid w:val="00CD63C2"/>
    <w:rsid w:val="00CD713B"/>
    <w:rsid w:val="00CE076A"/>
    <w:rsid w:val="00CE463D"/>
    <w:rsid w:val="00D10BA0"/>
    <w:rsid w:val="00D21694"/>
    <w:rsid w:val="00D24EB5"/>
    <w:rsid w:val="00D3089A"/>
    <w:rsid w:val="00D35AB9"/>
    <w:rsid w:val="00D41571"/>
    <w:rsid w:val="00D416A0"/>
    <w:rsid w:val="00D47672"/>
    <w:rsid w:val="00D5123C"/>
    <w:rsid w:val="00D55560"/>
    <w:rsid w:val="00D61C5A"/>
    <w:rsid w:val="00D631CE"/>
    <w:rsid w:val="00D6726F"/>
    <w:rsid w:val="00D6790C"/>
    <w:rsid w:val="00D73277"/>
    <w:rsid w:val="00D76586"/>
    <w:rsid w:val="00D82657"/>
    <w:rsid w:val="00D87E20"/>
    <w:rsid w:val="00D90D4E"/>
    <w:rsid w:val="00DA4037"/>
    <w:rsid w:val="00DA472A"/>
    <w:rsid w:val="00DB5EF3"/>
    <w:rsid w:val="00DC184E"/>
    <w:rsid w:val="00DD7979"/>
    <w:rsid w:val="00DE3330"/>
    <w:rsid w:val="00DE66A5"/>
    <w:rsid w:val="00DF183C"/>
    <w:rsid w:val="00DF2B50"/>
    <w:rsid w:val="00DF4A35"/>
    <w:rsid w:val="00E01059"/>
    <w:rsid w:val="00E04C86"/>
    <w:rsid w:val="00E17344"/>
    <w:rsid w:val="00E20F30"/>
    <w:rsid w:val="00E2189C"/>
    <w:rsid w:val="00E25BB1"/>
    <w:rsid w:val="00E27BBA"/>
    <w:rsid w:val="00E30E3F"/>
    <w:rsid w:val="00E34510"/>
    <w:rsid w:val="00E35E8F"/>
    <w:rsid w:val="00E428AB"/>
    <w:rsid w:val="00E438E8"/>
    <w:rsid w:val="00E453A3"/>
    <w:rsid w:val="00E520E2"/>
    <w:rsid w:val="00E530C4"/>
    <w:rsid w:val="00E53DCE"/>
    <w:rsid w:val="00E55996"/>
    <w:rsid w:val="00E64254"/>
    <w:rsid w:val="00E67928"/>
    <w:rsid w:val="00E70FB5"/>
    <w:rsid w:val="00E749FC"/>
    <w:rsid w:val="00E81BE1"/>
    <w:rsid w:val="00E86D8B"/>
    <w:rsid w:val="00E915AF"/>
    <w:rsid w:val="00E96415"/>
    <w:rsid w:val="00EA15B3"/>
    <w:rsid w:val="00EA6269"/>
    <w:rsid w:val="00EA7032"/>
    <w:rsid w:val="00EB10D3"/>
    <w:rsid w:val="00EB2358"/>
    <w:rsid w:val="00EB3EB8"/>
    <w:rsid w:val="00EC00EF"/>
    <w:rsid w:val="00EC02FE"/>
    <w:rsid w:val="00EC4A96"/>
    <w:rsid w:val="00EE03A0"/>
    <w:rsid w:val="00EE5D2E"/>
    <w:rsid w:val="00F26B83"/>
    <w:rsid w:val="00F423BA"/>
    <w:rsid w:val="00F424BF"/>
    <w:rsid w:val="00F44FC3"/>
    <w:rsid w:val="00F46107"/>
    <w:rsid w:val="00F468C5"/>
    <w:rsid w:val="00F52F39"/>
    <w:rsid w:val="00F6184F"/>
    <w:rsid w:val="00F73EF5"/>
    <w:rsid w:val="00F81A06"/>
    <w:rsid w:val="00F8310E"/>
    <w:rsid w:val="00F914DD"/>
    <w:rsid w:val="00F93714"/>
    <w:rsid w:val="00FA0073"/>
    <w:rsid w:val="00FA2358"/>
    <w:rsid w:val="00FB2592"/>
    <w:rsid w:val="00FB2810"/>
    <w:rsid w:val="00FB7A2C"/>
    <w:rsid w:val="00FC2947"/>
    <w:rsid w:val="00FE0818"/>
    <w:rsid w:val="00FE2987"/>
    <w:rsid w:val="00FE4009"/>
    <w:rsid w:val="00FE4239"/>
    <w:rsid w:val="00FE6FB1"/>
    <w:rsid w:val="00FF0DFF"/>
    <w:rsid w:val="00FF33EF"/>
    <w:rsid w:val="00FF3B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C050A188-EC82-425B-B36A-7A4E5415A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Footnote Text Char1,DN,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Normal"/>
    <w:next w:val="Normal"/>
    <w:rsid w:val="00CD713B"/>
    <w:pPr>
      <w:keepNext/>
      <w:keepLines/>
      <w:overflowPunct/>
      <w:autoSpaceDE/>
      <w:autoSpaceDN/>
      <w:adjustRightInd/>
      <w:spacing w:before="0" w:after="120" w:line="240" w:lineRule="auto"/>
      <w:jc w:val="center"/>
      <w:textAlignment w:val="auto"/>
    </w:pPr>
    <w:rPr>
      <w:rFonts w:ascii="Times New Roman" w:eastAsia="SimSun" w:hAnsi="Times New Roman" w:cs="Times New Roman"/>
      <w:b/>
      <w:szCs w:val="20"/>
      <w:lang w:val="en-GB"/>
    </w:rPr>
  </w:style>
  <w:style w:type="paragraph" w:styleId="BodyTextIndent2">
    <w:name w:val="Body Text Indent 2"/>
    <w:basedOn w:val="Normal"/>
    <w:link w:val="BodyTextIndent2Char"/>
    <w:rsid w:val="00CD713B"/>
    <w:pPr>
      <w:tabs>
        <w:tab w:val="clear" w:pos="794"/>
        <w:tab w:val="clear" w:pos="1191"/>
        <w:tab w:val="clear" w:pos="1588"/>
        <w:tab w:val="clear" w:pos="1985"/>
        <w:tab w:val="left" w:pos="709"/>
      </w:tabs>
      <w:overflowPunct/>
      <w:autoSpaceDE/>
      <w:autoSpaceDN/>
      <w:adjustRightInd/>
      <w:spacing w:before="240" w:line="240" w:lineRule="auto"/>
      <w:ind w:left="1440" w:hanging="1440"/>
      <w:jc w:val="left"/>
      <w:textAlignment w:val="auto"/>
    </w:pPr>
    <w:rPr>
      <w:rFonts w:ascii="Times New Roman" w:eastAsia="SimSun" w:hAnsi="Times New Roman" w:cs="Times New Roman"/>
      <w:szCs w:val="20"/>
      <w:lang w:val="en-GB"/>
    </w:rPr>
  </w:style>
  <w:style w:type="character" w:customStyle="1" w:styleId="BodyTextIndent2Char">
    <w:name w:val="Body Text Indent 2 Char"/>
    <w:basedOn w:val="DefaultParagraphFont"/>
    <w:link w:val="BodyTextIndent2"/>
    <w:rsid w:val="00CD713B"/>
    <w:rPr>
      <w:rFonts w:ascii="Times New Roman" w:eastAsia="SimSun" w:hAnsi="Times New Roman" w:cs="Times New Roman"/>
      <w:sz w:val="24"/>
      <w:lang w:val="en-GB" w:eastAsia="en-US"/>
    </w:rPr>
  </w:style>
  <w:style w:type="paragraph" w:customStyle="1" w:styleId="AnnexNotitle0">
    <w:name w:val="Annex_No &amp; title"/>
    <w:basedOn w:val="Normal"/>
    <w:next w:val="Normal"/>
    <w:uiPriority w:val="99"/>
    <w:rsid w:val="00CD713B"/>
    <w:pPr>
      <w:keepNext/>
      <w:keepLines/>
      <w:spacing w:before="480" w:line="240" w:lineRule="auto"/>
      <w:jc w:val="center"/>
    </w:pPr>
    <w:rPr>
      <w:rFonts w:ascii="Times New Roman" w:eastAsia="SimSun" w:hAnsi="Times New Roman" w:cs="Times New Roman"/>
      <w:b/>
      <w:sz w:val="28"/>
      <w:szCs w:val="20"/>
      <w:lang w:val="en-GB"/>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locked/>
    <w:rsid w:val="00CD713B"/>
    <w:rPr>
      <w:szCs w:val="22"/>
      <w:lang w:val="en-US" w:eastAsia="en-US"/>
    </w:rPr>
  </w:style>
  <w:style w:type="character" w:customStyle="1" w:styleId="enumlev1Char">
    <w:name w:val="enumlev1 Char"/>
    <w:basedOn w:val="DefaultParagraphFont"/>
    <w:link w:val="enumlev1"/>
    <w:locked/>
    <w:rsid w:val="00CD713B"/>
    <w:rPr>
      <w:sz w:val="24"/>
      <w:szCs w:val="22"/>
      <w:lang w:val="en-US" w:eastAsia="en-US"/>
    </w:rPr>
  </w:style>
  <w:style w:type="character" w:customStyle="1" w:styleId="FooterChar">
    <w:name w:val="Footer Char"/>
    <w:basedOn w:val="DefaultParagraphFont"/>
    <w:link w:val="Footer"/>
    <w:rsid w:val="00FF3B18"/>
    <w:rPr>
      <w:sz w:val="24"/>
      <w:szCs w:val="22"/>
      <w:lang w:val="en-US" w:eastAsia="en-US"/>
    </w:rPr>
  </w:style>
  <w:style w:type="paragraph" w:customStyle="1" w:styleId="Reasons">
    <w:name w:val="Reasons"/>
    <w:basedOn w:val="Normal"/>
    <w:qFormat/>
    <w:rsid w:val="00FF3B1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HeaderChar">
    <w:name w:val="Header Char"/>
    <w:aliases w:val="encabezado Char,Page No Char,header odd Char,header odd1 Char,header odd2 Char,header Char,he Char"/>
    <w:basedOn w:val="DefaultParagraphFont"/>
    <w:link w:val="Header"/>
    <w:uiPriority w:val="99"/>
    <w:rsid w:val="007E7F22"/>
    <w:rPr>
      <w:sz w:val="24"/>
      <w:szCs w:val="22"/>
      <w:lang w:val="en-US" w:eastAsia="en-US"/>
    </w:rPr>
  </w:style>
  <w:style w:type="paragraph" w:customStyle="1" w:styleId="AnnexNo">
    <w:name w:val="Annex_No"/>
    <w:basedOn w:val="Normal"/>
    <w:next w:val="Normal"/>
    <w:rsid w:val="007E7F22"/>
    <w:pPr>
      <w:spacing w:before="720" w:line="240" w:lineRule="auto"/>
      <w:jc w:val="center"/>
    </w:pPr>
    <w:rPr>
      <w:rFonts w:asciiTheme="minorHAnsi" w:hAnsiTheme="minorHAnsi" w:cs="Times New Roman"/>
      <w:caps/>
      <w:sz w:val="28"/>
      <w:szCs w:val="20"/>
      <w:lang w:val="en-GB"/>
    </w:rPr>
  </w:style>
  <w:style w:type="paragraph" w:customStyle="1" w:styleId="Annextitle">
    <w:name w:val="Annex_title"/>
    <w:basedOn w:val="Normal"/>
    <w:next w:val="Normal"/>
    <w:rsid w:val="007E7F22"/>
    <w:pPr>
      <w:spacing w:before="240" w:after="240" w:line="240" w:lineRule="auto"/>
      <w:jc w:val="center"/>
    </w:pPr>
    <w:rPr>
      <w:rFonts w:asciiTheme="minorHAnsi" w:hAnsiTheme="minorHAnsi" w:cs="Times New Roman"/>
      <w:b/>
      <w:sz w:val="28"/>
      <w:szCs w:val="20"/>
      <w:lang w:val="en-GB"/>
    </w:rPr>
  </w:style>
  <w:style w:type="character" w:styleId="FollowedHyperlink">
    <w:name w:val="FollowedHyperlink"/>
    <w:basedOn w:val="DefaultParagraphFont"/>
    <w:semiHidden/>
    <w:unhideWhenUsed/>
    <w:rsid w:val="00DE3330"/>
    <w:rPr>
      <w:color w:val="800080" w:themeColor="followedHyperlink"/>
      <w:u w:val="single"/>
    </w:rPr>
  </w:style>
  <w:style w:type="character" w:customStyle="1" w:styleId="shorttext">
    <w:name w:val="short_text"/>
    <w:basedOn w:val="DefaultParagraphFont"/>
    <w:rsid w:val="00EB10D3"/>
  </w:style>
  <w:style w:type="paragraph" w:styleId="BodyTextIndent">
    <w:name w:val="Body Text Indent"/>
    <w:basedOn w:val="Normal"/>
    <w:link w:val="BodyTextIndentChar"/>
    <w:semiHidden/>
    <w:unhideWhenUsed/>
    <w:rsid w:val="00F93714"/>
    <w:pPr>
      <w:spacing w:after="120"/>
      <w:ind w:left="283"/>
    </w:pPr>
  </w:style>
  <w:style w:type="character" w:customStyle="1" w:styleId="BodyTextIndentChar">
    <w:name w:val="Body Text Indent Char"/>
    <w:basedOn w:val="DefaultParagraphFont"/>
    <w:link w:val="BodyTextIndent"/>
    <w:semiHidden/>
    <w:rsid w:val="00F93714"/>
    <w:rPr>
      <w:sz w:val="24"/>
      <w:szCs w:val="22"/>
      <w:lang w:val="en-US" w:eastAsia="en-US"/>
    </w:rPr>
  </w:style>
  <w:style w:type="paragraph" w:styleId="ListParagraph">
    <w:name w:val="List Paragraph"/>
    <w:basedOn w:val="Normal"/>
    <w:uiPriority w:val="34"/>
    <w:qFormat/>
    <w:rsid w:val="005E2316"/>
    <w:pPr>
      <w:spacing w:before="120" w:line="240" w:lineRule="auto"/>
      <w:ind w:left="720"/>
      <w:contextualSpacing/>
      <w:jc w:val="left"/>
    </w:pPr>
    <w:rPr>
      <w:rFonts w:ascii="Times New Roman" w:eastAsia="Times New Roman" w:hAnsi="Times New Roman" w:cs="Times New Roman"/>
      <w:szCs w:val="20"/>
      <w:lang w:val="en-GB"/>
    </w:rPr>
  </w:style>
  <w:style w:type="character" w:customStyle="1" w:styleId="CallChar">
    <w:name w:val="Call Char"/>
    <w:link w:val="Call"/>
    <w:rsid w:val="0031216E"/>
    <w:rPr>
      <w:i/>
      <w:sz w:val="24"/>
      <w:szCs w:val="22"/>
      <w:lang w:val="en-US" w:eastAsia="en-US"/>
    </w:rPr>
  </w:style>
  <w:style w:type="paragraph" w:customStyle="1" w:styleId="QuestionNoBR">
    <w:name w:val="Question_No_BR"/>
    <w:basedOn w:val="Normal"/>
    <w:next w:val="Questiontitle"/>
    <w:rsid w:val="0031216E"/>
    <w:pPr>
      <w:keepNext/>
      <w:keepLines/>
      <w:spacing w:before="480" w:line="240" w:lineRule="auto"/>
      <w:jc w:val="center"/>
    </w:pPr>
    <w:rPr>
      <w:rFonts w:ascii="Times New Roman" w:eastAsia="SimSun" w:hAnsi="Times New Roman" w:cs="Times New Roman"/>
      <w:caps/>
      <w:sz w:val="28"/>
      <w:szCs w:val="20"/>
      <w:lang w:val="en-GB"/>
    </w:rPr>
  </w:style>
  <w:style w:type="character" w:customStyle="1" w:styleId="NormalaftertitleChar">
    <w:name w:val="Normal_after_title Char"/>
    <w:link w:val="Normalaftertitle"/>
    <w:rsid w:val="00EE5D2E"/>
    <w:rPr>
      <w:sz w:val="24"/>
      <w:szCs w:val="22"/>
      <w:lang w:val="en-US" w:eastAsia="en-US"/>
    </w:rPr>
  </w:style>
  <w:style w:type="character" w:customStyle="1" w:styleId="QuestiontitleChar">
    <w:name w:val="Question_title Char"/>
    <w:link w:val="Questiontitle"/>
    <w:rsid w:val="00EE5D2E"/>
    <w:rPr>
      <w:b/>
      <w:sz w:val="28"/>
      <w:szCs w:val="22"/>
      <w:lang w:val="en-US" w:eastAsia="en-US"/>
    </w:rPr>
  </w:style>
  <w:style w:type="character" w:customStyle="1" w:styleId="enumlev10">
    <w:name w:val="enumlev1 Знак"/>
    <w:locked/>
    <w:rsid w:val="00EE5D2E"/>
    <w:rPr>
      <w:rFonts w:eastAsia="SimSun"/>
      <w:sz w:val="24"/>
      <w:lang w:val="en-GB" w:eastAsia="en-US" w:bidi="ar-SA"/>
    </w:rPr>
  </w:style>
  <w:style w:type="paragraph" w:customStyle="1" w:styleId="Normalaftertitle0">
    <w:name w:val="Normal after title"/>
    <w:basedOn w:val="Normal"/>
    <w:next w:val="Normal"/>
    <w:link w:val="NormalaftertitleChar0"/>
    <w:rsid w:val="00EE5D2E"/>
    <w:pPr>
      <w:overflowPunct/>
      <w:autoSpaceDE/>
      <w:autoSpaceDN/>
      <w:adjustRightInd/>
      <w:spacing w:before="320" w:line="240" w:lineRule="auto"/>
      <w:jc w:val="left"/>
      <w:textAlignment w:val="auto"/>
    </w:pPr>
    <w:rPr>
      <w:rFonts w:ascii="Times New Roman" w:eastAsia="Times New Roman" w:hAnsi="Times New Roman" w:cs="Times New Roman"/>
      <w:szCs w:val="20"/>
      <w:lang w:val="en-GB"/>
    </w:rPr>
  </w:style>
  <w:style w:type="character" w:customStyle="1" w:styleId="NormalaftertitleChar0">
    <w:name w:val="Normal after title Char"/>
    <w:basedOn w:val="DefaultParagraphFont"/>
    <w:link w:val="Normalaftertitle0"/>
    <w:rsid w:val="00EE5D2E"/>
    <w:rPr>
      <w:rFonts w:ascii="Times New Roman" w:eastAsia="Times New Roman" w:hAnsi="Times New Roman" w:cs="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QUE-SG03/en" TargetMode="External"/><Relationship Id="rId13" Type="http://schemas.openxmlformats.org/officeDocument/2006/relationships/footer" Target="footer2.xml"/><Relationship Id="rId18" Type="http://schemas.openxmlformats.org/officeDocument/2006/relationships/hyperlink" Target="http://www.itu.int/pub/R-QUE-SG03.206-3-2000" TargetMode="External"/><Relationship Id="rId26" Type="http://schemas.openxmlformats.org/officeDocument/2006/relationships/hyperlink" Target="http://www.itu.int/pub/R-QUE-SG03.226-4-2012"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tu.int/pub/R-QUE-SG03.213-3-2012" TargetMode="External"/><Relationship Id="rId34" Type="http://schemas.openxmlformats.org/officeDocument/2006/relationships/hyperlink" Target="http://www.itu.int/pub/R-QUE-SG03.221-2-2012"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itu.int/pub/R-QUE-SG03.205-1-1995" TargetMode="External"/><Relationship Id="rId25" Type="http://schemas.openxmlformats.org/officeDocument/2006/relationships/hyperlink" Target="http://www.itu.int/pub/R-QUE-SG03.225-6-2012" TargetMode="External"/><Relationship Id="rId33" Type="http://schemas.openxmlformats.org/officeDocument/2006/relationships/footer" Target="footer3.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itu.int/pub/R-QUE-SG03.204-5-2013" TargetMode="External"/><Relationship Id="rId20" Type="http://schemas.openxmlformats.org/officeDocument/2006/relationships/hyperlink" Target="http://www.itu.int/pub/R-QUE-SG03.212-2-2009" TargetMode="External"/><Relationship Id="rId29" Type="http://schemas.openxmlformats.org/officeDocument/2006/relationships/hyperlink" Target="http://www.itu.int/pub/R-QUE-SG03.230-2-20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itu.int/pub/R-QUE-SG03.222-3-2012" TargetMode="External"/><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pub/R-QUE-SG03.203-5-2012" TargetMode="External"/><Relationship Id="rId23" Type="http://schemas.openxmlformats.org/officeDocument/2006/relationships/hyperlink" Target="http://www.itu.int/pub/R-QUE-SG03.218-5-2012" TargetMode="External"/><Relationship Id="rId28" Type="http://schemas.openxmlformats.org/officeDocument/2006/relationships/hyperlink" Target="http://www.itu.int/pub/R-QUE-SG03.229-2-2012" TargetMode="External"/><Relationship Id="rId36"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www.itu.int/pub/R-QUE-SG03.208-4-2013" TargetMode="External"/><Relationship Id="rId31" Type="http://schemas.openxmlformats.org/officeDocument/2006/relationships/hyperlink" Target="http://www.itu.int/pub/R-QUE-SG03.233-201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tu.int/pub/R-QUE-SG03.201-4-2012" TargetMode="External"/><Relationship Id="rId22" Type="http://schemas.openxmlformats.org/officeDocument/2006/relationships/hyperlink" Target="http://www.itu.int/pub/R-QUE-SG03.214-4-2012" TargetMode="External"/><Relationship Id="rId27" Type="http://schemas.openxmlformats.org/officeDocument/2006/relationships/hyperlink" Target="http://www.itu.int/pub/R-QUE-SG03.228-1-2005" TargetMode="External"/><Relationship Id="rId30" Type="http://schemas.openxmlformats.org/officeDocument/2006/relationships/hyperlink" Target="http://www.itu.int/pub/R-QUE-SG03.232-2012" TargetMode="External"/><Relationship Id="rId35" Type="http://schemas.openxmlformats.org/officeDocument/2006/relationships/header" Target="header5.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ya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57E55-0D74-4065-8BA0-7E05F5A99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TotalTime>
  <Pages>12</Pages>
  <Words>4861</Words>
  <Characters>2491</Characters>
  <Application>Microsoft Office Word</Application>
  <DocSecurity>0</DocSecurity>
  <Lines>20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7338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Liu, Yang</dc:creator>
  <cp:lastModifiedBy>Fernandez Jimenez, Virginia</cp:lastModifiedBy>
  <cp:revision>3</cp:revision>
  <cp:lastPrinted>2015-05-26T09:45:00Z</cp:lastPrinted>
  <dcterms:created xsi:type="dcterms:W3CDTF">2015-05-26T09:44:00Z</dcterms:created>
  <dcterms:modified xsi:type="dcterms:W3CDTF">2015-05-26T09:45:00Z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