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80" w:rsidRPr="0068685E" w:rsidRDefault="00C304C7" w:rsidP="009F4575">
      <w:pPr>
        <w:pStyle w:val="Origin"/>
        <w:spacing w:line="192" w:lineRule="auto"/>
        <w:ind w:left="57"/>
        <w:rPr>
          <w:rFonts w:ascii="Calibri" w:hAnsi="Calibri" w:cs="Traditional Arabic"/>
          <w:bCs/>
          <w:szCs w:val="40"/>
          <w:lang w:val="en-US" w:bidi="ar-EG"/>
        </w:rPr>
      </w:pPr>
      <w:bookmarkStart w:id="0" w:name="_GoBack"/>
      <w:bookmarkEnd w:id="0"/>
      <w:r w:rsidRPr="0068685E">
        <w:rPr>
          <w:rFonts w:ascii="Calibri" w:hAnsi="Calibri" w:cs="Traditional Arabic" w:hint="cs"/>
          <w:bCs/>
          <w:szCs w:val="40"/>
          <w:rtl/>
        </w:rPr>
        <w:t>مكتب الاتصالات الراديوية</w:t>
      </w:r>
      <w:r w:rsidR="0003068F" w:rsidRPr="0068685E">
        <w:rPr>
          <w:rFonts w:ascii="Calibri" w:hAnsi="Calibri" w:cs="Traditional Arabic" w:hint="cs"/>
          <w:bCs/>
          <w:szCs w:val="40"/>
          <w:rtl/>
        </w:rPr>
        <w:t xml:space="preserve"> </w:t>
      </w:r>
      <w:r w:rsidR="0003068F" w:rsidRPr="0068685E">
        <w:rPr>
          <w:rFonts w:ascii="Calibri" w:hAnsi="Calibri" w:cs="Traditional Arabic"/>
          <w:bCs/>
          <w:szCs w:val="40"/>
          <w:lang w:val="en-US"/>
        </w:rPr>
        <w:t>(BR)</w:t>
      </w:r>
    </w:p>
    <w:p w:rsidR="003D1C80" w:rsidRPr="0068685E" w:rsidRDefault="003D1C80" w:rsidP="00B529B6">
      <w:pPr>
        <w:spacing w:before="0"/>
        <w:rPr>
          <w:b/>
          <w:bCs/>
          <w:lang w:bidi="ar-EG"/>
        </w:rPr>
      </w:pPr>
      <w:bookmarkStart w:id="1" w:name="Contact"/>
      <w:bookmarkEnd w:id="1"/>
    </w:p>
    <w:tbl>
      <w:tblPr>
        <w:bidiVisual/>
        <w:tblW w:w="5000" w:type="pct"/>
        <w:tblCellMar>
          <w:left w:w="0" w:type="dxa"/>
          <w:right w:w="0" w:type="dxa"/>
        </w:tblCellMar>
        <w:tblLook w:val="0000" w:firstRow="0" w:lastRow="0" w:firstColumn="0" w:lastColumn="0" w:noHBand="0" w:noVBand="0"/>
      </w:tblPr>
      <w:tblGrid>
        <w:gridCol w:w="1659"/>
        <w:gridCol w:w="3160"/>
        <w:gridCol w:w="4820"/>
      </w:tblGrid>
      <w:tr w:rsidR="0068685E" w:rsidRPr="0068685E" w:rsidTr="0068685E">
        <w:trPr>
          <w:cantSplit/>
          <w:trHeight w:val="340"/>
        </w:trPr>
        <w:tc>
          <w:tcPr>
            <w:tcW w:w="2500" w:type="pct"/>
            <w:gridSpan w:val="2"/>
          </w:tcPr>
          <w:p w:rsidR="00A04452" w:rsidRPr="00A04452" w:rsidRDefault="0068685E" w:rsidP="00A04452">
            <w:pPr>
              <w:tabs>
                <w:tab w:val="left" w:pos="4111"/>
              </w:tabs>
              <w:spacing w:before="60" w:after="60" w:line="260" w:lineRule="exact"/>
              <w:ind w:left="57"/>
              <w:jc w:val="left"/>
              <w:rPr>
                <w:rtl/>
                <w:lang w:val="en-US" w:bidi="ar-EG"/>
              </w:rPr>
            </w:pPr>
            <w:r w:rsidRPr="00A04452">
              <w:rPr>
                <w:rFonts w:hint="cs"/>
                <w:rtl/>
                <w:lang w:val="en-US" w:bidi="ar-EG"/>
              </w:rPr>
              <w:t>الرسالة</w:t>
            </w:r>
            <w:r w:rsidRPr="00A04452">
              <w:rPr>
                <w:rtl/>
                <w:lang w:val="en-US" w:bidi="ar-EG"/>
              </w:rPr>
              <w:t xml:space="preserve"> الإدارية</w:t>
            </w:r>
            <w:r w:rsidRPr="00A04452">
              <w:rPr>
                <w:rFonts w:hint="cs"/>
                <w:rtl/>
                <w:lang w:val="en-US" w:bidi="ar-EG"/>
              </w:rPr>
              <w:t xml:space="preserve"> ال</w:t>
            </w:r>
            <w:r w:rsidR="00404A79">
              <w:rPr>
                <w:rFonts w:hint="cs"/>
                <w:rtl/>
                <w:lang w:val="en-US" w:bidi="ar-EG"/>
              </w:rPr>
              <w:t>‍</w:t>
            </w:r>
            <w:r w:rsidRPr="00A04452">
              <w:rPr>
                <w:rFonts w:hint="cs"/>
                <w:rtl/>
                <w:lang w:val="en-US" w:bidi="ar-EG"/>
              </w:rPr>
              <w:t>معممة</w:t>
            </w:r>
          </w:p>
          <w:p w:rsidR="0068685E" w:rsidRPr="0068685E" w:rsidRDefault="0068685E" w:rsidP="00710D42">
            <w:pPr>
              <w:tabs>
                <w:tab w:val="left" w:pos="4111"/>
              </w:tabs>
              <w:spacing w:before="60" w:after="60" w:line="260" w:lineRule="exact"/>
              <w:ind w:left="57"/>
              <w:jc w:val="left"/>
              <w:rPr>
                <w:rtl/>
                <w:lang w:bidi="ar-EG"/>
              </w:rPr>
            </w:pPr>
            <w:r w:rsidRPr="0068685E">
              <w:rPr>
                <w:b/>
                <w:bCs/>
                <w:lang w:bidi="ar-EG"/>
              </w:rPr>
              <w:t>CACE/</w:t>
            </w:r>
            <w:r w:rsidR="00DB381C">
              <w:rPr>
                <w:b/>
                <w:bCs/>
                <w:lang w:val="en-US" w:bidi="ar-EG"/>
              </w:rPr>
              <w:t>6</w:t>
            </w:r>
            <w:r w:rsidR="00710D42">
              <w:rPr>
                <w:b/>
                <w:bCs/>
                <w:lang w:val="en-US" w:bidi="ar-EG"/>
              </w:rPr>
              <w:t>80</w:t>
            </w:r>
          </w:p>
        </w:tc>
        <w:tc>
          <w:tcPr>
            <w:tcW w:w="2500" w:type="pct"/>
          </w:tcPr>
          <w:p w:rsidR="0068685E" w:rsidRPr="0068685E" w:rsidRDefault="00710D42" w:rsidP="00710D42">
            <w:pPr>
              <w:tabs>
                <w:tab w:val="clear" w:pos="794"/>
                <w:tab w:val="clear" w:pos="1191"/>
                <w:tab w:val="clear" w:pos="1588"/>
                <w:tab w:val="clear" w:pos="1985"/>
                <w:tab w:val="left" w:pos="720"/>
              </w:tabs>
              <w:spacing w:before="60" w:after="60" w:line="260" w:lineRule="exact"/>
              <w:ind w:left="57"/>
              <w:jc w:val="right"/>
              <w:rPr>
                <w:lang w:val="en-US"/>
              </w:rPr>
            </w:pPr>
            <w:r w:rsidRPr="00710D42">
              <w:rPr>
                <w:lang w:val="en-US" w:bidi="ar-SY"/>
              </w:rPr>
              <w:t>25</w:t>
            </w:r>
            <w:r w:rsidRPr="00710D42">
              <w:rPr>
                <w:rFonts w:hint="cs"/>
                <w:rtl/>
                <w:lang w:val="en-US" w:bidi="ar-EG"/>
              </w:rPr>
              <w:t xml:space="preserve"> يوليو </w:t>
            </w:r>
            <w:r w:rsidR="00DB381C">
              <w:rPr>
                <w:lang w:val="en-US"/>
              </w:rPr>
              <w:t>2014</w:t>
            </w:r>
          </w:p>
        </w:tc>
      </w:tr>
      <w:tr w:rsidR="0068685E" w:rsidRPr="0068685E" w:rsidTr="0068685E">
        <w:trPr>
          <w:cantSplit/>
          <w:trHeight w:val="311"/>
        </w:trPr>
        <w:tc>
          <w:tcPr>
            <w:tcW w:w="5000" w:type="pct"/>
            <w:gridSpan w:val="3"/>
          </w:tcPr>
          <w:p w:rsidR="0068685E" w:rsidRPr="0068685E" w:rsidRDefault="0068685E" w:rsidP="00543287">
            <w:pPr>
              <w:tabs>
                <w:tab w:val="left" w:pos="4111"/>
              </w:tabs>
              <w:spacing w:before="60" w:after="60" w:line="280" w:lineRule="exact"/>
              <w:ind w:left="57"/>
              <w:rPr>
                <w:rtl/>
                <w:lang w:bidi="ar-EG"/>
              </w:rPr>
            </w:pPr>
          </w:p>
        </w:tc>
      </w:tr>
      <w:tr w:rsidR="0068685E" w:rsidRPr="0068685E" w:rsidTr="0068685E">
        <w:trPr>
          <w:cantSplit/>
          <w:trHeight w:val="340"/>
        </w:trPr>
        <w:tc>
          <w:tcPr>
            <w:tcW w:w="5000" w:type="pct"/>
            <w:gridSpan w:val="3"/>
          </w:tcPr>
          <w:p w:rsidR="0068685E" w:rsidRPr="00090DA0" w:rsidRDefault="00710D42" w:rsidP="00710D42">
            <w:pPr>
              <w:jc w:val="left"/>
              <w:rPr>
                <w:b/>
                <w:bCs/>
                <w:sz w:val="24"/>
                <w:szCs w:val="32"/>
                <w:rtl/>
                <w:lang w:val="fr-FR"/>
              </w:rPr>
            </w:pPr>
            <w:r w:rsidRPr="00710D42">
              <w:rPr>
                <w:b/>
                <w:bCs/>
                <w:sz w:val="24"/>
                <w:szCs w:val="32"/>
                <w:rtl/>
                <w:lang w:bidi="ar-EG"/>
              </w:rPr>
              <w:t>إلى إدارات الدول الأعضاء في الات</w:t>
            </w:r>
            <w:r w:rsidRPr="00710D42">
              <w:rPr>
                <w:rFonts w:hint="cs"/>
                <w:b/>
                <w:bCs/>
                <w:sz w:val="24"/>
                <w:szCs w:val="32"/>
                <w:rtl/>
                <w:lang w:bidi="ar-EG"/>
              </w:rPr>
              <w:t>‍</w:t>
            </w:r>
            <w:r w:rsidRPr="00710D42">
              <w:rPr>
                <w:b/>
                <w:bCs/>
                <w:sz w:val="24"/>
                <w:szCs w:val="32"/>
                <w:rtl/>
                <w:lang w:bidi="ar-EG"/>
              </w:rPr>
              <w:t>حاد وأعضاء قطاع الاتصالات الراديوية</w:t>
            </w:r>
            <w:r w:rsidRPr="00710D42">
              <w:rPr>
                <w:rFonts w:hint="cs"/>
                <w:b/>
                <w:bCs/>
                <w:sz w:val="24"/>
                <w:szCs w:val="32"/>
                <w:rtl/>
                <w:lang w:bidi="ar-EG"/>
              </w:rPr>
              <w:t xml:space="preserve"> و</w:t>
            </w:r>
            <w:r w:rsidRPr="00710D42">
              <w:rPr>
                <w:b/>
                <w:bCs/>
                <w:sz w:val="24"/>
                <w:szCs w:val="32"/>
                <w:rtl/>
                <w:lang w:bidi="ar-EG"/>
              </w:rPr>
              <w:t>ال</w:t>
            </w:r>
            <w:r w:rsidRPr="00710D42">
              <w:rPr>
                <w:rFonts w:hint="cs"/>
                <w:b/>
                <w:bCs/>
                <w:sz w:val="24"/>
                <w:szCs w:val="32"/>
                <w:rtl/>
                <w:lang w:bidi="ar-EG"/>
              </w:rPr>
              <w:t>‍</w:t>
            </w:r>
            <w:r w:rsidRPr="00710D42">
              <w:rPr>
                <w:b/>
                <w:bCs/>
                <w:sz w:val="24"/>
                <w:szCs w:val="32"/>
                <w:rtl/>
                <w:lang w:bidi="ar-EG"/>
              </w:rPr>
              <w:t>منتسبين إليه</w:t>
            </w:r>
            <w:r w:rsidRPr="00710D42">
              <w:rPr>
                <w:rFonts w:hint="cs"/>
                <w:b/>
                <w:bCs/>
                <w:sz w:val="24"/>
                <w:szCs w:val="32"/>
                <w:rtl/>
                <w:lang w:bidi="ar-EG"/>
              </w:rPr>
              <w:tab/>
            </w:r>
            <w:r w:rsidRPr="00710D42">
              <w:rPr>
                <w:b/>
                <w:bCs/>
                <w:sz w:val="24"/>
                <w:szCs w:val="32"/>
                <w:rtl/>
                <w:lang w:bidi="ar-EG"/>
              </w:rPr>
              <w:br/>
              <w:t>ال</w:t>
            </w:r>
            <w:r w:rsidRPr="00710D42">
              <w:rPr>
                <w:rFonts w:hint="cs"/>
                <w:b/>
                <w:bCs/>
                <w:sz w:val="24"/>
                <w:szCs w:val="32"/>
                <w:rtl/>
                <w:lang w:bidi="ar-EG"/>
              </w:rPr>
              <w:t>‍</w:t>
            </w:r>
            <w:r w:rsidRPr="00710D42">
              <w:rPr>
                <w:b/>
                <w:bCs/>
                <w:sz w:val="24"/>
                <w:szCs w:val="32"/>
                <w:rtl/>
                <w:lang w:bidi="ar-EG"/>
              </w:rPr>
              <w:t>مشاركين</w:t>
            </w:r>
            <w:r w:rsidRPr="00710D42">
              <w:rPr>
                <w:rFonts w:hint="cs"/>
                <w:b/>
                <w:bCs/>
                <w:sz w:val="24"/>
                <w:szCs w:val="32"/>
                <w:rtl/>
                <w:lang w:bidi="ar-EG"/>
              </w:rPr>
              <w:t> </w:t>
            </w:r>
            <w:r w:rsidRPr="00710D42">
              <w:rPr>
                <w:b/>
                <w:bCs/>
                <w:sz w:val="24"/>
                <w:szCs w:val="32"/>
                <w:rtl/>
                <w:lang w:bidi="ar-EG"/>
              </w:rPr>
              <w:t xml:space="preserve">في أعمال </w:t>
            </w:r>
            <w:r w:rsidRPr="00710D42">
              <w:rPr>
                <w:rFonts w:hint="cs"/>
                <w:b/>
                <w:bCs/>
                <w:sz w:val="24"/>
                <w:szCs w:val="32"/>
                <w:rtl/>
                <w:lang w:bidi="ar-EG"/>
              </w:rPr>
              <w:t>ل</w:t>
            </w:r>
            <w:r w:rsidR="001D3A00">
              <w:rPr>
                <w:rFonts w:hint="cs"/>
                <w:b/>
                <w:bCs/>
                <w:sz w:val="24"/>
                <w:szCs w:val="32"/>
                <w:rtl/>
                <w:lang w:bidi="ar-EG"/>
              </w:rPr>
              <w:t>‍</w:t>
            </w:r>
            <w:r w:rsidRPr="00710D42">
              <w:rPr>
                <w:rFonts w:hint="cs"/>
                <w:b/>
                <w:bCs/>
                <w:sz w:val="24"/>
                <w:szCs w:val="32"/>
                <w:rtl/>
                <w:lang w:bidi="ar-EG"/>
              </w:rPr>
              <w:t>جان</w:t>
            </w:r>
            <w:r w:rsidRPr="00710D42">
              <w:rPr>
                <w:b/>
                <w:bCs/>
                <w:sz w:val="24"/>
                <w:szCs w:val="32"/>
                <w:rtl/>
                <w:lang w:bidi="ar-EG"/>
              </w:rPr>
              <w:t xml:space="preserve"> الدراسات للاتصالات الراديوية</w:t>
            </w:r>
          </w:p>
        </w:tc>
      </w:tr>
      <w:tr w:rsidR="003D1C80" w:rsidRPr="0068685E" w:rsidTr="0068685E">
        <w:trPr>
          <w:cantSplit/>
          <w:trHeight w:val="340"/>
        </w:trPr>
        <w:tc>
          <w:tcPr>
            <w:tcW w:w="861" w:type="pct"/>
          </w:tcPr>
          <w:p w:rsidR="003D1C80" w:rsidRPr="0068685E" w:rsidRDefault="003D1C80" w:rsidP="00D52536">
            <w:pPr>
              <w:tabs>
                <w:tab w:val="left" w:pos="4111"/>
              </w:tabs>
              <w:spacing w:before="60" w:after="60"/>
              <w:ind w:left="57"/>
              <w:rPr>
                <w:rtl/>
                <w:lang w:bidi="ar-EG"/>
              </w:rPr>
            </w:pPr>
          </w:p>
        </w:tc>
        <w:tc>
          <w:tcPr>
            <w:tcW w:w="4139" w:type="pct"/>
            <w:gridSpan w:val="2"/>
          </w:tcPr>
          <w:p w:rsidR="00090DA0" w:rsidRPr="002C30E3" w:rsidRDefault="00090DA0" w:rsidP="002C30E3">
            <w:pPr>
              <w:tabs>
                <w:tab w:val="clear" w:pos="794"/>
              </w:tabs>
              <w:spacing w:before="60" w:after="60"/>
              <w:ind w:left="609" w:hanging="552"/>
              <w:rPr>
                <w:b/>
                <w:bCs/>
                <w:noProof/>
                <w:rtl/>
                <w:lang w:val="en-US" w:bidi="ar-EG"/>
              </w:rPr>
            </w:pPr>
          </w:p>
        </w:tc>
      </w:tr>
      <w:tr w:rsidR="00A04452" w:rsidRPr="0068685E" w:rsidTr="0068685E">
        <w:trPr>
          <w:cantSplit/>
          <w:trHeight w:val="340"/>
        </w:trPr>
        <w:tc>
          <w:tcPr>
            <w:tcW w:w="861" w:type="pct"/>
          </w:tcPr>
          <w:p w:rsidR="00A04452" w:rsidRPr="0068685E" w:rsidRDefault="00A04452" w:rsidP="00800DEE">
            <w:pPr>
              <w:tabs>
                <w:tab w:val="left" w:pos="4111"/>
              </w:tabs>
              <w:spacing w:before="60" w:after="60"/>
              <w:ind w:left="57"/>
              <w:rPr>
                <w:rtl/>
                <w:lang w:bidi="ar-EG"/>
              </w:rPr>
            </w:pPr>
            <w:r w:rsidRPr="0068685E">
              <w:rPr>
                <w:rFonts w:hint="cs"/>
                <w:rtl/>
                <w:lang w:val="fr-FR"/>
              </w:rPr>
              <w:t>الموضوع:</w:t>
            </w:r>
          </w:p>
        </w:tc>
        <w:tc>
          <w:tcPr>
            <w:tcW w:w="4139" w:type="pct"/>
            <w:gridSpan w:val="2"/>
          </w:tcPr>
          <w:p w:rsidR="00710D42" w:rsidRPr="00710D42" w:rsidRDefault="00710D42" w:rsidP="00082611">
            <w:pPr>
              <w:tabs>
                <w:tab w:val="clear" w:pos="794"/>
              </w:tabs>
              <w:spacing w:before="60" w:after="60"/>
              <w:ind w:left="609" w:hanging="552"/>
              <w:rPr>
                <w:b/>
                <w:bCs/>
                <w:rtl/>
                <w:lang w:bidi="ar-EG"/>
              </w:rPr>
            </w:pPr>
            <w:r w:rsidRPr="00710D42">
              <w:rPr>
                <w:rFonts w:hint="cs"/>
                <w:b/>
                <w:bCs/>
                <w:rtl/>
                <w:lang w:bidi="ar-EG"/>
              </w:rPr>
              <w:t>اجتماع اللجنة ال</w:t>
            </w:r>
            <w:r w:rsidR="001D3A00">
              <w:rPr>
                <w:rFonts w:hint="cs"/>
                <w:b/>
                <w:bCs/>
                <w:rtl/>
                <w:lang w:bidi="ar-EG"/>
              </w:rPr>
              <w:t>‍</w:t>
            </w:r>
            <w:r w:rsidRPr="00710D42">
              <w:rPr>
                <w:rFonts w:hint="cs"/>
                <w:b/>
                <w:bCs/>
                <w:rtl/>
                <w:lang w:bidi="ar-EG"/>
              </w:rPr>
              <w:t>خاصة ال</w:t>
            </w:r>
            <w:r w:rsidR="001D3A00">
              <w:rPr>
                <w:rFonts w:hint="cs"/>
                <w:b/>
                <w:bCs/>
                <w:rtl/>
                <w:lang w:bidi="ar-EG"/>
              </w:rPr>
              <w:t>‍</w:t>
            </w:r>
            <w:r w:rsidRPr="00710D42">
              <w:rPr>
                <w:rFonts w:hint="cs"/>
                <w:b/>
                <w:bCs/>
                <w:rtl/>
                <w:lang w:bidi="ar-EG"/>
              </w:rPr>
              <w:t>معنية بال</w:t>
            </w:r>
            <w:r w:rsidR="001D3A00">
              <w:rPr>
                <w:rFonts w:hint="cs"/>
                <w:b/>
                <w:bCs/>
                <w:rtl/>
                <w:lang w:bidi="ar-EG"/>
              </w:rPr>
              <w:t>‍</w:t>
            </w:r>
            <w:r w:rsidRPr="00710D42">
              <w:rPr>
                <w:rFonts w:hint="cs"/>
                <w:b/>
                <w:bCs/>
                <w:rtl/>
                <w:lang w:bidi="ar-EG"/>
              </w:rPr>
              <w:t>مسائل التنظيمية</w:t>
            </w:r>
            <w:r w:rsidR="00082611">
              <w:rPr>
                <w:rFonts w:hint="cs"/>
                <w:b/>
                <w:bCs/>
                <w:rtl/>
                <w:lang w:bidi="ar-EG"/>
              </w:rPr>
              <w:t>/</w:t>
            </w:r>
            <w:r w:rsidRPr="00710D42">
              <w:rPr>
                <w:rFonts w:hint="cs"/>
                <w:b/>
                <w:bCs/>
                <w:rtl/>
                <w:lang w:bidi="ar-EG"/>
              </w:rPr>
              <w:t>الإجرائية،</w:t>
            </w:r>
          </w:p>
          <w:p w:rsidR="00A04452" w:rsidRPr="002C30E3" w:rsidRDefault="00710D42" w:rsidP="00710D42">
            <w:pPr>
              <w:tabs>
                <w:tab w:val="clear" w:pos="794"/>
              </w:tabs>
              <w:spacing w:before="60" w:after="60"/>
              <w:ind w:left="609" w:hanging="552"/>
              <w:rPr>
                <w:b/>
                <w:bCs/>
                <w:noProof/>
                <w:rtl/>
                <w:lang w:val="en-US" w:bidi="ar-EG"/>
              </w:rPr>
            </w:pPr>
            <w:r w:rsidRPr="00710D42">
              <w:rPr>
                <w:rFonts w:hint="cs"/>
                <w:b/>
                <w:bCs/>
                <w:rtl/>
                <w:lang w:bidi="ar-SY"/>
              </w:rPr>
              <w:t xml:space="preserve">جنيف، </w:t>
            </w:r>
            <w:r w:rsidRPr="00710D42">
              <w:rPr>
                <w:b/>
                <w:bCs/>
                <w:lang w:val="en-US"/>
              </w:rPr>
              <w:t>5-1</w:t>
            </w:r>
            <w:r w:rsidRPr="00710D42">
              <w:rPr>
                <w:rFonts w:hint="cs"/>
                <w:b/>
                <w:bCs/>
                <w:rtl/>
              </w:rPr>
              <w:t xml:space="preserve"> ديسمبر </w:t>
            </w:r>
            <w:r w:rsidRPr="00710D42">
              <w:rPr>
                <w:b/>
                <w:bCs/>
                <w:lang w:val="en-US"/>
              </w:rPr>
              <w:t>2014</w:t>
            </w:r>
          </w:p>
        </w:tc>
      </w:tr>
    </w:tbl>
    <w:p w:rsidR="00710D42" w:rsidRPr="0086386C" w:rsidRDefault="00710D42" w:rsidP="0086386C">
      <w:pPr>
        <w:pStyle w:val="Heading1"/>
        <w:rPr>
          <w:rtl/>
        </w:rPr>
      </w:pPr>
      <w:r w:rsidRPr="0086386C">
        <w:t>1</w:t>
      </w:r>
      <w:r w:rsidRPr="0086386C">
        <w:rPr>
          <w:rtl/>
        </w:rPr>
        <w:tab/>
      </w:r>
      <w:r w:rsidRPr="0086386C">
        <w:rPr>
          <w:rFonts w:hint="cs"/>
          <w:rtl/>
        </w:rPr>
        <w:t>مقدمة</w:t>
      </w:r>
    </w:p>
    <w:p w:rsidR="00710D42" w:rsidRPr="001D3A00" w:rsidRDefault="00710D42" w:rsidP="001D3A00">
      <w:pPr>
        <w:rPr>
          <w:rFonts w:eastAsia="SimSun"/>
          <w:rtl/>
          <w:lang w:val="en-US" w:bidi="ar-EG"/>
        </w:rPr>
      </w:pPr>
      <w:r w:rsidRPr="001D3A00">
        <w:rPr>
          <w:rFonts w:eastAsia="SimSun" w:hint="cs"/>
          <w:rtl/>
          <w:lang w:val="en-US" w:bidi="ar-EG"/>
        </w:rPr>
        <w:t>استعرضت ج</w:t>
      </w:r>
      <w:r w:rsidR="001D3A00" w:rsidRPr="001D3A00">
        <w:rPr>
          <w:rFonts w:eastAsia="SimSun" w:hint="cs"/>
          <w:rtl/>
          <w:lang w:val="en-US" w:bidi="ar-EG"/>
        </w:rPr>
        <w:t>‍</w:t>
      </w:r>
      <w:r w:rsidRPr="001D3A00">
        <w:rPr>
          <w:rFonts w:eastAsia="SimSun" w:hint="cs"/>
          <w:rtl/>
          <w:lang w:val="en-US" w:bidi="ar-EG"/>
        </w:rPr>
        <w:t xml:space="preserve">معية الاتصالات الراديوية لعام </w:t>
      </w:r>
      <w:r w:rsidRPr="001D3A00">
        <w:rPr>
          <w:rFonts w:eastAsia="SimSun"/>
          <w:lang w:val="en-US"/>
        </w:rPr>
        <w:t>2012</w:t>
      </w:r>
      <w:r w:rsidRPr="001D3A00">
        <w:rPr>
          <w:rFonts w:eastAsia="SimSun" w:hint="cs"/>
          <w:rtl/>
          <w:lang w:val="en-US" w:bidi="ar-EG"/>
        </w:rPr>
        <w:t xml:space="preserve"> القضايا ال</w:t>
      </w:r>
      <w:r w:rsidR="001D3A00">
        <w:rPr>
          <w:rFonts w:eastAsia="SimSun" w:hint="cs"/>
          <w:rtl/>
          <w:lang w:val="en-US" w:bidi="ar-EG"/>
        </w:rPr>
        <w:t>‍</w:t>
      </w:r>
      <w:r w:rsidRPr="001D3A00">
        <w:rPr>
          <w:rFonts w:eastAsia="SimSun" w:hint="cs"/>
          <w:rtl/>
          <w:lang w:val="en-US" w:bidi="ar-EG"/>
        </w:rPr>
        <w:t>متعلقة بدراسة ال</w:t>
      </w:r>
      <w:r w:rsidR="001D3A00">
        <w:rPr>
          <w:rFonts w:eastAsia="SimSun" w:hint="cs"/>
          <w:rtl/>
          <w:lang w:val="en-US" w:bidi="ar-EG"/>
        </w:rPr>
        <w:t>‍</w:t>
      </w:r>
      <w:r w:rsidRPr="001D3A00">
        <w:rPr>
          <w:rFonts w:eastAsia="SimSun" w:hint="cs"/>
          <w:rtl/>
          <w:lang w:val="en-US" w:bidi="ar-EG"/>
        </w:rPr>
        <w:t>مسائل التنظيمية</w:t>
      </w:r>
      <w:r w:rsidR="00082611" w:rsidRPr="001D3A00">
        <w:rPr>
          <w:rFonts w:eastAsia="SimSun" w:hint="cs"/>
          <w:rtl/>
          <w:lang w:val="en-US" w:bidi="ar-EG"/>
        </w:rPr>
        <w:t>/</w:t>
      </w:r>
      <w:r w:rsidRPr="001D3A00">
        <w:rPr>
          <w:rFonts w:eastAsia="SimSun" w:hint="cs"/>
          <w:rtl/>
          <w:lang w:val="en-US" w:bidi="ar-EG"/>
        </w:rPr>
        <w:t>الإجرائية ووافقت على القرار</w:t>
      </w:r>
      <w:r w:rsidR="001D3A00">
        <w:rPr>
          <w:rFonts w:eastAsia="SimSun" w:hint="eastAsia"/>
          <w:rtl/>
          <w:lang w:val="en-US" w:bidi="ar-EG"/>
        </w:rPr>
        <w:t> </w:t>
      </w:r>
      <w:r w:rsidRPr="001D3A00">
        <w:rPr>
          <w:rFonts w:eastAsia="SimSun"/>
          <w:lang w:val="en-US"/>
        </w:rPr>
        <w:t>ITU</w:t>
      </w:r>
      <w:r w:rsidR="0086386C" w:rsidRPr="001D3A00">
        <w:rPr>
          <w:rFonts w:eastAsia="SimSun"/>
          <w:lang w:val="en-US"/>
        </w:rPr>
        <w:noBreakHyphen/>
      </w:r>
      <w:r w:rsidRPr="001D3A00">
        <w:rPr>
          <w:rFonts w:eastAsia="SimSun"/>
          <w:lang w:val="en-US"/>
        </w:rPr>
        <w:t>R</w:t>
      </w:r>
      <w:r w:rsidR="0086386C" w:rsidRPr="001D3A00">
        <w:rPr>
          <w:rFonts w:eastAsia="SimSun"/>
          <w:lang w:val="en-US"/>
        </w:rPr>
        <w:t> </w:t>
      </w:r>
      <w:r w:rsidRPr="001D3A00">
        <w:rPr>
          <w:rFonts w:eastAsia="SimSun"/>
          <w:lang w:val="en-US"/>
        </w:rPr>
        <w:t>38</w:t>
      </w:r>
      <w:r w:rsidR="0086386C" w:rsidRPr="001D3A00">
        <w:rPr>
          <w:rFonts w:eastAsia="SimSun"/>
          <w:lang w:val="en-US"/>
        </w:rPr>
        <w:noBreakHyphen/>
      </w:r>
      <w:r w:rsidRPr="001D3A00">
        <w:rPr>
          <w:rFonts w:eastAsia="SimSun"/>
          <w:lang w:val="en-US"/>
        </w:rPr>
        <w:t>4</w:t>
      </w:r>
      <w:r w:rsidRPr="001D3A00">
        <w:rPr>
          <w:rFonts w:eastAsia="SimSun" w:hint="cs"/>
          <w:rtl/>
          <w:lang w:val="en-US" w:bidi="ar-EG"/>
        </w:rPr>
        <w:t xml:space="preserve"> الذي قررت ب</w:t>
      </w:r>
      <w:r w:rsidR="001D3A00">
        <w:rPr>
          <w:rFonts w:eastAsia="SimSun" w:hint="cs"/>
          <w:rtl/>
          <w:lang w:val="en-US" w:bidi="ar-EG"/>
        </w:rPr>
        <w:t>‍</w:t>
      </w:r>
      <w:r w:rsidRPr="001D3A00">
        <w:rPr>
          <w:rFonts w:eastAsia="SimSun" w:hint="cs"/>
          <w:rtl/>
          <w:lang w:val="en-US" w:bidi="ar-EG"/>
        </w:rPr>
        <w:t>موجبه الإبقاء على بنية اللجنة ال</w:t>
      </w:r>
      <w:r w:rsidR="001D3A00">
        <w:rPr>
          <w:rFonts w:eastAsia="SimSun" w:hint="cs"/>
          <w:rtl/>
          <w:lang w:val="en-US" w:bidi="ar-EG"/>
        </w:rPr>
        <w:t>‍</w:t>
      </w:r>
      <w:r w:rsidRPr="001D3A00">
        <w:rPr>
          <w:rFonts w:eastAsia="SimSun" w:hint="cs"/>
          <w:rtl/>
          <w:lang w:val="en-US" w:bidi="ar-EG"/>
        </w:rPr>
        <w:t>خاصة ال</w:t>
      </w:r>
      <w:r w:rsidR="001D3A00">
        <w:rPr>
          <w:rFonts w:eastAsia="SimSun" w:hint="cs"/>
          <w:rtl/>
          <w:lang w:val="en-US" w:bidi="ar-EG"/>
        </w:rPr>
        <w:t>‍</w:t>
      </w:r>
      <w:r w:rsidRPr="001D3A00">
        <w:rPr>
          <w:rFonts w:eastAsia="SimSun" w:hint="cs"/>
          <w:rtl/>
          <w:lang w:val="en-US" w:bidi="ar-EG"/>
        </w:rPr>
        <w:t>معنية بال</w:t>
      </w:r>
      <w:r w:rsidR="001D3A00">
        <w:rPr>
          <w:rFonts w:eastAsia="SimSun" w:hint="cs"/>
          <w:rtl/>
          <w:lang w:val="en-US" w:bidi="ar-EG"/>
        </w:rPr>
        <w:t>‍</w:t>
      </w:r>
      <w:r w:rsidRPr="001D3A00">
        <w:rPr>
          <w:rFonts w:eastAsia="SimSun" w:hint="cs"/>
          <w:rtl/>
          <w:lang w:val="en-US" w:bidi="ar-EG"/>
        </w:rPr>
        <w:t>مسائل التنظيمية</w:t>
      </w:r>
      <w:r w:rsidR="002F386D" w:rsidRPr="001D3A00">
        <w:rPr>
          <w:rFonts w:eastAsia="SimSun" w:hint="cs"/>
          <w:rtl/>
          <w:lang w:val="en-US" w:bidi="ar-EG"/>
        </w:rPr>
        <w:t>/</w:t>
      </w:r>
      <w:r w:rsidRPr="001D3A00">
        <w:rPr>
          <w:rFonts w:eastAsia="SimSun" w:hint="cs"/>
          <w:rtl/>
          <w:lang w:val="en-US" w:bidi="ar-EG"/>
        </w:rPr>
        <w:t>الإجرائية، التي يطلق عليها بإي</w:t>
      </w:r>
      <w:r w:rsidR="001D3A00">
        <w:rPr>
          <w:rFonts w:eastAsia="SimSun" w:hint="cs"/>
          <w:rtl/>
          <w:lang w:val="en-US" w:bidi="ar-EG"/>
        </w:rPr>
        <w:t>‍</w:t>
      </w:r>
      <w:r w:rsidRPr="001D3A00">
        <w:rPr>
          <w:rFonts w:eastAsia="SimSun" w:hint="cs"/>
          <w:rtl/>
          <w:lang w:val="en-US" w:bidi="ar-EG"/>
        </w:rPr>
        <w:t>جاز اللجنة ال</w:t>
      </w:r>
      <w:r w:rsidR="001D3A00">
        <w:rPr>
          <w:rFonts w:eastAsia="SimSun" w:hint="cs"/>
          <w:rtl/>
          <w:lang w:val="en-US" w:bidi="ar-EG"/>
        </w:rPr>
        <w:t>‍</w:t>
      </w:r>
      <w:r w:rsidRPr="001D3A00">
        <w:rPr>
          <w:rFonts w:eastAsia="SimSun" w:hint="cs"/>
          <w:rtl/>
          <w:lang w:val="en-US" w:bidi="ar-EG"/>
        </w:rPr>
        <w:t xml:space="preserve">خاصة </w:t>
      </w:r>
      <w:r w:rsidRPr="001D3A00">
        <w:rPr>
          <w:rFonts w:eastAsia="SimSun"/>
          <w:lang w:val="en-US"/>
        </w:rPr>
        <w:t>(SC)</w:t>
      </w:r>
      <w:r w:rsidRPr="001D3A00">
        <w:rPr>
          <w:rFonts w:eastAsia="SimSun" w:hint="cs"/>
          <w:rtl/>
          <w:lang w:val="en-US" w:bidi="ar-EG"/>
        </w:rPr>
        <w:t>.</w:t>
      </w:r>
    </w:p>
    <w:p w:rsidR="00710D42" w:rsidRPr="0086386C" w:rsidRDefault="00710D42" w:rsidP="00710D42">
      <w:pPr>
        <w:rPr>
          <w:rFonts w:eastAsia="SimSun"/>
          <w:spacing w:val="-2"/>
          <w:rtl/>
          <w:lang w:val="en-US"/>
        </w:rPr>
      </w:pPr>
      <w:r w:rsidRPr="0086386C">
        <w:rPr>
          <w:rFonts w:eastAsia="SimSun" w:hint="cs"/>
          <w:spacing w:val="-2"/>
          <w:rtl/>
          <w:lang w:val="en-US" w:bidi="ar-EG"/>
        </w:rPr>
        <w:t>كما قرر ال</w:t>
      </w:r>
      <w:r w:rsidR="001D3A00">
        <w:rPr>
          <w:rFonts w:eastAsia="SimSun" w:hint="cs"/>
          <w:spacing w:val="-2"/>
          <w:rtl/>
          <w:lang w:val="en-US" w:bidi="ar-EG"/>
        </w:rPr>
        <w:t>‍</w:t>
      </w:r>
      <w:r w:rsidRPr="0086386C">
        <w:rPr>
          <w:rFonts w:eastAsia="SimSun" w:hint="cs"/>
          <w:spacing w:val="-2"/>
          <w:rtl/>
          <w:lang w:val="en-US" w:bidi="ar-EG"/>
        </w:rPr>
        <w:t>مؤت</w:t>
      </w:r>
      <w:r w:rsidR="001D3A00">
        <w:rPr>
          <w:rFonts w:eastAsia="SimSun" w:hint="cs"/>
          <w:spacing w:val="-2"/>
          <w:rtl/>
          <w:lang w:val="en-US" w:bidi="ar-EG"/>
        </w:rPr>
        <w:t>‍</w:t>
      </w:r>
      <w:r w:rsidRPr="0086386C">
        <w:rPr>
          <w:rFonts w:eastAsia="SimSun" w:hint="cs"/>
          <w:spacing w:val="-2"/>
          <w:rtl/>
          <w:lang w:val="en-US" w:bidi="ar-EG"/>
        </w:rPr>
        <w:t xml:space="preserve">مر العالمي للاتصالات الراديوية لعام </w:t>
      </w:r>
      <w:r w:rsidRPr="0086386C">
        <w:rPr>
          <w:rFonts w:eastAsia="SimSun"/>
          <w:spacing w:val="-2"/>
          <w:lang w:val="en-US"/>
        </w:rPr>
        <w:t>2012</w:t>
      </w:r>
      <w:r w:rsidRPr="0086386C">
        <w:rPr>
          <w:rFonts w:eastAsia="SimSun" w:hint="cs"/>
          <w:spacing w:val="-2"/>
          <w:rtl/>
          <w:lang w:val="en-US" w:bidi="ar-EG"/>
        </w:rPr>
        <w:t xml:space="preserve"> </w:t>
      </w:r>
      <w:r w:rsidRPr="0086386C">
        <w:rPr>
          <w:rFonts w:eastAsia="SimSun"/>
          <w:spacing w:val="-2"/>
          <w:lang w:val="en-US"/>
        </w:rPr>
        <w:t>(WRC</w:t>
      </w:r>
      <w:r w:rsidRPr="0086386C">
        <w:rPr>
          <w:rFonts w:eastAsia="SimSun"/>
          <w:spacing w:val="-2"/>
          <w:lang w:val="en-US"/>
        </w:rPr>
        <w:noBreakHyphen/>
        <w:t>12)</w:t>
      </w:r>
      <w:r w:rsidRPr="0086386C">
        <w:rPr>
          <w:rFonts w:eastAsia="SimSun" w:hint="cs"/>
          <w:spacing w:val="-2"/>
          <w:rtl/>
          <w:lang w:val="en-US" w:bidi="ar-EG"/>
        </w:rPr>
        <w:t xml:space="preserve"> ب</w:t>
      </w:r>
      <w:r w:rsidR="001D3A00">
        <w:rPr>
          <w:rFonts w:eastAsia="SimSun" w:hint="cs"/>
          <w:spacing w:val="-2"/>
          <w:rtl/>
          <w:lang w:val="en-US" w:bidi="ar-EG"/>
        </w:rPr>
        <w:t>‍</w:t>
      </w:r>
      <w:r w:rsidRPr="0086386C">
        <w:rPr>
          <w:rFonts w:eastAsia="SimSun" w:hint="cs"/>
          <w:spacing w:val="-2"/>
          <w:rtl/>
          <w:lang w:val="en-US" w:bidi="ar-EG"/>
        </w:rPr>
        <w:t xml:space="preserve">موجب قراره </w:t>
      </w:r>
      <w:r w:rsidRPr="0086386C">
        <w:rPr>
          <w:rFonts w:eastAsia="SimSun"/>
          <w:spacing w:val="-2"/>
          <w:lang w:val="en-US"/>
        </w:rPr>
        <w:t>807</w:t>
      </w:r>
      <w:r w:rsidRPr="0086386C">
        <w:rPr>
          <w:rFonts w:eastAsia="SimSun" w:hint="cs"/>
          <w:spacing w:val="-2"/>
          <w:rtl/>
          <w:lang w:val="en-US" w:bidi="ar-EG"/>
        </w:rPr>
        <w:t>، تفعيل دور الاجتماع التحضيري للمؤت</w:t>
      </w:r>
      <w:r w:rsidR="001D3A00">
        <w:rPr>
          <w:rFonts w:eastAsia="SimSun" w:hint="cs"/>
          <w:spacing w:val="-2"/>
          <w:rtl/>
          <w:lang w:val="en-US" w:bidi="ar-EG"/>
        </w:rPr>
        <w:t>‍</w:t>
      </w:r>
      <w:r w:rsidRPr="0086386C">
        <w:rPr>
          <w:rFonts w:eastAsia="SimSun" w:hint="cs"/>
          <w:spacing w:val="-2"/>
          <w:rtl/>
          <w:lang w:val="en-US" w:bidi="ar-EG"/>
        </w:rPr>
        <w:t>مر العال</w:t>
      </w:r>
      <w:r w:rsidR="001D3A00">
        <w:rPr>
          <w:rFonts w:eastAsia="SimSun" w:hint="cs"/>
          <w:spacing w:val="-2"/>
          <w:rtl/>
          <w:lang w:val="en-US" w:bidi="ar-EG"/>
        </w:rPr>
        <w:t>‍</w:t>
      </w:r>
      <w:r w:rsidRPr="0086386C">
        <w:rPr>
          <w:rFonts w:eastAsia="SimSun" w:hint="cs"/>
          <w:spacing w:val="-2"/>
          <w:rtl/>
          <w:lang w:val="en-US" w:bidi="ar-EG"/>
        </w:rPr>
        <w:t>مي للاتصالات الراديوية لعام </w:t>
      </w:r>
      <w:r w:rsidRPr="0086386C">
        <w:rPr>
          <w:rFonts w:eastAsia="SimSun"/>
          <w:spacing w:val="-2"/>
          <w:lang w:val="en-US"/>
        </w:rPr>
        <w:t>2015</w:t>
      </w:r>
      <w:r w:rsidRPr="0086386C">
        <w:rPr>
          <w:rFonts w:eastAsia="SimSun" w:hint="cs"/>
          <w:spacing w:val="-2"/>
          <w:rtl/>
          <w:lang w:val="en-US" w:bidi="ar-EG"/>
        </w:rPr>
        <w:t xml:space="preserve"> </w:t>
      </w:r>
      <w:r w:rsidRPr="0086386C">
        <w:rPr>
          <w:rFonts w:eastAsia="SimSun"/>
          <w:spacing w:val="-2"/>
          <w:lang w:val="en-US"/>
        </w:rPr>
        <w:t>(WRC</w:t>
      </w:r>
      <w:r w:rsidRPr="0086386C">
        <w:rPr>
          <w:rFonts w:eastAsia="SimSun"/>
          <w:spacing w:val="-2"/>
          <w:lang w:val="en-US"/>
        </w:rPr>
        <w:noBreakHyphen/>
        <w:t>15)</w:t>
      </w:r>
      <w:r w:rsidRPr="0086386C">
        <w:rPr>
          <w:rFonts w:eastAsia="SimSun" w:hint="cs"/>
          <w:spacing w:val="-2"/>
          <w:rtl/>
          <w:lang w:val="en-US" w:bidi="ar-EG"/>
        </w:rPr>
        <w:t xml:space="preserve"> للتحضير لهذا ال</w:t>
      </w:r>
      <w:r w:rsidR="001D3A00">
        <w:rPr>
          <w:rFonts w:eastAsia="SimSun" w:hint="cs"/>
          <w:spacing w:val="-2"/>
          <w:rtl/>
          <w:lang w:val="en-US" w:bidi="ar-EG"/>
        </w:rPr>
        <w:t>‍</w:t>
      </w:r>
      <w:r w:rsidRPr="0086386C">
        <w:rPr>
          <w:rFonts w:eastAsia="SimSun" w:hint="cs"/>
          <w:spacing w:val="-2"/>
          <w:rtl/>
          <w:lang w:val="en-US" w:bidi="ar-EG"/>
        </w:rPr>
        <w:t>مؤت</w:t>
      </w:r>
      <w:r w:rsidR="001D3A00">
        <w:rPr>
          <w:rFonts w:eastAsia="SimSun" w:hint="cs"/>
          <w:spacing w:val="-2"/>
          <w:rtl/>
          <w:lang w:val="en-US" w:bidi="ar-EG"/>
        </w:rPr>
        <w:t>‍</w:t>
      </w:r>
      <w:r w:rsidRPr="0086386C">
        <w:rPr>
          <w:rFonts w:eastAsia="SimSun" w:hint="cs"/>
          <w:spacing w:val="-2"/>
          <w:rtl/>
          <w:lang w:val="en-US" w:bidi="ar-EG"/>
        </w:rPr>
        <w:t>مر.</w:t>
      </w:r>
    </w:p>
    <w:p w:rsidR="00710D42" w:rsidRPr="0086386C" w:rsidRDefault="00710D42" w:rsidP="001D3A00">
      <w:pPr>
        <w:rPr>
          <w:rFonts w:eastAsia="SimSun"/>
          <w:rtl/>
          <w:lang w:val="en-US" w:bidi="ar-EG"/>
        </w:rPr>
      </w:pPr>
      <w:r w:rsidRPr="0086386C">
        <w:rPr>
          <w:rFonts w:eastAsia="SimSun" w:hint="cs"/>
          <w:rtl/>
          <w:lang w:val="en-US" w:bidi="ar-EG"/>
        </w:rPr>
        <w:t>ووفقاً ل</w:t>
      </w:r>
      <w:r w:rsidRPr="0086386C">
        <w:rPr>
          <w:rFonts w:eastAsia="SimSun"/>
          <w:rtl/>
          <w:lang w:val="en-US" w:bidi="ar-EG"/>
        </w:rPr>
        <w:t xml:space="preserve">لفقرة </w:t>
      </w:r>
      <w:r w:rsidRPr="0086386C">
        <w:rPr>
          <w:rFonts w:eastAsia="SimSun"/>
          <w:lang w:val="en-US"/>
        </w:rPr>
        <w:t>2</w:t>
      </w:r>
      <w:r w:rsidRPr="0086386C">
        <w:rPr>
          <w:rFonts w:eastAsia="SimSun"/>
          <w:rtl/>
          <w:lang w:val="en-US" w:bidi="ar-EG"/>
        </w:rPr>
        <w:t xml:space="preserve"> من </w:t>
      </w:r>
      <w:r w:rsidRPr="0086386C">
        <w:rPr>
          <w:rFonts w:eastAsia="SimSun"/>
          <w:i/>
          <w:iCs/>
          <w:rtl/>
          <w:lang w:val="en-US" w:bidi="ar-EG"/>
        </w:rPr>
        <w:t>يقرر</w:t>
      </w:r>
      <w:r w:rsidRPr="0086386C">
        <w:rPr>
          <w:rFonts w:eastAsia="SimSun"/>
          <w:rtl/>
          <w:lang w:val="en-US" w:bidi="ar-EG"/>
        </w:rPr>
        <w:t xml:space="preserve"> من القرار </w:t>
      </w:r>
      <w:r w:rsidRPr="0086386C">
        <w:rPr>
          <w:rFonts w:eastAsia="SimSun"/>
          <w:lang w:val="en-US"/>
        </w:rPr>
        <w:t>ITU</w:t>
      </w:r>
      <w:r w:rsidRPr="0086386C">
        <w:rPr>
          <w:rFonts w:eastAsia="SimSun"/>
          <w:lang w:val="en-US"/>
        </w:rPr>
        <w:noBreakHyphen/>
        <w:t>R 38</w:t>
      </w:r>
      <w:r w:rsidRPr="0086386C">
        <w:rPr>
          <w:rFonts w:eastAsia="SimSun"/>
          <w:lang w:val="en-US"/>
        </w:rPr>
        <w:noBreakHyphen/>
        <w:t>4</w:t>
      </w:r>
      <w:r w:rsidRPr="0086386C">
        <w:rPr>
          <w:rFonts w:eastAsia="SimSun" w:hint="cs"/>
          <w:rtl/>
          <w:lang w:val="en-US" w:bidi="ar-EG"/>
        </w:rPr>
        <w:t>، قامت الدورة الأولى للاجتماع التحضيري للمؤت</w:t>
      </w:r>
      <w:r w:rsidR="001D3A00">
        <w:rPr>
          <w:rFonts w:eastAsia="SimSun" w:hint="cs"/>
          <w:rtl/>
          <w:lang w:val="en-US" w:bidi="ar-EG"/>
        </w:rPr>
        <w:t>‍</w:t>
      </w:r>
      <w:r w:rsidRPr="0086386C">
        <w:rPr>
          <w:rFonts w:eastAsia="SimSun" w:hint="cs"/>
          <w:rtl/>
          <w:lang w:val="en-US" w:bidi="ar-EG"/>
        </w:rPr>
        <w:t>مر لعام</w:t>
      </w:r>
      <w:r w:rsidR="001D3A00">
        <w:rPr>
          <w:rFonts w:eastAsia="SimSun" w:hint="eastAsia"/>
          <w:rtl/>
          <w:lang w:val="en-US" w:bidi="ar-EG"/>
        </w:rPr>
        <w:t> </w:t>
      </w:r>
      <w:r w:rsidRPr="0086386C">
        <w:rPr>
          <w:rFonts w:eastAsia="SimSun"/>
          <w:lang w:val="en-US"/>
        </w:rPr>
        <w:t>2015</w:t>
      </w:r>
      <w:r w:rsidRPr="0086386C">
        <w:rPr>
          <w:rFonts w:eastAsia="SimSun" w:hint="cs"/>
          <w:rtl/>
          <w:lang w:val="en-US" w:bidi="ar-EG"/>
        </w:rPr>
        <w:t xml:space="preserve"> (</w:t>
      </w:r>
      <w:r w:rsidRPr="0086386C">
        <w:rPr>
          <w:rFonts w:eastAsia="SimSun"/>
          <w:lang w:val="en-US"/>
        </w:rPr>
        <w:t>CPM15</w:t>
      </w:r>
      <w:r w:rsidRPr="0086386C">
        <w:rPr>
          <w:rFonts w:eastAsia="SimSun"/>
          <w:lang w:val="en-US"/>
        </w:rPr>
        <w:noBreakHyphen/>
        <w:t>1</w:t>
      </w:r>
      <w:r w:rsidRPr="0086386C">
        <w:rPr>
          <w:rFonts w:eastAsia="SimSun" w:hint="cs"/>
          <w:rtl/>
          <w:lang w:val="en-US" w:bidi="ar-EG"/>
        </w:rPr>
        <w:t xml:space="preserve">، </w:t>
      </w:r>
      <w:r w:rsidRPr="004F1BE3">
        <w:rPr>
          <w:rFonts w:eastAsia="SimSun" w:hint="cs"/>
          <w:rtl/>
          <w:lang w:val="en-US" w:bidi="ar-EG"/>
        </w:rPr>
        <w:t>جنيف</w:t>
      </w:r>
      <w:r w:rsidR="002F386D">
        <w:rPr>
          <w:rFonts w:eastAsia="SimSun" w:hint="cs"/>
          <w:rtl/>
          <w:lang w:val="en-US" w:bidi="ar-EG"/>
        </w:rPr>
        <w:t>،</w:t>
      </w:r>
      <w:r w:rsidR="002F386D">
        <w:rPr>
          <w:rFonts w:eastAsia="SimSun" w:hint="eastAsia"/>
          <w:rtl/>
          <w:lang w:val="en-US" w:bidi="ar-EG"/>
        </w:rPr>
        <w:t> </w:t>
      </w:r>
      <w:r w:rsidRPr="004F1BE3">
        <w:rPr>
          <w:rFonts w:eastAsia="SimSun"/>
          <w:lang w:val="en-US"/>
        </w:rPr>
        <w:t>20</w:t>
      </w:r>
      <w:r w:rsidRPr="004F1BE3">
        <w:rPr>
          <w:rFonts w:eastAsia="SimSun" w:hint="cs"/>
          <w:rtl/>
          <w:lang w:val="en-US"/>
        </w:rPr>
        <w:t xml:space="preserve"> و</w:t>
      </w:r>
      <w:r w:rsidRPr="004F1BE3">
        <w:rPr>
          <w:rFonts w:eastAsia="SimSun"/>
          <w:lang w:val="en-US"/>
        </w:rPr>
        <w:t>21</w:t>
      </w:r>
      <w:r w:rsidRPr="004F1BE3">
        <w:rPr>
          <w:rFonts w:eastAsia="SimSun" w:hint="cs"/>
          <w:rtl/>
          <w:lang w:val="en-US" w:bidi="ar-EG"/>
        </w:rPr>
        <w:t xml:space="preserve"> فبراير </w:t>
      </w:r>
      <w:r w:rsidRPr="004F1BE3">
        <w:rPr>
          <w:rFonts w:eastAsia="SimSun"/>
          <w:lang w:val="en-US"/>
        </w:rPr>
        <w:t>2012</w:t>
      </w:r>
      <w:r w:rsidRPr="004F1BE3">
        <w:rPr>
          <w:rFonts w:eastAsia="SimSun" w:hint="cs"/>
          <w:rtl/>
          <w:lang w:val="en-US" w:bidi="ar-EG"/>
        </w:rPr>
        <w:t xml:space="preserve">) </w:t>
      </w:r>
      <w:r w:rsidRPr="004F1BE3">
        <w:rPr>
          <w:rFonts w:eastAsia="SimSun" w:hint="cs"/>
          <w:rtl/>
          <w:lang w:val="en-US"/>
        </w:rPr>
        <w:t>بتفعيل اللجنة ال</w:t>
      </w:r>
      <w:r w:rsidR="001D3A00">
        <w:rPr>
          <w:rFonts w:eastAsia="SimSun" w:hint="cs"/>
          <w:rtl/>
          <w:lang w:val="en-US"/>
        </w:rPr>
        <w:t>‍</w:t>
      </w:r>
      <w:r w:rsidRPr="004F1BE3">
        <w:rPr>
          <w:rFonts w:eastAsia="SimSun" w:hint="cs"/>
          <w:rtl/>
          <w:lang w:val="en-US"/>
        </w:rPr>
        <w:t xml:space="preserve">خاصة وأسندت إليها </w:t>
      </w:r>
      <w:r w:rsidRPr="004F1BE3">
        <w:rPr>
          <w:rFonts w:eastAsia="SimSun" w:hint="cs"/>
          <w:rtl/>
          <w:lang w:val="en-US" w:bidi="ar-EG"/>
        </w:rPr>
        <w:t>مهام ذات طابع تنظيمي</w:t>
      </w:r>
      <w:r w:rsidR="00082611" w:rsidRPr="004F1BE3">
        <w:rPr>
          <w:rFonts w:eastAsia="SimSun" w:hint="cs"/>
          <w:rtl/>
          <w:lang w:val="en-US" w:bidi="ar-EG"/>
        </w:rPr>
        <w:t>/</w:t>
      </w:r>
      <w:r w:rsidRPr="004F1BE3">
        <w:rPr>
          <w:rFonts w:eastAsia="SimSun" w:hint="cs"/>
          <w:rtl/>
          <w:lang w:val="en-US" w:bidi="ar-EG"/>
        </w:rPr>
        <w:t xml:space="preserve">إجرائي (انظر </w:t>
      </w:r>
      <w:r w:rsidR="00082611" w:rsidRPr="004F1BE3">
        <w:rPr>
          <w:rFonts w:eastAsia="SimSun" w:hint="cs"/>
          <w:rtl/>
          <w:lang w:val="en-US" w:bidi="ar-EG"/>
        </w:rPr>
        <w:t>الرسالة الإدارية ال</w:t>
      </w:r>
      <w:r w:rsidR="001D3A00">
        <w:rPr>
          <w:rFonts w:eastAsia="SimSun" w:hint="cs"/>
          <w:rtl/>
          <w:lang w:val="en-US" w:bidi="ar-EG"/>
        </w:rPr>
        <w:t>‍</w:t>
      </w:r>
      <w:r w:rsidR="00082611" w:rsidRPr="004F1BE3">
        <w:rPr>
          <w:rFonts w:eastAsia="SimSun" w:hint="cs"/>
          <w:rtl/>
          <w:lang w:val="en-US" w:bidi="ar-EG"/>
        </w:rPr>
        <w:t>معممة</w:t>
      </w:r>
      <w:r w:rsidR="00072CF6">
        <w:rPr>
          <w:rFonts w:eastAsia="SimSun" w:hint="eastAsia"/>
          <w:rtl/>
          <w:lang w:val="en-US" w:bidi="ar-EG"/>
        </w:rPr>
        <w:t> </w:t>
      </w:r>
      <w:r w:rsidRPr="0086386C">
        <w:rPr>
          <w:rFonts w:eastAsia="SimSun"/>
          <w:lang w:val="en-US"/>
        </w:rPr>
        <w:t>CA/201</w:t>
      </w:r>
      <w:r w:rsidRPr="0086386C">
        <w:rPr>
          <w:rFonts w:eastAsia="SimSun" w:hint="cs"/>
          <w:rtl/>
          <w:lang w:val="en-US" w:bidi="ar-EG"/>
        </w:rPr>
        <w:t xml:space="preserve"> ال</w:t>
      </w:r>
      <w:r w:rsidR="00223983">
        <w:rPr>
          <w:rFonts w:eastAsia="SimSun" w:hint="cs"/>
          <w:rtl/>
          <w:lang w:val="en-US" w:bidi="ar-EG"/>
        </w:rPr>
        <w:t>‍</w:t>
      </w:r>
      <w:r w:rsidRPr="0086386C">
        <w:rPr>
          <w:rFonts w:eastAsia="SimSun" w:hint="cs"/>
          <w:rtl/>
          <w:lang w:val="en-US" w:bidi="ar-EG"/>
        </w:rPr>
        <w:t>مؤرخة</w:t>
      </w:r>
      <w:r w:rsidRPr="0086386C">
        <w:rPr>
          <w:rFonts w:eastAsia="SimSun" w:hint="eastAsia"/>
          <w:rtl/>
          <w:lang w:val="en-US" w:bidi="ar-EG"/>
        </w:rPr>
        <w:t> </w:t>
      </w:r>
      <w:r w:rsidRPr="0086386C">
        <w:rPr>
          <w:rFonts w:eastAsia="SimSun"/>
          <w:lang w:val="en-US"/>
        </w:rPr>
        <w:t>19</w:t>
      </w:r>
      <w:r w:rsidRPr="0086386C">
        <w:rPr>
          <w:rFonts w:eastAsia="SimSun" w:hint="eastAsia"/>
          <w:rtl/>
          <w:lang w:val="en-US" w:bidi="ar-EG"/>
        </w:rPr>
        <w:t> </w:t>
      </w:r>
      <w:r w:rsidRPr="0086386C">
        <w:rPr>
          <w:rFonts w:eastAsia="SimSun" w:hint="cs"/>
          <w:rtl/>
          <w:lang w:val="en-US" w:bidi="ar-EG"/>
        </w:rPr>
        <w:t>مارس</w:t>
      </w:r>
      <w:r w:rsidRPr="0086386C">
        <w:rPr>
          <w:rFonts w:eastAsia="SimSun" w:hint="eastAsia"/>
          <w:rtl/>
          <w:lang w:val="en-US" w:bidi="ar-EG"/>
        </w:rPr>
        <w:t> </w:t>
      </w:r>
      <w:r w:rsidRPr="0086386C">
        <w:rPr>
          <w:rFonts w:eastAsia="SimSun"/>
          <w:lang w:val="en-US"/>
        </w:rPr>
        <w:t>2012</w:t>
      </w:r>
      <w:r w:rsidRPr="0086386C">
        <w:rPr>
          <w:rFonts w:eastAsia="SimSun" w:hint="cs"/>
          <w:rtl/>
          <w:lang w:val="en-US" w:bidi="ar-EG"/>
        </w:rPr>
        <w:t xml:space="preserve"> وإضافتها رقم </w:t>
      </w:r>
      <w:r w:rsidRPr="0086386C">
        <w:rPr>
          <w:rFonts w:eastAsia="SimSun"/>
          <w:lang w:val="en-US"/>
        </w:rPr>
        <w:t>1</w:t>
      </w:r>
      <w:r w:rsidRPr="0086386C">
        <w:rPr>
          <w:rFonts w:eastAsia="SimSun" w:hint="cs"/>
          <w:rtl/>
          <w:lang w:val="en-US" w:bidi="ar-EG"/>
        </w:rPr>
        <w:t xml:space="preserve"> ال</w:t>
      </w:r>
      <w:r w:rsidR="001D3A00">
        <w:rPr>
          <w:rFonts w:eastAsia="SimSun" w:hint="cs"/>
          <w:rtl/>
          <w:lang w:val="en-US" w:bidi="ar-EG"/>
        </w:rPr>
        <w:t>‍</w:t>
      </w:r>
      <w:r w:rsidRPr="0086386C">
        <w:rPr>
          <w:rFonts w:eastAsia="SimSun" w:hint="cs"/>
          <w:rtl/>
          <w:lang w:val="en-US" w:bidi="ar-EG"/>
        </w:rPr>
        <w:t xml:space="preserve">مؤرخة </w:t>
      </w:r>
      <w:r w:rsidRPr="0086386C">
        <w:rPr>
          <w:rFonts w:eastAsia="SimSun"/>
          <w:lang w:val="en-US"/>
        </w:rPr>
        <w:t>15</w:t>
      </w:r>
      <w:r w:rsidRPr="0086386C">
        <w:rPr>
          <w:rFonts w:eastAsia="SimSun" w:hint="cs"/>
          <w:rtl/>
          <w:lang w:val="en-US" w:bidi="ar-EG"/>
        </w:rPr>
        <w:t xml:space="preserve"> يناير </w:t>
      </w:r>
      <w:r w:rsidRPr="0086386C">
        <w:rPr>
          <w:rFonts w:eastAsia="SimSun"/>
          <w:lang w:val="en-US"/>
        </w:rPr>
        <w:t>2013</w:t>
      </w:r>
      <w:r w:rsidR="00072CF6">
        <w:rPr>
          <w:rFonts w:eastAsia="SimSun" w:hint="cs"/>
          <w:rtl/>
          <w:lang w:val="en-US"/>
        </w:rPr>
        <w:t>)</w:t>
      </w:r>
      <w:r w:rsidRPr="0086386C">
        <w:rPr>
          <w:rFonts w:eastAsia="SimSun" w:hint="cs"/>
          <w:rtl/>
          <w:lang w:val="en-US" w:bidi="ar-EG"/>
        </w:rPr>
        <w:t>.</w:t>
      </w:r>
    </w:p>
    <w:p w:rsidR="00710D42" w:rsidRPr="0086386C" w:rsidRDefault="00710D42" w:rsidP="001C2030">
      <w:pPr>
        <w:rPr>
          <w:rFonts w:eastAsia="SimSun"/>
          <w:rtl/>
          <w:lang w:val="en-US" w:bidi="ar-EG"/>
        </w:rPr>
      </w:pPr>
      <w:r w:rsidRPr="0086386C">
        <w:rPr>
          <w:rFonts w:eastAsia="SimSun" w:hint="cs"/>
          <w:rtl/>
          <w:lang w:val="en-US" w:bidi="ar-EG"/>
        </w:rPr>
        <w:t>وت</w:t>
      </w:r>
      <w:r w:rsidR="00C23B19">
        <w:rPr>
          <w:rFonts w:eastAsia="SimSun" w:hint="cs"/>
          <w:rtl/>
          <w:lang w:val="en-US" w:bidi="ar-EG"/>
        </w:rPr>
        <w:t>‍</w:t>
      </w:r>
      <w:r w:rsidRPr="0086386C">
        <w:rPr>
          <w:rFonts w:eastAsia="SimSun" w:hint="cs"/>
          <w:rtl/>
          <w:lang w:val="en-US" w:bidi="ar-EG"/>
        </w:rPr>
        <w:t>مت مراعاة عملية تنظيم أعمال اللجنة ال</w:t>
      </w:r>
      <w:r w:rsidR="001D3A00">
        <w:rPr>
          <w:rFonts w:eastAsia="SimSun" w:hint="cs"/>
          <w:rtl/>
          <w:lang w:val="en-US" w:bidi="ar-EG"/>
        </w:rPr>
        <w:t>‍</w:t>
      </w:r>
      <w:r w:rsidRPr="0086386C">
        <w:rPr>
          <w:rFonts w:eastAsia="SimSun" w:hint="cs"/>
          <w:rtl/>
          <w:lang w:val="en-US" w:bidi="ar-EG"/>
        </w:rPr>
        <w:t xml:space="preserve">خاصة بإنشاء فرقة عمل تابعة لها </w:t>
      </w:r>
      <w:r w:rsidRPr="0086386C">
        <w:rPr>
          <w:rFonts w:eastAsia="SimSun"/>
          <w:lang w:val="en-US"/>
        </w:rPr>
        <w:t>(SC-WP)</w:t>
      </w:r>
      <w:r w:rsidRPr="0086386C">
        <w:rPr>
          <w:rFonts w:eastAsia="SimSun" w:hint="cs"/>
          <w:rtl/>
          <w:lang w:val="en-US" w:bidi="ar-EG"/>
        </w:rPr>
        <w:t xml:space="preserve"> والإشارة إلى أن اللجنة ال</w:t>
      </w:r>
      <w:r w:rsidR="00223983">
        <w:rPr>
          <w:rFonts w:eastAsia="SimSun" w:hint="cs"/>
          <w:rtl/>
          <w:lang w:val="en-US" w:bidi="ar-EG"/>
        </w:rPr>
        <w:t>‍</w:t>
      </w:r>
      <w:r w:rsidRPr="0086386C">
        <w:rPr>
          <w:rFonts w:eastAsia="SimSun" w:hint="cs"/>
          <w:rtl/>
          <w:lang w:val="en-US" w:bidi="ar-EG"/>
        </w:rPr>
        <w:t>خاصة بالذات ستجتمع مرة واحدة في وقت مناسب بعد اجتماع فرقة العمل التابعة لها (انظر ال</w:t>
      </w:r>
      <w:r w:rsidR="001D3A00">
        <w:rPr>
          <w:rFonts w:eastAsia="SimSun" w:hint="cs"/>
          <w:rtl/>
          <w:lang w:val="en-US" w:bidi="ar-EG"/>
        </w:rPr>
        <w:t>‍</w:t>
      </w:r>
      <w:r w:rsidRPr="0086386C">
        <w:rPr>
          <w:rFonts w:eastAsia="SimSun" w:hint="cs"/>
          <w:rtl/>
          <w:lang w:val="en-US" w:bidi="ar-EG"/>
        </w:rPr>
        <w:t xml:space="preserve">ملحق </w:t>
      </w:r>
      <w:r w:rsidRPr="0086386C">
        <w:rPr>
          <w:rFonts w:eastAsia="SimSun"/>
          <w:lang w:val="en-US"/>
        </w:rPr>
        <w:t>12</w:t>
      </w:r>
      <w:r w:rsidRPr="0086386C">
        <w:rPr>
          <w:rFonts w:eastAsia="SimSun" w:hint="cs"/>
          <w:rtl/>
          <w:lang w:val="en-US" w:bidi="ar-EG"/>
        </w:rPr>
        <w:t xml:space="preserve"> </w:t>
      </w:r>
      <w:r w:rsidR="001C2030">
        <w:rPr>
          <w:rFonts w:eastAsia="SimSun" w:hint="cs"/>
          <w:rtl/>
          <w:lang w:val="en-US" w:bidi="ar-EG"/>
        </w:rPr>
        <w:t>بالرسالة</w:t>
      </w:r>
      <w:r w:rsidRPr="0086386C">
        <w:rPr>
          <w:rFonts w:eastAsia="SimSun" w:hint="cs"/>
          <w:rtl/>
          <w:lang w:val="en-US" w:bidi="ar-EG"/>
        </w:rPr>
        <w:t xml:space="preserve"> الإدارية</w:t>
      </w:r>
      <w:r w:rsidR="001C2030">
        <w:rPr>
          <w:rFonts w:eastAsia="SimSun" w:hint="cs"/>
          <w:rtl/>
          <w:lang w:val="en-US" w:bidi="ar-EG"/>
        </w:rPr>
        <w:t xml:space="preserve"> ال</w:t>
      </w:r>
      <w:r w:rsidR="001D3A00">
        <w:rPr>
          <w:rFonts w:eastAsia="SimSun" w:hint="cs"/>
          <w:rtl/>
          <w:lang w:val="en-US" w:bidi="ar-EG"/>
        </w:rPr>
        <w:t>‍</w:t>
      </w:r>
      <w:r w:rsidR="001C2030">
        <w:rPr>
          <w:rFonts w:eastAsia="SimSun" w:hint="cs"/>
          <w:rtl/>
          <w:lang w:val="en-US" w:bidi="ar-EG"/>
        </w:rPr>
        <w:t>معممة</w:t>
      </w:r>
      <w:r w:rsidR="001C2030">
        <w:rPr>
          <w:rFonts w:eastAsia="SimSun" w:hint="eastAsia"/>
          <w:rtl/>
          <w:lang w:val="en-US" w:bidi="ar-EG"/>
        </w:rPr>
        <w:t> </w:t>
      </w:r>
      <w:r w:rsidRPr="0086386C">
        <w:rPr>
          <w:rFonts w:eastAsia="SimSun"/>
          <w:lang w:val="en-US"/>
        </w:rPr>
        <w:t>CA/201</w:t>
      </w:r>
      <w:r w:rsidR="00072CF6">
        <w:rPr>
          <w:rFonts w:eastAsia="SimSun" w:hint="cs"/>
          <w:rtl/>
          <w:lang w:val="en-US"/>
        </w:rPr>
        <w:t>)</w:t>
      </w:r>
      <w:r w:rsidRPr="0086386C">
        <w:rPr>
          <w:rFonts w:eastAsia="SimSun" w:hint="cs"/>
          <w:rtl/>
          <w:lang w:val="en-US" w:bidi="ar-EG"/>
        </w:rPr>
        <w:t xml:space="preserve">. واجتمعت فرقة العمل التابعة للجنة الخاصة مرة واحدة من </w:t>
      </w:r>
      <w:r w:rsidRPr="0086386C">
        <w:rPr>
          <w:rFonts w:eastAsia="SimSun"/>
          <w:lang w:val="en-US"/>
        </w:rPr>
        <w:t>6</w:t>
      </w:r>
      <w:r w:rsidRPr="0086386C">
        <w:rPr>
          <w:rFonts w:eastAsia="SimSun" w:hint="cs"/>
          <w:rtl/>
          <w:lang w:val="en-US"/>
        </w:rPr>
        <w:t xml:space="preserve"> إلى </w:t>
      </w:r>
      <w:r w:rsidRPr="0086386C">
        <w:rPr>
          <w:rFonts w:eastAsia="SimSun"/>
          <w:lang w:val="en-US"/>
        </w:rPr>
        <w:t>11</w:t>
      </w:r>
      <w:r w:rsidRPr="0086386C">
        <w:rPr>
          <w:rFonts w:eastAsia="SimSun" w:hint="cs"/>
          <w:rtl/>
          <w:lang w:val="en-US"/>
        </w:rPr>
        <w:t xml:space="preserve"> ديسمبر </w:t>
      </w:r>
      <w:r w:rsidRPr="0086386C">
        <w:rPr>
          <w:rFonts w:eastAsia="SimSun"/>
          <w:lang w:val="en-US"/>
        </w:rPr>
        <w:t>2013</w:t>
      </w:r>
      <w:r w:rsidRPr="0086386C">
        <w:rPr>
          <w:rFonts w:eastAsia="SimSun" w:hint="cs"/>
          <w:rtl/>
          <w:lang w:val="en-US" w:bidi="ar-EG"/>
        </w:rPr>
        <w:t>.</w:t>
      </w:r>
    </w:p>
    <w:p w:rsidR="00710D42" w:rsidRPr="0086386C" w:rsidRDefault="00710D42" w:rsidP="0086386C">
      <w:pPr>
        <w:pStyle w:val="Heading1"/>
        <w:rPr>
          <w:rtl/>
        </w:rPr>
      </w:pPr>
      <w:r w:rsidRPr="0086386C">
        <w:t>2</w:t>
      </w:r>
      <w:r w:rsidRPr="0086386C">
        <w:rPr>
          <w:rFonts w:hint="cs"/>
        </w:rPr>
        <w:tab/>
      </w:r>
      <w:r w:rsidRPr="0086386C">
        <w:rPr>
          <w:rFonts w:hint="cs"/>
          <w:rtl/>
        </w:rPr>
        <w:t>تاريخ ومكان انعقاد اجتماع اللجنة الخاصة</w:t>
      </w:r>
    </w:p>
    <w:p w:rsidR="00710D42" w:rsidRPr="00D7363A" w:rsidRDefault="00710D42" w:rsidP="00D7363A">
      <w:pPr>
        <w:spacing w:after="240"/>
        <w:rPr>
          <w:rFonts w:eastAsia="SimSun"/>
          <w:spacing w:val="-2"/>
          <w:rtl/>
          <w:lang w:val="en-US" w:bidi="ar-EG"/>
        </w:rPr>
      </w:pPr>
      <w:r w:rsidRPr="00D7363A">
        <w:rPr>
          <w:rFonts w:eastAsia="SimSun"/>
          <w:spacing w:val="-2"/>
          <w:rtl/>
          <w:lang w:val="en-US" w:bidi="ar-EG"/>
        </w:rPr>
        <w:t xml:space="preserve">سيُعقد اجتماع </w:t>
      </w:r>
      <w:r w:rsidRPr="00D7363A">
        <w:rPr>
          <w:rFonts w:eastAsia="SimSun" w:hint="cs"/>
          <w:spacing w:val="-2"/>
          <w:rtl/>
          <w:lang w:val="en-US" w:bidi="ar-EG"/>
        </w:rPr>
        <w:t>ال</w:t>
      </w:r>
      <w:r w:rsidRPr="00D7363A">
        <w:rPr>
          <w:rFonts w:eastAsia="SimSun"/>
          <w:spacing w:val="-2"/>
          <w:rtl/>
          <w:lang w:val="en-US" w:bidi="ar-EG"/>
        </w:rPr>
        <w:t xml:space="preserve">لجنة </w:t>
      </w:r>
      <w:r w:rsidRPr="00D7363A">
        <w:rPr>
          <w:rFonts w:eastAsia="SimSun" w:hint="cs"/>
          <w:spacing w:val="-2"/>
          <w:rtl/>
          <w:lang w:val="en-US" w:bidi="ar-EG"/>
        </w:rPr>
        <w:t>ال</w:t>
      </w:r>
      <w:r w:rsidR="00D7363A" w:rsidRPr="00D7363A">
        <w:rPr>
          <w:rFonts w:eastAsia="SimSun" w:hint="cs"/>
          <w:spacing w:val="-2"/>
          <w:rtl/>
          <w:lang w:val="en-US" w:bidi="ar-EG"/>
        </w:rPr>
        <w:t>‍</w:t>
      </w:r>
      <w:r w:rsidRPr="00D7363A">
        <w:rPr>
          <w:rFonts w:eastAsia="SimSun" w:hint="cs"/>
          <w:spacing w:val="-2"/>
          <w:rtl/>
          <w:lang w:val="en-US" w:bidi="ar-EG"/>
        </w:rPr>
        <w:t>خاصة</w:t>
      </w:r>
      <w:r w:rsidRPr="00D7363A">
        <w:rPr>
          <w:rFonts w:eastAsia="SimSun"/>
          <w:spacing w:val="-2"/>
          <w:rtl/>
          <w:lang w:val="en-US" w:bidi="ar-EG"/>
        </w:rPr>
        <w:t xml:space="preserve"> في مقر الات</w:t>
      </w:r>
      <w:r w:rsidR="00D7363A" w:rsidRPr="00D7363A">
        <w:rPr>
          <w:rFonts w:eastAsia="SimSun" w:hint="cs"/>
          <w:spacing w:val="-2"/>
          <w:rtl/>
          <w:lang w:val="en-US" w:bidi="ar-EG"/>
        </w:rPr>
        <w:t>‍</w:t>
      </w:r>
      <w:r w:rsidRPr="00D7363A">
        <w:rPr>
          <w:rFonts w:eastAsia="SimSun"/>
          <w:spacing w:val="-2"/>
          <w:rtl/>
          <w:lang w:val="en-US" w:bidi="ar-EG"/>
        </w:rPr>
        <w:t>حاد في جنيف</w:t>
      </w:r>
      <w:r w:rsidRPr="00D7363A">
        <w:rPr>
          <w:rFonts w:eastAsia="SimSun" w:hint="cs"/>
          <w:spacing w:val="-2"/>
          <w:rtl/>
          <w:lang w:val="en-US" w:bidi="ar-EG"/>
        </w:rPr>
        <w:t xml:space="preserve"> من </w:t>
      </w:r>
      <w:r w:rsidRPr="00D7363A">
        <w:rPr>
          <w:rFonts w:eastAsia="SimSun"/>
          <w:spacing w:val="-2"/>
          <w:lang w:val="en-US"/>
        </w:rPr>
        <w:t>1</w:t>
      </w:r>
      <w:r w:rsidRPr="00D7363A">
        <w:rPr>
          <w:rFonts w:eastAsia="SimSun" w:hint="cs"/>
          <w:spacing w:val="-2"/>
          <w:rtl/>
          <w:lang w:val="en-US" w:bidi="ar-EG"/>
        </w:rPr>
        <w:t xml:space="preserve"> إلى </w:t>
      </w:r>
      <w:r w:rsidRPr="00D7363A">
        <w:rPr>
          <w:rFonts w:eastAsia="SimSun"/>
          <w:spacing w:val="-2"/>
          <w:lang w:val="en-US"/>
        </w:rPr>
        <w:t>5</w:t>
      </w:r>
      <w:r w:rsidRPr="00D7363A">
        <w:rPr>
          <w:rFonts w:eastAsia="SimSun" w:hint="cs"/>
          <w:spacing w:val="-2"/>
          <w:rtl/>
          <w:lang w:val="en-US" w:bidi="ar-EG"/>
        </w:rPr>
        <w:t xml:space="preserve"> ديسمبر </w:t>
      </w:r>
      <w:r w:rsidRPr="00D7363A">
        <w:rPr>
          <w:rFonts w:eastAsia="SimSun"/>
          <w:spacing w:val="-2"/>
          <w:lang w:val="en-US"/>
        </w:rPr>
        <w:t>2014</w:t>
      </w:r>
      <w:r w:rsidRPr="00D7363A">
        <w:rPr>
          <w:rFonts w:eastAsia="SimSun"/>
          <w:spacing w:val="-2"/>
          <w:rtl/>
          <w:lang w:val="en-US" w:bidi="ar-EG"/>
        </w:rPr>
        <w:t xml:space="preserve">. </w:t>
      </w:r>
      <w:r w:rsidRPr="00D7363A">
        <w:rPr>
          <w:rFonts w:eastAsia="SimSun"/>
          <w:b/>
          <w:bCs/>
          <w:spacing w:val="-2"/>
          <w:rtl/>
          <w:lang w:val="en-US" w:bidi="ar-EG"/>
        </w:rPr>
        <w:t>وستُعقد جلسة الافتتاح الساعة</w:t>
      </w:r>
      <w:r w:rsidR="00D7363A" w:rsidRPr="00D7363A">
        <w:rPr>
          <w:rFonts w:eastAsia="SimSun" w:hint="cs"/>
          <w:b/>
          <w:bCs/>
          <w:spacing w:val="-2"/>
          <w:rtl/>
          <w:lang w:val="en-US" w:bidi="ar-EG"/>
        </w:rPr>
        <w:t> </w:t>
      </w:r>
      <w:r w:rsidRPr="00D7363A">
        <w:rPr>
          <w:rFonts w:eastAsia="SimSun"/>
          <w:b/>
          <w:bCs/>
          <w:spacing w:val="-2"/>
          <w:lang w:val="en-US"/>
        </w:rPr>
        <w:t>09:30</w:t>
      </w:r>
      <w:r w:rsidRPr="00D7363A">
        <w:rPr>
          <w:rFonts w:eastAsia="SimSun" w:hint="cs"/>
          <w:spacing w:val="-2"/>
          <w:rtl/>
          <w:lang w:val="en-US" w:bidi="ar-EG"/>
        </w:rPr>
        <w:t>، من اليوم الأول للاجتماع.</w:t>
      </w:r>
    </w:p>
    <w:tbl>
      <w:tblPr>
        <w:bidiVisual/>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2127"/>
        <w:gridCol w:w="3401"/>
        <w:gridCol w:w="3016"/>
      </w:tblGrid>
      <w:tr w:rsidR="00710D42" w:rsidRPr="0086386C" w:rsidTr="00536CC7">
        <w:trPr>
          <w:trHeight w:val="546"/>
          <w:jc w:val="center"/>
        </w:trPr>
        <w:tc>
          <w:tcPr>
            <w:tcW w:w="1455" w:type="dxa"/>
          </w:tcPr>
          <w:p w:rsidR="00710D42" w:rsidRPr="00A334B8" w:rsidRDefault="00710D42" w:rsidP="004A39BF">
            <w:pPr>
              <w:pStyle w:val="Tablehead0"/>
              <w:keepNext w:val="0"/>
              <w:spacing w:line="300" w:lineRule="exact"/>
              <w:rPr>
                <w:rFonts w:ascii="Calibri" w:eastAsia="SimSun" w:hAnsi="Calibri"/>
                <w:bCs/>
                <w:rtl/>
              </w:rPr>
            </w:pPr>
            <w:r w:rsidRPr="00A334B8">
              <w:rPr>
                <w:rFonts w:ascii="Calibri" w:eastAsia="SimSun" w:hAnsi="Calibri" w:hint="cs"/>
                <w:bCs/>
                <w:rtl/>
              </w:rPr>
              <w:t>الفريق</w:t>
            </w:r>
          </w:p>
        </w:tc>
        <w:tc>
          <w:tcPr>
            <w:tcW w:w="2127" w:type="dxa"/>
            <w:shd w:val="clear" w:color="auto" w:fill="auto"/>
          </w:tcPr>
          <w:p w:rsidR="00710D42" w:rsidRPr="00A334B8" w:rsidRDefault="00710D42" w:rsidP="004A39BF">
            <w:pPr>
              <w:pStyle w:val="Tablehead0"/>
              <w:keepNext w:val="0"/>
              <w:spacing w:line="300" w:lineRule="exact"/>
              <w:rPr>
                <w:rFonts w:ascii="Calibri" w:eastAsia="SimSun" w:hAnsi="Calibri"/>
                <w:bCs/>
              </w:rPr>
            </w:pPr>
            <w:r w:rsidRPr="00A334B8">
              <w:rPr>
                <w:rFonts w:ascii="Calibri" w:eastAsia="SimSun" w:hAnsi="Calibri" w:hint="cs"/>
                <w:bCs/>
                <w:rtl/>
              </w:rPr>
              <w:t>موعد الاجتماع</w:t>
            </w:r>
          </w:p>
        </w:tc>
        <w:tc>
          <w:tcPr>
            <w:tcW w:w="3401" w:type="dxa"/>
          </w:tcPr>
          <w:p w:rsidR="00710D42" w:rsidRPr="00A334B8" w:rsidRDefault="00710D42" w:rsidP="004A39BF">
            <w:pPr>
              <w:pStyle w:val="Tablehead0"/>
              <w:keepNext w:val="0"/>
              <w:spacing w:line="300" w:lineRule="exact"/>
              <w:rPr>
                <w:rFonts w:ascii="Calibri" w:eastAsia="SimSun" w:hAnsi="Calibri"/>
                <w:bCs/>
              </w:rPr>
            </w:pPr>
            <w:r w:rsidRPr="00A334B8">
              <w:rPr>
                <w:rFonts w:ascii="Calibri" w:eastAsia="SimSun" w:hAnsi="Calibri"/>
                <w:bCs/>
                <w:rtl/>
              </w:rPr>
              <w:t>ال‍موعد النهائي</w:t>
            </w:r>
            <w:r w:rsidRPr="00A334B8">
              <w:rPr>
                <w:rFonts w:ascii="Calibri" w:eastAsia="SimSun" w:hAnsi="Calibri" w:hint="cs"/>
                <w:bCs/>
                <w:rtl/>
              </w:rPr>
              <w:t xml:space="preserve"> لتقديم ا</w:t>
            </w:r>
            <w:r w:rsidRPr="00A334B8">
              <w:rPr>
                <w:rFonts w:ascii="Calibri" w:eastAsia="SimSun" w:hAnsi="Calibri"/>
                <w:bCs/>
                <w:rtl/>
              </w:rPr>
              <w:t>ل‍مساهمات</w:t>
            </w:r>
          </w:p>
        </w:tc>
        <w:tc>
          <w:tcPr>
            <w:tcW w:w="3016" w:type="dxa"/>
          </w:tcPr>
          <w:p w:rsidR="00710D42" w:rsidRPr="00A334B8" w:rsidRDefault="00710D42" w:rsidP="004A39BF">
            <w:pPr>
              <w:pStyle w:val="Tablehead0"/>
              <w:keepNext w:val="0"/>
              <w:spacing w:line="300" w:lineRule="exact"/>
              <w:rPr>
                <w:rFonts w:ascii="Calibri" w:eastAsia="SimSun" w:hAnsi="Calibri"/>
                <w:bCs/>
              </w:rPr>
            </w:pPr>
            <w:r w:rsidRPr="00A334B8">
              <w:rPr>
                <w:rFonts w:ascii="Calibri" w:eastAsia="SimSun" w:hAnsi="Calibri" w:hint="cs"/>
                <w:bCs/>
                <w:rtl/>
              </w:rPr>
              <w:t>الجلسة الافتتاحية</w:t>
            </w:r>
          </w:p>
        </w:tc>
      </w:tr>
      <w:tr w:rsidR="00710D42" w:rsidRPr="0086386C" w:rsidTr="00536CC7">
        <w:trPr>
          <w:jc w:val="center"/>
        </w:trPr>
        <w:tc>
          <w:tcPr>
            <w:tcW w:w="1455" w:type="dxa"/>
            <w:tcBorders>
              <w:top w:val="single" w:sz="4" w:space="0" w:color="auto"/>
              <w:left w:val="single" w:sz="4" w:space="0" w:color="auto"/>
              <w:bottom w:val="single" w:sz="4" w:space="0" w:color="auto"/>
              <w:right w:val="single" w:sz="4" w:space="0" w:color="auto"/>
            </w:tcBorders>
            <w:vAlign w:val="center"/>
          </w:tcPr>
          <w:p w:rsidR="00710D42" w:rsidRPr="0086386C" w:rsidRDefault="00710D42" w:rsidP="004A39BF">
            <w:pPr>
              <w:pStyle w:val="Tabletext0"/>
              <w:spacing w:before="80" w:after="80" w:line="300" w:lineRule="exact"/>
              <w:jc w:val="center"/>
              <w:rPr>
                <w:rFonts w:ascii="Calibri" w:eastAsia="SimSun" w:hAnsi="Calibri"/>
                <w:rtl/>
              </w:rPr>
            </w:pPr>
            <w:r w:rsidRPr="0086386C">
              <w:rPr>
                <w:rFonts w:ascii="Calibri" w:eastAsia="SimSun" w:hAnsi="Calibri" w:hint="cs"/>
                <w:rtl/>
              </w:rPr>
              <w:t>اللجنة ال</w:t>
            </w:r>
            <w:r w:rsidR="00836173">
              <w:rPr>
                <w:rFonts w:ascii="Calibri" w:eastAsia="SimSun" w:hAnsi="Calibri" w:hint="cs"/>
                <w:rtl/>
              </w:rPr>
              <w:t>‍</w:t>
            </w:r>
            <w:r w:rsidRPr="0086386C">
              <w:rPr>
                <w:rFonts w:ascii="Calibri" w:eastAsia="SimSun" w:hAnsi="Calibri" w:hint="cs"/>
                <w:rtl/>
              </w:rPr>
              <w:t>خاصة</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10D42" w:rsidRPr="0086386C" w:rsidRDefault="00710D42" w:rsidP="004A39BF">
            <w:pPr>
              <w:pStyle w:val="Tabletext0"/>
              <w:spacing w:before="80" w:after="80" w:line="300" w:lineRule="exact"/>
              <w:jc w:val="center"/>
              <w:rPr>
                <w:rFonts w:ascii="Calibri" w:eastAsia="SimSun" w:hAnsi="Calibri"/>
              </w:rPr>
            </w:pPr>
            <w:r w:rsidRPr="0086386C">
              <w:rPr>
                <w:rFonts w:ascii="Calibri" w:eastAsia="SimSun" w:hAnsi="Calibri"/>
              </w:rPr>
              <w:t>5-1</w:t>
            </w:r>
            <w:r w:rsidRPr="0086386C">
              <w:rPr>
                <w:rFonts w:ascii="Calibri" w:eastAsia="SimSun" w:hAnsi="Calibri" w:hint="cs"/>
                <w:rtl/>
              </w:rPr>
              <w:t xml:space="preserve"> ديسمبر </w:t>
            </w:r>
            <w:r w:rsidRPr="0086386C">
              <w:rPr>
                <w:rFonts w:ascii="Calibri" w:eastAsia="SimSun" w:hAnsi="Calibri"/>
              </w:rPr>
              <w:t>2014</w:t>
            </w:r>
          </w:p>
        </w:tc>
        <w:tc>
          <w:tcPr>
            <w:tcW w:w="3401" w:type="dxa"/>
            <w:tcBorders>
              <w:top w:val="single" w:sz="4" w:space="0" w:color="auto"/>
              <w:left w:val="single" w:sz="4" w:space="0" w:color="auto"/>
              <w:bottom w:val="single" w:sz="4" w:space="0" w:color="auto"/>
              <w:right w:val="single" w:sz="4" w:space="0" w:color="auto"/>
            </w:tcBorders>
            <w:vAlign w:val="center"/>
          </w:tcPr>
          <w:p w:rsidR="00710D42" w:rsidRPr="0086386C" w:rsidRDefault="00E913DD" w:rsidP="004A39BF">
            <w:pPr>
              <w:pStyle w:val="Tabletext0"/>
              <w:spacing w:before="80" w:after="80" w:line="300" w:lineRule="exact"/>
              <w:jc w:val="center"/>
              <w:rPr>
                <w:rFonts w:ascii="Calibri" w:eastAsia="SimSun" w:hAnsi="Calibri"/>
                <w:rtl/>
              </w:rPr>
            </w:pPr>
            <w:r>
              <w:rPr>
                <w:rFonts w:ascii="Calibri" w:eastAsia="SimSun" w:hAnsi="Calibri" w:hint="cs"/>
                <w:rtl/>
              </w:rPr>
              <w:t>الإ</w:t>
            </w:r>
            <w:r w:rsidR="00710D42" w:rsidRPr="0086386C">
              <w:rPr>
                <w:rFonts w:ascii="Calibri" w:eastAsia="SimSun" w:hAnsi="Calibri" w:hint="cs"/>
                <w:rtl/>
              </w:rPr>
              <w:t xml:space="preserve">ثنين، </w:t>
            </w:r>
            <w:r w:rsidR="00710D42" w:rsidRPr="0086386C">
              <w:rPr>
                <w:rFonts w:ascii="Calibri" w:eastAsia="SimSun" w:hAnsi="Calibri"/>
              </w:rPr>
              <w:t>24</w:t>
            </w:r>
            <w:r w:rsidR="00710D42" w:rsidRPr="0086386C">
              <w:rPr>
                <w:rFonts w:ascii="Calibri" w:eastAsia="SimSun" w:hAnsi="Calibri" w:hint="cs"/>
                <w:rtl/>
              </w:rPr>
              <w:t xml:space="preserve"> نوفمبر </w:t>
            </w:r>
            <w:r w:rsidR="00710D42" w:rsidRPr="0086386C">
              <w:rPr>
                <w:rFonts w:ascii="Calibri" w:eastAsia="SimSun" w:hAnsi="Calibri"/>
              </w:rPr>
              <w:t>2014</w:t>
            </w:r>
            <w:r w:rsidR="00710D42" w:rsidRPr="0086386C">
              <w:rPr>
                <w:rFonts w:ascii="Calibri" w:eastAsia="SimSun" w:hAnsi="Calibri" w:hint="cs"/>
                <w:rtl/>
              </w:rPr>
              <w:br/>
              <w:t xml:space="preserve">الساعة </w:t>
            </w:r>
            <w:r w:rsidR="00710D42" w:rsidRPr="0086386C">
              <w:rPr>
                <w:rFonts w:ascii="Calibri" w:eastAsia="SimSun" w:hAnsi="Calibri"/>
              </w:rPr>
              <w:t>1600</w:t>
            </w:r>
            <w:r w:rsidR="00710D42" w:rsidRPr="0086386C">
              <w:rPr>
                <w:rFonts w:ascii="Calibri" w:eastAsia="SimSun" w:hAnsi="Calibri" w:hint="cs"/>
                <w:rtl/>
              </w:rPr>
              <w:t xml:space="preserve"> </w:t>
            </w:r>
            <w:r w:rsidR="00710D42" w:rsidRPr="0086386C">
              <w:rPr>
                <w:rFonts w:ascii="Calibri" w:eastAsia="SimSun" w:hAnsi="Calibri"/>
                <w:rtl/>
              </w:rPr>
              <w:t>بالتوقيت العال</w:t>
            </w:r>
            <w:r w:rsidR="004C570D">
              <w:rPr>
                <w:rFonts w:ascii="Calibri" w:eastAsia="SimSun" w:hAnsi="Calibri" w:hint="cs"/>
                <w:rtl/>
              </w:rPr>
              <w:t>‍</w:t>
            </w:r>
            <w:r w:rsidR="00710D42" w:rsidRPr="0086386C">
              <w:rPr>
                <w:rFonts w:ascii="Calibri" w:eastAsia="SimSun" w:hAnsi="Calibri"/>
                <w:rtl/>
              </w:rPr>
              <w:t>مي المنسق</w:t>
            </w:r>
          </w:p>
        </w:tc>
        <w:tc>
          <w:tcPr>
            <w:tcW w:w="3016" w:type="dxa"/>
            <w:tcBorders>
              <w:top w:val="single" w:sz="4" w:space="0" w:color="auto"/>
              <w:left w:val="single" w:sz="4" w:space="0" w:color="auto"/>
              <w:bottom w:val="single" w:sz="4" w:space="0" w:color="auto"/>
              <w:right w:val="single" w:sz="4" w:space="0" w:color="auto"/>
            </w:tcBorders>
            <w:vAlign w:val="center"/>
          </w:tcPr>
          <w:p w:rsidR="00710D42" w:rsidRPr="0086386C" w:rsidRDefault="001C2030" w:rsidP="004A39BF">
            <w:pPr>
              <w:pStyle w:val="Tabletext0"/>
              <w:spacing w:before="80" w:after="80" w:line="300" w:lineRule="exact"/>
              <w:jc w:val="center"/>
              <w:rPr>
                <w:rFonts w:ascii="Calibri" w:eastAsia="SimSun" w:hAnsi="Calibri"/>
                <w:bCs/>
              </w:rPr>
            </w:pPr>
            <w:r>
              <w:rPr>
                <w:rFonts w:ascii="Calibri" w:eastAsia="SimSun" w:hAnsi="Calibri" w:hint="cs"/>
                <w:rtl/>
              </w:rPr>
              <w:t>الإ</w:t>
            </w:r>
            <w:r w:rsidR="00710D42" w:rsidRPr="0086386C">
              <w:rPr>
                <w:rFonts w:ascii="Calibri" w:eastAsia="SimSun" w:hAnsi="Calibri" w:hint="cs"/>
                <w:rtl/>
              </w:rPr>
              <w:t xml:space="preserve">ثنين، </w:t>
            </w:r>
            <w:r w:rsidR="00710D42" w:rsidRPr="0086386C">
              <w:rPr>
                <w:rFonts w:ascii="Calibri" w:eastAsia="SimSun" w:hAnsi="Calibri"/>
              </w:rPr>
              <w:t>1</w:t>
            </w:r>
            <w:r w:rsidR="00710D42" w:rsidRPr="0086386C">
              <w:rPr>
                <w:rFonts w:ascii="Calibri" w:eastAsia="SimSun" w:hAnsi="Calibri" w:hint="cs"/>
                <w:rtl/>
              </w:rPr>
              <w:t xml:space="preserve"> ديسمبر </w:t>
            </w:r>
            <w:r w:rsidR="00710D42" w:rsidRPr="0086386C">
              <w:rPr>
                <w:rFonts w:ascii="Calibri" w:eastAsia="SimSun" w:hAnsi="Calibri"/>
              </w:rPr>
              <w:t>2014</w:t>
            </w:r>
            <w:r w:rsidR="00710D42" w:rsidRPr="0086386C">
              <w:rPr>
                <w:rFonts w:ascii="Calibri" w:eastAsia="SimSun" w:hAnsi="Calibri" w:hint="cs"/>
                <w:rtl/>
              </w:rPr>
              <w:br/>
              <w:t xml:space="preserve">الساعة </w:t>
            </w:r>
            <w:r w:rsidR="00710D42" w:rsidRPr="0086386C">
              <w:rPr>
                <w:rFonts w:ascii="Calibri" w:eastAsia="SimSun" w:hAnsi="Calibri"/>
              </w:rPr>
              <w:t>0930</w:t>
            </w:r>
            <w:r w:rsidR="00710D42" w:rsidRPr="0086386C">
              <w:rPr>
                <w:rFonts w:ascii="Calibri" w:eastAsia="SimSun" w:hAnsi="Calibri" w:hint="cs"/>
                <w:rtl/>
              </w:rPr>
              <w:t xml:space="preserve"> </w:t>
            </w:r>
          </w:p>
        </w:tc>
      </w:tr>
    </w:tbl>
    <w:p w:rsidR="00710D42" w:rsidRPr="0086386C" w:rsidRDefault="00710D42" w:rsidP="0086386C">
      <w:pPr>
        <w:pStyle w:val="Heading1"/>
        <w:rPr>
          <w:rtl/>
        </w:rPr>
      </w:pPr>
      <w:r w:rsidRPr="0086386C">
        <w:lastRenderedPageBreak/>
        <w:t>3</w:t>
      </w:r>
      <w:r w:rsidRPr="0086386C">
        <w:tab/>
      </w:r>
      <w:r w:rsidRPr="0086386C">
        <w:rPr>
          <w:rFonts w:hint="cs"/>
          <w:rtl/>
        </w:rPr>
        <w:t>برنامج الاجتماع</w:t>
      </w:r>
    </w:p>
    <w:p w:rsidR="00710D42" w:rsidRPr="0086386C" w:rsidRDefault="00710D42" w:rsidP="00710D42">
      <w:pPr>
        <w:rPr>
          <w:rFonts w:eastAsia="SimSun"/>
          <w:noProof/>
          <w:rtl/>
          <w:lang w:val="en-US"/>
        </w:rPr>
      </w:pPr>
      <w:r w:rsidRPr="0086386C">
        <w:rPr>
          <w:rFonts w:eastAsia="SimSun" w:hint="cs"/>
          <w:noProof/>
          <w:rtl/>
          <w:lang w:val="en-US" w:bidi="ar-EG"/>
        </w:rPr>
        <w:t>يرد مشروع جدول أعمال اجتماع اللجنة ال</w:t>
      </w:r>
      <w:r w:rsidR="00836173">
        <w:rPr>
          <w:rFonts w:eastAsia="SimSun" w:hint="cs"/>
          <w:noProof/>
          <w:rtl/>
          <w:lang w:val="en-US" w:bidi="ar-EG"/>
        </w:rPr>
        <w:t>‍</w:t>
      </w:r>
      <w:r w:rsidRPr="0086386C">
        <w:rPr>
          <w:rFonts w:eastAsia="SimSun" w:hint="cs"/>
          <w:noProof/>
          <w:rtl/>
          <w:lang w:val="en-US" w:bidi="ar-EG"/>
        </w:rPr>
        <w:t>خاصة في ال</w:t>
      </w:r>
      <w:r w:rsidR="00836173">
        <w:rPr>
          <w:rFonts w:eastAsia="SimSun" w:hint="cs"/>
          <w:noProof/>
          <w:rtl/>
          <w:lang w:val="en-US" w:bidi="ar-EG"/>
        </w:rPr>
        <w:t>‍</w:t>
      </w:r>
      <w:r w:rsidRPr="0086386C">
        <w:rPr>
          <w:rFonts w:eastAsia="SimSun" w:hint="cs"/>
          <w:noProof/>
          <w:rtl/>
          <w:lang w:val="en-US" w:bidi="ar-EG"/>
        </w:rPr>
        <w:t>ملحق الذي ي</w:t>
      </w:r>
      <w:r w:rsidR="00836173">
        <w:rPr>
          <w:rFonts w:eastAsia="SimSun" w:hint="cs"/>
          <w:noProof/>
          <w:rtl/>
          <w:lang w:val="en-US" w:bidi="ar-EG"/>
        </w:rPr>
        <w:t>‍</w:t>
      </w:r>
      <w:r w:rsidRPr="0086386C">
        <w:rPr>
          <w:rFonts w:eastAsia="SimSun" w:hint="cs"/>
          <w:noProof/>
          <w:rtl/>
          <w:lang w:val="en-US" w:bidi="ar-EG"/>
        </w:rPr>
        <w:t xml:space="preserve">حتوي، </w:t>
      </w:r>
      <w:r w:rsidRPr="0086386C">
        <w:rPr>
          <w:rFonts w:eastAsia="SimSun" w:hint="cs"/>
          <w:i/>
          <w:iCs/>
          <w:noProof/>
          <w:rtl/>
          <w:lang w:val="en-US" w:bidi="ar-EG"/>
        </w:rPr>
        <w:t>ضمن ج</w:t>
      </w:r>
      <w:r w:rsidR="00836173">
        <w:rPr>
          <w:rFonts w:eastAsia="SimSun" w:hint="cs"/>
          <w:i/>
          <w:iCs/>
          <w:noProof/>
          <w:rtl/>
          <w:lang w:val="en-US" w:bidi="ar-EG"/>
        </w:rPr>
        <w:t>‍</w:t>
      </w:r>
      <w:r w:rsidRPr="0086386C">
        <w:rPr>
          <w:rFonts w:eastAsia="SimSun" w:hint="cs"/>
          <w:i/>
          <w:iCs/>
          <w:noProof/>
          <w:rtl/>
          <w:lang w:val="en-US" w:bidi="ar-EG"/>
        </w:rPr>
        <w:t>ملة أمور</w:t>
      </w:r>
      <w:r w:rsidRPr="0086386C">
        <w:rPr>
          <w:rFonts w:eastAsia="SimSun" w:hint="cs"/>
          <w:noProof/>
          <w:rtl/>
          <w:lang w:val="en-US" w:bidi="ar-EG"/>
        </w:rPr>
        <w:t>، على عرض للتقرير التنفيذي ال</w:t>
      </w:r>
      <w:r w:rsidR="00836173">
        <w:rPr>
          <w:rFonts w:eastAsia="SimSun" w:hint="cs"/>
          <w:noProof/>
          <w:rtl/>
          <w:lang w:val="en-US" w:bidi="ar-EG"/>
        </w:rPr>
        <w:t>‍</w:t>
      </w:r>
      <w:r w:rsidRPr="0086386C">
        <w:rPr>
          <w:rFonts w:eastAsia="SimSun" w:hint="cs"/>
          <w:noProof/>
          <w:rtl/>
          <w:lang w:val="en-US" w:bidi="ar-EG"/>
        </w:rPr>
        <w:t>مقدم من رئيس فرقة العمل التابعة للجنة ال</w:t>
      </w:r>
      <w:r w:rsidR="00836173">
        <w:rPr>
          <w:rFonts w:eastAsia="SimSun" w:hint="cs"/>
          <w:noProof/>
          <w:rtl/>
          <w:lang w:val="en-US" w:bidi="ar-EG"/>
        </w:rPr>
        <w:t>‍</w:t>
      </w:r>
      <w:r w:rsidRPr="0086386C">
        <w:rPr>
          <w:rFonts w:eastAsia="SimSun" w:hint="cs"/>
          <w:noProof/>
          <w:rtl/>
          <w:lang w:val="en-US" w:bidi="ar-EG"/>
        </w:rPr>
        <w:t>خاصة وإعداد تقارير كمساه</w:t>
      </w:r>
      <w:r w:rsidR="00836173">
        <w:rPr>
          <w:rFonts w:eastAsia="SimSun" w:hint="cs"/>
          <w:noProof/>
          <w:rtl/>
          <w:lang w:val="en-US" w:bidi="ar-EG"/>
        </w:rPr>
        <w:t>‍</w:t>
      </w:r>
      <w:r w:rsidRPr="0086386C">
        <w:rPr>
          <w:rFonts w:eastAsia="SimSun" w:hint="cs"/>
          <w:noProof/>
          <w:rtl/>
          <w:lang w:val="en-US" w:bidi="ar-EG"/>
        </w:rPr>
        <w:t>مات في أعمال الاجتماع التحضيري للمؤت</w:t>
      </w:r>
      <w:r w:rsidR="00836173">
        <w:rPr>
          <w:rFonts w:eastAsia="SimSun" w:hint="cs"/>
          <w:noProof/>
          <w:rtl/>
          <w:lang w:val="en-US" w:bidi="ar-EG"/>
        </w:rPr>
        <w:t>‍</w:t>
      </w:r>
      <w:r w:rsidRPr="0086386C">
        <w:rPr>
          <w:rFonts w:eastAsia="SimSun" w:hint="cs"/>
          <w:noProof/>
          <w:rtl/>
          <w:lang w:val="en-US" w:bidi="ar-EG"/>
        </w:rPr>
        <w:t>مر طبقاً للفقرة </w:t>
      </w:r>
      <w:r w:rsidRPr="0086386C">
        <w:rPr>
          <w:rFonts w:eastAsia="SimSun"/>
          <w:noProof/>
          <w:lang w:val="en-US" w:bidi="ar-EG"/>
        </w:rPr>
        <w:t>3</w:t>
      </w:r>
      <w:r w:rsidRPr="0086386C">
        <w:rPr>
          <w:rFonts w:eastAsia="SimSun" w:hint="cs"/>
          <w:noProof/>
          <w:rtl/>
          <w:lang w:val="en-US" w:bidi="ar-EG"/>
        </w:rPr>
        <w:t xml:space="preserve"> من </w:t>
      </w:r>
      <w:r w:rsidRPr="0086386C">
        <w:rPr>
          <w:rFonts w:eastAsia="SimSun" w:hint="cs"/>
          <w:i/>
          <w:iCs/>
          <w:noProof/>
          <w:rtl/>
          <w:lang w:val="en-US" w:bidi="ar-EG"/>
        </w:rPr>
        <w:t>يقرر</w:t>
      </w:r>
      <w:r w:rsidRPr="0086386C">
        <w:rPr>
          <w:rFonts w:eastAsia="SimSun" w:hint="cs"/>
          <w:noProof/>
          <w:rtl/>
          <w:lang w:val="en-US" w:bidi="ar-EG"/>
        </w:rPr>
        <w:t xml:space="preserve"> بالقرار </w:t>
      </w:r>
      <w:r w:rsidRPr="0086386C">
        <w:rPr>
          <w:rFonts w:eastAsia="SimSun"/>
          <w:noProof/>
          <w:lang w:val="en-US" w:bidi="ar-EG"/>
        </w:rPr>
        <w:t>ITU</w:t>
      </w:r>
      <w:r w:rsidRPr="0086386C">
        <w:rPr>
          <w:rFonts w:eastAsia="SimSun"/>
          <w:noProof/>
          <w:lang w:val="en-US" w:bidi="ar-EG"/>
        </w:rPr>
        <w:noBreakHyphen/>
        <w:t>R 38-4</w:t>
      </w:r>
      <w:r w:rsidRPr="0086386C">
        <w:rPr>
          <w:rFonts w:eastAsia="SimSun" w:hint="cs"/>
          <w:noProof/>
          <w:rtl/>
          <w:lang w:val="en-US" w:bidi="ar-EG"/>
        </w:rPr>
        <w:t>.</w:t>
      </w:r>
    </w:p>
    <w:p w:rsidR="00710D42" w:rsidRPr="00836173" w:rsidRDefault="00710D42" w:rsidP="00C9686C">
      <w:pPr>
        <w:rPr>
          <w:rFonts w:eastAsia="SimSun"/>
          <w:noProof/>
          <w:spacing w:val="2"/>
          <w:rtl/>
          <w:lang w:val="en-US" w:bidi="ar-EG"/>
        </w:rPr>
      </w:pPr>
      <w:r w:rsidRPr="00836173">
        <w:rPr>
          <w:rFonts w:eastAsia="SimSun" w:hint="cs"/>
          <w:noProof/>
          <w:spacing w:val="2"/>
          <w:rtl/>
          <w:lang w:val="en-US" w:bidi="ar-EG"/>
        </w:rPr>
        <w:t>ويمكن الاطلاع على تقرير رئيس اجتماع فرقة العمل التابعة للجنة ال</w:t>
      </w:r>
      <w:r w:rsidR="00836173">
        <w:rPr>
          <w:rFonts w:eastAsia="SimSun" w:hint="cs"/>
          <w:noProof/>
          <w:spacing w:val="2"/>
          <w:rtl/>
          <w:lang w:val="en-US" w:bidi="ar-EG"/>
        </w:rPr>
        <w:t>‍</w:t>
      </w:r>
      <w:r w:rsidRPr="00836173">
        <w:rPr>
          <w:rFonts w:eastAsia="SimSun" w:hint="cs"/>
          <w:noProof/>
          <w:spacing w:val="2"/>
          <w:rtl/>
          <w:lang w:val="en-US" w:bidi="ar-EG"/>
        </w:rPr>
        <w:t>خاصة في موقع الات</w:t>
      </w:r>
      <w:r w:rsidR="00836173">
        <w:rPr>
          <w:rFonts w:eastAsia="SimSun" w:hint="cs"/>
          <w:noProof/>
          <w:spacing w:val="2"/>
          <w:rtl/>
          <w:lang w:val="en-US" w:bidi="ar-EG"/>
        </w:rPr>
        <w:t>‍</w:t>
      </w:r>
      <w:r w:rsidRPr="00836173">
        <w:rPr>
          <w:rFonts w:eastAsia="SimSun" w:hint="cs"/>
          <w:noProof/>
          <w:spacing w:val="2"/>
          <w:rtl/>
          <w:lang w:val="en-US" w:bidi="ar-EG"/>
        </w:rPr>
        <w:t>حاد على شبكة الويب،</w:t>
      </w:r>
      <w:r w:rsidR="00C9686C" w:rsidRPr="00836173">
        <w:rPr>
          <w:rFonts w:eastAsia="SimSun" w:hint="cs"/>
          <w:noProof/>
          <w:spacing w:val="2"/>
          <w:rtl/>
          <w:lang w:val="en-US" w:bidi="ar-EG"/>
        </w:rPr>
        <w:t xml:space="preserve"> </w:t>
      </w:r>
      <w:r w:rsidRPr="00836173">
        <w:rPr>
          <w:rFonts w:eastAsia="SimSun" w:hint="cs"/>
          <w:noProof/>
          <w:spacing w:val="2"/>
          <w:rtl/>
          <w:lang w:val="en-US" w:bidi="ar-EG"/>
        </w:rPr>
        <w:t>في</w:t>
      </w:r>
      <w:r w:rsidR="00C9686C" w:rsidRPr="00836173">
        <w:rPr>
          <w:rFonts w:eastAsia="SimSun" w:hint="eastAsia"/>
          <w:noProof/>
          <w:spacing w:val="2"/>
          <w:rtl/>
          <w:lang w:val="en-US" w:bidi="ar-EG"/>
        </w:rPr>
        <w:t> </w:t>
      </w:r>
      <w:r w:rsidRPr="00836173">
        <w:rPr>
          <w:rFonts w:eastAsia="SimSun" w:hint="cs"/>
          <w:noProof/>
          <w:spacing w:val="2"/>
          <w:rtl/>
          <w:lang w:val="en-US" w:bidi="ar-EG"/>
        </w:rPr>
        <w:t>الوثيقة</w:t>
      </w:r>
      <w:r w:rsidR="00C9686C" w:rsidRPr="00836173">
        <w:rPr>
          <w:rFonts w:eastAsia="SimSun" w:hint="eastAsia"/>
          <w:noProof/>
          <w:spacing w:val="2"/>
          <w:rtl/>
          <w:lang w:val="en-US" w:bidi="ar-EG"/>
        </w:rPr>
        <w:t> </w:t>
      </w:r>
      <w:hyperlink r:id="rId9" w:history="1">
        <w:r w:rsidRPr="00836173">
          <w:rPr>
            <w:rStyle w:val="Hyperlink"/>
            <w:rFonts w:eastAsia="SimSun"/>
            <w:noProof/>
            <w:spacing w:val="2"/>
            <w:lang w:val="en-US" w:bidi="ar-EG"/>
          </w:rPr>
          <w:t>SC-WP/34</w:t>
        </w:r>
      </w:hyperlink>
      <w:hyperlink w:history="1"/>
      <w:r w:rsidRPr="00836173">
        <w:rPr>
          <w:rFonts w:eastAsia="SimSun" w:hint="cs"/>
          <w:noProof/>
          <w:spacing w:val="2"/>
          <w:rtl/>
          <w:lang w:val="en-US" w:bidi="ar-EG"/>
        </w:rPr>
        <w:t xml:space="preserve"> (انظر العنوان التالي: </w:t>
      </w:r>
      <w:hyperlink r:id="rId10" w:history="1">
        <w:r w:rsidR="0086386C" w:rsidRPr="00836173">
          <w:rPr>
            <w:rStyle w:val="Hyperlink"/>
            <w:rFonts w:eastAsia="SimSun"/>
            <w:bCs/>
            <w:noProof/>
            <w:spacing w:val="2"/>
            <w:lang w:val="en-US" w:bidi="ar-EG"/>
          </w:rPr>
          <w:t>http://www.itu.int/md/R12-SCWP-C-0034/en</w:t>
        </w:r>
      </w:hyperlink>
      <w:r w:rsidRPr="00836173">
        <w:rPr>
          <w:rFonts w:eastAsia="SimSun" w:hint="cs"/>
          <w:noProof/>
          <w:spacing w:val="2"/>
          <w:rtl/>
          <w:lang w:val="en-US" w:bidi="ar-EG"/>
        </w:rPr>
        <w:t>)</w:t>
      </w:r>
      <w:r w:rsidR="00AA4FBD" w:rsidRPr="00836173">
        <w:rPr>
          <w:rFonts w:eastAsia="SimSun" w:hint="cs"/>
          <w:noProof/>
          <w:spacing w:val="2"/>
          <w:rtl/>
          <w:lang w:val="en-US" w:bidi="ar-EG"/>
        </w:rPr>
        <w:t>.</w:t>
      </w:r>
    </w:p>
    <w:p w:rsidR="00710D42" w:rsidRPr="0086386C" w:rsidRDefault="00710D42" w:rsidP="0086386C">
      <w:pPr>
        <w:pStyle w:val="Heading1"/>
        <w:rPr>
          <w:rtl/>
        </w:rPr>
      </w:pPr>
      <w:r w:rsidRPr="0086386C">
        <w:t>4</w:t>
      </w:r>
      <w:r w:rsidRPr="0086386C">
        <w:rPr>
          <w:rFonts w:hint="cs"/>
        </w:rPr>
        <w:tab/>
      </w:r>
      <w:r w:rsidRPr="0086386C">
        <w:rPr>
          <w:rFonts w:hint="cs"/>
          <w:rtl/>
        </w:rPr>
        <w:t>المساهمات</w:t>
      </w:r>
    </w:p>
    <w:p w:rsidR="00710D42" w:rsidRPr="0086386C" w:rsidRDefault="00710D42" w:rsidP="00710D42">
      <w:pPr>
        <w:rPr>
          <w:rFonts w:eastAsia="SimSun"/>
          <w:noProof/>
          <w:rtl/>
          <w:lang w:val="en-US" w:bidi="ar-EG"/>
        </w:rPr>
      </w:pPr>
      <w:r w:rsidRPr="0086386C">
        <w:rPr>
          <w:rFonts w:eastAsia="SimSun" w:hint="cs"/>
          <w:noProof/>
          <w:rtl/>
          <w:lang w:val="en-US" w:bidi="ar-EG"/>
        </w:rPr>
        <w:t>تعالج ال</w:t>
      </w:r>
      <w:r w:rsidR="00836173">
        <w:rPr>
          <w:rFonts w:eastAsia="SimSun" w:hint="cs"/>
          <w:noProof/>
          <w:rtl/>
          <w:lang w:val="en-US" w:bidi="ar-EG"/>
        </w:rPr>
        <w:t>‍</w:t>
      </w:r>
      <w:r w:rsidRPr="0086386C">
        <w:rPr>
          <w:rFonts w:eastAsia="SimSun" w:hint="cs"/>
          <w:noProof/>
          <w:rtl/>
          <w:lang w:val="en-US" w:bidi="ar-EG"/>
        </w:rPr>
        <w:t>مساه</w:t>
      </w:r>
      <w:r w:rsidR="00836173">
        <w:rPr>
          <w:rFonts w:eastAsia="SimSun" w:hint="cs"/>
          <w:noProof/>
          <w:rtl/>
          <w:lang w:val="en-US" w:bidi="ar-EG"/>
        </w:rPr>
        <w:t>‍</w:t>
      </w:r>
      <w:r w:rsidRPr="0086386C">
        <w:rPr>
          <w:rFonts w:eastAsia="SimSun" w:hint="cs"/>
          <w:noProof/>
          <w:rtl/>
          <w:lang w:val="en-US" w:bidi="ar-EG"/>
        </w:rPr>
        <w:t>مات المقدمة بشأن أعمال اللجنة ال</w:t>
      </w:r>
      <w:r w:rsidR="00836173">
        <w:rPr>
          <w:rFonts w:eastAsia="SimSun" w:hint="cs"/>
          <w:noProof/>
          <w:rtl/>
          <w:lang w:val="en-US" w:bidi="ar-EG"/>
        </w:rPr>
        <w:t>‍</w:t>
      </w:r>
      <w:r w:rsidRPr="0086386C">
        <w:rPr>
          <w:rFonts w:eastAsia="SimSun" w:hint="cs"/>
          <w:noProof/>
          <w:rtl/>
          <w:lang w:val="en-US" w:bidi="ar-EG"/>
        </w:rPr>
        <w:t xml:space="preserve">خاصة وفقاً للأحكام الواردة في القرار </w:t>
      </w:r>
      <w:r w:rsidRPr="0086386C">
        <w:rPr>
          <w:rFonts w:eastAsia="SimSun"/>
          <w:noProof/>
          <w:lang w:val="fr-FR" w:bidi="ar-EG"/>
        </w:rPr>
        <w:t>ITU-R 1-6</w:t>
      </w:r>
      <w:r w:rsidRPr="0086386C">
        <w:rPr>
          <w:rFonts w:eastAsia="SimSun" w:hint="cs"/>
          <w:noProof/>
          <w:rtl/>
          <w:lang w:val="en-US" w:bidi="ar-EG"/>
        </w:rPr>
        <w:t>.</w:t>
      </w:r>
    </w:p>
    <w:p w:rsidR="00710D42" w:rsidRPr="00167C26" w:rsidRDefault="00710D42" w:rsidP="00710D42">
      <w:pPr>
        <w:rPr>
          <w:rFonts w:eastAsia="SimSun"/>
          <w:noProof/>
          <w:spacing w:val="-2"/>
          <w:rtl/>
          <w:lang w:val="en-US" w:bidi="ar-EG"/>
        </w:rPr>
      </w:pPr>
      <w:r w:rsidRPr="00167C26">
        <w:rPr>
          <w:rFonts w:eastAsia="SimSun" w:hint="cs"/>
          <w:noProof/>
          <w:spacing w:val="-2"/>
          <w:rtl/>
          <w:lang w:val="en-US" w:bidi="ar-EG"/>
        </w:rPr>
        <w:t xml:space="preserve">ويرجى من الأعضاء تقدي‍م مساه‍مات‍هم (ب‍ما في ذلك أي مراجعات أو إضافات أو تصويبات لهذه ال‍مساه‍مات) ب‍حيث تصل قبل بدء الاجتماع ب‍مدة قدرها </w:t>
      </w:r>
      <w:r w:rsidRPr="00167C26">
        <w:rPr>
          <w:rFonts w:eastAsia="SimSun"/>
          <w:noProof/>
          <w:spacing w:val="-2"/>
          <w:lang w:val="en-US" w:bidi="ar-EG"/>
        </w:rPr>
        <w:t>12</w:t>
      </w:r>
      <w:r w:rsidRPr="00167C26">
        <w:rPr>
          <w:rFonts w:eastAsia="SimSun" w:hint="eastAsia"/>
          <w:noProof/>
          <w:spacing w:val="-2"/>
          <w:rtl/>
          <w:lang w:val="en-US" w:bidi="ar-SY"/>
        </w:rPr>
        <w:t> </w:t>
      </w:r>
      <w:r w:rsidRPr="00167C26">
        <w:rPr>
          <w:rFonts w:eastAsia="SimSun" w:hint="cs"/>
          <w:noProof/>
          <w:spacing w:val="-2"/>
          <w:rtl/>
          <w:lang w:val="en-US" w:bidi="ar-SY"/>
        </w:rPr>
        <w:t>يوماً تقوي‍مياً. وال‍موعد النهائي لاستلام ال‍مساه‍مات م‍حدد بسبعة أيام تقوي‍مية (الساعة</w:t>
      </w:r>
      <w:r w:rsidRPr="00167C26">
        <w:rPr>
          <w:rFonts w:eastAsia="SimSun" w:hint="eastAsia"/>
          <w:noProof/>
          <w:spacing w:val="-2"/>
          <w:rtl/>
          <w:lang w:val="en-US" w:bidi="ar-SY"/>
        </w:rPr>
        <w:t> </w:t>
      </w:r>
      <w:r w:rsidRPr="00167C26">
        <w:rPr>
          <w:rFonts w:eastAsia="SimSun"/>
          <w:noProof/>
          <w:spacing w:val="-2"/>
          <w:lang w:val="en-US" w:bidi="ar-EG"/>
        </w:rPr>
        <w:t>1600</w:t>
      </w:r>
      <w:r w:rsidRPr="00167C26">
        <w:rPr>
          <w:rFonts w:eastAsia="SimSun" w:hint="cs"/>
          <w:noProof/>
          <w:spacing w:val="-2"/>
          <w:rtl/>
          <w:lang w:val="en-US" w:bidi="ar-SY"/>
        </w:rPr>
        <w:t xml:space="preserve"> بالتوقيت العال‍مي ال‍منسق) قبل بدء الاجتماع</w:t>
      </w:r>
      <w:r w:rsidRPr="00167C26">
        <w:rPr>
          <w:rFonts w:eastAsia="SimSun" w:hint="cs"/>
          <w:noProof/>
          <w:spacing w:val="-2"/>
          <w:rtl/>
          <w:lang w:val="en-US" w:bidi="ar-EG"/>
        </w:rPr>
        <w:t xml:space="preserve">. </w:t>
      </w:r>
      <w:r w:rsidRPr="00167C26">
        <w:rPr>
          <w:rFonts w:eastAsia="SimSun" w:hint="cs"/>
          <w:b/>
          <w:bCs/>
          <w:noProof/>
          <w:spacing w:val="-2"/>
          <w:rtl/>
          <w:lang w:val="en-US" w:bidi="ar-EG"/>
        </w:rPr>
        <w:t>وآخر موعد بالنسبة لهذا الاجتماع موضح في ال‍جدول أعلاه</w:t>
      </w:r>
      <w:r w:rsidRPr="00167C26">
        <w:rPr>
          <w:rFonts w:eastAsia="SimSun" w:hint="cs"/>
          <w:noProof/>
          <w:spacing w:val="-2"/>
          <w:rtl/>
          <w:lang w:val="en-US" w:bidi="ar-EG"/>
        </w:rPr>
        <w:t>. ولا تُقبل</w:t>
      </w:r>
      <w:r w:rsidRPr="00167C26">
        <w:rPr>
          <w:rFonts w:eastAsia="SimSun" w:hint="eastAsia"/>
          <w:noProof/>
          <w:spacing w:val="-2"/>
          <w:rtl/>
          <w:lang w:val="en-US" w:bidi="ar-EG"/>
        </w:rPr>
        <w:t> </w:t>
      </w:r>
      <w:r w:rsidRPr="00167C26">
        <w:rPr>
          <w:rFonts w:eastAsia="SimSun" w:hint="cs"/>
          <w:noProof/>
          <w:spacing w:val="-2"/>
          <w:rtl/>
          <w:lang w:val="en-US" w:bidi="ar-EG"/>
        </w:rPr>
        <w:t>ال‍مساه‍مات التي تصل بعد هذا ال‍موعد. وينص القرار </w:t>
      </w:r>
      <w:r w:rsidRPr="00167C26">
        <w:rPr>
          <w:rFonts w:eastAsia="SimSun"/>
          <w:noProof/>
          <w:spacing w:val="-2"/>
          <w:lang w:val="fr-FR" w:bidi="ar-EG"/>
        </w:rPr>
        <w:t>ITU</w:t>
      </w:r>
      <w:r w:rsidRPr="00167C26">
        <w:rPr>
          <w:rFonts w:eastAsia="SimSun"/>
          <w:noProof/>
          <w:spacing w:val="-2"/>
          <w:lang w:val="fr-FR" w:bidi="ar-EG"/>
        </w:rPr>
        <w:noBreakHyphen/>
        <w:t>R 1</w:t>
      </w:r>
      <w:r w:rsidRPr="00167C26">
        <w:rPr>
          <w:rFonts w:eastAsia="SimSun"/>
          <w:noProof/>
          <w:spacing w:val="-2"/>
          <w:lang w:val="fr-FR" w:bidi="ar-EG"/>
        </w:rPr>
        <w:noBreakHyphen/>
        <w:t>6</w:t>
      </w:r>
      <w:r w:rsidRPr="00167C26">
        <w:rPr>
          <w:rFonts w:eastAsia="SimSun" w:hint="cs"/>
          <w:noProof/>
          <w:spacing w:val="-2"/>
          <w:rtl/>
          <w:lang w:val="en-US" w:bidi="ar-EG"/>
        </w:rPr>
        <w:t xml:space="preserve"> على أن ال‍مساه‍مات التي لا تتوفر للمشاركين وقت افتتاح الاجتماع لا يُنظر</w:t>
      </w:r>
      <w:r w:rsidRPr="00167C26">
        <w:rPr>
          <w:rFonts w:eastAsia="SimSun" w:hint="eastAsia"/>
          <w:noProof/>
          <w:spacing w:val="-2"/>
          <w:rtl/>
          <w:lang w:val="en-US" w:bidi="ar-EG"/>
        </w:rPr>
        <w:t> </w:t>
      </w:r>
      <w:r w:rsidRPr="00167C26">
        <w:rPr>
          <w:rFonts w:eastAsia="SimSun" w:hint="cs"/>
          <w:noProof/>
          <w:spacing w:val="-2"/>
          <w:rtl/>
          <w:lang w:val="en-US" w:bidi="ar-EG"/>
        </w:rPr>
        <w:t>فيها.</w:t>
      </w:r>
    </w:p>
    <w:p w:rsidR="00710D42" w:rsidRPr="0086386C" w:rsidRDefault="00710D42" w:rsidP="00710D42">
      <w:pPr>
        <w:rPr>
          <w:rFonts w:eastAsia="SimSun"/>
          <w:noProof/>
          <w:rtl/>
          <w:lang w:val="en-US" w:bidi="ar-EG"/>
        </w:rPr>
      </w:pPr>
      <w:r w:rsidRPr="0086386C">
        <w:rPr>
          <w:rFonts w:eastAsia="SimSun"/>
          <w:noProof/>
          <w:rtl/>
          <w:lang w:val="en-US" w:bidi="ar-EG"/>
        </w:rPr>
        <w:t>و</w:t>
      </w:r>
      <w:r w:rsidRPr="0086386C">
        <w:rPr>
          <w:rFonts w:eastAsia="SimSun" w:hint="cs"/>
          <w:noProof/>
          <w:rtl/>
          <w:lang w:val="en-US" w:bidi="ar-EG"/>
        </w:rPr>
        <w:t xml:space="preserve">يدعى </w:t>
      </w:r>
      <w:r w:rsidRPr="0086386C">
        <w:rPr>
          <w:rFonts w:eastAsia="SimSun"/>
          <w:noProof/>
          <w:rtl/>
          <w:lang w:val="en-US" w:bidi="ar-EG"/>
        </w:rPr>
        <w:t>ال</w:t>
      </w:r>
      <w:r w:rsidR="00836173">
        <w:rPr>
          <w:rFonts w:eastAsia="SimSun" w:hint="cs"/>
          <w:noProof/>
          <w:rtl/>
          <w:lang w:val="en-US" w:bidi="ar-EG"/>
        </w:rPr>
        <w:t>‍</w:t>
      </w:r>
      <w:r w:rsidRPr="0086386C">
        <w:rPr>
          <w:rFonts w:eastAsia="SimSun"/>
          <w:noProof/>
          <w:rtl/>
          <w:lang w:val="en-US" w:bidi="ar-EG"/>
        </w:rPr>
        <w:t>مشاركون إلى تقدي</w:t>
      </w:r>
      <w:r w:rsidR="00836173">
        <w:rPr>
          <w:rFonts w:eastAsia="SimSun" w:hint="cs"/>
          <w:noProof/>
          <w:rtl/>
          <w:lang w:val="en-US" w:bidi="ar-EG"/>
        </w:rPr>
        <w:t>‍</w:t>
      </w:r>
      <w:r w:rsidRPr="0086386C">
        <w:rPr>
          <w:rFonts w:eastAsia="SimSun"/>
          <w:noProof/>
          <w:rtl/>
          <w:lang w:val="en-US" w:bidi="ar-EG"/>
        </w:rPr>
        <w:t>م مساه</w:t>
      </w:r>
      <w:r w:rsidR="00836173">
        <w:rPr>
          <w:rFonts w:eastAsia="SimSun" w:hint="cs"/>
          <w:noProof/>
          <w:rtl/>
          <w:lang w:val="en-US" w:bidi="ar-EG"/>
        </w:rPr>
        <w:t>‍</w:t>
      </w:r>
      <w:r w:rsidRPr="0086386C">
        <w:rPr>
          <w:rFonts w:eastAsia="SimSun"/>
          <w:noProof/>
          <w:rtl/>
          <w:lang w:val="en-US" w:bidi="ar-EG"/>
        </w:rPr>
        <w:t xml:space="preserve">ماتهم بالبريد الإلكتروني </w:t>
      </w:r>
      <w:r w:rsidRPr="0086386C">
        <w:rPr>
          <w:rFonts w:eastAsia="SimSun" w:hint="cs"/>
          <w:noProof/>
          <w:rtl/>
          <w:lang w:val="en-US" w:bidi="ar-EG"/>
        </w:rPr>
        <w:t xml:space="preserve">على </w:t>
      </w:r>
      <w:r w:rsidRPr="0086386C">
        <w:rPr>
          <w:rFonts w:eastAsia="SimSun"/>
          <w:noProof/>
          <w:rtl/>
          <w:lang w:val="en-US" w:bidi="ar-EG"/>
        </w:rPr>
        <w:t>العنوان التالي</w:t>
      </w:r>
      <w:r w:rsidRPr="0086386C">
        <w:rPr>
          <w:rFonts w:eastAsia="SimSun" w:hint="cs"/>
          <w:noProof/>
          <w:rtl/>
          <w:lang w:val="en-US" w:bidi="ar-EG"/>
        </w:rPr>
        <w:t>:</w:t>
      </w:r>
    </w:p>
    <w:p w:rsidR="00710D42" w:rsidRPr="0086386C" w:rsidRDefault="00C36211" w:rsidP="00072CF6">
      <w:pPr>
        <w:jc w:val="center"/>
        <w:rPr>
          <w:rFonts w:eastAsia="SimSun"/>
          <w:noProof/>
          <w:rtl/>
          <w:lang w:val="en-US" w:bidi="ar-EG"/>
        </w:rPr>
      </w:pPr>
      <w:hyperlink r:id="rId11" w:history="1">
        <w:r w:rsidR="00710D42" w:rsidRPr="0086386C">
          <w:rPr>
            <w:rStyle w:val="Hyperlink"/>
            <w:rFonts w:eastAsia="SimSun"/>
            <w:noProof/>
            <w:lang w:val="en-US" w:bidi="ar-EG"/>
          </w:rPr>
          <w:t>rsc@itu.int</w:t>
        </w:r>
      </w:hyperlink>
    </w:p>
    <w:p w:rsidR="00710D42" w:rsidRPr="00836173" w:rsidRDefault="00710D42" w:rsidP="00836173">
      <w:pPr>
        <w:rPr>
          <w:rFonts w:eastAsia="SimSun"/>
          <w:noProof/>
          <w:rtl/>
          <w:lang w:val="en-US" w:bidi="ar-EG"/>
        </w:rPr>
      </w:pPr>
      <w:r w:rsidRPr="00836173">
        <w:rPr>
          <w:rFonts w:eastAsia="SimSun" w:hint="cs"/>
          <w:noProof/>
          <w:rtl/>
          <w:lang w:val="en-US" w:bidi="ar-EG"/>
        </w:rPr>
        <w:t>و</w:t>
      </w:r>
      <w:r w:rsidRPr="00836173">
        <w:rPr>
          <w:rFonts w:eastAsia="SimSun"/>
          <w:noProof/>
          <w:rtl/>
          <w:lang w:val="en-US" w:bidi="ar-EG"/>
        </w:rPr>
        <w:t xml:space="preserve">ينبغي </w:t>
      </w:r>
      <w:r w:rsidRPr="00836173">
        <w:rPr>
          <w:rFonts w:eastAsia="SimSun" w:hint="cs"/>
          <w:noProof/>
          <w:rtl/>
          <w:lang w:val="en-US" w:bidi="ar-EG"/>
        </w:rPr>
        <w:t xml:space="preserve">أيضاً </w:t>
      </w:r>
      <w:r w:rsidRPr="00836173">
        <w:rPr>
          <w:rFonts w:eastAsia="SimSun"/>
          <w:noProof/>
          <w:rtl/>
          <w:lang w:val="en-US" w:bidi="ar-EG"/>
        </w:rPr>
        <w:t xml:space="preserve">إرسال نسخة إلى كل من رئيس </w:t>
      </w:r>
      <w:r w:rsidRPr="00836173">
        <w:rPr>
          <w:rFonts w:eastAsia="SimSun" w:hint="cs"/>
          <w:noProof/>
          <w:rtl/>
          <w:lang w:val="en-US" w:bidi="ar-EG"/>
        </w:rPr>
        <w:t>اللجنة ال</w:t>
      </w:r>
      <w:r w:rsidR="00836173" w:rsidRPr="00836173">
        <w:rPr>
          <w:rFonts w:eastAsia="SimSun" w:hint="cs"/>
          <w:noProof/>
          <w:rtl/>
          <w:lang w:val="en-US" w:bidi="ar-EG"/>
        </w:rPr>
        <w:t>‍</w:t>
      </w:r>
      <w:r w:rsidRPr="00836173">
        <w:rPr>
          <w:rFonts w:eastAsia="SimSun" w:hint="cs"/>
          <w:noProof/>
          <w:rtl/>
          <w:lang w:val="en-US" w:bidi="ar-EG"/>
        </w:rPr>
        <w:t>خاصة ونوابه</w:t>
      </w:r>
      <w:r w:rsidRPr="00836173">
        <w:rPr>
          <w:rFonts w:eastAsia="SimSun"/>
          <w:noProof/>
          <w:rtl/>
          <w:lang w:val="en-US" w:bidi="ar-EG"/>
        </w:rPr>
        <w:t>. وي</w:t>
      </w:r>
      <w:r w:rsidR="00836173" w:rsidRPr="00836173">
        <w:rPr>
          <w:rFonts w:eastAsia="SimSun" w:hint="cs"/>
          <w:noProof/>
          <w:rtl/>
          <w:lang w:val="en-US" w:bidi="ar-EG"/>
        </w:rPr>
        <w:t>‍</w:t>
      </w:r>
      <w:r w:rsidRPr="00836173">
        <w:rPr>
          <w:rFonts w:eastAsia="SimSun"/>
          <w:noProof/>
          <w:rtl/>
          <w:lang w:val="en-US" w:bidi="ar-EG"/>
        </w:rPr>
        <w:t>مكن ال</w:t>
      </w:r>
      <w:r w:rsidR="00836173" w:rsidRPr="00836173">
        <w:rPr>
          <w:rFonts w:eastAsia="SimSun" w:hint="cs"/>
          <w:noProof/>
          <w:rtl/>
          <w:lang w:val="en-US" w:bidi="ar-EG"/>
        </w:rPr>
        <w:t>‍</w:t>
      </w:r>
      <w:r w:rsidRPr="00836173">
        <w:rPr>
          <w:rFonts w:eastAsia="SimSun"/>
          <w:noProof/>
          <w:rtl/>
          <w:lang w:val="en-US" w:bidi="ar-EG"/>
        </w:rPr>
        <w:t xml:space="preserve">حصول على </w:t>
      </w:r>
      <w:r w:rsidRPr="00836173">
        <w:rPr>
          <w:rFonts w:eastAsia="SimSun" w:hint="cs"/>
          <w:noProof/>
          <w:rtl/>
          <w:lang w:val="en-US" w:bidi="ar-EG"/>
        </w:rPr>
        <w:t>العناوين ذات الصلة في</w:t>
      </w:r>
      <w:r w:rsidR="00836173" w:rsidRPr="00836173">
        <w:rPr>
          <w:rFonts w:eastAsia="SimSun" w:hint="eastAsia"/>
          <w:noProof/>
          <w:rtl/>
          <w:lang w:val="en-US" w:bidi="ar-EG"/>
        </w:rPr>
        <w:t> </w:t>
      </w:r>
      <w:r w:rsidRPr="00836173">
        <w:rPr>
          <w:rFonts w:eastAsia="SimSun" w:hint="cs"/>
          <w:noProof/>
          <w:rtl/>
          <w:lang w:val="en-US" w:bidi="ar-EG"/>
        </w:rPr>
        <w:t>ال</w:t>
      </w:r>
      <w:r w:rsidR="00836173" w:rsidRPr="00836173">
        <w:rPr>
          <w:rFonts w:eastAsia="SimSun" w:hint="cs"/>
          <w:noProof/>
          <w:rtl/>
          <w:lang w:val="en-US" w:bidi="ar-EG"/>
        </w:rPr>
        <w:t>‍</w:t>
      </w:r>
      <w:r w:rsidRPr="00836173">
        <w:rPr>
          <w:rFonts w:eastAsia="SimSun" w:hint="cs"/>
          <w:noProof/>
          <w:rtl/>
          <w:lang w:val="en-US" w:bidi="ar-EG"/>
        </w:rPr>
        <w:t>موقع الإلكتروني التالي:</w:t>
      </w:r>
    </w:p>
    <w:p w:rsidR="00710D42" w:rsidRPr="00072CF6" w:rsidRDefault="00C36211" w:rsidP="00072CF6">
      <w:pPr>
        <w:jc w:val="center"/>
        <w:rPr>
          <w:rFonts w:eastAsia="SimSun"/>
          <w:noProof/>
          <w:lang w:val="en-US" w:bidi="ar-EG"/>
        </w:rPr>
      </w:pPr>
      <w:hyperlink r:id="rId12" w:history="1">
        <w:r w:rsidR="00710D42" w:rsidRPr="0086386C">
          <w:rPr>
            <w:rStyle w:val="Hyperlink"/>
            <w:rFonts w:eastAsia="SimSun"/>
            <w:noProof/>
            <w:lang w:val="en" w:bidi="ar-EG"/>
          </w:rPr>
          <w:t>http://www.itu.int/go/rsc/go/ch</w:t>
        </w:r>
      </w:hyperlink>
    </w:p>
    <w:p w:rsidR="00710D42" w:rsidRPr="0086386C" w:rsidRDefault="00710D42" w:rsidP="0086386C">
      <w:pPr>
        <w:pStyle w:val="Heading1"/>
        <w:rPr>
          <w:rtl/>
        </w:rPr>
      </w:pPr>
      <w:r w:rsidRPr="0086386C">
        <w:t>5</w:t>
      </w:r>
      <w:r w:rsidRPr="0086386C">
        <w:rPr>
          <w:rFonts w:hint="cs"/>
          <w:rtl/>
        </w:rPr>
        <w:tab/>
        <w:t>الوثائق</w:t>
      </w:r>
    </w:p>
    <w:p w:rsidR="00710D42" w:rsidRPr="0086386C" w:rsidRDefault="00710D42" w:rsidP="00AA4FBD">
      <w:pPr>
        <w:rPr>
          <w:rFonts w:eastAsia="SimSun"/>
          <w:noProof/>
          <w:u w:val="single"/>
          <w:rtl/>
          <w:lang w:val="en-US"/>
        </w:rPr>
      </w:pPr>
      <w:r w:rsidRPr="00072CF6">
        <w:rPr>
          <w:rFonts w:eastAsia="SimSun" w:hint="cs"/>
          <w:noProof/>
          <w:spacing w:val="6"/>
          <w:rtl/>
          <w:lang w:val="en-US" w:bidi="ar-EG"/>
        </w:rPr>
        <w:t>ستنشر ال‍مساه‍مات "كما وردت" في غضون يوم عمل واحد في الصفحة الإلكترونية ال‍معدة لهذا الغرض:</w:t>
      </w:r>
      <w:r w:rsidRPr="0086386C">
        <w:rPr>
          <w:rFonts w:eastAsia="SimSun" w:hint="cs"/>
          <w:noProof/>
          <w:rtl/>
          <w:lang w:val="en-US" w:bidi="ar-EG"/>
        </w:rPr>
        <w:t xml:space="preserve"> </w:t>
      </w:r>
      <w:hyperlink r:id="rId13" w:history="1">
        <w:r w:rsidRPr="0086386C">
          <w:rPr>
            <w:rStyle w:val="Hyperlink"/>
            <w:rFonts w:eastAsia="SimSun"/>
            <w:noProof/>
            <w:lang w:val="en-US" w:bidi="ar-EG"/>
          </w:rPr>
          <w:t>http://www.itu.int/md/R12-SC.AR-C/en</w:t>
        </w:r>
      </w:hyperlink>
      <w:r w:rsidR="00AA4FBD" w:rsidRPr="00AA4FBD">
        <w:rPr>
          <w:rStyle w:val="Hyperlink"/>
          <w:rFonts w:eastAsia="SimSun" w:hint="cs"/>
          <w:noProof/>
          <w:color w:val="auto"/>
          <w:u w:val="none"/>
          <w:rtl/>
          <w:lang w:val="en-US" w:bidi="ar-EG"/>
        </w:rPr>
        <w:t>.</w:t>
      </w:r>
    </w:p>
    <w:p w:rsidR="00710D42" w:rsidRPr="0086386C" w:rsidRDefault="00710D42" w:rsidP="00710D42">
      <w:pPr>
        <w:rPr>
          <w:rFonts w:eastAsia="SimSun"/>
          <w:noProof/>
          <w:rtl/>
          <w:lang w:val="en-US" w:bidi="ar-EG"/>
        </w:rPr>
      </w:pPr>
      <w:r w:rsidRPr="0086386C">
        <w:rPr>
          <w:rFonts w:eastAsia="SimSun" w:hint="cs"/>
          <w:noProof/>
          <w:rtl/>
          <w:lang w:val="en-US" w:bidi="ar-EG"/>
        </w:rPr>
        <w:t xml:space="preserve">وستنشر النسخ الرس‍مية في العنوان التالي: </w:t>
      </w:r>
      <w:r w:rsidRPr="0086386C">
        <w:rPr>
          <w:rFonts w:eastAsia="SimSun"/>
          <w:noProof/>
          <w:lang w:val="en-US" w:bidi="ar-EG"/>
        </w:rPr>
        <w:t xml:space="preserve"> </w:t>
      </w:r>
      <w:hyperlink r:id="rId14" w:history="1">
        <w:r w:rsidRPr="0086386C">
          <w:rPr>
            <w:rStyle w:val="Hyperlink"/>
            <w:rFonts w:eastAsia="SimSun"/>
            <w:bCs/>
            <w:noProof/>
            <w:lang w:val="en-US" w:bidi="ar-EG"/>
          </w:rPr>
          <w:t>http://www.itu.int/md/R12-SC-C/en</w:t>
        </w:r>
      </w:hyperlink>
      <w:hyperlink r:id="rId15" w:history="1"/>
      <w:r w:rsidRPr="0086386C">
        <w:rPr>
          <w:rFonts w:eastAsia="SimSun" w:hint="cs"/>
          <w:noProof/>
          <w:rtl/>
          <w:lang w:val="en-US" w:bidi="ar-EG"/>
        </w:rPr>
        <w:t>في غضون ثلاثة أيام عمل.</w:t>
      </w:r>
    </w:p>
    <w:p w:rsidR="00710D42" w:rsidRPr="0086386C" w:rsidRDefault="00710D42" w:rsidP="00710D42">
      <w:pPr>
        <w:rPr>
          <w:rFonts w:eastAsia="SimSun"/>
          <w:noProof/>
          <w:rtl/>
          <w:lang w:val="en-US" w:bidi="ar-EG"/>
        </w:rPr>
      </w:pPr>
      <w:r w:rsidRPr="0086386C">
        <w:rPr>
          <w:rFonts w:eastAsia="SimSun" w:hint="cs"/>
          <w:noProof/>
          <w:rtl/>
          <w:lang w:val="en-US"/>
        </w:rPr>
        <w:t>وكما هو متبع في ج</w:t>
      </w:r>
      <w:r w:rsidR="00836173">
        <w:rPr>
          <w:rFonts w:eastAsia="SimSun" w:hint="cs"/>
          <w:noProof/>
          <w:rtl/>
          <w:lang w:val="en-US"/>
        </w:rPr>
        <w:t>‍</w:t>
      </w:r>
      <w:r w:rsidRPr="0086386C">
        <w:rPr>
          <w:rFonts w:eastAsia="SimSun" w:hint="cs"/>
          <w:noProof/>
          <w:rtl/>
          <w:lang w:val="en-US"/>
        </w:rPr>
        <w:t>ميع اجتماعات ل</w:t>
      </w:r>
      <w:r w:rsidR="00836173">
        <w:rPr>
          <w:rFonts w:eastAsia="SimSun" w:hint="cs"/>
          <w:noProof/>
          <w:rtl/>
          <w:lang w:val="en-US"/>
        </w:rPr>
        <w:t>‍</w:t>
      </w:r>
      <w:r w:rsidRPr="0086386C">
        <w:rPr>
          <w:rFonts w:eastAsia="SimSun" w:hint="cs"/>
          <w:noProof/>
          <w:rtl/>
          <w:lang w:val="en-US"/>
        </w:rPr>
        <w:t>جان دراسات الاتصالات الراديوية</w:t>
      </w:r>
      <w:r w:rsidRPr="0086386C">
        <w:rPr>
          <w:rFonts w:eastAsia="SimSun" w:hint="cs"/>
          <w:noProof/>
          <w:rtl/>
          <w:lang w:val="en-US" w:bidi="ar-EG"/>
        </w:rPr>
        <w:t xml:space="preserve">، </w:t>
      </w:r>
      <w:r w:rsidRPr="00A334B8">
        <w:rPr>
          <w:rFonts w:eastAsia="SimSun" w:hint="cs"/>
          <w:b/>
          <w:bCs/>
          <w:noProof/>
          <w:rtl/>
          <w:lang w:val="en-US" w:bidi="ar-EG"/>
        </w:rPr>
        <w:t>سيجري هذا الاجتماع بدون استخدام الورق نهائياً</w:t>
      </w:r>
      <w:r w:rsidRPr="0086386C">
        <w:rPr>
          <w:rFonts w:eastAsia="SimSun" w:hint="cs"/>
          <w:noProof/>
          <w:rtl/>
          <w:lang w:val="en-US" w:bidi="ar-EG"/>
        </w:rPr>
        <w:t xml:space="preserve">. وسيتاح للمندوبين استخدام مرافق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قام مكتب ال‍خدمة </w:t>
      </w:r>
      <w:r w:rsidRPr="0086386C">
        <w:rPr>
          <w:rFonts w:eastAsia="SimSun"/>
          <w:noProof/>
          <w:lang w:val="en-US" w:bidi="ar-EG"/>
        </w:rPr>
        <w:t>(</w:t>
      </w:r>
      <w:hyperlink r:id="rId16" w:history="1">
        <w:r w:rsidRPr="0086386C">
          <w:rPr>
            <w:rStyle w:val="Hyperlink"/>
            <w:rFonts w:eastAsia="SimSun"/>
            <w:noProof/>
            <w:lang w:val="en-US" w:bidi="ar-EG"/>
          </w:rPr>
          <w:t>servicedesk@itu.int</w:t>
        </w:r>
      </w:hyperlink>
      <w:r w:rsidRPr="0086386C">
        <w:rPr>
          <w:rFonts w:eastAsia="SimSun"/>
          <w:noProof/>
          <w:lang w:val="en-US" w:bidi="ar-EG"/>
        </w:rPr>
        <w:t>)</w:t>
      </w:r>
      <w:r w:rsidRPr="0086386C">
        <w:rPr>
          <w:rFonts w:eastAsia="SimSun" w:hint="cs"/>
          <w:noProof/>
          <w:rtl/>
          <w:lang w:val="en-US" w:bidi="ar-EG"/>
        </w:rPr>
        <w:t xml:space="preserve"> بإعداد عدد م‍حدود من أجهزة ال‍حاسوب ال‍محمولة كي</w:t>
      </w:r>
      <w:r w:rsidRPr="0086386C">
        <w:rPr>
          <w:rFonts w:eastAsia="SimSun" w:hint="eastAsia"/>
          <w:noProof/>
          <w:rtl/>
          <w:lang w:val="en-US" w:bidi="ar-EG"/>
        </w:rPr>
        <w:t> </w:t>
      </w:r>
      <w:r w:rsidRPr="0086386C">
        <w:rPr>
          <w:rFonts w:eastAsia="SimSun" w:hint="cs"/>
          <w:noProof/>
          <w:rtl/>
          <w:lang w:val="en-US" w:bidi="ar-EG"/>
        </w:rPr>
        <w:t>يستخدمها ال‍مشاركون الذين ليس معهم حواسيبهم ال‍محمولة.</w:t>
      </w:r>
    </w:p>
    <w:p w:rsidR="00710D42" w:rsidRPr="0086386C" w:rsidRDefault="00710D42" w:rsidP="0086386C">
      <w:pPr>
        <w:pStyle w:val="Heading1"/>
        <w:rPr>
          <w:rtl/>
        </w:rPr>
      </w:pPr>
      <w:r w:rsidRPr="0086386C">
        <w:t>6</w:t>
      </w:r>
      <w:r w:rsidRPr="0086386C">
        <w:tab/>
      </w:r>
      <w:r w:rsidRPr="0086386C">
        <w:rPr>
          <w:rFonts w:hint="cs"/>
          <w:rtl/>
        </w:rPr>
        <w:t>المشاركة عن بُعد</w:t>
      </w:r>
    </w:p>
    <w:p w:rsidR="00710D42" w:rsidRPr="0086386C" w:rsidRDefault="00710D42" w:rsidP="00710D42">
      <w:pPr>
        <w:rPr>
          <w:rFonts w:eastAsia="SimSun"/>
          <w:noProof/>
          <w:rtl/>
          <w:lang w:val="en-US" w:bidi="ar-EG"/>
        </w:rPr>
      </w:pPr>
      <w:r w:rsidRPr="0086386C">
        <w:rPr>
          <w:rFonts w:eastAsia="SimSun" w:hint="cs"/>
          <w:noProof/>
          <w:rtl/>
          <w:lang w:val="en-US" w:bidi="ar-EG"/>
        </w:rPr>
        <w:t>سعياً إلى تسهيل ال</w:t>
      </w:r>
      <w:r w:rsidR="00836173">
        <w:rPr>
          <w:rFonts w:eastAsia="SimSun" w:hint="cs"/>
          <w:noProof/>
          <w:rtl/>
          <w:lang w:val="en-US" w:bidi="ar-EG"/>
        </w:rPr>
        <w:t>‍</w:t>
      </w:r>
      <w:r w:rsidRPr="0086386C">
        <w:rPr>
          <w:rFonts w:eastAsia="SimSun" w:hint="cs"/>
          <w:noProof/>
          <w:rtl/>
          <w:lang w:val="en-US" w:bidi="ar-EG"/>
        </w:rPr>
        <w:t>مشاركة عن بُعد في اجتماعات قطاع الاتصالات الراديوية، ستتاح خدمة البث الصوتي عبر الويب للجلسات العامة للجنة ال</w:t>
      </w:r>
      <w:r w:rsidR="00836173">
        <w:rPr>
          <w:rFonts w:eastAsia="SimSun" w:hint="cs"/>
          <w:noProof/>
          <w:rtl/>
          <w:lang w:val="en-US" w:bidi="ar-EG"/>
        </w:rPr>
        <w:t>‍</w:t>
      </w:r>
      <w:r w:rsidRPr="0086386C">
        <w:rPr>
          <w:rFonts w:eastAsia="SimSun" w:hint="cs"/>
          <w:noProof/>
          <w:rtl/>
          <w:lang w:val="en-US" w:bidi="ar-EG"/>
        </w:rPr>
        <w:t>خاصة ب</w:t>
      </w:r>
      <w:r w:rsidR="00836173">
        <w:rPr>
          <w:rFonts w:eastAsia="SimSun" w:hint="cs"/>
          <w:noProof/>
          <w:rtl/>
          <w:lang w:val="en-US" w:bidi="ar-EG"/>
        </w:rPr>
        <w:t>‍</w:t>
      </w:r>
      <w:r w:rsidRPr="0086386C">
        <w:rPr>
          <w:rFonts w:eastAsia="SimSun" w:hint="cs"/>
          <w:noProof/>
          <w:rtl/>
          <w:lang w:val="en-US" w:bidi="ar-EG"/>
        </w:rPr>
        <w:t>جميع اللغات عن طريق خدمة الإذاعة عبر الإنترنت التي يوفرها الات</w:t>
      </w:r>
      <w:r w:rsidR="00836173">
        <w:rPr>
          <w:rFonts w:eastAsia="SimSun" w:hint="cs"/>
          <w:noProof/>
          <w:rtl/>
          <w:lang w:val="en-US" w:bidi="ar-EG"/>
        </w:rPr>
        <w:t>‍</w:t>
      </w:r>
      <w:r w:rsidRPr="0086386C">
        <w:rPr>
          <w:rFonts w:eastAsia="SimSun" w:hint="cs"/>
          <w:noProof/>
          <w:rtl/>
          <w:lang w:val="en-US" w:bidi="ar-EG"/>
        </w:rPr>
        <w:t>حاد.</w:t>
      </w:r>
    </w:p>
    <w:p w:rsidR="00710D42" w:rsidRPr="0086386C" w:rsidRDefault="00710D42" w:rsidP="0086386C">
      <w:pPr>
        <w:pStyle w:val="Heading1"/>
        <w:rPr>
          <w:rtl/>
        </w:rPr>
      </w:pPr>
      <w:r w:rsidRPr="0086386C">
        <w:lastRenderedPageBreak/>
        <w:t>7</w:t>
      </w:r>
      <w:r w:rsidRPr="0086386C">
        <w:rPr>
          <w:rFonts w:hint="cs"/>
          <w:rtl/>
        </w:rPr>
        <w:tab/>
        <w:t>ال‍مشاركة/مطلبات التأشيرة/الإقامة</w:t>
      </w:r>
    </w:p>
    <w:p w:rsidR="00710D42" w:rsidRPr="0086386C" w:rsidRDefault="00710D42" w:rsidP="00710D42">
      <w:pPr>
        <w:rPr>
          <w:rFonts w:eastAsia="SimSun"/>
          <w:noProof/>
          <w:rtl/>
          <w:lang w:val="en-US" w:bidi="ar-EG"/>
        </w:rPr>
      </w:pPr>
      <w:r w:rsidRPr="0086386C">
        <w:rPr>
          <w:rFonts w:eastAsia="SimSun" w:hint="cs"/>
          <w:noProof/>
          <w:rtl/>
          <w:lang w:val="en-US" w:bidi="ar-EG"/>
        </w:rPr>
        <w:t>التسجيل ال‍مسبق إجباري في أحداث قطاع الاتصالات الراديوية وي‍جري على ال‍خط حصراً عن طريق جهات الاتصال ال‍معينة </w:t>
      </w:r>
      <w:r w:rsidRPr="0086386C">
        <w:rPr>
          <w:rFonts w:eastAsia="SimSun"/>
          <w:noProof/>
          <w:lang w:val="en-US" w:bidi="ar-EG"/>
        </w:rPr>
        <w:t>(DFP)</w:t>
      </w:r>
      <w:r w:rsidRPr="0086386C">
        <w:rPr>
          <w:rFonts w:eastAsia="SimSun" w:hint="cs"/>
          <w:noProof/>
          <w:rtl/>
          <w:lang w:val="en-US" w:bidi="ar-EG"/>
        </w:rPr>
        <w:t>. وقد طلب من كل عضو من أعضاء قطاع الاتصالات الراديوية تعيين جهة اتصال تتولى مسؤولية ج‍ميع إجراءات التسجيل، ب‍ما في 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86386C">
        <w:rPr>
          <w:rFonts w:eastAsia="SimSun"/>
          <w:noProof/>
          <w:lang w:val="en-US" w:bidi="ar-EG"/>
        </w:rPr>
        <w:t>TIES</w:t>
      </w:r>
      <w:r w:rsidRPr="0086386C">
        <w:rPr>
          <w:rFonts w:eastAsia="SimSun" w:hint="cs"/>
          <w:noProof/>
          <w:rtl/>
          <w:lang w:val="en-US" w:bidi="ar-EG"/>
        </w:rPr>
        <w:t>) إلى جانب معلومات تفصيلية عن التسجيل في</w:t>
      </w:r>
      <w:r w:rsidRPr="0086386C">
        <w:rPr>
          <w:rFonts w:eastAsia="SimSun" w:hint="eastAsia"/>
          <w:noProof/>
          <w:rtl/>
          <w:lang w:val="en-US" w:bidi="ar-EG"/>
        </w:rPr>
        <w:t> </w:t>
      </w:r>
      <w:r w:rsidRPr="0086386C">
        <w:rPr>
          <w:rFonts w:eastAsia="SimSun" w:hint="cs"/>
          <w:noProof/>
          <w:rtl/>
          <w:lang w:val="en-US" w:bidi="ar-EG"/>
        </w:rPr>
        <w:t>ال‍حدث ومتطلبات دعم ال‍حصول على التأشيرة والإقامة في</w:t>
      </w:r>
      <w:r w:rsidRPr="0086386C">
        <w:rPr>
          <w:rFonts w:eastAsia="SimSun" w:hint="eastAsia"/>
          <w:noProof/>
          <w:rtl/>
          <w:lang w:val="en-US" w:bidi="ar-EG"/>
        </w:rPr>
        <w:t> </w:t>
      </w:r>
      <w:r w:rsidRPr="0086386C">
        <w:rPr>
          <w:rFonts w:eastAsia="SimSun" w:hint="cs"/>
          <w:noProof/>
          <w:rtl/>
          <w:lang w:val="en-US" w:bidi="ar-EG"/>
        </w:rPr>
        <w:t>الفنادق وما إلى ذلك في ال‍موقع التالي:</w:t>
      </w:r>
      <w:r w:rsidRPr="0086386C">
        <w:rPr>
          <w:rFonts w:eastAsia="SimSun" w:hint="eastAsia"/>
          <w:noProof/>
          <w:rtl/>
          <w:lang w:val="en-US" w:bidi="ar-EG"/>
        </w:rPr>
        <w:t> </w:t>
      </w:r>
    </w:p>
    <w:p w:rsidR="00090DA0" w:rsidRPr="00072CF6" w:rsidRDefault="00536CC7" w:rsidP="00072CF6">
      <w:pPr>
        <w:jc w:val="center"/>
        <w:rPr>
          <w:rFonts w:eastAsia="SimSun"/>
          <w:noProof/>
          <w:rtl/>
          <w:lang w:val="en-US" w:bidi="ar-EG"/>
        </w:rPr>
      </w:pPr>
      <w:r>
        <w:rPr>
          <w:rFonts w:eastAsia="SimSun" w:hint="cs"/>
          <w:noProof/>
          <w:rtl/>
          <w:lang w:val="en-US" w:bidi="ar-EG"/>
        </w:rPr>
        <w:t> </w:t>
      </w:r>
      <w:hyperlink r:id="rId17" w:history="1">
        <w:r w:rsidR="00710D42" w:rsidRPr="0086386C">
          <w:rPr>
            <w:rStyle w:val="Hyperlink"/>
            <w:rFonts w:eastAsia="SimSun"/>
            <w:noProof/>
            <w:lang w:val="en-US" w:bidi="ar-EG"/>
          </w:rPr>
          <w:t>www.itu.int/en/ITU-R/information/events</w:t>
        </w:r>
      </w:hyperlink>
      <w:r>
        <w:rPr>
          <w:rFonts w:eastAsia="SimSun" w:hint="cs"/>
          <w:noProof/>
          <w:rtl/>
          <w:lang w:val="en-US" w:bidi="ar-EG"/>
        </w:rPr>
        <w:t> </w:t>
      </w:r>
    </w:p>
    <w:p w:rsidR="0068685E" w:rsidRPr="0086386C" w:rsidRDefault="0068685E" w:rsidP="00B218B5">
      <w:pPr>
        <w:spacing w:before="240"/>
        <w:rPr>
          <w:rFonts w:eastAsia="SimSun"/>
          <w:rtl/>
          <w:lang w:val="en-US"/>
        </w:rPr>
      </w:pPr>
      <w:r w:rsidRPr="0086386C">
        <w:rPr>
          <w:rFonts w:eastAsia="SimSun" w:hint="cs"/>
          <w:rtl/>
          <w:lang w:val="en-US"/>
        </w:rPr>
        <w:t>وتفضلوا بقبول فائق التقدير والاحترام.</w:t>
      </w:r>
    </w:p>
    <w:p w:rsidR="0068685E" w:rsidRPr="0086386C" w:rsidRDefault="0068685E" w:rsidP="00072CF6">
      <w:pPr>
        <w:spacing w:before="1440"/>
        <w:jc w:val="left"/>
        <w:rPr>
          <w:rFonts w:eastAsia="SimSun"/>
          <w:rtl/>
          <w:lang w:val="en-US" w:bidi="ar-EG"/>
        </w:rPr>
      </w:pPr>
      <w:r w:rsidRPr="0086386C">
        <w:rPr>
          <w:rFonts w:eastAsia="SimSun" w:hint="cs"/>
          <w:rtl/>
          <w:lang w:val="en-US"/>
        </w:rPr>
        <w:t>فرانسوا رانسي</w:t>
      </w:r>
      <w:r w:rsidRPr="0086386C">
        <w:rPr>
          <w:rFonts w:eastAsia="SimSun" w:hint="cs"/>
          <w:rtl/>
          <w:lang w:val="en-US"/>
        </w:rPr>
        <w:br/>
        <w:t>ال</w:t>
      </w:r>
      <w:r w:rsidR="00B218B5" w:rsidRPr="0086386C">
        <w:rPr>
          <w:rFonts w:eastAsia="SimSun" w:hint="cs"/>
          <w:rtl/>
          <w:lang w:val="en-US"/>
        </w:rPr>
        <w:t>‍مدير</w:t>
      </w:r>
    </w:p>
    <w:p w:rsidR="0068685E" w:rsidRPr="0086386C" w:rsidRDefault="0068685E" w:rsidP="00072CF6">
      <w:pPr>
        <w:tabs>
          <w:tab w:val="clear" w:pos="1191"/>
          <w:tab w:val="left" w:pos="1134"/>
        </w:tabs>
        <w:spacing w:before="4000"/>
        <w:rPr>
          <w:rFonts w:eastAsia="SimSun"/>
          <w:sz w:val="30"/>
          <w:rtl/>
          <w:lang w:val="en-US" w:bidi="ar-EG"/>
        </w:rPr>
      </w:pPr>
      <w:r w:rsidRPr="0086386C">
        <w:rPr>
          <w:rFonts w:eastAsia="SimSun"/>
          <w:b/>
          <w:bCs/>
          <w:sz w:val="30"/>
          <w:rtl/>
          <w:lang w:val="en-US" w:bidi="ar-EG"/>
        </w:rPr>
        <w:t>ال</w:t>
      </w:r>
      <w:r w:rsidR="00D9105D" w:rsidRPr="0086386C">
        <w:rPr>
          <w:rFonts w:eastAsia="SimSun" w:hint="cs"/>
          <w:b/>
          <w:bCs/>
          <w:sz w:val="30"/>
          <w:rtl/>
          <w:lang w:val="en-US" w:bidi="ar-EG"/>
        </w:rPr>
        <w:t>‍</w:t>
      </w:r>
      <w:r w:rsidRPr="0086386C">
        <w:rPr>
          <w:rFonts w:eastAsia="SimSun"/>
          <w:b/>
          <w:bCs/>
          <w:sz w:val="30"/>
          <w:rtl/>
          <w:lang w:val="en-US" w:bidi="ar-EG"/>
        </w:rPr>
        <w:t>ملحقات</w:t>
      </w:r>
      <w:r w:rsidRPr="0086386C">
        <w:rPr>
          <w:rFonts w:eastAsia="SimSun"/>
          <w:sz w:val="30"/>
          <w:rtl/>
          <w:lang w:val="en-US" w:bidi="ar-EG"/>
        </w:rPr>
        <w:t xml:space="preserve">: </w:t>
      </w:r>
      <w:r w:rsidR="00175F76" w:rsidRPr="0086386C">
        <w:rPr>
          <w:rFonts w:eastAsia="SimSun"/>
          <w:szCs w:val="22"/>
          <w:lang w:val="en-US" w:bidi="ar-EG"/>
        </w:rPr>
        <w:t>1</w:t>
      </w:r>
    </w:p>
    <w:p w:rsidR="0068685E" w:rsidRPr="0086386C" w:rsidRDefault="0068685E" w:rsidP="00945B10">
      <w:pPr>
        <w:spacing w:before="480" w:line="168" w:lineRule="auto"/>
        <w:rPr>
          <w:rFonts w:eastAsia="SimSun"/>
          <w:sz w:val="18"/>
          <w:szCs w:val="24"/>
          <w:rtl/>
          <w:lang w:val="en-US" w:bidi="ar-EG"/>
        </w:rPr>
      </w:pPr>
      <w:bookmarkStart w:id="2" w:name="ddistribution"/>
      <w:bookmarkEnd w:id="2"/>
      <w:r w:rsidRPr="0086386C">
        <w:rPr>
          <w:rFonts w:eastAsia="SimSun"/>
          <w:b/>
          <w:bCs/>
          <w:sz w:val="18"/>
          <w:szCs w:val="24"/>
          <w:rtl/>
          <w:lang w:val="en-US" w:bidi="ar-EG"/>
        </w:rPr>
        <w:t>التوزيع</w:t>
      </w:r>
      <w:r w:rsidRPr="0086386C">
        <w:rPr>
          <w:rFonts w:eastAsia="SimSun"/>
          <w:sz w:val="18"/>
          <w:szCs w:val="24"/>
          <w:rtl/>
          <w:lang w:val="en-US" w:bidi="ar-EG"/>
        </w:rPr>
        <w:t>:</w:t>
      </w:r>
    </w:p>
    <w:p w:rsidR="00090DA0" w:rsidRPr="0086386C" w:rsidRDefault="00090DA0" w:rsidP="00301489">
      <w:pPr>
        <w:tabs>
          <w:tab w:val="clear" w:pos="794"/>
          <w:tab w:val="left" w:pos="279"/>
        </w:tabs>
        <w:spacing w:before="60" w:line="168" w:lineRule="auto"/>
        <w:rPr>
          <w:rFonts w:eastAsia="SimSun"/>
          <w:noProof/>
          <w:sz w:val="16"/>
          <w:szCs w:val="22"/>
          <w:rtl/>
          <w:lang w:val="en-US"/>
        </w:rPr>
      </w:pPr>
      <w:r w:rsidRPr="0086386C">
        <w:rPr>
          <w:rFonts w:eastAsia="SimSun" w:hint="cs"/>
          <w:noProof/>
          <w:sz w:val="16"/>
          <w:szCs w:val="22"/>
          <w:rtl/>
          <w:lang w:val="en-US" w:bidi="ar-EG"/>
        </w:rPr>
        <w:t>-</w:t>
      </w:r>
      <w:r w:rsidRPr="0086386C">
        <w:rPr>
          <w:rFonts w:eastAsia="SimSun" w:hint="cs"/>
          <w:noProof/>
          <w:sz w:val="16"/>
          <w:szCs w:val="22"/>
          <w:rtl/>
          <w:lang w:val="en-US" w:bidi="ar-EG"/>
        </w:rPr>
        <w:tab/>
      </w:r>
      <w:r w:rsidR="00710D42" w:rsidRPr="0086386C">
        <w:rPr>
          <w:rFonts w:eastAsia="SimSun" w:hint="cs"/>
          <w:noProof/>
          <w:sz w:val="16"/>
          <w:szCs w:val="22"/>
          <w:rtl/>
          <w:lang w:val="en-US" w:bidi="ar-EG"/>
        </w:rPr>
        <w:t>إدارات الدول الأعضاء في الات</w:t>
      </w:r>
      <w:r w:rsidR="00836173">
        <w:rPr>
          <w:rFonts w:eastAsia="SimSun" w:hint="cs"/>
          <w:noProof/>
          <w:sz w:val="16"/>
          <w:szCs w:val="22"/>
          <w:rtl/>
          <w:lang w:val="en-US" w:bidi="ar-EG"/>
        </w:rPr>
        <w:t>‍</w:t>
      </w:r>
      <w:r w:rsidR="00710D42" w:rsidRPr="0086386C">
        <w:rPr>
          <w:rFonts w:eastAsia="SimSun" w:hint="cs"/>
          <w:noProof/>
          <w:sz w:val="16"/>
          <w:szCs w:val="22"/>
          <w:rtl/>
          <w:lang w:val="en-US" w:bidi="ar-EG"/>
        </w:rPr>
        <w:t xml:space="preserve">حاد وأعضاء قطاع الاتصالات الراديوية </w:t>
      </w:r>
      <w:r w:rsidR="00710D42" w:rsidRPr="0086386C">
        <w:rPr>
          <w:rFonts w:eastAsia="SimSun"/>
          <w:noProof/>
          <w:sz w:val="16"/>
          <w:szCs w:val="22"/>
          <w:rtl/>
          <w:lang w:val="en-US" w:bidi="ar-EG"/>
        </w:rPr>
        <w:t>ال</w:t>
      </w:r>
      <w:r w:rsidR="00836173">
        <w:rPr>
          <w:rFonts w:eastAsia="SimSun" w:hint="cs"/>
          <w:noProof/>
          <w:sz w:val="16"/>
          <w:szCs w:val="22"/>
          <w:rtl/>
          <w:lang w:val="en-US" w:bidi="ar-EG"/>
        </w:rPr>
        <w:t>‍</w:t>
      </w:r>
      <w:r w:rsidR="00710D42" w:rsidRPr="0086386C">
        <w:rPr>
          <w:rFonts w:eastAsia="SimSun"/>
          <w:noProof/>
          <w:sz w:val="16"/>
          <w:szCs w:val="22"/>
          <w:rtl/>
          <w:lang w:val="en-US" w:bidi="ar-EG"/>
        </w:rPr>
        <w:t>مشاركين في أعمال</w:t>
      </w:r>
      <w:r w:rsidR="00710D42" w:rsidRPr="0086386C">
        <w:rPr>
          <w:rFonts w:eastAsia="SimSun" w:hint="cs"/>
          <w:noProof/>
          <w:sz w:val="16"/>
          <w:szCs w:val="22"/>
          <w:rtl/>
          <w:lang w:val="en-US" w:bidi="ar-EG"/>
        </w:rPr>
        <w:t xml:space="preserve"> اللجنة 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خاصة 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معنية بال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مسائل التنظيمية</w:t>
      </w:r>
      <w:r w:rsidR="00301489">
        <w:rPr>
          <w:rFonts w:eastAsia="SimSun" w:hint="cs"/>
          <w:noProof/>
          <w:sz w:val="16"/>
          <w:szCs w:val="22"/>
          <w:rtl/>
          <w:lang w:val="en-US" w:bidi="ar-EG"/>
        </w:rPr>
        <w:t>/</w:t>
      </w:r>
      <w:r w:rsidR="00710D42" w:rsidRPr="0086386C">
        <w:rPr>
          <w:rFonts w:eastAsia="SimSun" w:hint="cs"/>
          <w:noProof/>
          <w:sz w:val="16"/>
          <w:szCs w:val="22"/>
          <w:rtl/>
          <w:lang w:val="en-US" w:bidi="ar-EG"/>
        </w:rPr>
        <w:t>الإجرائية</w:t>
      </w:r>
    </w:p>
    <w:p w:rsidR="00710D42" w:rsidRPr="0086386C" w:rsidRDefault="00090DA0" w:rsidP="00301489">
      <w:pPr>
        <w:tabs>
          <w:tab w:val="clear" w:pos="794"/>
          <w:tab w:val="left" w:pos="279"/>
        </w:tabs>
        <w:spacing w:before="0" w:line="168" w:lineRule="auto"/>
        <w:rPr>
          <w:rFonts w:eastAsia="SimSun"/>
          <w:noProof/>
          <w:sz w:val="16"/>
          <w:szCs w:val="22"/>
          <w:rtl/>
          <w:lang w:val="en-US"/>
        </w:rPr>
      </w:pPr>
      <w:r w:rsidRPr="0086386C">
        <w:rPr>
          <w:rFonts w:eastAsia="SimSun"/>
          <w:noProof/>
          <w:sz w:val="16"/>
          <w:szCs w:val="22"/>
          <w:rtl/>
          <w:lang w:val="en-US" w:bidi="ar-EG"/>
        </w:rPr>
        <w:t>-</w:t>
      </w:r>
      <w:r w:rsidRPr="0086386C">
        <w:rPr>
          <w:rFonts w:eastAsia="SimSun"/>
          <w:noProof/>
          <w:sz w:val="16"/>
          <w:szCs w:val="22"/>
          <w:rtl/>
          <w:lang w:val="en-US" w:bidi="ar-EG"/>
        </w:rPr>
        <w:tab/>
      </w:r>
      <w:r w:rsidR="00710D42" w:rsidRPr="0086386C">
        <w:rPr>
          <w:rFonts w:eastAsia="SimSun" w:hint="cs"/>
          <w:noProof/>
          <w:sz w:val="16"/>
          <w:szCs w:val="22"/>
          <w:rtl/>
          <w:lang w:val="en-US" w:bidi="ar-EG"/>
        </w:rPr>
        <w:t>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منتسبون إلى قطاع الاتصالات الراديوية 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مشاركون</w:t>
      </w:r>
      <w:r w:rsidR="00710D42" w:rsidRPr="0086386C">
        <w:rPr>
          <w:rFonts w:eastAsia="SimSun"/>
          <w:noProof/>
          <w:sz w:val="16"/>
          <w:szCs w:val="22"/>
          <w:rtl/>
          <w:lang w:val="en-US" w:bidi="ar-EG"/>
        </w:rPr>
        <w:t xml:space="preserve"> في أعمال</w:t>
      </w:r>
      <w:r w:rsidR="00710D42" w:rsidRPr="0086386C">
        <w:rPr>
          <w:rFonts w:eastAsia="SimSun" w:hint="cs"/>
          <w:noProof/>
          <w:sz w:val="16"/>
          <w:szCs w:val="22"/>
          <w:rtl/>
          <w:lang w:val="en-US" w:bidi="ar-EG"/>
        </w:rPr>
        <w:t xml:space="preserve"> اللجنة 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خاصة 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معنية بال</w:t>
      </w:r>
      <w:r w:rsidR="00836173">
        <w:rPr>
          <w:rFonts w:eastAsia="SimSun" w:hint="cs"/>
          <w:noProof/>
          <w:sz w:val="16"/>
          <w:szCs w:val="22"/>
          <w:rtl/>
          <w:lang w:val="en-US" w:bidi="ar-EG"/>
        </w:rPr>
        <w:t>‍</w:t>
      </w:r>
      <w:r w:rsidR="00710D42" w:rsidRPr="0086386C">
        <w:rPr>
          <w:rFonts w:eastAsia="SimSun" w:hint="cs"/>
          <w:noProof/>
          <w:sz w:val="16"/>
          <w:szCs w:val="22"/>
          <w:rtl/>
          <w:lang w:val="en-US" w:bidi="ar-EG"/>
        </w:rPr>
        <w:t>مسائل التنظيمية</w:t>
      </w:r>
      <w:r w:rsidR="00301489">
        <w:rPr>
          <w:rFonts w:eastAsia="SimSun" w:hint="cs"/>
          <w:noProof/>
          <w:sz w:val="16"/>
          <w:szCs w:val="22"/>
          <w:rtl/>
          <w:lang w:val="en-US" w:bidi="ar-EG"/>
        </w:rPr>
        <w:t>/</w:t>
      </w:r>
      <w:r w:rsidR="00710D42" w:rsidRPr="0086386C">
        <w:rPr>
          <w:rFonts w:eastAsia="SimSun" w:hint="cs"/>
          <w:noProof/>
          <w:sz w:val="16"/>
          <w:szCs w:val="22"/>
          <w:rtl/>
          <w:lang w:val="en-US" w:bidi="ar-EG"/>
        </w:rPr>
        <w:t>الإجرائية</w:t>
      </w:r>
    </w:p>
    <w:p w:rsidR="00710D42" w:rsidRPr="0086386C" w:rsidRDefault="00710D42" w:rsidP="00301489">
      <w:pPr>
        <w:tabs>
          <w:tab w:val="clear" w:pos="794"/>
          <w:tab w:val="left" w:pos="279"/>
        </w:tabs>
        <w:spacing w:before="0" w:line="168" w:lineRule="auto"/>
        <w:rPr>
          <w:rFonts w:eastAsia="SimSun"/>
          <w:noProof/>
          <w:sz w:val="16"/>
          <w:szCs w:val="22"/>
          <w:rtl/>
          <w:lang w:val="en-US" w:bidi="ar-EG"/>
        </w:rPr>
      </w:pPr>
      <w:r w:rsidRPr="0086386C">
        <w:rPr>
          <w:rFonts w:eastAsia="SimSun" w:hint="cs"/>
          <w:noProof/>
          <w:sz w:val="16"/>
          <w:szCs w:val="22"/>
          <w:rtl/>
          <w:lang w:val="en-US" w:bidi="ar-EG"/>
        </w:rPr>
        <w:t>-</w:t>
      </w:r>
      <w:r w:rsidRPr="0086386C">
        <w:rPr>
          <w:rFonts w:eastAsia="SimSun" w:hint="cs"/>
          <w:noProof/>
          <w:sz w:val="16"/>
          <w:szCs w:val="22"/>
          <w:rtl/>
          <w:lang w:val="en-US" w:bidi="ar-EG"/>
        </w:rPr>
        <w:tab/>
        <w:t>رؤساء ل</w:t>
      </w:r>
      <w:r w:rsidR="00836173">
        <w:rPr>
          <w:rFonts w:eastAsia="SimSun" w:hint="cs"/>
          <w:noProof/>
          <w:sz w:val="16"/>
          <w:szCs w:val="22"/>
          <w:rtl/>
          <w:lang w:val="en-US" w:bidi="ar-EG"/>
        </w:rPr>
        <w:t>‍</w:t>
      </w:r>
      <w:r w:rsidRPr="0086386C">
        <w:rPr>
          <w:rFonts w:eastAsia="SimSun" w:hint="cs"/>
          <w:noProof/>
          <w:sz w:val="16"/>
          <w:szCs w:val="22"/>
          <w:rtl/>
          <w:lang w:val="en-US" w:bidi="ar-EG"/>
        </w:rPr>
        <w:t>جان دراسات الاتصالات الراديوية واللجنة ال</w:t>
      </w:r>
      <w:r w:rsidR="00836173">
        <w:rPr>
          <w:rFonts w:eastAsia="SimSun" w:hint="cs"/>
          <w:noProof/>
          <w:sz w:val="16"/>
          <w:szCs w:val="22"/>
          <w:rtl/>
          <w:lang w:val="en-US" w:bidi="ar-EG"/>
        </w:rPr>
        <w:t>‍</w:t>
      </w:r>
      <w:r w:rsidRPr="0086386C">
        <w:rPr>
          <w:rFonts w:eastAsia="SimSun" w:hint="cs"/>
          <w:noProof/>
          <w:sz w:val="16"/>
          <w:szCs w:val="22"/>
          <w:rtl/>
          <w:lang w:val="en-US" w:bidi="ar-EG"/>
        </w:rPr>
        <w:t>خاصة ال</w:t>
      </w:r>
      <w:r w:rsidR="00836173">
        <w:rPr>
          <w:rFonts w:eastAsia="SimSun" w:hint="cs"/>
          <w:noProof/>
          <w:sz w:val="16"/>
          <w:szCs w:val="22"/>
          <w:rtl/>
          <w:lang w:val="en-US" w:bidi="ar-EG"/>
        </w:rPr>
        <w:t>‍</w:t>
      </w:r>
      <w:r w:rsidRPr="0086386C">
        <w:rPr>
          <w:rFonts w:eastAsia="SimSun" w:hint="cs"/>
          <w:noProof/>
          <w:sz w:val="16"/>
          <w:szCs w:val="22"/>
          <w:rtl/>
          <w:lang w:val="en-US" w:bidi="ar-EG"/>
        </w:rPr>
        <w:t>معنية بالمسائل التنظيمية</w:t>
      </w:r>
      <w:r w:rsidR="00301489">
        <w:rPr>
          <w:rFonts w:eastAsia="SimSun" w:hint="cs"/>
          <w:noProof/>
          <w:sz w:val="16"/>
          <w:szCs w:val="22"/>
          <w:rtl/>
          <w:lang w:val="en-US" w:bidi="ar-EG"/>
        </w:rPr>
        <w:t>/</w:t>
      </w:r>
      <w:r w:rsidRPr="0086386C">
        <w:rPr>
          <w:rFonts w:eastAsia="SimSun" w:hint="cs"/>
          <w:noProof/>
          <w:sz w:val="16"/>
          <w:szCs w:val="22"/>
          <w:rtl/>
          <w:lang w:val="en-US" w:bidi="ar-EG"/>
        </w:rPr>
        <w:t>الإجرائية ونوابهم</w:t>
      </w:r>
    </w:p>
    <w:p w:rsidR="00710D42" w:rsidRPr="0086386C" w:rsidRDefault="00710D42" w:rsidP="00710D42">
      <w:pPr>
        <w:tabs>
          <w:tab w:val="clear" w:pos="794"/>
          <w:tab w:val="left" w:pos="279"/>
        </w:tabs>
        <w:spacing w:before="0" w:line="168" w:lineRule="auto"/>
        <w:rPr>
          <w:rFonts w:eastAsia="SimSun"/>
          <w:noProof/>
          <w:sz w:val="16"/>
          <w:szCs w:val="22"/>
          <w:u w:val="single"/>
          <w:rtl/>
          <w:lang w:val="en-US" w:bidi="ar-EG"/>
        </w:rPr>
      </w:pPr>
      <w:r w:rsidRPr="0086386C">
        <w:rPr>
          <w:rFonts w:eastAsia="SimSun" w:hint="cs"/>
          <w:noProof/>
          <w:sz w:val="16"/>
          <w:szCs w:val="22"/>
          <w:rtl/>
          <w:lang w:val="en-US" w:bidi="ar-EG"/>
        </w:rPr>
        <w:t>-</w:t>
      </w:r>
      <w:r w:rsidRPr="0086386C">
        <w:rPr>
          <w:rFonts w:eastAsia="SimSun" w:hint="cs"/>
          <w:noProof/>
          <w:sz w:val="16"/>
          <w:szCs w:val="22"/>
          <w:rtl/>
          <w:lang w:val="en-US" w:bidi="ar-EG"/>
        </w:rPr>
        <w:tab/>
        <w:t>رئيس الاجتماع التحضيري للمؤت</w:t>
      </w:r>
      <w:r w:rsidR="00836173">
        <w:rPr>
          <w:rFonts w:eastAsia="SimSun" w:hint="cs"/>
          <w:noProof/>
          <w:sz w:val="16"/>
          <w:szCs w:val="22"/>
          <w:rtl/>
          <w:lang w:val="en-US" w:bidi="ar-EG"/>
        </w:rPr>
        <w:t>‍</w:t>
      </w:r>
      <w:r w:rsidRPr="0086386C">
        <w:rPr>
          <w:rFonts w:eastAsia="SimSun" w:hint="cs"/>
          <w:noProof/>
          <w:sz w:val="16"/>
          <w:szCs w:val="22"/>
          <w:rtl/>
          <w:lang w:val="en-US" w:bidi="ar-EG"/>
        </w:rPr>
        <w:t>مر ونوابه</w:t>
      </w:r>
    </w:p>
    <w:p w:rsidR="00090DA0" w:rsidRPr="0086386C" w:rsidRDefault="00710D42" w:rsidP="00710D42">
      <w:pPr>
        <w:tabs>
          <w:tab w:val="clear" w:pos="794"/>
          <w:tab w:val="left" w:pos="279"/>
        </w:tabs>
        <w:spacing w:before="0" w:line="168" w:lineRule="auto"/>
        <w:rPr>
          <w:rFonts w:eastAsia="SimSun"/>
          <w:noProof/>
          <w:sz w:val="16"/>
          <w:szCs w:val="22"/>
          <w:rtl/>
          <w:lang w:val="en-US" w:bidi="ar-EG"/>
        </w:rPr>
      </w:pPr>
      <w:r w:rsidRPr="0086386C">
        <w:rPr>
          <w:rFonts w:eastAsia="SimSun" w:hint="cs"/>
          <w:noProof/>
          <w:sz w:val="16"/>
          <w:szCs w:val="22"/>
          <w:rtl/>
          <w:lang w:val="en-US" w:bidi="ar-EG"/>
        </w:rPr>
        <w:t>-</w:t>
      </w:r>
      <w:r w:rsidRPr="0086386C">
        <w:rPr>
          <w:rFonts w:eastAsia="SimSun" w:hint="cs"/>
          <w:noProof/>
          <w:sz w:val="16"/>
          <w:szCs w:val="22"/>
          <w:rtl/>
          <w:lang w:val="en-US" w:bidi="ar-EG"/>
        </w:rPr>
        <w:tab/>
        <w:t>أعضاء ل</w:t>
      </w:r>
      <w:r w:rsidR="00836173">
        <w:rPr>
          <w:rFonts w:eastAsia="SimSun" w:hint="cs"/>
          <w:noProof/>
          <w:sz w:val="16"/>
          <w:szCs w:val="22"/>
          <w:rtl/>
          <w:lang w:val="en-US" w:bidi="ar-EG"/>
        </w:rPr>
        <w:t>‍</w:t>
      </w:r>
      <w:r w:rsidRPr="0086386C">
        <w:rPr>
          <w:rFonts w:eastAsia="SimSun" w:hint="cs"/>
          <w:noProof/>
          <w:sz w:val="16"/>
          <w:szCs w:val="22"/>
          <w:rtl/>
          <w:lang w:val="en-US" w:bidi="ar-EG"/>
        </w:rPr>
        <w:t>جنة لوائح الراديو</w:t>
      </w:r>
    </w:p>
    <w:p w:rsidR="00090DA0" w:rsidRPr="0086386C" w:rsidRDefault="00090DA0" w:rsidP="00710D42">
      <w:pPr>
        <w:tabs>
          <w:tab w:val="clear" w:pos="794"/>
          <w:tab w:val="left" w:pos="279"/>
        </w:tabs>
        <w:spacing w:before="0" w:line="168" w:lineRule="auto"/>
        <w:rPr>
          <w:rFonts w:eastAsia="SimSun"/>
          <w:noProof/>
          <w:sz w:val="16"/>
          <w:szCs w:val="22"/>
          <w:rtl/>
          <w:lang w:val="en-US" w:bidi="ar-EG"/>
        </w:rPr>
      </w:pPr>
      <w:r w:rsidRPr="0086386C">
        <w:rPr>
          <w:rFonts w:eastAsia="SimSun" w:hint="cs"/>
          <w:noProof/>
          <w:sz w:val="16"/>
          <w:szCs w:val="22"/>
          <w:rtl/>
          <w:lang w:val="en-US" w:bidi="ar-EG"/>
        </w:rPr>
        <w:t>-</w:t>
      </w:r>
      <w:r w:rsidRPr="0086386C">
        <w:rPr>
          <w:rFonts w:eastAsia="SimSun"/>
          <w:noProof/>
          <w:sz w:val="16"/>
          <w:szCs w:val="22"/>
          <w:rtl/>
          <w:lang w:val="en-US" w:bidi="ar-EG"/>
        </w:rPr>
        <w:tab/>
      </w:r>
      <w:r w:rsidR="00710D42" w:rsidRPr="0086386C">
        <w:rPr>
          <w:rFonts w:eastAsia="SimSun" w:hint="cs"/>
          <w:noProof/>
          <w:sz w:val="16"/>
          <w:szCs w:val="22"/>
          <w:rtl/>
          <w:lang w:val="en-US" w:bidi="ar-EG"/>
        </w:rPr>
        <w:t>الأمين العام للات</w:t>
      </w:r>
      <w:r w:rsidR="00836173">
        <w:rPr>
          <w:rFonts w:eastAsia="SimSun" w:hint="cs"/>
          <w:noProof/>
          <w:sz w:val="16"/>
          <w:szCs w:val="22"/>
          <w:rtl/>
          <w:lang w:val="en-US" w:bidi="ar-EG"/>
        </w:rPr>
        <w:t>‍</w:t>
      </w:r>
      <w:r w:rsidR="00710D42" w:rsidRPr="0086386C">
        <w:rPr>
          <w:rFonts w:eastAsia="SimSun" w:hint="cs"/>
          <w:noProof/>
          <w:sz w:val="16"/>
          <w:szCs w:val="22"/>
          <w:rtl/>
          <w:lang w:val="en-US" w:bidi="ar-EG"/>
        </w:rPr>
        <w:t>حاد، ومدير مكتب تقييس الاتصالات، ومدير مكتب تنمية الاتصالات</w:t>
      </w:r>
    </w:p>
    <w:p w:rsidR="0086386C" w:rsidRPr="0086386C" w:rsidRDefault="0086386C">
      <w:pPr>
        <w:widowControl/>
        <w:tabs>
          <w:tab w:val="clear" w:pos="794"/>
          <w:tab w:val="clear" w:pos="1191"/>
          <w:tab w:val="clear" w:pos="1588"/>
          <w:tab w:val="clear" w:pos="1985"/>
        </w:tabs>
        <w:autoSpaceDE/>
        <w:autoSpaceDN/>
        <w:bidi w:val="0"/>
        <w:adjustRightInd/>
        <w:spacing w:before="0" w:line="240" w:lineRule="auto"/>
        <w:jc w:val="left"/>
        <w:rPr>
          <w:rFonts w:eastAsia="SimSun"/>
          <w:caps/>
          <w:sz w:val="26"/>
          <w:szCs w:val="36"/>
          <w:rtl/>
          <w:lang w:val="fr-FR" w:bidi="ar-EG"/>
        </w:rPr>
      </w:pPr>
      <w:r w:rsidRPr="0086386C">
        <w:rPr>
          <w:rFonts w:eastAsia="SimSun"/>
          <w:rtl/>
        </w:rPr>
        <w:br w:type="page"/>
      </w:r>
    </w:p>
    <w:p w:rsidR="00090DA0" w:rsidRPr="0086386C" w:rsidRDefault="00090DA0" w:rsidP="00DD39E8">
      <w:pPr>
        <w:pStyle w:val="AnnexNo"/>
        <w:rPr>
          <w:rFonts w:eastAsia="SimSun"/>
          <w:b/>
          <w:bCs/>
          <w:rtl/>
          <w:lang w:bidi="ar-SA"/>
        </w:rPr>
      </w:pPr>
      <w:r w:rsidRPr="0086386C">
        <w:rPr>
          <w:rFonts w:eastAsia="SimSun"/>
          <w:rtl/>
        </w:rPr>
        <w:lastRenderedPageBreak/>
        <w:t>ال</w:t>
      </w:r>
      <w:r w:rsidR="00097A32" w:rsidRPr="0086386C">
        <w:rPr>
          <w:rFonts w:eastAsia="SimSun" w:hint="cs"/>
          <w:rtl/>
        </w:rPr>
        <w:t>‍</w:t>
      </w:r>
      <w:r w:rsidRPr="0086386C">
        <w:rPr>
          <w:rFonts w:eastAsia="SimSun"/>
          <w:rtl/>
        </w:rPr>
        <w:t>ملحـق</w:t>
      </w:r>
    </w:p>
    <w:p w:rsidR="00DC11B3" w:rsidRPr="00072CF6" w:rsidRDefault="00710D42" w:rsidP="00301489">
      <w:pPr>
        <w:pStyle w:val="AnnexTitle"/>
      </w:pPr>
      <w:r w:rsidRPr="00072CF6">
        <w:rPr>
          <w:rFonts w:hint="cs"/>
          <w:rtl/>
        </w:rPr>
        <w:t xml:space="preserve">مشروع </w:t>
      </w:r>
      <w:r w:rsidR="0086386C" w:rsidRPr="00072CF6">
        <w:rPr>
          <w:rFonts w:hint="cs"/>
          <w:rtl/>
        </w:rPr>
        <w:t>جدول أعمال اجتماع اللجنة ال</w:t>
      </w:r>
      <w:r w:rsidR="001D3A00">
        <w:rPr>
          <w:rFonts w:hint="cs"/>
          <w:rtl/>
        </w:rPr>
        <w:t>‍</w:t>
      </w:r>
      <w:r w:rsidR="0086386C" w:rsidRPr="00072CF6">
        <w:rPr>
          <w:rFonts w:hint="cs"/>
          <w:rtl/>
        </w:rPr>
        <w:t>خاصة</w:t>
      </w:r>
      <w:r w:rsidRPr="00072CF6">
        <w:rPr>
          <w:rtl/>
        </w:rPr>
        <w:br/>
      </w:r>
      <w:r w:rsidRPr="00072CF6">
        <w:rPr>
          <w:rFonts w:hint="cs"/>
          <w:rtl/>
        </w:rPr>
        <w:t>ال</w:t>
      </w:r>
      <w:r w:rsidR="001D3A00">
        <w:rPr>
          <w:rFonts w:hint="cs"/>
          <w:rtl/>
        </w:rPr>
        <w:t>‍</w:t>
      </w:r>
      <w:r w:rsidRPr="00072CF6">
        <w:rPr>
          <w:rFonts w:hint="cs"/>
          <w:rtl/>
        </w:rPr>
        <w:t>معنية بال</w:t>
      </w:r>
      <w:r w:rsidR="001D3A00">
        <w:rPr>
          <w:rFonts w:hint="cs"/>
          <w:rtl/>
        </w:rPr>
        <w:t>‍</w:t>
      </w:r>
      <w:r w:rsidRPr="00072CF6">
        <w:rPr>
          <w:rFonts w:hint="cs"/>
          <w:rtl/>
        </w:rPr>
        <w:t>مسائل التنظيمية</w:t>
      </w:r>
      <w:r w:rsidR="00301489">
        <w:rPr>
          <w:rFonts w:hint="cs"/>
          <w:rtl/>
        </w:rPr>
        <w:t>/</w:t>
      </w:r>
      <w:r w:rsidRPr="00072CF6">
        <w:rPr>
          <w:rFonts w:hint="cs"/>
          <w:rtl/>
        </w:rPr>
        <w:t>الإجرائية</w:t>
      </w:r>
    </w:p>
    <w:p w:rsidR="00710D42" w:rsidRPr="0086386C" w:rsidRDefault="00710D42" w:rsidP="00072CF6">
      <w:pPr>
        <w:pStyle w:val="Normalaftertitle"/>
        <w:jc w:val="center"/>
        <w:rPr>
          <w:rFonts w:eastAsia="SimSun"/>
          <w:rtl/>
          <w:lang w:val="en-US" w:bidi="ar-EG"/>
        </w:rPr>
      </w:pPr>
      <w:r w:rsidRPr="0086386C">
        <w:rPr>
          <w:rFonts w:eastAsia="SimSun" w:hint="cs"/>
          <w:rtl/>
          <w:lang w:val="en-US" w:bidi="ar-EG"/>
        </w:rPr>
        <w:t xml:space="preserve">(جنيف، </w:t>
      </w:r>
      <w:r w:rsidRPr="0086386C">
        <w:rPr>
          <w:rFonts w:eastAsia="SimSun"/>
          <w:lang w:val="en-US" w:bidi="ar-EG"/>
        </w:rPr>
        <w:t>5-1</w:t>
      </w:r>
      <w:r w:rsidRPr="0086386C">
        <w:rPr>
          <w:rFonts w:eastAsia="SimSun" w:hint="cs"/>
          <w:rtl/>
          <w:lang w:val="en-US" w:bidi="ar-EG"/>
        </w:rPr>
        <w:t xml:space="preserve"> ديسمبر </w:t>
      </w:r>
      <w:r w:rsidRPr="0086386C">
        <w:rPr>
          <w:rFonts w:eastAsia="SimSun"/>
          <w:lang w:val="en-US" w:bidi="ar-EG"/>
        </w:rPr>
        <w:t>2014</w:t>
      </w:r>
      <w:r w:rsidR="00072CF6">
        <w:rPr>
          <w:rFonts w:eastAsia="SimSun" w:hint="cs"/>
          <w:rtl/>
          <w:lang w:val="en-US" w:bidi="ar-EG"/>
        </w:rPr>
        <w:t>)</w:t>
      </w:r>
    </w:p>
    <w:p w:rsidR="00DC11B3" w:rsidRPr="0086386C" w:rsidRDefault="00710D42" w:rsidP="00710D42">
      <w:pPr>
        <w:pStyle w:val="enumlev1"/>
        <w:spacing w:before="360"/>
        <w:rPr>
          <w:rFonts w:eastAsia="SimSun"/>
          <w:rtl/>
        </w:rPr>
      </w:pPr>
      <w:r w:rsidRPr="0086386C">
        <w:rPr>
          <w:rFonts w:eastAsia="SimSun"/>
          <w:b/>
          <w:bCs/>
        </w:rPr>
        <w:t>1</w:t>
      </w:r>
      <w:r w:rsidRPr="0086386C">
        <w:rPr>
          <w:rFonts w:eastAsia="SimSun"/>
        </w:rPr>
        <w:tab/>
      </w:r>
      <w:r w:rsidRPr="0086386C">
        <w:rPr>
          <w:rFonts w:eastAsia="SimSun" w:hint="cs"/>
          <w:rtl/>
        </w:rPr>
        <w:t>ملاحظات افتتاحية</w:t>
      </w:r>
    </w:p>
    <w:p w:rsidR="00710D42" w:rsidRPr="0086386C" w:rsidRDefault="00710D42" w:rsidP="00710D42">
      <w:pPr>
        <w:pStyle w:val="enumlev1"/>
        <w:rPr>
          <w:rFonts w:eastAsia="SimSun"/>
          <w:rtl/>
          <w:lang w:bidi="ar-EG"/>
        </w:rPr>
      </w:pPr>
      <w:r w:rsidRPr="0086386C">
        <w:rPr>
          <w:rFonts w:eastAsia="SimSun"/>
          <w:b/>
          <w:bCs/>
          <w:lang w:val="en-US"/>
        </w:rPr>
        <w:t>2</w:t>
      </w:r>
      <w:r w:rsidRPr="0086386C">
        <w:rPr>
          <w:rFonts w:eastAsia="SimSun"/>
          <w:lang w:val="en-US"/>
        </w:rPr>
        <w:tab/>
      </w:r>
      <w:r w:rsidRPr="0086386C">
        <w:rPr>
          <w:rFonts w:eastAsia="SimSun" w:hint="cs"/>
          <w:rtl/>
          <w:lang w:bidi="ar-EG"/>
        </w:rPr>
        <w:t>إقرار جدول الأعمال</w:t>
      </w:r>
    </w:p>
    <w:p w:rsidR="00710D42" w:rsidRPr="0086386C" w:rsidRDefault="00710D42" w:rsidP="00710D42">
      <w:pPr>
        <w:pStyle w:val="enumlev1"/>
        <w:rPr>
          <w:rFonts w:eastAsia="SimSun"/>
          <w:rtl/>
          <w:lang w:bidi="ar-EG"/>
        </w:rPr>
      </w:pPr>
      <w:r w:rsidRPr="0086386C">
        <w:rPr>
          <w:rFonts w:eastAsia="SimSun"/>
          <w:b/>
          <w:bCs/>
          <w:lang w:val="en-US"/>
        </w:rPr>
        <w:t>3</w:t>
      </w:r>
      <w:r w:rsidRPr="0086386C">
        <w:rPr>
          <w:rFonts w:eastAsia="SimSun" w:hint="cs"/>
          <w:rtl/>
          <w:lang w:bidi="ar-EG"/>
        </w:rPr>
        <w:tab/>
        <w:t xml:space="preserve">التقرير التنفيذي المقدم من رئيس </w:t>
      </w:r>
      <w:r w:rsidR="0086386C" w:rsidRPr="0086386C">
        <w:rPr>
          <w:rFonts w:eastAsia="SimSun" w:hint="cs"/>
          <w:rtl/>
          <w:lang w:bidi="ar-EG"/>
        </w:rPr>
        <w:t>فرقة العمل التابعة للجنة ال</w:t>
      </w:r>
      <w:r w:rsidR="00836173">
        <w:rPr>
          <w:rFonts w:eastAsia="SimSun" w:hint="cs"/>
          <w:rtl/>
          <w:lang w:bidi="ar-EG"/>
        </w:rPr>
        <w:t>‍</w:t>
      </w:r>
      <w:r w:rsidR="0086386C" w:rsidRPr="0086386C">
        <w:rPr>
          <w:rFonts w:eastAsia="SimSun" w:hint="cs"/>
          <w:rtl/>
          <w:lang w:bidi="ar-EG"/>
        </w:rPr>
        <w:t>خاصة</w:t>
      </w:r>
    </w:p>
    <w:p w:rsidR="00710D42" w:rsidRPr="00836173" w:rsidRDefault="00710D42" w:rsidP="00836173">
      <w:pPr>
        <w:pStyle w:val="enumlev1"/>
        <w:rPr>
          <w:rFonts w:eastAsia="SimSun"/>
          <w:lang w:val="en-US"/>
        </w:rPr>
      </w:pPr>
      <w:r w:rsidRPr="0086386C">
        <w:rPr>
          <w:rFonts w:eastAsia="SimSun"/>
          <w:b/>
          <w:bCs/>
          <w:lang w:val="en-US"/>
        </w:rPr>
        <w:t>4</w:t>
      </w:r>
      <w:r w:rsidRPr="0086386C">
        <w:rPr>
          <w:rFonts w:eastAsia="SimSun" w:hint="cs"/>
          <w:rtl/>
          <w:lang w:bidi="ar-EG"/>
        </w:rPr>
        <w:tab/>
      </w:r>
      <w:r w:rsidRPr="00836173">
        <w:rPr>
          <w:rFonts w:eastAsia="SimSun" w:hint="cs"/>
          <w:rtl/>
          <w:lang w:bidi="ar-EG"/>
        </w:rPr>
        <w:t>ال</w:t>
      </w:r>
      <w:r w:rsidR="00836173" w:rsidRPr="00836173">
        <w:rPr>
          <w:rFonts w:eastAsia="SimSun" w:hint="cs"/>
          <w:rtl/>
          <w:lang w:bidi="ar-EG"/>
        </w:rPr>
        <w:t>‍</w:t>
      </w:r>
      <w:r w:rsidRPr="00836173">
        <w:rPr>
          <w:rFonts w:eastAsia="SimSun" w:hint="cs"/>
          <w:rtl/>
          <w:lang w:bidi="ar-EG"/>
        </w:rPr>
        <w:t>مسائل التنظيمية</w:t>
      </w:r>
      <w:r w:rsidR="00301489" w:rsidRPr="00836173">
        <w:rPr>
          <w:rFonts w:eastAsia="SimSun" w:hint="cs"/>
          <w:rtl/>
          <w:lang w:bidi="ar-EG"/>
        </w:rPr>
        <w:t>/</w:t>
      </w:r>
      <w:r w:rsidRPr="00836173">
        <w:rPr>
          <w:rFonts w:eastAsia="SimSun" w:hint="cs"/>
          <w:rtl/>
          <w:lang w:bidi="ar-EG"/>
        </w:rPr>
        <w:t>الإجرائية التي تناولها مشروع تقرير الاجتماع التحضيري للمؤت</w:t>
      </w:r>
      <w:r w:rsidR="00836173" w:rsidRPr="00836173">
        <w:rPr>
          <w:rFonts w:eastAsia="SimSun" w:hint="cs"/>
          <w:rtl/>
          <w:lang w:bidi="ar-EG"/>
        </w:rPr>
        <w:t>‍</w:t>
      </w:r>
      <w:r w:rsidRPr="00836173">
        <w:rPr>
          <w:rFonts w:eastAsia="SimSun" w:hint="cs"/>
          <w:rtl/>
          <w:lang w:bidi="ar-EG"/>
        </w:rPr>
        <w:t>مر العال</w:t>
      </w:r>
      <w:r w:rsidR="00836173" w:rsidRPr="00836173">
        <w:rPr>
          <w:rFonts w:eastAsia="SimSun" w:hint="cs"/>
          <w:rtl/>
          <w:lang w:bidi="ar-EG"/>
        </w:rPr>
        <w:t>‍</w:t>
      </w:r>
      <w:r w:rsidRPr="00836173">
        <w:rPr>
          <w:rFonts w:eastAsia="SimSun" w:hint="cs"/>
          <w:rtl/>
          <w:lang w:bidi="ar-EG"/>
        </w:rPr>
        <w:t>مي للاتصالات الراديوية لعام</w:t>
      </w:r>
      <w:r w:rsidR="00836173" w:rsidRPr="00836173">
        <w:rPr>
          <w:rFonts w:eastAsia="SimSun" w:hint="eastAsia"/>
          <w:rtl/>
          <w:lang w:bidi="ar-EG"/>
        </w:rPr>
        <w:t> </w:t>
      </w:r>
      <w:r w:rsidRPr="00836173">
        <w:rPr>
          <w:rFonts w:eastAsia="SimSun"/>
          <w:lang w:val="en-US"/>
        </w:rPr>
        <w:t>2015</w:t>
      </w:r>
    </w:p>
    <w:p w:rsidR="00710D42" w:rsidRPr="0086386C" w:rsidRDefault="00710D42" w:rsidP="00301489">
      <w:pPr>
        <w:pStyle w:val="enumlev1"/>
        <w:rPr>
          <w:rFonts w:eastAsia="SimSun"/>
          <w:rtl/>
          <w:lang w:bidi="ar-EG"/>
        </w:rPr>
      </w:pPr>
      <w:r w:rsidRPr="0086386C">
        <w:rPr>
          <w:rFonts w:eastAsia="SimSun"/>
          <w:b/>
          <w:bCs/>
          <w:lang w:val="en-US"/>
        </w:rPr>
        <w:t>5</w:t>
      </w:r>
      <w:r w:rsidRPr="0086386C">
        <w:rPr>
          <w:rFonts w:eastAsia="SimSun" w:hint="cs"/>
          <w:rtl/>
          <w:lang w:bidi="ar-EG"/>
        </w:rPr>
        <w:tab/>
        <w:t>النظر في الوثائق ال</w:t>
      </w:r>
      <w:r w:rsidR="00836173">
        <w:rPr>
          <w:rFonts w:eastAsia="SimSun" w:hint="cs"/>
          <w:rtl/>
          <w:lang w:bidi="ar-EG"/>
        </w:rPr>
        <w:t>‍</w:t>
      </w:r>
      <w:r w:rsidRPr="0086386C">
        <w:rPr>
          <w:rFonts w:eastAsia="SimSun" w:hint="cs"/>
          <w:rtl/>
          <w:lang w:bidi="ar-EG"/>
        </w:rPr>
        <w:t>مقدمة من ل</w:t>
      </w:r>
      <w:r w:rsidR="00836173">
        <w:rPr>
          <w:rFonts w:eastAsia="SimSun" w:hint="cs"/>
          <w:rtl/>
          <w:lang w:bidi="ar-EG"/>
        </w:rPr>
        <w:t>‍</w:t>
      </w:r>
      <w:r w:rsidRPr="0086386C">
        <w:rPr>
          <w:rFonts w:eastAsia="SimSun" w:hint="cs"/>
          <w:rtl/>
          <w:lang w:bidi="ar-EG"/>
        </w:rPr>
        <w:t>جان الدراسات</w:t>
      </w:r>
      <w:r w:rsidR="00301489">
        <w:rPr>
          <w:rFonts w:eastAsia="SimSun" w:hint="cs"/>
          <w:rtl/>
          <w:lang w:bidi="ar-EG"/>
        </w:rPr>
        <w:t>/</w:t>
      </w:r>
      <w:r w:rsidRPr="0086386C">
        <w:rPr>
          <w:rFonts w:eastAsia="SimSun"/>
          <w:rtl/>
          <w:lang w:bidi="ar-EG"/>
        </w:rPr>
        <w:t>فرق العمل</w:t>
      </w:r>
    </w:p>
    <w:p w:rsidR="00710D42" w:rsidRPr="0086386C" w:rsidRDefault="00710D42" w:rsidP="00710D42">
      <w:pPr>
        <w:pStyle w:val="enumlev1"/>
        <w:rPr>
          <w:rFonts w:eastAsia="SimSun"/>
          <w:rtl/>
          <w:lang w:bidi="ar-EG"/>
        </w:rPr>
      </w:pPr>
      <w:r w:rsidRPr="0086386C">
        <w:rPr>
          <w:rFonts w:eastAsia="SimSun"/>
          <w:b/>
          <w:bCs/>
          <w:lang w:val="en-US"/>
        </w:rPr>
        <w:t>6</w:t>
      </w:r>
      <w:r w:rsidRPr="0086386C">
        <w:rPr>
          <w:rFonts w:eastAsia="SimSun" w:hint="cs"/>
          <w:rtl/>
          <w:lang w:bidi="ar-EG"/>
        </w:rPr>
        <w:tab/>
      </w:r>
      <w:r w:rsidR="0086386C" w:rsidRPr="0086386C">
        <w:rPr>
          <w:rFonts w:eastAsia="SimSun" w:hint="cs"/>
          <w:rtl/>
          <w:lang w:bidi="ar-EG"/>
        </w:rPr>
        <w:t>النظر في ال</w:t>
      </w:r>
      <w:r w:rsidR="00836173">
        <w:rPr>
          <w:rFonts w:eastAsia="SimSun" w:hint="cs"/>
          <w:rtl/>
          <w:lang w:bidi="ar-EG"/>
        </w:rPr>
        <w:t>‍</w:t>
      </w:r>
      <w:r w:rsidR="0086386C" w:rsidRPr="0086386C">
        <w:rPr>
          <w:rFonts w:eastAsia="SimSun" w:hint="cs"/>
          <w:rtl/>
          <w:lang w:bidi="ar-EG"/>
        </w:rPr>
        <w:t>مساه</w:t>
      </w:r>
      <w:r w:rsidR="00836173">
        <w:rPr>
          <w:rFonts w:eastAsia="SimSun" w:hint="cs"/>
          <w:rtl/>
          <w:lang w:bidi="ar-EG"/>
        </w:rPr>
        <w:t>‍</w:t>
      </w:r>
      <w:r w:rsidR="0086386C" w:rsidRPr="0086386C">
        <w:rPr>
          <w:rFonts w:eastAsia="SimSun" w:hint="cs"/>
          <w:rtl/>
          <w:lang w:bidi="ar-EG"/>
        </w:rPr>
        <w:t>مات</w:t>
      </w:r>
    </w:p>
    <w:p w:rsidR="00710D42" w:rsidRPr="0086386C" w:rsidRDefault="00710D42" w:rsidP="00710D42">
      <w:pPr>
        <w:pStyle w:val="enumlev1"/>
        <w:rPr>
          <w:rFonts w:eastAsia="SimSun"/>
          <w:rtl/>
          <w:lang w:bidi="ar-EG"/>
        </w:rPr>
      </w:pPr>
      <w:r w:rsidRPr="0086386C">
        <w:rPr>
          <w:rFonts w:eastAsia="SimSun"/>
          <w:b/>
          <w:bCs/>
          <w:lang w:val="en-US"/>
        </w:rPr>
        <w:t>7</w:t>
      </w:r>
      <w:r w:rsidRPr="0086386C">
        <w:rPr>
          <w:rFonts w:eastAsia="SimSun" w:hint="cs"/>
          <w:rtl/>
          <w:lang w:bidi="ar-EG"/>
        </w:rPr>
        <w:tab/>
        <w:t>تنظيم العمل وإسناد الوثائق</w:t>
      </w:r>
    </w:p>
    <w:p w:rsidR="00710D42" w:rsidRPr="0086386C" w:rsidRDefault="00710D42" w:rsidP="00710D42">
      <w:pPr>
        <w:pStyle w:val="enumlev1"/>
        <w:rPr>
          <w:rFonts w:eastAsia="SimSun"/>
          <w:lang w:val="en-US"/>
        </w:rPr>
      </w:pPr>
      <w:r w:rsidRPr="0086386C">
        <w:rPr>
          <w:rFonts w:eastAsia="SimSun"/>
          <w:b/>
          <w:bCs/>
          <w:lang w:val="en-US"/>
        </w:rPr>
        <w:t>8</w:t>
      </w:r>
      <w:r w:rsidRPr="0086386C">
        <w:rPr>
          <w:rFonts w:eastAsia="SimSun" w:hint="cs"/>
          <w:rtl/>
          <w:lang w:bidi="ar-EG"/>
        </w:rPr>
        <w:tab/>
        <w:t>النظر في الوثائق الصادرة عن الاجتماع وإعداد تقارير كمساه</w:t>
      </w:r>
      <w:r w:rsidR="00836173">
        <w:rPr>
          <w:rFonts w:eastAsia="SimSun" w:hint="cs"/>
          <w:rtl/>
          <w:lang w:bidi="ar-EG"/>
        </w:rPr>
        <w:t>‍</w:t>
      </w:r>
      <w:r w:rsidRPr="0086386C">
        <w:rPr>
          <w:rFonts w:eastAsia="SimSun" w:hint="cs"/>
          <w:rtl/>
          <w:lang w:bidi="ar-EG"/>
        </w:rPr>
        <w:t xml:space="preserve">مة في أعمال الاجتماع التحضيري </w:t>
      </w:r>
      <w:r w:rsidR="0086386C" w:rsidRPr="0086386C">
        <w:rPr>
          <w:rFonts w:eastAsia="SimSun" w:hint="cs"/>
          <w:rtl/>
          <w:lang w:bidi="ar-EG"/>
        </w:rPr>
        <w:t>للمؤت</w:t>
      </w:r>
      <w:r w:rsidR="00836173">
        <w:rPr>
          <w:rFonts w:eastAsia="SimSun" w:hint="cs"/>
          <w:rtl/>
          <w:lang w:bidi="ar-EG"/>
        </w:rPr>
        <w:t>‍</w:t>
      </w:r>
      <w:r w:rsidR="0086386C" w:rsidRPr="0086386C">
        <w:rPr>
          <w:rFonts w:eastAsia="SimSun" w:hint="cs"/>
          <w:rtl/>
          <w:lang w:bidi="ar-EG"/>
        </w:rPr>
        <w:t>مر</w:t>
      </w:r>
    </w:p>
    <w:p w:rsidR="00DC11B3" w:rsidRPr="0086386C" w:rsidRDefault="00710D42" w:rsidP="00710D42">
      <w:pPr>
        <w:pStyle w:val="enumlev1"/>
        <w:rPr>
          <w:rFonts w:eastAsia="SimSun"/>
          <w:rtl/>
        </w:rPr>
      </w:pPr>
      <w:r w:rsidRPr="0086386C">
        <w:rPr>
          <w:rFonts w:eastAsia="SimSun"/>
          <w:b/>
          <w:bCs/>
          <w:lang w:val="en-US"/>
        </w:rPr>
        <w:t>9</w:t>
      </w:r>
      <w:r w:rsidRPr="0086386C">
        <w:rPr>
          <w:rFonts w:eastAsia="SimSun" w:hint="cs"/>
          <w:rtl/>
          <w:lang w:bidi="ar-EG"/>
        </w:rPr>
        <w:tab/>
        <w:t>أي مسائل أخرى</w:t>
      </w:r>
    </w:p>
    <w:p w:rsidR="00710D42" w:rsidRPr="0086386C" w:rsidRDefault="0086386C" w:rsidP="00072CF6">
      <w:pPr>
        <w:tabs>
          <w:tab w:val="clear" w:pos="794"/>
          <w:tab w:val="clear" w:pos="1191"/>
          <w:tab w:val="clear" w:pos="1588"/>
          <w:tab w:val="clear" w:pos="1985"/>
        </w:tabs>
        <w:spacing w:before="1440"/>
        <w:ind w:left="6521"/>
        <w:jc w:val="center"/>
        <w:rPr>
          <w:rFonts w:eastAsia="SimSun"/>
          <w:lang w:val="en-US" w:bidi="ar-EG"/>
        </w:rPr>
      </w:pPr>
      <w:r w:rsidRPr="0086386C">
        <w:rPr>
          <w:rFonts w:eastAsia="SimSun" w:hint="cs"/>
          <w:rtl/>
          <w:lang w:val="en-US" w:bidi="ar-EG"/>
        </w:rPr>
        <w:t>السيد ت. شافعي</w:t>
      </w:r>
      <w:r w:rsidRPr="0086386C">
        <w:rPr>
          <w:rFonts w:eastAsia="SimSun"/>
          <w:rtl/>
          <w:lang w:val="en-US" w:bidi="ar-EG"/>
        </w:rPr>
        <w:br/>
      </w:r>
      <w:r w:rsidRPr="0086386C">
        <w:rPr>
          <w:rFonts w:eastAsia="SimSun" w:hint="cs"/>
          <w:rtl/>
          <w:lang w:val="en-US" w:bidi="ar-EG"/>
        </w:rPr>
        <w:t>رئيس اللجنة ال</w:t>
      </w:r>
      <w:r w:rsidR="00836173">
        <w:rPr>
          <w:rFonts w:eastAsia="SimSun" w:hint="cs"/>
          <w:rtl/>
          <w:lang w:val="en-US" w:bidi="ar-EG"/>
        </w:rPr>
        <w:t>‍</w:t>
      </w:r>
      <w:r w:rsidRPr="0086386C">
        <w:rPr>
          <w:rFonts w:eastAsia="SimSun" w:hint="cs"/>
          <w:rtl/>
          <w:lang w:val="en-US" w:bidi="ar-EG"/>
        </w:rPr>
        <w:t>خاصة</w:t>
      </w:r>
    </w:p>
    <w:p w:rsidR="0068685E" w:rsidRPr="0086386C" w:rsidRDefault="0086386C" w:rsidP="0086386C">
      <w:pPr>
        <w:spacing w:before="600"/>
        <w:jc w:val="center"/>
        <w:rPr>
          <w:rFonts w:eastAsia="SimSun"/>
          <w:lang w:val="en-US" w:eastAsia="zh-CN"/>
        </w:rPr>
      </w:pPr>
      <w:r w:rsidRPr="0086386C">
        <w:rPr>
          <w:rFonts w:eastAsia="SimSun" w:hint="cs"/>
          <w:rtl/>
          <w:lang w:eastAsia="zh-CN"/>
        </w:rPr>
        <w:t>___________</w:t>
      </w:r>
    </w:p>
    <w:sectPr w:rsidR="0068685E" w:rsidRPr="0086386C" w:rsidSect="0068685E">
      <w:headerReference w:type="default" r:id="rId18"/>
      <w:headerReference w:type="first" r:id="rId19"/>
      <w:footerReference w:type="first" r:id="rId20"/>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4C" w:rsidRDefault="00AA714C">
      <w:r>
        <w:separator/>
      </w:r>
    </w:p>
  </w:endnote>
  <w:endnote w:type="continuationSeparator" w:id="0">
    <w:p w:rsidR="00AA714C" w:rsidRDefault="00AA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21" w:rsidRPr="005E5EB3" w:rsidRDefault="001C2021" w:rsidP="001C2021">
    <w:pPr>
      <w:pStyle w:val="FirstFooter"/>
      <w:spacing w:line="240" w:lineRule="auto"/>
      <w:ind w:left="-397" w:right="-397"/>
      <w:jc w:val="center"/>
      <w:rPr>
        <w:szCs w:val="18"/>
      </w:rPr>
    </w:pPr>
    <w:r w:rsidRPr="005E5EB3">
      <w:rPr>
        <w:szCs w:val="18"/>
      </w:rPr>
      <w:t>International Telecommunication Union • Place des Nations • CH</w:t>
    </w:r>
    <w:r w:rsidRPr="005E5EB3">
      <w:rPr>
        <w:szCs w:val="18"/>
      </w:rPr>
      <w:noBreakHyphen/>
      <w:t xml:space="preserve">1211 Geneva 20 • Switzerland </w:t>
    </w:r>
    <w:r w:rsidRPr="005E5EB3">
      <w:rPr>
        <w:szCs w:val="18"/>
      </w:rPr>
      <w:br/>
      <w:t xml:space="preserve">Tel: +41 22 730 5111 • Fax: +41 22 733 7256 • E-mail: </w:t>
    </w:r>
    <w:hyperlink r:id="rId1" w:history="1">
      <w:r w:rsidRPr="005E5EB3">
        <w:rPr>
          <w:rStyle w:val="Hyperlink"/>
          <w:szCs w:val="18"/>
        </w:rPr>
        <w:t>itumail@itu.int</w:t>
      </w:r>
    </w:hyperlink>
    <w:r w:rsidRPr="005E5EB3">
      <w:rPr>
        <w:szCs w:val="18"/>
      </w:rPr>
      <w:t xml:space="preserve"> • </w:t>
    </w:r>
    <w:hyperlink r:id="rId2" w:history="1">
      <w:r w:rsidRPr="005E5EB3">
        <w:rPr>
          <w:rStyle w:val="Hyperlink"/>
          <w:szCs w:val="18"/>
        </w:rPr>
        <w:t>www.itu.int</w:t>
      </w:r>
    </w:hyperlink>
    <w:r w:rsidRPr="005E5EB3">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4C" w:rsidRDefault="00AA714C">
      <w:pPr>
        <w:pStyle w:val="Footer"/>
        <w:rPr>
          <w:sz w:val="21"/>
          <w:rtl/>
        </w:rPr>
      </w:pPr>
      <w:r>
        <w:rPr>
          <w:sz w:val="21"/>
          <w:rtl/>
        </w:rPr>
        <w:t>ـــــــــــــــــــــــــــــ</w:t>
      </w:r>
    </w:p>
  </w:footnote>
  <w:footnote w:type="continuationSeparator" w:id="0">
    <w:p w:rsidR="00AA714C" w:rsidRDefault="00AA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C" w:rsidRPr="00BF5BD1" w:rsidRDefault="00C36211" w:rsidP="00D17027">
    <w:pPr>
      <w:pStyle w:val="Header"/>
      <w:rPr>
        <w:szCs w:val="22"/>
        <w:rtl/>
        <w:lang w:val="en-US" w:bidi="ar-EG"/>
      </w:rPr>
    </w:pPr>
    <w:r w:rsidRPr="0047180D">
      <w:rPr>
        <w:szCs w:val="18"/>
      </w:rPr>
      <w:t xml:space="preserve">- </w:t>
    </w:r>
    <w:r w:rsidRPr="0047180D">
      <w:rPr>
        <w:rStyle w:val="PageNumber"/>
        <w:rFonts w:cs="Calibri"/>
        <w:szCs w:val="18"/>
      </w:rPr>
      <w:fldChar w:fldCharType="begin"/>
    </w:r>
    <w:r w:rsidRPr="0047180D">
      <w:rPr>
        <w:rStyle w:val="PageNumber"/>
        <w:rFonts w:cs="Calibri"/>
        <w:szCs w:val="18"/>
      </w:rPr>
      <w:instrText xml:space="preserve"> PAGE </w:instrText>
    </w:r>
    <w:r w:rsidRPr="0047180D">
      <w:rPr>
        <w:rStyle w:val="PageNumber"/>
        <w:rFonts w:cs="Calibri"/>
        <w:szCs w:val="18"/>
      </w:rPr>
      <w:fldChar w:fldCharType="separate"/>
    </w:r>
    <w:r>
      <w:rPr>
        <w:rStyle w:val="PageNumber"/>
        <w:rFonts w:cs="Times New Roman"/>
        <w:noProof/>
        <w:szCs w:val="18"/>
        <w:rtl/>
      </w:rPr>
      <w:t>4</w:t>
    </w:r>
    <w:r w:rsidRPr="0047180D">
      <w:rPr>
        <w:rStyle w:val="PageNumber"/>
        <w:rFonts w:cs="Calibri"/>
        <w:szCs w:val="18"/>
      </w:rPr>
      <w:fldChar w:fldCharType="end"/>
    </w:r>
    <w:r w:rsidRPr="0047180D">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B" w:rsidRPr="00452DBB" w:rsidRDefault="006E61DB" w:rsidP="00452DBB">
    <w:pPr>
      <w:pStyle w:val="Header"/>
      <w:rPr>
        <w:szCs w:val="22"/>
        <w:rtl/>
        <w:lang w:bidi="ar-EG"/>
      </w:rPr>
    </w:pPr>
    <w:r w:rsidRPr="006E61DB">
      <w:rPr>
        <w:rFonts w:cs="Calibri"/>
        <w:b/>
        <w:bCs/>
        <w:noProof/>
        <w:szCs w:val="22"/>
        <w:lang w:val="en-US" w:eastAsia="zh-CN"/>
      </w:rPr>
      <w:drawing>
        <wp:inline distT="0" distB="0" distL="0" distR="0" wp14:anchorId="6562D0AA" wp14:editId="1AEBECF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F6735EC"/>
    <w:multiLevelType w:val="hybridMultilevel"/>
    <w:tmpl w:val="03DEA08C"/>
    <w:lvl w:ilvl="0" w:tplc="27CE823E">
      <w:start w:val="1"/>
      <w:numFmt w:val="bullet"/>
      <w:lvlText w:val="-"/>
      <w:lvlJc w:val="left"/>
      <w:pPr>
        <w:tabs>
          <w:tab w:val="num" w:pos="1650"/>
        </w:tabs>
        <w:ind w:left="1650" w:hanging="510"/>
      </w:pPr>
      <w:rPr>
        <w:rFonts w:ascii="Times New Roman" w:eastAsia="Times New Roman" w:hAnsi="Times New Roman" w:cs="Traditional Arabic"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nsid w:val="4F7B5552"/>
    <w:multiLevelType w:val="hybridMultilevel"/>
    <w:tmpl w:val="B64C1180"/>
    <w:lvl w:ilvl="0" w:tplc="7CBCA9C6">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5A7E6CF4"/>
    <w:multiLevelType w:val="hybridMultilevel"/>
    <w:tmpl w:val="22BE31F2"/>
    <w:lvl w:ilvl="0" w:tplc="BFE0734C">
      <w:start w:val="1"/>
      <w:numFmt w:val="bullet"/>
      <w:lvlText w:val=""/>
      <w:lvlJc w:val="left"/>
      <w:pPr>
        <w:ind w:left="720" w:hanging="360"/>
      </w:pPr>
      <w:rPr>
        <w:rFonts w:ascii="Symbol" w:hAnsi="Symbol" w:hint="default"/>
      </w:rPr>
    </w:lvl>
    <w:lvl w:ilvl="1" w:tplc="C4BE4B78" w:tentative="1">
      <w:start w:val="1"/>
      <w:numFmt w:val="bullet"/>
      <w:lvlText w:val="o"/>
      <w:lvlJc w:val="left"/>
      <w:pPr>
        <w:ind w:left="1440" w:hanging="360"/>
      </w:pPr>
      <w:rPr>
        <w:rFonts w:ascii="Courier New" w:hAnsi="Courier New" w:cs="Courier New" w:hint="default"/>
      </w:rPr>
    </w:lvl>
    <w:lvl w:ilvl="2" w:tplc="D0524EAA" w:tentative="1">
      <w:start w:val="1"/>
      <w:numFmt w:val="bullet"/>
      <w:lvlText w:val=""/>
      <w:lvlJc w:val="left"/>
      <w:pPr>
        <w:ind w:left="2160" w:hanging="360"/>
      </w:pPr>
      <w:rPr>
        <w:rFonts w:ascii="Wingdings" w:hAnsi="Wingdings" w:hint="default"/>
      </w:rPr>
    </w:lvl>
    <w:lvl w:ilvl="3" w:tplc="2402E850" w:tentative="1">
      <w:start w:val="1"/>
      <w:numFmt w:val="bullet"/>
      <w:lvlText w:val=""/>
      <w:lvlJc w:val="left"/>
      <w:pPr>
        <w:ind w:left="2880" w:hanging="360"/>
      </w:pPr>
      <w:rPr>
        <w:rFonts w:ascii="Symbol" w:hAnsi="Symbol" w:hint="default"/>
      </w:rPr>
    </w:lvl>
    <w:lvl w:ilvl="4" w:tplc="DE0882A8" w:tentative="1">
      <w:start w:val="1"/>
      <w:numFmt w:val="bullet"/>
      <w:lvlText w:val="o"/>
      <w:lvlJc w:val="left"/>
      <w:pPr>
        <w:ind w:left="3600" w:hanging="360"/>
      </w:pPr>
      <w:rPr>
        <w:rFonts w:ascii="Courier New" w:hAnsi="Courier New" w:cs="Courier New" w:hint="default"/>
      </w:rPr>
    </w:lvl>
    <w:lvl w:ilvl="5" w:tplc="09BA6EBC" w:tentative="1">
      <w:start w:val="1"/>
      <w:numFmt w:val="bullet"/>
      <w:lvlText w:val=""/>
      <w:lvlJc w:val="left"/>
      <w:pPr>
        <w:ind w:left="4320" w:hanging="360"/>
      </w:pPr>
      <w:rPr>
        <w:rFonts w:ascii="Wingdings" w:hAnsi="Wingdings" w:hint="default"/>
      </w:rPr>
    </w:lvl>
    <w:lvl w:ilvl="6" w:tplc="BE2ADB2C" w:tentative="1">
      <w:start w:val="1"/>
      <w:numFmt w:val="bullet"/>
      <w:lvlText w:val=""/>
      <w:lvlJc w:val="left"/>
      <w:pPr>
        <w:ind w:left="5040" w:hanging="360"/>
      </w:pPr>
      <w:rPr>
        <w:rFonts w:ascii="Symbol" w:hAnsi="Symbol" w:hint="default"/>
      </w:rPr>
    </w:lvl>
    <w:lvl w:ilvl="7" w:tplc="B642851A" w:tentative="1">
      <w:start w:val="1"/>
      <w:numFmt w:val="bullet"/>
      <w:lvlText w:val="o"/>
      <w:lvlJc w:val="left"/>
      <w:pPr>
        <w:ind w:left="5760" w:hanging="360"/>
      </w:pPr>
      <w:rPr>
        <w:rFonts w:ascii="Courier New" w:hAnsi="Courier New" w:cs="Courier New" w:hint="default"/>
      </w:rPr>
    </w:lvl>
    <w:lvl w:ilvl="8" w:tplc="D5A23706" w:tentative="1">
      <w:start w:val="1"/>
      <w:numFmt w:val="bullet"/>
      <w:lvlText w:val=""/>
      <w:lvlJc w:val="left"/>
      <w:pPr>
        <w:ind w:left="6480" w:hanging="360"/>
      </w:pPr>
      <w:rPr>
        <w:rFonts w:ascii="Wingdings" w:hAnsi="Wingdings" w:hint="default"/>
      </w:rPr>
    </w:lvl>
  </w:abstractNum>
  <w:abstractNum w:abstractNumId="4">
    <w:nsid w:val="5F464DB0"/>
    <w:multiLevelType w:val="hybridMultilevel"/>
    <w:tmpl w:val="5D0028DA"/>
    <w:lvl w:ilvl="0" w:tplc="D6A054CE">
      <w:numFmt w:val="bullet"/>
      <w:lvlText w:val="-"/>
      <w:lvlJc w:val="left"/>
      <w:pPr>
        <w:ind w:left="360" w:hanging="360"/>
      </w:pPr>
      <w:rPr>
        <w:rFonts w:ascii="Calibri" w:eastAsia="Times New Roman" w:hAnsi="Calibri" w:cs="Calibri" w:hint="default"/>
      </w:rPr>
    </w:lvl>
    <w:lvl w:ilvl="1" w:tplc="C428EAD2" w:tentative="1">
      <w:start w:val="1"/>
      <w:numFmt w:val="bullet"/>
      <w:lvlText w:val="o"/>
      <w:lvlJc w:val="left"/>
      <w:pPr>
        <w:ind w:left="1080" w:hanging="360"/>
      </w:pPr>
      <w:rPr>
        <w:rFonts w:ascii="Courier New" w:hAnsi="Courier New" w:cs="Courier New" w:hint="default"/>
      </w:rPr>
    </w:lvl>
    <w:lvl w:ilvl="2" w:tplc="FB6CE5F4" w:tentative="1">
      <w:start w:val="1"/>
      <w:numFmt w:val="bullet"/>
      <w:lvlText w:val=""/>
      <w:lvlJc w:val="left"/>
      <w:pPr>
        <w:ind w:left="1800" w:hanging="360"/>
      </w:pPr>
      <w:rPr>
        <w:rFonts w:ascii="Wingdings" w:hAnsi="Wingdings" w:hint="default"/>
      </w:rPr>
    </w:lvl>
    <w:lvl w:ilvl="3" w:tplc="700873D8" w:tentative="1">
      <w:start w:val="1"/>
      <w:numFmt w:val="bullet"/>
      <w:lvlText w:val=""/>
      <w:lvlJc w:val="left"/>
      <w:pPr>
        <w:ind w:left="2520" w:hanging="360"/>
      </w:pPr>
      <w:rPr>
        <w:rFonts w:ascii="Symbol" w:hAnsi="Symbol" w:hint="default"/>
      </w:rPr>
    </w:lvl>
    <w:lvl w:ilvl="4" w:tplc="8EF4AE02" w:tentative="1">
      <w:start w:val="1"/>
      <w:numFmt w:val="bullet"/>
      <w:lvlText w:val="o"/>
      <w:lvlJc w:val="left"/>
      <w:pPr>
        <w:ind w:left="3240" w:hanging="360"/>
      </w:pPr>
      <w:rPr>
        <w:rFonts w:ascii="Courier New" w:hAnsi="Courier New" w:cs="Courier New" w:hint="default"/>
      </w:rPr>
    </w:lvl>
    <w:lvl w:ilvl="5" w:tplc="1BAC1EE6" w:tentative="1">
      <w:start w:val="1"/>
      <w:numFmt w:val="bullet"/>
      <w:lvlText w:val=""/>
      <w:lvlJc w:val="left"/>
      <w:pPr>
        <w:ind w:left="3960" w:hanging="360"/>
      </w:pPr>
      <w:rPr>
        <w:rFonts w:ascii="Wingdings" w:hAnsi="Wingdings" w:hint="default"/>
      </w:rPr>
    </w:lvl>
    <w:lvl w:ilvl="6" w:tplc="BF743D7C" w:tentative="1">
      <w:start w:val="1"/>
      <w:numFmt w:val="bullet"/>
      <w:lvlText w:val=""/>
      <w:lvlJc w:val="left"/>
      <w:pPr>
        <w:ind w:left="4680" w:hanging="360"/>
      </w:pPr>
      <w:rPr>
        <w:rFonts w:ascii="Symbol" w:hAnsi="Symbol" w:hint="default"/>
      </w:rPr>
    </w:lvl>
    <w:lvl w:ilvl="7" w:tplc="4612A79E" w:tentative="1">
      <w:start w:val="1"/>
      <w:numFmt w:val="bullet"/>
      <w:lvlText w:val="o"/>
      <w:lvlJc w:val="left"/>
      <w:pPr>
        <w:ind w:left="5400" w:hanging="360"/>
      </w:pPr>
      <w:rPr>
        <w:rFonts w:ascii="Courier New" w:hAnsi="Courier New" w:cs="Courier New" w:hint="default"/>
      </w:rPr>
    </w:lvl>
    <w:lvl w:ilvl="8" w:tplc="0B7E45A4" w:tentative="1">
      <w:start w:val="1"/>
      <w:numFmt w:val="bullet"/>
      <w:lvlText w:val=""/>
      <w:lvlJc w:val="left"/>
      <w:pPr>
        <w:ind w:left="6120" w:hanging="360"/>
      </w:pPr>
      <w:rPr>
        <w:rFonts w:ascii="Wingdings" w:hAnsi="Wingdings" w:hint="default"/>
      </w:rPr>
    </w:lvl>
  </w:abstractNum>
  <w:abstractNum w:abstractNumId="5">
    <w:nsid w:val="761F6351"/>
    <w:multiLevelType w:val="hybridMultilevel"/>
    <w:tmpl w:val="67CC56B4"/>
    <w:lvl w:ilvl="0" w:tplc="87AC324C">
      <w:start w:val="1"/>
      <w:numFmt w:val="bullet"/>
      <w:lvlText w:val=""/>
      <w:lvlJc w:val="left"/>
      <w:pPr>
        <w:ind w:left="720" w:hanging="360"/>
      </w:pPr>
      <w:rPr>
        <w:rFonts w:ascii="Symbol" w:hAnsi="Symbol" w:hint="default"/>
      </w:rPr>
    </w:lvl>
    <w:lvl w:ilvl="1" w:tplc="EEA6097E">
      <w:start w:val="1"/>
      <w:numFmt w:val="bullet"/>
      <w:lvlText w:val="o"/>
      <w:lvlJc w:val="left"/>
      <w:pPr>
        <w:ind w:left="1440" w:hanging="360"/>
      </w:pPr>
      <w:rPr>
        <w:rFonts w:ascii="Courier New" w:hAnsi="Courier New" w:cs="Courier New" w:hint="default"/>
      </w:rPr>
    </w:lvl>
    <w:lvl w:ilvl="2" w:tplc="78025B66">
      <w:start w:val="1"/>
      <w:numFmt w:val="bullet"/>
      <w:lvlText w:val=""/>
      <w:lvlJc w:val="left"/>
      <w:pPr>
        <w:ind w:left="2160" w:hanging="360"/>
      </w:pPr>
      <w:rPr>
        <w:rFonts w:ascii="Wingdings" w:hAnsi="Wingdings" w:hint="default"/>
      </w:rPr>
    </w:lvl>
    <w:lvl w:ilvl="3" w:tplc="DD0E00A6">
      <w:start w:val="1"/>
      <w:numFmt w:val="bullet"/>
      <w:lvlText w:val=""/>
      <w:lvlJc w:val="left"/>
      <w:pPr>
        <w:ind w:left="2880" w:hanging="360"/>
      </w:pPr>
      <w:rPr>
        <w:rFonts w:ascii="Symbol" w:hAnsi="Symbol" w:hint="default"/>
      </w:rPr>
    </w:lvl>
    <w:lvl w:ilvl="4" w:tplc="37DED1F0">
      <w:start w:val="1"/>
      <w:numFmt w:val="bullet"/>
      <w:lvlText w:val="o"/>
      <w:lvlJc w:val="left"/>
      <w:pPr>
        <w:ind w:left="3600" w:hanging="360"/>
      </w:pPr>
      <w:rPr>
        <w:rFonts w:ascii="Courier New" w:hAnsi="Courier New" w:cs="Courier New" w:hint="default"/>
      </w:rPr>
    </w:lvl>
    <w:lvl w:ilvl="5" w:tplc="5B94B294">
      <w:start w:val="1"/>
      <w:numFmt w:val="bullet"/>
      <w:lvlText w:val=""/>
      <w:lvlJc w:val="left"/>
      <w:pPr>
        <w:ind w:left="4320" w:hanging="360"/>
      </w:pPr>
      <w:rPr>
        <w:rFonts w:ascii="Wingdings" w:hAnsi="Wingdings" w:hint="default"/>
      </w:rPr>
    </w:lvl>
    <w:lvl w:ilvl="6" w:tplc="83C20D26">
      <w:start w:val="1"/>
      <w:numFmt w:val="bullet"/>
      <w:lvlText w:val=""/>
      <w:lvlJc w:val="left"/>
      <w:pPr>
        <w:ind w:left="5040" w:hanging="360"/>
      </w:pPr>
      <w:rPr>
        <w:rFonts w:ascii="Symbol" w:hAnsi="Symbol" w:hint="default"/>
      </w:rPr>
    </w:lvl>
    <w:lvl w:ilvl="7" w:tplc="CC8008E2">
      <w:start w:val="1"/>
      <w:numFmt w:val="bullet"/>
      <w:lvlText w:val="o"/>
      <w:lvlJc w:val="left"/>
      <w:pPr>
        <w:ind w:left="5760" w:hanging="360"/>
      </w:pPr>
      <w:rPr>
        <w:rFonts w:ascii="Courier New" w:hAnsi="Courier New" w:cs="Courier New" w:hint="default"/>
      </w:rPr>
    </w:lvl>
    <w:lvl w:ilvl="8" w:tplc="220A65FE">
      <w:start w:val="1"/>
      <w:numFmt w:val="bullet"/>
      <w:lvlText w:val=""/>
      <w:lvlJc w:val="left"/>
      <w:pPr>
        <w:ind w:left="6480" w:hanging="360"/>
      </w:pPr>
      <w:rPr>
        <w:rFonts w:ascii="Wingdings" w:hAnsi="Wingdings" w:hint="default"/>
      </w:rPr>
    </w:lvl>
  </w:abstractNum>
  <w:abstractNum w:abstractNumId="6">
    <w:nsid w:val="77AE2F3E"/>
    <w:multiLevelType w:val="hybridMultilevel"/>
    <w:tmpl w:val="3E8E3662"/>
    <w:lvl w:ilvl="0" w:tplc="25580A08">
      <w:start w:val="1"/>
      <w:numFmt w:val="decimal"/>
      <w:lvlText w:val="%1"/>
      <w:lvlJc w:val="left"/>
      <w:pPr>
        <w:tabs>
          <w:tab w:val="num" w:pos="720"/>
        </w:tabs>
        <w:ind w:left="720" w:hanging="645"/>
      </w:pPr>
      <w:rPr>
        <w:rFonts w:hint="cs"/>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FC"/>
    <w:rsid w:val="00001283"/>
    <w:rsid w:val="000041F1"/>
    <w:rsid w:val="00011183"/>
    <w:rsid w:val="000133F8"/>
    <w:rsid w:val="000142A3"/>
    <w:rsid w:val="00015BB2"/>
    <w:rsid w:val="00016CE5"/>
    <w:rsid w:val="00021CCC"/>
    <w:rsid w:val="0003068F"/>
    <w:rsid w:val="00033CD3"/>
    <w:rsid w:val="00035328"/>
    <w:rsid w:val="0003634C"/>
    <w:rsid w:val="0003711E"/>
    <w:rsid w:val="000465E3"/>
    <w:rsid w:val="000475A7"/>
    <w:rsid w:val="0005082B"/>
    <w:rsid w:val="0005197E"/>
    <w:rsid w:val="00052120"/>
    <w:rsid w:val="00052C98"/>
    <w:rsid w:val="00053137"/>
    <w:rsid w:val="00053759"/>
    <w:rsid w:val="000578F4"/>
    <w:rsid w:val="00063481"/>
    <w:rsid w:val="00063950"/>
    <w:rsid w:val="000657FE"/>
    <w:rsid w:val="00066E3F"/>
    <w:rsid w:val="00071D91"/>
    <w:rsid w:val="00072CF6"/>
    <w:rsid w:val="00074E22"/>
    <w:rsid w:val="000772C2"/>
    <w:rsid w:val="0007773C"/>
    <w:rsid w:val="00080304"/>
    <w:rsid w:val="00081359"/>
    <w:rsid w:val="00082611"/>
    <w:rsid w:val="000831EC"/>
    <w:rsid w:val="00083BE9"/>
    <w:rsid w:val="00085B2F"/>
    <w:rsid w:val="000868D4"/>
    <w:rsid w:val="00090DA0"/>
    <w:rsid w:val="00091B71"/>
    <w:rsid w:val="000924A2"/>
    <w:rsid w:val="00093E23"/>
    <w:rsid w:val="000950B7"/>
    <w:rsid w:val="00095331"/>
    <w:rsid w:val="0009543B"/>
    <w:rsid w:val="00096033"/>
    <w:rsid w:val="0009639A"/>
    <w:rsid w:val="000978C0"/>
    <w:rsid w:val="00097A32"/>
    <w:rsid w:val="000B0021"/>
    <w:rsid w:val="000B00B1"/>
    <w:rsid w:val="000B1FAA"/>
    <w:rsid w:val="000B2C03"/>
    <w:rsid w:val="000B40EA"/>
    <w:rsid w:val="000B57ED"/>
    <w:rsid w:val="000B5F76"/>
    <w:rsid w:val="000B75B1"/>
    <w:rsid w:val="000C04EA"/>
    <w:rsid w:val="000C1510"/>
    <w:rsid w:val="000C1A10"/>
    <w:rsid w:val="000C37EB"/>
    <w:rsid w:val="000C3FAA"/>
    <w:rsid w:val="000C543C"/>
    <w:rsid w:val="000D1DFC"/>
    <w:rsid w:val="000D23D9"/>
    <w:rsid w:val="000D3835"/>
    <w:rsid w:val="000D3859"/>
    <w:rsid w:val="000D541D"/>
    <w:rsid w:val="000D669D"/>
    <w:rsid w:val="000D676E"/>
    <w:rsid w:val="000E02B2"/>
    <w:rsid w:val="000E2050"/>
    <w:rsid w:val="000E2B94"/>
    <w:rsid w:val="000E75AD"/>
    <w:rsid w:val="000F17FE"/>
    <w:rsid w:val="000F41BC"/>
    <w:rsid w:val="000F74C0"/>
    <w:rsid w:val="000F75DA"/>
    <w:rsid w:val="000F77D0"/>
    <w:rsid w:val="000F7E47"/>
    <w:rsid w:val="00100279"/>
    <w:rsid w:val="00100828"/>
    <w:rsid w:val="001021EF"/>
    <w:rsid w:val="00103E80"/>
    <w:rsid w:val="00105384"/>
    <w:rsid w:val="0010594B"/>
    <w:rsid w:val="001059FF"/>
    <w:rsid w:val="00107B24"/>
    <w:rsid w:val="00111157"/>
    <w:rsid w:val="001125E0"/>
    <w:rsid w:val="0011368A"/>
    <w:rsid w:val="00126DEC"/>
    <w:rsid w:val="00127ACB"/>
    <w:rsid w:val="00130D09"/>
    <w:rsid w:val="001317AA"/>
    <w:rsid w:val="0013330A"/>
    <w:rsid w:val="001334D6"/>
    <w:rsid w:val="00135986"/>
    <w:rsid w:val="001371E1"/>
    <w:rsid w:val="00142198"/>
    <w:rsid w:val="00142B87"/>
    <w:rsid w:val="0014334F"/>
    <w:rsid w:val="001434C5"/>
    <w:rsid w:val="0014454B"/>
    <w:rsid w:val="00144EBF"/>
    <w:rsid w:val="00146EE0"/>
    <w:rsid w:val="00153C40"/>
    <w:rsid w:val="00156DB4"/>
    <w:rsid w:val="00160F0D"/>
    <w:rsid w:val="0016473E"/>
    <w:rsid w:val="0016555B"/>
    <w:rsid w:val="00167C26"/>
    <w:rsid w:val="0017544A"/>
    <w:rsid w:val="00175F76"/>
    <w:rsid w:val="001802DF"/>
    <w:rsid w:val="00180394"/>
    <w:rsid w:val="00180E88"/>
    <w:rsid w:val="00181AE8"/>
    <w:rsid w:val="00185B48"/>
    <w:rsid w:val="00186683"/>
    <w:rsid w:val="00187A82"/>
    <w:rsid w:val="00190690"/>
    <w:rsid w:val="00191040"/>
    <w:rsid w:val="001A27A4"/>
    <w:rsid w:val="001A4664"/>
    <w:rsid w:val="001A733D"/>
    <w:rsid w:val="001B3DEE"/>
    <w:rsid w:val="001B595E"/>
    <w:rsid w:val="001C2021"/>
    <w:rsid w:val="001C2030"/>
    <w:rsid w:val="001C4139"/>
    <w:rsid w:val="001D0D76"/>
    <w:rsid w:val="001D196C"/>
    <w:rsid w:val="001D294F"/>
    <w:rsid w:val="001D3A00"/>
    <w:rsid w:val="001D4BE1"/>
    <w:rsid w:val="001E11B2"/>
    <w:rsid w:val="001E2ECE"/>
    <w:rsid w:val="001E3987"/>
    <w:rsid w:val="001E4EE0"/>
    <w:rsid w:val="001E5FFA"/>
    <w:rsid w:val="001F2CFA"/>
    <w:rsid w:val="001F3D8E"/>
    <w:rsid w:val="001F7483"/>
    <w:rsid w:val="00201A40"/>
    <w:rsid w:val="0020217D"/>
    <w:rsid w:val="00206076"/>
    <w:rsid w:val="00212684"/>
    <w:rsid w:val="00213108"/>
    <w:rsid w:val="002148F5"/>
    <w:rsid w:val="00215438"/>
    <w:rsid w:val="002166E0"/>
    <w:rsid w:val="002174C4"/>
    <w:rsid w:val="00217A1F"/>
    <w:rsid w:val="00222DF3"/>
    <w:rsid w:val="00223983"/>
    <w:rsid w:val="00224074"/>
    <w:rsid w:val="002259F3"/>
    <w:rsid w:val="00225B67"/>
    <w:rsid w:val="00226074"/>
    <w:rsid w:val="00227F1E"/>
    <w:rsid w:val="00232B89"/>
    <w:rsid w:val="002332A1"/>
    <w:rsid w:val="00233610"/>
    <w:rsid w:val="00235EA4"/>
    <w:rsid w:val="00237128"/>
    <w:rsid w:val="00237429"/>
    <w:rsid w:val="00242928"/>
    <w:rsid w:val="00243657"/>
    <w:rsid w:val="0024409B"/>
    <w:rsid w:val="00245341"/>
    <w:rsid w:val="002506E8"/>
    <w:rsid w:val="00257A08"/>
    <w:rsid w:val="0027251E"/>
    <w:rsid w:val="00276D5D"/>
    <w:rsid w:val="00280906"/>
    <w:rsid w:val="00282964"/>
    <w:rsid w:val="00284235"/>
    <w:rsid w:val="00284E3B"/>
    <w:rsid w:val="00285419"/>
    <w:rsid w:val="00285F9C"/>
    <w:rsid w:val="00286822"/>
    <w:rsid w:val="00287BE0"/>
    <w:rsid w:val="00290065"/>
    <w:rsid w:val="002912AC"/>
    <w:rsid w:val="00292097"/>
    <w:rsid w:val="00295C98"/>
    <w:rsid w:val="002A0325"/>
    <w:rsid w:val="002A06AC"/>
    <w:rsid w:val="002A06EB"/>
    <w:rsid w:val="002A1685"/>
    <w:rsid w:val="002A3E26"/>
    <w:rsid w:val="002A5934"/>
    <w:rsid w:val="002B483A"/>
    <w:rsid w:val="002B4D99"/>
    <w:rsid w:val="002B513B"/>
    <w:rsid w:val="002B57B9"/>
    <w:rsid w:val="002B5AA0"/>
    <w:rsid w:val="002B6E31"/>
    <w:rsid w:val="002B784E"/>
    <w:rsid w:val="002C30E3"/>
    <w:rsid w:val="002C3174"/>
    <w:rsid w:val="002C4395"/>
    <w:rsid w:val="002C485B"/>
    <w:rsid w:val="002C59BB"/>
    <w:rsid w:val="002D052B"/>
    <w:rsid w:val="002D24CF"/>
    <w:rsid w:val="002D4B38"/>
    <w:rsid w:val="002D5449"/>
    <w:rsid w:val="002E1BA0"/>
    <w:rsid w:val="002E3D23"/>
    <w:rsid w:val="002E5DA8"/>
    <w:rsid w:val="002F1E98"/>
    <w:rsid w:val="002F2E0A"/>
    <w:rsid w:val="002F2F7B"/>
    <w:rsid w:val="002F386D"/>
    <w:rsid w:val="002F46A2"/>
    <w:rsid w:val="002F4D94"/>
    <w:rsid w:val="002F6AEB"/>
    <w:rsid w:val="002F72F9"/>
    <w:rsid w:val="002F7AD0"/>
    <w:rsid w:val="00301489"/>
    <w:rsid w:val="00301FBE"/>
    <w:rsid w:val="003021B9"/>
    <w:rsid w:val="0030225F"/>
    <w:rsid w:val="00305CE7"/>
    <w:rsid w:val="00313535"/>
    <w:rsid w:val="00313A63"/>
    <w:rsid w:val="00315992"/>
    <w:rsid w:val="00316459"/>
    <w:rsid w:val="00316750"/>
    <w:rsid w:val="003242DD"/>
    <w:rsid w:val="003260BE"/>
    <w:rsid w:val="003307D7"/>
    <w:rsid w:val="003333D4"/>
    <w:rsid w:val="00340026"/>
    <w:rsid w:val="00340037"/>
    <w:rsid w:val="00342992"/>
    <w:rsid w:val="00343DAE"/>
    <w:rsid w:val="00344316"/>
    <w:rsid w:val="0034665B"/>
    <w:rsid w:val="00347710"/>
    <w:rsid w:val="00347A87"/>
    <w:rsid w:val="00352C86"/>
    <w:rsid w:val="00354A76"/>
    <w:rsid w:val="00354B16"/>
    <w:rsid w:val="00354E9B"/>
    <w:rsid w:val="0035507D"/>
    <w:rsid w:val="00355342"/>
    <w:rsid w:val="00364028"/>
    <w:rsid w:val="003661BA"/>
    <w:rsid w:val="003661E0"/>
    <w:rsid w:val="00366B01"/>
    <w:rsid w:val="0036739B"/>
    <w:rsid w:val="0037553B"/>
    <w:rsid w:val="00375569"/>
    <w:rsid w:val="00376FAB"/>
    <w:rsid w:val="0037707D"/>
    <w:rsid w:val="00385880"/>
    <w:rsid w:val="003858B7"/>
    <w:rsid w:val="00385A1E"/>
    <w:rsid w:val="00386147"/>
    <w:rsid w:val="00386891"/>
    <w:rsid w:val="00387889"/>
    <w:rsid w:val="00392390"/>
    <w:rsid w:val="00392FE5"/>
    <w:rsid w:val="003968B8"/>
    <w:rsid w:val="003969E4"/>
    <w:rsid w:val="003A0378"/>
    <w:rsid w:val="003A16FC"/>
    <w:rsid w:val="003A1977"/>
    <w:rsid w:val="003A48C5"/>
    <w:rsid w:val="003B6372"/>
    <w:rsid w:val="003C0E39"/>
    <w:rsid w:val="003C23D9"/>
    <w:rsid w:val="003C2A2A"/>
    <w:rsid w:val="003C4471"/>
    <w:rsid w:val="003D1C80"/>
    <w:rsid w:val="003D1CAA"/>
    <w:rsid w:val="003D227F"/>
    <w:rsid w:val="003D5C56"/>
    <w:rsid w:val="003E049B"/>
    <w:rsid w:val="003E3C38"/>
    <w:rsid w:val="003E5E31"/>
    <w:rsid w:val="003E7AA3"/>
    <w:rsid w:val="003F1C92"/>
    <w:rsid w:val="003F29CD"/>
    <w:rsid w:val="003F2A39"/>
    <w:rsid w:val="003F3620"/>
    <w:rsid w:val="003F4495"/>
    <w:rsid w:val="003F4B62"/>
    <w:rsid w:val="00400BD4"/>
    <w:rsid w:val="00401ACA"/>
    <w:rsid w:val="00404A79"/>
    <w:rsid w:val="00405E2A"/>
    <w:rsid w:val="00407275"/>
    <w:rsid w:val="00410D1A"/>
    <w:rsid w:val="004139FE"/>
    <w:rsid w:val="00414D53"/>
    <w:rsid w:val="00414DFC"/>
    <w:rsid w:val="00415418"/>
    <w:rsid w:val="004161D1"/>
    <w:rsid w:val="00420C62"/>
    <w:rsid w:val="004212A8"/>
    <w:rsid w:val="0042248B"/>
    <w:rsid w:val="00425598"/>
    <w:rsid w:val="00425ACA"/>
    <w:rsid w:val="00431663"/>
    <w:rsid w:val="0043210E"/>
    <w:rsid w:val="00433D51"/>
    <w:rsid w:val="00434088"/>
    <w:rsid w:val="004437AE"/>
    <w:rsid w:val="004438F4"/>
    <w:rsid w:val="00445564"/>
    <w:rsid w:val="00445AE2"/>
    <w:rsid w:val="00445D0A"/>
    <w:rsid w:val="0045148D"/>
    <w:rsid w:val="00451654"/>
    <w:rsid w:val="00451C02"/>
    <w:rsid w:val="004524FC"/>
    <w:rsid w:val="00452DBB"/>
    <w:rsid w:val="00455341"/>
    <w:rsid w:val="004571E0"/>
    <w:rsid w:val="004613BC"/>
    <w:rsid w:val="0046399B"/>
    <w:rsid w:val="0046707E"/>
    <w:rsid w:val="004710E0"/>
    <w:rsid w:val="004712A2"/>
    <w:rsid w:val="0047331A"/>
    <w:rsid w:val="004743C7"/>
    <w:rsid w:val="004747B8"/>
    <w:rsid w:val="00474A76"/>
    <w:rsid w:val="0047531C"/>
    <w:rsid w:val="004765BF"/>
    <w:rsid w:val="00481C4B"/>
    <w:rsid w:val="00482DA9"/>
    <w:rsid w:val="00482DFB"/>
    <w:rsid w:val="004832EE"/>
    <w:rsid w:val="0048764C"/>
    <w:rsid w:val="00490B15"/>
    <w:rsid w:val="0049305D"/>
    <w:rsid w:val="00495A58"/>
    <w:rsid w:val="00495B45"/>
    <w:rsid w:val="00496807"/>
    <w:rsid w:val="004A0960"/>
    <w:rsid w:val="004A1884"/>
    <w:rsid w:val="004A345F"/>
    <w:rsid w:val="004A3D72"/>
    <w:rsid w:val="004A7B4C"/>
    <w:rsid w:val="004B2630"/>
    <w:rsid w:val="004B3DBE"/>
    <w:rsid w:val="004C0FA8"/>
    <w:rsid w:val="004C3365"/>
    <w:rsid w:val="004C570D"/>
    <w:rsid w:val="004C763E"/>
    <w:rsid w:val="004D0596"/>
    <w:rsid w:val="004D2560"/>
    <w:rsid w:val="004D29D1"/>
    <w:rsid w:val="004D2B69"/>
    <w:rsid w:val="004D34A3"/>
    <w:rsid w:val="004D3710"/>
    <w:rsid w:val="004D38CB"/>
    <w:rsid w:val="004D51B7"/>
    <w:rsid w:val="004D6F17"/>
    <w:rsid w:val="004E2B30"/>
    <w:rsid w:val="004F1BE3"/>
    <w:rsid w:val="004F5B12"/>
    <w:rsid w:val="00503054"/>
    <w:rsid w:val="005056E4"/>
    <w:rsid w:val="005110A8"/>
    <w:rsid w:val="00511A5F"/>
    <w:rsid w:val="0051483B"/>
    <w:rsid w:val="005200E9"/>
    <w:rsid w:val="00522A79"/>
    <w:rsid w:val="00531919"/>
    <w:rsid w:val="00533177"/>
    <w:rsid w:val="00535768"/>
    <w:rsid w:val="00536CC7"/>
    <w:rsid w:val="00537E15"/>
    <w:rsid w:val="005423D4"/>
    <w:rsid w:val="00543287"/>
    <w:rsid w:val="00543C38"/>
    <w:rsid w:val="005448FC"/>
    <w:rsid w:val="0055579D"/>
    <w:rsid w:val="00564C85"/>
    <w:rsid w:val="00567CB1"/>
    <w:rsid w:val="00570944"/>
    <w:rsid w:val="00572465"/>
    <w:rsid w:val="005743C9"/>
    <w:rsid w:val="00580360"/>
    <w:rsid w:val="00585461"/>
    <w:rsid w:val="005855B1"/>
    <w:rsid w:val="00585C45"/>
    <w:rsid w:val="00586AEE"/>
    <w:rsid w:val="00591023"/>
    <w:rsid w:val="00591302"/>
    <w:rsid w:val="00591378"/>
    <w:rsid w:val="005968A8"/>
    <w:rsid w:val="00597B6A"/>
    <w:rsid w:val="005A2EEB"/>
    <w:rsid w:val="005B4009"/>
    <w:rsid w:val="005B5396"/>
    <w:rsid w:val="005C174A"/>
    <w:rsid w:val="005C6B16"/>
    <w:rsid w:val="005D1FED"/>
    <w:rsid w:val="005D334B"/>
    <w:rsid w:val="005D34C5"/>
    <w:rsid w:val="005D3B07"/>
    <w:rsid w:val="005D5414"/>
    <w:rsid w:val="005D6877"/>
    <w:rsid w:val="005D6C8B"/>
    <w:rsid w:val="005D798F"/>
    <w:rsid w:val="005E1AA4"/>
    <w:rsid w:val="005E2FAC"/>
    <w:rsid w:val="005E764D"/>
    <w:rsid w:val="005F000A"/>
    <w:rsid w:val="005F7306"/>
    <w:rsid w:val="00600FA9"/>
    <w:rsid w:val="00601EE4"/>
    <w:rsid w:val="00602034"/>
    <w:rsid w:val="00602F7C"/>
    <w:rsid w:val="006041F5"/>
    <w:rsid w:val="006058AA"/>
    <w:rsid w:val="00607ECA"/>
    <w:rsid w:val="00610369"/>
    <w:rsid w:val="00612570"/>
    <w:rsid w:val="0061396E"/>
    <w:rsid w:val="00615AC9"/>
    <w:rsid w:val="00617260"/>
    <w:rsid w:val="00622853"/>
    <w:rsid w:val="0062544C"/>
    <w:rsid w:val="00625837"/>
    <w:rsid w:val="00627494"/>
    <w:rsid w:val="0063060F"/>
    <w:rsid w:val="00630CF2"/>
    <w:rsid w:val="00631286"/>
    <w:rsid w:val="006323A3"/>
    <w:rsid w:val="0063300C"/>
    <w:rsid w:val="00633175"/>
    <w:rsid w:val="00634BD2"/>
    <w:rsid w:val="00635C48"/>
    <w:rsid w:val="00637092"/>
    <w:rsid w:val="00644451"/>
    <w:rsid w:val="00644B59"/>
    <w:rsid w:val="00647F52"/>
    <w:rsid w:val="006606D3"/>
    <w:rsid w:val="00661D95"/>
    <w:rsid w:val="00662357"/>
    <w:rsid w:val="00662AD7"/>
    <w:rsid w:val="00663A02"/>
    <w:rsid w:val="006643A4"/>
    <w:rsid w:val="00664A27"/>
    <w:rsid w:val="00664DE3"/>
    <w:rsid w:val="0066667F"/>
    <w:rsid w:val="006671DC"/>
    <w:rsid w:val="00667320"/>
    <w:rsid w:val="00671E10"/>
    <w:rsid w:val="00672DCA"/>
    <w:rsid w:val="00680BEA"/>
    <w:rsid w:val="006810BB"/>
    <w:rsid w:val="006825AF"/>
    <w:rsid w:val="00684C22"/>
    <w:rsid w:val="00684DA1"/>
    <w:rsid w:val="006856ED"/>
    <w:rsid w:val="0068685E"/>
    <w:rsid w:val="00687DBF"/>
    <w:rsid w:val="00693B85"/>
    <w:rsid w:val="00695A82"/>
    <w:rsid w:val="00695EBE"/>
    <w:rsid w:val="00696137"/>
    <w:rsid w:val="006A03B0"/>
    <w:rsid w:val="006A1396"/>
    <w:rsid w:val="006A2B53"/>
    <w:rsid w:val="006A3801"/>
    <w:rsid w:val="006A4705"/>
    <w:rsid w:val="006A614B"/>
    <w:rsid w:val="006A647A"/>
    <w:rsid w:val="006A69C9"/>
    <w:rsid w:val="006A6E7C"/>
    <w:rsid w:val="006A7A14"/>
    <w:rsid w:val="006B284A"/>
    <w:rsid w:val="006B2F84"/>
    <w:rsid w:val="006B5172"/>
    <w:rsid w:val="006B71B2"/>
    <w:rsid w:val="006B7B88"/>
    <w:rsid w:val="006C0DE7"/>
    <w:rsid w:val="006C1BBA"/>
    <w:rsid w:val="006C7931"/>
    <w:rsid w:val="006D0499"/>
    <w:rsid w:val="006D1E7C"/>
    <w:rsid w:val="006D4579"/>
    <w:rsid w:val="006D5890"/>
    <w:rsid w:val="006E61DB"/>
    <w:rsid w:val="006E645A"/>
    <w:rsid w:val="006E6AC2"/>
    <w:rsid w:val="006F0323"/>
    <w:rsid w:val="006F1283"/>
    <w:rsid w:val="006F3341"/>
    <w:rsid w:val="00702FDB"/>
    <w:rsid w:val="00703CB1"/>
    <w:rsid w:val="00704902"/>
    <w:rsid w:val="0070620F"/>
    <w:rsid w:val="00710D42"/>
    <w:rsid w:val="0071161D"/>
    <w:rsid w:val="00714008"/>
    <w:rsid w:val="0071676A"/>
    <w:rsid w:val="00727886"/>
    <w:rsid w:val="00730A8B"/>
    <w:rsid w:val="00730F19"/>
    <w:rsid w:val="007338D8"/>
    <w:rsid w:val="00735B3B"/>
    <w:rsid w:val="00741150"/>
    <w:rsid w:val="00744E05"/>
    <w:rsid w:val="00745806"/>
    <w:rsid w:val="00752872"/>
    <w:rsid w:val="007537F8"/>
    <w:rsid w:val="007560E3"/>
    <w:rsid w:val="00757535"/>
    <w:rsid w:val="00762F25"/>
    <w:rsid w:val="00766278"/>
    <w:rsid w:val="007664A1"/>
    <w:rsid w:val="00767E22"/>
    <w:rsid w:val="0077035B"/>
    <w:rsid w:val="00770743"/>
    <w:rsid w:val="00770835"/>
    <w:rsid w:val="00773958"/>
    <w:rsid w:val="0077712A"/>
    <w:rsid w:val="007805CD"/>
    <w:rsid w:val="0078431E"/>
    <w:rsid w:val="00791C47"/>
    <w:rsid w:val="007943E3"/>
    <w:rsid w:val="007964F2"/>
    <w:rsid w:val="007A1447"/>
    <w:rsid w:val="007A33EC"/>
    <w:rsid w:val="007A65D9"/>
    <w:rsid w:val="007A6B30"/>
    <w:rsid w:val="007B0501"/>
    <w:rsid w:val="007B3130"/>
    <w:rsid w:val="007B37AE"/>
    <w:rsid w:val="007B39A2"/>
    <w:rsid w:val="007B630E"/>
    <w:rsid w:val="007C04BF"/>
    <w:rsid w:val="007C1DA9"/>
    <w:rsid w:val="007C2845"/>
    <w:rsid w:val="007C71A2"/>
    <w:rsid w:val="007D11D9"/>
    <w:rsid w:val="007D243C"/>
    <w:rsid w:val="007D4656"/>
    <w:rsid w:val="007D5950"/>
    <w:rsid w:val="007E45EC"/>
    <w:rsid w:val="007E5296"/>
    <w:rsid w:val="007E5947"/>
    <w:rsid w:val="007E6E25"/>
    <w:rsid w:val="007E7DEF"/>
    <w:rsid w:val="007F1149"/>
    <w:rsid w:val="007F2F1E"/>
    <w:rsid w:val="007F3C3D"/>
    <w:rsid w:val="007F599A"/>
    <w:rsid w:val="00802798"/>
    <w:rsid w:val="00804BA6"/>
    <w:rsid w:val="00810F6E"/>
    <w:rsid w:val="008112A2"/>
    <w:rsid w:val="00811396"/>
    <w:rsid w:val="008114CE"/>
    <w:rsid w:val="0081368B"/>
    <w:rsid w:val="0081374B"/>
    <w:rsid w:val="008138CC"/>
    <w:rsid w:val="00813D0C"/>
    <w:rsid w:val="00821F01"/>
    <w:rsid w:val="0082268A"/>
    <w:rsid w:val="00825206"/>
    <w:rsid w:val="008267D5"/>
    <w:rsid w:val="00830453"/>
    <w:rsid w:val="008344B2"/>
    <w:rsid w:val="00836173"/>
    <w:rsid w:val="00837703"/>
    <w:rsid w:val="0084104F"/>
    <w:rsid w:val="00842F84"/>
    <w:rsid w:val="00843560"/>
    <w:rsid w:val="008447A0"/>
    <w:rsid w:val="008457A3"/>
    <w:rsid w:val="008463B9"/>
    <w:rsid w:val="0084739F"/>
    <w:rsid w:val="00852624"/>
    <w:rsid w:val="0085554B"/>
    <w:rsid w:val="00855E19"/>
    <w:rsid w:val="008569FB"/>
    <w:rsid w:val="00857681"/>
    <w:rsid w:val="00860D1F"/>
    <w:rsid w:val="00862B3B"/>
    <w:rsid w:val="0086386C"/>
    <w:rsid w:val="00864168"/>
    <w:rsid w:val="00865C9C"/>
    <w:rsid w:val="00865D22"/>
    <w:rsid w:val="00866B21"/>
    <w:rsid w:val="00867C15"/>
    <w:rsid w:val="00871052"/>
    <w:rsid w:val="00876582"/>
    <w:rsid w:val="00880C90"/>
    <w:rsid w:val="008817D3"/>
    <w:rsid w:val="0088193C"/>
    <w:rsid w:val="00882322"/>
    <w:rsid w:val="008823A6"/>
    <w:rsid w:val="00882574"/>
    <w:rsid w:val="00883345"/>
    <w:rsid w:val="0088365C"/>
    <w:rsid w:val="00885752"/>
    <w:rsid w:val="00887F51"/>
    <w:rsid w:val="008905CE"/>
    <w:rsid w:val="00890C03"/>
    <w:rsid w:val="00891085"/>
    <w:rsid w:val="008923E4"/>
    <w:rsid w:val="00892CFC"/>
    <w:rsid w:val="00895278"/>
    <w:rsid w:val="00895BAD"/>
    <w:rsid w:val="008978EA"/>
    <w:rsid w:val="008A118A"/>
    <w:rsid w:val="008A127E"/>
    <w:rsid w:val="008A55BF"/>
    <w:rsid w:val="008B018D"/>
    <w:rsid w:val="008B06C5"/>
    <w:rsid w:val="008B1492"/>
    <w:rsid w:val="008B1ABD"/>
    <w:rsid w:val="008B76E0"/>
    <w:rsid w:val="008B7DED"/>
    <w:rsid w:val="008C191D"/>
    <w:rsid w:val="008C2F95"/>
    <w:rsid w:val="008C521D"/>
    <w:rsid w:val="008C6192"/>
    <w:rsid w:val="008C63D3"/>
    <w:rsid w:val="008D0BBC"/>
    <w:rsid w:val="008D0D12"/>
    <w:rsid w:val="008D1D9E"/>
    <w:rsid w:val="008D3554"/>
    <w:rsid w:val="008D6292"/>
    <w:rsid w:val="008D72CB"/>
    <w:rsid w:val="008E104C"/>
    <w:rsid w:val="008E1C9F"/>
    <w:rsid w:val="008E2087"/>
    <w:rsid w:val="008E2E0D"/>
    <w:rsid w:val="008E3BF4"/>
    <w:rsid w:val="008F0D28"/>
    <w:rsid w:val="008F3041"/>
    <w:rsid w:val="008F463D"/>
    <w:rsid w:val="008F51B6"/>
    <w:rsid w:val="00900980"/>
    <w:rsid w:val="00901311"/>
    <w:rsid w:val="00913895"/>
    <w:rsid w:val="009174E0"/>
    <w:rsid w:val="00931880"/>
    <w:rsid w:val="00931CC6"/>
    <w:rsid w:val="00932995"/>
    <w:rsid w:val="0093335D"/>
    <w:rsid w:val="00934764"/>
    <w:rsid w:val="00937DB7"/>
    <w:rsid w:val="00942C8A"/>
    <w:rsid w:val="0094591F"/>
    <w:rsid w:val="00945B10"/>
    <w:rsid w:val="009502C0"/>
    <w:rsid w:val="00954884"/>
    <w:rsid w:val="00954EF4"/>
    <w:rsid w:val="00957D52"/>
    <w:rsid w:val="00972679"/>
    <w:rsid w:val="00972867"/>
    <w:rsid w:val="00972F7C"/>
    <w:rsid w:val="009879EA"/>
    <w:rsid w:val="009927B4"/>
    <w:rsid w:val="00993751"/>
    <w:rsid w:val="00995AE4"/>
    <w:rsid w:val="009A00EC"/>
    <w:rsid w:val="009A2CAE"/>
    <w:rsid w:val="009A3344"/>
    <w:rsid w:val="009A7FD4"/>
    <w:rsid w:val="009B02B7"/>
    <w:rsid w:val="009B16CE"/>
    <w:rsid w:val="009B1819"/>
    <w:rsid w:val="009B36C4"/>
    <w:rsid w:val="009B56D3"/>
    <w:rsid w:val="009B7E64"/>
    <w:rsid w:val="009C0B4E"/>
    <w:rsid w:val="009C30DF"/>
    <w:rsid w:val="009C6835"/>
    <w:rsid w:val="009C7384"/>
    <w:rsid w:val="009C7A63"/>
    <w:rsid w:val="009D4BC9"/>
    <w:rsid w:val="009D59B6"/>
    <w:rsid w:val="009D6CB3"/>
    <w:rsid w:val="009D6DFF"/>
    <w:rsid w:val="009E01EC"/>
    <w:rsid w:val="009E0FF4"/>
    <w:rsid w:val="009E30F3"/>
    <w:rsid w:val="009E3AA4"/>
    <w:rsid w:val="009E62D2"/>
    <w:rsid w:val="009E6537"/>
    <w:rsid w:val="009F106F"/>
    <w:rsid w:val="009F1B6B"/>
    <w:rsid w:val="009F4575"/>
    <w:rsid w:val="009F49D2"/>
    <w:rsid w:val="009F57DA"/>
    <w:rsid w:val="00A04452"/>
    <w:rsid w:val="00A05873"/>
    <w:rsid w:val="00A11B37"/>
    <w:rsid w:val="00A13CEF"/>
    <w:rsid w:val="00A164DF"/>
    <w:rsid w:val="00A20B70"/>
    <w:rsid w:val="00A20FF9"/>
    <w:rsid w:val="00A248C3"/>
    <w:rsid w:val="00A25DCF"/>
    <w:rsid w:val="00A27B6D"/>
    <w:rsid w:val="00A334B8"/>
    <w:rsid w:val="00A37B5B"/>
    <w:rsid w:val="00A404F1"/>
    <w:rsid w:val="00A41FCF"/>
    <w:rsid w:val="00A456CC"/>
    <w:rsid w:val="00A45FE9"/>
    <w:rsid w:val="00A4792F"/>
    <w:rsid w:val="00A5202A"/>
    <w:rsid w:val="00A530CF"/>
    <w:rsid w:val="00A56E6F"/>
    <w:rsid w:val="00A57EF4"/>
    <w:rsid w:val="00A60091"/>
    <w:rsid w:val="00A635D5"/>
    <w:rsid w:val="00A652B7"/>
    <w:rsid w:val="00A67608"/>
    <w:rsid w:val="00A707EE"/>
    <w:rsid w:val="00A74960"/>
    <w:rsid w:val="00A80147"/>
    <w:rsid w:val="00A81F51"/>
    <w:rsid w:val="00A86400"/>
    <w:rsid w:val="00A90224"/>
    <w:rsid w:val="00A92210"/>
    <w:rsid w:val="00A9320E"/>
    <w:rsid w:val="00A96AA4"/>
    <w:rsid w:val="00A97C58"/>
    <w:rsid w:val="00AA43C6"/>
    <w:rsid w:val="00AA4FBD"/>
    <w:rsid w:val="00AA5B62"/>
    <w:rsid w:val="00AA714C"/>
    <w:rsid w:val="00AA72C4"/>
    <w:rsid w:val="00AB4C7B"/>
    <w:rsid w:val="00AB776D"/>
    <w:rsid w:val="00AC3524"/>
    <w:rsid w:val="00AC3731"/>
    <w:rsid w:val="00AC552C"/>
    <w:rsid w:val="00AC6794"/>
    <w:rsid w:val="00AC74ED"/>
    <w:rsid w:val="00AD189B"/>
    <w:rsid w:val="00AD21BE"/>
    <w:rsid w:val="00AD2E90"/>
    <w:rsid w:val="00AD48A7"/>
    <w:rsid w:val="00AD5120"/>
    <w:rsid w:val="00AD6C1C"/>
    <w:rsid w:val="00AD7F59"/>
    <w:rsid w:val="00AE046A"/>
    <w:rsid w:val="00AE33AE"/>
    <w:rsid w:val="00AF3E71"/>
    <w:rsid w:val="00AF4489"/>
    <w:rsid w:val="00AF5194"/>
    <w:rsid w:val="00AF5E5A"/>
    <w:rsid w:val="00B00F34"/>
    <w:rsid w:val="00B061BF"/>
    <w:rsid w:val="00B06BBD"/>
    <w:rsid w:val="00B1556A"/>
    <w:rsid w:val="00B218B5"/>
    <w:rsid w:val="00B21C4E"/>
    <w:rsid w:val="00B22664"/>
    <w:rsid w:val="00B26260"/>
    <w:rsid w:val="00B27D4D"/>
    <w:rsid w:val="00B36AE0"/>
    <w:rsid w:val="00B3726B"/>
    <w:rsid w:val="00B37312"/>
    <w:rsid w:val="00B37D21"/>
    <w:rsid w:val="00B42221"/>
    <w:rsid w:val="00B43834"/>
    <w:rsid w:val="00B4397E"/>
    <w:rsid w:val="00B4551C"/>
    <w:rsid w:val="00B47E91"/>
    <w:rsid w:val="00B518E4"/>
    <w:rsid w:val="00B529B6"/>
    <w:rsid w:val="00B54297"/>
    <w:rsid w:val="00B61365"/>
    <w:rsid w:val="00B6252D"/>
    <w:rsid w:val="00B656BE"/>
    <w:rsid w:val="00B70321"/>
    <w:rsid w:val="00B75323"/>
    <w:rsid w:val="00B75F56"/>
    <w:rsid w:val="00B77A92"/>
    <w:rsid w:val="00B81D46"/>
    <w:rsid w:val="00B91164"/>
    <w:rsid w:val="00B919E0"/>
    <w:rsid w:val="00B9357E"/>
    <w:rsid w:val="00B93A94"/>
    <w:rsid w:val="00BA3E0F"/>
    <w:rsid w:val="00BA4D79"/>
    <w:rsid w:val="00BA7E55"/>
    <w:rsid w:val="00BB5673"/>
    <w:rsid w:val="00BB630E"/>
    <w:rsid w:val="00BC657E"/>
    <w:rsid w:val="00BD363E"/>
    <w:rsid w:val="00BD37E2"/>
    <w:rsid w:val="00BD44CE"/>
    <w:rsid w:val="00BE2903"/>
    <w:rsid w:val="00BE2FCC"/>
    <w:rsid w:val="00BE3447"/>
    <w:rsid w:val="00BF39FB"/>
    <w:rsid w:val="00BF4AE8"/>
    <w:rsid w:val="00BF4CE0"/>
    <w:rsid w:val="00BF53CC"/>
    <w:rsid w:val="00BF5BD1"/>
    <w:rsid w:val="00BF6E95"/>
    <w:rsid w:val="00C1233D"/>
    <w:rsid w:val="00C13574"/>
    <w:rsid w:val="00C154B8"/>
    <w:rsid w:val="00C203BF"/>
    <w:rsid w:val="00C233D6"/>
    <w:rsid w:val="00C23B19"/>
    <w:rsid w:val="00C25288"/>
    <w:rsid w:val="00C26F9F"/>
    <w:rsid w:val="00C27338"/>
    <w:rsid w:val="00C304C7"/>
    <w:rsid w:val="00C33B67"/>
    <w:rsid w:val="00C3559A"/>
    <w:rsid w:val="00C35740"/>
    <w:rsid w:val="00C35B3D"/>
    <w:rsid w:val="00C35DEC"/>
    <w:rsid w:val="00C36211"/>
    <w:rsid w:val="00C36AC5"/>
    <w:rsid w:val="00C372B2"/>
    <w:rsid w:val="00C41417"/>
    <w:rsid w:val="00C47A2B"/>
    <w:rsid w:val="00C5018A"/>
    <w:rsid w:val="00C50AD5"/>
    <w:rsid w:val="00C514BA"/>
    <w:rsid w:val="00C53572"/>
    <w:rsid w:val="00C53D3D"/>
    <w:rsid w:val="00C54124"/>
    <w:rsid w:val="00C5783C"/>
    <w:rsid w:val="00C60091"/>
    <w:rsid w:val="00C60893"/>
    <w:rsid w:val="00C63F27"/>
    <w:rsid w:val="00C64AA3"/>
    <w:rsid w:val="00C72ADA"/>
    <w:rsid w:val="00C73E17"/>
    <w:rsid w:val="00C741BA"/>
    <w:rsid w:val="00C8120F"/>
    <w:rsid w:val="00C81AC5"/>
    <w:rsid w:val="00C82721"/>
    <w:rsid w:val="00C876EA"/>
    <w:rsid w:val="00C87845"/>
    <w:rsid w:val="00C927AC"/>
    <w:rsid w:val="00C9686C"/>
    <w:rsid w:val="00C96B5E"/>
    <w:rsid w:val="00C97725"/>
    <w:rsid w:val="00C97A8D"/>
    <w:rsid w:val="00C97AFD"/>
    <w:rsid w:val="00CA4159"/>
    <w:rsid w:val="00CA43A5"/>
    <w:rsid w:val="00CA450B"/>
    <w:rsid w:val="00CB1B6F"/>
    <w:rsid w:val="00CB33C7"/>
    <w:rsid w:val="00CC13FF"/>
    <w:rsid w:val="00CC1FD5"/>
    <w:rsid w:val="00CC44DC"/>
    <w:rsid w:val="00CC4B56"/>
    <w:rsid w:val="00CD0924"/>
    <w:rsid w:val="00CD2973"/>
    <w:rsid w:val="00CD3966"/>
    <w:rsid w:val="00CD3BDB"/>
    <w:rsid w:val="00CD5AEC"/>
    <w:rsid w:val="00CE3867"/>
    <w:rsid w:val="00CE5487"/>
    <w:rsid w:val="00CE5EA3"/>
    <w:rsid w:val="00CF166F"/>
    <w:rsid w:val="00CF2033"/>
    <w:rsid w:val="00CF245E"/>
    <w:rsid w:val="00CF3037"/>
    <w:rsid w:val="00CF3939"/>
    <w:rsid w:val="00D00A5B"/>
    <w:rsid w:val="00D01EE4"/>
    <w:rsid w:val="00D03974"/>
    <w:rsid w:val="00D07B01"/>
    <w:rsid w:val="00D14736"/>
    <w:rsid w:val="00D14D8D"/>
    <w:rsid w:val="00D154A1"/>
    <w:rsid w:val="00D17027"/>
    <w:rsid w:val="00D2142A"/>
    <w:rsid w:val="00D22AA3"/>
    <w:rsid w:val="00D24291"/>
    <w:rsid w:val="00D336B5"/>
    <w:rsid w:val="00D33909"/>
    <w:rsid w:val="00D34A14"/>
    <w:rsid w:val="00D37609"/>
    <w:rsid w:val="00D40AE5"/>
    <w:rsid w:val="00D41173"/>
    <w:rsid w:val="00D41D47"/>
    <w:rsid w:val="00D442A8"/>
    <w:rsid w:val="00D45050"/>
    <w:rsid w:val="00D474E8"/>
    <w:rsid w:val="00D52536"/>
    <w:rsid w:val="00D56F4D"/>
    <w:rsid w:val="00D5745F"/>
    <w:rsid w:val="00D603A0"/>
    <w:rsid w:val="00D66CE3"/>
    <w:rsid w:val="00D66ED7"/>
    <w:rsid w:val="00D66FE2"/>
    <w:rsid w:val="00D71EBA"/>
    <w:rsid w:val="00D7363A"/>
    <w:rsid w:val="00D740EA"/>
    <w:rsid w:val="00D751A0"/>
    <w:rsid w:val="00D764EC"/>
    <w:rsid w:val="00D81499"/>
    <w:rsid w:val="00D8385A"/>
    <w:rsid w:val="00D874C1"/>
    <w:rsid w:val="00D87B77"/>
    <w:rsid w:val="00D9105D"/>
    <w:rsid w:val="00D9201D"/>
    <w:rsid w:val="00D966BE"/>
    <w:rsid w:val="00D9775F"/>
    <w:rsid w:val="00DB321A"/>
    <w:rsid w:val="00DB381C"/>
    <w:rsid w:val="00DB44EF"/>
    <w:rsid w:val="00DB6114"/>
    <w:rsid w:val="00DC0004"/>
    <w:rsid w:val="00DC0992"/>
    <w:rsid w:val="00DC11B3"/>
    <w:rsid w:val="00DC1915"/>
    <w:rsid w:val="00DC6176"/>
    <w:rsid w:val="00DC62B3"/>
    <w:rsid w:val="00DC68E7"/>
    <w:rsid w:val="00DC6A5A"/>
    <w:rsid w:val="00DC725C"/>
    <w:rsid w:val="00DC7B1C"/>
    <w:rsid w:val="00DD2DFE"/>
    <w:rsid w:val="00DD39E8"/>
    <w:rsid w:val="00DD5C19"/>
    <w:rsid w:val="00DD73CA"/>
    <w:rsid w:val="00DE24FC"/>
    <w:rsid w:val="00DE2719"/>
    <w:rsid w:val="00DE406D"/>
    <w:rsid w:val="00DE41EB"/>
    <w:rsid w:val="00DE5D80"/>
    <w:rsid w:val="00DF06F7"/>
    <w:rsid w:val="00DF7630"/>
    <w:rsid w:val="00E02386"/>
    <w:rsid w:val="00E050EC"/>
    <w:rsid w:val="00E07190"/>
    <w:rsid w:val="00E11E22"/>
    <w:rsid w:val="00E12EEE"/>
    <w:rsid w:val="00E14090"/>
    <w:rsid w:val="00E226F5"/>
    <w:rsid w:val="00E232AF"/>
    <w:rsid w:val="00E24F6E"/>
    <w:rsid w:val="00E2589C"/>
    <w:rsid w:val="00E25901"/>
    <w:rsid w:val="00E25D48"/>
    <w:rsid w:val="00E25FE6"/>
    <w:rsid w:val="00E274B7"/>
    <w:rsid w:val="00E27AA0"/>
    <w:rsid w:val="00E326FA"/>
    <w:rsid w:val="00E35079"/>
    <w:rsid w:val="00E353F4"/>
    <w:rsid w:val="00E3581C"/>
    <w:rsid w:val="00E4205E"/>
    <w:rsid w:val="00E44CF5"/>
    <w:rsid w:val="00E45517"/>
    <w:rsid w:val="00E456C0"/>
    <w:rsid w:val="00E46EE4"/>
    <w:rsid w:val="00E52B01"/>
    <w:rsid w:val="00E52EBA"/>
    <w:rsid w:val="00E56043"/>
    <w:rsid w:val="00E56926"/>
    <w:rsid w:val="00E573AD"/>
    <w:rsid w:val="00E5790E"/>
    <w:rsid w:val="00E57BDF"/>
    <w:rsid w:val="00E601BB"/>
    <w:rsid w:val="00E613CC"/>
    <w:rsid w:val="00E6145F"/>
    <w:rsid w:val="00E624D1"/>
    <w:rsid w:val="00E62850"/>
    <w:rsid w:val="00E652B0"/>
    <w:rsid w:val="00E655BF"/>
    <w:rsid w:val="00E70A9C"/>
    <w:rsid w:val="00E832E6"/>
    <w:rsid w:val="00E84670"/>
    <w:rsid w:val="00E913DD"/>
    <w:rsid w:val="00E93CE7"/>
    <w:rsid w:val="00E9459E"/>
    <w:rsid w:val="00E9795E"/>
    <w:rsid w:val="00EA2C6E"/>
    <w:rsid w:val="00EA333E"/>
    <w:rsid w:val="00EA3B35"/>
    <w:rsid w:val="00EA5BBA"/>
    <w:rsid w:val="00EA5E9F"/>
    <w:rsid w:val="00EA6BDD"/>
    <w:rsid w:val="00EB4A09"/>
    <w:rsid w:val="00EB5303"/>
    <w:rsid w:val="00EB5F8B"/>
    <w:rsid w:val="00EB6707"/>
    <w:rsid w:val="00EB7C5C"/>
    <w:rsid w:val="00EC021D"/>
    <w:rsid w:val="00EC2AA2"/>
    <w:rsid w:val="00EC61CD"/>
    <w:rsid w:val="00ED0D18"/>
    <w:rsid w:val="00ED21C7"/>
    <w:rsid w:val="00ED56CA"/>
    <w:rsid w:val="00ED6465"/>
    <w:rsid w:val="00EE3B0E"/>
    <w:rsid w:val="00EF1440"/>
    <w:rsid w:val="00EF23B8"/>
    <w:rsid w:val="00EF37D5"/>
    <w:rsid w:val="00EF3FF6"/>
    <w:rsid w:val="00F02AC6"/>
    <w:rsid w:val="00F07F93"/>
    <w:rsid w:val="00F10AB0"/>
    <w:rsid w:val="00F11A64"/>
    <w:rsid w:val="00F11FC8"/>
    <w:rsid w:val="00F15895"/>
    <w:rsid w:val="00F166DE"/>
    <w:rsid w:val="00F17B83"/>
    <w:rsid w:val="00F206DA"/>
    <w:rsid w:val="00F214E5"/>
    <w:rsid w:val="00F25550"/>
    <w:rsid w:val="00F30997"/>
    <w:rsid w:val="00F31898"/>
    <w:rsid w:val="00F31B80"/>
    <w:rsid w:val="00F35953"/>
    <w:rsid w:val="00F4020C"/>
    <w:rsid w:val="00F40B08"/>
    <w:rsid w:val="00F42A29"/>
    <w:rsid w:val="00F42BD0"/>
    <w:rsid w:val="00F43A13"/>
    <w:rsid w:val="00F43C87"/>
    <w:rsid w:val="00F45444"/>
    <w:rsid w:val="00F455D3"/>
    <w:rsid w:val="00F46628"/>
    <w:rsid w:val="00F50F20"/>
    <w:rsid w:val="00F51292"/>
    <w:rsid w:val="00F5241B"/>
    <w:rsid w:val="00F54C70"/>
    <w:rsid w:val="00F606A0"/>
    <w:rsid w:val="00F61F32"/>
    <w:rsid w:val="00F6299D"/>
    <w:rsid w:val="00F643D8"/>
    <w:rsid w:val="00F657A4"/>
    <w:rsid w:val="00F6661E"/>
    <w:rsid w:val="00F70682"/>
    <w:rsid w:val="00F70AB7"/>
    <w:rsid w:val="00F70CC8"/>
    <w:rsid w:val="00F7179C"/>
    <w:rsid w:val="00F71BFE"/>
    <w:rsid w:val="00F72E38"/>
    <w:rsid w:val="00F741AC"/>
    <w:rsid w:val="00F753F5"/>
    <w:rsid w:val="00F764D9"/>
    <w:rsid w:val="00F77F7E"/>
    <w:rsid w:val="00F80870"/>
    <w:rsid w:val="00F810AC"/>
    <w:rsid w:val="00F8192C"/>
    <w:rsid w:val="00F91EFA"/>
    <w:rsid w:val="00F9207E"/>
    <w:rsid w:val="00F92BC6"/>
    <w:rsid w:val="00F92C79"/>
    <w:rsid w:val="00F941D9"/>
    <w:rsid w:val="00F97019"/>
    <w:rsid w:val="00F97274"/>
    <w:rsid w:val="00FA3954"/>
    <w:rsid w:val="00FA463B"/>
    <w:rsid w:val="00FA46FF"/>
    <w:rsid w:val="00FB055D"/>
    <w:rsid w:val="00FB1EC0"/>
    <w:rsid w:val="00FB200F"/>
    <w:rsid w:val="00FB39A1"/>
    <w:rsid w:val="00FB5E3A"/>
    <w:rsid w:val="00FB6649"/>
    <w:rsid w:val="00FB7920"/>
    <w:rsid w:val="00FC1C9A"/>
    <w:rsid w:val="00FC2340"/>
    <w:rsid w:val="00FC30C9"/>
    <w:rsid w:val="00FC572F"/>
    <w:rsid w:val="00FC761A"/>
    <w:rsid w:val="00FD0B84"/>
    <w:rsid w:val="00FD485D"/>
    <w:rsid w:val="00FD5592"/>
    <w:rsid w:val="00FD5B6B"/>
    <w:rsid w:val="00FD611A"/>
    <w:rsid w:val="00FE78B8"/>
    <w:rsid w:val="00FE791A"/>
    <w:rsid w:val="00FF054E"/>
    <w:rsid w:val="00FF444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86C"/>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86386C"/>
    <w:pPr>
      <w:keepNext/>
      <w:keepLines/>
      <w:tabs>
        <w:tab w:val="clear" w:pos="1191"/>
        <w:tab w:val="clear" w:pos="1588"/>
        <w:tab w:val="clear" w:pos="1985"/>
        <w:tab w:val="left" w:pos="2127"/>
        <w:tab w:val="left" w:pos="2410"/>
        <w:tab w:val="left" w:pos="2921"/>
        <w:tab w:val="left" w:pos="3261"/>
      </w:tabs>
      <w:spacing w:before="480"/>
      <w:outlineLvl w:val="0"/>
    </w:pPr>
    <w:rPr>
      <w:rFonts w:eastAsia="SimSun"/>
      <w:b/>
      <w:bCs/>
      <w:sz w:val="26"/>
      <w:szCs w:val="36"/>
      <w:lang w:val="en-US" w:bidi="ar-EG"/>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4A345F"/>
    <w:pPr>
      <w:keepNext/>
      <w:keepLines/>
      <w:widowControl/>
      <w:spacing w:before="110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uiPriority w:val="99"/>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AnnexTitle"/>
    <w:next w:val="Questiontitle"/>
    <w:link w:val="QuestionNoBRChar"/>
    <w:rsid w:val="00BF39FB"/>
    <w:pPr>
      <w:spacing w:before="120" w:after="120"/>
    </w:pPr>
    <w:rPr>
      <w:rFonts w:ascii="Calibri" w:hAnsi="Calibri"/>
      <w:b w:val="0"/>
      <w:bCs w:val="0"/>
      <w:sz w:val="28"/>
      <w:szCs w:val="40"/>
    </w:rPr>
  </w:style>
  <w:style w:type="paragraph" w:customStyle="1" w:styleId="Questiontitle">
    <w:name w:val="Question_title"/>
    <w:basedOn w:val="Normal"/>
    <w:next w:val="Normal"/>
    <w:link w:val="QuestiontitleChar"/>
    <w:rsid w:val="00090DA0"/>
    <w:pPr>
      <w:keepNext/>
      <w:keepLines/>
      <w:widowControl/>
      <w:overflowPunct w:val="0"/>
      <w:spacing w:before="240" w:after="240"/>
      <w:jc w:val="center"/>
      <w:textAlignment w:val="baseline"/>
    </w:pPr>
    <w:rPr>
      <w:rFonts w:ascii="Times New Roman Bold" w:hAnsi="Times New Roman Bold"/>
      <w:b/>
      <w:bCs/>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4A345F"/>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090DA0"/>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BF39FB"/>
    <w:rPr>
      <w:rFonts w:ascii="Calibri" w:hAnsi="Calibri" w:cs="Traditional Arabic"/>
      <w:sz w:val="28"/>
      <w:szCs w:val="4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DC11B3"/>
    <w:pPr>
      <w:widowControl/>
      <w:overflowPunct w:val="0"/>
      <w:spacing w:before="360"/>
      <w:textAlignment w:val="baseline"/>
    </w:pPr>
    <w:rPr>
      <w:lang w:val="en-US" w:bidi="ar-EG"/>
    </w:rPr>
  </w:style>
  <w:style w:type="paragraph" w:customStyle="1" w:styleId="Call0">
    <w:name w:val="Call"/>
    <w:basedOn w:val="Normal"/>
    <w:next w:val="Normal"/>
    <w:link w:val="CallChar"/>
    <w:qFormat/>
    <w:rsid w:val="00DC11B3"/>
    <w:pPr>
      <w:keepNext/>
      <w:keepLines/>
      <w:widowControl/>
      <w:overflowPunct w:val="0"/>
      <w:spacing w:before="160"/>
      <w:ind w:left="794"/>
      <w:textAlignment w:val="baseline"/>
    </w:pPr>
    <w:rPr>
      <w:i/>
      <w:lang w:val="en-US" w:bidi="ar-EG"/>
    </w:rPr>
  </w:style>
  <w:style w:type="character" w:customStyle="1" w:styleId="CallChar">
    <w:name w:val="Call Char"/>
    <w:basedOn w:val="DefaultParagraphFont"/>
    <w:link w:val="Call0"/>
    <w:rsid w:val="00DC11B3"/>
    <w:rPr>
      <w:rFonts w:ascii="Calibri" w:hAnsi="Calibri" w:cs="Traditional Arabic"/>
      <w:i/>
      <w:sz w:val="22"/>
      <w:szCs w:val="30"/>
      <w:lang w:val="en-US" w:eastAsia="en-US" w:bidi="ar-EG"/>
    </w:rPr>
  </w:style>
  <w:style w:type="paragraph" w:customStyle="1" w:styleId="Questiondate">
    <w:name w:val="Question_date"/>
    <w:basedOn w:val="Normal"/>
    <w:next w:val="Normalaftertitle0"/>
    <w:rsid w:val="00B54297"/>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 w:val="24"/>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86C"/>
    <w:pPr>
      <w:widowControl w:val="0"/>
      <w:tabs>
        <w:tab w:val="left" w:pos="794"/>
        <w:tab w:val="left" w:pos="1191"/>
        <w:tab w:val="left" w:pos="1588"/>
        <w:tab w:val="left" w:pos="1985"/>
      </w:tabs>
      <w:autoSpaceDE w:val="0"/>
      <w:autoSpaceDN w:val="0"/>
      <w:bidi/>
      <w:adjustRightInd w:val="0"/>
      <w:spacing w:before="120" w:line="192" w:lineRule="auto"/>
      <w:jc w:val="both"/>
    </w:pPr>
    <w:rPr>
      <w:rFonts w:ascii="Calibri" w:hAnsi="Calibri" w:cs="Traditional Arabic"/>
      <w:sz w:val="22"/>
      <w:szCs w:val="30"/>
      <w:lang w:val="en-GB" w:eastAsia="en-US"/>
    </w:rPr>
  </w:style>
  <w:style w:type="paragraph" w:styleId="Heading1">
    <w:name w:val="heading 1"/>
    <w:basedOn w:val="Normal"/>
    <w:next w:val="Normal"/>
    <w:qFormat/>
    <w:rsid w:val="0086386C"/>
    <w:pPr>
      <w:keepNext/>
      <w:keepLines/>
      <w:tabs>
        <w:tab w:val="clear" w:pos="1191"/>
        <w:tab w:val="clear" w:pos="1588"/>
        <w:tab w:val="clear" w:pos="1985"/>
        <w:tab w:val="left" w:pos="2127"/>
        <w:tab w:val="left" w:pos="2410"/>
        <w:tab w:val="left" w:pos="2921"/>
        <w:tab w:val="left" w:pos="3261"/>
      </w:tabs>
      <w:spacing w:before="480"/>
      <w:outlineLvl w:val="0"/>
    </w:pPr>
    <w:rPr>
      <w:rFonts w:eastAsia="SimSun"/>
      <w:b/>
      <w:bCs/>
      <w:sz w:val="26"/>
      <w:szCs w:val="36"/>
      <w:lang w:val="en-US" w:bidi="ar-EG"/>
    </w:rPr>
  </w:style>
  <w:style w:type="paragraph" w:styleId="Heading2">
    <w:name w:val="heading 2"/>
    <w:basedOn w:val="Heading1"/>
    <w:next w:val="Normal"/>
    <w:qFormat/>
    <w:rsid w:val="004212A8"/>
    <w:pPr>
      <w:spacing w:before="320"/>
      <w:outlineLvl w:val="1"/>
    </w:pPr>
    <w:rPr>
      <w:sz w:val="24"/>
      <w:szCs w:val="32"/>
    </w:rPr>
  </w:style>
  <w:style w:type="paragraph" w:styleId="Heading3">
    <w:name w:val="heading 3"/>
    <w:basedOn w:val="Heading1"/>
    <w:next w:val="Normal"/>
    <w:qFormat/>
    <w:rsid w:val="004212A8"/>
    <w:pPr>
      <w:spacing w:before="200"/>
      <w:outlineLvl w:val="2"/>
    </w:pPr>
    <w:rPr>
      <w:sz w:val="22"/>
      <w:szCs w:val="30"/>
    </w:rPr>
  </w:style>
  <w:style w:type="paragraph" w:styleId="Heading4">
    <w:name w:val="heading 4"/>
    <w:basedOn w:val="Heading3"/>
    <w:next w:val="Normal"/>
    <w:qFormat/>
    <w:rsid w:val="00E326FA"/>
    <w:pPr>
      <w:tabs>
        <w:tab w:val="clear" w:pos="794"/>
        <w:tab w:val="left" w:pos="1191"/>
      </w:tabs>
      <w:ind w:left="993" w:hanging="993"/>
      <w:outlineLvl w:val="3"/>
    </w:pPr>
  </w:style>
  <w:style w:type="paragraph" w:styleId="Heading5">
    <w:name w:val="heading 5"/>
    <w:basedOn w:val="Heading3"/>
    <w:next w:val="Normal"/>
    <w:qFormat/>
    <w:rsid w:val="00E326FA"/>
    <w:pPr>
      <w:tabs>
        <w:tab w:val="clear" w:pos="794"/>
        <w:tab w:val="left" w:pos="1191"/>
      </w:tabs>
      <w:outlineLvl w:val="4"/>
    </w:pPr>
  </w:style>
  <w:style w:type="paragraph" w:styleId="Heading6">
    <w:name w:val="heading 6"/>
    <w:basedOn w:val="Heading3"/>
    <w:next w:val="Normal"/>
    <w:qFormat/>
    <w:rsid w:val="00E326FA"/>
    <w:pPr>
      <w:tabs>
        <w:tab w:val="clear" w:pos="794"/>
        <w:tab w:val="left" w:pos="1191"/>
      </w:tabs>
      <w:outlineLvl w:val="5"/>
    </w:pPr>
  </w:style>
  <w:style w:type="paragraph" w:styleId="Heading7">
    <w:name w:val="heading 7"/>
    <w:basedOn w:val="Heading3"/>
    <w:next w:val="Normal"/>
    <w:qFormat/>
    <w:rsid w:val="00E326FA"/>
    <w:pPr>
      <w:tabs>
        <w:tab w:val="clear" w:pos="794"/>
        <w:tab w:val="left" w:pos="1191"/>
      </w:tabs>
      <w:outlineLvl w:val="6"/>
    </w:pPr>
  </w:style>
  <w:style w:type="paragraph" w:styleId="Heading8">
    <w:name w:val="heading 8"/>
    <w:basedOn w:val="Heading3"/>
    <w:next w:val="Normal"/>
    <w:qFormat/>
    <w:rsid w:val="00E326FA"/>
    <w:pPr>
      <w:tabs>
        <w:tab w:val="clear" w:pos="794"/>
        <w:tab w:val="left" w:pos="1191"/>
      </w:tabs>
      <w:outlineLvl w:val="7"/>
    </w:pPr>
  </w:style>
  <w:style w:type="paragraph" w:styleId="Heading9">
    <w:name w:val="heading 9"/>
    <w:basedOn w:val="Heading3"/>
    <w:next w:val="Normal"/>
    <w:qFormat/>
    <w:rsid w:val="00E326F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autoRedefine/>
    <w:semiHidden/>
    <w:rsid w:val="00E326FA"/>
  </w:style>
  <w:style w:type="paragraph" w:styleId="TOC3">
    <w:name w:val="toc 3"/>
    <w:basedOn w:val="TOC2"/>
    <w:next w:val="Normal"/>
    <w:autoRedefine/>
    <w:semiHidden/>
    <w:rsid w:val="00E326FA"/>
    <w:pPr>
      <w:spacing w:before="80"/>
    </w:pPr>
  </w:style>
  <w:style w:type="paragraph" w:styleId="TOC2">
    <w:name w:val="toc 2"/>
    <w:basedOn w:val="TOC1"/>
    <w:next w:val="Normal"/>
    <w:autoRedefine/>
    <w:semiHidden/>
    <w:rsid w:val="00E326FA"/>
    <w:pPr>
      <w:spacing w:before="120"/>
    </w:pPr>
  </w:style>
  <w:style w:type="paragraph" w:styleId="TOC1">
    <w:name w:val="toc 1"/>
    <w:basedOn w:val="Normal"/>
    <w:autoRedefine/>
    <w:rsid w:val="00E326FA"/>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autoRedefine/>
    <w:semiHidden/>
    <w:rsid w:val="00E326FA"/>
  </w:style>
  <w:style w:type="paragraph" w:styleId="TOC6">
    <w:name w:val="toc 6"/>
    <w:basedOn w:val="TOC3"/>
    <w:next w:val="Normal"/>
    <w:autoRedefine/>
    <w:semiHidden/>
    <w:rsid w:val="00E326FA"/>
  </w:style>
  <w:style w:type="paragraph" w:styleId="TOC5">
    <w:name w:val="toc 5"/>
    <w:basedOn w:val="TOC3"/>
    <w:next w:val="Normal"/>
    <w:autoRedefine/>
    <w:semiHidden/>
    <w:rsid w:val="00E326FA"/>
  </w:style>
  <w:style w:type="paragraph" w:styleId="TOC4">
    <w:name w:val="toc 4"/>
    <w:basedOn w:val="TOC3"/>
    <w:next w:val="Normal"/>
    <w:autoRedefine/>
    <w:semiHidden/>
    <w:rsid w:val="00E326FA"/>
  </w:style>
  <w:style w:type="paragraph" w:styleId="Index7">
    <w:name w:val="index 7"/>
    <w:basedOn w:val="Normal"/>
    <w:next w:val="Normal"/>
    <w:autoRedefine/>
    <w:semiHidden/>
    <w:rsid w:val="00E326FA"/>
    <w:pPr>
      <w:ind w:left="1698"/>
    </w:pPr>
  </w:style>
  <w:style w:type="paragraph" w:styleId="Index6">
    <w:name w:val="index 6"/>
    <w:basedOn w:val="Normal"/>
    <w:next w:val="Normal"/>
    <w:autoRedefine/>
    <w:semiHidden/>
    <w:rsid w:val="00E326FA"/>
    <w:pPr>
      <w:ind w:left="1415"/>
    </w:pPr>
  </w:style>
  <w:style w:type="paragraph" w:styleId="Index5">
    <w:name w:val="index 5"/>
    <w:basedOn w:val="Normal"/>
    <w:next w:val="Normal"/>
    <w:autoRedefine/>
    <w:semiHidden/>
    <w:rsid w:val="00E326FA"/>
    <w:pPr>
      <w:ind w:left="1132"/>
    </w:pPr>
  </w:style>
  <w:style w:type="paragraph" w:styleId="Index4">
    <w:name w:val="index 4"/>
    <w:basedOn w:val="Normal"/>
    <w:next w:val="Normal"/>
    <w:autoRedefine/>
    <w:semiHidden/>
    <w:rsid w:val="00E326FA"/>
    <w:pPr>
      <w:ind w:left="851"/>
    </w:pPr>
  </w:style>
  <w:style w:type="paragraph" w:styleId="Index3">
    <w:name w:val="index 3"/>
    <w:basedOn w:val="Normal"/>
    <w:next w:val="Normal"/>
    <w:autoRedefine/>
    <w:semiHidden/>
    <w:rsid w:val="00E326FA"/>
    <w:pPr>
      <w:ind w:left="567"/>
    </w:pPr>
  </w:style>
  <w:style w:type="paragraph" w:styleId="Index2">
    <w:name w:val="index 2"/>
    <w:basedOn w:val="Normal"/>
    <w:next w:val="Normal"/>
    <w:autoRedefine/>
    <w:semiHidden/>
    <w:rsid w:val="00E326FA"/>
    <w:pPr>
      <w:ind w:left="284"/>
    </w:pPr>
  </w:style>
  <w:style w:type="paragraph" w:styleId="Index1">
    <w:name w:val="index 1"/>
    <w:basedOn w:val="Normal"/>
    <w:next w:val="Normal"/>
    <w:autoRedefine/>
    <w:semiHidden/>
    <w:rsid w:val="00E326FA"/>
  </w:style>
  <w:style w:type="character" w:styleId="LineNumber">
    <w:name w:val="line number"/>
    <w:basedOn w:val="DefaultParagraphFont"/>
    <w:rsid w:val="00E326FA"/>
    <w:rPr>
      <w:rFonts w:cs="Traditional Arabic"/>
    </w:rPr>
  </w:style>
  <w:style w:type="paragraph" w:styleId="IndexHeading">
    <w:name w:val="index heading"/>
    <w:basedOn w:val="Normal"/>
    <w:next w:val="Normal"/>
    <w:semiHidden/>
    <w:rsid w:val="00E326FA"/>
  </w:style>
  <w:style w:type="paragraph" w:styleId="Footer">
    <w:name w:val="footer"/>
    <w:basedOn w:val="Normal"/>
    <w:link w:val="FooterChar"/>
    <w:rsid w:val="00E326FA"/>
    <w:pPr>
      <w:tabs>
        <w:tab w:val="clear" w:pos="794"/>
        <w:tab w:val="clear" w:pos="1191"/>
        <w:tab w:val="clear" w:pos="1588"/>
        <w:tab w:val="clear" w:pos="1985"/>
        <w:tab w:val="left" w:pos="5954"/>
        <w:tab w:val="right" w:pos="9639"/>
      </w:tabs>
      <w:spacing w:before="0"/>
    </w:pPr>
    <w:rPr>
      <w:caps/>
      <w:sz w:val="18"/>
      <w:szCs w:val="21"/>
    </w:rPr>
  </w:style>
  <w:style w:type="paragraph" w:styleId="Header">
    <w:name w:val="header"/>
    <w:basedOn w:val="Normal"/>
    <w:rsid w:val="00E326FA"/>
    <w:pPr>
      <w:tabs>
        <w:tab w:val="clear" w:pos="794"/>
        <w:tab w:val="clear" w:pos="1191"/>
        <w:tab w:val="clear" w:pos="1588"/>
        <w:tab w:val="clear" w:pos="1985"/>
      </w:tabs>
      <w:spacing w:before="0"/>
      <w:jc w:val="center"/>
    </w:pPr>
    <w:rPr>
      <w:szCs w:val="26"/>
    </w:rPr>
  </w:style>
  <w:style w:type="character" w:styleId="FootnoteReference">
    <w:name w:val="footnote reference"/>
    <w:basedOn w:val="DefaultParagraphFont"/>
    <w:rsid w:val="00E326FA"/>
    <w:rPr>
      <w:rFonts w:ascii="Times New Roman" w:hAnsi="Times New Roman" w:cs="Times New Roman"/>
      <w:color w:val="auto"/>
      <w:spacing w:val="0"/>
      <w:position w:val="0"/>
      <w:sz w:val="22"/>
      <w:szCs w:val="22"/>
      <w:vertAlign w:val="superscript"/>
    </w:rPr>
  </w:style>
  <w:style w:type="paragraph" w:styleId="FootnoteText">
    <w:name w:val="footnote text"/>
    <w:aliases w:val="footnote text"/>
    <w:basedOn w:val="Normal"/>
    <w:link w:val="FootnoteTextChar"/>
    <w:rsid w:val="00E326FA"/>
    <w:pPr>
      <w:keepLines/>
      <w:tabs>
        <w:tab w:val="left" w:pos="256"/>
      </w:tabs>
      <w:ind w:left="256" w:hanging="256"/>
    </w:pPr>
  </w:style>
  <w:style w:type="paragraph" w:styleId="NormalIndent">
    <w:name w:val="Normal Indent"/>
    <w:basedOn w:val="Normal"/>
    <w:rsid w:val="00E326FA"/>
    <w:pPr>
      <w:ind w:left="794"/>
    </w:pPr>
  </w:style>
  <w:style w:type="paragraph" w:customStyle="1" w:styleId="TableLegend">
    <w:name w:val="Table_Legend"/>
    <w:basedOn w:val="TableText"/>
    <w:rsid w:val="00E326FA"/>
    <w:pPr>
      <w:spacing w:before="120"/>
    </w:pPr>
  </w:style>
  <w:style w:type="paragraph" w:customStyle="1" w:styleId="TableText">
    <w:name w:val="Table_Text"/>
    <w:basedOn w:val="Normal"/>
    <w:rsid w:val="00E326F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6"/>
    </w:rPr>
  </w:style>
  <w:style w:type="paragraph" w:customStyle="1" w:styleId="TableTitle">
    <w:name w:val="Table_Title"/>
    <w:basedOn w:val="Table"/>
    <w:next w:val="TableText"/>
    <w:rsid w:val="00E326FA"/>
    <w:pPr>
      <w:keepLines/>
      <w:spacing w:before="0"/>
    </w:pPr>
    <w:rPr>
      <w:b/>
      <w:bCs/>
      <w:caps w:val="0"/>
    </w:rPr>
  </w:style>
  <w:style w:type="paragraph" w:customStyle="1" w:styleId="Table">
    <w:name w:val="Table_#"/>
    <w:basedOn w:val="Normal"/>
    <w:next w:val="TableTitle"/>
    <w:rsid w:val="00E326FA"/>
    <w:pPr>
      <w:keepNext/>
      <w:spacing w:before="560" w:after="120"/>
      <w:jc w:val="center"/>
    </w:pPr>
    <w:rPr>
      <w:caps/>
    </w:rPr>
  </w:style>
  <w:style w:type="paragraph" w:customStyle="1" w:styleId="enumlev1">
    <w:name w:val="enumlev1"/>
    <w:basedOn w:val="Normal"/>
    <w:link w:val="enumlev1Char"/>
    <w:qFormat/>
    <w:rsid w:val="00E326FA"/>
    <w:pPr>
      <w:spacing w:before="80"/>
      <w:ind w:left="794" w:hanging="794"/>
    </w:pPr>
  </w:style>
  <w:style w:type="paragraph" w:customStyle="1" w:styleId="enumlev2">
    <w:name w:val="enumlev2"/>
    <w:basedOn w:val="enumlev1"/>
    <w:link w:val="enumlev2Char"/>
    <w:qFormat/>
    <w:rsid w:val="00E326FA"/>
    <w:pPr>
      <w:ind w:left="1191" w:hanging="397"/>
    </w:pPr>
  </w:style>
  <w:style w:type="paragraph" w:customStyle="1" w:styleId="enumlev3">
    <w:name w:val="enumlev3"/>
    <w:basedOn w:val="enumlev2"/>
    <w:semiHidden/>
    <w:rsid w:val="00E326FA"/>
    <w:pPr>
      <w:ind w:left="1588"/>
    </w:pPr>
  </w:style>
  <w:style w:type="paragraph" w:customStyle="1" w:styleId="TableHead">
    <w:name w:val="Table_Head"/>
    <w:basedOn w:val="TableText"/>
    <w:rsid w:val="00E326FA"/>
    <w:pPr>
      <w:keepNext/>
      <w:spacing w:before="80" w:after="80"/>
      <w:jc w:val="center"/>
    </w:pPr>
    <w:rPr>
      <w:b/>
      <w:bCs/>
    </w:rPr>
  </w:style>
  <w:style w:type="paragraph" w:customStyle="1" w:styleId="FigureLegend">
    <w:name w:val="Figure_Legend"/>
    <w:basedOn w:val="Normal"/>
    <w:semiHidden/>
    <w:rsid w:val="00E326FA"/>
    <w:pPr>
      <w:keepNext/>
      <w:keepLines/>
      <w:tabs>
        <w:tab w:val="clear" w:pos="794"/>
        <w:tab w:val="clear" w:pos="1191"/>
        <w:tab w:val="clear" w:pos="1588"/>
        <w:tab w:val="clear" w:pos="1985"/>
      </w:tabs>
      <w:spacing w:before="20" w:after="20"/>
    </w:pPr>
    <w:rPr>
      <w:sz w:val="18"/>
      <w:szCs w:val="21"/>
    </w:rPr>
  </w:style>
  <w:style w:type="paragraph" w:customStyle="1" w:styleId="Figure">
    <w:name w:val="Figure_#"/>
    <w:basedOn w:val="Table"/>
    <w:next w:val="FigureTitle"/>
    <w:semiHidden/>
    <w:rsid w:val="00E326FA"/>
    <w:pPr>
      <w:spacing w:before="480"/>
    </w:pPr>
  </w:style>
  <w:style w:type="paragraph" w:customStyle="1" w:styleId="FigureTitle">
    <w:name w:val="Figure_Title"/>
    <w:basedOn w:val="TableTitle"/>
    <w:next w:val="Normal"/>
    <w:semiHidden/>
    <w:rsid w:val="00E326FA"/>
    <w:pPr>
      <w:keepNext w:val="0"/>
      <w:spacing w:after="480"/>
    </w:pPr>
  </w:style>
  <w:style w:type="paragraph" w:customStyle="1" w:styleId="Annex">
    <w:name w:val="Annex_#"/>
    <w:basedOn w:val="Normal"/>
    <w:next w:val="AnnexRef"/>
    <w:rsid w:val="00E326FA"/>
    <w:pPr>
      <w:keepNext/>
      <w:keepLines/>
      <w:spacing w:before="480" w:after="80"/>
      <w:jc w:val="center"/>
    </w:pPr>
    <w:rPr>
      <w:caps/>
    </w:rPr>
  </w:style>
  <w:style w:type="paragraph" w:customStyle="1" w:styleId="AnnexRef">
    <w:name w:val="Annex_Ref"/>
    <w:basedOn w:val="Normal"/>
    <w:next w:val="AnnexTitle"/>
    <w:semiHidden/>
    <w:rsid w:val="00E326FA"/>
    <w:pPr>
      <w:keepNext/>
      <w:keepLines/>
      <w:jc w:val="center"/>
    </w:pPr>
  </w:style>
  <w:style w:type="paragraph" w:customStyle="1" w:styleId="AnnexTitle">
    <w:name w:val="Annex_Title"/>
    <w:basedOn w:val="Normal"/>
    <w:next w:val="Normalaftertitle"/>
    <w:rsid w:val="00E326FA"/>
    <w:pPr>
      <w:keepNext/>
      <w:keepLines/>
      <w:spacing w:before="240" w:after="280"/>
      <w:jc w:val="center"/>
    </w:pPr>
    <w:rPr>
      <w:rFonts w:ascii="Times New Roman Bold" w:hAnsi="Times New Roman Bold"/>
      <w:b/>
      <w:bCs/>
      <w:sz w:val="26"/>
      <w:szCs w:val="36"/>
    </w:rPr>
  </w:style>
  <w:style w:type="paragraph" w:customStyle="1" w:styleId="Normalaftertitle">
    <w:name w:val="Normal after title"/>
    <w:basedOn w:val="Normal"/>
    <w:next w:val="Normal"/>
    <w:rsid w:val="00E326FA"/>
    <w:pPr>
      <w:spacing w:before="320"/>
    </w:pPr>
  </w:style>
  <w:style w:type="paragraph" w:customStyle="1" w:styleId="Appendix">
    <w:name w:val="Appendix_#"/>
    <w:basedOn w:val="Annex"/>
    <w:next w:val="AppendixRef"/>
    <w:rsid w:val="00E326FA"/>
  </w:style>
  <w:style w:type="paragraph" w:customStyle="1" w:styleId="AppendixRef">
    <w:name w:val="Appendix_Ref"/>
    <w:basedOn w:val="AnnexRef"/>
    <w:next w:val="AppendixTitle"/>
    <w:rsid w:val="00E326FA"/>
  </w:style>
  <w:style w:type="paragraph" w:customStyle="1" w:styleId="AppendixTitle">
    <w:name w:val="Appendix_Title"/>
    <w:basedOn w:val="AnnexTitle"/>
    <w:next w:val="Normalaftertitle"/>
    <w:rsid w:val="00E326FA"/>
  </w:style>
  <w:style w:type="paragraph" w:customStyle="1" w:styleId="RefTitle">
    <w:name w:val="Ref_Title"/>
    <w:basedOn w:val="Normal"/>
    <w:next w:val="RefText"/>
    <w:semiHidden/>
    <w:rsid w:val="00E326FA"/>
    <w:pPr>
      <w:spacing w:before="480"/>
      <w:jc w:val="center"/>
    </w:pPr>
    <w:rPr>
      <w:caps/>
    </w:rPr>
  </w:style>
  <w:style w:type="paragraph" w:customStyle="1" w:styleId="RefText">
    <w:name w:val="Ref_Text"/>
    <w:basedOn w:val="Normal"/>
    <w:semiHidden/>
    <w:rsid w:val="00E326FA"/>
    <w:pPr>
      <w:ind w:left="794" w:hanging="794"/>
    </w:pPr>
  </w:style>
  <w:style w:type="paragraph" w:customStyle="1" w:styleId="Equation">
    <w:name w:val="Equation"/>
    <w:basedOn w:val="Normal"/>
    <w:semiHidden/>
    <w:rsid w:val="00E326FA"/>
    <w:pPr>
      <w:tabs>
        <w:tab w:val="clear" w:pos="1191"/>
        <w:tab w:val="clear" w:pos="1588"/>
        <w:tab w:val="clear" w:pos="1985"/>
        <w:tab w:val="center" w:pos="4876"/>
        <w:tab w:val="right" w:pos="9752"/>
      </w:tabs>
    </w:pPr>
  </w:style>
  <w:style w:type="paragraph" w:customStyle="1" w:styleId="Head">
    <w:name w:val="Head"/>
    <w:basedOn w:val="Normal"/>
    <w:rsid w:val="00E326F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326FA"/>
    <w:pPr>
      <w:keepNext/>
      <w:keepLines/>
      <w:spacing w:before="240"/>
      <w:jc w:val="center"/>
    </w:pPr>
    <w:rPr>
      <w:b/>
      <w:bCs/>
      <w:caps/>
    </w:rPr>
  </w:style>
  <w:style w:type="paragraph" w:customStyle="1" w:styleId="call">
    <w:name w:val="call"/>
    <w:basedOn w:val="Normal"/>
    <w:next w:val="Normal"/>
    <w:rsid w:val="00E326FA"/>
    <w:pPr>
      <w:keepNext/>
      <w:keepLines/>
      <w:spacing w:before="160"/>
      <w:ind w:left="794"/>
    </w:pPr>
    <w:rPr>
      <w:i/>
      <w:iCs/>
    </w:rPr>
  </w:style>
  <w:style w:type="paragraph" w:customStyle="1" w:styleId="Rec">
    <w:name w:val="Rec_#"/>
    <w:basedOn w:val="Normal"/>
    <w:next w:val="RecTitle"/>
    <w:rsid w:val="00E326FA"/>
    <w:pPr>
      <w:keepNext/>
      <w:keepLines/>
      <w:spacing w:before="480"/>
      <w:jc w:val="center"/>
    </w:pPr>
    <w:rPr>
      <w:caps/>
    </w:rPr>
  </w:style>
  <w:style w:type="paragraph" w:customStyle="1" w:styleId="toc0">
    <w:name w:val="toc 0"/>
    <w:basedOn w:val="Normal"/>
    <w:next w:val="TOC1"/>
    <w:semiHidden/>
    <w:rsid w:val="00E326FA"/>
    <w:pPr>
      <w:tabs>
        <w:tab w:val="clear" w:pos="794"/>
        <w:tab w:val="clear" w:pos="1191"/>
        <w:tab w:val="clear" w:pos="1588"/>
        <w:tab w:val="clear" w:pos="1985"/>
        <w:tab w:val="right" w:pos="9781"/>
      </w:tabs>
    </w:pPr>
    <w:rPr>
      <w:b/>
      <w:bCs/>
    </w:rPr>
  </w:style>
  <w:style w:type="paragraph" w:styleId="List">
    <w:name w:val="List"/>
    <w:basedOn w:val="Normal"/>
    <w:rsid w:val="00E326F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semiHidden/>
    <w:rsid w:val="00E326F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semiHidden/>
    <w:rsid w:val="00E326F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semiHidden/>
    <w:rsid w:val="00E326FA"/>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rsid w:val="00E326FA"/>
    <w:rPr>
      <w:rFonts w:cs="Traditional Arabic"/>
    </w:rPr>
  </w:style>
  <w:style w:type="paragraph" w:customStyle="1" w:styleId="Keywords">
    <w:name w:val="Keywords"/>
    <w:basedOn w:val="Normal"/>
    <w:semiHidden/>
    <w:rsid w:val="00E326FA"/>
    <w:pPr>
      <w:tabs>
        <w:tab w:val="clear" w:pos="1191"/>
        <w:tab w:val="clear" w:pos="1588"/>
      </w:tabs>
      <w:ind w:left="794" w:hanging="794"/>
    </w:pPr>
  </w:style>
  <w:style w:type="paragraph" w:customStyle="1" w:styleId="ASN1">
    <w:name w:val="ASN.1"/>
    <w:basedOn w:val="Normal"/>
    <w:semiHidden/>
    <w:rsid w:val="00E326F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4"/>
      <w:lang w:val="en-US"/>
    </w:rPr>
  </w:style>
  <w:style w:type="paragraph" w:customStyle="1" w:styleId="EquationLegend">
    <w:name w:val="Equation_Legend"/>
    <w:basedOn w:val="Normal"/>
    <w:rsid w:val="00E326F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semiHidden/>
    <w:rsid w:val="00E326FA"/>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semiHidden/>
    <w:rsid w:val="00E326FA"/>
    <w:pPr>
      <w:tabs>
        <w:tab w:val="left" w:pos="7371"/>
      </w:tabs>
      <w:spacing w:after="560"/>
    </w:pPr>
  </w:style>
  <w:style w:type="paragraph" w:customStyle="1" w:styleId="Note">
    <w:name w:val="Note"/>
    <w:basedOn w:val="Normal"/>
    <w:rsid w:val="00E326FA"/>
    <w:pPr>
      <w:tabs>
        <w:tab w:val="left" w:pos="397"/>
      </w:tabs>
    </w:pPr>
  </w:style>
  <w:style w:type="paragraph" w:styleId="TOC9">
    <w:name w:val="toc 9"/>
    <w:basedOn w:val="TOC3"/>
    <w:next w:val="Normal"/>
    <w:autoRedefine/>
    <w:semiHidden/>
    <w:rsid w:val="00E326FA"/>
  </w:style>
  <w:style w:type="paragraph" w:customStyle="1" w:styleId="headingb">
    <w:name w:val="heading_b"/>
    <w:basedOn w:val="Heading3"/>
    <w:next w:val="Normal"/>
    <w:rsid w:val="00E326FA"/>
    <w:pPr>
      <w:spacing w:before="160"/>
      <w:outlineLvl w:val="9"/>
    </w:pPr>
    <w:rPr>
      <w:sz w:val="24"/>
      <w:szCs w:val="32"/>
    </w:rPr>
  </w:style>
  <w:style w:type="paragraph" w:customStyle="1" w:styleId="headingi">
    <w:name w:val="heading_i"/>
    <w:basedOn w:val="Heading3"/>
    <w:next w:val="Normal"/>
    <w:semiHidden/>
    <w:rsid w:val="00E326FA"/>
    <w:pPr>
      <w:spacing w:before="160"/>
      <w:outlineLvl w:val="9"/>
    </w:pPr>
    <w:rPr>
      <w:b w:val="0"/>
      <w:bCs w:val="0"/>
      <w:i/>
      <w:iCs/>
    </w:rPr>
  </w:style>
  <w:style w:type="paragraph" w:customStyle="1" w:styleId="FirstFooter">
    <w:name w:val="FirstFooter"/>
    <w:basedOn w:val="Footer"/>
    <w:rsid w:val="00E326FA"/>
    <w:pPr>
      <w:tabs>
        <w:tab w:val="clear" w:pos="5954"/>
        <w:tab w:val="clear" w:pos="9639"/>
      </w:tabs>
    </w:pPr>
    <w:rPr>
      <w:caps w:val="0"/>
    </w:rPr>
  </w:style>
  <w:style w:type="character" w:styleId="Hyperlink">
    <w:name w:val="Hyperlink"/>
    <w:basedOn w:val="DefaultParagraphFont"/>
    <w:rsid w:val="00E326FA"/>
    <w:rPr>
      <w:color w:val="0000FF"/>
      <w:u w:val="single"/>
    </w:rPr>
  </w:style>
  <w:style w:type="character" w:styleId="FollowedHyperlink">
    <w:name w:val="FollowedHyperlink"/>
    <w:basedOn w:val="DefaultParagraphFont"/>
    <w:rsid w:val="00E326FA"/>
    <w:rPr>
      <w:color w:val="800080"/>
      <w:u w:val="single"/>
    </w:rPr>
  </w:style>
  <w:style w:type="paragraph" w:customStyle="1" w:styleId="Sectiontitle">
    <w:name w:val="Section_title"/>
    <w:basedOn w:val="Normal"/>
    <w:next w:val="Normalaftertitle"/>
    <w:semiHidden/>
    <w:rsid w:val="00E326FA"/>
    <w:pPr>
      <w:widowControl/>
      <w:overflowPunct w:val="0"/>
      <w:spacing w:before="0" w:after="120"/>
      <w:textAlignment w:val="baseline"/>
    </w:pPr>
    <w:rPr>
      <w:sz w:val="28"/>
    </w:rPr>
  </w:style>
  <w:style w:type="paragraph" w:customStyle="1" w:styleId="Data">
    <w:name w:val="Data"/>
    <w:basedOn w:val="Subject"/>
    <w:next w:val="Subject"/>
    <w:semiHidden/>
    <w:rsid w:val="00E326FA"/>
    <w:pPr>
      <w:ind w:left="0" w:right="1134"/>
    </w:pPr>
  </w:style>
  <w:style w:type="paragraph" w:customStyle="1" w:styleId="Subject">
    <w:name w:val="Subject"/>
    <w:basedOn w:val="Normal"/>
    <w:next w:val="Source"/>
    <w:semiHidden/>
    <w:rsid w:val="00E326FA"/>
    <w:pPr>
      <w:widowControl/>
      <w:tabs>
        <w:tab w:val="clear" w:pos="794"/>
        <w:tab w:val="clear" w:pos="1191"/>
        <w:tab w:val="clear" w:pos="1588"/>
        <w:tab w:val="clear" w:pos="1985"/>
        <w:tab w:val="left" w:pos="1134"/>
      </w:tabs>
      <w:overflowPunct w:val="0"/>
      <w:spacing w:before="0" w:after="120"/>
      <w:ind w:left="1134" w:hanging="1134"/>
      <w:textAlignment w:val="baseline"/>
    </w:pPr>
  </w:style>
  <w:style w:type="paragraph" w:customStyle="1" w:styleId="Source">
    <w:name w:val="Source"/>
    <w:basedOn w:val="Normal"/>
    <w:next w:val="Normal"/>
    <w:rsid w:val="00E326FA"/>
    <w:pPr>
      <w:widowControl/>
      <w:overflowPunct w:val="0"/>
      <w:spacing w:before="480" w:after="120"/>
      <w:jc w:val="center"/>
      <w:textAlignment w:val="baseline"/>
    </w:pPr>
    <w:rPr>
      <w:b/>
      <w:sz w:val="28"/>
    </w:rPr>
  </w:style>
  <w:style w:type="paragraph" w:customStyle="1" w:styleId="Object">
    <w:name w:val="Object"/>
    <w:basedOn w:val="Subject"/>
    <w:next w:val="Subject"/>
    <w:semiHidden/>
    <w:rsid w:val="00E326FA"/>
    <w:pPr>
      <w:ind w:left="0" w:right="1134"/>
    </w:pPr>
  </w:style>
  <w:style w:type="paragraph" w:customStyle="1" w:styleId="dnum">
    <w:name w:val="dnum"/>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date">
    <w:name w:val="ddate"/>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rFonts w:ascii="Times New Roman Bold" w:hAnsi="Times New Roman Bold"/>
      <w:b/>
      <w:bCs/>
    </w:rPr>
  </w:style>
  <w:style w:type="paragraph" w:customStyle="1" w:styleId="dorlang">
    <w:name w:val="dorlang"/>
    <w:basedOn w:val="Normal"/>
    <w:semiHidden/>
    <w:rsid w:val="00E326FA"/>
    <w:pPr>
      <w:framePr w:hSpace="181" w:wrap="around" w:vAnchor="page" w:hAnchor="margin" w:y="852"/>
      <w:widowControl/>
      <w:shd w:val="solid" w:color="FFFFFF" w:fill="FFFFFF"/>
      <w:tabs>
        <w:tab w:val="clear" w:pos="794"/>
        <w:tab w:val="clear" w:pos="1191"/>
        <w:tab w:val="clear" w:pos="1588"/>
        <w:tab w:val="clear" w:pos="1985"/>
        <w:tab w:val="left" w:pos="1134"/>
        <w:tab w:val="left" w:pos="1871"/>
        <w:tab w:val="left" w:pos="2268"/>
      </w:tabs>
      <w:overflowPunct w:val="0"/>
      <w:spacing w:before="0" w:after="120"/>
      <w:textAlignment w:val="baseline"/>
    </w:pPr>
    <w:rPr>
      <w:b/>
      <w:bCs/>
    </w:rPr>
  </w:style>
  <w:style w:type="table" w:styleId="TableGrid">
    <w:name w:val="Table Grid"/>
    <w:basedOn w:val="TableNormal"/>
    <w:rsid w:val="00CD3BDB"/>
    <w:pPr>
      <w:widowControl w:val="0"/>
      <w:tabs>
        <w:tab w:val="left" w:pos="794"/>
        <w:tab w:val="left" w:pos="1191"/>
        <w:tab w:val="left" w:pos="1588"/>
        <w:tab w:val="left" w:pos="1985"/>
      </w:tabs>
      <w:autoSpaceDE w:val="0"/>
      <w:autoSpaceDN w:val="0"/>
      <w:adjustRightInd w:val="0"/>
      <w:spacing w:before="120" w:line="19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nnexBold">
    <w:name w:val="Style Annex_# + Bold"/>
    <w:basedOn w:val="Annex"/>
    <w:rsid w:val="00E326FA"/>
    <w:rPr>
      <w:rFonts w:ascii="Times New Roman Bold" w:hAnsi="Times New Roman Bold"/>
      <w:b/>
      <w:bCs/>
      <w:sz w:val="26"/>
      <w:szCs w:val="36"/>
    </w:rPr>
  </w:style>
  <w:style w:type="paragraph" w:customStyle="1" w:styleId="CharCharCharCharCharChar">
    <w:name w:val="Char Char Char Char Char Char"/>
    <w:basedOn w:val="Normal"/>
    <w:rsid w:val="00F42A29"/>
    <w:pPr>
      <w:tabs>
        <w:tab w:val="clear" w:pos="794"/>
        <w:tab w:val="clear" w:pos="1191"/>
        <w:tab w:val="clear" w:pos="1588"/>
        <w:tab w:val="clear" w:pos="1985"/>
      </w:tabs>
      <w:autoSpaceDE/>
      <w:autoSpaceDN/>
      <w:bidi w:val="0"/>
      <w:adjustRightInd/>
      <w:spacing w:before="0" w:line="240" w:lineRule="auto"/>
    </w:pPr>
    <w:rPr>
      <w:rFonts w:ascii="Tahoma" w:eastAsia="SimSun" w:hAnsi="Tahoma" w:cs="Times New Roman"/>
      <w:kern w:val="2"/>
      <w:sz w:val="24"/>
      <w:szCs w:val="20"/>
      <w:lang w:val="en-US" w:eastAsia="zh-CN"/>
    </w:rPr>
  </w:style>
  <w:style w:type="character" w:customStyle="1" w:styleId="FootnoteTextChar">
    <w:name w:val="Footnote Text Char"/>
    <w:aliases w:val="footnote text Char"/>
    <w:basedOn w:val="DefaultParagraphFont"/>
    <w:link w:val="FootnoteText"/>
    <w:rsid w:val="00913895"/>
    <w:rPr>
      <w:rFonts w:cs="Traditional Arabic"/>
      <w:sz w:val="22"/>
      <w:szCs w:val="30"/>
      <w:lang w:val="en-GB" w:eastAsia="en-US" w:bidi="ar-SA"/>
    </w:rPr>
  </w:style>
  <w:style w:type="paragraph" w:customStyle="1" w:styleId="Restitle">
    <w:name w:val="Res_title"/>
    <w:basedOn w:val="Normal"/>
    <w:next w:val="Normal"/>
    <w:link w:val="RestitleChar"/>
    <w:rsid w:val="00F455D3"/>
    <w:pPr>
      <w:keepNext/>
      <w:keepLines/>
      <w:widowControl/>
      <w:tabs>
        <w:tab w:val="clear" w:pos="794"/>
        <w:tab w:val="clear" w:pos="1191"/>
        <w:tab w:val="clear" w:pos="1588"/>
        <w:tab w:val="clear" w:pos="1985"/>
      </w:tabs>
      <w:overflowPunct w:val="0"/>
      <w:spacing w:before="240" w:line="185" w:lineRule="auto"/>
      <w:jc w:val="center"/>
      <w:textAlignment w:val="baseline"/>
    </w:pPr>
    <w:rPr>
      <w:rFonts w:ascii="Times New Roman Bold" w:hAnsi="Times New Roman Bold"/>
      <w:b/>
      <w:bCs/>
      <w:sz w:val="28"/>
      <w:szCs w:val="40"/>
      <w:lang w:val="en-US" w:bidi="ar-EG"/>
    </w:rPr>
  </w:style>
  <w:style w:type="character" w:customStyle="1" w:styleId="RestitleChar">
    <w:name w:val="Res_title Char"/>
    <w:basedOn w:val="DefaultParagraphFont"/>
    <w:link w:val="Restitle"/>
    <w:rsid w:val="00F455D3"/>
    <w:rPr>
      <w:rFonts w:ascii="Times New Roman Bold" w:hAnsi="Times New Roman Bold" w:cs="Traditional Arabic"/>
      <w:b/>
      <w:bCs/>
      <w:sz w:val="28"/>
      <w:szCs w:val="40"/>
      <w:lang w:val="en-US" w:eastAsia="en-US" w:bidi="ar-EG"/>
    </w:rPr>
  </w:style>
  <w:style w:type="paragraph" w:customStyle="1" w:styleId="itu">
    <w:name w:val="itu"/>
    <w:basedOn w:val="Normal"/>
    <w:rsid w:val="002C59BB"/>
    <w:pPr>
      <w:widowControl/>
      <w:tabs>
        <w:tab w:val="clear" w:pos="794"/>
        <w:tab w:val="clear" w:pos="1191"/>
        <w:tab w:val="clear" w:pos="1588"/>
        <w:tab w:val="clear" w:pos="1985"/>
        <w:tab w:val="left" w:pos="709"/>
        <w:tab w:val="left" w:pos="1134"/>
      </w:tabs>
      <w:autoSpaceDE/>
      <w:autoSpaceDN/>
      <w:bidi w:val="0"/>
      <w:adjustRightInd/>
      <w:spacing w:before="0" w:line="240" w:lineRule="auto"/>
    </w:pPr>
    <w:rPr>
      <w:rFonts w:ascii="Futura Lt BT" w:hAnsi="Futura Lt BT" w:cs="Times New Roman"/>
      <w:sz w:val="18"/>
      <w:szCs w:val="20"/>
    </w:rPr>
  </w:style>
  <w:style w:type="character" w:customStyle="1" w:styleId="enumlev1Char">
    <w:name w:val="enumlev1 Char"/>
    <w:basedOn w:val="DefaultParagraphFont"/>
    <w:link w:val="enumlev1"/>
    <w:rsid w:val="000B75B1"/>
    <w:rPr>
      <w:rFonts w:cs="Traditional Arabic"/>
      <w:sz w:val="22"/>
      <w:szCs w:val="30"/>
      <w:lang w:val="en-GB" w:eastAsia="en-US"/>
    </w:rPr>
  </w:style>
  <w:style w:type="character" w:customStyle="1" w:styleId="enumlev2Char">
    <w:name w:val="enumlev2 Char"/>
    <w:basedOn w:val="enumlev1Char"/>
    <w:link w:val="enumlev2"/>
    <w:rsid w:val="000B75B1"/>
    <w:rPr>
      <w:rFonts w:cs="Traditional Arabic"/>
      <w:sz w:val="22"/>
      <w:szCs w:val="30"/>
      <w:lang w:val="en-GB" w:eastAsia="en-US"/>
    </w:rPr>
  </w:style>
  <w:style w:type="paragraph" w:customStyle="1" w:styleId="Date1">
    <w:name w:val="Date1"/>
    <w:basedOn w:val="Normal"/>
    <w:rsid w:val="003D1C80"/>
    <w:pPr>
      <w:widowControl/>
      <w:tabs>
        <w:tab w:val="clear" w:pos="794"/>
        <w:tab w:val="clear" w:pos="1191"/>
        <w:tab w:val="clear" w:pos="1588"/>
        <w:tab w:val="clear" w:pos="1985"/>
        <w:tab w:val="left" w:pos="5670"/>
      </w:tabs>
      <w:overflowPunct w:val="0"/>
      <w:spacing w:before="360" w:line="281" w:lineRule="auto"/>
      <w:textAlignment w:val="baseline"/>
    </w:pPr>
    <w:rPr>
      <w:rFonts w:ascii="Traditional Arabic" w:hAnsi="Traditional Arabic"/>
      <w:sz w:val="30"/>
    </w:rPr>
  </w:style>
  <w:style w:type="paragraph" w:customStyle="1" w:styleId="Origin">
    <w:name w:val="Origin"/>
    <w:basedOn w:val="Normal"/>
    <w:rsid w:val="003D1C80"/>
    <w:pPr>
      <w:widowControl/>
      <w:overflowPunct w:val="0"/>
      <w:spacing w:before="600" w:line="312" w:lineRule="auto"/>
      <w:textAlignment w:val="baseline"/>
    </w:pPr>
    <w:rPr>
      <w:rFonts w:ascii="Traditional Arabic" w:eastAsia="SimSun" w:hAnsi="Traditional Arabic" w:cs="Simplified Arabic"/>
      <w:b/>
      <w:color w:val="808080"/>
      <w:sz w:val="30"/>
    </w:rPr>
  </w:style>
  <w:style w:type="paragraph" w:customStyle="1" w:styleId="StyleSubjectBold">
    <w:name w:val="Style Subject + Bold"/>
    <w:basedOn w:val="Normal"/>
    <w:rsid w:val="003D1C80"/>
    <w:pPr>
      <w:widowControl/>
      <w:tabs>
        <w:tab w:val="clear" w:pos="794"/>
        <w:tab w:val="clear" w:pos="1191"/>
        <w:tab w:val="clear" w:pos="1588"/>
        <w:tab w:val="clear" w:pos="1985"/>
        <w:tab w:val="left" w:pos="1134"/>
        <w:tab w:val="left" w:pos="5670"/>
      </w:tabs>
      <w:overflowPunct w:val="0"/>
      <w:spacing w:before="480" w:line="281" w:lineRule="auto"/>
      <w:textAlignment w:val="baseline"/>
    </w:pPr>
    <w:rPr>
      <w:rFonts w:ascii="Traditional Arabic" w:hAnsi="Traditional Arabic"/>
      <w:b/>
      <w:bCs/>
      <w:sz w:val="30"/>
    </w:rPr>
  </w:style>
  <w:style w:type="character" w:customStyle="1" w:styleId="FooterChar">
    <w:name w:val="Footer Char"/>
    <w:basedOn w:val="DefaultParagraphFont"/>
    <w:link w:val="Footer"/>
    <w:rsid w:val="000B0021"/>
    <w:rPr>
      <w:rFonts w:cs="Traditional Arabic"/>
      <w:caps/>
      <w:sz w:val="18"/>
      <w:szCs w:val="21"/>
      <w:lang w:val="en-GB" w:eastAsia="en-US"/>
    </w:rPr>
  </w:style>
  <w:style w:type="paragraph" w:customStyle="1" w:styleId="Annextitle0">
    <w:name w:val="Annex_title"/>
    <w:basedOn w:val="Normal"/>
    <w:next w:val="Normal"/>
    <w:rsid w:val="00354E9B"/>
    <w:pPr>
      <w:keepNext/>
      <w:keepLines/>
      <w:widowControl/>
      <w:overflowPunct w:val="0"/>
      <w:spacing w:before="360"/>
      <w:jc w:val="center"/>
      <w:textAlignment w:val="baseline"/>
    </w:pPr>
    <w:rPr>
      <w:rFonts w:ascii="Times New Roman Bold" w:hAnsi="Times New Roman Bold"/>
      <w:b/>
      <w:bCs/>
      <w:sz w:val="28"/>
      <w:szCs w:val="40"/>
    </w:rPr>
  </w:style>
  <w:style w:type="paragraph" w:customStyle="1" w:styleId="AnnexNo">
    <w:name w:val="Annex_No"/>
    <w:basedOn w:val="Normal"/>
    <w:next w:val="Annextitle0"/>
    <w:link w:val="AnnexNoChar"/>
    <w:autoRedefine/>
    <w:rsid w:val="004A345F"/>
    <w:pPr>
      <w:keepNext/>
      <w:keepLines/>
      <w:widowControl/>
      <w:spacing w:before="1100"/>
      <w:contextualSpacing/>
      <w:jc w:val="center"/>
    </w:pPr>
    <w:rPr>
      <w:caps/>
      <w:sz w:val="26"/>
      <w:szCs w:val="36"/>
      <w:lang w:val="fr-FR" w:bidi="ar-EG"/>
    </w:rPr>
  </w:style>
  <w:style w:type="paragraph" w:customStyle="1" w:styleId="Resdate">
    <w:name w:val="Res_date"/>
    <w:basedOn w:val="Normal"/>
    <w:next w:val="Normal"/>
    <w:rsid w:val="00D34A14"/>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Cs w:val="22"/>
      <w:lang w:val="en-US"/>
    </w:rPr>
  </w:style>
  <w:style w:type="paragraph" w:customStyle="1" w:styleId="Resref">
    <w:name w:val="Res_ref"/>
    <w:basedOn w:val="Normal"/>
    <w:next w:val="Resdate"/>
    <w:rsid w:val="00D34A14"/>
    <w:pPr>
      <w:keepNext/>
      <w:keepLines/>
      <w:widowControl/>
      <w:tabs>
        <w:tab w:val="clear" w:pos="794"/>
        <w:tab w:val="clear" w:pos="1191"/>
        <w:tab w:val="clear" w:pos="1588"/>
        <w:tab w:val="clear" w:pos="1985"/>
      </w:tabs>
      <w:overflowPunct w:val="0"/>
      <w:bidi w:val="0"/>
      <w:spacing w:before="160" w:line="280" w:lineRule="exact"/>
      <w:jc w:val="center"/>
      <w:textAlignment w:val="baseline"/>
    </w:pPr>
    <w:rPr>
      <w:rFonts w:cs="Calibri"/>
      <w:i/>
      <w:szCs w:val="22"/>
      <w:lang w:val="en-US"/>
    </w:rPr>
  </w:style>
  <w:style w:type="paragraph" w:styleId="Title">
    <w:name w:val="Title"/>
    <w:basedOn w:val="Normal"/>
    <w:next w:val="Normal"/>
    <w:link w:val="TitleChar"/>
    <w:qFormat/>
    <w:rsid w:val="00AA714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A714C"/>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Title1">
    <w:name w:val="Title 1"/>
    <w:basedOn w:val="Title"/>
    <w:qFormat/>
    <w:rsid w:val="00AA714C"/>
    <w:pPr>
      <w:keepNext/>
      <w:keepLines/>
      <w:widowControl/>
      <w:pBdr>
        <w:bottom w:val="none" w:sz="0" w:space="0" w:color="auto"/>
      </w:pBdr>
      <w:spacing w:before="240" w:after="120" w:line="192" w:lineRule="auto"/>
      <w:jc w:val="center"/>
    </w:pPr>
    <w:rPr>
      <w:rFonts w:ascii="Calibri" w:hAnsi="Calibri" w:cs="Traditional Arabic"/>
      <w:b/>
      <w:bCs/>
      <w:color w:val="auto"/>
      <w:spacing w:val="0"/>
      <w:sz w:val="26"/>
      <w:szCs w:val="36"/>
      <w:lang w:val="en-US"/>
    </w:rPr>
  </w:style>
  <w:style w:type="paragraph" w:customStyle="1" w:styleId="Tablehead0">
    <w:name w:val="Table_head"/>
    <w:basedOn w:val="Normal"/>
    <w:next w:val="Tabletext0"/>
    <w:link w:val="TableheadChar"/>
    <w:uiPriority w:val="99"/>
    <w:qFormat/>
    <w:rsid w:val="0068685E"/>
    <w:pPr>
      <w:keepNext/>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Times New Roman" w:hAnsi="Times New Roman"/>
      <w:b/>
    </w:rPr>
  </w:style>
  <w:style w:type="paragraph" w:customStyle="1" w:styleId="Tabletext0">
    <w:name w:val="Table_text"/>
    <w:basedOn w:val="Normal"/>
    <w:link w:val="TabletextChar"/>
    <w:uiPriority w:val="99"/>
    <w:qFormat/>
    <w:rsid w:val="0068685E"/>
    <w:pPr>
      <w:widowControl/>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rPr>
  </w:style>
  <w:style w:type="paragraph" w:customStyle="1" w:styleId="AnnexNotitle">
    <w:name w:val="Annex_No &amp; title"/>
    <w:basedOn w:val="Normal"/>
    <w:next w:val="Normal"/>
    <w:rsid w:val="00090DA0"/>
    <w:pPr>
      <w:keepNext/>
      <w:keepLines/>
      <w:widowControl/>
      <w:overflowPunct w:val="0"/>
      <w:spacing w:before="480"/>
      <w:jc w:val="center"/>
      <w:textAlignment w:val="baseline"/>
    </w:pPr>
    <w:rPr>
      <w:rFonts w:ascii="Times New Roman" w:hAnsi="Times New Roman"/>
      <w:b/>
      <w:sz w:val="28"/>
    </w:rPr>
  </w:style>
  <w:style w:type="paragraph" w:customStyle="1" w:styleId="QuestionNoBR">
    <w:name w:val="Question_No_BR"/>
    <w:basedOn w:val="AnnexTitle"/>
    <w:next w:val="Questiontitle"/>
    <w:link w:val="QuestionNoBRChar"/>
    <w:rsid w:val="00BF39FB"/>
    <w:pPr>
      <w:spacing w:before="120" w:after="120"/>
    </w:pPr>
    <w:rPr>
      <w:rFonts w:ascii="Calibri" w:hAnsi="Calibri"/>
      <w:b w:val="0"/>
      <w:bCs w:val="0"/>
      <w:sz w:val="28"/>
      <w:szCs w:val="40"/>
    </w:rPr>
  </w:style>
  <w:style w:type="paragraph" w:customStyle="1" w:styleId="Questiontitle">
    <w:name w:val="Question_title"/>
    <w:basedOn w:val="Normal"/>
    <w:next w:val="Normal"/>
    <w:link w:val="QuestiontitleChar"/>
    <w:rsid w:val="00090DA0"/>
    <w:pPr>
      <w:keepNext/>
      <w:keepLines/>
      <w:widowControl/>
      <w:overflowPunct w:val="0"/>
      <w:spacing w:before="240" w:after="240"/>
      <w:jc w:val="center"/>
      <w:textAlignment w:val="baseline"/>
    </w:pPr>
    <w:rPr>
      <w:rFonts w:ascii="Times New Roman Bold" w:hAnsi="Times New Roman Bold"/>
      <w:b/>
      <w:bCs/>
    </w:rPr>
  </w:style>
  <w:style w:type="paragraph" w:customStyle="1" w:styleId="AnnexTitel">
    <w:name w:val="Annex_Titel"/>
    <w:basedOn w:val="Normal"/>
    <w:next w:val="Normal"/>
    <w:rsid w:val="00090DA0"/>
    <w:pPr>
      <w:keepNext/>
      <w:widowControl/>
      <w:tabs>
        <w:tab w:val="clear" w:pos="794"/>
        <w:tab w:val="clear" w:pos="1191"/>
        <w:tab w:val="clear" w:pos="1588"/>
        <w:tab w:val="clear" w:pos="1985"/>
      </w:tabs>
      <w:overflowPunct w:val="0"/>
      <w:spacing w:after="360"/>
      <w:jc w:val="center"/>
      <w:textAlignment w:val="baseline"/>
    </w:pPr>
    <w:rPr>
      <w:rFonts w:ascii="Times New Roman Bold" w:hAnsi="Times New Roman Bold"/>
      <w:b/>
      <w:bCs/>
      <w:sz w:val="28"/>
      <w:szCs w:val="40"/>
    </w:rPr>
  </w:style>
  <w:style w:type="character" w:customStyle="1" w:styleId="AnnexNoChar">
    <w:name w:val="Annex_No Char"/>
    <w:basedOn w:val="DefaultParagraphFont"/>
    <w:link w:val="AnnexNo"/>
    <w:rsid w:val="004A345F"/>
    <w:rPr>
      <w:rFonts w:ascii="Calibri" w:hAnsi="Calibri" w:cs="Traditional Arabic"/>
      <w:caps/>
      <w:sz w:val="26"/>
      <w:szCs w:val="36"/>
      <w:lang w:eastAsia="en-US" w:bidi="ar-EG"/>
    </w:rPr>
  </w:style>
  <w:style w:type="character" w:customStyle="1" w:styleId="QuestiontitleChar">
    <w:name w:val="Question_title Char"/>
    <w:basedOn w:val="DefaultParagraphFont"/>
    <w:link w:val="Questiontitle"/>
    <w:rsid w:val="00090DA0"/>
    <w:rPr>
      <w:rFonts w:ascii="Times New Roman Bold" w:hAnsi="Times New Roman Bold" w:cs="Traditional Arabic"/>
      <w:b/>
      <w:bCs/>
      <w:sz w:val="22"/>
      <w:szCs w:val="30"/>
      <w:lang w:val="en-GB" w:eastAsia="en-US"/>
    </w:rPr>
  </w:style>
  <w:style w:type="character" w:customStyle="1" w:styleId="QuestionNoBRChar">
    <w:name w:val="Question_No_BR Char"/>
    <w:basedOn w:val="DefaultParagraphFont"/>
    <w:link w:val="QuestionNoBR"/>
    <w:locked/>
    <w:rsid w:val="00BF39FB"/>
    <w:rPr>
      <w:rFonts w:ascii="Calibri" w:hAnsi="Calibri" w:cs="Traditional Arabic"/>
      <w:sz w:val="28"/>
      <w:szCs w:val="40"/>
      <w:lang w:val="en-GB" w:eastAsia="en-US"/>
    </w:rPr>
  </w:style>
  <w:style w:type="character" w:customStyle="1" w:styleId="TabletextChar">
    <w:name w:val="Table_text Char"/>
    <w:link w:val="Tabletext0"/>
    <w:uiPriority w:val="99"/>
    <w:locked/>
    <w:rsid w:val="00090DA0"/>
    <w:rPr>
      <w:rFonts w:cs="Traditional Arabic"/>
      <w:sz w:val="22"/>
      <w:szCs w:val="30"/>
      <w:lang w:val="en-GB" w:eastAsia="en-US"/>
    </w:rPr>
  </w:style>
  <w:style w:type="character" w:customStyle="1" w:styleId="TableheadChar">
    <w:name w:val="Table_head Char"/>
    <w:basedOn w:val="DefaultParagraphFont"/>
    <w:link w:val="Tablehead0"/>
    <w:uiPriority w:val="99"/>
    <w:locked/>
    <w:rsid w:val="00090DA0"/>
    <w:rPr>
      <w:rFonts w:cs="Traditional Arabic"/>
      <w:b/>
      <w:sz w:val="22"/>
      <w:szCs w:val="30"/>
      <w:lang w:val="en-GB" w:eastAsia="en-US"/>
    </w:rPr>
  </w:style>
  <w:style w:type="paragraph" w:customStyle="1" w:styleId="Normalaftertitle0">
    <w:name w:val="Normal_after_title"/>
    <w:basedOn w:val="Normal"/>
    <w:next w:val="Normal"/>
    <w:rsid w:val="00DC11B3"/>
    <w:pPr>
      <w:widowControl/>
      <w:overflowPunct w:val="0"/>
      <w:spacing w:before="360"/>
      <w:textAlignment w:val="baseline"/>
    </w:pPr>
    <w:rPr>
      <w:lang w:val="en-US" w:bidi="ar-EG"/>
    </w:rPr>
  </w:style>
  <w:style w:type="paragraph" w:customStyle="1" w:styleId="Call0">
    <w:name w:val="Call"/>
    <w:basedOn w:val="Normal"/>
    <w:next w:val="Normal"/>
    <w:link w:val="CallChar"/>
    <w:qFormat/>
    <w:rsid w:val="00DC11B3"/>
    <w:pPr>
      <w:keepNext/>
      <w:keepLines/>
      <w:widowControl/>
      <w:overflowPunct w:val="0"/>
      <w:spacing w:before="160"/>
      <w:ind w:left="794"/>
      <w:textAlignment w:val="baseline"/>
    </w:pPr>
    <w:rPr>
      <w:i/>
      <w:lang w:val="en-US" w:bidi="ar-EG"/>
    </w:rPr>
  </w:style>
  <w:style w:type="character" w:customStyle="1" w:styleId="CallChar">
    <w:name w:val="Call Char"/>
    <w:basedOn w:val="DefaultParagraphFont"/>
    <w:link w:val="Call0"/>
    <w:rsid w:val="00DC11B3"/>
    <w:rPr>
      <w:rFonts w:ascii="Calibri" w:hAnsi="Calibri" w:cs="Traditional Arabic"/>
      <w:i/>
      <w:sz w:val="22"/>
      <w:szCs w:val="30"/>
      <w:lang w:val="en-US" w:eastAsia="en-US" w:bidi="ar-EG"/>
    </w:rPr>
  </w:style>
  <w:style w:type="paragraph" w:customStyle="1" w:styleId="Questiondate">
    <w:name w:val="Question_date"/>
    <w:basedOn w:val="Normal"/>
    <w:next w:val="Normalaftertitle0"/>
    <w:rsid w:val="00B54297"/>
    <w:pPr>
      <w:keepNext/>
      <w:keepLines/>
      <w:widowControl/>
      <w:tabs>
        <w:tab w:val="clear" w:pos="794"/>
        <w:tab w:val="clear" w:pos="1191"/>
        <w:tab w:val="clear" w:pos="1588"/>
        <w:tab w:val="clear" w:pos="1985"/>
      </w:tabs>
      <w:overflowPunct w:val="0"/>
      <w:bidi w:val="0"/>
      <w:spacing w:before="160" w:line="280" w:lineRule="exact"/>
      <w:jc w:val="right"/>
      <w:textAlignment w:val="baseline"/>
    </w:pPr>
    <w:rPr>
      <w:rFonts w:cs="Calibri"/>
      <w:i/>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C.AR-C/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sc/go/ch" TargetMode="External"/><Relationship Id="rId17" Type="http://schemas.openxmlformats.org/officeDocument/2006/relationships/hyperlink" Target="http://www.itu.int/en/ITU-R/information/events"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c@itu.int" TargetMode="External"/><Relationship Id="rId5" Type="http://schemas.openxmlformats.org/officeDocument/2006/relationships/settings" Target="settings.xml"/><Relationship Id="rId15" Type="http://schemas.openxmlformats.org/officeDocument/2006/relationships/hyperlink" Target="http://www.itu.int/md/R12-SG04-C/en" TargetMode="External"/><Relationship Id="rId10" Type="http://schemas.openxmlformats.org/officeDocument/2006/relationships/hyperlink" Target="http://www.itu.int/md/R12-SCWP-C-0034/e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R12-SCWP-C-0034/en" TargetMode="External"/><Relationship Id="rId14" Type="http://schemas.openxmlformats.org/officeDocument/2006/relationships/hyperlink" Target="http://www.itu.int/md/R12-SC-C/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3477-3821-4E28-BAC2-F6BAFB28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885</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6520</CharactersWithSpaces>
  <SharedDoc>false</SharedDoc>
  <HLinks>
    <vt:vector size="6" baseType="variant">
      <vt:variant>
        <vt:i4>4587588</vt:i4>
      </vt:variant>
      <vt:variant>
        <vt:i4>0</vt:i4>
      </vt:variant>
      <vt:variant>
        <vt:i4>0</vt:i4>
      </vt:variant>
      <vt:variant>
        <vt:i4>5</vt:i4>
      </vt:variant>
      <vt:variant>
        <vt:lpwstr>http://www.itu.int/emergencytelecoms/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ITU</cp:lastModifiedBy>
  <cp:revision>18</cp:revision>
  <cp:lastPrinted>2014-07-10T09:47:00Z</cp:lastPrinted>
  <dcterms:created xsi:type="dcterms:W3CDTF">2014-07-09T08:20:00Z</dcterms:created>
  <dcterms:modified xsi:type="dcterms:W3CDTF">2014-07-10T09:47:00Z</dcterms:modified>
</cp:coreProperties>
</file>