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1064B" w:rsidTr="006160CB">
        <w:tc>
          <w:tcPr>
            <w:tcW w:w="9889" w:type="dxa"/>
            <w:gridSpan w:val="3"/>
            <w:shd w:val="clear" w:color="auto" w:fill="auto"/>
          </w:tcPr>
          <w:p w:rsidR="00E53DCE" w:rsidRPr="0001064B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1064B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01064B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1064B" w:rsidTr="006160CB">
        <w:tc>
          <w:tcPr>
            <w:tcW w:w="7054" w:type="dxa"/>
            <w:gridSpan w:val="2"/>
            <w:shd w:val="clear" w:color="auto" w:fill="auto"/>
          </w:tcPr>
          <w:p w:rsidR="001152EF" w:rsidRPr="0001064B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01064B">
              <w:rPr>
                <w:lang w:val="ru-RU"/>
              </w:rPr>
              <w:t>Административный циркуляр</w:t>
            </w:r>
          </w:p>
          <w:p w:rsidR="00E53DCE" w:rsidRPr="0001064B" w:rsidRDefault="00E53DCE" w:rsidP="006701DE">
            <w:pPr>
              <w:spacing w:before="0"/>
              <w:rPr>
                <w:b/>
                <w:bCs/>
                <w:lang w:val="ru-RU"/>
              </w:rPr>
            </w:pPr>
            <w:r w:rsidRPr="0001064B">
              <w:rPr>
                <w:b/>
                <w:bCs/>
                <w:lang w:val="ru-RU"/>
              </w:rPr>
              <w:t>CA</w:t>
            </w:r>
            <w:r w:rsidR="00F06759" w:rsidRPr="0001064B">
              <w:rPr>
                <w:b/>
                <w:bCs/>
                <w:lang w:val="ru-RU"/>
              </w:rPr>
              <w:t>CE</w:t>
            </w:r>
            <w:r w:rsidRPr="0001064B">
              <w:rPr>
                <w:b/>
                <w:bCs/>
                <w:lang w:val="ru-RU"/>
              </w:rPr>
              <w:t>/</w:t>
            </w:r>
            <w:r w:rsidR="00F06759" w:rsidRPr="0001064B">
              <w:rPr>
                <w:b/>
                <w:bCs/>
                <w:lang w:val="ru-RU"/>
              </w:rPr>
              <w:t>6</w:t>
            </w:r>
            <w:r w:rsidR="001E4276" w:rsidRPr="0001064B">
              <w:rPr>
                <w:b/>
                <w:bCs/>
                <w:lang w:val="ru-RU"/>
              </w:rPr>
              <w:t>3</w:t>
            </w:r>
            <w:r w:rsidR="00086641" w:rsidRPr="0001064B">
              <w:rPr>
                <w:b/>
                <w:bCs/>
                <w:lang w:val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53DCE" w:rsidRPr="0001064B" w:rsidRDefault="004C6923" w:rsidP="00086641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086641" w:rsidRPr="0001064B">
                  <w:rPr>
                    <w:rFonts w:cs="Arial"/>
                    <w:lang w:val="ru-RU"/>
                  </w:rPr>
                  <w:t>10</w:t>
                </w:r>
                <w:r w:rsidR="001E4276" w:rsidRPr="0001064B">
                  <w:rPr>
                    <w:rFonts w:cs="Arial"/>
                    <w:lang w:val="ru-RU"/>
                  </w:rPr>
                  <w:t xml:space="preserve"> октября 2013 года</w:t>
                </w:r>
              </w:sdtContent>
            </w:sdt>
          </w:p>
        </w:tc>
      </w:tr>
      <w:tr w:rsidR="00E53DCE" w:rsidRPr="0001064B" w:rsidTr="006160CB">
        <w:tc>
          <w:tcPr>
            <w:tcW w:w="9889" w:type="dxa"/>
            <w:gridSpan w:val="3"/>
            <w:shd w:val="clear" w:color="auto" w:fill="auto"/>
          </w:tcPr>
          <w:p w:rsidR="00E53DCE" w:rsidRPr="0001064B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1064B" w:rsidTr="006160CB">
        <w:tc>
          <w:tcPr>
            <w:tcW w:w="9889" w:type="dxa"/>
            <w:gridSpan w:val="3"/>
            <w:shd w:val="clear" w:color="auto" w:fill="auto"/>
          </w:tcPr>
          <w:p w:rsidR="00E53DCE" w:rsidRPr="0001064B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4C6923" w:rsidTr="006160CB">
        <w:tc>
          <w:tcPr>
            <w:tcW w:w="9889" w:type="dxa"/>
            <w:gridSpan w:val="3"/>
            <w:shd w:val="clear" w:color="auto" w:fill="auto"/>
          </w:tcPr>
          <w:p w:rsidR="00E53DCE" w:rsidRPr="0001064B" w:rsidRDefault="00086641" w:rsidP="0008664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01064B">
              <w:rPr>
                <w:b/>
                <w:bCs/>
                <w:lang w:val="ru-RU"/>
              </w:rPr>
              <w:t>Администрациям Государств – Членов МСЭ, Членам Сектора радиосвязи и Ассоциированным членам МСЭ-R, принимающим участие в работе 7-й Исследовательской комиссии по радиосвязи</w:t>
            </w:r>
          </w:p>
        </w:tc>
      </w:tr>
      <w:tr w:rsidR="00E53DCE" w:rsidRPr="004C6923" w:rsidTr="006160CB">
        <w:tc>
          <w:tcPr>
            <w:tcW w:w="9889" w:type="dxa"/>
            <w:gridSpan w:val="3"/>
            <w:shd w:val="clear" w:color="auto" w:fill="auto"/>
          </w:tcPr>
          <w:p w:rsidR="00E53DCE" w:rsidRPr="0001064B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4C6923" w:rsidTr="006160CB">
        <w:tc>
          <w:tcPr>
            <w:tcW w:w="9889" w:type="dxa"/>
            <w:gridSpan w:val="3"/>
            <w:shd w:val="clear" w:color="auto" w:fill="auto"/>
          </w:tcPr>
          <w:p w:rsidR="00E53DCE" w:rsidRPr="0001064B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4C6923" w:rsidTr="006160CB">
        <w:tc>
          <w:tcPr>
            <w:tcW w:w="1526" w:type="dxa"/>
            <w:shd w:val="clear" w:color="auto" w:fill="auto"/>
          </w:tcPr>
          <w:p w:rsidR="00E53DCE" w:rsidRPr="0001064B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1064B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701DE" w:rsidRPr="0001064B" w:rsidRDefault="001E4276" w:rsidP="006701DE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lang w:val="ru-RU"/>
              </w:rPr>
            </w:pPr>
            <w:r w:rsidRPr="0001064B">
              <w:rPr>
                <w:b/>
                <w:lang w:val="ru-RU"/>
              </w:rPr>
              <w:t>7-я Исследовательская комиссия по радиосвязи (Научные службы)</w:t>
            </w:r>
          </w:p>
          <w:p w:rsidR="0076455B" w:rsidRPr="0001064B" w:rsidRDefault="006701DE" w:rsidP="0008664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01064B">
              <w:rPr>
                <w:bCs/>
                <w:lang w:val="ru-RU"/>
              </w:rPr>
              <w:t>–</w:t>
            </w:r>
            <w:r w:rsidRPr="0001064B">
              <w:rPr>
                <w:bCs/>
                <w:lang w:val="ru-RU"/>
              </w:rPr>
              <w:tab/>
            </w:r>
            <w:r w:rsidR="00086641" w:rsidRPr="0001064B">
              <w:rPr>
                <w:b/>
                <w:lang w:val="ru-RU"/>
              </w:rPr>
              <w:t>Предлагаемое утверждение проектов двух новых Рекомендаций МСЭ-R и проектов четырех пересмотренных Рекомендаций МСЭ-R</w:t>
            </w:r>
          </w:p>
        </w:tc>
      </w:tr>
      <w:tr w:rsidR="00E53DCE" w:rsidRPr="004C6923" w:rsidTr="006160CB">
        <w:tc>
          <w:tcPr>
            <w:tcW w:w="1526" w:type="dxa"/>
            <w:shd w:val="clear" w:color="auto" w:fill="auto"/>
          </w:tcPr>
          <w:p w:rsidR="00E53DCE" w:rsidRPr="0001064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1064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4C6923" w:rsidTr="006160CB">
        <w:tc>
          <w:tcPr>
            <w:tcW w:w="1526" w:type="dxa"/>
            <w:shd w:val="clear" w:color="auto" w:fill="auto"/>
          </w:tcPr>
          <w:p w:rsidR="00E53DCE" w:rsidRPr="0001064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1064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1E4276" w:rsidRPr="0001064B" w:rsidRDefault="00086641" w:rsidP="00086641">
      <w:pPr>
        <w:pStyle w:val="Normalaftertitle0"/>
        <w:spacing w:before="720"/>
        <w:rPr>
          <w:rFonts w:ascii="Calibri" w:hAnsi="Calibri" w:cs="Calibri"/>
        </w:rPr>
      </w:pPr>
      <w:r w:rsidRPr="0001064B">
        <w:rPr>
          <w:rFonts w:ascii="Calibri" w:hAnsi="Calibri" w:cs="Calibri"/>
        </w:rPr>
        <w:t>В ходе собрания 7-й Исследовательской комиссии МСЭ-R, состоявшегося 10 и 18 сентября 2013 года, Исследовательская комиссия одобрила тексты проектов двух новых Рекомендаций МСЭ-R и проектов четырех пересмотренных Рекомендаций МСЭ-R и решила применить процедуру, изложенную в Резолюции МСЭ-R 1-6 (см. п. 10.4.5), для утверждения Рекомендаций путем проведения консультаций. Названия и резюме проектов Рекомендаций приведены в Приложении.</w:t>
      </w:r>
    </w:p>
    <w:p w:rsidR="00086641" w:rsidRPr="0001064B" w:rsidRDefault="00086641" w:rsidP="00086641">
      <w:pPr>
        <w:rPr>
          <w:lang w:val="ru-RU"/>
        </w:rPr>
      </w:pPr>
      <w:r w:rsidRPr="0001064B">
        <w:rPr>
          <w:lang w:val="ru-RU"/>
        </w:rPr>
        <w:t xml:space="preserve">Учитывая положения п. 10.4.5.1 Резолюции МСЭ-R 1-6, просим Государства-Члены до </w:t>
      </w:r>
      <w:r w:rsidRPr="0001064B">
        <w:rPr>
          <w:u w:val="single"/>
          <w:lang w:val="ru-RU"/>
        </w:rPr>
        <w:t>10 декабря</w:t>
      </w:r>
      <w:r w:rsidRPr="0001064B">
        <w:rPr>
          <w:rStyle w:val="Style11ptUnderline"/>
          <w:lang w:val="ru-RU"/>
        </w:rPr>
        <w:t xml:space="preserve"> 2013 года</w:t>
      </w:r>
      <w:r w:rsidRPr="0001064B">
        <w:rPr>
          <w:lang w:val="ru-RU"/>
        </w:rPr>
        <w:t xml:space="preserve"> сообщить в Секретариат (</w:t>
      </w:r>
      <w:hyperlink r:id="rId9" w:history="1">
        <w:r w:rsidRPr="0001064B">
          <w:rPr>
            <w:rStyle w:val="Hyperlink"/>
            <w:lang w:val="ru-RU"/>
          </w:rPr>
          <w:t>brsgd@itu.int</w:t>
        </w:r>
      </w:hyperlink>
      <w:r w:rsidRPr="0001064B">
        <w:rPr>
          <w:lang w:val="ru-RU"/>
        </w:rPr>
        <w:t>) о том, утверждают или не утверждают они указанные выше предложения.</w:t>
      </w:r>
    </w:p>
    <w:p w:rsidR="00086641" w:rsidRPr="0001064B" w:rsidRDefault="00086641" w:rsidP="00086641">
      <w:pPr>
        <w:rPr>
          <w:lang w:val="ru-RU"/>
        </w:rPr>
      </w:pPr>
      <w:r w:rsidRPr="0001064B">
        <w:rPr>
          <w:lang w:val="ru-RU"/>
        </w:rPr>
        <w:t>Любому Государству-Члену, выступающему против утверждения проекта какой-либо Рекомендации, предлагается сообщить Директору и Председателю Исследовательской комиссии о причинах такого несогласия.</w:t>
      </w:r>
    </w:p>
    <w:p w:rsidR="001E4276" w:rsidRPr="0001064B" w:rsidRDefault="00086641" w:rsidP="00086641">
      <w:pPr>
        <w:rPr>
          <w:lang w:val="ru-RU"/>
        </w:rPr>
      </w:pPr>
      <w:r w:rsidRPr="0001064B">
        <w:rPr>
          <w:lang w:val="ru-RU"/>
        </w:rPr>
        <w:t xml:space="preserve">После указанного выше предельного срока результаты проведенных консультаций будут изложены в административном циркуляре, а утвержденные Рекомендации в возможно короткий срок опубликованы (см. </w:t>
      </w:r>
      <w:hyperlink r:id="rId10" w:history="1">
        <w:r w:rsidRPr="0001064B">
          <w:rPr>
            <w:rStyle w:val="Hyperlink"/>
            <w:lang w:val="ru-RU"/>
          </w:rPr>
          <w:t>http://www.itu.int/pub/R-REC</w:t>
        </w:r>
      </w:hyperlink>
      <w:r w:rsidRPr="0001064B">
        <w:rPr>
          <w:lang w:val="ru-RU"/>
        </w:rPr>
        <w:t>).</w:t>
      </w:r>
    </w:p>
    <w:p w:rsidR="00CB4B06" w:rsidRPr="0001064B" w:rsidRDefault="00CB4B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01064B">
        <w:rPr>
          <w:lang w:val="ru-RU"/>
        </w:rPr>
        <w:br w:type="page"/>
      </w:r>
    </w:p>
    <w:p w:rsidR="006701DE" w:rsidRPr="0001064B" w:rsidRDefault="00086641" w:rsidP="00086641">
      <w:pPr>
        <w:rPr>
          <w:lang w:val="ru-RU"/>
        </w:rPr>
      </w:pPr>
      <w:r w:rsidRPr="0001064B">
        <w:rPr>
          <w:lang w:val="ru-RU"/>
        </w:rPr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соответствующую информацию в секретариат по возможности незамедлительно. С общей патентной политикой МСЭ-T/МСЭ-R/ИСО/МЭК можно ознакомиться по адресу: </w:t>
      </w:r>
      <w:hyperlink r:id="rId11" w:history="1">
        <w:r w:rsidRPr="0001064B">
          <w:rPr>
            <w:rStyle w:val="Hyperlink"/>
            <w:szCs w:val="24"/>
            <w:lang w:val="ru-RU"/>
          </w:rPr>
          <w:t>http://www.itu.int/en/ITU-T/</w:t>
        </w:r>
        <w:r w:rsidRPr="0001064B">
          <w:rPr>
            <w:rStyle w:val="Hyperlink"/>
            <w:szCs w:val="24"/>
            <w:lang w:val="ru-RU"/>
          </w:rPr>
          <w:br/>
          <w:t>ipr/Pages/policy.aspx</w:t>
        </w:r>
      </w:hyperlink>
      <w:r w:rsidRPr="0001064B">
        <w:rPr>
          <w:rStyle w:val="Hyperlink"/>
          <w:color w:val="auto"/>
          <w:szCs w:val="24"/>
          <w:u w:val="none"/>
          <w:lang w:val="ru-RU"/>
        </w:rPr>
        <w:t>.</w:t>
      </w:r>
    </w:p>
    <w:p w:rsidR="006701DE" w:rsidRPr="0001064B" w:rsidRDefault="006701DE" w:rsidP="006701D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  <w:lang w:val="ru-RU"/>
        </w:rPr>
      </w:pPr>
      <w:r w:rsidRPr="0001064B">
        <w:rPr>
          <w:lang w:val="ru-RU"/>
        </w:rPr>
        <w:t>Франсуа Ранси</w:t>
      </w:r>
    </w:p>
    <w:p w:rsidR="006701DE" w:rsidRPr="0001064B" w:rsidRDefault="006701DE" w:rsidP="006701D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  <w:lang w:val="ru-RU"/>
        </w:rPr>
      </w:pPr>
      <w:r w:rsidRPr="0001064B">
        <w:rPr>
          <w:lang w:val="ru-RU"/>
        </w:rPr>
        <w:t>Директор Бюро радиосвязи</w:t>
      </w:r>
    </w:p>
    <w:p w:rsidR="006701DE" w:rsidRPr="0001064B" w:rsidRDefault="006701DE" w:rsidP="00086641">
      <w:pPr>
        <w:keepNext/>
        <w:keepLines/>
        <w:widowControl w:val="0"/>
        <w:tabs>
          <w:tab w:val="clear" w:pos="794"/>
          <w:tab w:val="clear" w:pos="1191"/>
          <w:tab w:val="clear" w:pos="1588"/>
          <w:tab w:val="left" w:pos="1701"/>
        </w:tabs>
        <w:spacing w:before="1440"/>
        <w:ind w:left="1985" w:hanging="1985"/>
        <w:rPr>
          <w:lang w:val="ru-RU"/>
        </w:rPr>
      </w:pPr>
      <w:r w:rsidRPr="0001064B">
        <w:rPr>
          <w:b/>
          <w:bCs/>
          <w:lang w:val="ru-RU"/>
        </w:rPr>
        <w:t>Приложение</w:t>
      </w:r>
      <w:r w:rsidRPr="0001064B">
        <w:rPr>
          <w:lang w:val="ru-RU"/>
        </w:rPr>
        <w:t>:</w:t>
      </w:r>
      <w:r w:rsidRPr="0001064B">
        <w:rPr>
          <w:lang w:val="ru-RU"/>
        </w:rPr>
        <w:tab/>
      </w:r>
      <w:r w:rsidR="00086641" w:rsidRPr="0001064B">
        <w:rPr>
          <w:lang w:val="ru-RU"/>
        </w:rPr>
        <w:t>Названия и резюме проектов Рекомендаций</w:t>
      </w:r>
    </w:p>
    <w:p w:rsidR="006701DE" w:rsidRPr="0001064B" w:rsidRDefault="00086641" w:rsidP="00086641">
      <w:pPr>
        <w:keepNext/>
        <w:keepLines/>
        <w:widowControl w:val="0"/>
        <w:tabs>
          <w:tab w:val="clear" w:pos="794"/>
          <w:tab w:val="clear" w:pos="1191"/>
          <w:tab w:val="clear" w:pos="1588"/>
          <w:tab w:val="left" w:pos="1701"/>
        </w:tabs>
        <w:ind w:left="1985" w:hanging="1985"/>
        <w:rPr>
          <w:lang w:val="ru-RU"/>
        </w:rPr>
      </w:pPr>
      <w:r w:rsidRPr="0001064B">
        <w:rPr>
          <w:b/>
          <w:bCs/>
          <w:lang w:val="ru-RU"/>
        </w:rPr>
        <w:t>Прилагаемые документы</w:t>
      </w:r>
      <w:r w:rsidR="006701DE" w:rsidRPr="0001064B">
        <w:rPr>
          <w:lang w:val="ru-RU"/>
        </w:rPr>
        <w:t>:</w:t>
      </w:r>
      <w:r w:rsidR="006701DE" w:rsidRPr="0001064B">
        <w:rPr>
          <w:lang w:val="ru-RU"/>
        </w:rPr>
        <w:tab/>
      </w:r>
      <w:r w:rsidRPr="0001064B">
        <w:rPr>
          <w:lang w:val="ru-RU"/>
        </w:rPr>
        <w:t>Документы 7/BL/4 по 7/BL/9</w:t>
      </w:r>
    </w:p>
    <w:p w:rsidR="006701DE" w:rsidRPr="0001064B" w:rsidRDefault="00086641" w:rsidP="00774656">
      <w:pPr>
        <w:spacing w:before="840"/>
        <w:rPr>
          <w:lang w:val="ru-RU" w:bidi="ar-EG"/>
        </w:rPr>
      </w:pPr>
      <w:r w:rsidRPr="0001064B">
        <w:rPr>
          <w:lang w:val="ru-RU"/>
        </w:rPr>
        <w:t xml:space="preserve">С этими документами в электронном формате можно ознакомиться на следующих веб-сайтах: </w:t>
      </w:r>
      <w:hyperlink r:id="rId12" w:history="1">
        <w:r w:rsidRPr="0001064B">
          <w:rPr>
            <w:rStyle w:val="Hyperlink"/>
            <w:lang w:val="ru-RU"/>
          </w:rPr>
          <w:t>http://www.itu.int/rec/R-REC-SA/en</w:t>
        </w:r>
      </w:hyperlink>
      <w:r w:rsidRPr="0001064B">
        <w:rPr>
          <w:lang w:val="ru-RU"/>
        </w:rPr>
        <w:t xml:space="preserve"> и </w:t>
      </w:r>
      <w:hyperlink r:id="rId13" w:history="1">
        <w:r w:rsidRPr="0001064B">
          <w:rPr>
            <w:rStyle w:val="Hyperlink"/>
            <w:lang w:val="ru-RU"/>
          </w:rPr>
          <w:t>http://www.itu.int/rec/R-REC-RA/en</w:t>
        </w:r>
      </w:hyperlink>
      <w:r w:rsidR="001E4276" w:rsidRPr="0001064B">
        <w:rPr>
          <w:szCs w:val="24"/>
          <w:lang w:val="ru-RU"/>
        </w:rPr>
        <w:t>.</w:t>
      </w:r>
    </w:p>
    <w:p w:rsidR="006701DE" w:rsidRPr="00B3127F" w:rsidRDefault="006701DE" w:rsidP="004C6923">
      <w:pPr>
        <w:tabs>
          <w:tab w:val="left" w:pos="6237"/>
        </w:tabs>
        <w:spacing w:before="1800"/>
        <w:rPr>
          <w:sz w:val="20"/>
          <w:szCs w:val="20"/>
          <w:lang w:val="ru-RU"/>
        </w:rPr>
      </w:pPr>
      <w:bookmarkStart w:id="0" w:name="ddistribution"/>
      <w:bookmarkEnd w:id="0"/>
      <w:r w:rsidRPr="00B3127F">
        <w:rPr>
          <w:b/>
          <w:bCs/>
          <w:sz w:val="20"/>
          <w:szCs w:val="20"/>
          <w:lang w:val="ru-RU"/>
        </w:rPr>
        <w:t>Рассылка</w:t>
      </w:r>
      <w:r w:rsidRPr="00B3127F">
        <w:rPr>
          <w:sz w:val="20"/>
          <w:szCs w:val="20"/>
          <w:lang w:val="ru-RU"/>
        </w:rPr>
        <w:t>:</w:t>
      </w:r>
    </w:p>
    <w:p w:rsidR="00086641" w:rsidRPr="0001064B" w:rsidRDefault="00086641" w:rsidP="00086641">
      <w:pPr>
        <w:tabs>
          <w:tab w:val="left" w:pos="426"/>
          <w:tab w:val="left" w:pos="6237"/>
        </w:tabs>
        <w:spacing w:before="60"/>
        <w:ind w:left="425" w:hanging="425"/>
        <w:rPr>
          <w:sz w:val="20"/>
          <w:lang w:val="ru-RU"/>
        </w:rPr>
      </w:pPr>
      <w:r w:rsidRPr="0001064B">
        <w:rPr>
          <w:sz w:val="20"/>
          <w:lang w:val="ru-RU"/>
        </w:rPr>
        <w:t>–</w:t>
      </w:r>
      <w:r w:rsidRPr="0001064B">
        <w:rPr>
          <w:sz w:val="20"/>
          <w:lang w:val="ru-RU"/>
        </w:rPr>
        <w:tab/>
        <w:t>Администрациям Государств – Членов МСЭ и Членам Сектора радиосвязи, принимающим участие в работе 7-й Исследовательской комиссии по радиосвязи</w:t>
      </w:r>
    </w:p>
    <w:p w:rsidR="00086641" w:rsidRPr="0001064B" w:rsidRDefault="00086641" w:rsidP="00086641">
      <w:pPr>
        <w:tabs>
          <w:tab w:val="left" w:pos="426"/>
          <w:tab w:val="left" w:pos="6237"/>
        </w:tabs>
        <w:spacing w:before="0"/>
        <w:ind w:left="426" w:hanging="426"/>
        <w:rPr>
          <w:sz w:val="20"/>
          <w:lang w:val="ru-RU"/>
        </w:rPr>
      </w:pPr>
      <w:r w:rsidRPr="0001064B">
        <w:rPr>
          <w:sz w:val="20"/>
          <w:lang w:val="ru-RU"/>
        </w:rPr>
        <w:t>–</w:t>
      </w:r>
      <w:r w:rsidRPr="0001064B">
        <w:rPr>
          <w:sz w:val="20"/>
          <w:lang w:val="ru-RU"/>
        </w:rPr>
        <w:tab/>
        <w:t>Ассоциированным членам МСЭ-R, принимающим участие в работе 7-й Исследовательской комиссии по радиосвязи</w:t>
      </w:r>
    </w:p>
    <w:p w:rsidR="00086641" w:rsidRPr="0001064B" w:rsidRDefault="00086641" w:rsidP="00086641">
      <w:pPr>
        <w:tabs>
          <w:tab w:val="left" w:pos="426"/>
          <w:tab w:val="left" w:pos="6237"/>
        </w:tabs>
        <w:spacing w:before="0"/>
        <w:ind w:left="426" w:hanging="426"/>
        <w:rPr>
          <w:sz w:val="20"/>
          <w:lang w:val="ru-RU"/>
        </w:rPr>
      </w:pPr>
      <w:r w:rsidRPr="0001064B">
        <w:rPr>
          <w:sz w:val="20"/>
          <w:lang w:val="ru-RU"/>
        </w:rPr>
        <w:t>–</w:t>
      </w:r>
      <w:r w:rsidRPr="0001064B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086641" w:rsidRPr="0001064B" w:rsidRDefault="00086641" w:rsidP="00086641">
      <w:pPr>
        <w:tabs>
          <w:tab w:val="left" w:pos="426"/>
          <w:tab w:val="left" w:pos="6237"/>
        </w:tabs>
        <w:spacing w:before="0"/>
        <w:ind w:left="426" w:hanging="426"/>
        <w:rPr>
          <w:sz w:val="20"/>
          <w:lang w:val="ru-RU"/>
        </w:rPr>
      </w:pPr>
      <w:r w:rsidRPr="0001064B">
        <w:rPr>
          <w:sz w:val="20"/>
          <w:lang w:val="ru-RU"/>
        </w:rPr>
        <w:t>–</w:t>
      </w:r>
      <w:r w:rsidRPr="0001064B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086641" w:rsidRPr="0001064B" w:rsidRDefault="00086641" w:rsidP="00086641">
      <w:pPr>
        <w:tabs>
          <w:tab w:val="left" w:pos="426"/>
          <w:tab w:val="left" w:pos="6237"/>
        </w:tabs>
        <w:spacing w:before="0"/>
        <w:ind w:left="426" w:hanging="426"/>
        <w:rPr>
          <w:sz w:val="20"/>
          <w:lang w:val="ru-RU"/>
        </w:rPr>
      </w:pPr>
      <w:r w:rsidRPr="0001064B">
        <w:rPr>
          <w:sz w:val="20"/>
          <w:lang w:val="ru-RU"/>
        </w:rPr>
        <w:t>–</w:t>
      </w:r>
      <w:r w:rsidRPr="0001064B">
        <w:rPr>
          <w:sz w:val="20"/>
          <w:lang w:val="ru-RU"/>
        </w:rPr>
        <w:tab/>
        <w:t>Членам Радиорегламентарного комитета</w:t>
      </w:r>
    </w:p>
    <w:p w:rsidR="00086641" w:rsidRPr="0001064B" w:rsidRDefault="00086641" w:rsidP="00086641">
      <w:pPr>
        <w:tabs>
          <w:tab w:val="left" w:pos="426"/>
          <w:tab w:val="left" w:pos="6237"/>
        </w:tabs>
        <w:spacing w:before="0"/>
        <w:ind w:left="426" w:hanging="426"/>
        <w:rPr>
          <w:sz w:val="20"/>
          <w:lang w:val="ru-RU"/>
        </w:rPr>
      </w:pPr>
      <w:r w:rsidRPr="0001064B">
        <w:rPr>
          <w:sz w:val="20"/>
          <w:lang w:val="ru-RU"/>
        </w:rPr>
        <w:t>–</w:t>
      </w:r>
      <w:r w:rsidRPr="0001064B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01064B" w:rsidRDefault="00E0094F" w:rsidP="0062769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rFonts w:asciiTheme="minorHAnsi" w:hAnsiTheme="minorHAnsi" w:cs="Times New Roman"/>
          <w:caps/>
          <w:sz w:val="26"/>
          <w:szCs w:val="20"/>
          <w:lang w:val="ru-RU"/>
        </w:rPr>
      </w:pPr>
      <w:r w:rsidRPr="0001064B">
        <w:rPr>
          <w:lang w:val="ru-RU"/>
        </w:rPr>
        <w:br w:type="page"/>
      </w:r>
    </w:p>
    <w:p w:rsidR="00CF3F9B" w:rsidRPr="0001064B" w:rsidRDefault="00CF3F9B" w:rsidP="001F799C">
      <w:pPr>
        <w:pStyle w:val="AnnexNo"/>
      </w:pPr>
      <w:r w:rsidRPr="0001064B">
        <w:lastRenderedPageBreak/>
        <w:t>ПРИЛОЖЕНИЕ</w:t>
      </w:r>
    </w:p>
    <w:p w:rsidR="001E4276" w:rsidRPr="0001064B" w:rsidRDefault="00086641" w:rsidP="00086641">
      <w:pPr>
        <w:pStyle w:val="Annextitle"/>
        <w:rPr>
          <w:rFonts w:ascii="Calibri" w:hAnsi="Calibri" w:cs="Calibri"/>
        </w:rPr>
      </w:pPr>
      <w:r w:rsidRPr="0001064B">
        <w:rPr>
          <w:rFonts w:ascii="Calibri" w:hAnsi="Calibri" w:cs="Calibri"/>
        </w:rPr>
        <w:t>Названия и резюме проектов Рекомендаций,</w:t>
      </w:r>
      <w:r w:rsidRPr="0001064B">
        <w:rPr>
          <w:rFonts w:ascii="Calibri" w:hAnsi="Calibri" w:cs="Calibri"/>
        </w:rPr>
        <w:br/>
        <w:t>одобренных 7-й Исследовательской комиссией по радиосвязи</w:t>
      </w:r>
    </w:p>
    <w:p w:rsidR="001E4276" w:rsidRPr="0001064B" w:rsidRDefault="00086641" w:rsidP="004C6923">
      <w:pPr>
        <w:tabs>
          <w:tab w:val="right" w:pos="9639"/>
        </w:tabs>
        <w:spacing w:before="960"/>
        <w:jc w:val="left"/>
        <w:rPr>
          <w:lang w:val="ru-RU"/>
        </w:rPr>
      </w:pPr>
      <w:r w:rsidRPr="0001064B">
        <w:rPr>
          <w:u w:val="single"/>
          <w:lang w:val="ru-RU"/>
        </w:rPr>
        <w:t>Проект новой Рекомендации МСЭ-R SA.[</w:t>
      </w:r>
      <w:bookmarkStart w:id="1" w:name="_GoBack"/>
      <w:bookmarkEnd w:id="1"/>
      <w:r w:rsidRPr="0001064B">
        <w:rPr>
          <w:u w:val="single"/>
          <w:lang w:val="ru-RU"/>
        </w:rPr>
        <w:t>EES/MET DCS INTERF]</w:t>
      </w:r>
      <w:r w:rsidR="001E4276" w:rsidRPr="0001064B">
        <w:rPr>
          <w:lang w:val="ru-RU"/>
        </w:rPr>
        <w:tab/>
      </w:r>
      <w:r w:rsidRPr="0001064B">
        <w:rPr>
          <w:lang w:val="ru-RU"/>
        </w:rPr>
        <w:t>Док</w:t>
      </w:r>
      <w:r w:rsidR="00AD657E" w:rsidRPr="0001064B">
        <w:rPr>
          <w:lang w:val="ru-RU"/>
        </w:rPr>
        <w:t>. 7/BL/4</w:t>
      </w:r>
    </w:p>
    <w:p w:rsidR="001E4276" w:rsidRPr="0001064B" w:rsidRDefault="00086641" w:rsidP="00CB4B0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jc w:val="center"/>
        <w:textAlignment w:val="auto"/>
        <w:rPr>
          <w:sz w:val="26"/>
          <w:szCs w:val="26"/>
          <w:lang w:val="ru-RU"/>
        </w:rPr>
      </w:pPr>
      <w:r w:rsidRPr="0001064B">
        <w:rPr>
          <w:b/>
          <w:bCs/>
          <w:sz w:val="26"/>
          <w:szCs w:val="26"/>
          <w:lang w:val="ru-RU" w:eastAsia="zh-CN"/>
        </w:rPr>
        <w:t>Критерии защиты для НГСО платформ сбора данных в полосе 401–403 МГц</w:t>
      </w:r>
    </w:p>
    <w:p w:rsidR="001E4276" w:rsidRPr="0001064B" w:rsidRDefault="00086641" w:rsidP="00086641">
      <w:pPr>
        <w:rPr>
          <w:lang w:val="ru-RU"/>
        </w:rPr>
      </w:pPr>
      <w:r w:rsidRPr="0001064B">
        <w:rPr>
          <w:lang w:val="ru-RU"/>
        </w:rPr>
        <w:t>В данной Рекомендации приводится информация о текущем и будущем использовании НГСО систем сбора данных (DCS) в полосе 401–403 МГц, а также о делении полосы для предоставления всем системам DCS равного доступа к спектру.</w:t>
      </w:r>
    </w:p>
    <w:p w:rsidR="00086641" w:rsidRPr="0001064B" w:rsidRDefault="00086641" w:rsidP="00AD657E">
      <w:pPr>
        <w:tabs>
          <w:tab w:val="right" w:pos="9639"/>
        </w:tabs>
        <w:spacing w:before="480"/>
        <w:jc w:val="left"/>
        <w:rPr>
          <w:u w:val="single"/>
          <w:lang w:val="ru-RU"/>
        </w:rPr>
      </w:pPr>
      <w:r w:rsidRPr="0001064B">
        <w:rPr>
          <w:u w:val="single"/>
          <w:lang w:val="ru-RU"/>
        </w:rPr>
        <w:t>Проект новой Рекомендации МСЭ-R SA.[EES/METSATusage 401-403 MHz]</w:t>
      </w:r>
      <w:r w:rsidRPr="0001064B">
        <w:rPr>
          <w:lang w:val="ru-RU"/>
        </w:rPr>
        <w:tab/>
        <w:t>Док. 7/BL/5</w:t>
      </w:r>
    </w:p>
    <w:p w:rsidR="00086641" w:rsidRPr="0001064B" w:rsidRDefault="00086641" w:rsidP="00AD657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jc w:val="center"/>
        <w:textAlignment w:val="auto"/>
        <w:rPr>
          <w:b/>
          <w:bCs/>
          <w:sz w:val="26"/>
          <w:szCs w:val="26"/>
          <w:lang w:val="ru-RU" w:eastAsia="zh-CN"/>
        </w:rPr>
      </w:pPr>
      <w:r w:rsidRPr="0001064B">
        <w:rPr>
          <w:b/>
          <w:bCs/>
          <w:sz w:val="26"/>
          <w:szCs w:val="26"/>
          <w:lang w:val="ru-RU" w:eastAsia="zh-CN"/>
        </w:rPr>
        <w:t>Базовые общие условия деления и совместного использования полосы</w:t>
      </w:r>
      <w:r w:rsidR="00AD657E" w:rsidRPr="0001064B">
        <w:rPr>
          <w:b/>
          <w:bCs/>
          <w:sz w:val="26"/>
          <w:szCs w:val="26"/>
          <w:lang w:val="ru-RU" w:eastAsia="zh-CN"/>
        </w:rPr>
        <w:t xml:space="preserve"> </w:t>
      </w:r>
      <w:r w:rsidR="00AD657E" w:rsidRPr="0001064B">
        <w:rPr>
          <w:b/>
          <w:bCs/>
          <w:sz w:val="26"/>
          <w:szCs w:val="26"/>
          <w:lang w:val="ru-RU" w:eastAsia="zh-CN"/>
        </w:rPr>
        <w:br/>
      </w:r>
      <w:r w:rsidRPr="0001064B">
        <w:rPr>
          <w:b/>
          <w:bCs/>
          <w:sz w:val="26"/>
          <w:szCs w:val="26"/>
          <w:lang w:val="ru-RU" w:eastAsia="zh-CN"/>
        </w:rPr>
        <w:t>401−403 МГц для будущего долгосрочного скоординированного использования</w:t>
      </w:r>
      <w:r w:rsidR="00AD657E" w:rsidRPr="0001064B">
        <w:rPr>
          <w:b/>
          <w:bCs/>
          <w:sz w:val="26"/>
          <w:szCs w:val="26"/>
          <w:lang w:val="ru-RU" w:eastAsia="zh-CN"/>
        </w:rPr>
        <w:br/>
      </w:r>
      <w:r w:rsidRPr="0001064B">
        <w:rPr>
          <w:b/>
          <w:bCs/>
          <w:sz w:val="26"/>
          <w:szCs w:val="26"/>
          <w:lang w:val="ru-RU" w:eastAsia="zh-CN"/>
        </w:rPr>
        <w:t>систем сбора данных на геостационарных и негеостационарных</w:t>
      </w:r>
      <w:r w:rsidR="00AD657E" w:rsidRPr="0001064B">
        <w:rPr>
          <w:b/>
          <w:bCs/>
          <w:sz w:val="26"/>
          <w:szCs w:val="26"/>
          <w:lang w:val="ru-RU" w:eastAsia="zh-CN"/>
        </w:rPr>
        <w:br/>
      </w:r>
      <w:r w:rsidRPr="0001064B">
        <w:rPr>
          <w:b/>
          <w:bCs/>
          <w:sz w:val="26"/>
          <w:szCs w:val="26"/>
          <w:lang w:val="ru-RU" w:eastAsia="zh-CN"/>
        </w:rPr>
        <w:t>системах МетСат и ССИЗ</w:t>
      </w:r>
    </w:p>
    <w:p w:rsidR="00086641" w:rsidRPr="0001064B" w:rsidRDefault="00086641" w:rsidP="00AD657E">
      <w:pPr>
        <w:rPr>
          <w:lang w:val="ru-RU"/>
        </w:rPr>
      </w:pPr>
      <w:r w:rsidRPr="0001064B">
        <w:rPr>
          <w:lang w:val="ru-RU"/>
        </w:rPr>
        <w:t>В данной Рекомендации приводится информация о существующем и будущем использовании НГСО</w:t>
      </w:r>
      <w:r w:rsidR="00AD657E" w:rsidRPr="0001064B">
        <w:rPr>
          <w:lang w:val="ru-RU"/>
        </w:rPr>
        <w:t xml:space="preserve"> </w:t>
      </w:r>
      <w:r w:rsidRPr="0001064B">
        <w:rPr>
          <w:lang w:val="ru-RU"/>
        </w:rPr>
        <w:t>систем сбора данных (DCS) в полосе 401–403 МГц, а также о делении полосы для предоставления всем системам DCS равного доступа к спектру.</w:t>
      </w:r>
    </w:p>
    <w:p w:rsidR="00086641" w:rsidRPr="0001064B" w:rsidRDefault="00086641" w:rsidP="00AD657E">
      <w:pPr>
        <w:tabs>
          <w:tab w:val="right" w:pos="9639"/>
        </w:tabs>
        <w:spacing w:before="480"/>
        <w:jc w:val="left"/>
        <w:rPr>
          <w:lang w:val="ru-RU"/>
        </w:rPr>
      </w:pPr>
      <w:r w:rsidRPr="0001064B">
        <w:rPr>
          <w:u w:val="single"/>
          <w:lang w:val="ru-RU"/>
        </w:rPr>
        <w:t>Проект пересмотра Рекомендации МСЭ-R SA.509-2</w:t>
      </w:r>
      <w:r w:rsidRPr="0001064B">
        <w:rPr>
          <w:lang w:val="ru-RU"/>
        </w:rPr>
        <w:tab/>
        <w:t>Док. 7/BL/6</w:t>
      </w:r>
    </w:p>
    <w:p w:rsidR="00086641" w:rsidRPr="0001064B" w:rsidRDefault="00086641" w:rsidP="00AD657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jc w:val="center"/>
        <w:textAlignment w:val="auto"/>
        <w:rPr>
          <w:b/>
          <w:bCs/>
          <w:sz w:val="26"/>
          <w:szCs w:val="26"/>
          <w:lang w:val="ru-RU" w:eastAsia="zh-CN"/>
        </w:rPr>
      </w:pPr>
      <w:r w:rsidRPr="0001064B">
        <w:rPr>
          <w:b/>
          <w:bCs/>
          <w:sz w:val="26"/>
          <w:szCs w:val="26"/>
          <w:lang w:val="ru-RU" w:eastAsia="zh-CN"/>
        </w:rPr>
        <w:t>Диаграммы направленности излучения эталонной антенны земной станции</w:t>
      </w:r>
      <w:r w:rsidR="00AD657E" w:rsidRPr="0001064B">
        <w:rPr>
          <w:b/>
          <w:bCs/>
          <w:sz w:val="26"/>
          <w:szCs w:val="26"/>
          <w:lang w:val="ru-RU" w:eastAsia="zh-CN"/>
        </w:rPr>
        <w:br/>
      </w:r>
      <w:r w:rsidRPr="0001064B">
        <w:rPr>
          <w:b/>
          <w:bCs/>
          <w:sz w:val="26"/>
          <w:szCs w:val="26"/>
          <w:lang w:val="ru-RU" w:eastAsia="zh-CN"/>
        </w:rPr>
        <w:t>службы космических исследований и радиоастрономической службы,</w:t>
      </w:r>
      <w:r w:rsidR="00AD657E" w:rsidRPr="0001064B">
        <w:rPr>
          <w:b/>
          <w:bCs/>
          <w:sz w:val="26"/>
          <w:szCs w:val="26"/>
          <w:lang w:val="ru-RU" w:eastAsia="zh-CN"/>
        </w:rPr>
        <w:br/>
      </w:r>
      <w:r w:rsidRPr="0001064B">
        <w:rPr>
          <w:b/>
          <w:bCs/>
          <w:sz w:val="26"/>
          <w:szCs w:val="26"/>
          <w:lang w:val="ru-RU" w:eastAsia="zh-CN"/>
        </w:rPr>
        <w:t>предназначенные для использования в расчетах помех,</w:t>
      </w:r>
      <w:r w:rsidR="00AD657E" w:rsidRPr="0001064B">
        <w:rPr>
          <w:b/>
          <w:bCs/>
          <w:sz w:val="26"/>
          <w:szCs w:val="26"/>
          <w:lang w:val="ru-RU" w:eastAsia="zh-CN"/>
        </w:rPr>
        <w:br/>
      </w:r>
      <w:r w:rsidRPr="0001064B">
        <w:rPr>
          <w:b/>
          <w:bCs/>
          <w:sz w:val="26"/>
          <w:szCs w:val="26"/>
          <w:lang w:val="ru-RU" w:eastAsia="zh-CN"/>
        </w:rPr>
        <w:t>включая процедуры координации</w:t>
      </w:r>
    </w:p>
    <w:p w:rsidR="00086641" w:rsidRPr="0001064B" w:rsidRDefault="00086641" w:rsidP="00AD657E">
      <w:pPr>
        <w:rPr>
          <w:lang w:val="ru-RU"/>
        </w:rPr>
      </w:pPr>
      <w:r w:rsidRPr="0001064B">
        <w:rPr>
          <w:lang w:val="ru-RU"/>
        </w:rPr>
        <w:t>Данная Рекомендация была обновлена, чтобы включить диаграммы направленности излучения</w:t>
      </w:r>
      <w:r w:rsidR="00AD657E" w:rsidRPr="0001064B">
        <w:rPr>
          <w:lang w:val="ru-RU"/>
        </w:rPr>
        <w:t xml:space="preserve"> </w:t>
      </w:r>
      <w:r w:rsidRPr="0001064B">
        <w:rPr>
          <w:lang w:val="ru-RU"/>
        </w:rPr>
        <w:t>эталонной антенны, используемые для случаев единичной помехи и помех от многих источников.</w:t>
      </w:r>
      <w:r w:rsidR="00AD657E" w:rsidRPr="0001064B">
        <w:rPr>
          <w:lang w:val="ru-RU"/>
        </w:rPr>
        <w:t xml:space="preserve"> </w:t>
      </w:r>
      <w:r w:rsidRPr="0001064B">
        <w:rPr>
          <w:lang w:val="ru-RU"/>
        </w:rPr>
        <w:t>Наряду с этим диаграммы распространяются на охват основного луча по внеосевым углам меньше</w:t>
      </w:r>
      <w:r w:rsidR="00AD657E" w:rsidRPr="0001064B">
        <w:rPr>
          <w:lang w:val="ru-RU"/>
        </w:rPr>
        <w:t xml:space="preserve"> </w:t>
      </w:r>
      <w:r w:rsidRPr="0001064B">
        <w:rPr>
          <w:lang w:val="ru-RU"/>
        </w:rPr>
        <w:t>одного градуса и включения более высоких значений усиления, наблюдаемых по внеосевым углам</w:t>
      </w:r>
      <w:r w:rsidR="00AD657E" w:rsidRPr="0001064B">
        <w:rPr>
          <w:lang w:val="ru-RU"/>
        </w:rPr>
        <w:t xml:space="preserve"> </w:t>
      </w:r>
      <w:r w:rsidRPr="0001064B">
        <w:rPr>
          <w:lang w:val="ru-RU"/>
        </w:rPr>
        <w:t>между 80 и 120 градусами ввиду переливания энергии.</w:t>
      </w:r>
    </w:p>
    <w:p w:rsidR="004C6923" w:rsidRDefault="004C692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086641" w:rsidRPr="0001064B" w:rsidRDefault="00086641" w:rsidP="004B201F">
      <w:pPr>
        <w:tabs>
          <w:tab w:val="right" w:pos="9639"/>
        </w:tabs>
        <w:spacing w:before="480"/>
        <w:jc w:val="left"/>
        <w:rPr>
          <w:lang w:val="ru-RU"/>
        </w:rPr>
      </w:pPr>
      <w:r w:rsidRPr="0001064B">
        <w:rPr>
          <w:u w:val="single"/>
          <w:lang w:val="ru-RU"/>
        </w:rPr>
        <w:t>Проект пересмотра Рекомендации МСЭ-R RA.1417-0</w:t>
      </w:r>
      <w:r w:rsidRPr="0001064B">
        <w:rPr>
          <w:lang w:val="ru-RU"/>
        </w:rPr>
        <w:tab/>
      </w:r>
      <w:r w:rsidR="004B201F">
        <w:rPr>
          <w:lang w:val="ru-RU"/>
        </w:rPr>
        <w:t>Док. 7/BL/7</w:t>
      </w:r>
    </w:p>
    <w:p w:rsidR="00086641" w:rsidRPr="0001064B" w:rsidRDefault="00086641" w:rsidP="00AD657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jc w:val="center"/>
        <w:textAlignment w:val="auto"/>
        <w:rPr>
          <w:b/>
          <w:bCs/>
          <w:sz w:val="26"/>
          <w:szCs w:val="26"/>
          <w:lang w:val="ru-RU" w:eastAsia="zh-CN"/>
        </w:rPr>
      </w:pPr>
      <w:r w:rsidRPr="0001064B">
        <w:rPr>
          <w:b/>
          <w:bCs/>
          <w:sz w:val="26"/>
          <w:szCs w:val="26"/>
          <w:lang w:val="ru-RU" w:eastAsia="zh-CN"/>
        </w:rPr>
        <w:t>Зона радиомолчания вблизи точки Лагранжа Солнце-Земля L</w:t>
      </w:r>
      <w:r w:rsidRPr="0001064B">
        <w:rPr>
          <w:b/>
          <w:bCs/>
          <w:sz w:val="26"/>
          <w:szCs w:val="26"/>
          <w:vertAlign w:val="subscript"/>
          <w:lang w:val="ru-RU" w:eastAsia="zh-CN"/>
        </w:rPr>
        <w:t>2</w:t>
      </w:r>
    </w:p>
    <w:p w:rsidR="00086641" w:rsidRPr="0001064B" w:rsidRDefault="00086641" w:rsidP="00AD657E">
      <w:pPr>
        <w:rPr>
          <w:lang w:val="ru-RU"/>
        </w:rPr>
      </w:pPr>
      <w:r w:rsidRPr="0001064B">
        <w:rPr>
          <w:lang w:val="ru-RU"/>
        </w:rPr>
        <w:t>Точка Лагранжа L</w:t>
      </w:r>
      <w:r w:rsidRPr="0001064B">
        <w:rPr>
          <w:vertAlign w:val="subscript"/>
          <w:lang w:val="ru-RU"/>
        </w:rPr>
        <w:t>2</w:t>
      </w:r>
      <w:r w:rsidRPr="0001064B">
        <w:rPr>
          <w:lang w:val="ru-RU"/>
        </w:rPr>
        <w:t xml:space="preserve"> или точка L</w:t>
      </w:r>
      <w:r w:rsidRPr="0001064B">
        <w:rPr>
          <w:vertAlign w:val="subscript"/>
          <w:lang w:val="ru-RU"/>
        </w:rPr>
        <w:t>2</w:t>
      </w:r>
      <w:r w:rsidRPr="0001064B">
        <w:rPr>
          <w:lang w:val="ru-RU"/>
        </w:rPr>
        <w:t>, отстоящая от Земли примерно на 1 500 000 км, обеспечивает среду</w:t>
      </w:r>
      <w:r w:rsidR="00AD657E" w:rsidRPr="0001064B">
        <w:rPr>
          <w:lang w:val="ru-RU"/>
        </w:rPr>
        <w:t xml:space="preserve"> </w:t>
      </w:r>
      <w:r w:rsidRPr="0001064B">
        <w:rPr>
          <w:lang w:val="ru-RU"/>
        </w:rPr>
        <w:t>радиомолчания и устойчивые орбиты, используемые для полетов в рамках радиоастрономической</w:t>
      </w:r>
      <w:r w:rsidR="00AD657E" w:rsidRPr="0001064B">
        <w:rPr>
          <w:lang w:val="ru-RU"/>
        </w:rPr>
        <w:t xml:space="preserve"> </w:t>
      </w:r>
      <w:r w:rsidRPr="0001064B">
        <w:rPr>
          <w:lang w:val="ru-RU"/>
        </w:rPr>
        <w:t>службы космического базирования и службы космических исследований (пассивной). В данном</w:t>
      </w:r>
      <w:r w:rsidR="00AD657E" w:rsidRPr="0001064B">
        <w:rPr>
          <w:lang w:val="ru-RU"/>
        </w:rPr>
        <w:t xml:space="preserve"> </w:t>
      </w:r>
      <w:r w:rsidRPr="0001064B">
        <w:rPr>
          <w:lang w:val="ru-RU"/>
        </w:rPr>
        <w:t>пересмотре приводится актуальная информация о таком использовании и вновь подчеркивается</w:t>
      </w:r>
      <w:r w:rsidR="00AD657E" w:rsidRPr="0001064B">
        <w:rPr>
          <w:lang w:val="ru-RU"/>
        </w:rPr>
        <w:t xml:space="preserve"> </w:t>
      </w:r>
      <w:r w:rsidRPr="0001064B">
        <w:rPr>
          <w:lang w:val="ru-RU"/>
        </w:rPr>
        <w:t>значение сохранения среды радиомолчания точки L</w:t>
      </w:r>
      <w:r w:rsidRPr="0001064B">
        <w:rPr>
          <w:vertAlign w:val="subscript"/>
          <w:lang w:val="ru-RU"/>
        </w:rPr>
        <w:t>2</w:t>
      </w:r>
      <w:r w:rsidRPr="0001064B">
        <w:rPr>
          <w:lang w:val="ru-RU"/>
        </w:rPr>
        <w:t xml:space="preserve"> как основы для будущих полетов в рамках</w:t>
      </w:r>
      <w:r w:rsidR="00AD657E" w:rsidRPr="0001064B">
        <w:rPr>
          <w:lang w:val="ru-RU"/>
        </w:rPr>
        <w:t xml:space="preserve"> </w:t>
      </w:r>
      <w:r w:rsidRPr="0001064B">
        <w:rPr>
          <w:lang w:val="ru-RU"/>
        </w:rPr>
        <w:t>радиоастрономической службы космического базирования.</w:t>
      </w:r>
    </w:p>
    <w:p w:rsidR="00086641" w:rsidRPr="0001064B" w:rsidRDefault="00086641" w:rsidP="00AD657E">
      <w:pPr>
        <w:tabs>
          <w:tab w:val="right" w:pos="9639"/>
        </w:tabs>
        <w:spacing w:before="480"/>
        <w:jc w:val="left"/>
        <w:rPr>
          <w:lang w:val="ru-RU"/>
        </w:rPr>
      </w:pPr>
      <w:r w:rsidRPr="0001064B">
        <w:rPr>
          <w:u w:val="single"/>
          <w:lang w:val="ru-RU"/>
        </w:rPr>
        <w:t>Проект пересмотра Рекомендации МСЭ-R SA.1414-0</w:t>
      </w:r>
      <w:r w:rsidRPr="0001064B">
        <w:rPr>
          <w:lang w:val="ru-RU"/>
        </w:rPr>
        <w:tab/>
        <w:t>Док. 7/BL/8</w:t>
      </w:r>
    </w:p>
    <w:p w:rsidR="00086641" w:rsidRPr="0001064B" w:rsidRDefault="00086641" w:rsidP="00AD657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jc w:val="center"/>
        <w:textAlignment w:val="auto"/>
        <w:rPr>
          <w:b/>
          <w:bCs/>
          <w:sz w:val="26"/>
          <w:szCs w:val="26"/>
          <w:lang w:val="ru-RU" w:eastAsia="zh-CN"/>
        </w:rPr>
      </w:pPr>
      <w:r w:rsidRPr="0001064B">
        <w:rPr>
          <w:b/>
          <w:bCs/>
          <w:sz w:val="26"/>
          <w:szCs w:val="26"/>
          <w:lang w:val="ru-RU" w:eastAsia="zh-CN"/>
        </w:rPr>
        <w:t>Характеристики спутниковых систем ретрансляции данных</w:t>
      </w:r>
    </w:p>
    <w:p w:rsidR="00086641" w:rsidRPr="0001064B" w:rsidRDefault="00086641" w:rsidP="00AD657E">
      <w:pPr>
        <w:rPr>
          <w:lang w:val="ru-RU"/>
        </w:rPr>
      </w:pPr>
      <w:r w:rsidRPr="0001064B">
        <w:rPr>
          <w:lang w:val="ru-RU"/>
        </w:rPr>
        <w:t>Целью пересмотра этой Рекомендации является обновление значений параметров спутниковых систем Китая, Российской Федерации и Соединенных Штатов Америки для ретрансляции данных и данных их пользователей. Соответствующий текст был надлежащим образом пересмотрен.</w:t>
      </w:r>
    </w:p>
    <w:p w:rsidR="00086641" w:rsidRPr="0001064B" w:rsidRDefault="00086641" w:rsidP="00AD657E">
      <w:pPr>
        <w:tabs>
          <w:tab w:val="right" w:pos="9639"/>
        </w:tabs>
        <w:spacing w:before="480"/>
        <w:jc w:val="left"/>
        <w:rPr>
          <w:lang w:val="ru-RU"/>
        </w:rPr>
      </w:pPr>
      <w:r w:rsidRPr="0001064B">
        <w:rPr>
          <w:u w:val="single"/>
          <w:lang w:val="ru-RU"/>
        </w:rPr>
        <w:t>Проект пересмотра Рекомендации МСЭ-R SA.1155-0</w:t>
      </w:r>
      <w:r w:rsidRPr="0001064B">
        <w:rPr>
          <w:lang w:val="ru-RU"/>
        </w:rPr>
        <w:tab/>
        <w:t>Док. 7/BL/9</w:t>
      </w:r>
    </w:p>
    <w:p w:rsidR="00086641" w:rsidRPr="0001064B" w:rsidRDefault="00086641" w:rsidP="00AD657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jc w:val="center"/>
        <w:textAlignment w:val="auto"/>
        <w:rPr>
          <w:b/>
          <w:bCs/>
          <w:sz w:val="26"/>
          <w:szCs w:val="26"/>
          <w:lang w:val="ru-RU" w:eastAsia="zh-CN"/>
        </w:rPr>
      </w:pPr>
      <w:r w:rsidRPr="0001064B">
        <w:rPr>
          <w:b/>
          <w:bCs/>
          <w:sz w:val="26"/>
          <w:szCs w:val="26"/>
          <w:lang w:val="ru-RU" w:eastAsia="zh-CN"/>
        </w:rPr>
        <w:t>Защитные критерии, относящиеся к эксплуатации спутниковых систем</w:t>
      </w:r>
      <w:r w:rsidR="00AD657E" w:rsidRPr="0001064B">
        <w:rPr>
          <w:b/>
          <w:bCs/>
          <w:sz w:val="26"/>
          <w:szCs w:val="26"/>
          <w:lang w:val="ru-RU" w:eastAsia="zh-CN"/>
        </w:rPr>
        <w:t xml:space="preserve"> </w:t>
      </w:r>
      <w:r w:rsidRPr="0001064B">
        <w:rPr>
          <w:b/>
          <w:bCs/>
          <w:sz w:val="26"/>
          <w:szCs w:val="26"/>
          <w:lang w:val="ru-RU" w:eastAsia="zh-CN"/>
        </w:rPr>
        <w:t>ретрансляции данных</w:t>
      </w:r>
    </w:p>
    <w:p w:rsidR="00086641" w:rsidRPr="0001064B" w:rsidRDefault="00086641" w:rsidP="00AD657E">
      <w:pPr>
        <w:rPr>
          <w:lang w:val="ru-RU"/>
        </w:rPr>
      </w:pPr>
      <w:r w:rsidRPr="0001064B">
        <w:rPr>
          <w:lang w:val="ru-RU"/>
        </w:rPr>
        <w:t>Действующая Рекомендация МСЭ-R SA.1155-0 последний раз обновлялась в 1995 году. В данном вкладе содержатся предлагаемые обновления в форме проекта пересмотра Рекомендации МСЭ-R SA.1155-0. Обновляются ссылки на устаревшие Отчеты и Рекомендации, критерии защиты обновляются и представляются в виде значений I/N, а вспомогательный анализ и текст пересмотрены, с тем чтобы они в большей степени были согласованы с критериями защиты и больше соответствовали им.</w:t>
      </w:r>
    </w:p>
    <w:p w:rsidR="002F2489" w:rsidRPr="0001064B" w:rsidRDefault="002F2489" w:rsidP="002F2489">
      <w:pPr>
        <w:spacing w:before="720"/>
        <w:jc w:val="center"/>
        <w:rPr>
          <w:lang w:val="ru-RU"/>
        </w:rPr>
      </w:pPr>
      <w:r w:rsidRPr="0001064B">
        <w:rPr>
          <w:lang w:val="ru-RU"/>
        </w:rPr>
        <w:t>______________</w:t>
      </w:r>
    </w:p>
    <w:sectPr w:rsidR="002F2489" w:rsidRPr="0001064B" w:rsidSect="001F799C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88" w:rsidRDefault="00DE0C88">
      <w:r>
        <w:separator/>
      </w:r>
    </w:p>
  </w:endnote>
  <w:endnote w:type="continuationSeparator" w:id="0">
    <w:p w:rsidR="00DE0C88" w:rsidRDefault="00DE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4C6923">
      <w:rPr>
        <w:noProof/>
        <w:sz w:val="16"/>
        <w:szCs w:val="16"/>
        <w:lang w:val="fr-CH"/>
      </w:rPr>
      <w:t>Y:\APP\BR\CIRCS_DMS\CACE\600\632\632r.docx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4C6923">
      <w:rPr>
        <w:noProof/>
        <w:sz w:val="16"/>
        <w:szCs w:val="16"/>
      </w:rPr>
      <w:t>01.10.13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4C6923">
      <w:rPr>
        <w:noProof/>
        <w:sz w:val="16"/>
        <w:szCs w:val="16"/>
      </w:rPr>
      <w:t>01.10.13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88" w:rsidRDefault="00DE0C88">
      <w:r>
        <w:t>____________________</w:t>
      </w:r>
    </w:p>
  </w:footnote>
  <w:footnote w:type="continuationSeparator" w:id="0">
    <w:p w:rsidR="00DE0C88" w:rsidRDefault="00DE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DA12F1" w:rsidRDefault="00D9300B" w:rsidP="004C6923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4C6923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5984427" wp14:editId="1D7B779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550A4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A6E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AC9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166E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2867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C40D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BC29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5222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82C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A8F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64B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70258"/>
    <w:rsid w:val="0007323C"/>
    <w:rsid w:val="00086641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2727"/>
    <w:rsid w:val="0014386F"/>
    <w:rsid w:val="00144DF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4276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201F"/>
    <w:rsid w:val="004B65A9"/>
    <w:rsid w:val="004B7C9A"/>
    <w:rsid w:val="004C6779"/>
    <w:rsid w:val="004C6923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27695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29F3"/>
    <w:rsid w:val="006A518B"/>
    <w:rsid w:val="006A5E3E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4B6"/>
    <w:rsid w:val="0077465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4131"/>
    <w:rsid w:val="0085652D"/>
    <w:rsid w:val="00872395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E4306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A009A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D657E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C86"/>
    <w:rsid w:val="00B3127F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76A9F"/>
    <w:rsid w:val="00B81C2F"/>
    <w:rsid w:val="00B83AD1"/>
    <w:rsid w:val="00B90743"/>
    <w:rsid w:val="00B90C45"/>
    <w:rsid w:val="00B933BE"/>
    <w:rsid w:val="00BA406E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BF799F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4B06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55D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character" w:customStyle="1" w:styleId="Style11ptUnderline">
    <w:name w:val="Style 11 pt Underline"/>
    <w:basedOn w:val="DefaultParagraphFont"/>
    <w:rsid w:val="00086641"/>
    <w:rPr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character" w:customStyle="1" w:styleId="Style11ptUnderline">
    <w:name w:val="Style 11 pt Underline"/>
    <w:basedOn w:val="DefaultParagraphFont"/>
    <w:rsid w:val="00086641"/>
    <w:rPr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c/R-REC-RA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SA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pub/R-RE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DFEA8-E741-4D67-A825-F38B89ED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1</TotalTime>
  <Pages>4</Pages>
  <Words>740</Words>
  <Characters>5720</Characters>
  <Application>Microsoft Office Word</Application>
  <DocSecurity>0</DocSecurity>
  <Lines>190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6356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Virginia</cp:lastModifiedBy>
  <cp:revision>3</cp:revision>
  <cp:lastPrinted>2013-10-01T10:39:00Z</cp:lastPrinted>
  <dcterms:created xsi:type="dcterms:W3CDTF">2013-10-01T10:38:00Z</dcterms:created>
  <dcterms:modified xsi:type="dcterms:W3CDTF">2013-10-01T10:39:00Z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