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E15BFD" w:rsidTr="00DD59F5">
        <w:tc>
          <w:tcPr>
            <w:tcW w:w="8188" w:type="dxa"/>
            <w:vAlign w:val="center"/>
          </w:tcPr>
          <w:p w:rsidR="00D35752" w:rsidRPr="00E15BFD" w:rsidRDefault="007B47F2" w:rsidP="00DD59F5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E15BFD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E15BFD" w:rsidRDefault="003C277D" w:rsidP="00DD59F5">
            <w:pPr>
              <w:spacing w:before="0"/>
              <w:jc w:val="right"/>
            </w:pPr>
            <w:r w:rsidRPr="00E15BFD">
              <w:rPr>
                <w:noProof/>
                <w:lang w:val="en-US" w:eastAsia="zh-CN"/>
              </w:rPr>
              <w:drawing>
                <wp:inline distT="0" distB="0" distL="0" distR="0" wp14:anchorId="6A36D5E9" wp14:editId="54B9361E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E15BFD">
        <w:trPr>
          <w:cantSplit/>
        </w:trPr>
        <w:tc>
          <w:tcPr>
            <w:tcW w:w="10031" w:type="dxa"/>
          </w:tcPr>
          <w:p w:rsidR="006E3FFE" w:rsidRPr="00E15BFD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E15BFD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E15BFD" w:rsidRDefault="005E042A" w:rsidP="005E042A">
            <w:pPr>
              <w:tabs>
                <w:tab w:val="clear" w:pos="1134"/>
                <w:tab w:val="left" w:pos="28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E15BFD">
              <w:rPr>
                <w:rFonts w:ascii="Arial" w:hAnsi="Arial" w:cs="Arial"/>
                <w:i/>
                <w:sz w:val="18"/>
              </w:rPr>
              <w:tab/>
            </w:r>
            <w:r w:rsidR="006E3FFE" w:rsidRPr="00E15BFD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F44933" w:rsidRPr="00E15BFD" w:rsidRDefault="00F44933" w:rsidP="00DF43AA">
      <w:pPr>
        <w:spacing w:before="0"/>
      </w:pPr>
    </w:p>
    <w:p w:rsidR="00DF43AA" w:rsidRPr="00E15BFD" w:rsidRDefault="00DF43AA" w:rsidP="00DF43AA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F44933" w:rsidRPr="00E15BFD" w:rsidTr="005D79FD">
        <w:trPr>
          <w:cantSplit/>
        </w:trPr>
        <w:tc>
          <w:tcPr>
            <w:tcW w:w="3369" w:type="dxa"/>
          </w:tcPr>
          <w:p w:rsidR="00F44933" w:rsidRPr="00E15BFD" w:rsidRDefault="00F44933" w:rsidP="000B33D1">
            <w:pPr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3E4819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Pr="00E15BFD">
              <w:rPr>
                <w:b/>
                <w:szCs w:val="22"/>
              </w:rPr>
              <w:br/>
              <w:t>САСЕ/</w:t>
            </w:r>
            <w:r w:rsidR="000B33D1" w:rsidRPr="00E15BFD">
              <w:rPr>
                <w:b/>
                <w:szCs w:val="22"/>
              </w:rPr>
              <w:t>590</w:t>
            </w:r>
          </w:p>
        </w:tc>
        <w:tc>
          <w:tcPr>
            <w:tcW w:w="6651" w:type="dxa"/>
          </w:tcPr>
          <w:p w:rsidR="00F44933" w:rsidRPr="00E15BFD" w:rsidRDefault="003E4819" w:rsidP="000B33D1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>
              <w:rPr>
                <w:bCs/>
                <w:szCs w:val="22"/>
                <w:lang w:val="en-US"/>
              </w:rPr>
              <w:t>30</w:t>
            </w:r>
            <w:r w:rsidR="000B33D1" w:rsidRPr="00E15BFD">
              <w:rPr>
                <w:bCs/>
                <w:szCs w:val="22"/>
              </w:rPr>
              <w:t xml:space="preserve"> октября</w:t>
            </w:r>
            <w:r w:rsidR="00F44933" w:rsidRPr="00E15BFD">
              <w:rPr>
                <w:bCs/>
                <w:szCs w:val="22"/>
              </w:rPr>
              <w:t xml:space="preserve"> 2012 года</w:t>
            </w:r>
          </w:p>
        </w:tc>
      </w:tr>
    </w:tbl>
    <w:p w:rsidR="00F44933" w:rsidRPr="00E15BFD" w:rsidRDefault="00F44933" w:rsidP="000B33D1">
      <w:pPr>
        <w:spacing w:before="360" w:after="360"/>
        <w:jc w:val="center"/>
        <w:rPr>
          <w:b/>
          <w:bCs/>
        </w:rPr>
      </w:pPr>
      <w:r w:rsidRPr="00E15BFD">
        <w:rPr>
          <w:b/>
          <w:bCs/>
        </w:rPr>
        <w:t xml:space="preserve">Администрациям Государств – Членов МСЭ, Членам Сектора радиосвязи, </w:t>
      </w:r>
      <w:r w:rsidRPr="00E15BFD">
        <w:rPr>
          <w:b/>
          <w:bCs/>
        </w:rPr>
        <w:br/>
        <w:t xml:space="preserve">Ассоциированным членам МСЭ-R, принимающим участие в работе </w:t>
      </w:r>
      <w:r w:rsidRPr="00E15BFD">
        <w:rPr>
          <w:b/>
          <w:bCs/>
        </w:rPr>
        <w:br/>
      </w:r>
      <w:r w:rsidR="000B33D1" w:rsidRPr="00E15BFD">
        <w:rPr>
          <w:b/>
          <w:bCs/>
        </w:rPr>
        <w:t>7</w:t>
      </w:r>
      <w:r w:rsidRPr="00E15BFD">
        <w:rPr>
          <w:b/>
          <w:bCs/>
        </w:rPr>
        <w:t xml:space="preserve">-й Исследовательской комиссии по радиосвязи, </w:t>
      </w:r>
      <w:r w:rsidRPr="00E15BFD">
        <w:rPr>
          <w:b/>
          <w:bCs/>
        </w:rPr>
        <w:br/>
        <w:t>и академическим организациям – Членам МСЭ-R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8789"/>
      </w:tblGrid>
      <w:tr w:rsidR="00F44933" w:rsidRPr="00E15BFD" w:rsidTr="00DF43AA">
        <w:tc>
          <w:tcPr>
            <w:tcW w:w="1242" w:type="dxa"/>
          </w:tcPr>
          <w:p w:rsidR="00F44933" w:rsidRPr="00E15BFD" w:rsidRDefault="00F44933" w:rsidP="005D79FD">
            <w:bookmarkStart w:id="3" w:name="_GoBack" w:colFirst="1" w:colLast="1"/>
            <w:r w:rsidRPr="00E15BFD">
              <w:rPr>
                <w:b/>
                <w:bCs/>
              </w:rPr>
              <w:t>Предмет</w:t>
            </w:r>
            <w:r w:rsidRPr="00E15BFD">
              <w:t>:</w:t>
            </w:r>
          </w:p>
        </w:tc>
        <w:tc>
          <w:tcPr>
            <w:tcW w:w="8789" w:type="dxa"/>
          </w:tcPr>
          <w:p w:rsidR="00F44933" w:rsidRPr="003E4819" w:rsidRDefault="000B33D1" w:rsidP="005D46F1">
            <w:pPr>
              <w:rPr>
                <w:b/>
                <w:bCs/>
              </w:rPr>
            </w:pPr>
            <w:r w:rsidRPr="003E4819">
              <w:rPr>
                <w:b/>
                <w:bCs/>
              </w:rPr>
              <w:t>7</w:t>
            </w:r>
            <w:r w:rsidR="00F44933" w:rsidRPr="003E4819">
              <w:rPr>
                <w:b/>
                <w:bCs/>
              </w:rPr>
              <w:t>-я Исследова</w:t>
            </w:r>
            <w:r w:rsidR="005D46F1" w:rsidRPr="003E4819">
              <w:rPr>
                <w:b/>
                <w:bCs/>
              </w:rPr>
              <w:t>тельская комиссия по радиосвязи</w:t>
            </w:r>
            <w:r w:rsidRPr="003E4819">
              <w:rPr>
                <w:b/>
                <w:bCs/>
              </w:rPr>
              <w:t xml:space="preserve"> (Научные службы)</w:t>
            </w:r>
          </w:p>
          <w:p w:rsidR="00F44933" w:rsidRPr="003E4819" w:rsidRDefault="00F44933" w:rsidP="000B33D1">
            <w:pPr>
              <w:spacing w:before="80"/>
              <w:ind w:left="794" w:hanging="794"/>
              <w:rPr>
                <w:b/>
                <w:bCs/>
              </w:rPr>
            </w:pPr>
            <w:r w:rsidRPr="003E4819">
              <w:rPr>
                <w:b/>
                <w:bCs/>
              </w:rPr>
              <w:t>–</w:t>
            </w:r>
            <w:r w:rsidRPr="003E4819">
              <w:rPr>
                <w:b/>
                <w:bCs/>
              </w:rPr>
              <w:tab/>
              <w:t xml:space="preserve">Утверждение </w:t>
            </w:r>
            <w:r w:rsidR="000B33D1" w:rsidRPr="003E4819">
              <w:rPr>
                <w:b/>
                <w:bCs/>
              </w:rPr>
              <w:t>одного</w:t>
            </w:r>
            <w:r w:rsidRPr="003E4819">
              <w:rPr>
                <w:b/>
                <w:bCs/>
              </w:rPr>
              <w:t xml:space="preserve"> нов</w:t>
            </w:r>
            <w:r w:rsidR="005D46F1" w:rsidRPr="003E4819">
              <w:rPr>
                <w:b/>
                <w:bCs/>
              </w:rPr>
              <w:t>ого</w:t>
            </w:r>
            <w:r w:rsidRPr="003E4819">
              <w:rPr>
                <w:b/>
                <w:bCs/>
              </w:rPr>
              <w:t xml:space="preserve"> Вопрос</w:t>
            </w:r>
            <w:r w:rsidR="005D46F1" w:rsidRPr="003E4819">
              <w:rPr>
                <w:b/>
                <w:bCs/>
              </w:rPr>
              <w:t>а</w:t>
            </w:r>
            <w:r w:rsidRPr="003E4819">
              <w:rPr>
                <w:b/>
                <w:bCs/>
              </w:rPr>
              <w:t xml:space="preserve"> МСЭ-R</w:t>
            </w:r>
          </w:p>
          <w:p w:rsidR="00F44933" w:rsidRPr="003E4819" w:rsidRDefault="00F44933" w:rsidP="000B33D1">
            <w:pPr>
              <w:spacing w:before="80"/>
              <w:ind w:left="794" w:hanging="794"/>
              <w:rPr>
                <w:b/>
                <w:bCs/>
              </w:rPr>
            </w:pPr>
            <w:r w:rsidRPr="003E4819">
              <w:rPr>
                <w:b/>
                <w:bCs/>
              </w:rPr>
              <w:t>–</w:t>
            </w:r>
            <w:r w:rsidRPr="003E4819">
              <w:rPr>
                <w:b/>
                <w:bCs/>
              </w:rPr>
              <w:tab/>
              <w:t xml:space="preserve">Исключение </w:t>
            </w:r>
            <w:r w:rsidR="000B33D1" w:rsidRPr="003E4819">
              <w:rPr>
                <w:b/>
                <w:bCs/>
              </w:rPr>
              <w:t>трех</w:t>
            </w:r>
            <w:r w:rsidRPr="003E4819">
              <w:rPr>
                <w:b/>
                <w:bCs/>
              </w:rPr>
              <w:t xml:space="preserve"> Вопросов МСЭ-R</w:t>
            </w:r>
          </w:p>
        </w:tc>
      </w:tr>
    </w:tbl>
    <w:p w:rsidR="00F44933" w:rsidRPr="00E15BFD" w:rsidRDefault="00F44933" w:rsidP="000B33D1">
      <w:pPr>
        <w:pStyle w:val="Normalaftertitle"/>
        <w:spacing w:before="480"/>
      </w:pPr>
      <w:bookmarkStart w:id="4" w:name="dtitle1"/>
      <w:bookmarkEnd w:id="4"/>
      <w:bookmarkEnd w:id="3"/>
      <w:r w:rsidRPr="00E15BFD">
        <w:t xml:space="preserve">В Административном циркуляре </w:t>
      </w:r>
      <w:r w:rsidR="005D46F1" w:rsidRPr="00E15BFD">
        <w:t>CACE</w:t>
      </w:r>
      <w:r w:rsidRPr="00E15BFD">
        <w:t>/</w:t>
      </w:r>
      <w:r w:rsidR="000B33D1" w:rsidRPr="00E15BFD">
        <w:t>582</w:t>
      </w:r>
      <w:r w:rsidRPr="00E15BFD">
        <w:t xml:space="preserve"> от </w:t>
      </w:r>
      <w:r w:rsidR="000B33D1" w:rsidRPr="00E15BFD">
        <w:t>17 августа</w:t>
      </w:r>
      <w:r w:rsidRPr="00E15BFD">
        <w:t xml:space="preserve"> 201</w:t>
      </w:r>
      <w:r w:rsidR="005A5390" w:rsidRPr="00E15BFD">
        <w:t>2</w:t>
      </w:r>
      <w:r w:rsidRPr="00E15BFD">
        <w:t xml:space="preserve"> года был представлен проект </w:t>
      </w:r>
      <w:r w:rsidR="000B33D1" w:rsidRPr="00E15BFD">
        <w:t>одного</w:t>
      </w:r>
      <w:r w:rsidRPr="00E15BFD">
        <w:t xml:space="preserve"> нов</w:t>
      </w:r>
      <w:r w:rsidR="005D46F1" w:rsidRPr="00E15BFD">
        <w:t>ого</w:t>
      </w:r>
      <w:r w:rsidRPr="00E15BFD">
        <w:t xml:space="preserve"> Вопрос</w:t>
      </w:r>
      <w:r w:rsidR="005D46F1" w:rsidRPr="00E15BFD">
        <w:t>а</w:t>
      </w:r>
      <w:r w:rsidRPr="00E15BFD">
        <w:t xml:space="preserve"> МСЭ-R</w:t>
      </w:r>
      <w:r w:rsidRPr="00E15BFD">
        <w:rPr>
          <w:lang w:eastAsia="zh-CN"/>
        </w:rPr>
        <w:t xml:space="preserve"> </w:t>
      </w:r>
      <w:r w:rsidRPr="00E15BFD">
        <w:t>для утверждения</w:t>
      </w:r>
      <w:r w:rsidR="005D46F1" w:rsidRPr="00E15BFD">
        <w:t xml:space="preserve"> по переписке</w:t>
      </w:r>
      <w:r w:rsidRPr="00E15BFD">
        <w:t xml:space="preserve"> согласно процедуре, предусмотренной в Резолюции МСЭ-R 1-</w:t>
      </w:r>
      <w:r w:rsidR="005D46F1" w:rsidRPr="00E15BFD">
        <w:t>6</w:t>
      </w:r>
      <w:r w:rsidRPr="00E15BFD">
        <w:t xml:space="preserve"> (п. 3.</w:t>
      </w:r>
      <w:r w:rsidR="005D46F1" w:rsidRPr="00E15BFD">
        <w:t>1.2</w:t>
      </w:r>
      <w:r w:rsidRPr="00E15BFD">
        <w:t>).</w:t>
      </w:r>
      <w:r w:rsidRPr="00E15BFD">
        <w:rPr>
          <w:rFonts w:asciiTheme="majorBidi" w:hAnsiTheme="majorBidi" w:cstheme="majorBidi"/>
          <w:color w:val="000000"/>
          <w:szCs w:val="22"/>
        </w:rPr>
        <w:t xml:space="preserve"> Кроме того, Исследовательская комиссия предложила исключение </w:t>
      </w:r>
      <w:r w:rsidR="000B33D1" w:rsidRPr="00E15BFD">
        <w:rPr>
          <w:rFonts w:asciiTheme="majorBidi" w:hAnsiTheme="majorBidi" w:cstheme="majorBidi"/>
          <w:color w:val="000000"/>
          <w:szCs w:val="22"/>
        </w:rPr>
        <w:t>трех</w:t>
      </w:r>
      <w:r w:rsidRPr="00E15BFD">
        <w:rPr>
          <w:rFonts w:asciiTheme="majorBidi" w:hAnsiTheme="majorBidi" w:cstheme="majorBidi"/>
          <w:color w:val="000000"/>
          <w:szCs w:val="22"/>
        </w:rPr>
        <w:t xml:space="preserve"> Вопросов МСЭ-R.</w:t>
      </w:r>
    </w:p>
    <w:p w:rsidR="00F44933" w:rsidRPr="00E15BFD" w:rsidRDefault="00F44933" w:rsidP="000B33D1">
      <w:r w:rsidRPr="00E15BFD">
        <w:t xml:space="preserve">Условия, регулирующие эту процедуру, были выполнены </w:t>
      </w:r>
      <w:r w:rsidR="000B33D1" w:rsidRPr="00E15BFD">
        <w:t>17 октября</w:t>
      </w:r>
      <w:r w:rsidRPr="00E15BFD">
        <w:t xml:space="preserve"> 2012 года.</w:t>
      </w:r>
    </w:p>
    <w:p w:rsidR="00F44933" w:rsidRPr="00E15BFD" w:rsidRDefault="00F44933" w:rsidP="000B33D1">
      <w:r w:rsidRPr="00E15BFD">
        <w:t>Текст утвержденн</w:t>
      </w:r>
      <w:r w:rsidR="005D46F1" w:rsidRPr="00E15BFD">
        <w:t>ого</w:t>
      </w:r>
      <w:r w:rsidR="000B33D1" w:rsidRPr="00E15BFD">
        <w:t xml:space="preserve"> </w:t>
      </w:r>
      <w:r w:rsidRPr="00E15BFD">
        <w:t>Вопрос</w:t>
      </w:r>
      <w:r w:rsidR="005D46F1" w:rsidRPr="00E15BFD">
        <w:t>а</w:t>
      </w:r>
      <w:r w:rsidR="000B33D1" w:rsidRPr="00E15BFD">
        <w:t xml:space="preserve"> прилагае</w:t>
      </w:r>
      <w:r w:rsidRPr="00E15BFD">
        <w:t>тся для справки (Приложени</w:t>
      </w:r>
      <w:r w:rsidR="000B33D1" w:rsidRPr="00E15BFD">
        <w:t>е</w:t>
      </w:r>
      <w:r w:rsidRPr="00E15BFD">
        <w:t> 1) и буд</w:t>
      </w:r>
      <w:r w:rsidR="00DE1E8E" w:rsidRPr="00E15BFD">
        <w:t>ет</w:t>
      </w:r>
      <w:r w:rsidRPr="00E15BFD">
        <w:t xml:space="preserve"> опубликован в </w:t>
      </w:r>
      <w:hyperlink r:id="rId10" w:history="1">
        <w:r w:rsidRPr="00E15BFD">
          <w:t xml:space="preserve">Пересмотре </w:t>
        </w:r>
        <w:r w:rsidR="000B33D1" w:rsidRPr="00E15BFD">
          <w:t>1</w:t>
        </w:r>
        <w:r w:rsidRPr="00E15BFD">
          <w:t xml:space="preserve"> </w:t>
        </w:r>
        <w:hyperlink r:id="rId11" w:history="1">
          <w:r w:rsidRPr="00E15BFD">
            <w:rPr>
              <w:rStyle w:val="Hyperlink"/>
            </w:rPr>
            <w:t xml:space="preserve">Документа </w:t>
          </w:r>
          <w:r w:rsidR="000B33D1" w:rsidRPr="00E15BFD">
            <w:rPr>
              <w:rStyle w:val="Hyperlink"/>
            </w:rPr>
            <w:t>7</w:t>
          </w:r>
          <w:r w:rsidRPr="00E15BFD">
            <w:rPr>
              <w:rStyle w:val="Hyperlink"/>
            </w:rPr>
            <w:t>/1</w:t>
          </w:r>
        </w:hyperlink>
      </w:hyperlink>
      <w:r w:rsidRPr="00E15BFD">
        <w:t xml:space="preserve">, в котором содержатся Вопросы МСЭ-R, утвержденные Ассамблеей радиосвязи 2012 года </w:t>
      </w:r>
      <w:r w:rsidR="00DE1E8E" w:rsidRPr="00E15BFD">
        <w:t xml:space="preserve">и порученные </w:t>
      </w:r>
      <w:r w:rsidR="000B33D1" w:rsidRPr="00E15BFD">
        <w:t>7</w:t>
      </w:r>
      <w:r w:rsidRPr="00E15BFD">
        <w:t>-й Исследовательской комиссии по радиосвязи. В Приложении </w:t>
      </w:r>
      <w:r w:rsidR="000B33D1" w:rsidRPr="00E15BFD">
        <w:t>2</w:t>
      </w:r>
      <w:r w:rsidRPr="00E15BFD">
        <w:t xml:space="preserve"> представлены исключенные Вопросы МСЭ-R.</w:t>
      </w:r>
    </w:p>
    <w:p w:rsidR="00F44933" w:rsidRPr="00E15BFD" w:rsidRDefault="00F44933" w:rsidP="00F44933">
      <w:pPr>
        <w:spacing w:before="1080"/>
        <w:ind w:left="5670"/>
        <w:jc w:val="center"/>
      </w:pPr>
      <w:r w:rsidRPr="00E15BFD">
        <w:t xml:space="preserve">Франсуа </w:t>
      </w:r>
      <w:proofErr w:type="spellStart"/>
      <w:r w:rsidRPr="00E15BFD">
        <w:t>Ранси</w:t>
      </w:r>
      <w:proofErr w:type="spellEnd"/>
      <w:r w:rsidRPr="00E15BFD">
        <w:br/>
        <w:t>Директор Бюро радиосвязи</w:t>
      </w:r>
    </w:p>
    <w:p w:rsidR="00F44933" w:rsidRPr="00E15BFD" w:rsidRDefault="00F44933" w:rsidP="000B33D1">
      <w:pPr>
        <w:spacing w:before="240"/>
      </w:pPr>
      <w:r w:rsidRPr="00E15BFD">
        <w:rPr>
          <w:b/>
          <w:bCs/>
        </w:rPr>
        <w:t>Приложения</w:t>
      </w:r>
      <w:r w:rsidRPr="00E15BFD">
        <w:t xml:space="preserve">: </w:t>
      </w:r>
      <w:r w:rsidR="000B33D1" w:rsidRPr="00E15BFD">
        <w:t>2</w:t>
      </w:r>
    </w:p>
    <w:p w:rsidR="00F44933" w:rsidRPr="00E15BFD" w:rsidRDefault="00F44933" w:rsidP="00F44933">
      <w:pPr>
        <w:tabs>
          <w:tab w:val="left" w:pos="6237"/>
        </w:tabs>
        <w:spacing w:before="240" w:after="60"/>
        <w:rPr>
          <w:sz w:val="20"/>
        </w:rPr>
      </w:pPr>
      <w:r w:rsidRPr="00E15BFD">
        <w:rPr>
          <w:sz w:val="20"/>
          <w:u w:val="single"/>
        </w:rPr>
        <w:t>Рассылка</w:t>
      </w:r>
      <w:r w:rsidRPr="00E15BFD">
        <w:rPr>
          <w:sz w:val="20"/>
        </w:rPr>
        <w:t>:</w:t>
      </w:r>
    </w:p>
    <w:p w:rsidR="00F44933" w:rsidRPr="00E15BFD" w:rsidRDefault="00F44933" w:rsidP="000B33D1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15BFD">
        <w:rPr>
          <w:sz w:val="20"/>
        </w:rPr>
        <w:t xml:space="preserve">Администрациям Государств-Членов и Членам Сектора радиосвязи, принимающим участие в работе </w:t>
      </w:r>
      <w:r w:rsidR="000B33D1" w:rsidRPr="00E15BFD">
        <w:rPr>
          <w:sz w:val="20"/>
        </w:rPr>
        <w:t>7</w:t>
      </w:r>
      <w:r w:rsidRPr="00E15BFD">
        <w:rPr>
          <w:sz w:val="20"/>
        </w:rPr>
        <w:noBreakHyphen/>
        <w:t>й Исследовательской комиссии по радиосвязи</w:t>
      </w:r>
    </w:p>
    <w:p w:rsidR="00F44933" w:rsidRPr="00E15BFD" w:rsidRDefault="00F44933" w:rsidP="000B33D1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15BFD">
        <w:rPr>
          <w:sz w:val="20"/>
        </w:rPr>
        <w:t xml:space="preserve">Ассоциированным членам МСЭ-R, принимающим участие в работе </w:t>
      </w:r>
      <w:r w:rsidR="000B33D1" w:rsidRPr="00E15BFD">
        <w:rPr>
          <w:sz w:val="20"/>
        </w:rPr>
        <w:t>7</w:t>
      </w:r>
      <w:r w:rsidRPr="00E15BFD">
        <w:rPr>
          <w:sz w:val="20"/>
        </w:rPr>
        <w:t>-й Исследовательской комиссии по радиосвязи</w:t>
      </w:r>
    </w:p>
    <w:p w:rsidR="00F44933" w:rsidRPr="00E15BFD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15BFD">
        <w:rPr>
          <w:sz w:val="20"/>
        </w:rPr>
        <w:t>Академическим организациям − Членам МСЭ-R</w:t>
      </w:r>
    </w:p>
    <w:p w:rsidR="00F44933" w:rsidRPr="00E15BFD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15BFD">
        <w:rPr>
          <w:sz w:val="20"/>
        </w:rPr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E15BFD">
        <w:rPr>
          <w:sz w:val="20"/>
        </w:rPr>
        <w:t>регламентарно</w:t>
      </w:r>
      <w:proofErr w:type="spellEnd"/>
      <w:r w:rsidRPr="00E15BFD">
        <w:rPr>
          <w:sz w:val="20"/>
        </w:rPr>
        <w:t>-процедурным вопросам</w:t>
      </w:r>
    </w:p>
    <w:p w:rsidR="00F44933" w:rsidRPr="00E15BFD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15BFD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F44933" w:rsidRPr="00E15BFD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15BFD">
        <w:rPr>
          <w:sz w:val="20"/>
        </w:rPr>
        <w:t xml:space="preserve">Членам </w:t>
      </w:r>
      <w:proofErr w:type="spellStart"/>
      <w:r w:rsidRPr="00E15BFD">
        <w:rPr>
          <w:sz w:val="20"/>
        </w:rPr>
        <w:t>Радиорегламентарного</w:t>
      </w:r>
      <w:proofErr w:type="spellEnd"/>
      <w:r w:rsidRPr="00E15BFD">
        <w:rPr>
          <w:sz w:val="20"/>
        </w:rPr>
        <w:t xml:space="preserve"> комитета</w:t>
      </w:r>
    </w:p>
    <w:p w:rsidR="00F44933" w:rsidRPr="00E15BFD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15BFD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E572B0" w:rsidRPr="00E15BFD" w:rsidRDefault="00F44933" w:rsidP="00E15BFD">
      <w:pPr>
        <w:pStyle w:val="AnnexNo"/>
      </w:pPr>
      <w:r w:rsidRPr="00E15BFD">
        <w:rPr>
          <w:sz w:val="20"/>
        </w:rPr>
        <w:br w:type="page"/>
      </w:r>
      <w:r w:rsidR="0068165C" w:rsidRPr="00E15BFD">
        <w:lastRenderedPageBreak/>
        <w:t>ПРИЛОЖЕНИЕ</w:t>
      </w:r>
      <w:r w:rsidR="002546C9" w:rsidRPr="00E15BFD">
        <w:t xml:space="preserve"> 1</w:t>
      </w:r>
    </w:p>
    <w:p w:rsidR="000B33D1" w:rsidRPr="00E15BFD" w:rsidRDefault="000B33D1" w:rsidP="00E15BFD">
      <w:pPr>
        <w:pStyle w:val="QuestionNo"/>
        <w:rPr>
          <w:lang w:eastAsia="ja-JP"/>
        </w:rPr>
      </w:pPr>
      <w:r w:rsidRPr="00E15BFD">
        <w:t>ВОПРОС МСЭ-R 254/7</w:t>
      </w:r>
    </w:p>
    <w:p w:rsidR="000B33D1" w:rsidRPr="00E15BFD" w:rsidRDefault="000B33D1" w:rsidP="000B33D1">
      <w:pPr>
        <w:pStyle w:val="Questiontitle"/>
      </w:pPr>
      <w:r w:rsidRPr="00E15BFD">
        <w:t xml:space="preserve">Характеристики и потребности в спектре спутниковых систем, </w:t>
      </w:r>
      <w:r w:rsidRPr="00E15BFD">
        <w:br/>
        <w:t xml:space="preserve">использующих нано- и </w:t>
      </w:r>
      <w:proofErr w:type="spellStart"/>
      <w:r w:rsidRPr="00E15BFD">
        <w:t>пикоспутники</w:t>
      </w:r>
      <w:bookmarkStart w:id="5" w:name="dbreak"/>
      <w:bookmarkEnd w:id="5"/>
      <w:proofErr w:type="spellEnd"/>
    </w:p>
    <w:p w:rsidR="00E15BFD" w:rsidRPr="00E15BFD" w:rsidRDefault="00E15BFD" w:rsidP="00E15BFD">
      <w:pPr>
        <w:pStyle w:val="Questiondate"/>
      </w:pPr>
      <w:r w:rsidRPr="00E15BFD">
        <w:t>(2012)</w:t>
      </w:r>
    </w:p>
    <w:p w:rsidR="000B33D1" w:rsidRPr="00E15BFD" w:rsidRDefault="000B33D1" w:rsidP="000B33D1">
      <w:pPr>
        <w:pStyle w:val="Normalaftertitle"/>
      </w:pPr>
      <w:r w:rsidRPr="00E15BFD">
        <w:t>Ассамблея радиосвязи МСЭ,</w:t>
      </w:r>
    </w:p>
    <w:p w:rsidR="000B33D1" w:rsidRPr="00E15BFD" w:rsidRDefault="000B33D1" w:rsidP="000B33D1">
      <w:pPr>
        <w:pStyle w:val="Call"/>
        <w:rPr>
          <w:u w:val="single"/>
        </w:rPr>
      </w:pPr>
      <w:r w:rsidRPr="00E15BFD">
        <w:t>учитывая</w:t>
      </w:r>
      <w:r w:rsidRPr="00E15BFD">
        <w:rPr>
          <w:i w:val="0"/>
          <w:iCs/>
        </w:rPr>
        <w:t>,</w:t>
      </w:r>
    </w:p>
    <w:p w:rsidR="000B33D1" w:rsidRPr="00E15BFD" w:rsidRDefault="000B33D1" w:rsidP="000B33D1">
      <w:r w:rsidRPr="00E15BFD">
        <w:rPr>
          <w:i/>
          <w:iCs/>
        </w:rPr>
        <w:t>a)</w:t>
      </w:r>
      <w:r w:rsidRPr="00E15BFD">
        <w:tab/>
        <w:t xml:space="preserve">что нано- и </w:t>
      </w:r>
      <w:proofErr w:type="spellStart"/>
      <w:r w:rsidRPr="00E15BFD">
        <w:t>пикоспутники</w:t>
      </w:r>
      <w:proofErr w:type="spellEnd"/>
      <w:r w:rsidRPr="00E15BFD">
        <w:t>, обычно определяемые как имеющие массу от 0,1 до 10 кг и размер менее 0,5 м в любом линейном измерении, за исключением развертываемых антенн и штанг, имеют физические характеристики, отличающиеся от характеристик спутников большего размера;</w:t>
      </w:r>
    </w:p>
    <w:p w:rsidR="000B33D1" w:rsidRPr="00E15BFD" w:rsidRDefault="000B33D1" w:rsidP="000B33D1">
      <w:r w:rsidRPr="00E15BFD">
        <w:rPr>
          <w:i/>
          <w:iCs/>
        </w:rPr>
        <w:t>b)</w:t>
      </w:r>
      <w:r w:rsidRPr="00E15BFD">
        <w:tab/>
        <w:t>что, как и в случае работы любой космической станции, важно обеспечить, чтобы их работа осуществлялась в условиях позитивного управления в целях недопущения помех, в целях осуществления любых необходимых операций по предотвращению столкновения и в целях успешного выполнения полета;</w:t>
      </w:r>
    </w:p>
    <w:p w:rsidR="000B33D1" w:rsidRPr="00E15BFD" w:rsidRDefault="000B33D1" w:rsidP="000B33D1">
      <w:r w:rsidRPr="00E15BFD">
        <w:rPr>
          <w:i/>
          <w:iCs/>
        </w:rPr>
        <w:t>c)</w:t>
      </w:r>
      <w:r w:rsidRPr="00E15BFD">
        <w:tab/>
        <w:t>что такие спутники используются все чаще, в частности на низкой околоземной орбите, при исследованиях Земли, ее атмосферы, околоземного космического пространства, в других областях науки, образовательной деятельности и многих других применениях;</w:t>
      </w:r>
    </w:p>
    <w:p w:rsidR="000B33D1" w:rsidRPr="00E15BFD" w:rsidRDefault="000B33D1" w:rsidP="000B33D1">
      <w:r w:rsidRPr="00E15BFD">
        <w:rPr>
          <w:i/>
          <w:iCs/>
        </w:rPr>
        <w:t>d)</w:t>
      </w:r>
      <w:r w:rsidRPr="00E15BFD">
        <w:tab/>
        <w:t xml:space="preserve">что для некоторых видов деятельности может оказаться желательным одновременное использование нескольких нано- и </w:t>
      </w:r>
      <w:proofErr w:type="spellStart"/>
      <w:r w:rsidRPr="00E15BFD">
        <w:t>пикоспутников</w:t>
      </w:r>
      <w:proofErr w:type="spellEnd"/>
      <w:r w:rsidRPr="00E15BFD">
        <w:t>, образующих спутниковую систему;</w:t>
      </w:r>
    </w:p>
    <w:p w:rsidR="000B33D1" w:rsidRPr="00E15BFD" w:rsidRDefault="000B33D1" w:rsidP="000B33D1">
      <w:r w:rsidRPr="00E15BFD">
        <w:rPr>
          <w:i/>
          <w:iCs/>
        </w:rPr>
        <w:t>e)</w:t>
      </w:r>
      <w:r w:rsidRPr="00E15BFD">
        <w:tab/>
        <w:t xml:space="preserve">что до настоящего времени многие из этих нано- и </w:t>
      </w:r>
      <w:proofErr w:type="spellStart"/>
      <w:r w:rsidRPr="00E15BFD">
        <w:t>пикоспутников</w:t>
      </w:r>
      <w:proofErr w:type="spellEnd"/>
      <w:r w:rsidRPr="00E15BFD">
        <w:t xml:space="preserve"> использовали спектр, распределенный метеорологической спутниковой или любительской спутниковой службе;</w:t>
      </w:r>
    </w:p>
    <w:p w:rsidR="000B33D1" w:rsidRPr="00E15BFD" w:rsidRDefault="000B33D1" w:rsidP="000B33D1">
      <w:r w:rsidRPr="00E15BFD">
        <w:rPr>
          <w:i/>
          <w:iCs/>
        </w:rPr>
        <w:t>f)</w:t>
      </w:r>
      <w:r w:rsidRPr="00E15BFD">
        <w:tab/>
        <w:t xml:space="preserve">что нано- и </w:t>
      </w:r>
      <w:proofErr w:type="spellStart"/>
      <w:r w:rsidRPr="00E15BFD">
        <w:t>пикоспутники</w:t>
      </w:r>
      <w:proofErr w:type="spellEnd"/>
      <w:r w:rsidRPr="00E15BFD">
        <w:t xml:space="preserve"> для научных применений могут использовать полосы, которые распределены научным службам, согласующимся с этими распределениями,</w:t>
      </w:r>
    </w:p>
    <w:p w:rsidR="000B33D1" w:rsidRPr="00E15BFD" w:rsidRDefault="000B33D1" w:rsidP="000B33D1">
      <w:pPr>
        <w:pStyle w:val="Call"/>
      </w:pPr>
      <w:r w:rsidRPr="00E15BFD">
        <w:t>решает</w:t>
      </w:r>
      <w:r w:rsidRPr="00E15BFD">
        <w:rPr>
          <w:i w:val="0"/>
          <w:iCs/>
        </w:rPr>
        <w:t>, что должны быть изучены следующие Вопросы:</w:t>
      </w:r>
    </w:p>
    <w:p w:rsidR="000B33D1" w:rsidRPr="00E15BFD" w:rsidRDefault="000B33D1" w:rsidP="000B33D1">
      <w:r w:rsidRPr="00E15BFD">
        <w:t>1</w:t>
      </w:r>
      <w:r w:rsidRPr="00E15BFD">
        <w:rPr>
          <w:b/>
          <w:bCs/>
        </w:rPr>
        <w:tab/>
      </w:r>
      <w:r w:rsidRPr="00E15BFD">
        <w:rPr>
          <w:bCs/>
        </w:rPr>
        <w:t>Каковы отличительные характеристики</w:t>
      </w:r>
      <w:r w:rsidRPr="00E15BFD">
        <w:t xml:space="preserve"> нано- и </w:t>
      </w:r>
      <w:proofErr w:type="spellStart"/>
      <w:r w:rsidRPr="00E15BFD">
        <w:t>пикоспутников</w:t>
      </w:r>
      <w:proofErr w:type="spellEnd"/>
      <w:r w:rsidRPr="00E15BFD">
        <w:t xml:space="preserve"> и спутниковых систем с точки зрения использования ими </w:t>
      </w:r>
      <w:r w:rsidRPr="00E15BFD">
        <w:rPr>
          <w:color w:val="000000"/>
        </w:rPr>
        <w:t>радиочастотного спектра,</w:t>
      </w:r>
      <w:r w:rsidRPr="00E15BFD">
        <w:t xml:space="preserve"> определяемого скоростями передачи данных, временем передачи и пропускной способностью? </w:t>
      </w:r>
    </w:p>
    <w:p w:rsidR="000B33D1" w:rsidRPr="00E15BFD" w:rsidRDefault="000B33D1" w:rsidP="000B33D1">
      <w:r w:rsidRPr="00E15BFD">
        <w:t>2</w:t>
      </w:r>
      <w:r w:rsidRPr="00E15BFD">
        <w:tab/>
        <w:t xml:space="preserve">Принимая во внимание такие </w:t>
      </w:r>
      <w:r w:rsidRPr="00E15BFD">
        <w:rPr>
          <w:bCs/>
        </w:rPr>
        <w:t>отличительные характеристики</w:t>
      </w:r>
      <w:r w:rsidRPr="00E15BFD">
        <w:t xml:space="preserve">, каковы потребности в спектре для нано- и </w:t>
      </w:r>
      <w:proofErr w:type="spellStart"/>
      <w:r w:rsidRPr="00E15BFD">
        <w:t>пикоспутниковых</w:t>
      </w:r>
      <w:proofErr w:type="spellEnd"/>
      <w:r w:rsidRPr="00E15BFD">
        <w:t xml:space="preserve"> систем? </w:t>
      </w:r>
    </w:p>
    <w:p w:rsidR="000B33D1" w:rsidRPr="00E15BFD" w:rsidRDefault="000B33D1" w:rsidP="000B33D1">
      <w:pPr>
        <w:rPr>
          <w:b/>
        </w:rPr>
      </w:pPr>
      <w:r w:rsidRPr="00E15BFD">
        <w:t>3</w:t>
      </w:r>
      <w:r w:rsidRPr="00E15BFD">
        <w:tab/>
        <w:t xml:space="preserve">В каких службах радиосвязи могут работать спутниковые системы, использующие нано- и </w:t>
      </w:r>
      <w:proofErr w:type="spellStart"/>
      <w:r w:rsidRPr="00E15BFD">
        <w:t>пикоспутники</w:t>
      </w:r>
      <w:proofErr w:type="spellEnd"/>
      <w:r w:rsidRPr="00E15BFD">
        <w:t xml:space="preserve">? </w:t>
      </w:r>
    </w:p>
    <w:p w:rsidR="000B33D1" w:rsidRPr="00E15BFD" w:rsidRDefault="000B33D1" w:rsidP="000B33D1">
      <w:pPr>
        <w:pStyle w:val="Call"/>
        <w:rPr>
          <w:i w:val="0"/>
          <w:iCs/>
        </w:rPr>
      </w:pPr>
      <w:r w:rsidRPr="00E15BFD">
        <w:t>решает далее</w:t>
      </w:r>
      <w:r w:rsidRPr="00E15BFD">
        <w:rPr>
          <w:i w:val="0"/>
          <w:iCs/>
        </w:rPr>
        <w:t>,</w:t>
      </w:r>
    </w:p>
    <w:p w:rsidR="000B33D1" w:rsidRPr="00E15BFD" w:rsidRDefault="000B33D1" w:rsidP="00E15BFD">
      <w:r w:rsidRPr="00E15BFD">
        <w:rPr>
          <w:bCs/>
        </w:rPr>
        <w:t>1</w:t>
      </w:r>
      <w:r w:rsidRPr="00E15BFD">
        <w:tab/>
        <w:t xml:space="preserve">что результаты вышеуказанных исследований </w:t>
      </w:r>
      <w:r w:rsidR="00E15BFD" w:rsidRPr="00E15BFD">
        <w:t>следует</w:t>
      </w:r>
      <w:r w:rsidRPr="00E15BFD">
        <w:t xml:space="preserve"> включ</w:t>
      </w:r>
      <w:r w:rsidR="00E15BFD" w:rsidRPr="00E15BFD">
        <w:t>ить</w:t>
      </w:r>
      <w:r w:rsidRPr="00E15BFD">
        <w:t xml:space="preserve"> в одну (один) или несколько Рекомендаций или Отчетов;</w:t>
      </w:r>
    </w:p>
    <w:p w:rsidR="000B33D1" w:rsidRPr="00E15BFD" w:rsidRDefault="000B33D1" w:rsidP="00E15BFD">
      <w:r w:rsidRPr="00E15BFD">
        <w:rPr>
          <w:bCs/>
        </w:rPr>
        <w:t>2</w:t>
      </w:r>
      <w:r w:rsidRPr="00E15BFD">
        <w:tab/>
        <w:t xml:space="preserve">что вышеуказанные исследования </w:t>
      </w:r>
      <w:r w:rsidR="00E15BFD" w:rsidRPr="00E15BFD">
        <w:t>следует</w:t>
      </w:r>
      <w:r w:rsidRPr="00E15BFD">
        <w:t xml:space="preserve"> заверш</w:t>
      </w:r>
      <w:r w:rsidR="00E15BFD" w:rsidRPr="00E15BFD">
        <w:t>ить</w:t>
      </w:r>
      <w:r w:rsidRPr="00E15BFD">
        <w:t xml:space="preserve"> к 2015 году.</w:t>
      </w:r>
    </w:p>
    <w:p w:rsidR="00E15BFD" w:rsidRDefault="00E15BFD" w:rsidP="000B33D1">
      <w:pPr>
        <w:spacing w:before="360"/>
      </w:pPr>
      <w:r>
        <w:t>Категория: C2</w:t>
      </w:r>
    </w:p>
    <w:p w:rsidR="00E15BFD" w:rsidRDefault="00E15B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84A14" w:rsidRPr="00E15BFD" w:rsidRDefault="00384A14" w:rsidP="00E15BFD">
      <w:pPr>
        <w:pStyle w:val="AnnexNo"/>
      </w:pPr>
      <w:r w:rsidRPr="00E15BFD">
        <w:lastRenderedPageBreak/>
        <w:t>Приложение 2</w:t>
      </w:r>
    </w:p>
    <w:p w:rsidR="00384A14" w:rsidRPr="00E15BFD" w:rsidRDefault="00384A14" w:rsidP="000B33D1">
      <w:pPr>
        <w:pStyle w:val="Annextitle"/>
      </w:pPr>
      <w:r w:rsidRPr="00E15BFD">
        <w:t>Исключенные Вопросы МСЭ-R</w:t>
      </w:r>
    </w:p>
    <w:tbl>
      <w:tblPr>
        <w:tblW w:w="9541" w:type="dxa"/>
        <w:jc w:val="center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221"/>
      </w:tblGrid>
      <w:tr w:rsidR="000B33D1" w:rsidRPr="00E15BFD" w:rsidTr="004D6F7F">
        <w:trPr>
          <w:cantSplit/>
          <w:tblHeader/>
          <w:jc w:val="center"/>
        </w:trPr>
        <w:tc>
          <w:tcPr>
            <w:tcW w:w="1320" w:type="dxa"/>
            <w:vAlign w:val="center"/>
            <w:hideMark/>
          </w:tcPr>
          <w:p w:rsidR="000B33D1" w:rsidRPr="00E15BFD" w:rsidRDefault="000B33D1" w:rsidP="004D6F7F">
            <w:pPr>
              <w:pStyle w:val="Tablehead"/>
              <w:rPr>
                <w:lang w:val="ru-RU"/>
              </w:rPr>
            </w:pPr>
            <w:r w:rsidRPr="00E15BFD">
              <w:rPr>
                <w:lang w:val="ru-RU"/>
              </w:rPr>
              <w:t>Вопрос МСЭ-R</w:t>
            </w:r>
          </w:p>
        </w:tc>
        <w:tc>
          <w:tcPr>
            <w:tcW w:w="8221" w:type="dxa"/>
            <w:vAlign w:val="center"/>
            <w:hideMark/>
          </w:tcPr>
          <w:p w:rsidR="000B33D1" w:rsidRPr="00E15BFD" w:rsidRDefault="000B33D1" w:rsidP="004D6F7F">
            <w:pPr>
              <w:pStyle w:val="Tablehead"/>
              <w:rPr>
                <w:lang w:val="ru-RU"/>
              </w:rPr>
            </w:pPr>
            <w:r w:rsidRPr="00E15BFD">
              <w:rPr>
                <w:lang w:val="ru-RU"/>
              </w:rPr>
              <w:t>Название</w:t>
            </w:r>
          </w:p>
        </w:tc>
      </w:tr>
      <w:tr w:rsidR="000B33D1" w:rsidRPr="00E15BFD" w:rsidTr="004D6F7F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D1" w:rsidRPr="00E15BFD" w:rsidRDefault="000B33D1" w:rsidP="004D6F7F">
            <w:pPr>
              <w:pStyle w:val="Tabletext"/>
              <w:jc w:val="center"/>
            </w:pPr>
            <w:r w:rsidRPr="00E15BFD">
              <w:t>232-1/7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D1" w:rsidRPr="00E15BFD" w:rsidRDefault="000B33D1" w:rsidP="00E15BFD">
            <w:pPr>
              <w:pStyle w:val="Tabletext"/>
              <w:rPr>
                <w:szCs w:val="22"/>
              </w:rPr>
            </w:pPr>
            <w:r w:rsidRPr="00E15BFD">
              <w:rPr>
                <w:szCs w:val="22"/>
                <w:lang w:eastAsia="zh-CN"/>
              </w:rPr>
              <w:t>Совместное использование частот пассивными датчиками на борту космических кораблей и другими службами в полосах 10,60–10,68</w:t>
            </w:r>
            <w:r w:rsidR="00E15BFD" w:rsidRPr="00E15BFD">
              <w:rPr>
                <w:szCs w:val="22"/>
                <w:lang w:eastAsia="zh-CN"/>
              </w:rPr>
              <w:t> ГГц, 31,5–31,8 </w:t>
            </w:r>
            <w:r w:rsidRPr="00E15BFD">
              <w:rPr>
                <w:szCs w:val="22"/>
                <w:lang w:eastAsia="zh-CN"/>
              </w:rPr>
              <w:t>ГГц и 36–37 ГГц</w:t>
            </w:r>
          </w:p>
        </w:tc>
      </w:tr>
      <w:tr w:rsidR="000B33D1" w:rsidRPr="00E15BFD" w:rsidTr="004D6F7F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D1" w:rsidRPr="00E15BFD" w:rsidRDefault="000B33D1" w:rsidP="004D6F7F">
            <w:pPr>
              <w:pStyle w:val="Tabletext"/>
              <w:jc w:val="center"/>
            </w:pPr>
            <w:r w:rsidRPr="00E15BFD">
              <w:t>235-1/7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D1" w:rsidRPr="00E15BFD" w:rsidRDefault="000B33D1" w:rsidP="004D6F7F">
            <w:pPr>
              <w:pStyle w:val="Tabletext"/>
              <w:rPr>
                <w:szCs w:val="22"/>
              </w:rPr>
            </w:pPr>
            <w:r w:rsidRPr="00E15BFD">
              <w:rPr>
                <w:szCs w:val="22"/>
              </w:rPr>
              <w:t xml:space="preserve">Технические и эксплуатационные характеристики применений научных служб, </w:t>
            </w:r>
            <w:r w:rsidR="00E15BFD" w:rsidRPr="00E15BFD">
              <w:rPr>
                <w:szCs w:val="22"/>
              </w:rPr>
              <w:t>работающих на частотах выше 275 </w:t>
            </w:r>
            <w:r w:rsidRPr="00E15BFD">
              <w:rPr>
                <w:szCs w:val="22"/>
              </w:rPr>
              <w:t>ГГц </w:t>
            </w:r>
          </w:p>
        </w:tc>
      </w:tr>
      <w:tr w:rsidR="000B33D1" w:rsidRPr="00E15BFD" w:rsidTr="004D6F7F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D1" w:rsidRPr="00E15BFD" w:rsidRDefault="000B33D1" w:rsidP="004D6F7F">
            <w:pPr>
              <w:pStyle w:val="Tabletext"/>
              <w:jc w:val="center"/>
            </w:pPr>
            <w:r w:rsidRPr="00E15BFD">
              <w:t>243/7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D1" w:rsidRPr="00E15BFD" w:rsidRDefault="000B33D1" w:rsidP="004D6F7F">
            <w:pPr>
              <w:pStyle w:val="Tabletext"/>
              <w:rPr>
                <w:szCs w:val="22"/>
              </w:rPr>
            </w:pPr>
            <w:r w:rsidRPr="00E15BFD">
              <w:rPr>
                <w:szCs w:val="22"/>
              </w:rPr>
              <w:t>Характеристики технических параметров и действия помех, а также возможные способы ослабления помех для пассивных датчиков, работающих в спутниковой службе исследования Земли (пассивной)</w:t>
            </w:r>
          </w:p>
        </w:tc>
      </w:tr>
    </w:tbl>
    <w:p w:rsidR="00384A14" w:rsidRPr="00266D14" w:rsidRDefault="00384A14" w:rsidP="00384A14">
      <w:pPr>
        <w:spacing w:before="720"/>
        <w:jc w:val="center"/>
      </w:pPr>
      <w:r w:rsidRPr="00E15BFD">
        <w:t>______________</w:t>
      </w:r>
    </w:p>
    <w:sectPr w:rsidR="00384A14" w:rsidRPr="00266D14" w:rsidSect="00DF43AA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F1" w:rsidRDefault="005D46F1">
      <w:r>
        <w:separator/>
      </w:r>
    </w:p>
  </w:endnote>
  <w:endnote w:type="continuationSeparator" w:id="0">
    <w:p w:rsidR="005D46F1" w:rsidRDefault="005D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1" w:rsidRPr="003E4819" w:rsidRDefault="003E4819" w:rsidP="003E4819">
    <w:pPr>
      <w:pStyle w:val="Footer"/>
      <w:rPr>
        <w:lang w:val="fr-CH"/>
      </w:rPr>
    </w:pPr>
    <w:r>
      <w:fldChar w:fldCharType="begin"/>
    </w:r>
    <w:r w:rsidRPr="003E4819">
      <w:rPr>
        <w:lang w:val="fr-CH"/>
      </w:rPr>
      <w:instrText xml:space="preserve"> FILENAME  \p  \* MERGEFORMAT </w:instrText>
    </w:r>
    <w:r>
      <w:fldChar w:fldCharType="separate"/>
    </w:r>
    <w:r w:rsidRPr="003E4819">
      <w:rPr>
        <w:lang w:val="fr-CH"/>
      </w:rPr>
      <w:t>Y:\APP\BR\CIRCS_DMS\CACE\500\590\590r.docx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D46F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D46F1" w:rsidRDefault="005D46F1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D46F1" w:rsidRDefault="005D46F1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D46F1" w:rsidRDefault="005D46F1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D46F1" w:rsidRDefault="005D46F1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5D46F1">
      <w:trPr>
        <w:cantSplit/>
      </w:trPr>
      <w:tc>
        <w:tcPr>
          <w:tcW w:w="1062" w:type="pct"/>
        </w:tcPr>
        <w:p w:rsidR="005D46F1" w:rsidRDefault="005D46F1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5D46F1" w:rsidRDefault="005D46F1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D46F1" w:rsidRDefault="005D46F1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D46F1" w:rsidRDefault="005D46F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D46F1">
      <w:trPr>
        <w:cantSplit/>
      </w:trPr>
      <w:tc>
        <w:tcPr>
          <w:tcW w:w="1062" w:type="pct"/>
        </w:tcPr>
        <w:p w:rsidR="005D46F1" w:rsidRDefault="005D46F1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5D46F1" w:rsidRDefault="005D46F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D46F1" w:rsidRDefault="005D46F1">
          <w:pPr>
            <w:pStyle w:val="itu"/>
          </w:pPr>
        </w:p>
      </w:tc>
      <w:tc>
        <w:tcPr>
          <w:tcW w:w="1131" w:type="pct"/>
        </w:tcPr>
        <w:p w:rsidR="005D46F1" w:rsidRDefault="005D46F1">
          <w:pPr>
            <w:pStyle w:val="itu"/>
          </w:pPr>
        </w:p>
      </w:tc>
    </w:tr>
  </w:tbl>
  <w:p w:rsidR="005D46F1" w:rsidRPr="00774E15" w:rsidRDefault="005D46F1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F1" w:rsidRDefault="005D46F1">
      <w:r>
        <w:t>____________________</w:t>
      </w:r>
    </w:p>
  </w:footnote>
  <w:footnote w:type="continuationSeparator" w:id="0">
    <w:p w:rsidR="005D46F1" w:rsidRDefault="005D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1" w:rsidRPr="00DF43AA" w:rsidRDefault="005D46F1" w:rsidP="000B33D1">
    <w:pPr>
      <w:pStyle w:val="Header"/>
      <w:rPr>
        <w:bCs/>
        <w:szCs w:val="22"/>
        <w:lang w:val="ru-RU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481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  <w:lang w:val="ru-RU"/>
      </w:rPr>
      <w:br/>
    </w:r>
    <w:r>
      <w:rPr>
        <w:rStyle w:val="PageNumber"/>
        <w:rFonts w:eastAsia="SimSun"/>
        <w:szCs w:val="18"/>
        <w:lang w:val="en-US"/>
      </w:rPr>
      <w:t>CA</w:t>
    </w:r>
    <w:r>
      <w:rPr>
        <w:rStyle w:val="PageNumber"/>
        <w:rFonts w:eastAsia="SimSun"/>
        <w:szCs w:val="18"/>
      </w:rPr>
      <w:t>CE</w:t>
    </w:r>
    <w:r>
      <w:rPr>
        <w:rStyle w:val="PageNumber"/>
        <w:rFonts w:eastAsia="SimSun"/>
        <w:szCs w:val="18"/>
        <w:lang w:val="en-US"/>
      </w:rPr>
      <w:t>/</w:t>
    </w:r>
    <w:r w:rsidR="000B33D1">
      <w:rPr>
        <w:rStyle w:val="PageNumber"/>
        <w:rFonts w:eastAsia="SimSun"/>
        <w:szCs w:val="18"/>
      </w:rPr>
      <w:t>590</w:t>
    </w:r>
    <w:r>
      <w:rPr>
        <w:rStyle w:val="PageNumber"/>
        <w:rFonts w:eastAsia="SimSun"/>
        <w:szCs w:val="18"/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B33D1"/>
    <w:rsid w:val="000C4630"/>
    <w:rsid w:val="000D0D32"/>
    <w:rsid w:val="000D510D"/>
    <w:rsid w:val="000D650A"/>
    <w:rsid w:val="000E0F27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66D14"/>
    <w:rsid w:val="00274089"/>
    <w:rsid w:val="002773C1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81512"/>
    <w:rsid w:val="00384A14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4819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1776"/>
    <w:rsid w:val="0046386B"/>
    <w:rsid w:val="004642D5"/>
    <w:rsid w:val="004647D9"/>
    <w:rsid w:val="004739CD"/>
    <w:rsid w:val="00481553"/>
    <w:rsid w:val="0048501D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A5390"/>
    <w:rsid w:val="005B0659"/>
    <w:rsid w:val="005B2FFE"/>
    <w:rsid w:val="005C54C7"/>
    <w:rsid w:val="005D1F32"/>
    <w:rsid w:val="005D214F"/>
    <w:rsid w:val="005D46F1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29DB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57344"/>
    <w:rsid w:val="00B5744E"/>
    <w:rsid w:val="00B717A5"/>
    <w:rsid w:val="00B75602"/>
    <w:rsid w:val="00B77861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144B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96DC1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DE1E8E"/>
    <w:rsid w:val="00DF43AA"/>
    <w:rsid w:val="00E0514A"/>
    <w:rsid w:val="00E075DD"/>
    <w:rsid w:val="00E15BF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1767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B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B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7-C-000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3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ADFC-F0E9-43C7-837C-4D0C4946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4732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3</cp:revision>
  <cp:lastPrinted>2012-10-24T07:49:00Z</cp:lastPrinted>
  <dcterms:created xsi:type="dcterms:W3CDTF">2012-10-25T08:46:00Z</dcterms:created>
  <dcterms:modified xsi:type="dcterms:W3CDTF">2012-10-25T08:47:00Z</dcterms:modified>
</cp:coreProperties>
</file>