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D1D2A" w:rsidRDefault="00D35752" w:rsidP="00D35752">
            <w:pPr>
              <w:spacing w:before="0"/>
              <w:rPr>
                <w:rFonts w:asciiTheme="minorHAnsi" w:hAnsiTheme="minorHAnsi" w:cstheme="minorHAnsi"/>
              </w:rPr>
            </w:pP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I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NTERNATIONAL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T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 xml:space="preserve">ELECOMMUNICATION </w:t>
            </w:r>
            <w:r w:rsidRPr="000D1D2A">
              <w:rPr>
                <w:rFonts w:asciiTheme="minorHAnsi" w:hAnsiTheme="minorHAnsi" w:cstheme="minorHAnsi"/>
                <w:sz w:val="48"/>
                <w:szCs w:val="22"/>
              </w:rPr>
              <w:t>U</w:t>
            </w:r>
            <w:r w:rsidRPr="000D1D2A">
              <w:rPr>
                <w:rFonts w:asciiTheme="minorHAnsi" w:hAnsiTheme="minorHAnsi" w:cstheme="minorHAnsi"/>
                <w:sz w:val="40"/>
                <w:szCs w:val="22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B6B15B6" wp14:editId="662CB33E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1015D6" w:rsidRDefault="00B87E04">
            <w:pPr>
              <w:rPr>
                <w:b/>
                <w:smallCaps/>
                <w:sz w:val="20"/>
                <w:lang w:val="fr-CH"/>
              </w:rPr>
            </w:pPr>
            <w:r w:rsidRPr="001015D6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1015D6">
              <w:rPr>
                <w:b/>
                <w:sz w:val="18"/>
                <w:lang w:val="fr-CH"/>
              </w:rPr>
              <w:tab/>
            </w:r>
            <w:r w:rsidRPr="001015D6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943"/>
        <w:gridCol w:w="7077"/>
      </w:tblGrid>
      <w:tr w:rsidR="00B87E04" w:rsidTr="00C74C51">
        <w:trPr>
          <w:cantSplit/>
        </w:trPr>
        <w:tc>
          <w:tcPr>
            <w:tcW w:w="2943" w:type="dxa"/>
          </w:tcPr>
          <w:p w:rsidR="00B87E04" w:rsidRPr="00C74C51" w:rsidRDefault="00C74C51" w:rsidP="00210B45">
            <w:pPr>
              <w:tabs>
                <w:tab w:val="left" w:pos="7513"/>
              </w:tabs>
              <w:jc w:val="center"/>
              <w:rPr>
                <w:b/>
                <w:bCs/>
              </w:rPr>
            </w:pPr>
            <w:bookmarkStart w:id="0" w:name="dletter"/>
            <w:bookmarkEnd w:id="0"/>
            <w:r w:rsidRPr="00C74C51">
              <w:rPr>
                <w:b/>
                <w:bCs/>
              </w:rPr>
              <w:t>Administrative Circular</w:t>
            </w:r>
          </w:p>
          <w:p w:rsidR="0071106C" w:rsidRPr="009E1957" w:rsidRDefault="00C74C51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CACE/556</w:t>
            </w:r>
          </w:p>
        </w:tc>
        <w:tc>
          <w:tcPr>
            <w:tcW w:w="7077" w:type="dxa"/>
          </w:tcPr>
          <w:p w:rsidR="00B87E04" w:rsidRPr="00C74C51" w:rsidRDefault="00C74C51" w:rsidP="00D35752">
            <w:pPr>
              <w:tabs>
                <w:tab w:val="left" w:pos="7513"/>
              </w:tabs>
              <w:jc w:val="right"/>
            </w:pPr>
            <w:bookmarkStart w:id="2" w:name="ddate"/>
            <w:bookmarkEnd w:id="2"/>
            <w:r w:rsidRPr="00C74C51">
              <w:t>13 January 2012</w:t>
            </w:r>
          </w:p>
        </w:tc>
      </w:tr>
    </w:tbl>
    <w:p w:rsidR="00B87E04" w:rsidRDefault="00C74C51" w:rsidP="00C74C51">
      <w:pPr>
        <w:tabs>
          <w:tab w:val="left" w:pos="7513"/>
        </w:tabs>
        <w:spacing w:before="48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Sector Members, ITU-R Associates</w:t>
      </w:r>
      <w:r>
        <w:rPr>
          <w:b/>
          <w:bCs/>
        </w:rPr>
        <w:t xml:space="preserve"> </w:t>
      </w:r>
      <w:r w:rsidRPr="00311A18">
        <w:rPr>
          <w:b/>
          <w:bCs/>
        </w:rPr>
        <w:t xml:space="preserve">participating in the work of </w:t>
      </w:r>
      <w:proofErr w:type="spellStart"/>
      <w:r w:rsidRPr="00311A18">
        <w:rPr>
          <w:b/>
          <w:bCs/>
        </w:rPr>
        <w:t>Radiocommunication</w:t>
      </w:r>
      <w:proofErr w:type="spellEnd"/>
      <w:r w:rsidRPr="00311A18">
        <w:rPr>
          <w:b/>
          <w:bCs/>
        </w:rPr>
        <w:t xml:space="preserve"> </w:t>
      </w:r>
      <w:r>
        <w:rPr>
          <w:b/>
          <w:bCs/>
        </w:rPr>
        <w:br/>
      </w:r>
      <w:r w:rsidRPr="00311A18">
        <w:rPr>
          <w:b/>
          <w:bCs/>
        </w:rPr>
        <w:t xml:space="preserve">Study Group </w:t>
      </w:r>
      <w:r>
        <w:rPr>
          <w:b/>
          <w:bCs/>
        </w:rPr>
        <w:t>4</w:t>
      </w:r>
      <w:r w:rsidRPr="00311A18">
        <w:rPr>
          <w:b/>
          <w:bCs/>
        </w:rPr>
        <w:t xml:space="preserve"> and </w:t>
      </w:r>
      <w:r>
        <w:rPr>
          <w:b/>
          <w:bCs/>
        </w:rPr>
        <w:t>ITU-R Academia</w:t>
      </w:r>
    </w:p>
    <w:p w:rsidR="00B87E04" w:rsidRDefault="00B87E04" w:rsidP="00C74C5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proofErr w:type="spellStart"/>
      <w:r w:rsidR="00C74C51" w:rsidRPr="00942890">
        <w:rPr>
          <w:b/>
          <w:bCs/>
        </w:rPr>
        <w:t>Radiocommunication</w:t>
      </w:r>
      <w:proofErr w:type="spellEnd"/>
      <w:r w:rsidR="00C74C51" w:rsidRPr="00942890">
        <w:rPr>
          <w:b/>
          <w:bCs/>
        </w:rPr>
        <w:t xml:space="preserve"> Study Group </w:t>
      </w:r>
      <w:r w:rsidR="00C74C51">
        <w:rPr>
          <w:b/>
          <w:bCs/>
        </w:rPr>
        <w:t>4</w:t>
      </w:r>
      <w:r w:rsidR="00C74C51" w:rsidRPr="00233060">
        <w:rPr>
          <w:b/>
          <w:bCs/>
        </w:rPr>
        <w:t xml:space="preserve"> </w:t>
      </w:r>
      <w:r w:rsidR="00C74C51">
        <w:rPr>
          <w:b/>
          <w:bCs/>
        </w:rPr>
        <w:t>(Satellite services)</w:t>
      </w:r>
    </w:p>
    <w:p w:rsidR="00C74C51" w:rsidRPr="00942890" w:rsidRDefault="00C74C51" w:rsidP="00C74C51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560"/>
        </w:tabs>
        <w:ind w:left="2268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4 new Recommendations and 3</w:t>
      </w:r>
      <w:r w:rsidRPr="00942890">
        <w:rPr>
          <w:b/>
          <w:bCs/>
        </w:rPr>
        <w:t xml:space="preserve"> revised Recommendations by correspondence and their simultaneous approval in accordance with § 10.3 of Resolution ITU-R 1-5 (Procedure for the simultaneous adoption and approval by correspondence)</w:t>
      </w:r>
    </w:p>
    <w:p w:rsidR="00C74C51" w:rsidRDefault="00C74C51" w:rsidP="0085384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560"/>
        </w:tabs>
        <w:ind w:left="2268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Suppression of </w:t>
      </w:r>
      <w:r w:rsidR="00853840">
        <w:rPr>
          <w:b/>
          <w:bCs/>
        </w:rPr>
        <w:t>2</w:t>
      </w:r>
      <w:r w:rsidRPr="00942890">
        <w:rPr>
          <w:b/>
          <w:bCs/>
        </w:rPr>
        <w:t xml:space="preserve"> Recommendation</w:t>
      </w:r>
      <w:r w:rsidR="00853840">
        <w:rPr>
          <w:b/>
          <w:bCs/>
        </w:rPr>
        <w:t>s</w:t>
      </w:r>
    </w:p>
    <w:bookmarkEnd w:id="4"/>
    <w:bookmarkEnd w:id="5"/>
    <w:p w:rsidR="00C74C51" w:rsidRDefault="00C74C51" w:rsidP="00C74C51"/>
    <w:p w:rsidR="00C74C51" w:rsidRDefault="00C74C51" w:rsidP="00853840">
      <w:r>
        <w:t>By Administrative Circular CAR/323 dated 12 October 2011, 4 draft new Recommendations and 3 draft revised Recommendations were submitted for simultaneous adoption and approval by correspondence (PSAA), following the procedure of Resolution ITU</w:t>
      </w:r>
      <w:r>
        <w:noBreakHyphen/>
        <w:t>R 1</w:t>
      </w:r>
      <w:r>
        <w:noBreakHyphen/>
        <w:t xml:space="preserve">5 (§ 10.3). In addition, the Study Group proposed the suppression of </w:t>
      </w:r>
      <w:r w:rsidR="00853840">
        <w:t>2</w:t>
      </w:r>
      <w:r>
        <w:t xml:space="preserve"> Recommendation</w:t>
      </w:r>
      <w:r w:rsidR="00853840">
        <w:t>s</w:t>
      </w:r>
      <w:r>
        <w:t>.</w:t>
      </w:r>
    </w:p>
    <w:p w:rsidR="00C74C51" w:rsidRDefault="00C74C51" w:rsidP="009906C4">
      <w:r>
        <w:t>The conditions governing this procedure were met on 12 January 2012</w:t>
      </w:r>
      <w:r w:rsidR="009906C4">
        <w:t>, with the exception of the suppression of Recommendation ITU-R S.725 which will consequently remain in force</w:t>
      </w:r>
      <w:r>
        <w:t>.</w:t>
      </w:r>
    </w:p>
    <w:p w:rsidR="00C74C51" w:rsidRDefault="00C74C51" w:rsidP="00853840">
      <w:pPr>
        <w:tabs>
          <w:tab w:val="left" w:pos="7938"/>
        </w:tabs>
        <w:spacing w:before="136"/>
      </w:pPr>
      <w:r>
        <w:t xml:space="preserve">The approved Recommendations will be published by the ITU and Annex 1 to this Circular provides their titles, with the assigned numbers.  Annex 2 provides the </w:t>
      </w:r>
      <w:r w:rsidR="009906C4">
        <w:t>suppressed Recommendation</w:t>
      </w:r>
      <w:r w:rsidR="00E612D8">
        <w:t>.</w:t>
      </w:r>
    </w:p>
    <w:p w:rsidR="00C74C51" w:rsidRPr="009906C4" w:rsidRDefault="00C74C51" w:rsidP="00C74C5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720"/>
        <w:rPr>
          <w:lang w:val="en-US"/>
        </w:rPr>
      </w:pPr>
      <w:r>
        <w:tab/>
      </w:r>
      <w:r w:rsidRPr="009906C4">
        <w:rPr>
          <w:lang w:val="en-US"/>
        </w:rPr>
        <w:t>François Rancy</w:t>
      </w:r>
      <w:r w:rsidRPr="009906C4">
        <w:rPr>
          <w:lang w:val="en-US"/>
        </w:rPr>
        <w:br/>
      </w:r>
      <w:r w:rsidRPr="009906C4">
        <w:rPr>
          <w:lang w:val="en-US"/>
        </w:rPr>
        <w:tab/>
        <w:t>Director, Radiocommunication Bureau</w:t>
      </w:r>
    </w:p>
    <w:p w:rsidR="00C74C51" w:rsidRPr="009906C4" w:rsidRDefault="00C74C51" w:rsidP="00C74C51">
      <w:pPr>
        <w:tabs>
          <w:tab w:val="left" w:pos="4820"/>
        </w:tabs>
        <w:spacing w:before="0"/>
        <w:rPr>
          <w:u w:val="single"/>
          <w:lang w:val="en-US"/>
        </w:rPr>
      </w:pPr>
      <w:r w:rsidRPr="009906C4">
        <w:rPr>
          <w:b/>
          <w:lang w:val="en-US"/>
        </w:rPr>
        <w:t>Annexes:</w:t>
      </w:r>
      <w:r w:rsidRPr="009906C4">
        <w:rPr>
          <w:lang w:val="en-US"/>
        </w:rPr>
        <w:t xml:space="preserve"> </w:t>
      </w:r>
      <w:r w:rsidRPr="009906C4">
        <w:rPr>
          <w:lang w:val="en-US"/>
        </w:rPr>
        <w:tab/>
        <w:t>2</w:t>
      </w:r>
    </w:p>
    <w:p w:rsidR="00C74C51" w:rsidRPr="00F0013E" w:rsidRDefault="00C74C51" w:rsidP="00C74C51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C74C51" w:rsidRPr="00F0013E" w:rsidRDefault="00C74C51" w:rsidP="00C74C51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Member States </w:t>
      </w:r>
      <w:r>
        <w:rPr>
          <w:sz w:val="18"/>
          <w:szCs w:val="18"/>
        </w:rPr>
        <w:t xml:space="preserve">of the ITU </w:t>
      </w:r>
      <w:r w:rsidRPr="00F0013E">
        <w:rPr>
          <w:sz w:val="18"/>
          <w:szCs w:val="18"/>
        </w:rPr>
        <w:t xml:space="preserve">and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Sector Members</w:t>
      </w:r>
      <w:r>
        <w:rPr>
          <w:sz w:val="18"/>
          <w:szCs w:val="18"/>
        </w:rPr>
        <w:t xml:space="preserve"> participating in the work of </w:t>
      </w:r>
      <w:proofErr w:type="spellStart"/>
      <w:r>
        <w:rPr>
          <w:sz w:val="18"/>
          <w:szCs w:val="18"/>
        </w:rPr>
        <w:t>Radiocommunication</w:t>
      </w:r>
      <w:proofErr w:type="spellEnd"/>
      <w:r>
        <w:rPr>
          <w:sz w:val="18"/>
          <w:szCs w:val="18"/>
        </w:rPr>
        <w:t xml:space="preserve"> Study Group 4</w:t>
      </w:r>
    </w:p>
    <w:p w:rsidR="00C74C51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>
        <w:rPr>
          <w:sz w:val="18"/>
          <w:szCs w:val="18"/>
          <w:lang w:val="en-US"/>
        </w:rPr>
        <w:t>4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ITU-R Academia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Chairmen and Vice-Chairmen of </w:t>
      </w:r>
      <w:proofErr w:type="spellStart"/>
      <w:r w:rsidRPr="00F0013E">
        <w:rPr>
          <w:sz w:val="18"/>
          <w:szCs w:val="18"/>
        </w:rPr>
        <w:t>Radiocommunication</w:t>
      </w:r>
      <w:proofErr w:type="spellEnd"/>
      <w:r w:rsidRPr="00F0013E">
        <w:rPr>
          <w:sz w:val="18"/>
          <w:szCs w:val="18"/>
        </w:rPr>
        <w:t xml:space="preserve"> Study Groups and the Special Committee on Regulatory/Procedural Matters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C74C51" w:rsidRPr="00F0013E" w:rsidRDefault="00C74C51" w:rsidP="00C74C51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C74C51" w:rsidRPr="00F0013E" w:rsidRDefault="00C74C51" w:rsidP="00C74C51">
      <w:pPr>
        <w:pStyle w:val="BodyTextIndent"/>
        <w:tabs>
          <w:tab w:val="clear" w:pos="284"/>
          <w:tab w:val="left" w:pos="56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C74C51" w:rsidRDefault="00C74C51" w:rsidP="00C74C51">
      <w:pPr>
        <w:pStyle w:val="AnnexNotitle"/>
        <w:spacing w:before="120"/>
      </w:pPr>
      <w:r>
        <w:br w:type="page"/>
      </w:r>
      <w:r>
        <w:lastRenderedPageBreak/>
        <w:t>Annex 1</w:t>
      </w:r>
      <w:r>
        <w:br/>
      </w:r>
      <w:r>
        <w:br/>
        <w:t>Titles of the approved Recommendations</w:t>
      </w:r>
    </w:p>
    <w:p w:rsidR="00C74C51" w:rsidRDefault="00C74C51" w:rsidP="00C52891"/>
    <w:p w:rsidR="00C52891" w:rsidRPr="00C74C51" w:rsidRDefault="00C52891" w:rsidP="00C52891"/>
    <w:p w:rsidR="00C74C51" w:rsidRDefault="00C74C51" w:rsidP="00C74C51">
      <w:pPr>
        <w:pStyle w:val="enumlev1"/>
        <w:tabs>
          <w:tab w:val="right" w:pos="9639"/>
        </w:tabs>
        <w:spacing w:before="480"/>
      </w:pPr>
      <w:r w:rsidRPr="0060726B">
        <w:rPr>
          <w:u w:val="single"/>
        </w:rPr>
        <w:t>Recommendation ITU-R S.</w:t>
      </w:r>
      <w:r w:rsidR="00C52891">
        <w:rPr>
          <w:u w:val="single"/>
        </w:rPr>
        <w:t>1897</w:t>
      </w:r>
      <w:r>
        <w:tab/>
      </w:r>
      <w:r w:rsidRPr="00853852">
        <w:t>Doc. 4/1</w:t>
      </w:r>
      <w:r>
        <w:t>88</w:t>
      </w:r>
      <w:r w:rsidRPr="00853852">
        <w:t>(Rev.1)</w:t>
      </w:r>
    </w:p>
    <w:p w:rsidR="00C74C51" w:rsidRDefault="00C74C51" w:rsidP="00C74C51">
      <w:pPr>
        <w:pStyle w:val="enumlev1"/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n-US"/>
        </w:rPr>
      </w:pPr>
      <w:r w:rsidRPr="00064AB5">
        <w:rPr>
          <w:b/>
          <w:bCs/>
          <w:sz w:val="28"/>
          <w:szCs w:val="28"/>
        </w:rPr>
        <w:t>Cross</w:t>
      </w:r>
      <w:r w:rsidRPr="00064AB5">
        <w:rPr>
          <w:b/>
          <w:bCs/>
          <w:sz w:val="28"/>
          <w:szCs w:val="28"/>
          <w:lang w:val="en-US"/>
        </w:rPr>
        <w:t xml:space="preserve">-layer </w:t>
      </w:r>
      <w:proofErr w:type="spellStart"/>
      <w:r w:rsidRPr="00064AB5">
        <w:rPr>
          <w:b/>
          <w:bCs/>
          <w:sz w:val="28"/>
          <w:szCs w:val="28"/>
          <w:lang w:val="en-US"/>
        </w:rPr>
        <w:t>QoS</w:t>
      </w:r>
      <w:proofErr w:type="spellEnd"/>
      <w:r w:rsidRPr="00064AB5">
        <w:rPr>
          <w:b/>
          <w:bCs/>
          <w:sz w:val="28"/>
          <w:szCs w:val="28"/>
          <w:lang w:val="en-US"/>
        </w:rPr>
        <w:t xml:space="preserve"> provisioning in IP-based hybrid satellite-terrestrial networks</w:t>
      </w:r>
    </w:p>
    <w:p w:rsidR="00C74C51" w:rsidRPr="00C810A3" w:rsidRDefault="00C74C51" w:rsidP="00C74C51"/>
    <w:p w:rsidR="00C74C51" w:rsidRDefault="00C74C51" w:rsidP="00C74C51">
      <w:pPr>
        <w:pStyle w:val="enumlev1"/>
        <w:tabs>
          <w:tab w:val="right" w:pos="9639"/>
        </w:tabs>
        <w:spacing w:before="480"/>
      </w:pPr>
      <w:r w:rsidRPr="0060726B">
        <w:rPr>
          <w:u w:val="single"/>
        </w:rPr>
        <w:t xml:space="preserve">Recommendation ITU-R </w:t>
      </w:r>
      <w:r w:rsidRPr="0060726B">
        <w:rPr>
          <w:u w:val="single"/>
          <w:lang w:eastAsia="ja-JP"/>
        </w:rPr>
        <w:t>BO.</w:t>
      </w:r>
      <w:r w:rsidR="00C52891">
        <w:rPr>
          <w:u w:val="single"/>
          <w:lang w:eastAsia="ja-JP"/>
        </w:rPr>
        <w:t>1898</w:t>
      </w:r>
      <w:r>
        <w:rPr>
          <w:lang w:eastAsia="ja-JP"/>
        </w:rPr>
        <w:tab/>
      </w:r>
      <w:r w:rsidRPr="00377BA4">
        <w:rPr>
          <w:lang w:eastAsia="ja-JP"/>
        </w:rPr>
        <w:t>Doc. 4/1</w:t>
      </w:r>
      <w:r>
        <w:rPr>
          <w:lang w:eastAsia="ja-JP"/>
        </w:rPr>
        <w:t>9</w:t>
      </w:r>
      <w:r w:rsidRPr="00377BA4">
        <w:rPr>
          <w:lang w:eastAsia="ja-JP"/>
        </w:rPr>
        <w:t>8(Rev.1)</w:t>
      </w:r>
    </w:p>
    <w:p w:rsidR="00C74C51" w:rsidRDefault="00C74C51" w:rsidP="00C74C51">
      <w:pPr>
        <w:pStyle w:val="Reptitle"/>
      </w:pPr>
      <w:r w:rsidRPr="00C810A3">
        <w:t>Power flux-density value required for the protection of receiving earth stations in the broadcasting-satellite service in Regi</w:t>
      </w:r>
      <w:r>
        <w:t>ons 1 and 3 from emissions by a </w:t>
      </w:r>
      <w:r w:rsidRPr="00C810A3">
        <w:t>station</w:t>
      </w:r>
      <w:r>
        <w:t xml:space="preserve"> </w:t>
      </w:r>
      <w:r w:rsidRPr="00C810A3">
        <w:t>in the fixed and/or mobile services in the band 21.4-22 GHz</w:t>
      </w:r>
    </w:p>
    <w:p w:rsidR="00C74C51" w:rsidRPr="00C74C51" w:rsidRDefault="00C74C51" w:rsidP="00C74C51"/>
    <w:p w:rsidR="00C74C51" w:rsidRDefault="00C74C51" w:rsidP="00C74C51">
      <w:pPr>
        <w:pStyle w:val="enumlev1"/>
        <w:tabs>
          <w:tab w:val="right" w:pos="9639"/>
        </w:tabs>
        <w:spacing w:before="480"/>
      </w:pPr>
      <w:r w:rsidRPr="007E64C5">
        <w:rPr>
          <w:u w:val="single"/>
        </w:rPr>
        <w:t>Recommendation ITU-R S.</w:t>
      </w:r>
      <w:r w:rsidR="00C52891">
        <w:rPr>
          <w:u w:val="single"/>
        </w:rPr>
        <w:t>1899</w:t>
      </w:r>
      <w:r>
        <w:tab/>
      </w:r>
      <w:r w:rsidRPr="005E5530">
        <w:t>Doc. 4/19</w:t>
      </w:r>
      <w:r>
        <w:t>9</w:t>
      </w:r>
      <w:r w:rsidRPr="005E5530">
        <w:t>(Rev.1)</w:t>
      </w:r>
    </w:p>
    <w:p w:rsidR="00C74C51" w:rsidRDefault="00C74C51" w:rsidP="00E612D8">
      <w:pPr>
        <w:pStyle w:val="enumlev1"/>
        <w:tabs>
          <w:tab w:val="right" w:pos="9639"/>
        </w:tabs>
        <w:spacing w:before="360"/>
        <w:ind w:left="0" w:firstLine="0"/>
        <w:jc w:val="center"/>
        <w:rPr>
          <w:b/>
          <w:bCs/>
          <w:sz w:val="28"/>
          <w:szCs w:val="28"/>
        </w:rPr>
      </w:pPr>
      <w:r w:rsidRPr="00C810A3">
        <w:rPr>
          <w:b/>
          <w:bCs/>
          <w:sz w:val="28"/>
          <w:szCs w:val="28"/>
        </w:rPr>
        <w:t>Protection criteria and interference assessment methods for non-GSO</w:t>
      </w:r>
      <w:r w:rsidRPr="00C810A3">
        <w:rPr>
          <w:b/>
          <w:bCs/>
          <w:sz w:val="28"/>
          <w:szCs w:val="28"/>
        </w:rPr>
        <w:br/>
        <w:t>inter-satellite links in the 23.183-23.377 GHz band</w:t>
      </w:r>
      <w:r w:rsidRPr="00C810A3">
        <w:rPr>
          <w:b/>
          <w:bCs/>
          <w:sz w:val="28"/>
          <w:szCs w:val="28"/>
        </w:rPr>
        <w:br/>
        <w:t>with respect to the space research service</w:t>
      </w:r>
    </w:p>
    <w:p w:rsidR="00C74C51" w:rsidRPr="00C810A3" w:rsidRDefault="00C74C51" w:rsidP="00C74C51"/>
    <w:p w:rsidR="00C74C51" w:rsidRDefault="00C74C51" w:rsidP="00C74C51">
      <w:pPr>
        <w:pStyle w:val="enumlev1"/>
        <w:tabs>
          <w:tab w:val="right" w:pos="9639"/>
        </w:tabs>
        <w:spacing w:before="480"/>
      </w:pPr>
      <w:r w:rsidRPr="007E64C5">
        <w:rPr>
          <w:u w:val="single"/>
          <w:lang w:eastAsia="ko-KR"/>
        </w:rPr>
        <w:t>Recommendation ITU-R BO.</w:t>
      </w:r>
      <w:r w:rsidR="00C52891">
        <w:rPr>
          <w:u w:val="single"/>
          <w:lang w:eastAsia="ko-KR"/>
        </w:rPr>
        <w:t>1900</w:t>
      </w:r>
      <w:r>
        <w:rPr>
          <w:lang w:eastAsia="ja-JP"/>
        </w:rPr>
        <w:tab/>
      </w:r>
      <w:r w:rsidRPr="006F09F1">
        <w:rPr>
          <w:lang w:eastAsia="ja-JP"/>
        </w:rPr>
        <w:t>Doc. 4/</w:t>
      </w:r>
      <w:r>
        <w:rPr>
          <w:lang w:eastAsia="ja-JP"/>
        </w:rPr>
        <w:t>200</w:t>
      </w:r>
      <w:r w:rsidRPr="006F09F1">
        <w:rPr>
          <w:lang w:eastAsia="ja-JP"/>
        </w:rPr>
        <w:t>(Rev.1)</w:t>
      </w:r>
    </w:p>
    <w:p w:rsidR="00C74C51" w:rsidRPr="00C810A3" w:rsidRDefault="00C74C51" w:rsidP="00E612D8">
      <w:pPr>
        <w:pStyle w:val="enumlev1"/>
        <w:tabs>
          <w:tab w:val="right" w:pos="9639"/>
        </w:tabs>
        <w:spacing w:before="360"/>
        <w:ind w:left="0" w:firstLine="0"/>
        <w:jc w:val="center"/>
        <w:rPr>
          <w:b/>
          <w:bCs/>
          <w:sz w:val="28"/>
          <w:szCs w:val="28"/>
        </w:rPr>
      </w:pPr>
      <w:r w:rsidRPr="00C810A3">
        <w:rPr>
          <w:b/>
          <w:bCs/>
          <w:sz w:val="28"/>
          <w:szCs w:val="28"/>
        </w:rPr>
        <w:t>Reference receive earth station antenna pattern for the broadcasting-satellite service in the band 21.4-22 GHz in Regions 1 and 3</w:t>
      </w:r>
    </w:p>
    <w:p w:rsidR="00C74C51" w:rsidRDefault="00C74C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C52891" w:rsidRDefault="00C5289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  <w:r>
        <w:rPr>
          <w:u w:val="single"/>
        </w:rPr>
        <w:br w:type="page"/>
      </w:r>
    </w:p>
    <w:p w:rsidR="00C74C51" w:rsidRDefault="00C74C51" w:rsidP="00C74C51">
      <w:pPr>
        <w:pStyle w:val="enumlev1"/>
        <w:tabs>
          <w:tab w:val="right" w:pos="9639"/>
        </w:tabs>
        <w:spacing w:before="480"/>
      </w:pPr>
      <w:r w:rsidRPr="007E64C5">
        <w:rPr>
          <w:u w:val="single"/>
        </w:rPr>
        <w:lastRenderedPageBreak/>
        <w:t>Recommendation ITU-R M.1478-</w:t>
      </w:r>
      <w:r>
        <w:rPr>
          <w:u w:val="single"/>
        </w:rPr>
        <w:t>2</w:t>
      </w:r>
      <w:r>
        <w:tab/>
        <w:t>Doc. 4/175(Rev.1)</w:t>
      </w:r>
    </w:p>
    <w:p w:rsidR="00C74C51" w:rsidRDefault="00C74C51" w:rsidP="00C74C51">
      <w:pPr>
        <w:pStyle w:val="Title4"/>
        <w:tabs>
          <w:tab w:val="clear" w:pos="567"/>
          <w:tab w:val="clear" w:pos="1701"/>
          <w:tab w:val="clear" w:pos="2835"/>
          <w:tab w:val="left" w:pos="1871"/>
          <w:tab w:val="right" w:pos="9639"/>
        </w:tabs>
        <w:overflowPunct/>
        <w:autoSpaceDE/>
        <w:autoSpaceDN/>
        <w:adjustRightInd/>
        <w:spacing w:before="360"/>
        <w:textAlignment w:val="auto"/>
        <w:rPr>
          <w:bCs/>
          <w:szCs w:val="28"/>
        </w:rPr>
      </w:pPr>
      <w:r w:rsidRPr="00C810A3">
        <w:rPr>
          <w:bCs/>
          <w:szCs w:val="28"/>
        </w:rPr>
        <w:t xml:space="preserve">Protection criteria for </w:t>
      </w:r>
      <w:proofErr w:type="spellStart"/>
      <w:r w:rsidRPr="00C810A3">
        <w:rPr>
          <w:bCs/>
          <w:szCs w:val="28"/>
        </w:rPr>
        <w:t>Cospas-Sarsat</w:t>
      </w:r>
      <w:proofErr w:type="spellEnd"/>
      <w:r w:rsidRPr="00C810A3">
        <w:rPr>
          <w:bCs/>
          <w:szCs w:val="28"/>
        </w:rPr>
        <w:t xml:space="preserve"> search and</w:t>
      </w:r>
      <w:r>
        <w:rPr>
          <w:bCs/>
          <w:szCs w:val="28"/>
        </w:rPr>
        <w:t xml:space="preserve"> rescue </w:t>
      </w:r>
      <w:r>
        <w:rPr>
          <w:bCs/>
          <w:szCs w:val="28"/>
        </w:rPr>
        <w:br/>
        <w:t xml:space="preserve">instruments </w:t>
      </w:r>
      <w:r w:rsidRPr="00C810A3">
        <w:rPr>
          <w:bCs/>
          <w:szCs w:val="28"/>
        </w:rPr>
        <w:t>in the band 406-406.1 MHz</w:t>
      </w:r>
    </w:p>
    <w:p w:rsidR="00C74C51" w:rsidRDefault="00C74C51" w:rsidP="00C74C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C74C51" w:rsidRDefault="00C74C51" w:rsidP="00C52891">
      <w:pPr>
        <w:tabs>
          <w:tab w:val="right" w:pos="9639"/>
        </w:tabs>
        <w:spacing w:before="480"/>
      </w:pPr>
      <w:r w:rsidRPr="007E64C5">
        <w:rPr>
          <w:u w:val="single"/>
        </w:rPr>
        <w:t>Recommendation ITU-R M.1731-</w:t>
      </w:r>
      <w:r>
        <w:rPr>
          <w:u w:val="single"/>
        </w:rPr>
        <w:t>2</w:t>
      </w:r>
      <w:r>
        <w:tab/>
        <w:t>Doc. 4/176(Rev.1)</w:t>
      </w:r>
    </w:p>
    <w:p w:rsidR="00C74C51" w:rsidRDefault="00C74C51" w:rsidP="00C74C51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val="en-US"/>
        </w:rPr>
      </w:pPr>
      <w:r w:rsidRPr="00C810A3">
        <w:rPr>
          <w:b/>
          <w:bCs/>
          <w:sz w:val="28"/>
          <w:szCs w:val="28"/>
          <w:lang w:val="en-US"/>
        </w:rPr>
        <w:t xml:space="preserve">Protection criteria for </w:t>
      </w:r>
      <w:proofErr w:type="spellStart"/>
      <w:r w:rsidRPr="00C810A3">
        <w:rPr>
          <w:b/>
          <w:bCs/>
          <w:sz w:val="28"/>
          <w:szCs w:val="28"/>
          <w:lang w:val="en-US"/>
        </w:rPr>
        <w:t>Cospas-Sarsat</w:t>
      </w:r>
      <w:proofErr w:type="spellEnd"/>
      <w:r w:rsidRPr="00C810A3">
        <w:rPr>
          <w:b/>
          <w:bCs/>
          <w:sz w:val="28"/>
          <w:szCs w:val="28"/>
          <w:lang w:val="en-US"/>
        </w:rPr>
        <w:t xml:space="preserve"> local user terminals</w:t>
      </w:r>
      <w:r w:rsidRPr="00C810A3">
        <w:rPr>
          <w:b/>
          <w:bCs/>
          <w:sz w:val="28"/>
          <w:szCs w:val="28"/>
          <w:lang w:val="en-US"/>
        </w:rPr>
        <w:br/>
        <w:t>in the band 1 544-1 545 MHz</w:t>
      </w:r>
    </w:p>
    <w:p w:rsidR="00C74C51" w:rsidRPr="00C810A3" w:rsidRDefault="00C74C51" w:rsidP="00C74C51"/>
    <w:p w:rsidR="00C74C51" w:rsidRDefault="00C74C51" w:rsidP="00C74C51">
      <w:pPr>
        <w:tabs>
          <w:tab w:val="right" w:pos="9639"/>
        </w:tabs>
        <w:spacing w:before="480"/>
      </w:pPr>
      <w:r w:rsidRPr="007E64C5">
        <w:rPr>
          <w:u w:val="single"/>
        </w:rPr>
        <w:t>Recommendation ITU-R M.1787</w:t>
      </w:r>
      <w:r>
        <w:rPr>
          <w:u w:val="single"/>
        </w:rPr>
        <w:t>-1</w:t>
      </w:r>
      <w:r>
        <w:tab/>
      </w:r>
      <w:r w:rsidRPr="00A03778">
        <w:t>Doc. 4/1</w:t>
      </w:r>
      <w:r>
        <w:t>81</w:t>
      </w:r>
      <w:r w:rsidRPr="00A03778">
        <w:t>(Rev.1)</w:t>
      </w:r>
    </w:p>
    <w:p w:rsidR="00C74C51" w:rsidRPr="00C810A3" w:rsidRDefault="00C74C51" w:rsidP="00C74C51">
      <w:pPr>
        <w:pStyle w:val="Reptitle"/>
      </w:pPr>
      <w:r w:rsidRPr="00C810A3">
        <w:t xml:space="preserve">Description of systems and networks in the </w:t>
      </w:r>
      <w:proofErr w:type="spellStart"/>
      <w:r w:rsidRPr="00C810A3">
        <w:t>radionavigation</w:t>
      </w:r>
      <w:proofErr w:type="spellEnd"/>
      <w:r w:rsidRPr="00C810A3">
        <w:t>-satellite service (space-to-Earth and space-to-space) and technical characteristics of</w:t>
      </w:r>
      <w:r w:rsidRPr="00C810A3">
        <w:br/>
        <w:t>transmitting space stations operating in the bands 1 164-1 215 MHz,</w:t>
      </w:r>
      <w:r w:rsidRPr="00C810A3">
        <w:br/>
        <w:t>1 215-1 300 MHz and 1 559-1 610 MHz</w:t>
      </w:r>
    </w:p>
    <w:p w:rsidR="00C74C51" w:rsidRDefault="00C74C51" w:rsidP="00C74C51"/>
    <w:p w:rsidR="00C74C51" w:rsidRDefault="00C74C5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8"/>
        </w:rPr>
      </w:pPr>
      <w:r>
        <w:rPr>
          <w:bCs/>
        </w:rPr>
        <w:br w:type="page"/>
      </w:r>
    </w:p>
    <w:p w:rsidR="00C74C51" w:rsidRDefault="00C74C51" w:rsidP="00853840">
      <w:pPr>
        <w:pStyle w:val="AnnexNotitle"/>
      </w:pPr>
      <w:r>
        <w:rPr>
          <w:bCs/>
        </w:rPr>
        <w:lastRenderedPageBreak/>
        <w:t>Annex 2</w:t>
      </w:r>
      <w:r>
        <w:rPr>
          <w:bCs/>
        </w:rPr>
        <w:br/>
      </w:r>
      <w:r>
        <w:rPr>
          <w:bCs/>
        </w:rPr>
        <w:br/>
      </w:r>
      <w:bookmarkStart w:id="6" w:name="_GoBack"/>
      <w:bookmarkEnd w:id="6"/>
      <w:r w:rsidR="00853840">
        <w:rPr>
          <w:bCs/>
        </w:rPr>
        <w:t xml:space="preserve">Suppressed </w:t>
      </w:r>
      <w:r>
        <w:t>Recommendation</w:t>
      </w:r>
    </w:p>
    <w:p w:rsidR="00C74C51" w:rsidRDefault="00C74C51" w:rsidP="00C74C51"/>
    <w:p w:rsidR="00C74C51" w:rsidRDefault="00C74C51" w:rsidP="00C74C51"/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16"/>
        <w:gridCol w:w="6914"/>
      </w:tblGrid>
      <w:tr w:rsidR="00C74C51" w:rsidRPr="00C74C51" w:rsidTr="00C74C51">
        <w:tc>
          <w:tcPr>
            <w:tcW w:w="2016" w:type="dxa"/>
            <w:vAlign w:val="center"/>
          </w:tcPr>
          <w:p w:rsidR="00C74C51" w:rsidRPr="00C74C51" w:rsidRDefault="00C74C51" w:rsidP="00C52891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C74C51">
              <w:rPr>
                <w:b/>
                <w:sz w:val="20"/>
              </w:rPr>
              <w:t>Recommendation</w:t>
            </w:r>
            <w:r w:rsidRPr="00C74C51">
              <w:rPr>
                <w:b/>
                <w:sz w:val="20"/>
              </w:rPr>
              <w:br/>
              <w:t>ITU-R</w:t>
            </w:r>
          </w:p>
        </w:tc>
        <w:tc>
          <w:tcPr>
            <w:tcW w:w="6914" w:type="dxa"/>
            <w:vAlign w:val="center"/>
          </w:tcPr>
          <w:p w:rsidR="00C74C51" w:rsidRPr="00C74C51" w:rsidRDefault="00C74C51" w:rsidP="00C52891">
            <w:pPr>
              <w:spacing w:before="80" w:after="80"/>
              <w:jc w:val="center"/>
              <w:rPr>
                <w:b/>
                <w:bCs/>
                <w:sz w:val="20"/>
              </w:rPr>
            </w:pPr>
            <w:r w:rsidRPr="00C74C51">
              <w:rPr>
                <w:b/>
                <w:bCs/>
                <w:sz w:val="20"/>
              </w:rPr>
              <w:t>Title</w:t>
            </w:r>
          </w:p>
        </w:tc>
      </w:tr>
      <w:tr w:rsidR="00C74C51" w:rsidRPr="00C74C51" w:rsidTr="00C74C51">
        <w:tc>
          <w:tcPr>
            <w:tcW w:w="2016" w:type="dxa"/>
          </w:tcPr>
          <w:p w:rsidR="00C74C51" w:rsidRPr="00C74C51" w:rsidDel="004E71AE" w:rsidRDefault="00C74C51" w:rsidP="00C74C51">
            <w:pPr>
              <w:spacing w:before="40" w:after="40"/>
              <w:jc w:val="center"/>
              <w:rPr>
                <w:sz w:val="20"/>
              </w:rPr>
            </w:pPr>
            <w:r w:rsidRPr="00C74C51">
              <w:rPr>
                <w:sz w:val="20"/>
              </w:rPr>
              <w:t>SF.1481-1</w:t>
            </w:r>
          </w:p>
        </w:tc>
        <w:tc>
          <w:tcPr>
            <w:tcW w:w="6914" w:type="dxa"/>
            <w:vAlign w:val="center"/>
          </w:tcPr>
          <w:p w:rsidR="00C74C51" w:rsidRPr="00C74C51" w:rsidDel="004E71AE" w:rsidRDefault="00C74C51" w:rsidP="00C74C51">
            <w:pPr>
              <w:spacing w:before="40" w:after="40"/>
              <w:rPr>
                <w:sz w:val="20"/>
              </w:rPr>
            </w:pPr>
            <w:r w:rsidRPr="00C74C51">
              <w:rPr>
                <w:sz w:val="20"/>
              </w:rPr>
              <w:t>Frequency sharing between systems in the fixed service using high altitude platform stations and satellite systems in the g</w:t>
            </w:r>
            <w:r w:rsidR="00C52891">
              <w:rPr>
                <w:sz w:val="20"/>
              </w:rPr>
              <w:t>eostationary orbit in the fixed</w:t>
            </w:r>
            <w:r w:rsidR="00C52891">
              <w:rPr>
                <w:sz w:val="20"/>
              </w:rPr>
              <w:noBreakHyphen/>
            </w:r>
            <w:r w:rsidRPr="00C74C51">
              <w:rPr>
                <w:sz w:val="20"/>
              </w:rPr>
              <w:t>satellite service in the bands 47.2-47.5 and 47.9-48.2 GHz</w:t>
            </w:r>
          </w:p>
        </w:tc>
      </w:tr>
    </w:tbl>
    <w:p w:rsidR="00C74C51" w:rsidRDefault="00C74C51" w:rsidP="00C74C51"/>
    <w:p w:rsidR="00C74C51" w:rsidRDefault="00C74C51" w:rsidP="00C74C51">
      <w:pPr>
        <w:rPr>
          <w:lang w:val="en-US" w:eastAsia="zh-CN"/>
        </w:rPr>
      </w:pPr>
    </w:p>
    <w:p w:rsidR="00C74C51" w:rsidRDefault="00C74C51" w:rsidP="00C74C51">
      <w:pPr>
        <w:rPr>
          <w:lang w:val="en-US" w:eastAsia="zh-CN"/>
        </w:rPr>
      </w:pPr>
    </w:p>
    <w:p w:rsidR="00C74C51" w:rsidRDefault="00C74C51" w:rsidP="00C74C51">
      <w:pPr>
        <w:rPr>
          <w:lang w:val="en-US" w:eastAsia="zh-CN"/>
        </w:rPr>
      </w:pPr>
    </w:p>
    <w:p w:rsidR="00C74C51" w:rsidRDefault="00C74C51" w:rsidP="00C74C51">
      <w:pPr>
        <w:rPr>
          <w:lang w:val="en-US" w:eastAsia="zh-CN"/>
        </w:rPr>
      </w:pPr>
    </w:p>
    <w:p w:rsidR="004F26AE" w:rsidRDefault="00C74C51" w:rsidP="00C74C51">
      <w:pPr>
        <w:jc w:val="center"/>
      </w:pPr>
      <w:bookmarkStart w:id="7" w:name="ddistribution"/>
      <w:bookmarkEnd w:id="7"/>
      <w:r>
        <w:t>________________</w:t>
      </w:r>
    </w:p>
    <w:sectPr w:rsidR="004F26AE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91" w:rsidRDefault="00C52891">
      <w:r>
        <w:separator/>
      </w:r>
    </w:p>
  </w:endnote>
  <w:endnote w:type="continuationSeparator" w:id="0">
    <w:p w:rsidR="00C52891" w:rsidRDefault="00C5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91" w:rsidRDefault="00853840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Y:\APP\BR\CIRCS_DMS\CACE\500\556\556e.docx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5289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52891" w:rsidRDefault="00C5289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52891" w:rsidRDefault="00C5289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52891" w:rsidRDefault="00C52891">
          <w:pPr>
            <w:pStyle w:val="itu"/>
          </w:pPr>
          <w:r>
            <w:t xml:space="preserve">Telex 421 000 uit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52891" w:rsidRDefault="00C5289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52891">
      <w:trPr>
        <w:cantSplit/>
      </w:trPr>
      <w:tc>
        <w:tcPr>
          <w:tcW w:w="1062" w:type="pct"/>
        </w:tcPr>
        <w:p w:rsidR="00C52891" w:rsidRDefault="00C52891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52891" w:rsidRDefault="00C5289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52891" w:rsidRDefault="00C5289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52891" w:rsidRDefault="00C52891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52891">
      <w:trPr>
        <w:cantSplit/>
      </w:trPr>
      <w:tc>
        <w:tcPr>
          <w:tcW w:w="1062" w:type="pct"/>
        </w:tcPr>
        <w:p w:rsidR="00C52891" w:rsidRDefault="00C52891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52891" w:rsidRDefault="00C5289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52891" w:rsidRDefault="00C52891">
          <w:pPr>
            <w:pStyle w:val="itu"/>
          </w:pPr>
        </w:p>
      </w:tc>
      <w:tc>
        <w:tcPr>
          <w:tcW w:w="1131" w:type="pct"/>
        </w:tcPr>
        <w:p w:rsidR="00C52891" w:rsidRDefault="00C52891">
          <w:pPr>
            <w:pStyle w:val="itu"/>
          </w:pPr>
        </w:p>
      </w:tc>
    </w:tr>
  </w:tbl>
  <w:p w:rsidR="00C52891" w:rsidRPr="009E1957" w:rsidRDefault="00C52891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91" w:rsidRDefault="00C52891">
      <w:r>
        <w:t>____________________</w:t>
      </w:r>
    </w:p>
  </w:footnote>
  <w:footnote w:type="continuationSeparator" w:id="0">
    <w:p w:rsidR="00C52891" w:rsidRDefault="00C5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891" w:rsidRDefault="00C52891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3840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52891" w:rsidRPr="001E15AA" w:rsidRDefault="00C5289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83"/>
    <w:rsid w:val="00016557"/>
    <w:rsid w:val="000D1D2A"/>
    <w:rsid w:val="000E15C1"/>
    <w:rsid w:val="000E64DA"/>
    <w:rsid w:val="000F527D"/>
    <w:rsid w:val="001015D6"/>
    <w:rsid w:val="001E15AA"/>
    <w:rsid w:val="00210B45"/>
    <w:rsid w:val="00227F65"/>
    <w:rsid w:val="003D3993"/>
    <w:rsid w:val="0044634B"/>
    <w:rsid w:val="004A5AB1"/>
    <w:rsid w:val="004C1881"/>
    <w:rsid w:val="004F26AE"/>
    <w:rsid w:val="0050552C"/>
    <w:rsid w:val="00595800"/>
    <w:rsid w:val="005F130D"/>
    <w:rsid w:val="005F7F4C"/>
    <w:rsid w:val="006136BC"/>
    <w:rsid w:val="006B3F95"/>
    <w:rsid w:val="0071106C"/>
    <w:rsid w:val="00746900"/>
    <w:rsid w:val="00811467"/>
    <w:rsid w:val="00853840"/>
    <w:rsid w:val="00881D43"/>
    <w:rsid w:val="008C1983"/>
    <w:rsid w:val="008D4874"/>
    <w:rsid w:val="0093776F"/>
    <w:rsid w:val="009676DC"/>
    <w:rsid w:val="009746CA"/>
    <w:rsid w:val="009846D5"/>
    <w:rsid w:val="009906C4"/>
    <w:rsid w:val="009E14F3"/>
    <w:rsid w:val="009E1957"/>
    <w:rsid w:val="00A06093"/>
    <w:rsid w:val="00AB07C5"/>
    <w:rsid w:val="00AB1815"/>
    <w:rsid w:val="00B57344"/>
    <w:rsid w:val="00B87E04"/>
    <w:rsid w:val="00C52891"/>
    <w:rsid w:val="00C74C51"/>
    <w:rsid w:val="00D35752"/>
    <w:rsid w:val="00D463D0"/>
    <w:rsid w:val="00D61395"/>
    <w:rsid w:val="00D67FA7"/>
    <w:rsid w:val="00D744B4"/>
    <w:rsid w:val="00E02BC6"/>
    <w:rsid w:val="00E612D8"/>
    <w:rsid w:val="00EC710F"/>
    <w:rsid w:val="00EF7E37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C74C5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74C51"/>
    <w:rPr>
      <w:rFonts w:ascii="Times New Roman" w:eastAsia="MS Mincho" w:hAnsi="Times New Roman"/>
      <w:sz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74C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C74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4C51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74C51"/>
    <w:rPr>
      <w:rFonts w:ascii="Times New Roman" w:hAnsi="Times New Roman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C74C51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C74C51"/>
    <w:rPr>
      <w:rFonts w:ascii="Times New Roman" w:eastAsia="MS Mincho" w:hAnsi="Times New Roman"/>
      <w:sz w:val="16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C74C51"/>
    <w:rPr>
      <w:rFonts w:ascii="Times New Roman" w:hAnsi="Times New Roman"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C74C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74C51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74C51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ernandv\Local%20Settings\Temporary%20Internet%20Files\Content.Outlook\OJN21R6D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192</TotalTime>
  <Pages>4</Pages>
  <Words>506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3802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6</cp:revision>
  <cp:lastPrinted>2012-01-09T13:50:00Z</cp:lastPrinted>
  <dcterms:created xsi:type="dcterms:W3CDTF">2011-12-20T10:22:00Z</dcterms:created>
  <dcterms:modified xsi:type="dcterms:W3CDTF">2012-01-09T13:50:00Z</dcterms:modified>
</cp:coreProperties>
</file>