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67D2E" w:rsidRPr="00D35752" w:rsidTr="0051072C">
        <w:tc>
          <w:tcPr>
            <w:tcW w:w="8188" w:type="dxa"/>
            <w:vAlign w:val="center"/>
          </w:tcPr>
          <w:p w:rsidR="00D67D2E" w:rsidRPr="009828BD" w:rsidRDefault="00D67D2E" w:rsidP="00A56E4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bookmarkStart w:id="0" w:name="_GoBack"/>
            <w:bookmarkEnd w:id="0"/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67D2E" w:rsidRPr="00D35752" w:rsidRDefault="00D67D2E" w:rsidP="00A56E42">
            <w:pPr>
              <w:spacing w:before="0"/>
            </w:pPr>
          </w:p>
        </w:tc>
        <w:tc>
          <w:tcPr>
            <w:tcW w:w="1667" w:type="dxa"/>
          </w:tcPr>
          <w:p w:rsidR="00D67D2E" w:rsidRPr="00D35752" w:rsidRDefault="000D12B0" w:rsidP="00A56E4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904875"/>
                  <wp:effectExtent l="19050" t="0" r="0" b="0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D67D2E" w:rsidTr="0051072C">
        <w:trPr>
          <w:cantSplit/>
        </w:trPr>
        <w:tc>
          <w:tcPr>
            <w:tcW w:w="5075" w:type="dxa"/>
          </w:tcPr>
          <w:p w:rsidR="00D67D2E" w:rsidRDefault="00D67D2E" w:rsidP="00A56E4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D67D2E" w:rsidRDefault="00D67D2E" w:rsidP="00A56E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67D2E" w:rsidRDefault="00D67D2E" w:rsidP="00A56E4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D67D2E" w:rsidTr="0051072C">
        <w:trPr>
          <w:cantSplit/>
        </w:trPr>
        <w:tc>
          <w:tcPr>
            <w:tcW w:w="2518" w:type="dxa"/>
          </w:tcPr>
          <w:p w:rsidR="00D67D2E" w:rsidRPr="00F40936" w:rsidRDefault="00D67D2E" w:rsidP="00A56E42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1" w:name="dletter"/>
            <w:bookmarkEnd w:id="1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D67D2E" w:rsidRPr="0068376F" w:rsidRDefault="00D67D2E" w:rsidP="00A56E4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2" w:name="dnum"/>
            <w:bookmarkEnd w:id="2"/>
            <w:r w:rsidRPr="00F40936">
              <w:rPr>
                <w:b/>
                <w:bCs/>
                <w:lang w:val="fr-FR" w:eastAsia="zh-CN"/>
              </w:rPr>
              <w:t>CACE/</w:t>
            </w:r>
            <w:r w:rsidR="000D1290">
              <w:rPr>
                <w:rFonts w:hint="eastAsia"/>
                <w:b/>
                <w:bCs/>
                <w:lang w:val="fr-FR" w:eastAsia="zh-CN"/>
              </w:rPr>
              <w:t>52</w:t>
            </w:r>
            <w:r w:rsidR="000D1290">
              <w:rPr>
                <w:b/>
                <w:bCs/>
                <w:lang w:val="fr-FR" w:eastAsia="zh-CN"/>
              </w:rPr>
              <w:t>8</w:t>
            </w:r>
          </w:p>
        </w:tc>
        <w:tc>
          <w:tcPr>
            <w:tcW w:w="7502" w:type="dxa"/>
          </w:tcPr>
          <w:p w:rsidR="001F323F" w:rsidRDefault="000D1290" w:rsidP="00A56E42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3" w:name="ddate"/>
            <w:bookmarkEnd w:id="3"/>
            <w:r>
              <w:rPr>
                <w:lang w:eastAsia="zh-CN"/>
              </w:rPr>
              <w:t>2011</w:t>
            </w:r>
            <w:r w:rsidR="00D67D2E">
              <w:rPr>
                <w:rFonts w:hint="eastAsia"/>
                <w:lang w:eastAsia="zh-CN"/>
              </w:rPr>
              <w:t>年</w:t>
            </w:r>
            <w:r w:rsidR="00FE2737">
              <w:rPr>
                <w:rFonts w:hint="eastAsia"/>
                <w:lang w:eastAsia="zh-CN"/>
              </w:rPr>
              <w:t>2</w:t>
            </w:r>
            <w:r w:rsidR="00D67D2E"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>16</w:t>
            </w:r>
            <w:r w:rsidR="00D67D2E">
              <w:rPr>
                <w:rFonts w:hint="eastAsia"/>
                <w:lang w:eastAsia="zh-CN"/>
              </w:rPr>
              <w:t>日</w:t>
            </w:r>
          </w:p>
        </w:tc>
      </w:tr>
    </w:tbl>
    <w:p w:rsidR="00D67D2E" w:rsidRDefault="00D67D2E" w:rsidP="00A56E42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</w:t>
      </w:r>
      <w:r w:rsidRPr="00593F5A">
        <w:rPr>
          <w:rFonts w:ascii="SimSun" w:hAnsi="SimSun" w:hint="eastAsia"/>
          <w:b/>
          <w:spacing w:val="12"/>
          <w:lang w:eastAsia="zh-CN"/>
        </w:rPr>
        <w:t>成员国</w:t>
      </w:r>
      <w:r w:rsidRPr="00147E21">
        <w:rPr>
          <w:rFonts w:ascii="SimSun" w:hAnsi="SimSun" w:hint="eastAsia"/>
          <w:b/>
          <w:bCs/>
          <w:lang w:eastAsia="zh-CN"/>
        </w:rPr>
        <w:t>主管部门</w:t>
      </w:r>
      <w:r>
        <w:rPr>
          <w:rFonts w:ascii="SimSun" w:hAnsi="SimSun" w:hint="eastAsia"/>
          <w:b/>
          <w:bCs/>
          <w:lang w:eastAsia="zh-CN"/>
        </w:rPr>
        <w:t>和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参加无线</w:t>
      </w:r>
      <w:r w:rsidR="00A56E42">
        <w:rPr>
          <w:rFonts w:ascii="SimSun" w:hAnsi="SimSun" w:hint="eastAsia"/>
          <w:b/>
          <w:bCs/>
          <w:lang w:eastAsia="zh-CN"/>
        </w:rPr>
        <w:t>电</w:t>
      </w:r>
      <w:r>
        <w:rPr>
          <w:rFonts w:ascii="SimSun" w:hAnsi="SimSun" w:hint="eastAsia"/>
          <w:b/>
          <w:bCs/>
          <w:lang w:eastAsia="zh-CN"/>
        </w:rPr>
        <w:t>通信</w:t>
      </w:r>
      <w:r>
        <w:rPr>
          <w:rFonts w:ascii="SimSun" w:hAnsi="SimSun" w:hint="eastAsia"/>
          <w:b/>
          <w:bCs/>
          <w:lang w:val="fr-CH" w:eastAsia="zh-CN"/>
        </w:rPr>
        <w:t>第</w:t>
      </w:r>
      <w:r w:rsidR="000D1290">
        <w:rPr>
          <w:b/>
          <w:bCs/>
          <w:lang w:val="fr-CH" w:eastAsia="zh-CN"/>
        </w:rPr>
        <w:t>1</w:t>
      </w:r>
      <w:r>
        <w:rPr>
          <w:rFonts w:ascii="SimSun" w:hAnsi="SimSun" w:hint="eastAsia"/>
          <w:b/>
          <w:bCs/>
          <w:lang w:eastAsia="zh-CN"/>
        </w:rPr>
        <w:t>研究组及规则</w:t>
      </w:r>
      <w:r>
        <w:rPr>
          <w:rFonts w:ascii="SimSun" w:hAnsi="SimSun"/>
          <w:b/>
          <w:bCs/>
          <w:lang w:eastAsia="zh-CN"/>
        </w:rPr>
        <w:t>/</w:t>
      </w:r>
      <w:r>
        <w:rPr>
          <w:rFonts w:ascii="SimSun" w:hAnsi="SimSun" w:hint="eastAsia"/>
          <w:b/>
          <w:bCs/>
          <w:lang w:eastAsia="zh-CN"/>
        </w:rPr>
        <w:t>程序问题特别委员会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工作的无线电通信部门成员、</w:t>
      </w:r>
      <w:r w:rsidRPr="00FC1EFE">
        <w:rPr>
          <w:rFonts w:cs="SimSun"/>
          <w:b/>
          <w:lang w:val="en-US" w:eastAsia="zh-CN"/>
        </w:rPr>
        <w:t>ITU-R</w:t>
      </w:r>
      <w:r w:rsidRPr="00FC1EFE">
        <w:rPr>
          <w:rFonts w:ascii="SimSun" w:hAnsi="SimSun" w:hint="eastAsia"/>
          <w:b/>
          <w:bCs/>
          <w:lang w:eastAsia="zh-CN"/>
        </w:rPr>
        <w:t>部</w:t>
      </w:r>
      <w:r>
        <w:rPr>
          <w:rFonts w:ascii="SimSun" w:hAnsi="SimSun" w:hint="eastAsia"/>
          <w:b/>
          <w:bCs/>
          <w:lang w:eastAsia="zh-CN"/>
        </w:rPr>
        <w:t>门准成员</w:t>
      </w:r>
    </w:p>
    <w:p w:rsidR="00D67D2E" w:rsidRDefault="00D67D2E" w:rsidP="00A56E42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D67D2E" w:rsidRPr="00722C6B" w:rsidRDefault="00D67D2E" w:rsidP="00A56E42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4" w:name="dtitle1"/>
      <w:bookmarkEnd w:id="4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="000D1290">
        <w:rPr>
          <w:b/>
          <w:bCs/>
          <w:lang w:eastAsia="zh-CN"/>
        </w:rPr>
        <w:t>1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</w:p>
    <w:p w:rsidR="001F323F" w:rsidRDefault="00D67D2E" w:rsidP="00153E23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根据</w:t>
      </w:r>
      <w:r w:rsidRPr="00722C6B">
        <w:rPr>
          <w:b/>
          <w:bCs/>
          <w:lang w:eastAsia="zh-CN"/>
        </w:rPr>
        <w:t>ITU-R</w:t>
      </w:r>
      <w:r w:rsidRPr="00722C6B">
        <w:rPr>
          <w:rFonts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1-5</w:t>
      </w:r>
      <w:r w:rsidRPr="00722C6B">
        <w:rPr>
          <w:rFonts w:hint="eastAsia"/>
          <w:b/>
          <w:bCs/>
          <w:lang w:eastAsia="zh-CN"/>
        </w:rPr>
        <w:t>号决议第</w:t>
      </w:r>
      <w:r w:rsidRPr="00722C6B">
        <w:rPr>
          <w:b/>
          <w:bCs/>
          <w:lang w:eastAsia="zh-CN"/>
        </w:rPr>
        <w:t>10.3</w:t>
      </w:r>
      <w:r w:rsidRPr="00722C6B">
        <w:rPr>
          <w:rFonts w:hint="eastAsia"/>
          <w:b/>
          <w:bCs/>
          <w:lang w:eastAsia="zh-CN"/>
        </w:rPr>
        <w:t>段（以信函方式同时通过和批准程序）</w:t>
      </w:r>
      <w:r w:rsidRPr="00722C6B">
        <w:rPr>
          <w:rFonts w:hint="eastAsia"/>
          <w:b/>
          <w:bCs/>
          <w:lang w:val="es-ES_tradnl" w:eastAsia="zh-CN" w:bidi="ar-EG"/>
        </w:rPr>
        <w:t>以信函方式通过</w:t>
      </w:r>
      <w:r w:rsidR="00A56E42">
        <w:rPr>
          <w:rFonts w:hint="eastAsia"/>
          <w:b/>
          <w:bCs/>
          <w:lang w:val="es-ES_tradnl" w:eastAsia="zh-CN" w:bidi="ar-EG"/>
        </w:rPr>
        <w:t>并同时批准</w:t>
      </w:r>
      <w:r w:rsidR="00FE2737">
        <w:rPr>
          <w:rFonts w:hint="eastAsia"/>
          <w:b/>
          <w:bCs/>
          <w:lang w:val="es-ES_tradnl" w:eastAsia="zh-CN" w:bidi="ar-EG"/>
        </w:rPr>
        <w:t>1</w:t>
      </w:r>
      <w:r w:rsidRPr="00722C6B">
        <w:rPr>
          <w:rFonts w:hint="eastAsia"/>
          <w:b/>
          <w:bCs/>
          <w:lang w:val="es-ES_tradnl" w:eastAsia="zh-CN" w:bidi="ar-EG"/>
        </w:rPr>
        <w:t>份新建议书和</w:t>
      </w:r>
      <w:r w:rsidR="00FE2737">
        <w:rPr>
          <w:rFonts w:hint="eastAsia"/>
          <w:b/>
          <w:bCs/>
          <w:lang w:val="es-ES_tradnl" w:eastAsia="zh-CN" w:bidi="ar-EG"/>
        </w:rPr>
        <w:t>2</w:t>
      </w:r>
      <w:r w:rsidRPr="00722C6B">
        <w:rPr>
          <w:rFonts w:hint="eastAsia"/>
          <w:b/>
          <w:bCs/>
          <w:lang w:eastAsia="zh-CN"/>
        </w:rPr>
        <w:t>份经修订的建议书</w:t>
      </w:r>
    </w:p>
    <w:p w:rsidR="001F323F" w:rsidRDefault="00D67D2E" w:rsidP="00153E23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after="240"/>
        <w:ind w:left="1843" w:hanging="555"/>
        <w:rPr>
          <w:lang w:eastAsia="zh-CN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废除</w:t>
      </w:r>
      <w:r w:rsidR="000D1290">
        <w:rPr>
          <w:b/>
          <w:bCs/>
          <w:lang w:eastAsia="zh-CN"/>
        </w:rPr>
        <w:t>3</w:t>
      </w:r>
      <w:r w:rsidRPr="00722C6B">
        <w:rPr>
          <w:rFonts w:hint="eastAsia"/>
          <w:b/>
          <w:bCs/>
          <w:lang w:eastAsia="zh-CN"/>
        </w:rPr>
        <w:t>份建议书</w:t>
      </w:r>
    </w:p>
    <w:p w:rsidR="00D67D2E" w:rsidRPr="000D1290" w:rsidRDefault="000D1290" w:rsidP="001F323F">
      <w:pPr>
        <w:pStyle w:val="TableTitle"/>
        <w:keepNext w:val="0"/>
        <w:keepLines w:val="0"/>
        <w:tabs>
          <w:tab w:val="left" w:pos="4111"/>
        </w:tabs>
        <w:spacing w:before="480" w:after="0"/>
        <w:rPr>
          <w:lang w:val="en-US" w:eastAsia="zh-CN"/>
        </w:rPr>
      </w:pPr>
      <w:r>
        <w:rPr>
          <w:rFonts w:hint="eastAsia"/>
          <w:lang w:val="en-US" w:eastAsia="zh-CN"/>
        </w:rPr>
        <w:t>频谱管理</w:t>
      </w:r>
    </w:p>
    <w:p w:rsidR="001F323F" w:rsidRDefault="00D67D2E" w:rsidP="00A56E42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 w:rsidR="00006ECE">
        <w:rPr>
          <w:rFonts w:hint="eastAsia"/>
          <w:lang w:eastAsia="zh-CN"/>
        </w:rPr>
        <w:t>2010</w:t>
      </w:r>
      <w:r w:rsidR="00006ECE">
        <w:rPr>
          <w:rFonts w:hint="eastAsia"/>
          <w:lang w:eastAsia="zh-CN"/>
        </w:rPr>
        <w:t>年</w:t>
      </w:r>
      <w:r w:rsidR="000D1290">
        <w:rPr>
          <w:rFonts w:hint="eastAsia"/>
          <w:lang w:eastAsia="zh-CN"/>
        </w:rPr>
        <w:t>11</w:t>
      </w:r>
      <w:r w:rsidR="00006ECE">
        <w:rPr>
          <w:rFonts w:hint="eastAsia"/>
          <w:lang w:eastAsia="zh-CN"/>
        </w:rPr>
        <w:t>月</w:t>
      </w:r>
      <w:r w:rsidR="000D1290">
        <w:rPr>
          <w:rFonts w:hint="eastAsia"/>
          <w:lang w:eastAsia="zh-CN"/>
        </w:rPr>
        <w:t>1</w:t>
      </w:r>
      <w:r w:rsidR="00006ECE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的第</w:t>
      </w:r>
      <w:r>
        <w:rPr>
          <w:lang w:eastAsia="zh-CN"/>
        </w:rPr>
        <w:t>CAR/</w:t>
      </w:r>
      <w:r w:rsidR="000D1290">
        <w:rPr>
          <w:rFonts w:hint="eastAsia"/>
          <w:lang w:eastAsia="zh-CN"/>
        </w:rPr>
        <w:t>302</w:t>
      </w:r>
      <w:r>
        <w:rPr>
          <w:rFonts w:hint="eastAsia"/>
          <w:lang w:eastAsia="zh-CN"/>
        </w:rPr>
        <w:t>号行政通函，提交了</w:t>
      </w:r>
      <w:r w:rsidR="00006ECE">
        <w:rPr>
          <w:rFonts w:hint="eastAsia"/>
          <w:lang w:eastAsia="zh-CN" w:bidi="ar-EG"/>
        </w:rPr>
        <w:t>1</w:t>
      </w:r>
      <w:r>
        <w:rPr>
          <w:rFonts w:hint="eastAsia"/>
          <w:lang w:eastAsia="zh-CN" w:bidi="ar-EG"/>
        </w:rPr>
        <w:t>份新建议书</w:t>
      </w:r>
      <w:r w:rsidR="00A56E42">
        <w:rPr>
          <w:rFonts w:hint="eastAsia"/>
          <w:lang w:eastAsia="zh-CN" w:bidi="ar-EG"/>
        </w:rPr>
        <w:t>草案</w:t>
      </w:r>
      <w:r>
        <w:rPr>
          <w:rFonts w:hint="eastAsia"/>
          <w:lang w:eastAsia="zh-CN" w:bidi="ar-EG"/>
        </w:rPr>
        <w:t>和</w:t>
      </w:r>
      <w:r w:rsidR="00006ECE">
        <w:rPr>
          <w:rFonts w:hint="eastAsia"/>
          <w:lang w:eastAsia="zh-CN" w:bidi="ar-EG"/>
        </w:rPr>
        <w:t>2</w:t>
      </w:r>
      <w:r>
        <w:rPr>
          <w:rFonts w:hint="eastAsia"/>
          <w:lang w:eastAsia="zh-CN" w:bidi="ar-EG"/>
        </w:rPr>
        <w:t>份经修订的建议书</w:t>
      </w:r>
      <w:r w:rsidR="00A56E42">
        <w:rPr>
          <w:rFonts w:hint="eastAsia"/>
          <w:lang w:eastAsia="zh-CN" w:bidi="ar-EG"/>
        </w:rPr>
        <w:t>草案</w:t>
      </w:r>
      <w:r>
        <w:rPr>
          <w:rFonts w:hint="eastAsia"/>
          <w:lang w:eastAsia="zh-CN" w:bidi="ar-EG"/>
        </w:rPr>
        <w:t>，</w:t>
      </w:r>
      <w:r>
        <w:rPr>
          <w:rFonts w:hint="eastAsia"/>
          <w:lang w:val="es-ES_tradnl" w:eastAsia="zh-CN" w:bidi="ar-EG"/>
        </w:rPr>
        <w:t>以便</w:t>
      </w:r>
      <w:r w:rsidR="00A56E42">
        <w:rPr>
          <w:rFonts w:hint="eastAsia"/>
          <w:lang w:eastAsia="zh-CN"/>
        </w:rPr>
        <w:t>以信函方式</w:t>
      </w:r>
      <w:r>
        <w:rPr>
          <w:rFonts w:hint="eastAsia"/>
          <w:lang w:val="es-ES_tradnl" w:eastAsia="zh-CN" w:bidi="ar-EG"/>
        </w:rPr>
        <w:t>同时通过和批准</w:t>
      </w:r>
      <w:r w:rsidR="00A56E42">
        <w:rPr>
          <w:rFonts w:hint="eastAsia"/>
          <w:lang w:val="es-ES_tradnl" w:eastAsia="zh-CN" w:bidi="ar-EG"/>
        </w:rPr>
        <w:t>（</w:t>
      </w:r>
      <w:r w:rsidR="00A56E42">
        <w:rPr>
          <w:rFonts w:hint="eastAsia"/>
          <w:lang w:val="es-ES_tradnl" w:eastAsia="zh-CN" w:bidi="ar-EG"/>
        </w:rPr>
        <w:t>PSAA</w:t>
      </w:r>
      <w:r w:rsidR="00A56E42">
        <w:rPr>
          <w:rFonts w:hint="eastAsia"/>
          <w:lang w:val="es-ES_tradnl" w:eastAsia="zh-CN" w:bidi="ar-EG"/>
        </w:rPr>
        <w:t>）</w:t>
      </w:r>
      <w:r>
        <w:rPr>
          <w:rFonts w:hint="eastAsia"/>
          <w:lang w:eastAsia="zh-CN"/>
        </w:rPr>
        <w:t>。另外，研究组建议废除</w:t>
      </w:r>
      <w:r w:rsidR="000D1290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份建议书。</w:t>
      </w:r>
    </w:p>
    <w:p w:rsidR="00D67D2E" w:rsidRDefault="00D67D2E" w:rsidP="000D1290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 w:rsidR="000D1290">
        <w:rPr>
          <w:lang w:eastAsia="zh-CN"/>
        </w:rPr>
        <w:t>201</w:t>
      </w:r>
      <w:r w:rsidR="000D1290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年</w:t>
      </w:r>
      <w:r w:rsidR="00006ECE">
        <w:rPr>
          <w:rFonts w:hint="eastAsia"/>
          <w:lang w:eastAsia="zh-CN"/>
        </w:rPr>
        <w:t>2</w:t>
      </w:r>
      <w:r w:rsidR="00006ECE">
        <w:rPr>
          <w:rFonts w:hint="eastAsia"/>
          <w:lang w:eastAsia="zh-CN"/>
        </w:rPr>
        <w:t>月</w:t>
      </w:r>
      <w:r w:rsidR="000D1290">
        <w:rPr>
          <w:rFonts w:hint="eastAsia"/>
          <w:lang w:eastAsia="zh-CN"/>
        </w:rPr>
        <w:t>1</w:t>
      </w:r>
      <w:r w:rsidR="00006ECE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得到满足</w:t>
      </w:r>
      <w:r w:rsidR="00A56E42">
        <w:rPr>
          <w:rFonts w:hint="eastAsia"/>
          <w:lang w:eastAsia="zh-CN"/>
        </w:rPr>
        <w:t>。</w:t>
      </w:r>
    </w:p>
    <w:p w:rsidR="00B34C2C" w:rsidRDefault="00D67D2E" w:rsidP="00B34C2C">
      <w:pPr>
        <w:tabs>
          <w:tab w:val="clear" w:pos="794"/>
          <w:tab w:val="left" w:pos="518"/>
        </w:tabs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已经批准的建议书将由国际电联公布出版。本通函附件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列出了这些建议书的标题和分配给它们的编号。</w:t>
      </w:r>
      <w:bookmarkStart w:id="5" w:name="StartTyping_E"/>
      <w:bookmarkEnd w:id="5"/>
      <w:r w:rsidR="00B34C2C">
        <w:rPr>
          <w:rFonts w:hint="eastAsia"/>
          <w:lang w:eastAsia="zh-CN"/>
        </w:rPr>
        <w:t>随着新建议书的批准，一些现有建议书被废止。这些建议书列于附件</w:t>
      </w:r>
      <w:r w:rsidR="00B34C2C">
        <w:rPr>
          <w:rFonts w:hint="eastAsia"/>
          <w:lang w:eastAsia="zh-CN"/>
        </w:rPr>
        <w:t>2</w:t>
      </w:r>
      <w:r w:rsidR="00D86B5B">
        <w:rPr>
          <w:rFonts w:hint="eastAsia"/>
          <w:lang w:eastAsia="zh-CN"/>
        </w:rPr>
        <w:t>中</w:t>
      </w:r>
      <w:r w:rsidR="00B34C2C">
        <w:rPr>
          <w:rFonts w:hint="eastAsia"/>
          <w:lang w:eastAsia="zh-CN"/>
        </w:rPr>
        <w:t>。</w:t>
      </w:r>
    </w:p>
    <w:p w:rsidR="000D1290" w:rsidRDefault="000D1290" w:rsidP="000D1290">
      <w:pPr>
        <w:rPr>
          <w:lang w:val="en-US" w:eastAsia="zh-CN"/>
        </w:rPr>
      </w:pPr>
    </w:p>
    <w:p w:rsidR="00592957" w:rsidRDefault="00592957" w:rsidP="000D1290">
      <w:pPr>
        <w:rPr>
          <w:lang w:val="en-US" w:eastAsia="zh-CN"/>
        </w:rPr>
      </w:pPr>
    </w:p>
    <w:p w:rsidR="00D67D2E" w:rsidRDefault="00D86B5B" w:rsidP="0059295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 w:rsidR="00D67D2E">
        <w:rPr>
          <w:rFonts w:hint="eastAsia"/>
          <w:lang w:val="en-US" w:eastAsia="zh-CN"/>
        </w:rPr>
        <w:t>无线电通信局主任</w:t>
      </w:r>
      <w:r w:rsidR="00D67D2E">
        <w:rPr>
          <w:lang w:val="en-US" w:eastAsia="zh-CN"/>
        </w:rPr>
        <w:br/>
      </w:r>
      <w:r>
        <w:rPr>
          <w:lang w:val="en-US" w:eastAsia="zh-CN"/>
        </w:rPr>
        <w:tab/>
      </w:r>
      <w:r w:rsidR="000D1290" w:rsidRPr="000D1290">
        <w:rPr>
          <w:rFonts w:hint="eastAsia"/>
          <w:lang w:val="en-US" w:eastAsia="zh-CN"/>
        </w:rPr>
        <w:t>弗朗索瓦</w:t>
      </w:r>
      <w:r w:rsidR="00592957" w:rsidRPr="00F46C6F">
        <w:rPr>
          <w:rFonts w:ascii="SimSun" w:hAnsi="Wingdings 2" w:hint="eastAsia"/>
          <w:szCs w:val="24"/>
          <w:lang w:val="en-US" w:eastAsia="zh-CN"/>
        </w:rPr>
        <w:sym w:font="Wingdings 2" w:char="F096"/>
      </w:r>
      <w:r w:rsidR="000D1290" w:rsidRPr="000D1290">
        <w:rPr>
          <w:rFonts w:hint="eastAsia"/>
          <w:lang w:val="en-US" w:eastAsia="zh-CN"/>
        </w:rPr>
        <w:t>朗西</w:t>
      </w:r>
    </w:p>
    <w:p w:rsidR="00D86B5B" w:rsidRDefault="00D86B5B" w:rsidP="00A56E42">
      <w:pPr>
        <w:tabs>
          <w:tab w:val="left" w:pos="4820"/>
        </w:tabs>
        <w:spacing w:before="60"/>
        <w:rPr>
          <w:b/>
          <w:lang w:val="en-US" w:eastAsia="zh-CN"/>
        </w:rPr>
      </w:pPr>
    </w:p>
    <w:p w:rsidR="00D67D2E" w:rsidRDefault="00D67D2E" w:rsidP="00A56E42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Pr="00E2347F">
        <w:rPr>
          <w:lang w:val="en-US" w:eastAsia="zh-CN"/>
        </w:rPr>
        <w:t>2</w:t>
      </w:r>
      <w:r>
        <w:rPr>
          <w:rFonts w:hint="eastAsia"/>
          <w:bCs/>
          <w:lang w:val="en-US" w:eastAsia="zh-CN"/>
        </w:rPr>
        <w:t>件</w:t>
      </w:r>
    </w:p>
    <w:p w:rsidR="00D67D2E" w:rsidRPr="00A979BC" w:rsidRDefault="00D67D2E" w:rsidP="00A56E42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D67D2E" w:rsidRPr="00A979BC" w:rsidRDefault="00D67D2E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成员国各主管部门和无线电通信部门成员</w:t>
      </w:r>
    </w:p>
    <w:p w:rsidR="00D67D2E" w:rsidRDefault="00D67D2E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 w:rsidR="00592957">
        <w:rPr>
          <w:rFonts w:hint="eastAsia"/>
          <w:sz w:val="18"/>
          <w:szCs w:val="18"/>
          <w:lang w:val="en-US" w:eastAsia="zh-CN"/>
        </w:rPr>
        <w:t>1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D67D2E" w:rsidRPr="00A979BC" w:rsidRDefault="00D67D2E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</w:t>
      </w:r>
      <w:r w:rsidR="00A56E42"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D67D2E" w:rsidRPr="00A979BC" w:rsidRDefault="00D67D2E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</w:t>
      </w:r>
      <w:r w:rsidR="00A56E42"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D67D2E" w:rsidRPr="00A979BC" w:rsidRDefault="00D67D2E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="001F323F">
        <w:rPr>
          <w:rFonts w:hint="eastAsia"/>
          <w:sz w:val="18"/>
          <w:szCs w:val="18"/>
          <w:lang w:val="en-US" w:eastAsia="zh-CN"/>
        </w:rPr>
        <w:t>无线电规则委员会</w:t>
      </w:r>
      <w:r w:rsidRPr="00A979BC">
        <w:rPr>
          <w:rFonts w:hint="eastAsia"/>
          <w:sz w:val="18"/>
          <w:szCs w:val="18"/>
          <w:lang w:val="en-US" w:eastAsia="zh-CN"/>
        </w:rPr>
        <w:t>委员</w:t>
      </w:r>
    </w:p>
    <w:p w:rsidR="00D67D2E" w:rsidRDefault="00D67D2E" w:rsidP="00A56E42">
      <w:pPr>
        <w:numPr>
          <w:ilvl w:val="0"/>
          <w:numId w:val="1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A56E42" w:rsidRDefault="00A56E42" w:rsidP="00A56E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A56E42" w:rsidRDefault="00D67D2E" w:rsidP="00153E23">
      <w:pPr>
        <w:pStyle w:val="AnnexNotitle"/>
        <w:rPr>
          <w:lang w:eastAsia="zh-CN"/>
        </w:rPr>
      </w:pPr>
      <w:r w:rsidRPr="00A56E42">
        <w:rPr>
          <w:rFonts w:hint="eastAsia"/>
          <w:lang w:eastAsia="zh-CN"/>
        </w:rPr>
        <w:lastRenderedPageBreak/>
        <w:t>附件</w:t>
      </w:r>
      <w:r w:rsidRPr="00A56E42">
        <w:rPr>
          <w:lang w:eastAsia="zh-CN"/>
        </w:rPr>
        <w:t>1</w:t>
      </w:r>
      <w:r w:rsidR="00153E23">
        <w:rPr>
          <w:rFonts w:hint="eastAsia"/>
          <w:lang w:eastAsia="zh-CN"/>
        </w:rPr>
        <w:br/>
      </w:r>
      <w:r w:rsidR="00153E23">
        <w:rPr>
          <w:lang w:eastAsia="zh-CN"/>
        </w:rPr>
        <w:br/>
      </w:r>
      <w:r w:rsidR="00A56E42">
        <w:rPr>
          <w:rFonts w:hint="eastAsia"/>
          <w:lang w:eastAsia="zh-CN"/>
        </w:rPr>
        <w:t>批准的建议书标题</w:t>
      </w:r>
    </w:p>
    <w:p w:rsidR="00B34C2C" w:rsidRPr="00B34C2C" w:rsidRDefault="00B34C2C" w:rsidP="00B34C2C">
      <w:pPr>
        <w:pStyle w:val="Normalaftertitle"/>
        <w:rPr>
          <w:lang w:eastAsia="zh-CN"/>
        </w:rPr>
      </w:pPr>
    </w:p>
    <w:p w:rsidR="00B34C2C" w:rsidRPr="00B34C2C" w:rsidRDefault="00B34C2C" w:rsidP="00B34C2C">
      <w:pPr>
        <w:tabs>
          <w:tab w:val="right" w:pos="9639"/>
        </w:tabs>
        <w:rPr>
          <w:lang w:eastAsia="zh-CN"/>
        </w:rPr>
      </w:pPr>
      <w:r w:rsidRPr="00B34C2C">
        <w:rPr>
          <w:bCs/>
          <w:szCs w:val="24"/>
          <w:u w:val="single"/>
          <w:lang w:eastAsia="zh-CN"/>
        </w:rPr>
        <w:t>ITU-R S</w:t>
      </w:r>
      <w:r w:rsidRPr="00B34C2C">
        <w:rPr>
          <w:rFonts w:hint="eastAsia"/>
          <w:bCs/>
          <w:szCs w:val="24"/>
          <w:u w:val="single"/>
          <w:lang w:eastAsia="zh-CN"/>
        </w:rPr>
        <w:t>M</w:t>
      </w:r>
      <w:r w:rsidR="00D86B5B">
        <w:rPr>
          <w:bCs/>
          <w:szCs w:val="24"/>
          <w:u w:val="single"/>
          <w:lang w:eastAsia="zh-CN"/>
        </w:rPr>
        <w:t>.</w:t>
      </w:r>
      <w:r w:rsidR="00D86B5B">
        <w:rPr>
          <w:rFonts w:hint="eastAsia"/>
          <w:bCs/>
          <w:szCs w:val="24"/>
          <w:u w:val="single"/>
          <w:lang w:eastAsia="zh-CN"/>
        </w:rPr>
        <w:t>1880</w:t>
      </w:r>
      <w:r>
        <w:rPr>
          <w:rFonts w:hint="eastAsia"/>
          <w:u w:val="single"/>
          <w:lang w:eastAsia="zh-CN"/>
        </w:rPr>
        <w:t>建议书</w:t>
      </w:r>
      <w:r w:rsidRPr="00B34C2C">
        <w:rPr>
          <w:lang w:eastAsia="zh-CN"/>
        </w:rPr>
        <w:tab/>
      </w:r>
      <w:r w:rsidRPr="00B34C2C">
        <w:rPr>
          <w:rFonts w:hint="eastAsia"/>
          <w:lang w:eastAsia="zh-CN"/>
        </w:rPr>
        <w:t>1/132</w:t>
      </w:r>
      <w:r w:rsidRPr="00B34C2C">
        <w:rPr>
          <w:lang w:eastAsia="zh-CN"/>
        </w:rPr>
        <w:t>(Rev.1</w:t>
      </w:r>
      <w:proofErr w:type="gramStart"/>
      <w:r w:rsidRPr="00B34C2C">
        <w:rPr>
          <w:lang w:eastAsia="zh-CN"/>
        </w:rPr>
        <w:t>)</w:t>
      </w:r>
      <w:r w:rsidRPr="00B34C2C">
        <w:rPr>
          <w:rFonts w:hint="eastAsia"/>
          <w:lang w:eastAsia="zh-CN"/>
        </w:rPr>
        <w:t>号文件</w:t>
      </w:r>
      <w:proofErr w:type="gramEnd"/>
    </w:p>
    <w:p w:rsidR="00B34C2C" w:rsidRDefault="00B34C2C" w:rsidP="00B34C2C">
      <w:pPr>
        <w:keepNext/>
        <w:keepLines/>
        <w:spacing w:before="360"/>
        <w:jc w:val="center"/>
        <w:rPr>
          <w:b/>
          <w:sz w:val="28"/>
          <w:lang w:eastAsia="zh-CN"/>
        </w:rPr>
      </w:pPr>
      <w:r w:rsidRPr="00B34C2C">
        <w:rPr>
          <w:rFonts w:hint="eastAsia"/>
          <w:b/>
          <w:sz w:val="28"/>
          <w:lang w:eastAsia="zh-CN"/>
        </w:rPr>
        <w:t>频谱占用度测量</w:t>
      </w:r>
    </w:p>
    <w:p w:rsidR="00B34C2C" w:rsidRPr="00B34C2C" w:rsidRDefault="00B34C2C" w:rsidP="00D86B5B">
      <w:pPr>
        <w:keepNext/>
        <w:keepLines/>
        <w:tabs>
          <w:tab w:val="clear" w:pos="1985"/>
          <w:tab w:val="right" w:pos="9639"/>
        </w:tabs>
        <w:spacing w:before="360"/>
        <w:rPr>
          <w:lang w:eastAsia="zh-CN"/>
        </w:rPr>
      </w:pPr>
      <w:r w:rsidRPr="00B34C2C">
        <w:rPr>
          <w:bCs/>
          <w:szCs w:val="24"/>
          <w:u w:val="single"/>
          <w:lang w:eastAsia="zh-CN"/>
        </w:rPr>
        <w:t xml:space="preserve">ITU-R </w:t>
      </w:r>
      <w:r w:rsidRPr="00B34C2C">
        <w:rPr>
          <w:rFonts w:hint="eastAsia"/>
          <w:bCs/>
          <w:szCs w:val="24"/>
          <w:u w:val="single"/>
          <w:lang w:eastAsia="zh-CN"/>
        </w:rPr>
        <w:t>S</w:t>
      </w:r>
      <w:r w:rsidRPr="00B34C2C">
        <w:rPr>
          <w:bCs/>
          <w:szCs w:val="24"/>
          <w:u w:val="single"/>
          <w:lang w:eastAsia="zh-CN"/>
        </w:rPr>
        <w:t>M.</w:t>
      </w:r>
      <w:r>
        <w:rPr>
          <w:rFonts w:hint="eastAsia"/>
          <w:bCs/>
          <w:szCs w:val="24"/>
          <w:u w:val="single"/>
          <w:lang w:eastAsia="zh-CN"/>
        </w:rPr>
        <w:t>1392-2</w:t>
      </w:r>
      <w:r w:rsidRPr="00B34C2C">
        <w:rPr>
          <w:rFonts w:hint="eastAsia"/>
          <w:u w:val="single"/>
          <w:lang w:eastAsia="zh-CN"/>
        </w:rPr>
        <w:t>建议书</w:t>
      </w:r>
      <w:r w:rsidRPr="00B34C2C">
        <w:rPr>
          <w:lang w:eastAsia="zh-CN"/>
        </w:rPr>
        <w:tab/>
      </w:r>
      <w:r w:rsidRPr="00B34C2C">
        <w:rPr>
          <w:rFonts w:hint="eastAsia"/>
          <w:lang w:eastAsia="zh-CN"/>
        </w:rPr>
        <w:t>1/127</w:t>
      </w:r>
      <w:r w:rsidRPr="00B34C2C">
        <w:rPr>
          <w:lang w:eastAsia="zh-CN"/>
        </w:rPr>
        <w:t>(Rev.1</w:t>
      </w:r>
      <w:proofErr w:type="gramStart"/>
      <w:r w:rsidRPr="00B34C2C">
        <w:rPr>
          <w:lang w:eastAsia="zh-CN"/>
        </w:rPr>
        <w:t>)</w:t>
      </w:r>
      <w:r w:rsidRPr="00B34C2C">
        <w:rPr>
          <w:rFonts w:hint="eastAsia"/>
          <w:lang w:eastAsia="zh-CN"/>
        </w:rPr>
        <w:t>号文件</w:t>
      </w:r>
      <w:proofErr w:type="gramEnd"/>
    </w:p>
    <w:p w:rsidR="00B34C2C" w:rsidRDefault="00B34C2C" w:rsidP="00B34C2C">
      <w:pPr>
        <w:keepNext/>
        <w:keepLines/>
        <w:spacing w:before="360"/>
        <w:jc w:val="center"/>
        <w:rPr>
          <w:b/>
          <w:sz w:val="28"/>
          <w:lang w:eastAsia="zh-CN"/>
        </w:rPr>
      </w:pPr>
      <w:r w:rsidRPr="00B34C2C">
        <w:rPr>
          <w:rFonts w:hint="eastAsia"/>
          <w:b/>
          <w:sz w:val="28"/>
          <w:lang w:eastAsia="zh-CN"/>
        </w:rPr>
        <w:t>发展中国家频谱监测系统的基本要求</w:t>
      </w:r>
    </w:p>
    <w:p w:rsidR="00B34C2C" w:rsidRPr="00B34C2C" w:rsidRDefault="00B34C2C" w:rsidP="00B34C2C">
      <w:pPr>
        <w:tabs>
          <w:tab w:val="right" w:pos="9639"/>
        </w:tabs>
        <w:spacing w:before="360"/>
        <w:rPr>
          <w:lang w:eastAsia="zh-CN"/>
        </w:rPr>
      </w:pPr>
      <w:r w:rsidRPr="00B34C2C">
        <w:rPr>
          <w:bCs/>
          <w:szCs w:val="24"/>
          <w:u w:val="single"/>
          <w:lang w:eastAsia="zh-CN"/>
        </w:rPr>
        <w:t xml:space="preserve">ITU-R </w:t>
      </w:r>
      <w:r w:rsidRPr="00B34C2C">
        <w:rPr>
          <w:rFonts w:hint="eastAsia"/>
          <w:bCs/>
          <w:szCs w:val="24"/>
          <w:u w:val="single"/>
          <w:lang w:eastAsia="zh-CN"/>
        </w:rPr>
        <w:t>S</w:t>
      </w:r>
      <w:r w:rsidRPr="00B34C2C">
        <w:rPr>
          <w:bCs/>
          <w:szCs w:val="24"/>
          <w:u w:val="single"/>
          <w:lang w:eastAsia="zh-CN"/>
        </w:rPr>
        <w:t>M.</w:t>
      </w:r>
      <w:r>
        <w:rPr>
          <w:rFonts w:hint="eastAsia"/>
          <w:bCs/>
          <w:szCs w:val="24"/>
          <w:u w:val="single"/>
          <w:lang w:eastAsia="zh-CN"/>
        </w:rPr>
        <w:t>1268-2</w:t>
      </w:r>
      <w:r w:rsidRPr="00B34C2C">
        <w:rPr>
          <w:rFonts w:hint="eastAsia"/>
          <w:u w:val="single"/>
          <w:lang w:eastAsia="zh-CN"/>
        </w:rPr>
        <w:t>建议书</w:t>
      </w:r>
      <w:r w:rsidRPr="00B34C2C">
        <w:rPr>
          <w:lang w:eastAsia="zh-CN"/>
        </w:rPr>
        <w:tab/>
      </w:r>
      <w:r w:rsidRPr="00B34C2C">
        <w:rPr>
          <w:rFonts w:hint="eastAsia"/>
          <w:lang w:eastAsia="zh-CN"/>
        </w:rPr>
        <w:t>1/129</w:t>
      </w:r>
      <w:r w:rsidRPr="00B34C2C">
        <w:rPr>
          <w:lang w:eastAsia="zh-CN"/>
        </w:rPr>
        <w:t>(Rev.1</w:t>
      </w:r>
      <w:proofErr w:type="gramStart"/>
      <w:r w:rsidRPr="00B34C2C">
        <w:rPr>
          <w:lang w:eastAsia="zh-CN"/>
        </w:rPr>
        <w:t>)</w:t>
      </w:r>
      <w:r w:rsidRPr="00B34C2C">
        <w:rPr>
          <w:rFonts w:hint="eastAsia"/>
          <w:lang w:eastAsia="zh-CN"/>
        </w:rPr>
        <w:t>号文件</w:t>
      </w:r>
      <w:proofErr w:type="gramEnd"/>
    </w:p>
    <w:p w:rsidR="00B34C2C" w:rsidRPr="00B34C2C" w:rsidRDefault="00B34C2C" w:rsidP="00B34C2C">
      <w:pPr>
        <w:keepNext/>
        <w:keepLines/>
        <w:spacing w:before="360"/>
        <w:jc w:val="center"/>
        <w:rPr>
          <w:b/>
          <w:sz w:val="28"/>
          <w:lang w:eastAsia="zh-CN"/>
        </w:rPr>
      </w:pPr>
      <w:r w:rsidRPr="00B34C2C">
        <w:rPr>
          <w:rFonts w:hint="eastAsia"/>
          <w:b/>
          <w:sz w:val="28"/>
          <w:lang w:eastAsia="zh-CN"/>
        </w:rPr>
        <w:t>监测站测量调频（</w:t>
      </w:r>
      <w:r w:rsidRPr="00B34C2C">
        <w:rPr>
          <w:rFonts w:hint="eastAsia"/>
          <w:b/>
          <w:sz w:val="28"/>
          <w:lang w:eastAsia="zh-CN"/>
        </w:rPr>
        <w:t>FM</w:t>
      </w:r>
      <w:r w:rsidRPr="00B34C2C">
        <w:rPr>
          <w:rFonts w:hint="eastAsia"/>
          <w:b/>
          <w:sz w:val="28"/>
          <w:lang w:eastAsia="zh-CN"/>
        </w:rPr>
        <w:t>）广播发射最大频偏的方法</w:t>
      </w:r>
    </w:p>
    <w:p w:rsidR="00B34C2C" w:rsidRDefault="00B34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</w:p>
    <w:p w:rsidR="00B34C2C" w:rsidRDefault="00B34C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D67D2E" w:rsidRPr="00A56E42" w:rsidRDefault="00D67D2E" w:rsidP="00153E23">
      <w:pPr>
        <w:pStyle w:val="AnnexNotitle"/>
        <w:rPr>
          <w:lang w:eastAsia="zh-CN"/>
        </w:rPr>
      </w:pPr>
      <w:r w:rsidRPr="00A56E42">
        <w:rPr>
          <w:rFonts w:hint="eastAsia"/>
          <w:lang w:eastAsia="zh-CN"/>
        </w:rPr>
        <w:lastRenderedPageBreak/>
        <w:t>附件</w:t>
      </w:r>
      <w:r w:rsidRPr="00A56E42">
        <w:rPr>
          <w:lang w:eastAsia="zh-CN"/>
        </w:rPr>
        <w:t>2</w:t>
      </w:r>
      <w:r w:rsidR="00153E23">
        <w:rPr>
          <w:rFonts w:hint="eastAsia"/>
          <w:lang w:eastAsia="zh-CN"/>
        </w:rPr>
        <w:br/>
      </w:r>
      <w:r w:rsidR="00153E23">
        <w:rPr>
          <w:lang w:eastAsia="zh-CN"/>
        </w:rPr>
        <w:br/>
      </w:r>
      <w:r w:rsidR="00546F8B" w:rsidRPr="00A56E42">
        <w:rPr>
          <w:rFonts w:hint="eastAsia"/>
          <w:lang w:eastAsia="zh-CN"/>
        </w:rPr>
        <w:t>废除的建议书</w:t>
      </w:r>
      <w:r w:rsidR="00A56E42" w:rsidRPr="00A56E42">
        <w:rPr>
          <w:rFonts w:hint="eastAsia"/>
          <w:lang w:eastAsia="zh-CN"/>
        </w:rPr>
        <w:t>清单</w:t>
      </w:r>
    </w:p>
    <w:p w:rsidR="00D67D2E" w:rsidRDefault="00D67D2E" w:rsidP="00A56E42">
      <w:pPr>
        <w:rPr>
          <w:lang w:eastAsia="zh-CN"/>
        </w:rPr>
      </w:pPr>
    </w:p>
    <w:p w:rsidR="00B34C2C" w:rsidRPr="00B34C2C" w:rsidRDefault="00B34C2C" w:rsidP="00B34C2C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8"/>
        <w:gridCol w:w="7067"/>
      </w:tblGrid>
      <w:tr w:rsidR="00B34C2C" w:rsidRPr="00B34C2C" w:rsidTr="006F4264">
        <w:trPr>
          <w:jc w:val="center"/>
        </w:trPr>
        <w:tc>
          <w:tcPr>
            <w:tcW w:w="2788" w:type="dxa"/>
            <w:vAlign w:val="center"/>
          </w:tcPr>
          <w:p w:rsidR="00B34C2C" w:rsidRPr="00B34C2C" w:rsidRDefault="00B34C2C" w:rsidP="00B34C2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2"/>
                <w:shd w:val="pct15" w:color="auto" w:fill="FFFFFF"/>
                <w:lang w:eastAsia="zh-CN"/>
              </w:rPr>
            </w:pPr>
            <w:r w:rsidRPr="00B34C2C">
              <w:rPr>
                <w:b/>
                <w:sz w:val="22"/>
                <w:lang w:eastAsia="zh-CN"/>
              </w:rPr>
              <w:t>ITU</w:t>
            </w:r>
            <w:r w:rsidRPr="00B34C2C">
              <w:rPr>
                <w:rFonts w:hint="eastAsia"/>
                <w:b/>
                <w:sz w:val="22"/>
                <w:lang w:eastAsia="zh-CN"/>
              </w:rPr>
              <w:t>-</w:t>
            </w:r>
            <w:r w:rsidRPr="00B34C2C">
              <w:rPr>
                <w:b/>
                <w:sz w:val="22"/>
                <w:lang w:eastAsia="zh-CN"/>
              </w:rPr>
              <w:t>R</w:t>
            </w:r>
            <w:r w:rsidRPr="00B34C2C">
              <w:rPr>
                <w:rFonts w:hint="eastAsia"/>
                <w:b/>
                <w:sz w:val="22"/>
                <w:lang w:eastAsia="zh-CN"/>
              </w:rPr>
              <w:t>建议书</w:t>
            </w:r>
          </w:p>
        </w:tc>
        <w:tc>
          <w:tcPr>
            <w:tcW w:w="7067" w:type="dxa"/>
            <w:vAlign w:val="center"/>
          </w:tcPr>
          <w:p w:rsidR="00B34C2C" w:rsidRPr="00B34C2C" w:rsidRDefault="00B34C2C" w:rsidP="00B34C2C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sz w:val="22"/>
                <w:shd w:val="pct15" w:color="auto" w:fill="FFFFFF"/>
                <w:lang w:eastAsia="zh-CN"/>
              </w:rPr>
            </w:pPr>
            <w:r w:rsidRPr="00B34C2C">
              <w:rPr>
                <w:rFonts w:hint="eastAsia"/>
                <w:b/>
                <w:sz w:val="22"/>
                <w:lang w:eastAsia="zh-CN"/>
              </w:rPr>
              <w:t>标题</w:t>
            </w:r>
          </w:p>
        </w:tc>
      </w:tr>
      <w:tr w:rsidR="00B34C2C" w:rsidRPr="00B34C2C" w:rsidTr="006F4264">
        <w:trPr>
          <w:jc w:val="center"/>
        </w:trPr>
        <w:tc>
          <w:tcPr>
            <w:tcW w:w="2788" w:type="dxa"/>
          </w:tcPr>
          <w:p w:rsidR="00B34C2C" w:rsidRPr="00B34C2C" w:rsidRDefault="00B34C2C" w:rsidP="00B34C2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lang w:eastAsia="zh-CN"/>
              </w:rPr>
            </w:pPr>
            <w:r w:rsidRPr="00B34C2C">
              <w:rPr>
                <w:rFonts w:hint="eastAsia"/>
                <w:sz w:val="22"/>
                <w:lang w:eastAsia="zh-CN"/>
              </w:rPr>
              <w:t>SM.182-5</w:t>
            </w:r>
          </w:p>
        </w:tc>
        <w:tc>
          <w:tcPr>
            <w:tcW w:w="7067" w:type="dxa"/>
          </w:tcPr>
          <w:p w:rsidR="00B34C2C" w:rsidRPr="00B34C2C" w:rsidRDefault="00B34C2C" w:rsidP="00B34C2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eastAsia="zh-CN"/>
              </w:rPr>
            </w:pPr>
            <w:r w:rsidRPr="00B34C2C">
              <w:rPr>
                <w:rFonts w:hint="eastAsia"/>
                <w:kern w:val="21"/>
                <w:sz w:val="22"/>
                <w:lang w:eastAsia="zh-CN"/>
              </w:rPr>
              <w:t>无线电频谱占用度的自动监测</w:t>
            </w:r>
          </w:p>
        </w:tc>
      </w:tr>
      <w:tr w:rsidR="00B34C2C" w:rsidRPr="00B34C2C" w:rsidTr="006F4264">
        <w:trPr>
          <w:jc w:val="center"/>
        </w:trPr>
        <w:tc>
          <w:tcPr>
            <w:tcW w:w="2788" w:type="dxa"/>
            <w:vAlign w:val="center"/>
          </w:tcPr>
          <w:p w:rsidR="00B34C2C" w:rsidRPr="00B34C2C" w:rsidRDefault="00B34C2C" w:rsidP="00B34C2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lang w:eastAsia="zh-CN"/>
              </w:rPr>
            </w:pPr>
            <w:r w:rsidRPr="00B34C2C">
              <w:rPr>
                <w:rFonts w:hint="eastAsia"/>
                <w:sz w:val="22"/>
                <w:lang w:eastAsia="zh-CN"/>
              </w:rPr>
              <w:t>SM.1536</w:t>
            </w:r>
          </w:p>
        </w:tc>
        <w:tc>
          <w:tcPr>
            <w:tcW w:w="7067" w:type="dxa"/>
            <w:vAlign w:val="center"/>
          </w:tcPr>
          <w:p w:rsidR="00B34C2C" w:rsidRPr="00B34C2C" w:rsidRDefault="00B34C2C" w:rsidP="00B34C2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eastAsia="zh-CN"/>
              </w:rPr>
            </w:pPr>
            <w:r w:rsidRPr="00B34C2C">
              <w:rPr>
                <w:rFonts w:hint="eastAsia"/>
                <w:sz w:val="22"/>
                <w:lang w:eastAsia="zh-CN"/>
              </w:rPr>
              <w:t>频道占用度测量</w:t>
            </w:r>
          </w:p>
        </w:tc>
      </w:tr>
      <w:tr w:rsidR="00B34C2C" w:rsidRPr="00B34C2C" w:rsidTr="006F4264">
        <w:trPr>
          <w:jc w:val="center"/>
        </w:trPr>
        <w:tc>
          <w:tcPr>
            <w:tcW w:w="2788" w:type="dxa"/>
          </w:tcPr>
          <w:p w:rsidR="00B34C2C" w:rsidRPr="00B34C2C" w:rsidRDefault="00B34C2C" w:rsidP="00B34C2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2"/>
                <w:szCs w:val="24"/>
                <w:lang w:eastAsia="zh-CN"/>
              </w:rPr>
            </w:pPr>
            <w:r w:rsidRPr="00B34C2C">
              <w:rPr>
                <w:rFonts w:hint="eastAsia"/>
                <w:sz w:val="22"/>
                <w:szCs w:val="24"/>
                <w:lang w:eastAsia="zh-CN"/>
              </w:rPr>
              <w:t>SM.1793</w:t>
            </w:r>
          </w:p>
        </w:tc>
        <w:tc>
          <w:tcPr>
            <w:tcW w:w="7067" w:type="dxa"/>
            <w:vAlign w:val="center"/>
          </w:tcPr>
          <w:p w:rsidR="00B34C2C" w:rsidRPr="00B34C2C" w:rsidRDefault="00B34C2C" w:rsidP="00B34C2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lang w:eastAsia="zh-CN"/>
              </w:rPr>
            </w:pPr>
            <w:r w:rsidRPr="00B34C2C">
              <w:rPr>
                <w:rFonts w:ascii="SimSun" w:hAnsi="SimSun" w:hint="eastAsia"/>
                <w:sz w:val="22"/>
                <w:lang w:val="en-US" w:eastAsia="zh-CN"/>
              </w:rPr>
              <w:t>利用频段测量中所使用的技术对频道占用率进行测量</w:t>
            </w:r>
          </w:p>
        </w:tc>
      </w:tr>
    </w:tbl>
    <w:p w:rsidR="00D67D2E" w:rsidRDefault="00D67D2E" w:rsidP="00A56E42">
      <w:pPr>
        <w:rPr>
          <w:lang w:eastAsia="zh-CN"/>
        </w:rPr>
      </w:pPr>
    </w:p>
    <w:p w:rsidR="00D67D2E" w:rsidRDefault="00D67D2E" w:rsidP="00A56E42">
      <w:pPr>
        <w:rPr>
          <w:lang w:eastAsia="zh-CN"/>
        </w:rPr>
      </w:pPr>
    </w:p>
    <w:p w:rsidR="00D67D2E" w:rsidRPr="0051072C" w:rsidRDefault="00D67D2E" w:rsidP="00A56E42">
      <w:pPr>
        <w:pStyle w:val="Normalaftertitle"/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D67D2E" w:rsidRDefault="00D67D2E" w:rsidP="00A56E42">
      <w:pPr>
        <w:rPr>
          <w:lang w:eastAsia="zh-CN"/>
        </w:rPr>
      </w:pPr>
    </w:p>
    <w:sectPr w:rsidR="00D67D2E" w:rsidSect="006E28BB">
      <w:headerReference w:type="default" r:id="rId10"/>
      <w:footerReference w:type="default" r:id="rId11"/>
      <w:footerReference w:type="first" r:id="rId12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57" w:rsidRDefault="00592957" w:rsidP="00C1315E">
      <w:pPr>
        <w:spacing w:before="0"/>
      </w:pPr>
      <w:r>
        <w:separator/>
      </w:r>
    </w:p>
  </w:endnote>
  <w:endnote w:type="continuationSeparator" w:id="0">
    <w:p w:rsidR="00592957" w:rsidRDefault="00592957" w:rsidP="00C131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57" w:rsidRPr="0075461A" w:rsidRDefault="0075461A" w:rsidP="0075461A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Y:\APP\BR\CIRCS_DMS\CACE\500\528\528C.docx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592957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92957" w:rsidRDefault="00592957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92957" w:rsidRDefault="00592957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92957" w:rsidRDefault="00592957" w:rsidP="001632A6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92957" w:rsidRDefault="00592957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92957" w:rsidTr="001632A6">
      <w:trPr>
        <w:cantSplit/>
      </w:trPr>
      <w:tc>
        <w:tcPr>
          <w:tcW w:w="1062" w:type="pct"/>
        </w:tcPr>
        <w:p w:rsidR="00592957" w:rsidRDefault="00592957" w:rsidP="001632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592957" w:rsidRDefault="00592957" w:rsidP="001632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592957" w:rsidRDefault="00592957" w:rsidP="001632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592957" w:rsidRDefault="00592957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92957" w:rsidTr="001632A6">
      <w:trPr>
        <w:cantSplit/>
      </w:trPr>
      <w:tc>
        <w:tcPr>
          <w:tcW w:w="1062" w:type="pct"/>
        </w:tcPr>
        <w:p w:rsidR="00592957" w:rsidRDefault="00592957" w:rsidP="001632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592957" w:rsidRDefault="00592957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92957" w:rsidRDefault="00592957" w:rsidP="001632A6">
          <w:pPr>
            <w:pStyle w:val="itu"/>
          </w:pPr>
        </w:p>
      </w:tc>
      <w:tc>
        <w:tcPr>
          <w:tcW w:w="1131" w:type="pct"/>
        </w:tcPr>
        <w:p w:rsidR="00592957" w:rsidRDefault="00592957" w:rsidP="001632A6">
          <w:pPr>
            <w:pStyle w:val="itu"/>
          </w:pPr>
        </w:p>
      </w:tc>
    </w:tr>
  </w:tbl>
  <w:p w:rsidR="00592957" w:rsidRPr="006E28BB" w:rsidRDefault="00592957" w:rsidP="006E2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57" w:rsidRDefault="00592957" w:rsidP="00C1315E">
      <w:pPr>
        <w:spacing w:before="0"/>
      </w:pPr>
      <w:r>
        <w:separator/>
      </w:r>
    </w:p>
  </w:footnote>
  <w:footnote w:type="continuationSeparator" w:id="0">
    <w:p w:rsidR="00592957" w:rsidRDefault="00592957" w:rsidP="00C131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57" w:rsidRPr="008D1EB1" w:rsidRDefault="00592957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Pr="00C1315E">
      <w:rPr>
        <w:sz w:val="18"/>
        <w:szCs w:val="18"/>
      </w:rPr>
      <w:fldChar w:fldCharType="separate"/>
    </w:r>
    <w:r w:rsidR="0075461A">
      <w:rPr>
        <w:noProof/>
        <w:sz w:val="18"/>
        <w:szCs w:val="18"/>
      </w:rPr>
      <w:t>2</w:t>
    </w:r>
    <w:r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2C"/>
    <w:rsid w:val="00006ECE"/>
    <w:rsid w:val="0001176A"/>
    <w:rsid w:val="00040CB7"/>
    <w:rsid w:val="00097F15"/>
    <w:rsid w:val="000B3543"/>
    <w:rsid w:val="000D1290"/>
    <w:rsid w:val="000D12B0"/>
    <w:rsid w:val="001245EA"/>
    <w:rsid w:val="00147E21"/>
    <w:rsid w:val="00153E23"/>
    <w:rsid w:val="001632A6"/>
    <w:rsid w:val="00181FBC"/>
    <w:rsid w:val="001A6C73"/>
    <w:rsid w:val="001C17A3"/>
    <w:rsid w:val="001E20BD"/>
    <w:rsid w:val="001F08C6"/>
    <w:rsid w:val="001F323F"/>
    <w:rsid w:val="001F4E9F"/>
    <w:rsid w:val="002514A0"/>
    <w:rsid w:val="002B7671"/>
    <w:rsid w:val="002F00FB"/>
    <w:rsid w:val="002F23B4"/>
    <w:rsid w:val="00322B64"/>
    <w:rsid w:val="00324FA5"/>
    <w:rsid w:val="003533C6"/>
    <w:rsid w:val="00396BAB"/>
    <w:rsid w:val="004A1A52"/>
    <w:rsid w:val="004A5571"/>
    <w:rsid w:val="004D29AD"/>
    <w:rsid w:val="0051072C"/>
    <w:rsid w:val="005369A0"/>
    <w:rsid w:val="00546F8B"/>
    <w:rsid w:val="005631E9"/>
    <w:rsid w:val="00565559"/>
    <w:rsid w:val="00575F05"/>
    <w:rsid w:val="00592957"/>
    <w:rsid w:val="00593F5A"/>
    <w:rsid w:val="005C0E7E"/>
    <w:rsid w:val="00681CC7"/>
    <w:rsid w:val="0068376F"/>
    <w:rsid w:val="00694F01"/>
    <w:rsid w:val="006A183F"/>
    <w:rsid w:val="006E28BB"/>
    <w:rsid w:val="006F4264"/>
    <w:rsid w:val="00722C6B"/>
    <w:rsid w:val="0075461A"/>
    <w:rsid w:val="00765EF4"/>
    <w:rsid w:val="007820B4"/>
    <w:rsid w:val="007C5368"/>
    <w:rsid w:val="008A57EC"/>
    <w:rsid w:val="008D1EB1"/>
    <w:rsid w:val="009071C5"/>
    <w:rsid w:val="00912040"/>
    <w:rsid w:val="00937F87"/>
    <w:rsid w:val="009828BD"/>
    <w:rsid w:val="009E0ACD"/>
    <w:rsid w:val="00A100CE"/>
    <w:rsid w:val="00A56E42"/>
    <w:rsid w:val="00A66FD4"/>
    <w:rsid w:val="00A82B27"/>
    <w:rsid w:val="00A979BC"/>
    <w:rsid w:val="00AD0930"/>
    <w:rsid w:val="00AE6011"/>
    <w:rsid w:val="00B225B4"/>
    <w:rsid w:val="00B321BC"/>
    <w:rsid w:val="00B34C2C"/>
    <w:rsid w:val="00B47A42"/>
    <w:rsid w:val="00B63556"/>
    <w:rsid w:val="00BC231B"/>
    <w:rsid w:val="00C1315E"/>
    <w:rsid w:val="00C247D9"/>
    <w:rsid w:val="00C725EC"/>
    <w:rsid w:val="00C950AA"/>
    <w:rsid w:val="00CE3212"/>
    <w:rsid w:val="00D35752"/>
    <w:rsid w:val="00D65BE9"/>
    <w:rsid w:val="00D67D2E"/>
    <w:rsid w:val="00D86B5B"/>
    <w:rsid w:val="00E2347F"/>
    <w:rsid w:val="00E543EB"/>
    <w:rsid w:val="00E90353"/>
    <w:rsid w:val="00EE1E7B"/>
    <w:rsid w:val="00EF40A9"/>
    <w:rsid w:val="00F40936"/>
    <w:rsid w:val="00F664A6"/>
    <w:rsid w:val="00F90081"/>
    <w:rsid w:val="00FA0912"/>
    <w:rsid w:val="00FC1EFE"/>
    <w:rsid w:val="00FD707E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locked/>
    <w:rsid w:val="00546F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5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locked/>
    <w:rsid w:val="00546F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5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5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32FB-F17A-4DF2-B932-860426F4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lei</dc:creator>
  <cp:keywords/>
  <dc:description/>
  <cp:lastModifiedBy>Fernandez Virginia</cp:lastModifiedBy>
  <cp:revision>3</cp:revision>
  <cp:lastPrinted>2011-02-14T09:54:00Z</cp:lastPrinted>
  <dcterms:created xsi:type="dcterms:W3CDTF">2011-02-14T09:54:00Z</dcterms:created>
  <dcterms:modified xsi:type="dcterms:W3CDTF">2011-02-14T09:54:00Z</dcterms:modified>
</cp:coreProperties>
</file>