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128" w:type="dxa"/>
        <w:jc w:val="center"/>
        <w:tblLayout w:type="fixed"/>
        <w:tblLook w:val="00A0"/>
      </w:tblPr>
      <w:tblGrid>
        <w:gridCol w:w="1662"/>
        <w:gridCol w:w="3402"/>
        <w:gridCol w:w="567"/>
        <w:gridCol w:w="2126"/>
        <w:gridCol w:w="2371"/>
      </w:tblGrid>
      <w:tr w:rsidR="00772EB4" w:rsidTr="00DD2B14">
        <w:trPr>
          <w:jc w:val="center"/>
        </w:trPr>
        <w:tc>
          <w:tcPr>
            <w:tcW w:w="10128" w:type="dxa"/>
            <w:gridSpan w:val="5"/>
          </w:tcPr>
          <w:p w:rsidR="00772EB4" w:rsidRDefault="00177A49" w:rsidP="00707888">
            <w:pPr>
              <w:bidi/>
              <w:ind w:left="159"/>
              <w:jc w:val="center"/>
              <w:rPr>
                <w:color w:val="808080"/>
                <w:sz w:val="32"/>
                <w:szCs w:val="36"/>
                <w:rtl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38175" cy="7334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888" w:rsidTr="00DD2B14">
        <w:trPr>
          <w:jc w:val="center"/>
        </w:trPr>
        <w:tc>
          <w:tcPr>
            <w:tcW w:w="5064" w:type="dxa"/>
            <w:gridSpan w:val="2"/>
          </w:tcPr>
          <w:p w:rsidR="00707888" w:rsidRDefault="00707888" w:rsidP="00707888">
            <w:pPr>
              <w:pStyle w:val="BDTName"/>
            </w:pPr>
            <w:r>
              <w:rPr>
                <w:rFonts w:hint="cs"/>
                <w:rtl/>
              </w:rPr>
              <w:t>مكتب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تنمية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الاتصالات</w:t>
            </w:r>
            <w:r>
              <w:t xml:space="preserve">(BDT) </w:t>
            </w:r>
          </w:p>
        </w:tc>
        <w:tc>
          <w:tcPr>
            <w:tcW w:w="5064" w:type="dxa"/>
            <w:gridSpan w:val="3"/>
          </w:tcPr>
          <w:p w:rsidR="00707888" w:rsidRDefault="00707888" w:rsidP="006B3177">
            <w:pPr>
              <w:pStyle w:val="BDTName"/>
            </w:pPr>
            <w:r>
              <w:rPr>
                <w:rFonts w:hint="cs"/>
                <w:rtl/>
              </w:rPr>
              <w:t xml:space="preserve">مكتب </w:t>
            </w:r>
            <w:proofErr w:type="spellStart"/>
            <w:r w:rsidR="006B3177">
              <w:rPr>
                <w:rFonts w:hint="cs"/>
                <w:rtl/>
              </w:rPr>
              <w:t>ت</w:t>
            </w:r>
            <w:r>
              <w:rPr>
                <w:rFonts w:hint="cs"/>
                <w:rtl/>
              </w:rPr>
              <w:t>قييس</w:t>
            </w:r>
            <w:proofErr w:type="spellEnd"/>
            <w:r>
              <w:rPr>
                <w:rFonts w:hint="cs"/>
                <w:rtl/>
              </w:rPr>
              <w:t xml:space="preserve"> الاتصالات (</w:t>
            </w:r>
            <w:r>
              <w:rPr>
                <w:lang w:val="en-US"/>
              </w:rPr>
              <w:t>TSB</w:t>
            </w:r>
            <w:r>
              <w:rPr>
                <w:rFonts w:hint="cs"/>
                <w:rtl/>
              </w:rPr>
              <w:t>)</w:t>
            </w:r>
          </w:p>
        </w:tc>
      </w:tr>
      <w:tr w:rsidR="00772EB4" w:rsidRPr="00574B2A" w:rsidTr="00DD2B14">
        <w:trPr>
          <w:jc w:val="center"/>
        </w:trPr>
        <w:tc>
          <w:tcPr>
            <w:tcW w:w="5631" w:type="dxa"/>
            <w:gridSpan w:val="3"/>
          </w:tcPr>
          <w:p w:rsidR="00772EB4" w:rsidRPr="00574B2A" w:rsidRDefault="00772EB4" w:rsidP="00707888">
            <w:pPr>
              <w:bidi/>
              <w:spacing w:before="0" w:after="0"/>
              <w:ind w:left="159"/>
              <w:rPr>
                <w:rFonts w:cs="Simplified Arabic"/>
                <w:szCs w:val="26"/>
                <w:rtl/>
                <w:lang w:val="fr-FR" w:bidi="ar-EG"/>
              </w:rPr>
            </w:pPr>
          </w:p>
        </w:tc>
        <w:tc>
          <w:tcPr>
            <w:tcW w:w="4497" w:type="dxa"/>
            <w:gridSpan w:val="2"/>
          </w:tcPr>
          <w:p w:rsidR="00772EB4" w:rsidRPr="00574B2A" w:rsidRDefault="00772EB4" w:rsidP="000C09CD">
            <w:pPr>
              <w:pStyle w:val="BDTDate"/>
              <w:spacing w:before="0" w:after="0"/>
              <w:rPr>
                <w:rFonts w:cs="Simplified Arabic"/>
                <w:szCs w:val="26"/>
                <w:lang w:val="en-US" w:bidi="ar-EG"/>
              </w:rPr>
            </w:pPr>
          </w:p>
        </w:tc>
      </w:tr>
      <w:tr w:rsidR="007A4AA7" w:rsidRPr="00DE5CE8" w:rsidTr="00DD2B14">
        <w:trPr>
          <w:trHeight w:hRule="exact" w:val="397"/>
          <w:jc w:val="center"/>
        </w:trPr>
        <w:tc>
          <w:tcPr>
            <w:tcW w:w="1662" w:type="dxa"/>
          </w:tcPr>
          <w:p w:rsidR="007A4AA7" w:rsidRPr="00DE5CE8" w:rsidRDefault="007A4AA7" w:rsidP="00447F9F">
            <w:pPr>
              <w:bidi/>
              <w:spacing w:before="0" w:after="0" w:line="320" w:lineRule="exact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  <w:r w:rsidRPr="00DE5CE8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المرجع</w:t>
            </w:r>
            <w:r w:rsidRPr="00DE5CE8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:</w:t>
            </w:r>
          </w:p>
        </w:tc>
        <w:tc>
          <w:tcPr>
            <w:tcW w:w="3969" w:type="dxa"/>
            <w:gridSpan w:val="2"/>
          </w:tcPr>
          <w:p w:rsidR="007A4AA7" w:rsidRPr="008E11AE" w:rsidRDefault="007A4AA7" w:rsidP="00447F9F">
            <w:pPr>
              <w:bidi/>
              <w:spacing w:before="0" w:after="0" w:line="320" w:lineRule="exact"/>
              <w:jc w:val="both"/>
              <w:rPr>
                <w:rFonts w:ascii="Verdana Bold" w:hAnsi="Verdana Bold" w:cs="Simplified Arabic" w:hint="eastAsia"/>
                <w:b/>
                <w:bCs/>
                <w:spacing w:val="-4"/>
                <w:sz w:val="19"/>
                <w:szCs w:val="26"/>
                <w:lang w:val="en-US" w:eastAsia="zh-CN"/>
              </w:rPr>
            </w:pPr>
            <w:r w:rsidRPr="008E11AE">
              <w:rPr>
                <w:rFonts w:ascii="Verdana Bold" w:hAnsi="Verdana Bold" w:cs="Simplified Arabic" w:hint="cs"/>
                <w:b/>
                <w:bCs/>
                <w:spacing w:val="-4"/>
                <w:sz w:val="19"/>
                <w:szCs w:val="26"/>
                <w:rtl/>
                <w:lang w:val="en-US" w:eastAsia="zh-CN"/>
              </w:rPr>
              <w:t>الرسالة</w:t>
            </w:r>
            <w:r w:rsidRPr="008E11AE">
              <w:rPr>
                <w:rFonts w:ascii="Verdana Bold" w:hAnsi="Verdana Bold" w:cs="Simplified Arabic"/>
                <w:b/>
                <w:bCs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8E11AE">
              <w:rPr>
                <w:rFonts w:ascii="Verdana Bold" w:hAnsi="Verdana Bold" w:cs="Simplified Arabic" w:hint="cs"/>
                <w:b/>
                <w:bCs/>
                <w:spacing w:val="-4"/>
                <w:sz w:val="19"/>
                <w:szCs w:val="26"/>
                <w:rtl/>
                <w:lang w:val="en-US" w:eastAsia="zh-CN"/>
              </w:rPr>
              <w:t>المعممة</w:t>
            </w:r>
            <w:r w:rsidRPr="008E11AE">
              <w:rPr>
                <w:rFonts w:ascii="Verdana Bold" w:hAnsi="Verdana Bold" w:cs="Simplified Arabic"/>
                <w:b/>
                <w:bCs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8E11AE">
              <w:rPr>
                <w:rFonts w:ascii="Verdana Bold" w:hAnsi="Verdana Bold" w:cs="Simplified Arabic"/>
                <w:b/>
                <w:bCs/>
                <w:spacing w:val="-4"/>
                <w:sz w:val="19"/>
                <w:szCs w:val="26"/>
                <w:lang w:val="en-US" w:eastAsia="zh-CN"/>
              </w:rPr>
              <w:t>BDT/IP/CSTG-007</w:t>
            </w:r>
          </w:p>
        </w:tc>
        <w:tc>
          <w:tcPr>
            <w:tcW w:w="4497" w:type="dxa"/>
            <w:gridSpan w:val="2"/>
          </w:tcPr>
          <w:p w:rsidR="007A4AA7" w:rsidRPr="00DE5CE8" w:rsidRDefault="007A4AA7" w:rsidP="00462F26">
            <w:pPr>
              <w:bidi/>
              <w:spacing w:before="0" w:after="0" w:line="320" w:lineRule="exact"/>
              <w:jc w:val="both"/>
              <w:rPr>
                <w:rFonts w:ascii="Verdana" w:hAnsi="Verdana" w:cs="Simplified Arabic"/>
                <w:b/>
                <w:bCs/>
                <w:sz w:val="19"/>
                <w:szCs w:val="26"/>
                <w:lang w:val="en-US" w:eastAsia="zh-CN"/>
              </w:rPr>
            </w:pPr>
            <w:r w:rsidRPr="00DE5CE8">
              <w:rPr>
                <w:rFonts w:ascii="Verdana" w:hAnsi="Verdana" w:cs="Simplified Arabic" w:hint="cs"/>
                <w:b/>
                <w:bCs/>
                <w:sz w:val="19"/>
                <w:szCs w:val="26"/>
                <w:rtl/>
                <w:lang w:val="en-US" w:eastAsia="zh-CN"/>
              </w:rPr>
              <w:t xml:space="preserve">الرسالة المعممة </w:t>
            </w:r>
            <w:r w:rsidRPr="00DE5CE8">
              <w:rPr>
                <w:rFonts w:ascii="Verdana" w:hAnsi="Verdana" w:cs="Simplified Arabic"/>
                <w:b/>
                <w:bCs/>
                <w:sz w:val="19"/>
                <w:szCs w:val="26"/>
                <w:lang w:val="en-US" w:eastAsia="zh-CN"/>
              </w:rPr>
              <w:t>TSB 202</w:t>
            </w:r>
          </w:p>
        </w:tc>
      </w:tr>
      <w:tr w:rsidR="0078689A" w:rsidRPr="00DE5CE8" w:rsidTr="00DD2B14">
        <w:trPr>
          <w:trHeight w:hRule="exact" w:val="567"/>
          <w:jc w:val="center"/>
        </w:trPr>
        <w:tc>
          <w:tcPr>
            <w:tcW w:w="1662" w:type="dxa"/>
          </w:tcPr>
          <w:p w:rsidR="0078689A" w:rsidRPr="00DE5CE8" w:rsidRDefault="0078689A" w:rsidP="00447F9F">
            <w:pPr>
              <w:bidi/>
              <w:spacing w:before="0" w:after="0" w:line="320" w:lineRule="exact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</w:p>
        </w:tc>
        <w:tc>
          <w:tcPr>
            <w:tcW w:w="3969" w:type="dxa"/>
            <w:gridSpan w:val="2"/>
          </w:tcPr>
          <w:p w:rsidR="0078689A" w:rsidRPr="00DE5CE8" w:rsidRDefault="0078689A" w:rsidP="00447F9F">
            <w:pPr>
              <w:bidi/>
              <w:spacing w:before="0" w:after="0" w:line="320" w:lineRule="exact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</w:p>
        </w:tc>
        <w:tc>
          <w:tcPr>
            <w:tcW w:w="4497" w:type="dxa"/>
            <w:gridSpan w:val="2"/>
          </w:tcPr>
          <w:p w:rsidR="0078689A" w:rsidRPr="00DE5CE8" w:rsidRDefault="0078689A" w:rsidP="00761BC4">
            <w:pPr>
              <w:bidi/>
              <w:spacing w:before="0" w:after="0" w:line="320" w:lineRule="exact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  <w:r w:rsidRPr="00DE5CE8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جنيف،</w:t>
            </w:r>
            <w:r w:rsidR="00707888" w:rsidRPr="00DE5CE8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 </w:t>
            </w:r>
            <w:r w:rsidR="00761BC4"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10</w:t>
            </w:r>
            <w:r w:rsidR="00707888" w:rsidRPr="00DE5CE8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 </w:t>
            </w:r>
            <w:r w:rsidR="00761BC4" w:rsidRPr="00761BC4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>أكتوبر</w:t>
            </w:r>
            <w:r w:rsidR="000C09CD" w:rsidRPr="00DE5CE8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 </w:t>
            </w:r>
            <w:r w:rsidR="000C09CD" w:rsidRPr="00DE5CE8"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2011</w:t>
            </w:r>
          </w:p>
        </w:tc>
      </w:tr>
      <w:tr w:rsidR="00707888" w:rsidRPr="00DE5CE8" w:rsidTr="00DD2B14">
        <w:trPr>
          <w:trHeight w:hRule="exact" w:val="407"/>
          <w:jc w:val="center"/>
        </w:trPr>
        <w:tc>
          <w:tcPr>
            <w:tcW w:w="1662" w:type="dxa"/>
          </w:tcPr>
          <w:p w:rsidR="00707888" w:rsidRPr="00DE5CE8" w:rsidRDefault="00707888" w:rsidP="00447F9F">
            <w:pPr>
              <w:pStyle w:val="BDTContact"/>
              <w:spacing w:line="320" w:lineRule="exact"/>
              <w:rPr>
                <w:rFonts w:ascii="Verdana" w:hAnsi="Verdana"/>
                <w:sz w:val="19"/>
                <w:szCs w:val="26"/>
                <w:rtl/>
              </w:rPr>
            </w:pPr>
          </w:p>
        </w:tc>
        <w:tc>
          <w:tcPr>
            <w:tcW w:w="3969" w:type="dxa"/>
            <w:gridSpan w:val="2"/>
          </w:tcPr>
          <w:p w:rsidR="00707888" w:rsidRPr="00DE5CE8" w:rsidRDefault="00707888" w:rsidP="00447F9F">
            <w:pPr>
              <w:pStyle w:val="BDTContactDetails"/>
              <w:spacing w:line="320" w:lineRule="exact"/>
              <w:ind w:left="0"/>
              <w:rPr>
                <w:rFonts w:ascii="Verdana" w:hAnsi="Verdana"/>
                <w:sz w:val="19"/>
                <w:szCs w:val="26"/>
                <w:rtl/>
              </w:rPr>
            </w:pPr>
          </w:p>
        </w:tc>
        <w:tc>
          <w:tcPr>
            <w:tcW w:w="4497" w:type="dxa"/>
            <w:gridSpan w:val="2"/>
          </w:tcPr>
          <w:p w:rsidR="00707888" w:rsidRPr="00DE5CE8" w:rsidRDefault="00707888" w:rsidP="00462F26">
            <w:pPr>
              <w:pStyle w:val="BDTAddressee"/>
              <w:bidi/>
              <w:spacing w:line="320" w:lineRule="exact"/>
              <w:rPr>
                <w:rFonts w:ascii="Verdana" w:hAnsi="Verdana" w:cs="Simplified Arabic"/>
                <w:sz w:val="19"/>
                <w:szCs w:val="26"/>
                <w:rtl/>
              </w:rPr>
            </w:pPr>
            <w:r w:rsidRPr="00DE5CE8">
              <w:rPr>
                <w:rFonts w:ascii="Verdana" w:hAnsi="Verdana" w:cs="Simplified Arabic" w:hint="cs"/>
                <w:sz w:val="19"/>
                <w:szCs w:val="26"/>
                <w:rtl/>
              </w:rPr>
              <w:t>إلى:</w:t>
            </w:r>
          </w:p>
        </w:tc>
      </w:tr>
      <w:tr w:rsidR="00053670" w:rsidRPr="00DE5CE8" w:rsidTr="00DD2B14">
        <w:trPr>
          <w:jc w:val="center"/>
        </w:trPr>
        <w:tc>
          <w:tcPr>
            <w:tcW w:w="1662" w:type="dxa"/>
          </w:tcPr>
          <w:p w:rsidR="00053670" w:rsidRPr="00DE5CE8" w:rsidRDefault="00053670" w:rsidP="00447F9F">
            <w:pPr>
              <w:pStyle w:val="BDTSubject"/>
              <w:spacing w:after="0" w:line="320" w:lineRule="exact"/>
              <w:rPr>
                <w:rFonts w:ascii="Verdana" w:hAnsi="Verdana"/>
                <w:sz w:val="19"/>
                <w:szCs w:val="26"/>
                <w:rtl/>
              </w:rPr>
            </w:pPr>
          </w:p>
        </w:tc>
        <w:tc>
          <w:tcPr>
            <w:tcW w:w="3969" w:type="dxa"/>
            <w:gridSpan w:val="2"/>
          </w:tcPr>
          <w:p w:rsidR="00053670" w:rsidRPr="00DE5CE8" w:rsidRDefault="00053670" w:rsidP="00447F9F">
            <w:pPr>
              <w:pStyle w:val="BDTSubjectdetail"/>
              <w:spacing w:line="320" w:lineRule="exact"/>
              <w:rPr>
                <w:rFonts w:ascii="Verdana" w:hAnsi="Verdana"/>
                <w:sz w:val="19"/>
                <w:szCs w:val="26"/>
                <w:rtl/>
                <w:lang w:bidi="ar-EG"/>
              </w:rPr>
            </w:pPr>
          </w:p>
        </w:tc>
        <w:tc>
          <w:tcPr>
            <w:tcW w:w="4497" w:type="dxa"/>
            <w:gridSpan w:val="2"/>
          </w:tcPr>
          <w:p w:rsidR="00761BC4" w:rsidRPr="00761BC4" w:rsidRDefault="00761BC4" w:rsidP="00761BC4">
            <w:pPr>
              <w:pStyle w:val="BDTDistributionEmdash"/>
              <w:ind w:left="360"/>
              <w:rPr>
                <w:rFonts w:ascii="Verdana" w:hAnsi="Verdana" w:cs="Traditional Arabic"/>
                <w:sz w:val="28"/>
                <w:szCs w:val="28"/>
                <w:rtl/>
                <w:lang w:bidi="ar-SA"/>
              </w:rPr>
            </w:pPr>
            <w:bookmarkStart w:id="0" w:name="_GoBack"/>
            <w:bookmarkEnd w:id="0"/>
            <w:r w:rsidRPr="00761BC4">
              <w:rPr>
                <w:rFonts w:ascii="Verdana" w:hAnsi="Verdana" w:cs="Traditional Arabic"/>
                <w:sz w:val="28"/>
                <w:szCs w:val="28"/>
                <w:rtl/>
                <w:lang w:bidi="ar-SA"/>
              </w:rPr>
              <w:t>إدارات الدول الأعضاء؛</w:t>
            </w:r>
          </w:p>
          <w:p w:rsidR="00761BC4" w:rsidRPr="00761BC4" w:rsidRDefault="00761BC4" w:rsidP="00761BC4">
            <w:pPr>
              <w:pStyle w:val="BDTDistributionEmdash"/>
              <w:ind w:left="360"/>
              <w:rPr>
                <w:rFonts w:ascii="Verdana" w:hAnsi="Verdana" w:cs="Traditional Arabic"/>
                <w:sz w:val="28"/>
                <w:szCs w:val="28"/>
              </w:rPr>
            </w:pPr>
            <w:r w:rsidRPr="00761BC4">
              <w:rPr>
                <w:rFonts w:ascii="Verdana" w:hAnsi="Verdana" w:cs="Traditional Arabic"/>
                <w:sz w:val="28"/>
                <w:szCs w:val="28"/>
                <w:rtl/>
                <w:lang w:bidi="ar-SA"/>
              </w:rPr>
              <w:t xml:space="preserve">المراقب (بموجب القرار </w:t>
            </w:r>
            <w:r w:rsidRPr="00761BC4">
              <w:rPr>
                <w:rFonts w:ascii="Verdana" w:hAnsi="Verdana" w:cs="Traditional Arabic"/>
                <w:sz w:val="28"/>
                <w:szCs w:val="28"/>
              </w:rPr>
              <w:t>99</w:t>
            </w:r>
            <w:r w:rsidRPr="00761BC4">
              <w:rPr>
                <w:rFonts w:ascii="Verdana" w:hAnsi="Verdana" w:cs="Traditional Arabic"/>
                <w:sz w:val="28"/>
                <w:szCs w:val="28"/>
                <w:rtl/>
                <w:lang w:bidi="ar-SA"/>
              </w:rPr>
              <w:t>)؛</w:t>
            </w:r>
          </w:p>
          <w:p w:rsidR="00761BC4" w:rsidRPr="00761BC4" w:rsidRDefault="00761BC4" w:rsidP="00761BC4">
            <w:pPr>
              <w:pStyle w:val="BDTDistributionEmdash"/>
              <w:ind w:left="360"/>
              <w:rPr>
                <w:rFonts w:ascii="Verdana" w:hAnsi="Verdana" w:cs="Traditional Arabic"/>
                <w:sz w:val="28"/>
                <w:szCs w:val="28"/>
              </w:rPr>
            </w:pPr>
            <w:r w:rsidRPr="00761BC4">
              <w:rPr>
                <w:rFonts w:ascii="Verdana" w:hAnsi="Verdana" w:cs="Traditional Arabic"/>
                <w:sz w:val="28"/>
                <w:szCs w:val="28"/>
                <w:rtl/>
                <w:lang w:bidi="ar-SA"/>
              </w:rPr>
              <w:t xml:space="preserve">أعضاء قطاع تنمية الاتصالات وقطاع </w:t>
            </w:r>
            <w:proofErr w:type="spellStart"/>
            <w:r w:rsidRPr="00761BC4">
              <w:rPr>
                <w:rFonts w:ascii="Verdana" w:hAnsi="Verdana" w:cs="Traditional Arabic"/>
                <w:sz w:val="28"/>
                <w:szCs w:val="28"/>
                <w:rtl/>
                <w:lang w:bidi="ar-SA"/>
              </w:rPr>
              <w:t>تقييس</w:t>
            </w:r>
            <w:proofErr w:type="spellEnd"/>
            <w:r w:rsidRPr="00761BC4">
              <w:rPr>
                <w:rFonts w:ascii="Verdana" w:hAnsi="Verdana" w:cs="Traditional Arabic"/>
                <w:sz w:val="28"/>
                <w:szCs w:val="28"/>
                <w:rtl/>
                <w:lang w:bidi="ar-SA"/>
              </w:rPr>
              <w:t xml:space="preserve"> الاتصالات؛</w:t>
            </w:r>
          </w:p>
          <w:p w:rsidR="00761BC4" w:rsidRPr="00761BC4" w:rsidRDefault="00761BC4" w:rsidP="00761BC4">
            <w:pPr>
              <w:pStyle w:val="BDTDistributionEmdash"/>
              <w:ind w:left="360"/>
              <w:rPr>
                <w:rFonts w:ascii="Verdana" w:hAnsi="Verdana" w:cs="Traditional Arabic"/>
                <w:sz w:val="28"/>
                <w:szCs w:val="28"/>
              </w:rPr>
            </w:pPr>
            <w:r w:rsidRPr="00761BC4">
              <w:rPr>
                <w:rFonts w:ascii="Verdana" w:hAnsi="Verdana" w:cs="Traditional Arabic"/>
                <w:sz w:val="28"/>
                <w:szCs w:val="28"/>
                <w:rtl/>
                <w:lang w:bidi="ar-SA"/>
              </w:rPr>
              <w:t xml:space="preserve">المنتسبون إلى قطاع تنمية الاتصالات وقطاع </w:t>
            </w:r>
            <w:proofErr w:type="spellStart"/>
            <w:r w:rsidRPr="00761BC4">
              <w:rPr>
                <w:rFonts w:ascii="Verdana" w:hAnsi="Verdana" w:cs="Traditional Arabic"/>
                <w:sz w:val="28"/>
                <w:szCs w:val="28"/>
                <w:rtl/>
                <w:lang w:bidi="ar-SA"/>
              </w:rPr>
              <w:t>تقييس</w:t>
            </w:r>
            <w:proofErr w:type="spellEnd"/>
            <w:r w:rsidRPr="00761BC4">
              <w:rPr>
                <w:rFonts w:ascii="Verdana" w:hAnsi="Verdana" w:cs="Traditional Arabic"/>
                <w:sz w:val="28"/>
                <w:szCs w:val="28"/>
                <w:rtl/>
                <w:lang w:bidi="ar-SA"/>
              </w:rPr>
              <w:t xml:space="preserve"> الاتصالات في لجان الدراسات المعنية للقطاعين؛</w:t>
            </w:r>
          </w:p>
          <w:p w:rsidR="006A17B1" w:rsidRPr="00DE5CE8" w:rsidRDefault="00761BC4" w:rsidP="00761BC4">
            <w:pPr>
              <w:pStyle w:val="BDTDistributionEmdash"/>
              <w:numPr>
                <w:ilvl w:val="0"/>
                <w:numId w:val="0"/>
              </w:numPr>
              <w:spacing w:before="0" w:after="0"/>
              <w:ind w:left="720" w:hanging="720"/>
              <w:rPr>
                <w:rFonts w:ascii="Verdana" w:hAnsi="Verdana" w:cs="Simplified Arabic"/>
                <w:sz w:val="19"/>
                <w:szCs w:val="26"/>
                <w:rtl/>
              </w:rPr>
            </w:pPr>
            <w:r w:rsidRPr="00761BC4">
              <w:rPr>
                <w:rFonts w:ascii="Verdana" w:hAnsi="Verdana" w:cs="Traditional Arabic"/>
                <w:sz w:val="28"/>
                <w:szCs w:val="28"/>
                <w:rtl/>
                <w:lang w:bidi="ar-SA"/>
              </w:rPr>
              <w:t>-</w:t>
            </w:r>
            <w:r w:rsidRPr="00761BC4">
              <w:rPr>
                <w:rFonts w:ascii="Verdana" w:hAnsi="Verdana" w:cs="Traditional Arabic"/>
                <w:sz w:val="28"/>
                <w:szCs w:val="28"/>
                <w:rtl/>
                <w:lang w:bidi="ar-SA"/>
              </w:rPr>
              <w:tab/>
              <w:t xml:space="preserve">الهيئات الأكاديمية المنضمة إلى قطاع تنمية الاتصالات وقطاع </w:t>
            </w:r>
            <w:proofErr w:type="spellStart"/>
            <w:r w:rsidRPr="00761BC4">
              <w:rPr>
                <w:rFonts w:ascii="Verdana" w:hAnsi="Verdana" w:cs="Traditional Arabic"/>
                <w:sz w:val="28"/>
                <w:szCs w:val="28"/>
                <w:rtl/>
                <w:lang w:bidi="ar-SA"/>
              </w:rPr>
              <w:t>تقييس</w:t>
            </w:r>
            <w:proofErr w:type="spellEnd"/>
            <w:r w:rsidRPr="00761BC4">
              <w:rPr>
                <w:rFonts w:ascii="Verdana" w:hAnsi="Verdana" w:cs="Traditional Arabic"/>
                <w:sz w:val="28"/>
                <w:szCs w:val="28"/>
                <w:rtl/>
                <w:lang w:bidi="ar-SA"/>
              </w:rPr>
              <w:t xml:space="preserve"> الاتصالات</w:t>
            </w:r>
          </w:p>
        </w:tc>
      </w:tr>
      <w:tr w:rsidR="001B4BE6" w:rsidRPr="00DE5CE8" w:rsidTr="00DD2B14">
        <w:trPr>
          <w:jc w:val="center"/>
        </w:trPr>
        <w:tc>
          <w:tcPr>
            <w:tcW w:w="1662" w:type="dxa"/>
          </w:tcPr>
          <w:p w:rsidR="001B4BE6" w:rsidRPr="00DE5CE8" w:rsidRDefault="001B4BE6" w:rsidP="00447F9F">
            <w:pPr>
              <w:bidi/>
              <w:spacing w:before="0" w:after="0" w:line="320" w:lineRule="exact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</w:p>
        </w:tc>
        <w:tc>
          <w:tcPr>
            <w:tcW w:w="3969" w:type="dxa"/>
            <w:gridSpan w:val="2"/>
          </w:tcPr>
          <w:p w:rsidR="001B4BE6" w:rsidRPr="00DE5CE8" w:rsidRDefault="001B4BE6" w:rsidP="00DE5CE8">
            <w:pPr>
              <w:bidi/>
              <w:spacing w:before="0" w:after="0" w:line="320" w:lineRule="exact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</w:p>
        </w:tc>
        <w:tc>
          <w:tcPr>
            <w:tcW w:w="2126" w:type="dxa"/>
          </w:tcPr>
          <w:p w:rsidR="001B4BE6" w:rsidRPr="00DE5CE8" w:rsidRDefault="001B4BE6" w:rsidP="00447F9F">
            <w:pPr>
              <w:bidi/>
              <w:spacing w:before="0" w:after="0" w:line="320" w:lineRule="exact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</w:p>
        </w:tc>
        <w:tc>
          <w:tcPr>
            <w:tcW w:w="2371" w:type="dxa"/>
          </w:tcPr>
          <w:p w:rsidR="001B4BE6" w:rsidRPr="00DE5CE8" w:rsidRDefault="001B4BE6" w:rsidP="00447F9F">
            <w:pPr>
              <w:bidi/>
              <w:spacing w:before="0" w:after="0" w:line="320" w:lineRule="exact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</w:p>
        </w:tc>
      </w:tr>
      <w:tr w:rsidR="00707888" w:rsidRPr="00DE5CE8" w:rsidTr="00DD2B14">
        <w:trPr>
          <w:jc w:val="center"/>
        </w:trPr>
        <w:tc>
          <w:tcPr>
            <w:tcW w:w="1662" w:type="dxa"/>
          </w:tcPr>
          <w:p w:rsidR="00707888" w:rsidRPr="00DE5CE8" w:rsidRDefault="00707888" w:rsidP="00447F9F">
            <w:pPr>
              <w:bidi/>
              <w:spacing w:before="0" w:after="0" w:line="320" w:lineRule="exact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  <w:r w:rsidRPr="00DE5CE8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جهة الاتصال:</w:t>
            </w:r>
          </w:p>
        </w:tc>
        <w:tc>
          <w:tcPr>
            <w:tcW w:w="3969" w:type="dxa"/>
            <w:gridSpan w:val="2"/>
          </w:tcPr>
          <w:p w:rsidR="00707888" w:rsidRPr="00DE5CE8" w:rsidRDefault="00707888" w:rsidP="00DE5CE8">
            <w:pPr>
              <w:bidi/>
              <w:spacing w:before="0" w:after="0" w:line="320" w:lineRule="exact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  <w:r w:rsidRPr="00DE5CE8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كريستين </w:t>
            </w:r>
            <w:r w:rsidR="00DE5CE8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س</w:t>
            </w:r>
            <w:r w:rsidRPr="00DE5CE8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اند</w:t>
            </w:r>
          </w:p>
        </w:tc>
        <w:tc>
          <w:tcPr>
            <w:tcW w:w="2126" w:type="dxa"/>
          </w:tcPr>
          <w:p w:rsidR="00707888" w:rsidRPr="00DE5CE8" w:rsidRDefault="00707888" w:rsidP="00462F26">
            <w:pPr>
              <w:bidi/>
              <w:spacing w:before="0" w:after="0" w:line="320" w:lineRule="exact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  <w:r w:rsidRPr="00DE5CE8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جهة الاتصال:</w:t>
            </w:r>
          </w:p>
        </w:tc>
        <w:tc>
          <w:tcPr>
            <w:tcW w:w="2371" w:type="dxa"/>
          </w:tcPr>
          <w:p w:rsidR="00707888" w:rsidRPr="00DE5CE8" w:rsidRDefault="00707888" w:rsidP="00447F9F">
            <w:pPr>
              <w:bidi/>
              <w:spacing w:before="0" w:after="0" w:line="320" w:lineRule="exact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  <w:proofErr w:type="spellStart"/>
            <w:r w:rsidRPr="00DE5CE8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جوديت</w:t>
            </w:r>
            <w:proofErr w:type="spellEnd"/>
            <w:r w:rsidRPr="00DE5CE8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 </w:t>
            </w:r>
            <w:proofErr w:type="spellStart"/>
            <w:r w:rsidRPr="00DE5CE8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كاتونا</w:t>
            </w:r>
            <w:proofErr w:type="spellEnd"/>
            <w:r w:rsidRPr="00DE5CE8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 كيس </w:t>
            </w:r>
          </w:p>
        </w:tc>
      </w:tr>
      <w:tr w:rsidR="00707888" w:rsidRPr="00DE5CE8" w:rsidTr="00DD2B14">
        <w:trPr>
          <w:jc w:val="center"/>
        </w:trPr>
        <w:tc>
          <w:tcPr>
            <w:tcW w:w="1662" w:type="dxa"/>
          </w:tcPr>
          <w:p w:rsidR="00707888" w:rsidRPr="00DE5CE8" w:rsidRDefault="00707888" w:rsidP="00447F9F">
            <w:pPr>
              <w:bidi/>
              <w:spacing w:before="0" w:after="0" w:line="320" w:lineRule="exact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  <w:r w:rsidRPr="00DE5CE8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الهاتف</w:t>
            </w:r>
            <w:r w:rsidRPr="00DE5CE8"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:</w:t>
            </w:r>
          </w:p>
        </w:tc>
        <w:tc>
          <w:tcPr>
            <w:tcW w:w="3969" w:type="dxa"/>
            <w:gridSpan w:val="2"/>
          </w:tcPr>
          <w:p w:rsidR="00707888" w:rsidRPr="00DE5CE8" w:rsidRDefault="00707888" w:rsidP="00447F9F">
            <w:pPr>
              <w:bidi/>
              <w:spacing w:before="0" w:after="0" w:line="320" w:lineRule="exact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  <w:r w:rsidRPr="00DE5CE8"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+41 22 730 5999</w:t>
            </w:r>
          </w:p>
        </w:tc>
        <w:tc>
          <w:tcPr>
            <w:tcW w:w="2126" w:type="dxa"/>
          </w:tcPr>
          <w:p w:rsidR="00707888" w:rsidRPr="00DE5CE8" w:rsidRDefault="00707888" w:rsidP="00462F26">
            <w:pPr>
              <w:bidi/>
              <w:spacing w:before="0" w:after="0" w:line="320" w:lineRule="exact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  <w:r w:rsidRPr="00DE5CE8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الهاتف</w:t>
            </w:r>
            <w:r w:rsidRPr="00DE5CE8"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:</w:t>
            </w:r>
          </w:p>
        </w:tc>
        <w:tc>
          <w:tcPr>
            <w:tcW w:w="2371" w:type="dxa"/>
          </w:tcPr>
          <w:p w:rsidR="00707888" w:rsidRPr="00DE5CE8" w:rsidRDefault="00707888" w:rsidP="00447F9F">
            <w:pPr>
              <w:bidi/>
              <w:spacing w:before="0" w:after="0" w:line="320" w:lineRule="exact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  <w:r w:rsidRPr="00DE5CE8"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+41 22 730 5780</w:t>
            </w:r>
          </w:p>
        </w:tc>
      </w:tr>
      <w:tr w:rsidR="00707888" w:rsidRPr="00DE5CE8" w:rsidTr="00DD2B14">
        <w:trPr>
          <w:jc w:val="center"/>
        </w:trPr>
        <w:tc>
          <w:tcPr>
            <w:tcW w:w="1662" w:type="dxa"/>
          </w:tcPr>
          <w:p w:rsidR="00707888" w:rsidRPr="00DE5CE8" w:rsidRDefault="00707888" w:rsidP="00447F9F">
            <w:pPr>
              <w:bidi/>
              <w:spacing w:before="0" w:after="0" w:line="320" w:lineRule="exact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  <w:r w:rsidRPr="00DE5CE8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الفاكس</w:t>
            </w:r>
            <w:r w:rsidRPr="00DE5CE8"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:</w:t>
            </w:r>
          </w:p>
        </w:tc>
        <w:tc>
          <w:tcPr>
            <w:tcW w:w="3969" w:type="dxa"/>
            <w:gridSpan w:val="2"/>
          </w:tcPr>
          <w:p w:rsidR="00707888" w:rsidRPr="00DE5CE8" w:rsidRDefault="00707888" w:rsidP="00447F9F">
            <w:pPr>
              <w:bidi/>
              <w:spacing w:before="0" w:after="0" w:line="320" w:lineRule="exact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  <w:r w:rsidRPr="00DE5CE8"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41 22 730 5545</w:t>
            </w:r>
            <w:r w:rsidRPr="00DE5CE8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+</w:t>
            </w:r>
          </w:p>
        </w:tc>
        <w:tc>
          <w:tcPr>
            <w:tcW w:w="2126" w:type="dxa"/>
          </w:tcPr>
          <w:p w:rsidR="00707888" w:rsidRPr="00DE5CE8" w:rsidRDefault="00707888" w:rsidP="00462F26">
            <w:pPr>
              <w:bidi/>
              <w:spacing w:before="0" w:after="0" w:line="320" w:lineRule="exact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  <w:r w:rsidRPr="00DE5CE8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الفاكس</w:t>
            </w:r>
            <w:r w:rsidRPr="00DE5CE8"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:</w:t>
            </w:r>
          </w:p>
        </w:tc>
        <w:tc>
          <w:tcPr>
            <w:tcW w:w="2371" w:type="dxa"/>
          </w:tcPr>
          <w:p w:rsidR="00707888" w:rsidRPr="00DE5CE8" w:rsidRDefault="00707888" w:rsidP="00447F9F">
            <w:pPr>
              <w:bidi/>
              <w:spacing w:before="0" w:after="0" w:line="320" w:lineRule="exact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  <w:r w:rsidRPr="00DE5CE8"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41 22 730 5853</w:t>
            </w:r>
            <w:r w:rsidRPr="00DE5CE8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+</w:t>
            </w:r>
          </w:p>
        </w:tc>
      </w:tr>
      <w:tr w:rsidR="00707888" w:rsidRPr="00DE5CE8" w:rsidTr="00DD2B14">
        <w:trPr>
          <w:jc w:val="center"/>
        </w:trPr>
        <w:tc>
          <w:tcPr>
            <w:tcW w:w="1662" w:type="dxa"/>
          </w:tcPr>
          <w:p w:rsidR="00707888" w:rsidRPr="002978B9" w:rsidRDefault="00707888" w:rsidP="00F52FB7">
            <w:pPr>
              <w:bidi/>
              <w:spacing w:before="0" w:after="60" w:line="320" w:lineRule="exact"/>
              <w:jc w:val="both"/>
              <w:rPr>
                <w:rFonts w:ascii="Verdana" w:hAnsi="Verdana" w:cs="Simplified Arabic"/>
                <w:spacing w:val="-6"/>
                <w:sz w:val="19"/>
                <w:szCs w:val="26"/>
                <w:rtl/>
                <w:lang w:val="en-US" w:eastAsia="zh-CN"/>
              </w:rPr>
            </w:pPr>
            <w:r w:rsidRPr="002978B9">
              <w:rPr>
                <w:rFonts w:ascii="Verdana" w:hAnsi="Verdana" w:cs="Simplified Arabic" w:hint="cs"/>
                <w:spacing w:val="-6"/>
                <w:sz w:val="19"/>
                <w:szCs w:val="26"/>
                <w:rtl/>
                <w:lang w:val="en-US" w:eastAsia="zh-CN"/>
              </w:rPr>
              <w:t>البريد</w:t>
            </w:r>
            <w:r w:rsidRPr="002978B9">
              <w:rPr>
                <w:rFonts w:ascii="Verdana" w:hAnsi="Verdana" w:cs="Simplified Arabic"/>
                <w:spacing w:val="-6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2978B9">
              <w:rPr>
                <w:rFonts w:ascii="Verdana" w:hAnsi="Verdana" w:cs="Simplified Arabic" w:hint="cs"/>
                <w:spacing w:val="-6"/>
                <w:sz w:val="19"/>
                <w:szCs w:val="26"/>
                <w:rtl/>
                <w:lang w:val="en-US" w:eastAsia="zh-CN"/>
              </w:rPr>
              <w:t>الإلكتروني</w:t>
            </w:r>
            <w:r w:rsidRPr="002978B9">
              <w:rPr>
                <w:rFonts w:ascii="Verdana" w:hAnsi="Verdana" w:cs="Simplified Arabic"/>
                <w:spacing w:val="-6"/>
                <w:sz w:val="19"/>
                <w:szCs w:val="26"/>
                <w:lang w:val="en-US" w:eastAsia="zh-CN"/>
              </w:rPr>
              <w:t>:</w:t>
            </w:r>
          </w:p>
        </w:tc>
        <w:tc>
          <w:tcPr>
            <w:tcW w:w="3969" w:type="dxa"/>
            <w:gridSpan w:val="2"/>
          </w:tcPr>
          <w:p w:rsidR="00707888" w:rsidRPr="00DE5CE8" w:rsidRDefault="00E20C37" w:rsidP="00447F9F">
            <w:pPr>
              <w:bidi/>
              <w:spacing w:before="0" w:after="0" w:line="320" w:lineRule="exact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  <w:hyperlink r:id="rId9" w:history="1">
              <w:r w:rsidR="009236C3" w:rsidRPr="00DE5CE8">
                <w:rPr>
                  <w:rStyle w:val="Hyperlink"/>
                  <w:rFonts w:ascii="Verdana" w:hAnsi="Verdana" w:cs="Simplified Arabic"/>
                  <w:sz w:val="19"/>
                  <w:szCs w:val="26"/>
                </w:rPr>
                <w:t>devsg@itu.int</w:t>
              </w:r>
            </w:hyperlink>
          </w:p>
        </w:tc>
        <w:tc>
          <w:tcPr>
            <w:tcW w:w="2126" w:type="dxa"/>
          </w:tcPr>
          <w:p w:rsidR="00707888" w:rsidRPr="00DE5CE8" w:rsidRDefault="00707888" w:rsidP="00462F26">
            <w:pPr>
              <w:bidi/>
              <w:spacing w:before="0" w:after="0" w:line="320" w:lineRule="exact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  <w:r w:rsidRPr="00DE5CE8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البريد</w:t>
            </w:r>
            <w:r w:rsidRPr="00DE5CE8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DE5CE8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الإلكتروني</w:t>
            </w:r>
            <w:r w:rsidRPr="00DE5CE8"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:</w:t>
            </w:r>
          </w:p>
        </w:tc>
        <w:tc>
          <w:tcPr>
            <w:tcW w:w="2371" w:type="dxa"/>
          </w:tcPr>
          <w:p w:rsidR="00707888" w:rsidRPr="00DE5CE8" w:rsidRDefault="00E20C37" w:rsidP="00447F9F">
            <w:pPr>
              <w:bidi/>
              <w:spacing w:before="0" w:after="0" w:line="320" w:lineRule="exact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  <w:hyperlink r:id="rId10" w:history="1">
              <w:r w:rsidR="009236C3" w:rsidRPr="00DE5CE8">
                <w:rPr>
                  <w:rStyle w:val="Hyperlink"/>
                  <w:rFonts w:ascii="Verdana" w:hAnsi="Verdana" w:cs="Simplified Arabic"/>
                  <w:sz w:val="19"/>
                  <w:szCs w:val="26"/>
                </w:rPr>
                <w:t>tsbsg5@itu.int</w:t>
              </w:r>
            </w:hyperlink>
          </w:p>
        </w:tc>
      </w:tr>
      <w:tr w:rsidR="00323D63" w:rsidRPr="00DE5CE8" w:rsidTr="00DD2B14">
        <w:trPr>
          <w:trHeight w:val="251"/>
          <w:jc w:val="center"/>
        </w:trPr>
        <w:tc>
          <w:tcPr>
            <w:tcW w:w="1662" w:type="dxa"/>
          </w:tcPr>
          <w:p w:rsidR="00323D63" w:rsidRPr="00DE5CE8" w:rsidRDefault="00323D63" w:rsidP="00447F9F">
            <w:pPr>
              <w:pStyle w:val="BDTSubject"/>
              <w:spacing w:after="0" w:line="320" w:lineRule="exact"/>
              <w:rPr>
                <w:rFonts w:ascii="Verdana" w:hAnsi="Verdana"/>
                <w:sz w:val="19"/>
                <w:szCs w:val="26"/>
                <w:rtl/>
              </w:rPr>
            </w:pPr>
          </w:p>
        </w:tc>
        <w:tc>
          <w:tcPr>
            <w:tcW w:w="8466" w:type="dxa"/>
            <w:gridSpan w:val="4"/>
          </w:tcPr>
          <w:p w:rsidR="00323D63" w:rsidRPr="00DE5CE8" w:rsidRDefault="00323D63" w:rsidP="00447F9F">
            <w:pPr>
              <w:pStyle w:val="BDTAddressee"/>
              <w:bidi/>
              <w:spacing w:line="320" w:lineRule="exact"/>
              <w:rPr>
                <w:rFonts w:ascii="Verdana" w:hAnsi="Verdana" w:cs="Simplified Arabic"/>
                <w:sz w:val="19"/>
                <w:szCs w:val="26"/>
                <w:rtl/>
              </w:rPr>
            </w:pPr>
          </w:p>
        </w:tc>
      </w:tr>
      <w:tr w:rsidR="00772EB4" w:rsidRPr="00DE5CE8" w:rsidTr="00DD2B14">
        <w:trPr>
          <w:jc w:val="center"/>
        </w:trPr>
        <w:tc>
          <w:tcPr>
            <w:tcW w:w="1662" w:type="dxa"/>
          </w:tcPr>
          <w:p w:rsidR="00772EB4" w:rsidRPr="00DE5CE8" w:rsidRDefault="00772EB4" w:rsidP="009236C3">
            <w:pPr>
              <w:bidi/>
              <w:spacing w:after="0" w:line="192" w:lineRule="auto"/>
              <w:jc w:val="both"/>
              <w:rPr>
                <w:rFonts w:ascii="Verdana" w:hAnsi="Verdana" w:cs="Simplified Arabic"/>
                <w:b/>
                <w:bCs/>
                <w:sz w:val="19"/>
                <w:szCs w:val="26"/>
                <w:rtl/>
                <w:lang w:val="en-US" w:eastAsia="zh-CN"/>
              </w:rPr>
            </w:pPr>
            <w:r w:rsidRPr="00DE5CE8">
              <w:rPr>
                <w:rFonts w:ascii="Verdana" w:hAnsi="Verdana" w:cs="Simplified Arabic" w:hint="cs"/>
                <w:b/>
                <w:bCs/>
                <w:sz w:val="19"/>
                <w:szCs w:val="26"/>
                <w:rtl/>
                <w:lang w:val="en-US" w:eastAsia="zh-CN"/>
              </w:rPr>
              <w:t>الموضوع</w:t>
            </w:r>
            <w:r w:rsidRPr="00DE5CE8">
              <w:rPr>
                <w:rFonts w:ascii="Verdana" w:hAnsi="Verdana" w:cs="Simplified Arabic"/>
                <w:b/>
                <w:bCs/>
                <w:sz w:val="19"/>
                <w:szCs w:val="26"/>
                <w:lang w:val="en-US" w:eastAsia="zh-CN"/>
              </w:rPr>
              <w:t>:</w:t>
            </w:r>
          </w:p>
        </w:tc>
        <w:tc>
          <w:tcPr>
            <w:tcW w:w="8466" w:type="dxa"/>
            <w:gridSpan w:val="4"/>
          </w:tcPr>
          <w:p w:rsidR="00772EB4" w:rsidRPr="00DE5CE8" w:rsidRDefault="00404501" w:rsidP="009236C3">
            <w:pPr>
              <w:bidi/>
              <w:spacing w:after="0" w:line="192" w:lineRule="auto"/>
              <w:jc w:val="both"/>
              <w:rPr>
                <w:rFonts w:ascii="Verdana" w:hAnsi="Verdana" w:cs="Simplified Arabic"/>
                <w:b/>
                <w:bCs/>
                <w:sz w:val="19"/>
                <w:szCs w:val="26"/>
                <w:rtl/>
                <w:lang w:val="en-US" w:eastAsia="zh-CN" w:bidi="ar-EG"/>
              </w:rPr>
            </w:pPr>
            <w:r w:rsidRPr="00DE5CE8">
              <w:rPr>
                <w:rFonts w:ascii="Verdana" w:hAnsi="Verdana" w:cs="Simplified Arabic" w:hint="cs"/>
                <w:b/>
                <w:bCs/>
                <w:sz w:val="19"/>
                <w:szCs w:val="26"/>
                <w:rtl/>
                <w:lang w:val="en-US" w:eastAsia="zh-CN"/>
              </w:rPr>
              <w:t>ال</w:t>
            </w:r>
            <w:r w:rsidR="00A20744" w:rsidRPr="00DE5CE8">
              <w:rPr>
                <w:rFonts w:ascii="Verdana" w:hAnsi="Verdana" w:cs="Simplified Arabic" w:hint="cs"/>
                <w:b/>
                <w:bCs/>
                <w:sz w:val="19"/>
                <w:szCs w:val="26"/>
                <w:rtl/>
                <w:lang w:val="en-US" w:eastAsia="zh-CN"/>
              </w:rPr>
              <w:t xml:space="preserve">دراسة </w:t>
            </w:r>
            <w:r w:rsidRPr="00DE5CE8">
              <w:rPr>
                <w:rFonts w:ascii="Verdana" w:hAnsi="Verdana" w:cs="Simplified Arabic" w:hint="cs"/>
                <w:b/>
                <w:bCs/>
                <w:sz w:val="19"/>
                <w:szCs w:val="26"/>
                <w:rtl/>
                <w:lang w:val="en-US" w:eastAsia="zh-CN"/>
              </w:rPr>
              <w:t>ال</w:t>
            </w:r>
            <w:r w:rsidR="00A20744" w:rsidRPr="00DE5CE8">
              <w:rPr>
                <w:rFonts w:ascii="Verdana" w:hAnsi="Verdana" w:cs="Simplified Arabic" w:hint="cs"/>
                <w:b/>
                <w:bCs/>
                <w:sz w:val="19"/>
                <w:szCs w:val="26"/>
                <w:rtl/>
                <w:lang w:val="en-US" w:eastAsia="zh-CN"/>
              </w:rPr>
              <w:t xml:space="preserve">استقصائية </w:t>
            </w:r>
            <w:r w:rsidRPr="00DE5CE8">
              <w:rPr>
                <w:rFonts w:ascii="Verdana" w:hAnsi="Verdana" w:cs="Simplified Arabic" w:hint="cs"/>
                <w:b/>
                <w:bCs/>
                <w:sz w:val="19"/>
                <w:szCs w:val="26"/>
                <w:rtl/>
                <w:lang w:val="en-US" w:eastAsia="zh-CN"/>
              </w:rPr>
              <w:t xml:space="preserve">للاتحاد </w:t>
            </w:r>
            <w:r w:rsidR="00A20744" w:rsidRPr="00DE5CE8">
              <w:rPr>
                <w:rFonts w:ascii="Verdana" w:hAnsi="Verdana" w:cs="Simplified Arabic" w:hint="cs"/>
                <w:b/>
                <w:bCs/>
                <w:sz w:val="19"/>
                <w:szCs w:val="26"/>
                <w:rtl/>
                <w:lang w:val="en-US" w:eastAsia="zh-CN"/>
              </w:rPr>
              <w:t xml:space="preserve">بشأن </w:t>
            </w:r>
            <w:r w:rsidR="000C09CD" w:rsidRPr="00DE5CE8">
              <w:rPr>
                <w:rFonts w:ascii="Verdana" w:hAnsi="Verdana" w:cs="Simplified Arabic" w:hint="cs"/>
                <w:b/>
                <w:bCs/>
                <w:sz w:val="19"/>
                <w:szCs w:val="26"/>
                <w:rtl/>
                <w:lang w:val="en-US" w:eastAsia="zh-CN"/>
              </w:rPr>
              <w:t>تكنولوجيا</w:t>
            </w:r>
            <w:r w:rsidR="00707888" w:rsidRPr="00DE5CE8">
              <w:rPr>
                <w:rFonts w:ascii="Verdana" w:hAnsi="Verdana" w:cs="Simplified Arabic" w:hint="cs"/>
                <w:b/>
                <w:bCs/>
                <w:sz w:val="19"/>
                <w:szCs w:val="26"/>
                <w:rtl/>
                <w:lang w:val="en-US" w:eastAsia="zh-CN"/>
              </w:rPr>
              <w:t xml:space="preserve"> المعلومات والاتصالات وتغير المناخ</w:t>
            </w:r>
            <w:r w:rsidR="008F3AC2" w:rsidRPr="00DE5CE8">
              <w:rPr>
                <w:rFonts w:ascii="Verdana" w:hAnsi="Verdana" w:cs="Simplified Arabic" w:hint="cs"/>
                <w:b/>
                <w:bCs/>
                <w:sz w:val="19"/>
                <w:szCs w:val="26"/>
                <w:rtl/>
                <w:lang w:val="en-US" w:eastAsia="zh-CN"/>
              </w:rPr>
              <w:t xml:space="preserve"> لعام </w:t>
            </w:r>
            <w:r w:rsidR="008F3AC2" w:rsidRPr="00DE5CE8">
              <w:rPr>
                <w:rFonts w:ascii="Verdana" w:hAnsi="Verdana" w:cs="Simplified Arabic"/>
                <w:b/>
                <w:bCs/>
                <w:sz w:val="19"/>
                <w:szCs w:val="26"/>
                <w:lang w:val="en-US" w:eastAsia="zh-CN"/>
              </w:rPr>
              <w:t>2011</w:t>
            </w:r>
          </w:p>
        </w:tc>
      </w:tr>
      <w:tr w:rsidR="001B4BE6" w:rsidRPr="00DE5CE8" w:rsidTr="00DD2B14">
        <w:trPr>
          <w:jc w:val="center"/>
        </w:trPr>
        <w:tc>
          <w:tcPr>
            <w:tcW w:w="10128" w:type="dxa"/>
            <w:gridSpan w:val="5"/>
          </w:tcPr>
          <w:p w:rsidR="001B4BE6" w:rsidRPr="00DE5CE8" w:rsidRDefault="00761BC4" w:rsidP="00DD2B14">
            <w:pPr>
              <w:bidi/>
              <w:spacing w:before="240" w:after="0" w:line="192" w:lineRule="auto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  <w:r w:rsidRPr="005273FC">
              <w:rPr>
                <w:rFonts w:hint="cs"/>
                <w:rtl/>
                <w:lang w:bidi="ar-EG"/>
              </w:rPr>
              <w:t>تم الاتفاق في اجتماع لجنة الدراسات </w:t>
            </w:r>
            <w:r w:rsidRPr="005273FC">
              <w:t>2</w:t>
            </w:r>
            <w:r w:rsidRPr="005273FC">
              <w:rPr>
                <w:rFonts w:hint="cs"/>
                <w:rtl/>
                <w:lang w:bidi="ar-EG"/>
              </w:rPr>
              <w:t xml:space="preserve"> التابعة لقطاع تنمية الاتصالات الذي انعقد في </w:t>
            </w:r>
            <w:r w:rsidRPr="005273FC">
              <w:t>13</w:t>
            </w:r>
            <w:r w:rsidRPr="005273FC">
              <w:rPr>
                <w:rFonts w:hint="cs"/>
                <w:rtl/>
                <w:lang w:bidi="ar-EG"/>
              </w:rPr>
              <w:t xml:space="preserve"> سبتمبر </w:t>
            </w:r>
            <w:r w:rsidRPr="005273FC">
              <w:t>2011</w:t>
            </w:r>
            <w:r w:rsidRPr="005273FC">
              <w:rPr>
                <w:rFonts w:hint="cs"/>
                <w:rtl/>
                <w:lang w:bidi="ar-EG"/>
              </w:rPr>
              <w:t xml:space="preserve"> فيما</w:t>
            </w:r>
            <w:r w:rsidRPr="005273FC">
              <w:rPr>
                <w:rFonts w:hint="eastAsia"/>
                <w:rtl/>
                <w:lang w:bidi="ar-EG"/>
              </w:rPr>
              <w:t> </w:t>
            </w:r>
            <w:r w:rsidRPr="005273FC">
              <w:rPr>
                <w:rFonts w:hint="cs"/>
                <w:rtl/>
                <w:lang w:bidi="ar-EG"/>
              </w:rPr>
              <w:t xml:space="preserve">يتعلق بالمسألة </w:t>
            </w:r>
            <w:r w:rsidRPr="005273FC">
              <w:t>24/2</w:t>
            </w:r>
            <w:r w:rsidRPr="005273FC">
              <w:rPr>
                <w:rFonts w:hint="cs"/>
                <w:rtl/>
                <w:lang w:bidi="ar-EG"/>
              </w:rPr>
              <w:t xml:space="preserve"> حول تكنولوجيا المعلومات والاتصالات وتغير المناخ، على تمديد الموعد النهائي المحدد للإدارات وأعضاء القطاع فيما يتعلق بالدراسة الاستقصائية للاتحاد بشأن تكنولوجيا المعلومات والاتصالات وتغير المناخ لعام </w:t>
            </w:r>
            <w:r w:rsidRPr="005273FC">
              <w:t>2011</w:t>
            </w:r>
            <w:r w:rsidRPr="005273FC">
              <w:rPr>
                <w:rFonts w:hint="cs"/>
                <w:rtl/>
                <w:lang w:bidi="ar-EG"/>
              </w:rPr>
              <w:t xml:space="preserve">، حتى </w:t>
            </w:r>
            <w:r w:rsidRPr="005273FC">
              <w:t>28</w:t>
            </w:r>
            <w:r w:rsidRPr="005273FC">
              <w:rPr>
                <w:rFonts w:hint="cs"/>
                <w:rtl/>
                <w:lang w:bidi="ar-EG"/>
              </w:rPr>
              <w:t xml:space="preserve"> أكتوبر </w:t>
            </w:r>
            <w:r w:rsidRPr="005273FC">
              <w:t>2011</w:t>
            </w:r>
            <w:r w:rsidRPr="005273FC">
              <w:rPr>
                <w:rFonts w:hint="cs"/>
                <w:rtl/>
                <w:lang w:bidi="ar-EG"/>
              </w:rPr>
              <w:t xml:space="preserve">. وذلك لمنح الأعضاء المزيد من الوقت للرد. وإذا أردتم تقديم مداخلاتكم بشأن الدراسة الاستقصائية، يرجى استكمال الاستبيان المتاح على الخط على العنوان: </w:t>
            </w:r>
            <w:hyperlink r:id="rId11" w:history="1">
              <w:r w:rsidRPr="005273FC">
                <w:rPr>
                  <w:rStyle w:val="Hyperlink"/>
                </w:rPr>
                <w:t>http://www.itu.int/ITU-D/CDS/gq/generic/questionnaire.asp?ProjectID=210</w:t>
              </w:r>
            </w:hyperlink>
            <w:r w:rsidRPr="005273FC">
              <w:rPr>
                <w:rFonts w:hint="cs"/>
                <w:rtl/>
                <w:lang w:bidi="ar-EG"/>
              </w:rPr>
              <w:t xml:space="preserve"> وإرساله إلينا في موعد أقصاه </w:t>
            </w:r>
            <w:r w:rsidRPr="005273FC">
              <w:t>28</w:t>
            </w:r>
            <w:r w:rsidRPr="005273FC">
              <w:rPr>
                <w:rFonts w:hint="cs"/>
                <w:rtl/>
                <w:lang w:bidi="ar-EG"/>
              </w:rPr>
              <w:t xml:space="preserve"> أكتوبر </w:t>
            </w:r>
            <w:r w:rsidRPr="005273FC">
              <w:t>2011</w:t>
            </w:r>
            <w:r w:rsidRPr="005273FC">
              <w:rPr>
                <w:rFonts w:hint="cs"/>
                <w:rtl/>
                <w:lang w:bidi="ar-EG"/>
              </w:rPr>
              <w:t>.</w:t>
            </w:r>
          </w:p>
          <w:p w:rsidR="001B4BE6" w:rsidRPr="00C05F1B" w:rsidRDefault="001B4BE6" w:rsidP="00C05F1B">
            <w:pPr>
              <w:pStyle w:val="CEONormal"/>
              <w:rPr>
                <w:rtl/>
              </w:rPr>
            </w:pPr>
          </w:p>
        </w:tc>
      </w:tr>
    </w:tbl>
    <w:p w:rsidR="00DF25B9" w:rsidRPr="00DE5CE8" w:rsidRDefault="00DF25B9" w:rsidP="00DD2B14">
      <w:pPr>
        <w:bidi/>
        <w:spacing w:before="600" w:after="0" w:line="360" w:lineRule="auto"/>
        <w:jc w:val="center"/>
        <w:rPr>
          <w:rFonts w:ascii="Verdana" w:hAnsi="Verdana" w:cs="Simplified Arabic"/>
          <w:sz w:val="19"/>
          <w:szCs w:val="26"/>
          <w:rtl/>
          <w:lang w:val="en-US" w:bidi="ar-EG"/>
        </w:rPr>
      </w:pPr>
    </w:p>
    <w:sectPr w:rsidR="00DF25B9" w:rsidRPr="00DE5CE8" w:rsidSect="0021376A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E1C" w:rsidRDefault="00F67E1C">
      <w:r>
        <w:separator/>
      </w:r>
    </w:p>
  </w:endnote>
  <w:endnote w:type="continuationSeparator" w:id="0">
    <w:p w:rsidR="00F67E1C" w:rsidRDefault="00F6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259" w:rsidRPr="00761BC4" w:rsidRDefault="00E20C37" w:rsidP="00A27259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  <w:lang w:val="en-US"/>
      </w:rPr>
    </w:pPr>
    <w:fldSimple w:instr=" FILENAME \p \* MERGEFORMAT ">
      <w:r w:rsidR="00DD2B14" w:rsidRPr="00DD2B14">
        <w:rPr>
          <w:noProof/>
          <w:sz w:val="16"/>
          <w:szCs w:val="16"/>
          <w:lang w:val="en-US"/>
        </w:rPr>
        <w:t>P:\STG\5StudyPeriod\Circulars_DM\Reminder</w:t>
      </w:r>
      <w:r w:rsidR="00DD2B14">
        <w:rPr>
          <w:noProof/>
          <w:lang w:val="en-US"/>
        </w:rPr>
        <w:t>_07_Survey_Questionnaire_Q24-2\07_circular-CSTG07A+originalsigned_A_ADD.DOCX</w:t>
      </w:r>
    </w:fldSimple>
    <w:r w:rsidR="00A27259" w:rsidRPr="00761BC4">
      <w:rPr>
        <w:sz w:val="16"/>
        <w:szCs w:val="16"/>
        <w:lang w:val="en-US"/>
      </w:rPr>
      <w:t xml:space="preserve">  (310628)</w:t>
    </w:r>
    <w:r w:rsidR="00A27259" w:rsidRPr="00761BC4">
      <w:rPr>
        <w:sz w:val="16"/>
        <w:szCs w:val="16"/>
        <w:lang w:val="en-US"/>
      </w:rPr>
      <w:tab/>
    </w:r>
    <w:r w:rsidRPr="00A27259">
      <w:rPr>
        <w:sz w:val="16"/>
        <w:szCs w:val="16"/>
      </w:rPr>
      <w:fldChar w:fldCharType="begin"/>
    </w:r>
    <w:r w:rsidR="00A27259" w:rsidRPr="00A27259">
      <w:rPr>
        <w:sz w:val="16"/>
        <w:szCs w:val="16"/>
      </w:rPr>
      <w:instrText xml:space="preserve"> savedate \@ dd.MM.yy </w:instrText>
    </w:r>
    <w:r w:rsidRPr="00A27259">
      <w:rPr>
        <w:sz w:val="16"/>
        <w:szCs w:val="16"/>
      </w:rPr>
      <w:fldChar w:fldCharType="separate"/>
    </w:r>
    <w:r w:rsidR="00DD2B14">
      <w:rPr>
        <w:noProof/>
        <w:sz w:val="16"/>
        <w:szCs w:val="16"/>
      </w:rPr>
      <w:t>13.10.11</w:t>
    </w:r>
    <w:r w:rsidRPr="00A27259">
      <w:rPr>
        <w:sz w:val="16"/>
        <w:szCs w:val="16"/>
      </w:rPr>
      <w:fldChar w:fldCharType="end"/>
    </w:r>
    <w:r w:rsidR="00A27259" w:rsidRPr="00761BC4">
      <w:rPr>
        <w:sz w:val="16"/>
        <w:szCs w:val="16"/>
        <w:lang w:val="en-US"/>
      </w:rPr>
      <w:tab/>
    </w:r>
    <w:r w:rsidRPr="00A27259">
      <w:rPr>
        <w:sz w:val="16"/>
        <w:szCs w:val="16"/>
      </w:rPr>
      <w:fldChar w:fldCharType="begin"/>
    </w:r>
    <w:r w:rsidR="00A27259" w:rsidRPr="00A27259">
      <w:rPr>
        <w:sz w:val="16"/>
        <w:szCs w:val="16"/>
      </w:rPr>
      <w:instrText xml:space="preserve"> printdate \@ dd.MM.yy </w:instrText>
    </w:r>
    <w:r w:rsidRPr="00A27259">
      <w:rPr>
        <w:sz w:val="16"/>
        <w:szCs w:val="16"/>
      </w:rPr>
      <w:fldChar w:fldCharType="separate"/>
    </w:r>
    <w:r w:rsidR="00DD2B14">
      <w:rPr>
        <w:noProof/>
        <w:sz w:val="16"/>
        <w:szCs w:val="16"/>
      </w:rPr>
      <w:t>12.07.11</w:t>
    </w:r>
    <w:r w:rsidRPr="00A27259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259" w:rsidRPr="00761BC4" w:rsidRDefault="00E20C37" w:rsidP="00A27259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  <w:lang w:val="en-US"/>
      </w:rPr>
    </w:pPr>
    <w:fldSimple w:instr=" FILENAME \p \* MERGEFORMAT ">
      <w:r w:rsidR="00DD2B14" w:rsidRPr="00DD2B14">
        <w:rPr>
          <w:noProof/>
          <w:sz w:val="16"/>
          <w:szCs w:val="16"/>
          <w:lang w:val="en-US"/>
        </w:rPr>
        <w:t>P:\STG\5StudyPeriod\Circulars_DM\Reminder</w:t>
      </w:r>
      <w:r w:rsidR="00DD2B14">
        <w:rPr>
          <w:noProof/>
          <w:lang w:val="en-US"/>
        </w:rPr>
        <w:t>_07_Survey_Questionnaire_Q24-2\07_circular-CSTG07A+originalsigned_A_ADD.DOCX</w:t>
      </w:r>
    </w:fldSimple>
    <w:r w:rsidR="00A27259" w:rsidRPr="00761BC4">
      <w:rPr>
        <w:sz w:val="16"/>
        <w:szCs w:val="16"/>
        <w:lang w:val="en-US"/>
      </w:rPr>
      <w:t xml:space="preserve">  (310628)</w:t>
    </w:r>
    <w:r w:rsidR="00A27259" w:rsidRPr="00761BC4">
      <w:rPr>
        <w:sz w:val="16"/>
        <w:szCs w:val="16"/>
        <w:lang w:val="en-US"/>
      </w:rPr>
      <w:tab/>
    </w:r>
    <w:r w:rsidRPr="00A27259">
      <w:rPr>
        <w:sz w:val="16"/>
        <w:szCs w:val="16"/>
      </w:rPr>
      <w:fldChar w:fldCharType="begin"/>
    </w:r>
    <w:r w:rsidR="00A27259" w:rsidRPr="00A27259">
      <w:rPr>
        <w:sz w:val="16"/>
        <w:szCs w:val="16"/>
      </w:rPr>
      <w:instrText xml:space="preserve"> savedate \@ dd.MM.yy </w:instrText>
    </w:r>
    <w:r w:rsidRPr="00A27259">
      <w:rPr>
        <w:sz w:val="16"/>
        <w:szCs w:val="16"/>
      </w:rPr>
      <w:fldChar w:fldCharType="separate"/>
    </w:r>
    <w:r w:rsidR="00DD2B14">
      <w:rPr>
        <w:noProof/>
        <w:sz w:val="16"/>
        <w:szCs w:val="16"/>
      </w:rPr>
      <w:t>13.10.11</w:t>
    </w:r>
    <w:r w:rsidRPr="00A27259">
      <w:rPr>
        <w:sz w:val="16"/>
        <w:szCs w:val="16"/>
      </w:rPr>
      <w:fldChar w:fldCharType="end"/>
    </w:r>
    <w:r w:rsidR="00A27259" w:rsidRPr="00761BC4">
      <w:rPr>
        <w:sz w:val="16"/>
        <w:szCs w:val="16"/>
        <w:lang w:val="en-US"/>
      </w:rPr>
      <w:tab/>
    </w:r>
    <w:r w:rsidRPr="00A27259">
      <w:rPr>
        <w:sz w:val="16"/>
        <w:szCs w:val="16"/>
      </w:rPr>
      <w:fldChar w:fldCharType="begin"/>
    </w:r>
    <w:r w:rsidR="00A27259" w:rsidRPr="00A27259">
      <w:rPr>
        <w:sz w:val="16"/>
        <w:szCs w:val="16"/>
      </w:rPr>
      <w:instrText xml:space="preserve"> printdate \@ dd.MM.yy </w:instrText>
    </w:r>
    <w:r w:rsidRPr="00A27259">
      <w:rPr>
        <w:sz w:val="16"/>
        <w:szCs w:val="16"/>
      </w:rPr>
      <w:fldChar w:fldCharType="separate"/>
    </w:r>
    <w:r w:rsidR="00DD2B14">
      <w:rPr>
        <w:noProof/>
        <w:sz w:val="16"/>
        <w:szCs w:val="16"/>
      </w:rPr>
      <w:t>12.07.11</w:t>
    </w:r>
    <w:r w:rsidRPr="00A27259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1C" w:rsidRPr="00B43683" w:rsidRDefault="00F67E1C" w:rsidP="00DE5CE8">
    <w:pPr>
      <w:pStyle w:val="BDTFooter"/>
    </w:pPr>
    <w:r>
      <w:t xml:space="preserve">International Telecommunication Union • Place des </w:t>
    </w:r>
    <w:r>
      <w:rPr>
        <w:szCs w:val="18"/>
      </w:rPr>
      <w:t>Nations</w:t>
    </w:r>
    <w:r>
      <w:t xml:space="preserve"> • CH</w:t>
    </w:r>
    <w:r>
      <w:noBreakHyphen/>
      <w:t xml:space="preserve">1211 Geneva 20 • Switzerland </w:t>
    </w:r>
    <w:r>
      <w:br/>
      <w:t xml:space="preserve">Tel: +41 22 730 5111 • Fax: +41 22 730 5545/730 5484 • E-mail: </w:t>
    </w:r>
    <w:hyperlink r:id="rId1" w:history="1">
      <w:r>
        <w:rPr>
          <w:rStyle w:val="Hyperlink"/>
          <w:rFonts w:cs="Traditional Arabic"/>
          <w:szCs w:val="18"/>
        </w:rPr>
        <w:t>bdtmail@itu.int</w:t>
      </w:r>
    </w:hyperlink>
    <w:r>
      <w:t xml:space="preserve"> • </w:t>
    </w:r>
    <w:hyperlink r:id="rId2" w:history="1">
      <w:r w:rsidR="00DE5CE8" w:rsidRPr="00D91EC9">
        <w:rPr>
          <w:rStyle w:val="Hyperlink"/>
          <w:rFonts w:cs="Traditional Arabic"/>
          <w:szCs w:val="18"/>
        </w:rPr>
        <w:t>www.itu.int/itu-d</w:t>
      </w:r>
    </w:hyperlink>
    <w:r>
      <w:t xml:space="preserve"> 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E1C" w:rsidRDefault="00F67E1C">
      <w:r>
        <w:t>____________________</w:t>
      </w:r>
    </w:p>
  </w:footnote>
  <w:footnote w:type="continuationSeparator" w:id="0">
    <w:p w:rsidR="00F67E1C" w:rsidRDefault="00F67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1C" w:rsidRPr="007D5B5D" w:rsidRDefault="00F67E1C" w:rsidP="0021376A">
    <w:pPr>
      <w:bidi/>
      <w:spacing w:before="0" w:after="240"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="00E20C37"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="00E20C37" w:rsidRPr="007D5B5D">
      <w:rPr>
        <w:rFonts w:cs="Simplified Arabic"/>
        <w:szCs w:val="22"/>
        <w:lang w:val="en-US" w:eastAsia="zh-CN"/>
      </w:rPr>
      <w:fldChar w:fldCharType="separate"/>
    </w:r>
    <w:r w:rsidR="00DD2B14">
      <w:rPr>
        <w:rFonts w:cs="Simplified Arabic"/>
        <w:noProof/>
        <w:szCs w:val="22"/>
        <w:rtl/>
        <w:lang w:val="en-US" w:eastAsia="zh-CN"/>
      </w:rPr>
      <w:t>2</w:t>
    </w:r>
    <w:r w:rsidR="00E20C37"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1C" w:rsidRPr="007D5B5D" w:rsidRDefault="00F67E1C" w:rsidP="0021376A">
    <w:pPr>
      <w:bidi/>
      <w:spacing w:before="0" w:after="240"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="00E20C37"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="00E20C37" w:rsidRPr="007D5B5D">
      <w:rPr>
        <w:rFonts w:cs="Simplified Arabic"/>
        <w:szCs w:val="22"/>
        <w:lang w:val="en-US" w:eastAsia="zh-CN"/>
      </w:rPr>
      <w:fldChar w:fldCharType="separate"/>
    </w:r>
    <w:r w:rsidR="00761BC4">
      <w:rPr>
        <w:rFonts w:cs="Simplified Arabic"/>
        <w:noProof/>
        <w:szCs w:val="22"/>
        <w:rtl/>
        <w:lang w:val="en-US" w:eastAsia="zh-CN"/>
      </w:rPr>
      <w:t>3</w:t>
    </w:r>
    <w:r w:rsidR="00E20C37"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.1pt;height:9.1pt" o:bullet="t">
        <v:imagedata r:id="rId1" o:title=""/>
      </v:shape>
    </w:pict>
  </w:numPicBullet>
  <w:abstractNum w:abstractNumId="0">
    <w:nsid w:val="FFFFFF7C"/>
    <w:multiLevelType w:val="singleLevel"/>
    <w:tmpl w:val="F88E0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DC67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42DB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721A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C046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1C1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009B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0EA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8E3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B2C4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3C26BD9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5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1730B56"/>
    <w:multiLevelType w:val="hybridMultilevel"/>
    <w:tmpl w:val="2F6A7D08"/>
    <w:lvl w:ilvl="0" w:tplc="D116F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660C7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9">
    <w:nsid w:val="1359681B"/>
    <w:multiLevelType w:val="hybridMultilevel"/>
    <w:tmpl w:val="3296F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ED3CC0"/>
    <w:multiLevelType w:val="hybridMultilevel"/>
    <w:tmpl w:val="CEE49F3E"/>
    <w:lvl w:ilvl="0" w:tplc="B500363C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DD1125"/>
    <w:multiLevelType w:val="hybridMultilevel"/>
    <w:tmpl w:val="E9C2526A"/>
    <w:lvl w:ilvl="0" w:tplc="0EE6E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505F91"/>
    <w:multiLevelType w:val="hybridMultilevel"/>
    <w:tmpl w:val="7EC83216"/>
    <w:lvl w:ilvl="0" w:tplc="04090001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492756"/>
    <w:multiLevelType w:val="hybridMultilevel"/>
    <w:tmpl w:val="AEF43AA0"/>
    <w:lvl w:ilvl="0" w:tplc="ED405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D96243"/>
    <w:multiLevelType w:val="hybridMultilevel"/>
    <w:tmpl w:val="C8867728"/>
    <w:lvl w:ilvl="0" w:tplc="04090001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88A3BBF"/>
    <w:multiLevelType w:val="hybridMultilevel"/>
    <w:tmpl w:val="865E47B2"/>
    <w:lvl w:ilvl="0" w:tplc="D30C1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C1991"/>
    <w:multiLevelType w:val="hybridMultilevel"/>
    <w:tmpl w:val="EA88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C7AB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1">
    <w:nsid w:val="73E26E2E"/>
    <w:multiLevelType w:val="hybridMultilevel"/>
    <w:tmpl w:val="107A6ED0"/>
    <w:lvl w:ilvl="0" w:tplc="4F7A5FAA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69346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CA5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200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FABF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BEB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87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2EAB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AE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803F8C"/>
    <w:multiLevelType w:val="hybridMultilevel"/>
    <w:tmpl w:val="29843874"/>
    <w:lvl w:ilvl="0" w:tplc="8D0CA9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2F6C2A"/>
    <w:multiLevelType w:val="hybridMultilevel"/>
    <w:tmpl w:val="339C4BC2"/>
    <w:lvl w:ilvl="0" w:tplc="72D4B984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E258DE48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22"/>
  </w:num>
  <w:num w:numId="4">
    <w:abstractNumId w:val="20"/>
  </w:num>
  <w:num w:numId="5">
    <w:abstractNumId w:val="15"/>
  </w:num>
  <w:num w:numId="6">
    <w:abstractNumId w:val="27"/>
  </w:num>
  <w:num w:numId="7">
    <w:abstractNumId w:val="32"/>
  </w:num>
  <w:num w:numId="8">
    <w:abstractNumId w:val="25"/>
  </w:num>
  <w:num w:numId="9">
    <w:abstractNumId w:val="16"/>
  </w:num>
  <w:num w:numId="10">
    <w:abstractNumId w:val="21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4"/>
  </w:num>
  <w:num w:numId="23">
    <w:abstractNumId w:val="30"/>
  </w:num>
  <w:num w:numId="24">
    <w:abstractNumId w:val="23"/>
  </w:num>
  <w:num w:numId="25">
    <w:abstractNumId w:val="31"/>
  </w:num>
  <w:num w:numId="26">
    <w:abstractNumId w:val="33"/>
  </w:num>
  <w:num w:numId="27">
    <w:abstractNumId w:val="22"/>
  </w:num>
  <w:num w:numId="28">
    <w:abstractNumId w:val="20"/>
  </w:num>
  <w:num w:numId="29">
    <w:abstractNumId w:val="15"/>
  </w:num>
  <w:num w:numId="30">
    <w:abstractNumId w:val="27"/>
  </w:num>
  <w:num w:numId="31">
    <w:abstractNumId w:val="32"/>
  </w:num>
  <w:num w:numId="32">
    <w:abstractNumId w:val="25"/>
  </w:num>
  <w:num w:numId="33">
    <w:abstractNumId w:val="16"/>
  </w:num>
  <w:num w:numId="34">
    <w:abstractNumId w:val="21"/>
    <w:lvlOverride w:ilvl="0">
      <w:startOverride w:val="1"/>
    </w:lvlOverride>
  </w:num>
  <w:num w:numId="35">
    <w:abstractNumId w:val="28"/>
  </w:num>
  <w:num w:numId="36">
    <w:abstractNumId w:val="17"/>
  </w:num>
  <w:num w:numId="37">
    <w:abstractNumId w:val="26"/>
  </w:num>
  <w:num w:numId="38">
    <w:abstractNumId w:val="24"/>
  </w:num>
  <w:num w:numId="39">
    <w:abstractNumId w:val="19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mirrorMargins/>
  <w:proofState w:spelling="clean"/>
  <w:stylePaneFormatFilter w:val="0004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BuildingBlockITU" w:val="Building Blocks ITU.dotx"/>
  </w:docVars>
  <w:rsids>
    <w:rsidRoot w:val="00F31478"/>
    <w:rsid w:val="0000167D"/>
    <w:rsid w:val="0001568D"/>
    <w:rsid w:val="00023C94"/>
    <w:rsid w:val="00053670"/>
    <w:rsid w:val="00057DD7"/>
    <w:rsid w:val="00064187"/>
    <w:rsid w:val="00065CAD"/>
    <w:rsid w:val="00067029"/>
    <w:rsid w:val="0006706D"/>
    <w:rsid w:val="00070530"/>
    <w:rsid w:val="00070676"/>
    <w:rsid w:val="00070A6A"/>
    <w:rsid w:val="00083524"/>
    <w:rsid w:val="00084B36"/>
    <w:rsid w:val="00086D78"/>
    <w:rsid w:val="0009058A"/>
    <w:rsid w:val="00092C3E"/>
    <w:rsid w:val="000B0653"/>
    <w:rsid w:val="000B5A1E"/>
    <w:rsid w:val="000C09CD"/>
    <w:rsid w:val="000C1B7E"/>
    <w:rsid w:val="000D0E19"/>
    <w:rsid w:val="000D7B29"/>
    <w:rsid w:val="000E40F5"/>
    <w:rsid w:val="000E41EF"/>
    <w:rsid w:val="000E540B"/>
    <w:rsid w:val="000F5719"/>
    <w:rsid w:val="000F7020"/>
    <w:rsid w:val="00105DCD"/>
    <w:rsid w:val="001133BE"/>
    <w:rsid w:val="0011387F"/>
    <w:rsid w:val="001141AF"/>
    <w:rsid w:val="001209FB"/>
    <w:rsid w:val="00120B22"/>
    <w:rsid w:val="001334AB"/>
    <w:rsid w:val="00134249"/>
    <w:rsid w:val="00134D84"/>
    <w:rsid w:val="00141EC2"/>
    <w:rsid w:val="0014424E"/>
    <w:rsid w:val="0014427F"/>
    <w:rsid w:val="0015029C"/>
    <w:rsid w:val="00152E9B"/>
    <w:rsid w:val="0016258B"/>
    <w:rsid w:val="001645C3"/>
    <w:rsid w:val="00165461"/>
    <w:rsid w:val="0016733C"/>
    <w:rsid w:val="0017212B"/>
    <w:rsid w:val="00177A49"/>
    <w:rsid w:val="00184B6F"/>
    <w:rsid w:val="001856D3"/>
    <w:rsid w:val="0019228E"/>
    <w:rsid w:val="001949E1"/>
    <w:rsid w:val="001962B5"/>
    <w:rsid w:val="001B2C25"/>
    <w:rsid w:val="001B4118"/>
    <w:rsid w:val="001B4BE6"/>
    <w:rsid w:val="001B6419"/>
    <w:rsid w:val="001C136C"/>
    <w:rsid w:val="001C2090"/>
    <w:rsid w:val="001C5BA0"/>
    <w:rsid w:val="001C7351"/>
    <w:rsid w:val="001D11FE"/>
    <w:rsid w:val="001D5A90"/>
    <w:rsid w:val="001D743B"/>
    <w:rsid w:val="001E062A"/>
    <w:rsid w:val="001E1AA2"/>
    <w:rsid w:val="001E3F11"/>
    <w:rsid w:val="001E49D7"/>
    <w:rsid w:val="001F0E4F"/>
    <w:rsid w:val="001F510E"/>
    <w:rsid w:val="0020085D"/>
    <w:rsid w:val="00210F04"/>
    <w:rsid w:val="00211954"/>
    <w:rsid w:val="0021376A"/>
    <w:rsid w:val="00217F7A"/>
    <w:rsid w:val="00226CAF"/>
    <w:rsid w:val="00231BF3"/>
    <w:rsid w:val="00240250"/>
    <w:rsid w:val="00241CA2"/>
    <w:rsid w:val="00241DAA"/>
    <w:rsid w:val="00265B1E"/>
    <w:rsid w:val="002670AF"/>
    <w:rsid w:val="00270133"/>
    <w:rsid w:val="00270B52"/>
    <w:rsid w:val="00274DAC"/>
    <w:rsid w:val="002812DE"/>
    <w:rsid w:val="00281793"/>
    <w:rsid w:val="002824F2"/>
    <w:rsid w:val="00282706"/>
    <w:rsid w:val="002843F5"/>
    <w:rsid w:val="00290E98"/>
    <w:rsid w:val="0029182F"/>
    <w:rsid w:val="00292D3B"/>
    <w:rsid w:val="002944CC"/>
    <w:rsid w:val="00295605"/>
    <w:rsid w:val="00296DD9"/>
    <w:rsid w:val="002978B9"/>
    <w:rsid w:val="002A43E4"/>
    <w:rsid w:val="002A51B5"/>
    <w:rsid w:val="002A7C72"/>
    <w:rsid w:val="002B4330"/>
    <w:rsid w:val="002C3BA6"/>
    <w:rsid w:val="002D743C"/>
    <w:rsid w:val="002D7ABE"/>
    <w:rsid w:val="002E174A"/>
    <w:rsid w:val="002E434C"/>
    <w:rsid w:val="002E7328"/>
    <w:rsid w:val="003006CD"/>
    <w:rsid w:val="0030249F"/>
    <w:rsid w:val="00313549"/>
    <w:rsid w:val="00313B6D"/>
    <w:rsid w:val="00314EC7"/>
    <w:rsid w:val="003212DB"/>
    <w:rsid w:val="00323D63"/>
    <w:rsid w:val="003259ED"/>
    <w:rsid w:val="00341F44"/>
    <w:rsid w:val="003505A3"/>
    <w:rsid w:val="00351FB2"/>
    <w:rsid w:val="0035327B"/>
    <w:rsid w:val="00356203"/>
    <w:rsid w:val="00361101"/>
    <w:rsid w:val="00363B5A"/>
    <w:rsid w:val="00367679"/>
    <w:rsid w:val="00367B9E"/>
    <w:rsid w:val="00376065"/>
    <w:rsid w:val="00382090"/>
    <w:rsid w:val="00383D3C"/>
    <w:rsid w:val="003852F2"/>
    <w:rsid w:val="003914A1"/>
    <w:rsid w:val="00393656"/>
    <w:rsid w:val="00397C26"/>
    <w:rsid w:val="00397D3E"/>
    <w:rsid w:val="003A4646"/>
    <w:rsid w:val="003B2D6A"/>
    <w:rsid w:val="003C1E83"/>
    <w:rsid w:val="003C50C1"/>
    <w:rsid w:val="003C57EF"/>
    <w:rsid w:val="003D5198"/>
    <w:rsid w:val="003D7EDD"/>
    <w:rsid w:val="003F0A25"/>
    <w:rsid w:val="003F2D2F"/>
    <w:rsid w:val="003F48FF"/>
    <w:rsid w:val="003F5FB3"/>
    <w:rsid w:val="0040167A"/>
    <w:rsid w:val="00404501"/>
    <w:rsid w:val="004068A9"/>
    <w:rsid w:val="00407A82"/>
    <w:rsid w:val="004143E8"/>
    <w:rsid w:val="00416581"/>
    <w:rsid w:val="00416C42"/>
    <w:rsid w:val="00421BD7"/>
    <w:rsid w:val="00427B9E"/>
    <w:rsid w:val="004319F8"/>
    <w:rsid w:val="00441E43"/>
    <w:rsid w:val="00442E7C"/>
    <w:rsid w:val="00443FA2"/>
    <w:rsid w:val="0044560B"/>
    <w:rsid w:val="00447F9F"/>
    <w:rsid w:val="004503D0"/>
    <w:rsid w:val="00453B1A"/>
    <w:rsid w:val="0045783A"/>
    <w:rsid w:val="00460428"/>
    <w:rsid w:val="00460469"/>
    <w:rsid w:val="00462F26"/>
    <w:rsid w:val="00464C9B"/>
    <w:rsid w:val="0046768E"/>
    <w:rsid w:val="004728B4"/>
    <w:rsid w:val="004803A7"/>
    <w:rsid w:val="004838C3"/>
    <w:rsid w:val="00484349"/>
    <w:rsid w:val="00495A0C"/>
    <w:rsid w:val="004A27A4"/>
    <w:rsid w:val="004A3699"/>
    <w:rsid w:val="004A480A"/>
    <w:rsid w:val="004C20D6"/>
    <w:rsid w:val="004C4449"/>
    <w:rsid w:val="004C5B83"/>
    <w:rsid w:val="004C5C69"/>
    <w:rsid w:val="004C6571"/>
    <w:rsid w:val="004C7663"/>
    <w:rsid w:val="004D04F3"/>
    <w:rsid w:val="004D608A"/>
    <w:rsid w:val="004E3672"/>
    <w:rsid w:val="004E3B46"/>
    <w:rsid w:val="004F0571"/>
    <w:rsid w:val="004F3D21"/>
    <w:rsid w:val="004F77B6"/>
    <w:rsid w:val="004F7FCA"/>
    <w:rsid w:val="00500741"/>
    <w:rsid w:val="005008C1"/>
    <w:rsid w:val="0050106E"/>
    <w:rsid w:val="0050159D"/>
    <w:rsid w:val="005115CF"/>
    <w:rsid w:val="005128C5"/>
    <w:rsid w:val="005153D1"/>
    <w:rsid w:val="00516202"/>
    <w:rsid w:val="00516832"/>
    <w:rsid w:val="00532152"/>
    <w:rsid w:val="00542403"/>
    <w:rsid w:val="00542895"/>
    <w:rsid w:val="00543295"/>
    <w:rsid w:val="00554EA3"/>
    <w:rsid w:val="00557548"/>
    <w:rsid w:val="00566B72"/>
    <w:rsid w:val="00571FCB"/>
    <w:rsid w:val="00574B2A"/>
    <w:rsid w:val="00574B9D"/>
    <w:rsid w:val="00575334"/>
    <w:rsid w:val="00577604"/>
    <w:rsid w:val="00580C70"/>
    <w:rsid w:val="0058749A"/>
    <w:rsid w:val="0059171E"/>
    <w:rsid w:val="00592FED"/>
    <w:rsid w:val="005A4758"/>
    <w:rsid w:val="005A5AD0"/>
    <w:rsid w:val="005B22B7"/>
    <w:rsid w:val="005D2FBE"/>
    <w:rsid w:val="005D6467"/>
    <w:rsid w:val="005D6752"/>
    <w:rsid w:val="005E324B"/>
    <w:rsid w:val="005F50AB"/>
    <w:rsid w:val="005F546B"/>
    <w:rsid w:val="0060011D"/>
    <w:rsid w:val="00603F56"/>
    <w:rsid w:val="00605483"/>
    <w:rsid w:val="006061A9"/>
    <w:rsid w:val="006162D6"/>
    <w:rsid w:val="00616367"/>
    <w:rsid w:val="00633E71"/>
    <w:rsid w:val="00634D74"/>
    <w:rsid w:val="006371CC"/>
    <w:rsid w:val="006373CD"/>
    <w:rsid w:val="006440E6"/>
    <w:rsid w:val="00645252"/>
    <w:rsid w:val="00645253"/>
    <w:rsid w:val="00646A35"/>
    <w:rsid w:val="00653A82"/>
    <w:rsid w:val="006545A8"/>
    <w:rsid w:val="00667696"/>
    <w:rsid w:val="0067328A"/>
    <w:rsid w:val="0067400E"/>
    <w:rsid w:val="0067543B"/>
    <w:rsid w:val="00684C54"/>
    <w:rsid w:val="00684D8F"/>
    <w:rsid w:val="00686D3E"/>
    <w:rsid w:val="006875E6"/>
    <w:rsid w:val="006920A4"/>
    <w:rsid w:val="006A0562"/>
    <w:rsid w:val="006A17B1"/>
    <w:rsid w:val="006A4A36"/>
    <w:rsid w:val="006B16C4"/>
    <w:rsid w:val="006B250B"/>
    <w:rsid w:val="006B3177"/>
    <w:rsid w:val="006B5BE6"/>
    <w:rsid w:val="006B7381"/>
    <w:rsid w:val="006C2E13"/>
    <w:rsid w:val="006D45B8"/>
    <w:rsid w:val="006D4D44"/>
    <w:rsid w:val="006D60AC"/>
    <w:rsid w:val="006D68DB"/>
    <w:rsid w:val="006D7071"/>
    <w:rsid w:val="006E2A5E"/>
    <w:rsid w:val="006E4112"/>
    <w:rsid w:val="006E4EFD"/>
    <w:rsid w:val="007028F9"/>
    <w:rsid w:val="00703C19"/>
    <w:rsid w:val="00706E32"/>
    <w:rsid w:val="00707266"/>
    <w:rsid w:val="00707888"/>
    <w:rsid w:val="00713F7B"/>
    <w:rsid w:val="00717862"/>
    <w:rsid w:val="00733FA1"/>
    <w:rsid w:val="00736CEA"/>
    <w:rsid w:val="007606FC"/>
    <w:rsid w:val="00761BC4"/>
    <w:rsid w:val="00761C53"/>
    <w:rsid w:val="007709DE"/>
    <w:rsid w:val="00770C85"/>
    <w:rsid w:val="00772EB4"/>
    <w:rsid w:val="00773219"/>
    <w:rsid w:val="00773F00"/>
    <w:rsid w:val="00776FAE"/>
    <w:rsid w:val="0078490A"/>
    <w:rsid w:val="00784DD3"/>
    <w:rsid w:val="0078689A"/>
    <w:rsid w:val="00786BAE"/>
    <w:rsid w:val="00786BD4"/>
    <w:rsid w:val="007925CA"/>
    <w:rsid w:val="00793FCC"/>
    <w:rsid w:val="00795B2E"/>
    <w:rsid w:val="00797322"/>
    <w:rsid w:val="007A191C"/>
    <w:rsid w:val="007A4AA7"/>
    <w:rsid w:val="007B153B"/>
    <w:rsid w:val="007B6566"/>
    <w:rsid w:val="007B71AA"/>
    <w:rsid w:val="007B78A2"/>
    <w:rsid w:val="007C104B"/>
    <w:rsid w:val="007C37FD"/>
    <w:rsid w:val="007C5FA1"/>
    <w:rsid w:val="007C796C"/>
    <w:rsid w:val="007D3189"/>
    <w:rsid w:val="007D5B5D"/>
    <w:rsid w:val="007E6F98"/>
    <w:rsid w:val="007F4E1D"/>
    <w:rsid w:val="0080496F"/>
    <w:rsid w:val="00807A09"/>
    <w:rsid w:val="00816D0E"/>
    <w:rsid w:val="00826B39"/>
    <w:rsid w:val="00826BD3"/>
    <w:rsid w:val="008274E9"/>
    <w:rsid w:val="00827DED"/>
    <w:rsid w:val="00832B6D"/>
    <w:rsid w:val="00836933"/>
    <w:rsid w:val="00837973"/>
    <w:rsid w:val="00837F7E"/>
    <w:rsid w:val="00841B43"/>
    <w:rsid w:val="00842EEC"/>
    <w:rsid w:val="00845B7B"/>
    <w:rsid w:val="00846E66"/>
    <w:rsid w:val="0085353C"/>
    <w:rsid w:val="00867B7E"/>
    <w:rsid w:val="0087156A"/>
    <w:rsid w:val="00873E3F"/>
    <w:rsid w:val="0087559F"/>
    <w:rsid w:val="00875E72"/>
    <w:rsid w:val="00882874"/>
    <w:rsid w:val="00882EC1"/>
    <w:rsid w:val="00886F3F"/>
    <w:rsid w:val="00891C52"/>
    <w:rsid w:val="008A169A"/>
    <w:rsid w:val="008A21E8"/>
    <w:rsid w:val="008B0ADF"/>
    <w:rsid w:val="008B6441"/>
    <w:rsid w:val="008B720D"/>
    <w:rsid w:val="008C461D"/>
    <w:rsid w:val="008C568E"/>
    <w:rsid w:val="008D1C67"/>
    <w:rsid w:val="008E1187"/>
    <w:rsid w:val="008E11AE"/>
    <w:rsid w:val="008E2483"/>
    <w:rsid w:val="008E606A"/>
    <w:rsid w:val="008E6832"/>
    <w:rsid w:val="008F10B7"/>
    <w:rsid w:val="008F3AC2"/>
    <w:rsid w:val="00911F62"/>
    <w:rsid w:val="00912588"/>
    <w:rsid w:val="0091574E"/>
    <w:rsid w:val="00922039"/>
    <w:rsid w:val="0092322E"/>
    <w:rsid w:val="00923265"/>
    <w:rsid w:val="009236C3"/>
    <w:rsid w:val="00936632"/>
    <w:rsid w:val="00942AD1"/>
    <w:rsid w:val="00945D2E"/>
    <w:rsid w:val="00963A42"/>
    <w:rsid w:val="00976B64"/>
    <w:rsid w:val="00985F8F"/>
    <w:rsid w:val="00991184"/>
    <w:rsid w:val="00994182"/>
    <w:rsid w:val="009A1C2E"/>
    <w:rsid w:val="009A5AAF"/>
    <w:rsid w:val="009B5AEB"/>
    <w:rsid w:val="009C1113"/>
    <w:rsid w:val="009C3383"/>
    <w:rsid w:val="009C5616"/>
    <w:rsid w:val="009D28E6"/>
    <w:rsid w:val="009D7E96"/>
    <w:rsid w:val="009E202A"/>
    <w:rsid w:val="009E438B"/>
    <w:rsid w:val="009E4811"/>
    <w:rsid w:val="009E6D7C"/>
    <w:rsid w:val="009E71C2"/>
    <w:rsid w:val="009E7228"/>
    <w:rsid w:val="00A04395"/>
    <w:rsid w:val="00A05D6F"/>
    <w:rsid w:val="00A14740"/>
    <w:rsid w:val="00A1656B"/>
    <w:rsid w:val="00A20744"/>
    <w:rsid w:val="00A209F9"/>
    <w:rsid w:val="00A20FB7"/>
    <w:rsid w:val="00A21D95"/>
    <w:rsid w:val="00A25FE4"/>
    <w:rsid w:val="00A27259"/>
    <w:rsid w:val="00A34838"/>
    <w:rsid w:val="00A36211"/>
    <w:rsid w:val="00A36725"/>
    <w:rsid w:val="00A36891"/>
    <w:rsid w:val="00A446DF"/>
    <w:rsid w:val="00A4490B"/>
    <w:rsid w:val="00A4670C"/>
    <w:rsid w:val="00A5348B"/>
    <w:rsid w:val="00A60D73"/>
    <w:rsid w:val="00A639B3"/>
    <w:rsid w:val="00A63CF1"/>
    <w:rsid w:val="00A71231"/>
    <w:rsid w:val="00A74778"/>
    <w:rsid w:val="00A87BB5"/>
    <w:rsid w:val="00A90A95"/>
    <w:rsid w:val="00A9628E"/>
    <w:rsid w:val="00A97244"/>
    <w:rsid w:val="00A97943"/>
    <w:rsid w:val="00AA5217"/>
    <w:rsid w:val="00AA5945"/>
    <w:rsid w:val="00AA75AD"/>
    <w:rsid w:val="00AA7C24"/>
    <w:rsid w:val="00AB3522"/>
    <w:rsid w:val="00AC31C3"/>
    <w:rsid w:val="00AC6909"/>
    <w:rsid w:val="00AD24B6"/>
    <w:rsid w:val="00AD295E"/>
    <w:rsid w:val="00AE1630"/>
    <w:rsid w:val="00AE2801"/>
    <w:rsid w:val="00AE7907"/>
    <w:rsid w:val="00AF181F"/>
    <w:rsid w:val="00AF44CB"/>
    <w:rsid w:val="00AF4D2F"/>
    <w:rsid w:val="00AF52F1"/>
    <w:rsid w:val="00B041C9"/>
    <w:rsid w:val="00B11E06"/>
    <w:rsid w:val="00B145FB"/>
    <w:rsid w:val="00B1631E"/>
    <w:rsid w:val="00B179BF"/>
    <w:rsid w:val="00B312BD"/>
    <w:rsid w:val="00B34379"/>
    <w:rsid w:val="00B35A4C"/>
    <w:rsid w:val="00B400B7"/>
    <w:rsid w:val="00B401A3"/>
    <w:rsid w:val="00B417AF"/>
    <w:rsid w:val="00B41911"/>
    <w:rsid w:val="00B43683"/>
    <w:rsid w:val="00B438F6"/>
    <w:rsid w:val="00B5675D"/>
    <w:rsid w:val="00B657FA"/>
    <w:rsid w:val="00B660DC"/>
    <w:rsid w:val="00B7146D"/>
    <w:rsid w:val="00B804D8"/>
    <w:rsid w:val="00B83589"/>
    <w:rsid w:val="00B93086"/>
    <w:rsid w:val="00BA4792"/>
    <w:rsid w:val="00BA69E1"/>
    <w:rsid w:val="00BB3E67"/>
    <w:rsid w:val="00BB57D7"/>
    <w:rsid w:val="00BB5E9E"/>
    <w:rsid w:val="00BD0E49"/>
    <w:rsid w:val="00BD3BD7"/>
    <w:rsid w:val="00BE156B"/>
    <w:rsid w:val="00BE5F8E"/>
    <w:rsid w:val="00BE76B5"/>
    <w:rsid w:val="00BF3388"/>
    <w:rsid w:val="00BF3D17"/>
    <w:rsid w:val="00C015C3"/>
    <w:rsid w:val="00C05F1B"/>
    <w:rsid w:val="00C16F17"/>
    <w:rsid w:val="00C170F6"/>
    <w:rsid w:val="00C20666"/>
    <w:rsid w:val="00C21E2E"/>
    <w:rsid w:val="00C2550B"/>
    <w:rsid w:val="00C25D7A"/>
    <w:rsid w:val="00C33CD1"/>
    <w:rsid w:val="00C41F25"/>
    <w:rsid w:val="00C44B8F"/>
    <w:rsid w:val="00C47B46"/>
    <w:rsid w:val="00C50473"/>
    <w:rsid w:val="00C536A3"/>
    <w:rsid w:val="00C603C2"/>
    <w:rsid w:val="00C61757"/>
    <w:rsid w:val="00C64607"/>
    <w:rsid w:val="00C743B4"/>
    <w:rsid w:val="00C80C04"/>
    <w:rsid w:val="00C81721"/>
    <w:rsid w:val="00C85BD6"/>
    <w:rsid w:val="00C86CCA"/>
    <w:rsid w:val="00C9101A"/>
    <w:rsid w:val="00C946E6"/>
    <w:rsid w:val="00C95141"/>
    <w:rsid w:val="00C95168"/>
    <w:rsid w:val="00CA09A2"/>
    <w:rsid w:val="00CA6130"/>
    <w:rsid w:val="00CA6AF7"/>
    <w:rsid w:val="00CA7A30"/>
    <w:rsid w:val="00CD12D4"/>
    <w:rsid w:val="00CD2121"/>
    <w:rsid w:val="00CE7425"/>
    <w:rsid w:val="00CF2F14"/>
    <w:rsid w:val="00D0096C"/>
    <w:rsid w:val="00D1146A"/>
    <w:rsid w:val="00D11DFD"/>
    <w:rsid w:val="00D155B5"/>
    <w:rsid w:val="00D209DE"/>
    <w:rsid w:val="00D21841"/>
    <w:rsid w:val="00D250DF"/>
    <w:rsid w:val="00D300A8"/>
    <w:rsid w:val="00D30E59"/>
    <w:rsid w:val="00D35E81"/>
    <w:rsid w:val="00D36A46"/>
    <w:rsid w:val="00D41E15"/>
    <w:rsid w:val="00D41EF9"/>
    <w:rsid w:val="00D44263"/>
    <w:rsid w:val="00D45B0E"/>
    <w:rsid w:val="00D47E54"/>
    <w:rsid w:val="00D5013C"/>
    <w:rsid w:val="00D5254F"/>
    <w:rsid w:val="00D52B94"/>
    <w:rsid w:val="00D573B5"/>
    <w:rsid w:val="00D60124"/>
    <w:rsid w:val="00D635A0"/>
    <w:rsid w:val="00D67616"/>
    <w:rsid w:val="00D74510"/>
    <w:rsid w:val="00D7758C"/>
    <w:rsid w:val="00D83B3A"/>
    <w:rsid w:val="00D85BD4"/>
    <w:rsid w:val="00D94F7A"/>
    <w:rsid w:val="00D9703E"/>
    <w:rsid w:val="00DA4D14"/>
    <w:rsid w:val="00DA672B"/>
    <w:rsid w:val="00DB1DCD"/>
    <w:rsid w:val="00DB35ED"/>
    <w:rsid w:val="00DC1415"/>
    <w:rsid w:val="00DD2A40"/>
    <w:rsid w:val="00DD2B14"/>
    <w:rsid w:val="00DD3238"/>
    <w:rsid w:val="00DD5C25"/>
    <w:rsid w:val="00DE5CE8"/>
    <w:rsid w:val="00DE5CF0"/>
    <w:rsid w:val="00DE698F"/>
    <w:rsid w:val="00DE724A"/>
    <w:rsid w:val="00DE7276"/>
    <w:rsid w:val="00DF07CC"/>
    <w:rsid w:val="00DF1C15"/>
    <w:rsid w:val="00DF25B9"/>
    <w:rsid w:val="00DF375F"/>
    <w:rsid w:val="00DF7F5D"/>
    <w:rsid w:val="00E02821"/>
    <w:rsid w:val="00E0640F"/>
    <w:rsid w:val="00E07662"/>
    <w:rsid w:val="00E11AFC"/>
    <w:rsid w:val="00E12914"/>
    <w:rsid w:val="00E1783B"/>
    <w:rsid w:val="00E20C37"/>
    <w:rsid w:val="00E213F9"/>
    <w:rsid w:val="00E268EA"/>
    <w:rsid w:val="00E26942"/>
    <w:rsid w:val="00E3530F"/>
    <w:rsid w:val="00E53013"/>
    <w:rsid w:val="00E553D7"/>
    <w:rsid w:val="00E6225B"/>
    <w:rsid w:val="00E66B45"/>
    <w:rsid w:val="00E671F1"/>
    <w:rsid w:val="00E83929"/>
    <w:rsid w:val="00E83CA1"/>
    <w:rsid w:val="00E8722D"/>
    <w:rsid w:val="00E90B19"/>
    <w:rsid w:val="00E92D8B"/>
    <w:rsid w:val="00E94CC1"/>
    <w:rsid w:val="00EA4ED5"/>
    <w:rsid w:val="00EB0FD8"/>
    <w:rsid w:val="00EB1435"/>
    <w:rsid w:val="00EC230B"/>
    <w:rsid w:val="00ED0883"/>
    <w:rsid w:val="00ED1F8A"/>
    <w:rsid w:val="00ED6CB6"/>
    <w:rsid w:val="00EF567E"/>
    <w:rsid w:val="00EF615B"/>
    <w:rsid w:val="00F02603"/>
    <w:rsid w:val="00F0611B"/>
    <w:rsid w:val="00F1113E"/>
    <w:rsid w:val="00F11B45"/>
    <w:rsid w:val="00F12F7A"/>
    <w:rsid w:val="00F1725B"/>
    <w:rsid w:val="00F20212"/>
    <w:rsid w:val="00F21A89"/>
    <w:rsid w:val="00F27EB2"/>
    <w:rsid w:val="00F31478"/>
    <w:rsid w:val="00F337D4"/>
    <w:rsid w:val="00F341FA"/>
    <w:rsid w:val="00F37939"/>
    <w:rsid w:val="00F40F90"/>
    <w:rsid w:val="00F44A6B"/>
    <w:rsid w:val="00F45EE2"/>
    <w:rsid w:val="00F52FB7"/>
    <w:rsid w:val="00F56CD2"/>
    <w:rsid w:val="00F57D13"/>
    <w:rsid w:val="00F67E1C"/>
    <w:rsid w:val="00F77538"/>
    <w:rsid w:val="00F804E6"/>
    <w:rsid w:val="00F80EB6"/>
    <w:rsid w:val="00F832D3"/>
    <w:rsid w:val="00F84B74"/>
    <w:rsid w:val="00F91FBF"/>
    <w:rsid w:val="00F94C2F"/>
    <w:rsid w:val="00F96B5F"/>
    <w:rsid w:val="00FA7CA7"/>
    <w:rsid w:val="00FB6FE7"/>
    <w:rsid w:val="00FD176D"/>
    <w:rsid w:val="00FD2146"/>
    <w:rsid w:val="00FE3C2C"/>
    <w:rsid w:val="00FE608F"/>
    <w:rsid w:val="00FF0E46"/>
    <w:rsid w:val="00FF1D26"/>
    <w:rsid w:val="00FF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574E"/>
    <w:pPr>
      <w:spacing w:before="120" w:after="120"/>
    </w:pPr>
    <w:rPr>
      <w:rFonts w:eastAsia="SimSun" w:cs="Traditional Arabic"/>
      <w:szCs w:val="3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4E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/>
    </w:rPr>
  </w:style>
  <w:style w:type="paragraph" w:customStyle="1" w:styleId="BDTNormal">
    <w:name w:val="BDT_Normal"/>
    <w:next w:val="BDTAddressee"/>
    <w:link w:val="BDTNormalChar"/>
    <w:uiPriority w:val="99"/>
    <w:rsid w:val="0091574E"/>
    <w:pPr>
      <w:bidi/>
      <w:spacing w:line="283" w:lineRule="auto"/>
    </w:pPr>
    <w:rPr>
      <w:rFonts w:eastAsia="SimSun" w:cs="Simplified Arabic"/>
      <w:color w:val="333333"/>
      <w:szCs w:val="28"/>
      <w:lang w:val="en-GB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Cs w:val="30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basedOn w:val="DefaultParagraphFont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after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91574E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rsid w:val="0091574E"/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basedOn w:val="DefaultParagraphFont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basedOn w:val="DefaultParagraphFont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basedOn w:val="DefaultParagraphFon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basedOn w:val="DefaultParagraphFont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070676"/>
    <w:pPr>
      <w:spacing w:line="300" w:lineRule="exact"/>
      <w:ind w:left="34"/>
    </w:pPr>
    <w:rPr>
      <w:szCs w:val="22"/>
      <w:lang w:val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070676"/>
    <w:rPr>
      <w:rFonts w:eastAsia="SimSun" w:cs="Simplified Arabic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Normal"/>
    <w:next w:val="BDTSignatureName"/>
    <w:rsid w:val="004C5C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Simplified Arabic"/>
      <w:szCs w:val="26"/>
      <w:lang w:val="en-US" w:eastAsia="zh-CN"/>
    </w:rPr>
  </w:style>
  <w:style w:type="paragraph" w:customStyle="1" w:styleId="BDTSignatureName">
    <w:name w:val="BDT_SignatureName"/>
    <w:basedOn w:val="Normal"/>
    <w:next w:val="BDTVisa"/>
    <w:rsid w:val="004C5C69"/>
    <w:pPr>
      <w:spacing w:before="360" w:after="0"/>
    </w:pPr>
    <w:rPr>
      <w:rFonts w:eastAsia="SimHei" w:cs="Simplified Arabic"/>
      <w:bCs/>
      <w:szCs w:val="26"/>
      <w:lang w:val="en-GB"/>
    </w:rPr>
  </w:style>
  <w:style w:type="paragraph" w:customStyle="1" w:styleId="BDTSignatureTitle">
    <w:name w:val="BDT_SignatureTitle"/>
    <w:basedOn w:val="BDTNormal"/>
    <w:rsid w:val="00274DAC"/>
    <w:pPr>
      <w:bidi w:val="0"/>
      <w:spacing w:line="240" w:lineRule="auto"/>
    </w:pPr>
    <w:rPr>
      <w:rFonts w:cs="Traditional Arabic"/>
      <w:color w:val="auto"/>
      <w:szCs w:val="30"/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rsid w:val="00274DAC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Separator">
    <w:name w:val="BDT_Separator"/>
    <w:basedOn w:val="Normal"/>
    <w:rsid w:val="00274D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Cs w:val="28"/>
      <w:lang w:val="en-GB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bidi/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Cs w:val="30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BDTNormal"/>
    <w:rsid w:val="00274DAC"/>
    <w:pPr>
      <w:bidi w:val="0"/>
      <w:spacing w:line="240" w:lineRule="auto"/>
    </w:pPr>
    <w:rPr>
      <w:rFonts w:ascii="Verdana" w:eastAsia="SimHei" w:hAnsi="Verdana"/>
      <w:color w:val="auto"/>
      <w:sz w:val="18"/>
    </w:rPr>
  </w:style>
  <w:style w:type="paragraph" w:customStyle="1" w:styleId="BDTParagraph111">
    <w:name w:val="BDT_Paragraph1.1.1"/>
    <w:basedOn w:val="BDTNormal"/>
    <w:rsid w:val="00274DAC"/>
    <w:pPr>
      <w:bidi w:val="0"/>
      <w:spacing w:line="240" w:lineRule="auto"/>
    </w:pPr>
    <w:rPr>
      <w:rFonts w:ascii="Verdana" w:eastAsia="SimHei" w:hAnsi="Verdana"/>
      <w:color w:val="auto"/>
      <w:sz w:val="19"/>
    </w:rPr>
  </w:style>
  <w:style w:type="paragraph" w:customStyle="1" w:styleId="BDTQ1">
    <w:name w:val="BDT_Q1"/>
    <w:basedOn w:val="BDTNormal"/>
    <w:rsid w:val="00274DAC"/>
    <w:pPr>
      <w:bidi w:val="0"/>
      <w:spacing w:before="600" w:line="240" w:lineRule="auto"/>
    </w:pPr>
    <w:rPr>
      <w:rFonts w:ascii="Verdana" w:hAnsi="Verdana" w:cs="Times New Roman"/>
      <w:b/>
      <w:bCs/>
      <w:color w:val="auto"/>
      <w:sz w:val="19"/>
      <w:szCs w:val="24"/>
      <w:lang w:val="en-US"/>
    </w:rPr>
  </w:style>
  <w:style w:type="paragraph" w:customStyle="1" w:styleId="BDTQuestion">
    <w:name w:val="BDT_Question"/>
    <w:basedOn w:val="BDTNormal"/>
    <w:rsid w:val="00274DAC"/>
    <w:pPr>
      <w:tabs>
        <w:tab w:val="left" w:pos="1928"/>
      </w:tabs>
      <w:bidi w:val="0"/>
      <w:spacing w:line="240" w:lineRule="auto"/>
      <w:ind w:left="1928" w:hanging="1928"/>
    </w:pPr>
    <w:rPr>
      <w:rFonts w:ascii="Verdana" w:eastAsia="SimHei" w:hAnsi="Verdana"/>
      <w:b/>
      <w:color w:val="auto"/>
      <w:sz w:val="19"/>
      <w:lang w:val="en-US"/>
    </w:rPr>
  </w:style>
  <w:style w:type="paragraph" w:customStyle="1" w:styleId="BDTQuestionDetails">
    <w:name w:val="BDT_QuestionDetails"/>
    <w:basedOn w:val="BDTNormal"/>
    <w:rsid w:val="00274DAC"/>
    <w:pPr>
      <w:bidi w:val="0"/>
      <w:spacing w:after="120" w:line="240" w:lineRule="auto"/>
    </w:pPr>
    <w:rPr>
      <w:rFonts w:cs="Traditional Arabic"/>
      <w:color w:val="auto"/>
      <w:szCs w:val="30"/>
      <w:lang w:val="en-US"/>
    </w:rPr>
  </w:style>
  <w:style w:type="paragraph" w:customStyle="1" w:styleId="BDTRevision">
    <w:name w:val="BDT_Revision"/>
    <w:basedOn w:val="BDTNormal"/>
    <w:rsid w:val="00274DAC"/>
    <w:pPr>
      <w:tabs>
        <w:tab w:val="right" w:pos="3011"/>
      </w:tabs>
      <w:bidi w:val="0"/>
      <w:spacing w:line="240" w:lineRule="auto"/>
    </w:pPr>
    <w:rPr>
      <w:rFonts w:eastAsia="SimHei" w:cs="Traditional Arabic"/>
      <w:b/>
      <w:bCs/>
      <w:noProof/>
      <w:color w:val="auto"/>
      <w:sz w:val="19"/>
      <w:szCs w:val="20"/>
      <w:lang w:val="fr-CA"/>
    </w:rPr>
  </w:style>
  <w:style w:type="paragraph" w:customStyle="1" w:styleId="BDTSmall">
    <w:name w:val="BDT_Small"/>
    <w:basedOn w:val="BDTNormal"/>
    <w:rsid w:val="00274DAC"/>
    <w:pPr>
      <w:bidi w:val="0"/>
      <w:spacing w:line="240" w:lineRule="auto"/>
    </w:pPr>
    <w:rPr>
      <w:rFonts w:eastAsia="SimHei" w:cs="Traditional Arabic"/>
      <w:color w:val="auto"/>
      <w:sz w:val="19"/>
      <w:szCs w:val="30"/>
      <w:lang w:val="en-US"/>
    </w:rPr>
  </w:style>
  <w:style w:type="paragraph" w:customStyle="1" w:styleId="BDTSourceTitle">
    <w:name w:val="BDT_Source_Title"/>
    <w:basedOn w:val="BDTNormal"/>
    <w:rsid w:val="00274DAC"/>
    <w:pPr>
      <w:bidi w:val="0"/>
      <w:spacing w:before="120" w:after="120" w:line="240" w:lineRule="auto"/>
    </w:pPr>
    <w:rPr>
      <w:rFonts w:ascii="Verdana" w:eastAsia="SimHei" w:hAnsi="Verdana"/>
      <w:b/>
      <w:color w:val="auto"/>
      <w:sz w:val="19"/>
      <w:szCs w:val="19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 w:after="0"/>
    </w:pPr>
    <w:rPr>
      <w:sz w:val="10"/>
      <w:szCs w:val="4"/>
    </w:rPr>
  </w:style>
  <w:style w:type="paragraph" w:customStyle="1" w:styleId="BDTSectorName">
    <w:name w:val="BDT_SectorName"/>
    <w:basedOn w:val="BDTNormal"/>
    <w:rsid w:val="00274DAC"/>
    <w:pPr>
      <w:bidi w:val="0"/>
      <w:spacing w:before="120" w:after="120" w:line="240" w:lineRule="auto"/>
    </w:pPr>
    <w:rPr>
      <w:rFonts w:ascii="Verdana" w:eastAsia="SimHei" w:hAnsi="Verdana"/>
      <w:b/>
      <w:color w:val="auto"/>
      <w:sz w:val="26"/>
    </w:rPr>
  </w:style>
  <w:style w:type="character" w:styleId="FollowedHyperlink">
    <w:name w:val="FollowedHyperlink"/>
    <w:basedOn w:val="DefaultParagraphFont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bidi/>
      <w:spacing w:before="360" w:after="0" w:line="192" w:lineRule="auto"/>
      <w:jc w:val="both"/>
    </w:pPr>
    <w:rPr>
      <w:rFonts w:cs="Simplified Arabic"/>
      <w:b/>
      <w:bCs/>
      <w:sz w:val="24"/>
      <w:szCs w:val="26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rsid w:val="0020085D"/>
    <w:pPr>
      <w:bidi/>
      <w:spacing w:before="120" w:line="192" w:lineRule="auto"/>
      <w:jc w:val="both"/>
    </w:pPr>
    <w:rPr>
      <w:rFonts w:ascii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uiPriority w:val="99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eastAsia="zh-CN" w:bidi="ar-EG"/>
    </w:rPr>
  </w:style>
  <w:style w:type="paragraph" w:customStyle="1" w:styleId="CEODocDates">
    <w:name w:val="CEO_DocDates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b/>
      <w:sz w:val="28"/>
      <w:szCs w:val="28"/>
      <w:lang w:val="en-GB"/>
    </w:rPr>
  </w:style>
  <w:style w:type="character" w:customStyle="1" w:styleId="CEONormalChar">
    <w:name w:val="CEO_Normal Char"/>
    <w:basedOn w:val="DefaultParagraphFont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basedOn w:val="DefaultParagraphFon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basedOn w:val="CEONormal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bidi/>
      <w:spacing w:before="120" w:after="120" w:line="192" w:lineRule="auto"/>
      <w:jc w:val="both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pPr>
      <w:bidi/>
      <w:spacing w:line="192" w:lineRule="auto"/>
      <w:jc w:val="both"/>
    </w:pPr>
    <w:rPr>
      <w:rFonts w:ascii="Simplified Arabic" w:eastAsia="SimHei" w:hAnsi="Simplified Arabic" w:cs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 w:cs="Simplified Arabic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C41F25"/>
    <w:pPr>
      <w:bidi/>
      <w:spacing w:before="0" w:after="0" w:line="192" w:lineRule="auto"/>
      <w:jc w:val="center"/>
    </w:pPr>
    <w:rPr>
      <w:rFonts w:ascii="Verdana Bold" w:hAnsi="Verdana Bold" w:cs="Simplified Arabic"/>
      <w:b/>
      <w:bCs/>
      <w:sz w:val="20"/>
      <w:lang w:bidi="ar-EG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78490A"/>
    <w:rPr>
      <w:rFonts w:eastAsia="SimSun" w:cs="Simplified Arabic"/>
      <w:color w:val="333333"/>
      <w:szCs w:val="28"/>
      <w:lang w:val="en-GB"/>
    </w:rPr>
  </w:style>
  <w:style w:type="paragraph" w:customStyle="1" w:styleId="enumlev1">
    <w:name w:val="enumlev1"/>
    <w:basedOn w:val="Normal"/>
    <w:rsid w:val="007849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80" w:after="0" w:line="192" w:lineRule="auto"/>
      <w:ind w:left="794" w:hanging="794"/>
      <w:jc w:val="both"/>
      <w:textAlignment w:val="baseline"/>
    </w:pPr>
    <w:rPr>
      <w:rFonts w:ascii="Times New Roman" w:eastAsia="Times New Roman" w:hAnsi="Times New Roman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D60124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0124"/>
    <w:rPr>
      <w:rFonts w:ascii="Arial" w:eastAsia="SimSun" w:hAnsi="Arial" w:cs="Arial"/>
      <w:vanish/>
      <w:sz w:val="16"/>
      <w:szCs w:val="16"/>
      <w:lang w:val="es-E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D60124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0124"/>
    <w:rPr>
      <w:rFonts w:ascii="Arial" w:eastAsia="SimSun" w:hAnsi="Arial" w:cs="Arial"/>
      <w:vanish/>
      <w:sz w:val="16"/>
      <w:szCs w:val="16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05D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CD"/>
    <w:rPr>
      <w:rFonts w:ascii="Tahoma" w:eastAsia="SimSun" w:hAnsi="Tahoma" w:cs="Tahoma"/>
      <w:sz w:val="16"/>
      <w:szCs w:val="16"/>
      <w:lang w:val="es-ES"/>
    </w:rPr>
  </w:style>
  <w:style w:type="paragraph" w:customStyle="1" w:styleId="BDTRef-Data">
    <w:name w:val="BDT_Ref-Data"/>
    <w:basedOn w:val="Normal"/>
    <w:rsid w:val="00274DAC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Revision2">
    <w:name w:val="BDT_Revision2"/>
    <w:basedOn w:val="BDTNormal"/>
    <w:rsid w:val="00274DAC"/>
    <w:pPr>
      <w:bidi w:val="0"/>
      <w:spacing w:line="240" w:lineRule="auto"/>
    </w:pPr>
    <w:rPr>
      <w:rFonts w:eastAsia="SimHei" w:cs="Traditional Arabic"/>
      <w:color w:val="auto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282706"/>
    <w:pPr>
      <w:ind w:left="720"/>
      <w:contextualSpacing/>
    </w:pPr>
  </w:style>
  <w:style w:type="character" w:customStyle="1" w:styleId="CEONormalCharChar">
    <w:name w:val="CEO_Normal Char Char"/>
    <w:basedOn w:val="DefaultParagraphFont"/>
    <w:uiPriority w:val="99"/>
    <w:locked/>
    <w:rsid w:val="00C05F1B"/>
    <w:rPr>
      <w:rFonts w:ascii="Verdana" w:eastAsia="SimSun" w:hAnsi="Verdana" w:cs="Times New Roman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574E"/>
    <w:pPr>
      <w:spacing w:before="120" w:after="120"/>
    </w:pPr>
    <w:rPr>
      <w:rFonts w:eastAsia="SimSun" w:cs="Traditional Arabic"/>
      <w:szCs w:val="3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4E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/>
    </w:rPr>
  </w:style>
  <w:style w:type="paragraph" w:customStyle="1" w:styleId="BDTNormal">
    <w:name w:val="BDT_Normal"/>
    <w:next w:val="BDTAddressee"/>
    <w:link w:val="BDTNormalChar"/>
    <w:uiPriority w:val="99"/>
    <w:rsid w:val="0091574E"/>
    <w:pPr>
      <w:bidi/>
      <w:spacing w:line="283" w:lineRule="auto"/>
    </w:pPr>
    <w:rPr>
      <w:rFonts w:eastAsia="SimSun" w:cs="Simplified Arabic"/>
      <w:color w:val="333333"/>
      <w:szCs w:val="28"/>
      <w:lang w:val="en-GB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Cs w:val="30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basedOn w:val="DefaultParagraphFont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after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91574E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rsid w:val="0091574E"/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basedOn w:val="DefaultParagraphFont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basedOn w:val="DefaultParagraphFont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basedOn w:val="DefaultParagraphFon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basedOn w:val="DefaultParagraphFont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070676"/>
    <w:pPr>
      <w:spacing w:line="300" w:lineRule="exact"/>
      <w:ind w:left="34"/>
    </w:pPr>
    <w:rPr>
      <w:szCs w:val="22"/>
      <w:lang w:val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070676"/>
    <w:rPr>
      <w:rFonts w:eastAsia="SimSun" w:cs="Simplified Arabic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Normal"/>
    <w:next w:val="BDTSignatureName"/>
    <w:rsid w:val="004C5C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Simplified Arabic"/>
      <w:szCs w:val="26"/>
      <w:lang w:val="en-US" w:eastAsia="zh-CN"/>
    </w:rPr>
  </w:style>
  <w:style w:type="paragraph" w:customStyle="1" w:styleId="BDTSignatureName">
    <w:name w:val="BDT_SignatureName"/>
    <w:basedOn w:val="Normal"/>
    <w:next w:val="BDTVisa"/>
    <w:rsid w:val="004C5C69"/>
    <w:pPr>
      <w:spacing w:before="360" w:after="0"/>
    </w:pPr>
    <w:rPr>
      <w:rFonts w:eastAsia="SimHei" w:cs="Simplified Arabic"/>
      <w:bCs/>
      <w:szCs w:val="26"/>
      <w:lang w:val="en-GB"/>
    </w:rPr>
  </w:style>
  <w:style w:type="paragraph" w:customStyle="1" w:styleId="BDTSignatureTitle">
    <w:name w:val="BDT_SignatureTitle"/>
    <w:basedOn w:val="BDTNormal"/>
    <w:rsid w:val="00274DAC"/>
    <w:pPr>
      <w:bidi w:val="0"/>
      <w:spacing w:line="240" w:lineRule="auto"/>
    </w:pPr>
    <w:rPr>
      <w:rFonts w:cs="Traditional Arabic"/>
      <w:color w:val="auto"/>
      <w:szCs w:val="30"/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rsid w:val="00274DAC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Separator">
    <w:name w:val="BDT_Separator"/>
    <w:basedOn w:val="Normal"/>
    <w:rsid w:val="00274D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Cs w:val="28"/>
      <w:lang w:val="en-GB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bidi/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Cs w:val="30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BDTNormal"/>
    <w:rsid w:val="00274DAC"/>
    <w:pPr>
      <w:bidi w:val="0"/>
      <w:spacing w:line="240" w:lineRule="auto"/>
    </w:pPr>
    <w:rPr>
      <w:rFonts w:ascii="Verdana" w:eastAsia="SimHei" w:hAnsi="Verdana"/>
      <w:color w:val="auto"/>
      <w:sz w:val="18"/>
    </w:rPr>
  </w:style>
  <w:style w:type="paragraph" w:customStyle="1" w:styleId="BDTParagraph111">
    <w:name w:val="BDT_Paragraph1.1.1"/>
    <w:basedOn w:val="BDTNormal"/>
    <w:rsid w:val="00274DAC"/>
    <w:pPr>
      <w:bidi w:val="0"/>
      <w:spacing w:line="240" w:lineRule="auto"/>
    </w:pPr>
    <w:rPr>
      <w:rFonts w:ascii="Verdana" w:eastAsia="SimHei" w:hAnsi="Verdana"/>
      <w:color w:val="auto"/>
      <w:sz w:val="19"/>
    </w:rPr>
  </w:style>
  <w:style w:type="paragraph" w:customStyle="1" w:styleId="BDTQ1">
    <w:name w:val="BDT_Q1"/>
    <w:basedOn w:val="BDTNormal"/>
    <w:rsid w:val="00274DAC"/>
    <w:pPr>
      <w:bidi w:val="0"/>
      <w:spacing w:before="600" w:line="240" w:lineRule="auto"/>
    </w:pPr>
    <w:rPr>
      <w:rFonts w:ascii="Verdana" w:hAnsi="Verdana" w:cs="Times New Roman"/>
      <w:b/>
      <w:bCs/>
      <w:color w:val="auto"/>
      <w:sz w:val="19"/>
      <w:szCs w:val="24"/>
      <w:lang w:val="en-US"/>
    </w:rPr>
  </w:style>
  <w:style w:type="paragraph" w:customStyle="1" w:styleId="BDTQuestion">
    <w:name w:val="BDT_Question"/>
    <w:basedOn w:val="BDTNormal"/>
    <w:rsid w:val="00274DAC"/>
    <w:pPr>
      <w:tabs>
        <w:tab w:val="left" w:pos="1928"/>
      </w:tabs>
      <w:bidi w:val="0"/>
      <w:spacing w:line="240" w:lineRule="auto"/>
      <w:ind w:left="1928" w:hanging="1928"/>
    </w:pPr>
    <w:rPr>
      <w:rFonts w:ascii="Verdana" w:eastAsia="SimHei" w:hAnsi="Verdana"/>
      <w:b/>
      <w:color w:val="auto"/>
      <w:sz w:val="19"/>
      <w:lang w:val="en-US"/>
    </w:rPr>
  </w:style>
  <w:style w:type="paragraph" w:customStyle="1" w:styleId="BDTQuestionDetails">
    <w:name w:val="BDT_QuestionDetails"/>
    <w:basedOn w:val="BDTNormal"/>
    <w:rsid w:val="00274DAC"/>
    <w:pPr>
      <w:bidi w:val="0"/>
      <w:spacing w:after="120" w:line="240" w:lineRule="auto"/>
    </w:pPr>
    <w:rPr>
      <w:rFonts w:cs="Traditional Arabic"/>
      <w:color w:val="auto"/>
      <w:szCs w:val="30"/>
      <w:lang w:val="en-US"/>
    </w:rPr>
  </w:style>
  <w:style w:type="paragraph" w:customStyle="1" w:styleId="BDTRevision">
    <w:name w:val="BDT_Revision"/>
    <w:basedOn w:val="BDTNormal"/>
    <w:rsid w:val="00274DAC"/>
    <w:pPr>
      <w:tabs>
        <w:tab w:val="right" w:pos="3011"/>
      </w:tabs>
      <w:bidi w:val="0"/>
      <w:spacing w:line="240" w:lineRule="auto"/>
    </w:pPr>
    <w:rPr>
      <w:rFonts w:eastAsia="SimHei" w:cs="Traditional Arabic"/>
      <w:b/>
      <w:bCs/>
      <w:noProof/>
      <w:color w:val="auto"/>
      <w:sz w:val="19"/>
      <w:szCs w:val="20"/>
      <w:lang w:val="fr-CA"/>
    </w:rPr>
  </w:style>
  <w:style w:type="paragraph" w:customStyle="1" w:styleId="BDTSmall">
    <w:name w:val="BDT_Small"/>
    <w:basedOn w:val="BDTNormal"/>
    <w:rsid w:val="00274DAC"/>
    <w:pPr>
      <w:bidi w:val="0"/>
      <w:spacing w:line="240" w:lineRule="auto"/>
    </w:pPr>
    <w:rPr>
      <w:rFonts w:eastAsia="SimHei" w:cs="Traditional Arabic"/>
      <w:color w:val="auto"/>
      <w:sz w:val="19"/>
      <w:szCs w:val="30"/>
      <w:lang w:val="en-US"/>
    </w:rPr>
  </w:style>
  <w:style w:type="paragraph" w:customStyle="1" w:styleId="BDTSourceTitle">
    <w:name w:val="BDT_Source_Title"/>
    <w:basedOn w:val="BDTNormal"/>
    <w:rsid w:val="00274DAC"/>
    <w:pPr>
      <w:bidi w:val="0"/>
      <w:spacing w:before="120" w:after="120" w:line="240" w:lineRule="auto"/>
    </w:pPr>
    <w:rPr>
      <w:rFonts w:ascii="Verdana" w:eastAsia="SimHei" w:hAnsi="Verdana"/>
      <w:b/>
      <w:color w:val="auto"/>
      <w:sz w:val="19"/>
      <w:szCs w:val="19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 w:after="0"/>
    </w:pPr>
    <w:rPr>
      <w:sz w:val="10"/>
      <w:szCs w:val="4"/>
    </w:rPr>
  </w:style>
  <w:style w:type="paragraph" w:customStyle="1" w:styleId="BDTSectorName">
    <w:name w:val="BDT_SectorName"/>
    <w:basedOn w:val="BDTNormal"/>
    <w:rsid w:val="00274DAC"/>
    <w:pPr>
      <w:bidi w:val="0"/>
      <w:spacing w:before="120" w:after="120" w:line="240" w:lineRule="auto"/>
    </w:pPr>
    <w:rPr>
      <w:rFonts w:ascii="Verdana" w:eastAsia="SimHei" w:hAnsi="Verdana"/>
      <w:b/>
      <w:color w:val="auto"/>
      <w:sz w:val="26"/>
    </w:rPr>
  </w:style>
  <w:style w:type="character" w:styleId="FollowedHyperlink">
    <w:name w:val="FollowedHyperlink"/>
    <w:basedOn w:val="DefaultParagraphFont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bidi/>
      <w:spacing w:before="360" w:after="0" w:line="192" w:lineRule="auto"/>
      <w:jc w:val="both"/>
    </w:pPr>
    <w:rPr>
      <w:rFonts w:cs="Simplified Arabic"/>
      <w:b/>
      <w:bCs/>
      <w:sz w:val="24"/>
      <w:szCs w:val="26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rsid w:val="0020085D"/>
    <w:pPr>
      <w:bidi/>
      <w:spacing w:before="120" w:line="192" w:lineRule="auto"/>
      <w:jc w:val="both"/>
    </w:pPr>
    <w:rPr>
      <w:rFonts w:ascii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eastAsia="zh-CN" w:bidi="ar-EG"/>
    </w:rPr>
  </w:style>
  <w:style w:type="paragraph" w:customStyle="1" w:styleId="CEODocDates">
    <w:name w:val="CEO_DocDates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b/>
      <w:sz w:val="28"/>
      <w:szCs w:val="28"/>
      <w:lang w:val="en-GB"/>
    </w:rPr>
  </w:style>
  <w:style w:type="character" w:customStyle="1" w:styleId="CEONormalChar">
    <w:name w:val="CEO_Normal Char"/>
    <w:basedOn w:val="DefaultParagraphFont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basedOn w:val="DefaultParagraphFon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basedOn w:val="CEONormal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bidi/>
      <w:spacing w:before="120" w:after="120" w:line="192" w:lineRule="auto"/>
      <w:jc w:val="both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pPr>
      <w:bidi/>
      <w:spacing w:line="192" w:lineRule="auto"/>
      <w:jc w:val="both"/>
    </w:pPr>
    <w:rPr>
      <w:rFonts w:ascii="Simplified Arabic" w:eastAsia="SimHei" w:hAnsi="Simplified Arabic" w:cs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 w:cs="Simplified Arabic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C41F25"/>
    <w:pPr>
      <w:bidi/>
      <w:spacing w:before="0" w:after="0" w:line="192" w:lineRule="auto"/>
      <w:jc w:val="center"/>
    </w:pPr>
    <w:rPr>
      <w:rFonts w:ascii="Verdana Bold" w:hAnsi="Verdana Bold" w:cs="Simplified Arabic"/>
      <w:b/>
      <w:bCs/>
      <w:sz w:val="20"/>
      <w:lang w:bidi="ar-EG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78490A"/>
    <w:rPr>
      <w:rFonts w:eastAsia="SimSun" w:cs="Simplified Arabic"/>
      <w:color w:val="333333"/>
      <w:szCs w:val="28"/>
      <w:lang w:val="en-GB"/>
    </w:rPr>
  </w:style>
  <w:style w:type="paragraph" w:customStyle="1" w:styleId="enumlev1">
    <w:name w:val="enumlev1"/>
    <w:basedOn w:val="Normal"/>
    <w:rsid w:val="007849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80" w:after="0" w:line="192" w:lineRule="auto"/>
      <w:ind w:left="794" w:hanging="794"/>
      <w:jc w:val="both"/>
      <w:textAlignment w:val="baseline"/>
    </w:pPr>
    <w:rPr>
      <w:rFonts w:ascii="Times New Roman" w:eastAsia="Times New Roman" w:hAnsi="Times New Roman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D60124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0124"/>
    <w:rPr>
      <w:rFonts w:ascii="Arial" w:eastAsia="SimSun" w:hAnsi="Arial" w:cs="Arial"/>
      <w:vanish/>
      <w:sz w:val="16"/>
      <w:szCs w:val="16"/>
      <w:lang w:val="es-E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D60124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0124"/>
    <w:rPr>
      <w:rFonts w:ascii="Arial" w:eastAsia="SimSun" w:hAnsi="Arial" w:cs="Arial"/>
      <w:vanish/>
      <w:sz w:val="16"/>
      <w:szCs w:val="16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05D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CD"/>
    <w:rPr>
      <w:rFonts w:ascii="Tahoma" w:eastAsia="SimSun" w:hAnsi="Tahoma" w:cs="Tahoma"/>
      <w:sz w:val="16"/>
      <w:szCs w:val="16"/>
      <w:lang w:val="es-ES"/>
    </w:rPr>
  </w:style>
  <w:style w:type="paragraph" w:customStyle="1" w:styleId="BDTRef-Data">
    <w:name w:val="BDT_Ref-Data"/>
    <w:basedOn w:val="Normal"/>
    <w:rsid w:val="00274DAC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Revision2">
    <w:name w:val="BDT_Revision2"/>
    <w:basedOn w:val="BDTNormal"/>
    <w:rsid w:val="00274DAC"/>
    <w:pPr>
      <w:bidi w:val="0"/>
      <w:spacing w:line="240" w:lineRule="auto"/>
    </w:pPr>
    <w:rPr>
      <w:rFonts w:eastAsia="SimHei" w:cs="Traditional Arabic"/>
      <w:color w:val="auto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282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13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D/CDS/gq/generic/questionnaire.asp?ProjectID=21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udit.katona-kis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sg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4AF86-2BC4-4F65-8417-D45F3389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lastModifiedBy>BDT</cp:lastModifiedBy>
  <cp:revision>3</cp:revision>
  <cp:lastPrinted>2011-07-12T10:35:00Z</cp:lastPrinted>
  <dcterms:created xsi:type="dcterms:W3CDTF">2011-10-13T09:58:00Z</dcterms:created>
  <dcterms:modified xsi:type="dcterms:W3CDTF">2011-10-13T09:59:00Z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