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Borders>
          <w:bottom w:val="single" w:sz="12" w:space="0" w:color="808080"/>
        </w:tblBorders>
        <w:tblLayout w:type="fixed"/>
        <w:tblCellMar>
          <w:left w:w="0" w:type="dxa"/>
          <w:right w:w="0" w:type="dxa"/>
        </w:tblCellMar>
        <w:tblLook w:val="0000"/>
      </w:tblPr>
      <w:tblGrid>
        <w:gridCol w:w="1136"/>
        <w:gridCol w:w="3400"/>
        <w:gridCol w:w="988"/>
        <w:gridCol w:w="146"/>
        <w:gridCol w:w="3262"/>
        <w:gridCol w:w="1267"/>
        <w:gridCol w:w="7"/>
      </w:tblGrid>
      <w:tr w:rsidR="002E621F" w:rsidRPr="00974C69" w:rsidTr="007F399F">
        <w:trPr>
          <w:jc w:val="center"/>
        </w:trPr>
        <w:tc>
          <w:tcPr>
            <w:tcW w:w="8932" w:type="dxa"/>
            <w:gridSpan w:val="5"/>
            <w:tcBorders>
              <w:bottom w:val="nil"/>
            </w:tcBorders>
          </w:tcPr>
          <w:p w:rsidR="002E621F" w:rsidRPr="00974C69" w:rsidRDefault="002E621F" w:rsidP="00A34BCD">
            <w:pPr>
              <w:pStyle w:val="CEOLetterBanner"/>
              <w:rPr>
                <w:lang w:val="es-ES_tradnl"/>
              </w:rPr>
            </w:pPr>
            <w:r w:rsidRPr="00974C69">
              <w:rPr>
                <w:sz w:val="40"/>
                <w:szCs w:val="40"/>
                <w:lang w:val="es-ES_tradnl"/>
              </w:rPr>
              <w:t>U</w:t>
            </w:r>
            <w:r w:rsidRPr="00974C69">
              <w:rPr>
                <w:lang w:val="es-ES_tradnl"/>
              </w:rPr>
              <w:t xml:space="preserve">NIÓN </w:t>
            </w:r>
            <w:r w:rsidRPr="00974C69">
              <w:rPr>
                <w:sz w:val="40"/>
                <w:szCs w:val="40"/>
                <w:lang w:val="es-ES_tradnl"/>
              </w:rPr>
              <w:t>I</w:t>
            </w:r>
            <w:r w:rsidRPr="00974C69">
              <w:rPr>
                <w:lang w:val="es-ES_tradnl"/>
              </w:rPr>
              <w:t xml:space="preserve">NTERNACIONAL </w:t>
            </w:r>
            <w:r w:rsidRPr="00974C69">
              <w:rPr>
                <w:sz w:val="40"/>
                <w:szCs w:val="40"/>
                <w:lang w:val="es-ES_tradnl"/>
              </w:rPr>
              <w:t>D</w:t>
            </w:r>
            <w:r w:rsidRPr="00974C69">
              <w:rPr>
                <w:lang w:val="es-ES_tradnl"/>
              </w:rPr>
              <w:t xml:space="preserve">E </w:t>
            </w:r>
            <w:r w:rsidRPr="00974C69">
              <w:rPr>
                <w:sz w:val="40"/>
                <w:szCs w:val="40"/>
                <w:lang w:val="es-ES_tradnl"/>
              </w:rPr>
              <w:t>L</w:t>
            </w:r>
            <w:r w:rsidRPr="00974C69">
              <w:rPr>
                <w:lang w:val="es-ES_tradnl"/>
              </w:rPr>
              <w:t xml:space="preserve">AS </w:t>
            </w:r>
            <w:r w:rsidRPr="00974C69">
              <w:rPr>
                <w:sz w:val="40"/>
                <w:szCs w:val="40"/>
                <w:lang w:val="es-ES_tradnl"/>
              </w:rPr>
              <w:t>T</w:t>
            </w:r>
            <w:r w:rsidRPr="00974C69">
              <w:rPr>
                <w:lang w:val="es-ES_tradnl"/>
              </w:rPr>
              <w:t>ELECOMUNICACIONES</w:t>
            </w:r>
          </w:p>
          <w:p w:rsidR="002E621F" w:rsidRPr="00974C69" w:rsidRDefault="002E621F" w:rsidP="00A34BCD">
            <w:pPr>
              <w:pStyle w:val="CEOLetterBannerBDT"/>
              <w:rPr>
                <w:lang w:val="es-ES_tradnl"/>
              </w:rPr>
            </w:pPr>
            <w:r w:rsidRPr="00974C69">
              <w:rPr>
                <w:sz w:val="32"/>
                <w:szCs w:val="32"/>
                <w:lang w:val="es-ES_tradnl"/>
              </w:rPr>
              <w:t>O</w:t>
            </w:r>
            <w:r w:rsidRPr="00974C69">
              <w:rPr>
                <w:lang w:val="es-ES_tradnl"/>
              </w:rPr>
              <w:t xml:space="preserve">FICINA </w:t>
            </w:r>
            <w:r w:rsidRPr="00974C69">
              <w:rPr>
                <w:sz w:val="32"/>
                <w:szCs w:val="32"/>
                <w:lang w:val="es-ES_tradnl"/>
              </w:rPr>
              <w:t>D</w:t>
            </w:r>
            <w:r w:rsidRPr="00974C69">
              <w:rPr>
                <w:lang w:val="es-ES_tradnl"/>
              </w:rPr>
              <w:t xml:space="preserve">E </w:t>
            </w:r>
            <w:r w:rsidRPr="00974C69">
              <w:rPr>
                <w:sz w:val="32"/>
                <w:szCs w:val="32"/>
                <w:lang w:val="es-ES_tradnl"/>
              </w:rPr>
              <w:t>D</w:t>
            </w:r>
            <w:r w:rsidRPr="00974C69">
              <w:rPr>
                <w:lang w:val="es-ES_tradnl"/>
              </w:rPr>
              <w:t xml:space="preserve">ESARROLLO </w:t>
            </w:r>
            <w:r w:rsidRPr="00974C69">
              <w:rPr>
                <w:sz w:val="32"/>
                <w:szCs w:val="32"/>
                <w:lang w:val="es-ES_tradnl"/>
              </w:rPr>
              <w:t>D</w:t>
            </w:r>
            <w:r w:rsidRPr="00974C69">
              <w:rPr>
                <w:lang w:val="es-ES_tradnl"/>
              </w:rPr>
              <w:t xml:space="preserve">E </w:t>
            </w:r>
            <w:r w:rsidRPr="00974C69">
              <w:rPr>
                <w:sz w:val="32"/>
                <w:szCs w:val="32"/>
                <w:lang w:val="es-ES_tradnl"/>
              </w:rPr>
              <w:t>L</w:t>
            </w:r>
            <w:r w:rsidRPr="00974C69">
              <w:rPr>
                <w:lang w:val="es-ES_tradnl"/>
              </w:rPr>
              <w:t xml:space="preserve">AS </w:t>
            </w:r>
            <w:r w:rsidRPr="00974C69">
              <w:rPr>
                <w:sz w:val="32"/>
                <w:szCs w:val="32"/>
                <w:lang w:val="es-ES_tradnl"/>
              </w:rPr>
              <w:t>T</w:t>
            </w:r>
            <w:r w:rsidRPr="00974C69">
              <w:rPr>
                <w:lang w:val="es-ES_tradnl"/>
              </w:rPr>
              <w:t>ELECOMUNICACIONES</w:t>
            </w:r>
          </w:p>
        </w:tc>
        <w:tc>
          <w:tcPr>
            <w:tcW w:w="1274" w:type="dxa"/>
            <w:gridSpan w:val="2"/>
            <w:tcBorders>
              <w:bottom w:val="nil"/>
            </w:tcBorders>
          </w:tcPr>
          <w:p w:rsidR="002E621F" w:rsidRPr="00974C69" w:rsidRDefault="002E621F" w:rsidP="00A34BCD">
            <w:pPr>
              <w:jc w:val="right"/>
              <w:rPr>
                <w:lang w:val="es-ES_tradnl"/>
              </w:rPr>
            </w:pPr>
            <w:r w:rsidRPr="00CF16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TULOGOBW" style="width:60.75pt;height:63pt;visibility:visible">
                  <v:imagedata r:id="rId7" o:title=""/>
                </v:shape>
              </w:pict>
            </w:r>
          </w:p>
        </w:tc>
      </w:tr>
      <w:tr w:rsidR="002E621F" w:rsidRPr="00974C69" w:rsidTr="007F399F">
        <w:trPr>
          <w:trHeight w:val="166"/>
          <w:jc w:val="center"/>
        </w:trPr>
        <w:tc>
          <w:tcPr>
            <w:tcW w:w="10206" w:type="dxa"/>
            <w:gridSpan w:val="7"/>
            <w:tcBorders>
              <w:bottom w:val="single" w:sz="8" w:space="0" w:color="auto"/>
            </w:tcBorders>
            <w:vAlign w:val="bottom"/>
          </w:tcPr>
          <w:p w:rsidR="002E621F" w:rsidRPr="00974C69" w:rsidRDefault="002E621F" w:rsidP="00A34BCD">
            <w:pPr>
              <w:pStyle w:val="CEOForReplyContact"/>
              <w:spacing w:before="40"/>
              <w:rPr>
                <w:lang w:val="es-ES_tradnl"/>
              </w:rPr>
            </w:pPr>
          </w:p>
        </w:tc>
      </w:tr>
      <w:tr w:rsidR="002E621F" w:rsidRPr="00974C69" w:rsidTr="007F399F">
        <w:trPr>
          <w:trHeight w:val="166"/>
          <w:jc w:val="center"/>
        </w:trPr>
        <w:tc>
          <w:tcPr>
            <w:tcW w:w="10206" w:type="dxa"/>
            <w:gridSpan w:val="7"/>
            <w:tcBorders>
              <w:top w:val="single" w:sz="8" w:space="0" w:color="auto"/>
              <w:bottom w:val="nil"/>
            </w:tcBorders>
            <w:vAlign w:val="bottom"/>
          </w:tcPr>
          <w:p w:rsidR="002E621F" w:rsidRPr="00974C69" w:rsidRDefault="002E621F" w:rsidP="00A34BCD">
            <w:pPr>
              <w:pStyle w:val="CEOForReplyContact"/>
              <w:spacing w:before="40"/>
              <w:rPr>
                <w:lang w:val="es-ES_tradnl"/>
              </w:rPr>
            </w:pPr>
          </w:p>
        </w:tc>
      </w:tr>
      <w:tr w:rsidR="002E621F" w:rsidRPr="00974C69" w:rsidTr="007F399F">
        <w:trPr>
          <w:jc w:val="center"/>
        </w:trPr>
        <w:tc>
          <w:tcPr>
            <w:tcW w:w="1136" w:type="dxa"/>
            <w:tcBorders>
              <w:top w:val="nil"/>
            </w:tcBorders>
          </w:tcPr>
          <w:p w:rsidR="002E621F" w:rsidRPr="00974C69" w:rsidRDefault="002E621F" w:rsidP="00A34BCD">
            <w:pPr>
              <w:pStyle w:val="CEORef"/>
              <w:rPr>
                <w:lang w:val="es-ES_tradnl"/>
              </w:rPr>
            </w:pPr>
            <w:r w:rsidRPr="00974C69">
              <w:rPr>
                <w:lang w:val="es-ES_tradnl"/>
              </w:rPr>
              <w:t>Ref.:</w:t>
            </w:r>
          </w:p>
        </w:tc>
        <w:tc>
          <w:tcPr>
            <w:tcW w:w="4388" w:type="dxa"/>
            <w:gridSpan w:val="2"/>
            <w:tcBorders>
              <w:top w:val="nil"/>
            </w:tcBorders>
            <w:vAlign w:val="center"/>
          </w:tcPr>
          <w:p w:rsidR="002E621F" w:rsidRPr="00974C69" w:rsidRDefault="002E621F" w:rsidP="00CE2367">
            <w:pPr>
              <w:pStyle w:val="CEORefDetails"/>
              <w:rPr>
                <w:lang w:val="es-ES_tradnl"/>
              </w:rPr>
            </w:pPr>
            <w:r w:rsidRPr="00974C69">
              <w:rPr>
                <w:lang w:val="es-ES_tradnl"/>
              </w:rPr>
              <w:t>Circular C</w:t>
            </w:r>
            <w:r>
              <w:rPr>
                <w:lang w:val="es-ES_tradnl"/>
              </w:rPr>
              <w:t>A</w:t>
            </w:r>
            <w:r w:rsidRPr="00974C69">
              <w:rPr>
                <w:lang w:val="es-ES_tradnl"/>
              </w:rPr>
              <w:t>/STG</w:t>
            </w:r>
            <w:r>
              <w:rPr>
                <w:lang w:val="es-ES_tradnl"/>
              </w:rPr>
              <w:t>/01</w:t>
            </w:r>
          </w:p>
        </w:tc>
        <w:tc>
          <w:tcPr>
            <w:tcW w:w="4682" w:type="dxa"/>
            <w:gridSpan w:val="4"/>
            <w:tcBorders>
              <w:top w:val="nil"/>
            </w:tcBorders>
            <w:vAlign w:val="center"/>
          </w:tcPr>
          <w:p w:rsidR="002E621F" w:rsidRPr="00974C69" w:rsidRDefault="002E621F" w:rsidP="00CE2367">
            <w:pPr>
              <w:pStyle w:val="CEODate"/>
              <w:rPr>
                <w:lang w:val="es-ES_tradnl"/>
              </w:rPr>
            </w:pPr>
            <w:r>
              <w:rPr>
                <w:lang w:val="es-ES_tradnl"/>
              </w:rPr>
              <w:t>30 de junio de 2010</w:t>
            </w:r>
          </w:p>
        </w:tc>
      </w:tr>
      <w:tr w:rsidR="002E621F" w:rsidTr="007F399F">
        <w:trPr>
          <w:gridAfter w:val="1"/>
          <w:wAfter w:w="7" w:type="dxa"/>
          <w:jc w:val="center"/>
        </w:trPr>
        <w:tc>
          <w:tcPr>
            <w:tcW w:w="1136" w:type="dxa"/>
            <w:tcBorders>
              <w:top w:val="nil"/>
            </w:tcBorders>
          </w:tcPr>
          <w:p w:rsidR="002E621F" w:rsidRDefault="002E621F" w:rsidP="003974CD">
            <w:pPr>
              <w:pStyle w:val="CEORef"/>
              <w:spacing w:before="0" w:after="0"/>
              <w:rPr>
                <w:sz w:val="10"/>
                <w:szCs w:val="10"/>
              </w:rPr>
            </w:pPr>
          </w:p>
        </w:tc>
        <w:tc>
          <w:tcPr>
            <w:tcW w:w="4388" w:type="dxa"/>
            <w:gridSpan w:val="2"/>
            <w:tcBorders>
              <w:top w:val="nil"/>
            </w:tcBorders>
            <w:vAlign w:val="center"/>
          </w:tcPr>
          <w:p w:rsidR="002E621F" w:rsidRDefault="002E621F" w:rsidP="003974CD">
            <w:pPr>
              <w:pStyle w:val="CEORefDetails"/>
              <w:spacing w:before="0" w:after="0"/>
              <w:rPr>
                <w:sz w:val="10"/>
                <w:szCs w:val="10"/>
              </w:rPr>
            </w:pPr>
          </w:p>
        </w:tc>
        <w:tc>
          <w:tcPr>
            <w:tcW w:w="4675" w:type="dxa"/>
            <w:gridSpan w:val="3"/>
            <w:tcBorders>
              <w:top w:val="nil"/>
            </w:tcBorders>
            <w:vAlign w:val="center"/>
          </w:tcPr>
          <w:p w:rsidR="002E621F" w:rsidRDefault="002E621F" w:rsidP="003974CD">
            <w:pPr>
              <w:pStyle w:val="CEODate"/>
              <w:rPr>
                <w:sz w:val="10"/>
                <w:szCs w:val="10"/>
              </w:rPr>
            </w:pPr>
          </w:p>
        </w:tc>
      </w:tr>
      <w:tr w:rsidR="002E621F" w:rsidRPr="00034C0A" w:rsidTr="007F399F">
        <w:trPr>
          <w:trHeight w:val="1072"/>
          <w:jc w:val="center"/>
        </w:trPr>
        <w:tc>
          <w:tcPr>
            <w:tcW w:w="1136" w:type="dxa"/>
          </w:tcPr>
          <w:p w:rsidR="002E621F" w:rsidRPr="00974C69" w:rsidRDefault="002E621F" w:rsidP="00A34BCD">
            <w:pPr>
              <w:rPr>
                <w:lang w:val="es-ES_tradnl"/>
              </w:rPr>
            </w:pPr>
          </w:p>
        </w:tc>
        <w:tc>
          <w:tcPr>
            <w:tcW w:w="4388" w:type="dxa"/>
            <w:gridSpan w:val="2"/>
          </w:tcPr>
          <w:p w:rsidR="002E621F" w:rsidRPr="00974C69" w:rsidRDefault="002E621F" w:rsidP="00A34BCD">
            <w:pPr>
              <w:pStyle w:val="CEOAddressee"/>
              <w:rPr>
                <w:lang w:val="es-ES_tradnl"/>
              </w:rPr>
            </w:pPr>
          </w:p>
        </w:tc>
        <w:tc>
          <w:tcPr>
            <w:tcW w:w="4682" w:type="dxa"/>
            <w:gridSpan w:val="4"/>
          </w:tcPr>
          <w:p w:rsidR="002E621F" w:rsidRPr="00974C69" w:rsidRDefault="002E621F" w:rsidP="00877D4F">
            <w:pPr>
              <w:pStyle w:val="CEOAddressee"/>
              <w:tabs>
                <w:tab w:val="left" w:pos="272"/>
              </w:tabs>
              <w:ind w:left="272" w:hanging="272"/>
              <w:rPr>
                <w:lang w:val="es-ES_tradnl"/>
              </w:rPr>
            </w:pPr>
            <w:r w:rsidRPr="00974C69">
              <w:rPr>
                <w:lang w:val="es-ES_tradnl"/>
              </w:rPr>
              <w:t>-</w:t>
            </w:r>
            <w:r>
              <w:rPr>
                <w:lang w:val="es-ES_tradnl"/>
              </w:rPr>
              <w:tab/>
            </w:r>
            <w:r w:rsidRPr="00974C69">
              <w:rPr>
                <w:lang w:val="es-ES_tradnl"/>
              </w:rPr>
              <w:t>A las Administraciones de los Estados Miembros de la UIT;</w:t>
            </w:r>
          </w:p>
          <w:p w:rsidR="002E621F" w:rsidRPr="00974C69" w:rsidRDefault="002E621F" w:rsidP="00877D4F">
            <w:pPr>
              <w:pStyle w:val="CEOAddressee"/>
              <w:tabs>
                <w:tab w:val="left" w:pos="272"/>
              </w:tabs>
              <w:rPr>
                <w:lang w:val="es-ES_tradnl"/>
              </w:rPr>
            </w:pPr>
            <w:r w:rsidRPr="00974C69">
              <w:rPr>
                <w:lang w:val="es-ES_tradnl"/>
              </w:rPr>
              <w:t>-</w:t>
            </w:r>
            <w:r>
              <w:rPr>
                <w:lang w:val="es-ES_tradnl"/>
              </w:rPr>
              <w:tab/>
            </w:r>
            <w:r w:rsidRPr="00974C69">
              <w:rPr>
                <w:lang w:val="es-ES_tradnl"/>
              </w:rPr>
              <w:t>A los Miembros del Sector UIT-D;</w:t>
            </w:r>
          </w:p>
          <w:p w:rsidR="002E621F" w:rsidRPr="00974C69" w:rsidRDefault="002E621F" w:rsidP="00877D4F">
            <w:pPr>
              <w:pStyle w:val="CEOAddressee"/>
              <w:tabs>
                <w:tab w:val="left" w:pos="272"/>
              </w:tabs>
              <w:rPr>
                <w:lang w:val="es-ES_tradnl"/>
              </w:rPr>
            </w:pPr>
            <w:r w:rsidRPr="00974C69">
              <w:rPr>
                <w:lang w:val="es-ES_tradnl"/>
              </w:rPr>
              <w:t>-</w:t>
            </w:r>
            <w:r>
              <w:rPr>
                <w:lang w:val="es-ES_tradnl"/>
              </w:rPr>
              <w:tab/>
            </w:r>
            <w:r w:rsidRPr="00974C69">
              <w:rPr>
                <w:lang w:val="es-ES_tradnl"/>
              </w:rPr>
              <w:t>A los Asociados del UIT-D;</w:t>
            </w:r>
          </w:p>
          <w:p w:rsidR="002E621F" w:rsidRDefault="002E621F" w:rsidP="00877D4F">
            <w:pPr>
              <w:pStyle w:val="CEOAddressee"/>
              <w:tabs>
                <w:tab w:val="left" w:pos="272"/>
              </w:tabs>
              <w:ind w:left="272" w:hanging="272"/>
              <w:rPr>
                <w:lang w:val="es-ES_tradnl"/>
              </w:rPr>
            </w:pPr>
            <w:r w:rsidRPr="00974C69">
              <w:rPr>
                <w:lang w:val="es-ES_tradnl"/>
              </w:rPr>
              <w:t>-</w:t>
            </w:r>
            <w:r>
              <w:rPr>
                <w:lang w:val="es-ES_tradnl"/>
              </w:rPr>
              <w:tab/>
            </w:r>
            <w:r w:rsidRPr="00974C69">
              <w:rPr>
                <w:lang w:val="es-ES_tradnl"/>
              </w:rPr>
              <w:t>A los coordinadores de las Comisiones de Estudio 1 y 2 del UIT-D</w:t>
            </w:r>
          </w:p>
          <w:p w:rsidR="002E621F" w:rsidRPr="005F406B" w:rsidRDefault="002E621F" w:rsidP="00877D4F">
            <w:pPr>
              <w:pStyle w:val="CEOAddressee"/>
              <w:tabs>
                <w:tab w:val="left" w:pos="272"/>
              </w:tabs>
              <w:ind w:left="272" w:hanging="272"/>
              <w:rPr>
                <w:vanish/>
                <w:lang w:val="es-ES_tradnl"/>
              </w:rPr>
            </w:pPr>
          </w:p>
        </w:tc>
      </w:tr>
      <w:tr w:rsidR="002E621F" w:rsidRPr="00974C69" w:rsidTr="007F399F">
        <w:trPr>
          <w:trHeight w:val="332"/>
          <w:jc w:val="center"/>
        </w:trPr>
        <w:tc>
          <w:tcPr>
            <w:tcW w:w="10206" w:type="dxa"/>
            <w:gridSpan w:val="7"/>
            <w:vAlign w:val="center"/>
          </w:tcPr>
          <w:p w:rsidR="002E621F" w:rsidRPr="00974C69" w:rsidRDefault="002E621F" w:rsidP="00A34BCD">
            <w:pPr>
              <w:pStyle w:val="CEOForReplyContact"/>
              <w:rPr>
                <w:lang w:val="es-ES_tradnl"/>
              </w:rPr>
            </w:pPr>
            <w:r w:rsidRPr="00974C69">
              <w:rPr>
                <w:lang w:val="es-ES_tradnl"/>
              </w:rPr>
              <w:t>Para su respuesta</w:t>
            </w:r>
          </w:p>
        </w:tc>
      </w:tr>
      <w:tr w:rsidR="002E621F" w:rsidRPr="00974C69" w:rsidTr="007F399F">
        <w:trPr>
          <w:jc w:val="center"/>
        </w:trPr>
        <w:tc>
          <w:tcPr>
            <w:tcW w:w="1136" w:type="dxa"/>
          </w:tcPr>
          <w:p w:rsidR="002E621F" w:rsidRPr="00974C69" w:rsidRDefault="002E621F" w:rsidP="00A34BCD">
            <w:pPr>
              <w:pStyle w:val="CEOForReplyContact"/>
              <w:rPr>
                <w:lang w:val="es-ES_tradnl"/>
              </w:rPr>
            </w:pPr>
            <w:r w:rsidRPr="00974C69">
              <w:rPr>
                <w:lang w:val="es-ES_tradnl"/>
              </w:rPr>
              <w:t>Contacto:</w:t>
            </w:r>
          </w:p>
        </w:tc>
        <w:tc>
          <w:tcPr>
            <w:tcW w:w="3400" w:type="dxa"/>
            <w:vMerge w:val="restart"/>
          </w:tcPr>
          <w:p w:rsidR="002E621F" w:rsidRPr="00974C69" w:rsidRDefault="002E621F" w:rsidP="00A34BCD">
            <w:pPr>
              <w:pStyle w:val="CEOContactDetails"/>
              <w:rPr>
                <w:lang w:val="es-ES_tradnl"/>
              </w:rPr>
            </w:pPr>
            <w:r>
              <w:rPr>
                <w:lang w:val="es-ES_tradnl"/>
              </w:rPr>
              <w:t>V. Calindi, Coordinador a.i.,</w:t>
            </w:r>
            <w:r>
              <w:rPr>
                <w:lang w:val="es-ES_tradnl"/>
              </w:rPr>
              <w:br/>
              <w:t>Comisiones de Estudio del UIT</w:t>
            </w:r>
            <w:r>
              <w:rPr>
                <w:lang w:val="es-ES_tradnl"/>
              </w:rPr>
              <w:noBreakHyphen/>
              <w:t>D</w:t>
            </w:r>
          </w:p>
        </w:tc>
        <w:tc>
          <w:tcPr>
            <w:tcW w:w="1134" w:type="dxa"/>
            <w:gridSpan w:val="2"/>
          </w:tcPr>
          <w:p w:rsidR="002E621F" w:rsidRPr="00974C69" w:rsidRDefault="002E621F" w:rsidP="00A34BCD">
            <w:pPr>
              <w:pStyle w:val="CEOForReplyEmailFaxPhone"/>
              <w:rPr>
                <w:lang w:val="es-ES_tradnl"/>
              </w:rPr>
            </w:pPr>
            <w:r w:rsidRPr="00974C69">
              <w:rPr>
                <w:lang w:val="es-ES_tradnl"/>
              </w:rPr>
              <w:t>Correo-e:</w:t>
            </w:r>
          </w:p>
        </w:tc>
        <w:tc>
          <w:tcPr>
            <w:tcW w:w="4536" w:type="dxa"/>
            <w:gridSpan w:val="3"/>
          </w:tcPr>
          <w:p w:rsidR="002E621F" w:rsidRPr="00974C69" w:rsidRDefault="002E621F" w:rsidP="00A34BCD">
            <w:pPr>
              <w:pStyle w:val="CEOContactDetails"/>
              <w:rPr>
                <w:lang w:val="es-ES_tradnl"/>
              </w:rPr>
            </w:pPr>
            <w:hyperlink r:id="rId8" w:history="1">
              <w:r>
                <w:rPr>
                  <w:rStyle w:val="Hyperlink"/>
                </w:rPr>
                <w:t>calindi@itu.int</w:t>
              </w:r>
            </w:hyperlink>
          </w:p>
        </w:tc>
      </w:tr>
      <w:tr w:rsidR="002E621F" w:rsidRPr="00974C69" w:rsidTr="007F399F">
        <w:trPr>
          <w:jc w:val="center"/>
        </w:trPr>
        <w:tc>
          <w:tcPr>
            <w:tcW w:w="1136" w:type="dxa"/>
          </w:tcPr>
          <w:p w:rsidR="002E621F" w:rsidRPr="00974C69" w:rsidRDefault="002E621F" w:rsidP="00A34BCD">
            <w:pPr>
              <w:rPr>
                <w:lang w:val="es-ES_tradnl"/>
              </w:rPr>
            </w:pPr>
          </w:p>
        </w:tc>
        <w:tc>
          <w:tcPr>
            <w:tcW w:w="3400" w:type="dxa"/>
            <w:vMerge/>
          </w:tcPr>
          <w:p w:rsidR="002E621F" w:rsidRPr="00974C69" w:rsidRDefault="002E621F" w:rsidP="00A34BCD">
            <w:pPr>
              <w:rPr>
                <w:lang w:val="es-ES_tradnl"/>
              </w:rPr>
            </w:pPr>
          </w:p>
        </w:tc>
        <w:tc>
          <w:tcPr>
            <w:tcW w:w="1134" w:type="dxa"/>
            <w:gridSpan w:val="2"/>
          </w:tcPr>
          <w:p w:rsidR="002E621F" w:rsidRPr="00974C69" w:rsidRDefault="002E621F" w:rsidP="00A34BCD">
            <w:pPr>
              <w:pStyle w:val="CEOForReplyEmailFaxPhone"/>
              <w:rPr>
                <w:lang w:val="es-ES_tradnl"/>
              </w:rPr>
            </w:pPr>
            <w:r w:rsidRPr="00974C69">
              <w:rPr>
                <w:lang w:val="es-ES_tradnl"/>
              </w:rPr>
              <w:t>Fax:</w:t>
            </w:r>
          </w:p>
        </w:tc>
        <w:tc>
          <w:tcPr>
            <w:tcW w:w="4536" w:type="dxa"/>
            <w:gridSpan w:val="3"/>
          </w:tcPr>
          <w:p w:rsidR="002E621F" w:rsidRPr="00974C69" w:rsidRDefault="002E621F" w:rsidP="00A34BCD">
            <w:pPr>
              <w:pStyle w:val="CEOContactDetails"/>
              <w:rPr>
                <w:lang w:val="es-ES_tradnl"/>
              </w:rPr>
            </w:pPr>
            <w:r w:rsidRPr="00974C69">
              <w:rPr>
                <w:lang w:val="es-ES_tradnl"/>
              </w:rPr>
              <w:t>+41 22 730 5545/730 5484</w:t>
            </w:r>
          </w:p>
        </w:tc>
      </w:tr>
      <w:tr w:rsidR="002E621F" w:rsidRPr="00974C69" w:rsidTr="007F399F">
        <w:trPr>
          <w:jc w:val="center"/>
        </w:trPr>
        <w:tc>
          <w:tcPr>
            <w:tcW w:w="1136" w:type="dxa"/>
          </w:tcPr>
          <w:p w:rsidR="002E621F" w:rsidRPr="00974C69" w:rsidRDefault="002E621F" w:rsidP="00A34BCD">
            <w:pPr>
              <w:rPr>
                <w:lang w:val="es-ES_tradnl"/>
              </w:rPr>
            </w:pPr>
          </w:p>
        </w:tc>
        <w:tc>
          <w:tcPr>
            <w:tcW w:w="3400" w:type="dxa"/>
          </w:tcPr>
          <w:p w:rsidR="002E621F" w:rsidRPr="00974C69" w:rsidRDefault="002E621F" w:rsidP="00A34BCD">
            <w:pPr>
              <w:pStyle w:val="CEOContactDetails"/>
              <w:rPr>
                <w:lang w:val="es-ES_tradnl"/>
              </w:rPr>
            </w:pPr>
          </w:p>
        </w:tc>
        <w:tc>
          <w:tcPr>
            <w:tcW w:w="1134" w:type="dxa"/>
            <w:gridSpan w:val="2"/>
          </w:tcPr>
          <w:p w:rsidR="002E621F" w:rsidRPr="00974C69" w:rsidRDefault="002E621F" w:rsidP="00A34BCD">
            <w:pPr>
              <w:pStyle w:val="CEOForReplyEmailFaxPhone"/>
              <w:rPr>
                <w:lang w:val="es-ES_tradnl"/>
              </w:rPr>
            </w:pPr>
            <w:r w:rsidRPr="00974C69">
              <w:rPr>
                <w:lang w:val="es-ES_tradnl"/>
              </w:rPr>
              <w:t>Tel.:</w:t>
            </w:r>
          </w:p>
        </w:tc>
        <w:tc>
          <w:tcPr>
            <w:tcW w:w="4536" w:type="dxa"/>
            <w:gridSpan w:val="3"/>
          </w:tcPr>
          <w:p w:rsidR="002E621F" w:rsidRPr="00974C69" w:rsidRDefault="002E621F" w:rsidP="00A34BCD">
            <w:pPr>
              <w:pStyle w:val="CEOContactDetails"/>
              <w:rPr>
                <w:lang w:val="es-ES_tradnl"/>
              </w:rPr>
            </w:pPr>
            <w:r w:rsidRPr="00974C69">
              <w:rPr>
                <w:lang w:val="es-ES_tradnl"/>
              </w:rPr>
              <w:t>+41 22 730 6698/730 5990</w:t>
            </w:r>
          </w:p>
        </w:tc>
      </w:tr>
      <w:tr w:rsidR="002E621F" w:rsidRPr="00974C69" w:rsidTr="007F399F">
        <w:trPr>
          <w:jc w:val="center"/>
        </w:trPr>
        <w:tc>
          <w:tcPr>
            <w:tcW w:w="1136" w:type="dxa"/>
          </w:tcPr>
          <w:p w:rsidR="002E621F" w:rsidRPr="00974C69" w:rsidRDefault="002E621F" w:rsidP="00A34BCD">
            <w:pPr>
              <w:rPr>
                <w:lang w:val="es-ES_tradnl"/>
              </w:rPr>
            </w:pPr>
          </w:p>
        </w:tc>
        <w:tc>
          <w:tcPr>
            <w:tcW w:w="3400" w:type="dxa"/>
          </w:tcPr>
          <w:p w:rsidR="002E621F" w:rsidRPr="00974C69" w:rsidRDefault="002E621F" w:rsidP="00A34BCD">
            <w:pPr>
              <w:pStyle w:val="CEOContactDetails"/>
              <w:rPr>
                <w:lang w:val="es-ES_tradnl"/>
              </w:rPr>
            </w:pPr>
          </w:p>
        </w:tc>
        <w:tc>
          <w:tcPr>
            <w:tcW w:w="1134" w:type="dxa"/>
            <w:gridSpan w:val="2"/>
          </w:tcPr>
          <w:p w:rsidR="002E621F" w:rsidRPr="00974C69" w:rsidRDefault="002E621F" w:rsidP="00A34BCD">
            <w:pPr>
              <w:pStyle w:val="CEOForReplyEmailFaxPhone"/>
              <w:rPr>
                <w:lang w:val="es-ES_tradnl"/>
              </w:rPr>
            </w:pPr>
          </w:p>
        </w:tc>
        <w:tc>
          <w:tcPr>
            <w:tcW w:w="4536" w:type="dxa"/>
            <w:gridSpan w:val="3"/>
          </w:tcPr>
          <w:p w:rsidR="002E621F" w:rsidRPr="00974C69" w:rsidRDefault="002E621F" w:rsidP="00A34BCD">
            <w:pPr>
              <w:pStyle w:val="CEOContactDetails"/>
              <w:rPr>
                <w:lang w:val="es-ES_tradnl"/>
              </w:rPr>
            </w:pPr>
          </w:p>
        </w:tc>
      </w:tr>
      <w:tr w:rsidR="002E621F" w:rsidRPr="00034C0A" w:rsidTr="007F399F">
        <w:trPr>
          <w:trHeight w:val="567"/>
          <w:jc w:val="center"/>
        </w:trPr>
        <w:tc>
          <w:tcPr>
            <w:tcW w:w="1136" w:type="dxa"/>
            <w:tcBorders>
              <w:bottom w:val="nil"/>
            </w:tcBorders>
          </w:tcPr>
          <w:p w:rsidR="002E621F" w:rsidRPr="00974C69" w:rsidRDefault="002E621F" w:rsidP="00A34BCD">
            <w:pPr>
              <w:pStyle w:val="CEOSubject"/>
              <w:rPr>
                <w:lang w:val="es-ES_tradnl"/>
              </w:rPr>
            </w:pPr>
            <w:r w:rsidRPr="00974C69">
              <w:rPr>
                <w:lang w:val="es-ES_tradnl"/>
              </w:rPr>
              <w:t>Asunto:</w:t>
            </w:r>
          </w:p>
        </w:tc>
        <w:tc>
          <w:tcPr>
            <w:tcW w:w="9070" w:type="dxa"/>
            <w:gridSpan w:val="6"/>
            <w:tcBorders>
              <w:bottom w:val="nil"/>
            </w:tcBorders>
          </w:tcPr>
          <w:p w:rsidR="002E621F" w:rsidRPr="00974C69" w:rsidRDefault="002E621F" w:rsidP="00A956C6">
            <w:pPr>
              <w:pStyle w:val="CEOSubjectDetails"/>
              <w:rPr>
                <w:lang w:val="es-ES_tradnl"/>
              </w:rPr>
            </w:pPr>
            <w:r w:rsidRPr="00974C69">
              <w:rPr>
                <w:lang w:val="es-ES_tradnl"/>
              </w:rPr>
              <w:t>Convoca</w:t>
            </w:r>
            <w:r>
              <w:rPr>
                <w:lang w:val="es-ES_tradnl"/>
              </w:rPr>
              <w:t>toria</w:t>
            </w:r>
            <w:r w:rsidRPr="00974C69">
              <w:rPr>
                <w:lang w:val="es-ES_tradnl"/>
              </w:rPr>
              <w:t xml:space="preserve"> de las </w:t>
            </w:r>
            <w:r>
              <w:rPr>
                <w:lang w:val="es-ES_tradnl"/>
              </w:rPr>
              <w:t>primeras</w:t>
            </w:r>
            <w:r w:rsidRPr="00974C69">
              <w:rPr>
                <w:lang w:val="es-ES_tradnl"/>
              </w:rPr>
              <w:t xml:space="preserve"> reuniones de las Comisiones de Estudio del UIT-D</w:t>
            </w:r>
            <w:r>
              <w:rPr>
                <w:lang w:val="es-ES_tradnl"/>
              </w:rPr>
              <w:br/>
            </w:r>
            <w:r w:rsidRPr="00974C69">
              <w:rPr>
                <w:lang w:val="es-ES_tradnl"/>
              </w:rPr>
              <w:t>para el</w:t>
            </w:r>
            <w:r>
              <w:rPr>
                <w:lang w:val="es-ES_tradnl"/>
              </w:rPr>
              <w:t xml:space="preserve"> quinto</w:t>
            </w:r>
            <w:r w:rsidRPr="00974C69">
              <w:rPr>
                <w:lang w:val="es-ES_tradnl"/>
              </w:rPr>
              <w:t xml:space="preserve"> periodo de estudios:</w:t>
            </w:r>
            <w:r>
              <w:rPr>
                <w:lang w:val="es-ES_tradnl"/>
              </w:rPr>
              <w:br/>
            </w:r>
            <w:r w:rsidRPr="00974C69">
              <w:rPr>
                <w:lang w:val="es-ES_tradnl"/>
              </w:rPr>
              <w:t xml:space="preserve">Comisión de Estudio 2: </w:t>
            </w:r>
            <w:r>
              <w:rPr>
                <w:lang w:val="es-ES_tradnl"/>
              </w:rPr>
              <w:t>13-16</w:t>
            </w:r>
            <w:r w:rsidRPr="00974C69">
              <w:rPr>
                <w:lang w:val="es-ES_tradnl"/>
              </w:rPr>
              <w:t xml:space="preserve"> de septiembre de 20</w:t>
            </w:r>
            <w:r>
              <w:rPr>
                <w:lang w:val="es-ES_tradnl"/>
              </w:rPr>
              <w:t>10</w:t>
            </w:r>
            <w:r>
              <w:rPr>
                <w:lang w:val="es-ES_tradnl"/>
              </w:rPr>
              <w:br/>
            </w:r>
            <w:r w:rsidRPr="00974C69">
              <w:rPr>
                <w:lang w:val="es-ES_tradnl"/>
              </w:rPr>
              <w:t xml:space="preserve">Comisión de Estudio 1: </w:t>
            </w:r>
            <w:r>
              <w:rPr>
                <w:lang w:val="es-ES_tradnl"/>
              </w:rPr>
              <w:t>20-23</w:t>
            </w:r>
            <w:r w:rsidRPr="00974C69">
              <w:rPr>
                <w:lang w:val="es-ES_tradnl"/>
              </w:rPr>
              <w:t xml:space="preserve"> de septiembre de 20</w:t>
            </w:r>
            <w:r>
              <w:rPr>
                <w:lang w:val="es-ES_tradnl"/>
              </w:rPr>
              <w:t>1</w:t>
            </w:r>
            <w:r w:rsidRPr="00974C69">
              <w:rPr>
                <w:lang w:val="es-ES_tradnl"/>
              </w:rPr>
              <w:t>0</w:t>
            </w:r>
          </w:p>
        </w:tc>
      </w:tr>
      <w:tr w:rsidR="002E621F" w:rsidRPr="00034C0A" w:rsidTr="007F399F">
        <w:tblPrEx>
          <w:tblCellMar>
            <w:left w:w="108" w:type="dxa"/>
            <w:right w:w="108" w:type="dxa"/>
          </w:tblCellMar>
          <w:tblLook w:val="01E0"/>
        </w:tblPrEx>
        <w:trPr>
          <w:jc w:val="center"/>
        </w:trPr>
        <w:tc>
          <w:tcPr>
            <w:tcW w:w="10206" w:type="dxa"/>
            <w:gridSpan w:val="7"/>
            <w:tcBorders>
              <w:bottom w:val="nil"/>
            </w:tcBorders>
            <w:vAlign w:val="center"/>
          </w:tcPr>
          <w:p w:rsidR="002E621F" w:rsidRDefault="002E621F" w:rsidP="00CE2367">
            <w:pPr>
              <w:pStyle w:val="CEONormal"/>
              <w:rPr>
                <w:lang w:val="es-ES_tradnl"/>
              </w:rPr>
            </w:pPr>
            <w:bookmarkStart w:id="0" w:name="þData"/>
            <w:bookmarkStart w:id="1" w:name="StartTyping"/>
            <w:bookmarkEnd w:id="0"/>
            <w:bookmarkEnd w:id="1"/>
            <w:r w:rsidRPr="00933EE5">
              <w:rPr>
                <w:lang w:val="es-ES_tradnl"/>
              </w:rPr>
              <w:t xml:space="preserve">Muy Señora mía/Muy Señor mío: </w:t>
            </w:r>
          </w:p>
          <w:p w:rsidR="002E621F" w:rsidRDefault="002E621F" w:rsidP="004A4A86">
            <w:pPr>
              <w:pStyle w:val="CEONormal"/>
              <w:rPr>
                <w:lang w:val="es-ES_tradnl"/>
              </w:rPr>
            </w:pPr>
            <w:r>
              <w:rPr>
                <w:lang w:val="es-ES_tradnl"/>
              </w:rPr>
              <w:t>En consulta</w:t>
            </w:r>
            <w:r w:rsidRPr="00974C69">
              <w:rPr>
                <w:lang w:val="es-ES_tradnl"/>
              </w:rPr>
              <w:t xml:space="preserve"> con </w:t>
            </w:r>
            <w:r>
              <w:rPr>
                <w:lang w:val="es-ES_tradnl"/>
              </w:rPr>
              <w:t>la Sra. Roxanne McElvane, Presidenta de la Comisión de Estudio 1, y el Sr. Mokrane Akli, Presidente de la Comisión de Estudio 2 y de acuerdo con ellos</w:t>
            </w:r>
            <w:r w:rsidRPr="00974C69">
              <w:rPr>
                <w:lang w:val="es-ES_tradnl"/>
              </w:rPr>
              <w:t xml:space="preserve">, me complace informarle que las </w:t>
            </w:r>
            <w:r>
              <w:rPr>
                <w:lang w:val="es-ES_tradnl"/>
              </w:rPr>
              <w:t>primeras</w:t>
            </w:r>
            <w:r w:rsidRPr="00974C69">
              <w:rPr>
                <w:lang w:val="es-ES_tradnl"/>
              </w:rPr>
              <w:t xml:space="preserve"> reuniones de las Comisiones de Estudio del UIT-D para el </w:t>
            </w:r>
            <w:r>
              <w:rPr>
                <w:lang w:val="es-ES_tradnl"/>
              </w:rPr>
              <w:t>quinto</w:t>
            </w:r>
            <w:r w:rsidRPr="00974C69">
              <w:rPr>
                <w:lang w:val="es-ES_tradnl"/>
              </w:rPr>
              <w:t xml:space="preserve"> periodo de estudios tendrá</w:t>
            </w:r>
            <w:r>
              <w:rPr>
                <w:lang w:val="es-ES_tradnl"/>
              </w:rPr>
              <w:t>n</w:t>
            </w:r>
            <w:r w:rsidRPr="00974C69">
              <w:rPr>
                <w:lang w:val="es-ES_tradnl"/>
              </w:rPr>
              <w:t xml:space="preserve"> lugar </w:t>
            </w:r>
            <w:r>
              <w:rPr>
                <w:lang w:val="es-ES_tradnl"/>
              </w:rPr>
              <w:t>con arreglo al calendario siguiente:</w:t>
            </w:r>
          </w:p>
          <w:p w:rsidR="002E621F" w:rsidRPr="00CE2367" w:rsidRDefault="002E621F" w:rsidP="00D1323B">
            <w:pPr>
              <w:pStyle w:val="CEOindentblackdots"/>
              <w:rPr>
                <w:lang w:val="es-ES_tradnl"/>
              </w:rPr>
            </w:pPr>
            <w:r w:rsidRPr="00CE2367">
              <w:rPr>
                <w:lang w:val="es-ES_tradnl"/>
              </w:rPr>
              <w:t>•</w:t>
            </w:r>
            <w:r w:rsidRPr="00CE2367">
              <w:rPr>
                <w:lang w:val="es-ES_tradnl"/>
              </w:rPr>
              <w:tab/>
              <w:t>Comisión de Estudio 2: del 1</w:t>
            </w:r>
            <w:r>
              <w:rPr>
                <w:lang w:val="es-ES_tradnl"/>
              </w:rPr>
              <w:t>3</w:t>
            </w:r>
            <w:r w:rsidRPr="00CE2367">
              <w:rPr>
                <w:lang w:val="es-ES_tradnl"/>
              </w:rPr>
              <w:t xml:space="preserve"> al 1</w:t>
            </w:r>
            <w:r>
              <w:rPr>
                <w:lang w:val="es-ES_tradnl"/>
              </w:rPr>
              <w:t>6</w:t>
            </w:r>
            <w:r w:rsidRPr="00CE2367">
              <w:rPr>
                <w:lang w:val="es-ES_tradnl"/>
              </w:rPr>
              <w:t xml:space="preserve"> de septiembre de 2010</w:t>
            </w:r>
          </w:p>
          <w:p w:rsidR="002E621F" w:rsidRPr="00CE2367" w:rsidRDefault="002E621F" w:rsidP="00CE2367">
            <w:pPr>
              <w:pStyle w:val="CEOindentblackdots"/>
              <w:rPr>
                <w:lang w:val="es-ES_tradnl"/>
              </w:rPr>
            </w:pPr>
            <w:r w:rsidRPr="00CE2367">
              <w:rPr>
                <w:lang w:val="es-ES_tradnl"/>
              </w:rPr>
              <w:t>•</w:t>
            </w:r>
            <w:r w:rsidRPr="00CE2367">
              <w:rPr>
                <w:lang w:val="es-ES_tradnl"/>
              </w:rPr>
              <w:tab/>
              <w:t>Comisión de Estudio 1: del 20 al 23 de septiembre de 2010.</w:t>
            </w:r>
          </w:p>
          <w:p w:rsidR="002E621F" w:rsidRDefault="002E621F" w:rsidP="00CE2367">
            <w:pPr>
              <w:pStyle w:val="CEONormal"/>
              <w:rPr>
                <w:lang w:val="es-ES_tradnl"/>
              </w:rPr>
            </w:pPr>
            <w:r>
              <w:rPr>
                <w:lang w:val="es-ES_tradnl"/>
              </w:rPr>
              <w:t>Las reuniones se celebrarán en la Sede de la UIT en Ginebra.</w:t>
            </w:r>
          </w:p>
          <w:p w:rsidR="002E621F" w:rsidRDefault="002E621F" w:rsidP="00CE2367">
            <w:pPr>
              <w:pStyle w:val="CEONormal"/>
              <w:rPr>
                <w:lang w:val="es-ES_tradnl"/>
              </w:rPr>
            </w:pPr>
            <w:r>
              <w:rPr>
                <w:lang w:val="es-ES_tradnl"/>
              </w:rPr>
              <w:t>Las Comisiones de Estudio están abiertas a la participación de los Estados Miembros de la UIT y de los Miembros de Sector y los Asociados del UIT-D, que pueden asistir a las reuniones de las Comisiones de Estudio y de los Grupos de Relator, presentar contribuciones para las Cuestiones de Estudio pertinentes, poner a disposición los servicios de expertos para que participen en las actividades de las Comisiones de Estudio, y asumir puestos de gestión, tales como el de Relator y Vicerrelator.</w:t>
            </w:r>
          </w:p>
          <w:p w:rsidR="002E621F" w:rsidRPr="009A45CF" w:rsidRDefault="002E621F" w:rsidP="00CE2367">
            <w:pPr>
              <w:pStyle w:val="CEONormal"/>
              <w:rPr>
                <w:lang w:val="es-ES_tradnl"/>
              </w:rPr>
            </w:pPr>
            <w:r>
              <w:rPr>
                <w:lang w:val="es-ES_tradnl"/>
              </w:rPr>
              <w:t>La quinta Conferencia Mundial de Desarrollo de las Telecomunicaciones (CMDT-10), que se celebró en Hyderabad (India) del 24 de mayo al 4 de junio de 2010, decidió mantener las dos Comisiones de Estudio (Resolución 2, Hyderabad, 2010) y adoptó un nuevo enfoque para la atribución de los temas de estudio, vinculando estrechamente cada Comisión de Estudio a un conjunto de programas. La Conferencia también adoptó tres nuevas Cuestiones relativas al cambio climático, a la gestión de residuos y a la exposición de las personas a la radiación electromagnética. También se ha introducido una racionalización en lo que respecta a la fusión de Cuestiones y a una mayor precisión de los enfoques.</w:t>
            </w:r>
          </w:p>
          <w:p w:rsidR="002E621F" w:rsidRPr="00974C69" w:rsidRDefault="002E621F" w:rsidP="00CE2367">
            <w:pPr>
              <w:pStyle w:val="CEOHeading1Underlined"/>
              <w:spacing w:before="360"/>
              <w:rPr>
                <w:b/>
                <w:lang w:val="es-ES_tradnl"/>
              </w:rPr>
            </w:pPr>
            <w:r w:rsidRPr="00974C69">
              <w:rPr>
                <w:b/>
                <w:lang w:val="es-ES_tradnl"/>
              </w:rPr>
              <w:t>Proyecto de orden del día y calendario de las reuniones</w:t>
            </w:r>
          </w:p>
          <w:p w:rsidR="002E621F" w:rsidRPr="00CE2367" w:rsidRDefault="002E621F" w:rsidP="00CE2367">
            <w:pPr>
              <w:pStyle w:val="CEONormal"/>
              <w:rPr>
                <w:lang w:val="es-ES_tradnl"/>
              </w:rPr>
            </w:pPr>
            <w:r w:rsidRPr="00974C69">
              <w:rPr>
                <w:lang w:val="es-ES_tradnl"/>
              </w:rPr>
              <w:t xml:space="preserve">Los proyectos de orden del día y calendario de las reuniones de las dos </w:t>
            </w:r>
            <w:r w:rsidRPr="00CE2367">
              <w:rPr>
                <w:b/>
                <w:bCs/>
                <w:lang w:val="es-ES_tradnl"/>
              </w:rPr>
              <w:t>Comisiones de Estudio</w:t>
            </w:r>
            <w:r w:rsidRPr="00CE2367">
              <w:rPr>
                <w:lang w:val="es-ES_tradnl"/>
              </w:rPr>
              <w:t xml:space="preserve"> figuran en:</w:t>
            </w:r>
          </w:p>
          <w:p w:rsidR="002E621F" w:rsidRPr="00974C69" w:rsidRDefault="002E621F" w:rsidP="00CE2367">
            <w:pPr>
              <w:pStyle w:val="CEOHeading2"/>
              <w:rPr>
                <w:lang w:val="es-ES_tradnl"/>
              </w:rPr>
            </w:pPr>
            <w:r w:rsidRPr="00974C69">
              <w:rPr>
                <w:lang w:val="es-ES_tradnl"/>
              </w:rPr>
              <w:t>Comisión de Estudio 2</w:t>
            </w:r>
          </w:p>
          <w:p w:rsidR="002E621F" w:rsidRPr="00974C69" w:rsidRDefault="002E621F" w:rsidP="00034C0A">
            <w:pPr>
              <w:pStyle w:val="CEOindentblackdots"/>
              <w:tabs>
                <w:tab w:val="clear" w:pos="720"/>
                <w:tab w:val="num" w:pos="1453"/>
              </w:tabs>
              <w:ind w:left="1453"/>
              <w:rPr>
                <w:lang w:val="es-ES_tradnl"/>
              </w:rPr>
            </w:pPr>
            <w:r w:rsidRPr="00C67870">
              <w:rPr>
                <w:lang w:val="es-ES_tradnl"/>
              </w:rPr>
              <w:t>•</w:t>
            </w:r>
            <w:r>
              <w:rPr>
                <w:lang w:val="es-ES_tradnl"/>
              </w:rPr>
              <w:tab/>
            </w:r>
            <w:r w:rsidRPr="00974C69">
              <w:rPr>
                <w:lang w:val="es-ES_tradnl"/>
              </w:rPr>
              <w:t>Proyecto de orden del día (</w:t>
            </w:r>
            <w:hyperlink r:id="rId9" w:history="1">
              <w:r w:rsidRPr="008B75B5">
                <w:rPr>
                  <w:rStyle w:val="Hyperlink"/>
                  <w:szCs w:val="19"/>
                  <w:lang w:val="es-ES_tradnl"/>
                </w:rPr>
                <w:t>http://www.itu.int/md/D10-SG02-OJ/s</w:t>
              </w:r>
            </w:hyperlink>
            <w:r w:rsidRPr="00974C69">
              <w:rPr>
                <w:lang w:val="es-ES_tradnl"/>
              </w:rPr>
              <w:t>)</w:t>
            </w:r>
          </w:p>
          <w:p w:rsidR="002E621F" w:rsidRPr="00974C69" w:rsidRDefault="002E621F" w:rsidP="00034C0A">
            <w:pPr>
              <w:pStyle w:val="CEOindentblackdots"/>
              <w:tabs>
                <w:tab w:val="clear" w:pos="720"/>
                <w:tab w:val="num" w:pos="1453"/>
              </w:tabs>
              <w:ind w:left="1453"/>
              <w:rPr>
                <w:lang w:val="es-ES_tradnl"/>
              </w:rPr>
            </w:pPr>
            <w:r w:rsidRPr="00C67870">
              <w:rPr>
                <w:lang w:val="es-ES_tradnl"/>
              </w:rPr>
              <w:t>•</w:t>
            </w:r>
            <w:r>
              <w:rPr>
                <w:lang w:val="es-ES_tradnl"/>
              </w:rPr>
              <w:tab/>
            </w:r>
            <w:r w:rsidRPr="00974C69">
              <w:rPr>
                <w:lang w:val="es-ES_tradnl"/>
              </w:rPr>
              <w:t>Proyecto de calendario (</w:t>
            </w:r>
            <w:hyperlink r:id="rId10" w:history="1">
              <w:r w:rsidRPr="00784E3E">
                <w:rPr>
                  <w:rStyle w:val="Hyperlink"/>
                  <w:szCs w:val="19"/>
                  <w:lang w:val="es-ES_tradnl"/>
                </w:rPr>
                <w:t>http://www.itu.int/md/D10-SG02-ADM/</w:t>
              </w:r>
              <w:r>
                <w:rPr>
                  <w:rStyle w:val="Hyperlink"/>
                  <w:szCs w:val="19"/>
                  <w:lang w:val="es-ES_tradnl"/>
                </w:rPr>
                <w:t>s</w:t>
              </w:r>
            </w:hyperlink>
            <w:r w:rsidRPr="00974C69">
              <w:rPr>
                <w:lang w:val="es-ES_tradnl"/>
              </w:rPr>
              <w:t>)</w:t>
            </w:r>
          </w:p>
          <w:p w:rsidR="002E621F" w:rsidRPr="00974C69" w:rsidRDefault="002E621F" w:rsidP="00CE2367">
            <w:pPr>
              <w:pStyle w:val="CEOHeading2"/>
              <w:rPr>
                <w:lang w:val="es-ES_tradnl"/>
              </w:rPr>
            </w:pPr>
            <w:r w:rsidRPr="00974C69">
              <w:rPr>
                <w:lang w:val="es-ES_tradnl"/>
              </w:rPr>
              <w:t>Comisión de Estudio 1</w:t>
            </w:r>
          </w:p>
          <w:p w:rsidR="002E621F" w:rsidRPr="00974C69" w:rsidRDefault="002E621F" w:rsidP="00034C0A">
            <w:pPr>
              <w:pStyle w:val="CEOindentblackdots"/>
              <w:tabs>
                <w:tab w:val="clear" w:pos="720"/>
                <w:tab w:val="num" w:pos="1453"/>
              </w:tabs>
              <w:ind w:left="1453"/>
              <w:rPr>
                <w:lang w:val="es-ES_tradnl"/>
              </w:rPr>
            </w:pPr>
            <w:r w:rsidRPr="00C67870">
              <w:rPr>
                <w:lang w:val="es-ES_tradnl"/>
              </w:rPr>
              <w:t>•</w:t>
            </w:r>
            <w:r>
              <w:rPr>
                <w:lang w:val="es-ES_tradnl"/>
              </w:rPr>
              <w:tab/>
            </w:r>
            <w:r w:rsidRPr="00974C69">
              <w:rPr>
                <w:lang w:val="es-ES_tradnl"/>
              </w:rPr>
              <w:t>Proyecto de orden del día (</w:t>
            </w:r>
            <w:hyperlink r:id="rId11" w:history="1">
              <w:r w:rsidRPr="008B75B5">
                <w:rPr>
                  <w:rStyle w:val="Hyperlink"/>
                  <w:szCs w:val="19"/>
                  <w:lang w:val="es-ES_tradnl"/>
                </w:rPr>
                <w:t>http://www.itu.int/md/D10-SG01-OJ/s</w:t>
              </w:r>
            </w:hyperlink>
            <w:r w:rsidRPr="00974C69">
              <w:rPr>
                <w:lang w:val="es-ES_tradnl"/>
              </w:rPr>
              <w:t>)</w:t>
            </w:r>
          </w:p>
          <w:p w:rsidR="002E621F" w:rsidRPr="00974C69" w:rsidRDefault="002E621F" w:rsidP="00034C0A">
            <w:pPr>
              <w:pStyle w:val="CEOindentblackdots"/>
              <w:tabs>
                <w:tab w:val="clear" w:pos="720"/>
                <w:tab w:val="num" w:pos="1453"/>
              </w:tabs>
              <w:ind w:left="1453"/>
              <w:rPr>
                <w:lang w:val="es-ES_tradnl"/>
              </w:rPr>
            </w:pPr>
            <w:r w:rsidRPr="00C67870">
              <w:rPr>
                <w:lang w:val="es-ES_tradnl"/>
              </w:rPr>
              <w:t>•</w:t>
            </w:r>
            <w:r>
              <w:rPr>
                <w:lang w:val="es-ES_tradnl"/>
              </w:rPr>
              <w:tab/>
            </w:r>
            <w:r w:rsidRPr="00974C69">
              <w:rPr>
                <w:lang w:val="es-ES_tradnl"/>
              </w:rPr>
              <w:t>Proyecto de calendario (</w:t>
            </w:r>
            <w:hyperlink r:id="rId12" w:history="1">
              <w:r w:rsidRPr="008B75B5">
                <w:rPr>
                  <w:rStyle w:val="Hyperlink"/>
                  <w:szCs w:val="19"/>
                  <w:lang w:val="es-ES_tradnl"/>
                </w:rPr>
                <w:t>http://www.itu.int/md/D10-SG01-ADM/s</w:t>
              </w:r>
            </w:hyperlink>
            <w:r w:rsidRPr="00974C69">
              <w:rPr>
                <w:lang w:val="es-ES_tradnl"/>
              </w:rPr>
              <w:t>)</w:t>
            </w:r>
          </w:p>
          <w:p w:rsidR="002E621F" w:rsidRPr="00974C69" w:rsidRDefault="002E621F" w:rsidP="00CE2367">
            <w:pPr>
              <w:pStyle w:val="CEOHeading1Underlined"/>
              <w:spacing w:before="360"/>
              <w:rPr>
                <w:b/>
                <w:lang w:val="es-ES_tradnl"/>
              </w:rPr>
            </w:pPr>
            <w:r w:rsidRPr="00974C69">
              <w:rPr>
                <w:b/>
                <w:lang w:val="es-ES_tradnl"/>
              </w:rPr>
              <w:t>Inscripción y solicitud de becas</w:t>
            </w:r>
          </w:p>
          <w:p w:rsidR="002E621F" w:rsidRDefault="002E621F" w:rsidP="00CE2367">
            <w:pPr>
              <w:pStyle w:val="CEONormal"/>
              <w:rPr>
                <w:lang w:val="es-ES_tradnl"/>
              </w:rPr>
            </w:pPr>
            <w:r w:rsidRPr="00974C69">
              <w:rPr>
                <w:lang w:val="es-ES_tradnl"/>
              </w:rPr>
              <w:t xml:space="preserve">La </w:t>
            </w:r>
            <w:r>
              <w:rPr>
                <w:lang w:val="es-ES_tradnl"/>
              </w:rPr>
              <w:t>pre</w:t>
            </w:r>
            <w:r w:rsidRPr="00974C69">
              <w:rPr>
                <w:lang w:val="es-ES_tradnl"/>
              </w:rPr>
              <w:t xml:space="preserve">inscripción se efectuará exclusivamente en línea </w:t>
            </w:r>
            <w:r>
              <w:rPr>
                <w:lang w:val="es-ES_tradnl"/>
              </w:rPr>
              <w:t>a través de los coordinadores designados por cada administración y entidad con derecho a participar. La inscripción in situ comenzará el lunes 13 de septiembre de 2010, a las 08.30 horas. Los delegados que no se hayan preinscrito necesitarán una carta de acreditación del coordinador designado de su entidad para inscribirse in situ. Los delegados preinscritos sólo tendrán que presentar su carta de confirmación y un documento de identidad con una fotografía.</w:t>
            </w:r>
          </w:p>
          <w:p w:rsidR="002E621F" w:rsidRDefault="002E621F" w:rsidP="00CE2367">
            <w:pPr>
              <w:pStyle w:val="CEONormal"/>
              <w:rPr>
                <w:lang w:val="es-ES_tradnl"/>
              </w:rPr>
            </w:pPr>
            <w:r>
              <w:rPr>
                <w:lang w:val="es-ES_tradnl"/>
              </w:rPr>
              <w:t xml:space="preserve">El cometido de los coordinadores es tramitar las formalidades de inscripción para sus administraciones y entidades respectivas. La lista de los coordinadores puede consultarse, utilizando el log-in TIES, en la siguiente </w:t>
            </w:r>
            <w:hyperlink r:id="rId13" w:history="1">
              <w:r w:rsidRPr="00966045">
                <w:rPr>
                  <w:color w:val="0000FF"/>
                  <w:u w:val="single"/>
                  <w:lang w:val="es-ES" w:eastAsia="en-US"/>
                </w:rPr>
                <w:t>dirección</w:t>
              </w:r>
            </w:hyperlink>
            <w:r>
              <w:rPr>
                <w:lang w:val="es-ES_tradnl"/>
              </w:rPr>
              <w:t>.</w:t>
            </w:r>
          </w:p>
          <w:p w:rsidR="002E621F" w:rsidRDefault="002E621F" w:rsidP="00CE2367">
            <w:pPr>
              <w:pStyle w:val="CEONormal"/>
              <w:rPr>
                <w:lang w:val="es-ES_tradnl"/>
              </w:rPr>
            </w:pPr>
            <w:r>
              <w:rPr>
                <w:lang w:val="es-ES_tradnl"/>
              </w:rPr>
              <w:t xml:space="preserve">Le invitamos a confirmar su </w:t>
            </w:r>
            <w:r w:rsidRPr="000420F7">
              <w:rPr>
                <w:b/>
                <w:bCs/>
                <w:i/>
                <w:iCs/>
                <w:lang w:val="es-ES_tradnl"/>
              </w:rPr>
              <w:t>participación</w:t>
            </w:r>
            <w:r>
              <w:rPr>
                <w:lang w:val="es-ES_tradnl"/>
              </w:rPr>
              <w:t xml:space="preserve"> en la reunión antes del </w:t>
            </w:r>
            <w:r w:rsidRPr="000420F7">
              <w:rPr>
                <w:b/>
                <w:bCs/>
                <w:lang w:val="es-ES_tradnl"/>
              </w:rPr>
              <w:t>7 de septiembre de 2010</w:t>
            </w:r>
            <w:r>
              <w:rPr>
                <w:lang w:val="es-ES_tradnl"/>
              </w:rPr>
              <w:t xml:space="preserve">, salvo en el caso de los becarios, que tendrán que inscribirse </w:t>
            </w:r>
            <w:r>
              <w:rPr>
                <w:b/>
                <w:bCs/>
                <w:lang w:val="es-ES_tradnl"/>
              </w:rPr>
              <w:t>el 9 de agosto a má</w:t>
            </w:r>
            <w:r w:rsidRPr="000420F7">
              <w:rPr>
                <w:b/>
                <w:bCs/>
                <w:lang w:val="es-ES_tradnl"/>
              </w:rPr>
              <w:t>s tardar</w:t>
            </w:r>
            <w:r>
              <w:rPr>
                <w:lang w:val="es-ES_tradnl"/>
              </w:rPr>
              <w:t xml:space="preserve"> a fin de recibir el formulario de beca que se remitirá a quienes hayan marcado la casilla correspondiente en el formulario de inscripción. El </w:t>
            </w:r>
            <w:r w:rsidRPr="000420F7">
              <w:rPr>
                <w:b/>
                <w:bCs/>
                <w:lang w:val="es-ES_tradnl"/>
              </w:rPr>
              <w:t>formulario de solicitud de beca, debidamente aprobado y firmado</w:t>
            </w:r>
            <w:r>
              <w:rPr>
                <w:lang w:val="es-ES_tradnl"/>
              </w:rPr>
              <w:t xml:space="preserve">, deberá remitirse al Servicio de Becas </w:t>
            </w:r>
            <w:r w:rsidRPr="000420F7">
              <w:rPr>
                <w:b/>
                <w:bCs/>
                <w:lang w:val="es-ES_tradnl"/>
              </w:rPr>
              <w:t>a más tardar el 13 de agosto de 2010</w:t>
            </w:r>
            <w:r>
              <w:rPr>
                <w:lang w:val="es-ES_tradnl"/>
              </w:rPr>
              <w:t xml:space="preserve">. Rogamos tenga presente que deberá </w:t>
            </w:r>
            <w:r w:rsidRPr="000420F7">
              <w:rPr>
                <w:b/>
                <w:bCs/>
                <w:u w:val="single"/>
                <w:lang w:val="es-ES_tradnl"/>
              </w:rPr>
              <w:t>presentar</w:t>
            </w:r>
            <w:r>
              <w:rPr>
                <w:lang w:val="es-ES_tradnl"/>
              </w:rPr>
              <w:t xml:space="preserve"> su solicitud de inscripción antes de poder recibir el formulario de solicitud de beca.</w:t>
            </w:r>
          </w:p>
          <w:p w:rsidR="002E621F" w:rsidRDefault="002E621F" w:rsidP="00CE2367">
            <w:pPr>
              <w:pStyle w:val="CEONormal"/>
              <w:rPr>
                <w:lang w:val="es-ES_tradnl"/>
              </w:rPr>
            </w:pPr>
            <w:r>
              <w:rPr>
                <w:lang w:val="es-ES_tradnl"/>
              </w:rPr>
              <w:t>Dentro del</w:t>
            </w:r>
            <w:r w:rsidRPr="000420F7">
              <w:rPr>
                <w:lang w:val="es-ES_tradnl"/>
              </w:rPr>
              <w:t xml:space="preserve"> presupuesto disponible, podrá concederse </w:t>
            </w:r>
            <w:r w:rsidRPr="004A4A86">
              <w:rPr>
                <w:i/>
                <w:iCs/>
                <w:lang w:val="es-ES_tradnl"/>
              </w:rPr>
              <w:t>una beca</w:t>
            </w:r>
            <w:r w:rsidRPr="000420F7">
              <w:rPr>
                <w:lang w:val="es-ES_tradnl"/>
              </w:rPr>
              <w:t xml:space="preserve"> a los participantes procedentes de países cuyo PNB per cápita sea inferior a 2 000 USD, a razón de una beca por país, </w:t>
            </w:r>
            <w:r>
              <w:rPr>
                <w:lang w:val="es-ES_tradnl"/>
              </w:rPr>
              <w:t>concediéndose</w:t>
            </w:r>
            <w:r w:rsidRPr="000420F7">
              <w:rPr>
                <w:lang w:val="es-ES_tradnl"/>
              </w:rPr>
              <w:t xml:space="preserve"> prioridad a los países menos adelantados (PMA)</w:t>
            </w:r>
            <w:r>
              <w:rPr>
                <w:lang w:val="es-ES_tradnl"/>
              </w:rPr>
              <w:t xml:space="preserve"> y a </w:t>
            </w:r>
            <w:r w:rsidRPr="000420F7">
              <w:rPr>
                <w:lang w:val="es-ES_tradnl"/>
              </w:rPr>
              <w:t>los participantes que presenten una contribución a la reunión.</w:t>
            </w:r>
          </w:p>
          <w:p w:rsidR="002E621F" w:rsidRPr="009553F7" w:rsidRDefault="002E621F" w:rsidP="00C67870">
            <w:pPr>
              <w:pStyle w:val="CEOHeading1Underlined"/>
              <w:spacing w:before="360"/>
              <w:rPr>
                <w:b/>
                <w:lang w:val="es-ES_tradnl"/>
              </w:rPr>
            </w:pPr>
            <w:r>
              <w:rPr>
                <w:b/>
                <w:lang w:val="es-ES_tradnl"/>
              </w:rPr>
              <w:t>Cuestiones</w:t>
            </w:r>
          </w:p>
          <w:p w:rsidR="002E621F" w:rsidRPr="00974C69" w:rsidRDefault="002E621F" w:rsidP="00C67870">
            <w:pPr>
              <w:pStyle w:val="CEONormal"/>
              <w:rPr>
                <w:lang w:val="es-ES_tradnl"/>
              </w:rPr>
            </w:pPr>
            <w:r>
              <w:rPr>
                <w:lang w:val="es-ES_tradnl"/>
              </w:rPr>
              <w:t>Los títulos y definiciones de las Cuestiones que abordarán las Comisiones de Estudio, aprobadas por la CMDT</w:t>
            </w:r>
            <w:r>
              <w:rPr>
                <w:lang w:val="es-ES_tradnl"/>
              </w:rPr>
              <w:noBreakHyphen/>
              <w:t>10, pueden consultarse en la página web de las Comisiones de Estudio del UIT-D:</w:t>
            </w:r>
          </w:p>
          <w:p w:rsidR="002E621F" w:rsidRPr="00974C69" w:rsidRDefault="002E621F" w:rsidP="00C67870">
            <w:pPr>
              <w:pStyle w:val="CEONormal"/>
              <w:rPr>
                <w:szCs w:val="19"/>
                <w:highlight w:val="yellow"/>
                <w:lang w:val="es-ES_tradnl"/>
              </w:rPr>
            </w:pPr>
            <w:r>
              <w:rPr>
                <w:szCs w:val="19"/>
                <w:lang w:val="es-ES_tradnl"/>
              </w:rPr>
              <w:t xml:space="preserve">Comisión de Estudio </w:t>
            </w:r>
            <w:r w:rsidRPr="00974C69">
              <w:rPr>
                <w:szCs w:val="19"/>
                <w:lang w:val="es-ES_tradnl"/>
              </w:rPr>
              <w:t xml:space="preserve">2: </w:t>
            </w:r>
            <w:hyperlink r:id="rId14" w:history="1">
              <w:r w:rsidRPr="008B75B5">
                <w:rPr>
                  <w:rStyle w:val="Hyperlink"/>
                  <w:szCs w:val="19"/>
                  <w:lang w:val="es-ES_tradnl"/>
                </w:rPr>
                <w:t>www.itu.int/ITU-D/study_groups/index-s.html</w:t>
              </w:r>
            </w:hyperlink>
          </w:p>
          <w:p w:rsidR="002E621F" w:rsidRPr="00974C69" w:rsidRDefault="002E621F" w:rsidP="00C67870">
            <w:pPr>
              <w:pStyle w:val="CEONormal"/>
              <w:rPr>
                <w:szCs w:val="19"/>
                <w:lang w:val="es-ES_tradnl"/>
              </w:rPr>
            </w:pPr>
            <w:r>
              <w:rPr>
                <w:szCs w:val="19"/>
                <w:lang w:val="es-ES_tradnl"/>
              </w:rPr>
              <w:t xml:space="preserve">Comisión de Estudio </w:t>
            </w:r>
            <w:r w:rsidRPr="00974C69">
              <w:rPr>
                <w:szCs w:val="19"/>
                <w:lang w:val="es-ES_tradnl"/>
              </w:rPr>
              <w:t xml:space="preserve">1: </w:t>
            </w:r>
            <w:hyperlink r:id="rId15" w:history="1">
              <w:r w:rsidRPr="008B75B5">
                <w:rPr>
                  <w:rStyle w:val="Hyperlink"/>
                  <w:szCs w:val="19"/>
                  <w:lang w:val="es-ES_tradnl"/>
                </w:rPr>
                <w:t>www.itu.int/ITU-D/study_groups/index-s.html</w:t>
              </w:r>
            </w:hyperlink>
          </w:p>
          <w:p w:rsidR="002E621F" w:rsidRPr="009553F7" w:rsidRDefault="002E621F" w:rsidP="00C67870">
            <w:pPr>
              <w:pStyle w:val="CEOHeading1Underlined"/>
              <w:spacing w:before="360"/>
              <w:rPr>
                <w:b/>
                <w:lang w:val="es-ES_tradnl"/>
              </w:rPr>
            </w:pPr>
            <w:r>
              <w:rPr>
                <w:b/>
                <w:lang w:val="es-ES_tradnl"/>
              </w:rPr>
              <w:t>Contribuciones a las Comisiones de Estudio</w:t>
            </w:r>
          </w:p>
          <w:p w:rsidR="002E621F" w:rsidRPr="00974C69" w:rsidRDefault="002E621F" w:rsidP="00DB4919">
            <w:pPr>
              <w:pStyle w:val="CEONormal"/>
              <w:rPr>
                <w:lang w:val="es-ES_tradnl"/>
              </w:rPr>
            </w:pPr>
            <w:r>
              <w:rPr>
                <w:lang w:val="es-ES_tradnl"/>
              </w:rPr>
              <w:t>Se apreciará en gran medida su contribución a las Cuestiones que figuran en el calendario de reuniones para su examen por cualquiera de las Comisiones de Estudio. Evidentemente usted tiene libertad para coordinar sus propuestas con las de otras administraciones y organizaciones. A tenor de la política de la UIT en lo tocante a la reducción de los costos y el volumen de la documentación, las contribuciones que no sean breves y concisas y no propongan acciones claras se considerarán únicamente con fines informativos.</w:t>
            </w:r>
          </w:p>
          <w:p w:rsidR="002E621F" w:rsidRDefault="002E621F" w:rsidP="004A4A86">
            <w:pPr>
              <w:pStyle w:val="CEONormal"/>
              <w:rPr>
                <w:lang w:val="es-ES_tradnl"/>
              </w:rPr>
            </w:pPr>
            <w:r>
              <w:rPr>
                <w:lang w:val="es-ES_tradnl"/>
              </w:rPr>
              <w:t xml:space="preserve">Las contribuciones para acción y/o información no deben tener una longitud mayor de cinco </w:t>
            </w:r>
            <w:r w:rsidRPr="00974C69">
              <w:rPr>
                <w:lang w:val="es-ES_tradnl"/>
              </w:rPr>
              <w:t>(5</w:t>
            </w:r>
            <w:r>
              <w:rPr>
                <w:lang w:val="es-ES_tradnl"/>
              </w:rPr>
              <w:t>) páginas y deben presentarse en la plantilla oficial que figura en:</w:t>
            </w:r>
          </w:p>
          <w:p w:rsidR="002E621F" w:rsidRPr="00974C69" w:rsidRDefault="002E621F" w:rsidP="004A4A86">
            <w:pPr>
              <w:pStyle w:val="CEONormal"/>
              <w:rPr>
                <w:lang w:val="es-ES_tradnl"/>
              </w:rPr>
            </w:pPr>
            <w:hyperlink r:id="rId16" w:history="1">
              <w:r w:rsidRPr="008B75B5">
                <w:rPr>
                  <w:rStyle w:val="Hyperlink"/>
                  <w:szCs w:val="19"/>
                  <w:lang w:val="es-ES_tradnl"/>
                </w:rPr>
                <w:t>www.itu.int/ITU-D/conferences/templates/index-s.html</w:t>
              </w:r>
            </w:hyperlink>
            <w:r>
              <w:rPr>
                <w:lang w:val="es-ES_tradnl"/>
              </w:rPr>
              <w:t>.</w:t>
            </w:r>
          </w:p>
          <w:p w:rsidR="002E621F" w:rsidRPr="00974C69" w:rsidRDefault="002E621F" w:rsidP="004A4A86">
            <w:pPr>
              <w:pStyle w:val="CEONormal"/>
              <w:rPr>
                <w:lang w:val="es-ES_tradnl"/>
              </w:rPr>
            </w:pPr>
            <w:r>
              <w:rPr>
                <w:lang w:val="es-ES_tradnl"/>
              </w:rPr>
              <w:t>De conformidad con lo dispuesto en el § </w:t>
            </w:r>
            <w:r w:rsidRPr="00974C69">
              <w:rPr>
                <w:lang w:val="es-ES_tradnl"/>
              </w:rPr>
              <w:t>12.1</w:t>
            </w:r>
            <w:r>
              <w:rPr>
                <w:lang w:val="es-ES_tradnl"/>
              </w:rPr>
              <w:t>.1</w:t>
            </w:r>
            <w:r w:rsidRPr="00974C69">
              <w:rPr>
                <w:lang w:val="es-ES_tradnl"/>
              </w:rPr>
              <w:t xml:space="preserve"> </w:t>
            </w:r>
            <w:r>
              <w:rPr>
                <w:lang w:val="es-ES_tradnl"/>
              </w:rPr>
              <w:t>de la Resolución </w:t>
            </w:r>
            <w:r w:rsidRPr="00974C69">
              <w:rPr>
                <w:lang w:val="es-ES_tradnl"/>
              </w:rPr>
              <w:t xml:space="preserve">1, </w:t>
            </w:r>
            <w:r>
              <w:rPr>
                <w:lang w:val="es-ES_tradnl"/>
              </w:rPr>
              <w:t xml:space="preserve">el plazo para la presentación de contribuciones es el </w:t>
            </w:r>
            <w:r w:rsidRPr="00974C69">
              <w:rPr>
                <w:b/>
                <w:bCs/>
                <w:lang w:val="es-ES_tradnl"/>
              </w:rPr>
              <w:t xml:space="preserve">30 </w:t>
            </w:r>
            <w:r>
              <w:rPr>
                <w:b/>
                <w:bCs/>
                <w:lang w:val="es-ES_tradnl"/>
              </w:rPr>
              <w:t xml:space="preserve">de julio de </w:t>
            </w:r>
            <w:r w:rsidRPr="00974C69">
              <w:rPr>
                <w:b/>
                <w:bCs/>
                <w:lang w:val="es-ES_tradnl"/>
              </w:rPr>
              <w:t>20</w:t>
            </w:r>
            <w:r>
              <w:rPr>
                <w:b/>
                <w:bCs/>
                <w:lang w:val="es-ES_tradnl"/>
              </w:rPr>
              <w:t>1</w:t>
            </w:r>
            <w:r w:rsidRPr="00974C69">
              <w:rPr>
                <w:b/>
                <w:bCs/>
                <w:lang w:val="es-ES_tradnl"/>
              </w:rPr>
              <w:t xml:space="preserve">0 </w:t>
            </w:r>
            <w:r>
              <w:rPr>
                <w:b/>
                <w:bCs/>
                <w:lang w:val="es-ES_tradnl"/>
              </w:rPr>
              <w:t xml:space="preserve">para la Comisión de Estudio </w:t>
            </w:r>
            <w:r w:rsidRPr="00974C69">
              <w:rPr>
                <w:b/>
                <w:bCs/>
                <w:lang w:val="es-ES_tradnl"/>
              </w:rPr>
              <w:t>2</w:t>
            </w:r>
            <w:r w:rsidRPr="00974C69">
              <w:rPr>
                <w:lang w:val="es-ES_tradnl"/>
              </w:rPr>
              <w:t xml:space="preserve"> </w:t>
            </w:r>
            <w:r>
              <w:rPr>
                <w:lang w:val="es-ES_tradnl"/>
              </w:rPr>
              <w:t xml:space="preserve">y el </w:t>
            </w:r>
            <w:r>
              <w:rPr>
                <w:b/>
                <w:bCs/>
                <w:lang w:val="es-ES_tradnl"/>
              </w:rPr>
              <w:t xml:space="preserve">7 de agosto de </w:t>
            </w:r>
            <w:r w:rsidRPr="00974C69">
              <w:rPr>
                <w:b/>
                <w:bCs/>
                <w:lang w:val="es-ES_tradnl"/>
              </w:rPr>
              <w:t>20</w:t>
            </w:r>
            <w:r>
              <w:rPr>
                <w:b/>
                <w:bCs/>
                <w:lang w:val="es-ES_tradnl"/>
              </w:rPr>
              <w:t>1</w:t>
            </w:r>
            <w:r w:rsidRPr="00974C69">
              <w:rPr>
                <w:b/>
                <w:bCs/>
                <w:lang w:val="es-ES_tradnl"/>
              </w:rPr>
              <w:t xml:space="preserve">0 </w:t>
            </w:r>
            <w:r>
              <w:rPr>
                <w:b/>
                <w:bCs/>
                <w:lang w:val="es-ES_tradnl"/>
              </w:rPr>
              <w:t xml:space="preserve">para la Comisión de Estudio </w:t>
            </w:r>
            <w:r w:rsidRPr="00974C69">
              <w:rPr>
                <w:b/>
                <w:bCs/>
                <w:lang w:val="es-ES_tradnl"/>
              </w:rPr>
              <w:t>1</w:t>
            </w:r>
            <w:r w:rsidRPr="00974C69">
              <w:rPr>
                <w:lang w:val="es-ES_tradnl"/>
              </w:rPr>
              <w:t xml:space="preserve">. </w:t>
            </w:r>
            <w:r>
              <w:rPr>
                <w:lang w:val="es-ES_tradnl"/>
              </w:rPr>
              <w:t>Los documentos que se reciban después de este plazo se distribuirán únicamente en el idioma original.</w:t>
            </w:r>
          </w:p>
          <w:p w:rsidR="002E621F" w:rsidRPr="00CF63BA" w:rsidRDefault="002E621F" w:rsidP="00DB4919">
            <w:pPr>
              <w:pStyle w:val="CEOHeading1Underlined"/>
              <w:spacing w:before="360"/>
              <w:rPr>
                <w:b/>
                <w:lang w:val="es-ES_tradnl"/>
              </w:rPr>
            </w:pPr>
            <w:r>
              <w:rPr>
                <w:b/>
                <w:lang w:val="es-ES_tradnl"/>
              </w:rPr>
              <w:t>Documentación</w:t>
            </w:r>
          </w:p>
          <w:p w:rsidR="002E621F" w:rsidRPr="00974C69" w:rsidRDefault="002E621F" w:rsidP="00DB4919">
            <w:pPr>
              <w:pStyle w:val="CEONormal"/>
              <w:rPr>
                <w:lang w:val="es-ES_tradnl"/>
              </w:rPr>
            </w:pPr>
            <w:r>
              <w:rPr>
                <w:lang w:val="es-ES_tradnl"/>
              </w:rPr>
              <w:t>Las reuniones de Comisión de Estudio tendrán lugar sin hacer uso del papel. Así pues, se insta a los delegados a traer consigo sus ordenadores portátiles con miras a telecargar todos los documentos de reunión a nivel local y acceder al sitio web para los nuevos documentos. Se distribuirá, previa petición, una llave USB configurada para establecer sincronización con el servidor FTP de la UIT en Ginebra, lo que permitirá a los participantes tener a su alcance en todo momento todos los documentos de Comisión de Estudio publicados en cualquiera de los idiomas disponibles. Asimismo, se pondrá a disposición cierto número de ordenadores portátiles para los delegados que lo necesiten.</w:t>
            </w:r>
          </w:p>
          <w:p w:rsidR="002E621F" w:rsidRPr="00CF63BA" w:rsidRDefault="002E621F" w:rsidP="00DB4919">
            <w:pPr>
              <w:pStyle w:val="CEOHeading1Underlined"/>
              <w:spacing w:before="360"/>
              <w:rPr>
                <w:b/>
                <w:lang w:val="es-ES_tradnl"/>
              </w:rPr>
            </w:pPr>
            <w:r>
              <w:rPr>
                <w:b/>
                <w:lang w:val="es-ES_tradnl"/>
              </w:rPr>
              <w:t xml:space="preserve">Información práctica </w:t>
            </w:r>
          </w:p>
          <w:p w:rsidR="002E621F" w:rsidRPr="009E54EF" w:rsidRDefault="002E621F" w:rsidP="00DB4919">
            <w:pPr>
              <w:pStyle w:val="CEONormal"/>
              <w:rPr>
                <w:szCs w:val="19"/>
                <w:lang w:val="es-ES"/>
              </w:rPr>
            </w:pPr>
            <w:r w:rsidRPr="009E54EF">
              <w:rPr>
                <w:lang w:val="es-ES"/>
              </w:rPr>
              <w:t xml:space="preserve">El procedimiento para la obtención en vigor en Suiza es muy estricto. Se insta a los participantes a leer con atención la descripción del procedimiento en la dirección </w:t>
            </w:r>
            <w:hyperlink r:id="rId17" w:history="1">
              <w:r w:rsidRPr="002D4DB9">
                <w:rPr>
                  <w:rStyle w:val="Hyperlink"/>
                  <w:szCs w:val="19"/>
                  <w:lang w:val="es-ES"/>
                </w:rPr>
                <w:t>www.itu.int/ITU</w:t>
              </w:r>
              <w:r w:rsidRPr="002D4DB9">
                <w:rPr>
                  <w:rStyle w:val="Hyperlink"/>
                  <w:szCs w:val="19"/>
                  <w:lang w:val="es-ES"/>
                </w:rPr>
                <w:noBreakHyphen/>
                <w:t>D/study_groups/SGP_2006-2010/documents/Visa_Information/visa-info.html</w:t>
              </w:r>
            </w:hyperlink>
            <w:r w:rsidRPr="009E54EF">
              <w:rPr>
                <w:szCs w:val="19"/>
                <w:lang w:val="es-ES"/>
              </w:rPr>
              <w:t>. Tenga presente que la tramitación de una solicitud para la obtención de un visado Schengen requiere tres semanas como mínimo.</w:t>
            </w:r>
          </w:p>
          <w:p w:rsidR="002E621F" w:rsidRDefault="002E621F" w:rsidP="00DB4919">
            <w:pPr>
              <w:pStyle w:val="CEONormal"/>
              <w:keepNext/>
              <w:keepLines/>
              <w:rPr>
                <w:lang w:val="es-ES_tradnl"/>
              </w:rPr>
            </w:pPr>
            <w:r>
              <w:rPr>
                <w:lang w:val="es-ES_tradnl"/>
              </w:rPr>
              <w:t xml:space="preserve">El sitio web que figura en la dirección </w:t>
            </w:r>
            <w:hyperlink r:id="rId18" w:history="1">
              <w:r w:rsidRPr="00974C69">
                <w:rPr>
                  <w:rStyle w:val="Hyperlink"/>
                  <w:szCs w:val="19"/>
                  <w:lang w:val="es-ES_tradnl"/>
                </w:rPr>
                <w:t>www.itu.int/travel/</w:t>
              </w:r>
            </w:hyperlink>
            <w:r>
              <w:rPr>
                <w:lang w:val="es-ES_tradnl"/>
              </w:rPr>
              <w:t xml:space="preserve"> contiene la lista de hoteles de Ginebra con precios preferenciales para la UIT. Durante las próximas semanas se pondrán a disposición otras informaciones prácticas en el sitio web de las Comisiones de Estudio.</w:t>
            </w:r>
          </w:p>
          <w:p w:rsidR="002E621F" w:rsidRPr="00974C69" w:rsidRDefault="002E621F" w:rsidP="00DB4919">
            <w:pPr>
              <w:pStyle w:val="CEONormal"/>
              <w:keepNext/>
              <w:keepLines/>
              <w:rPr>
                <w:rStyle w:val="MOS-HyperlinkChar"/>
                <w:szCs w:val="19"/>
                <w:lang w:val="es-ES_tradnl"/>
              </w:rPr>
            </w:pPr>
            <w:r>
              <w:rPr>
                <w:lang w:val="es-ES_tradnl"/>
              </w:rPr>
              <w:t>Por último, deseo destacar la importancia que reviste la primera reunión del nuevo ciclo de estudios, ya que sentará las bases para el programa de trabajo de los próximos cuatro años. En consecuencia, confío en que lograremos una participación numerosa y activa de nuestros Miembros.</w:t>
            </w:r>
          </w:p>
          <w:p w:rsidR="002E621F" w:rsidRPr="00F46DE2" w:rsidRDefault="002E621F" w:rsidP="00DB4919">
            <w:pPr>
              <w:pStyle w:val="CEOClosing"/>
              <w:rPr>
                <w:szCs w:val="19"/>
                <w:lang w:val="es-ES_tradnl"/>
              </w:rPr>
            </w:pPr>
            <w:r w:rsidRPr="00933EE5">
              <w:rPr>
                <w:lang w:val="es-ES_tradnl"/>
              </w:rPr>
              <w:t>Le saluda atentamente,</w:t>
            </w:r>
          </w:p>
          <w:p w:rsidR="002E621F" w:rsidRPr="00974C69" w:rsidRDefault="002E621F" w:rsidP="00DB4919">
            <w:pPr>
              <w:pStyle w:val="CEOOriginalSigned"/>
              <w:rPr>
                <w:lang w:val="es-ES_tradnl"/>
              </w:rPr>
            </w:pPr>
            <w:r>
              <w:rPr>
                <w:lang w:val="es-ES_tradnl"/>
              </w:rPr>
              <w:t>[Original firmado]</w:t>
            </w:r>
          </w:p>
          <w:p w:rsidR="002E621F" w:rsidRPr="00974C69" w:rsidRDefault="002E621F" w:rsidP="00DB4919">
            <w:pPr>
              <w:pStyle w:val="CEOSignatureName"/>
            </w:pPr>
            <w:r w:rsidRPr="00974C69">
              <w:t>Sami Al Basheer Al Morshid</w:t>
            </w:r>
          </w:p>
          <w:p w:rsidR="002E621F" w:rsidRDefault="002E621F" w:rsidP="00DB4919">
            <w:pPr>
              <w:pStyle w:val="CEOSignatureTitle"/>
              <w:rPr>
                <w:lang w:val="es-ES_tradnl"/>
              </w:rPr>
            </w:pPr>
            <w:r w:rsidRPr="00974C69">
              <w:rPr>
                <w:lang w:val="es-ES_tradnl"/>
              </w:rPr>
              <w:t>Director</w:t>
            </w:r>
          </w:p>
          <w:p w:rsidR="002E621F" w:rsidRDefault="002E621F" w:rsidP="00FE6F56">
            <w:pPr>
              <w:pStyle w:val="CEODistribution"/>
              <w:rPr>
                <w:lang w:val="es-ES_tradnl"/>
              </w:rPr>
            </w:pPr>
          </w:p>
          <w:p w:rsidR="002E621F" w:rsidRDefault="002E621F" w:rsidP="00FE6F56">
            <w:pPr>
              <w:pStyle w:val="CEODistributionEmdash"/>
              <w:rPr>
                <w:lang w:val="es-ES_tradnl" w:eastAsia="en-US"/>
              </w:rPr>
            </w:pPr>
          </w:p>
          <w:p w:rsidR="002E621F" w:rsidRDefault="002E621F" w:rsidP="00FE6F56">
            <w:pPr>
              <w:pStyle w:val="CEODistributionEmdash"/>
              <w:rPr>
                <w:lang w:val="es-ES_tradnl" w:eastAsia="en-US"/>
              </w:rPr>
            </w:pPr>
          </w:p>
          <w:p w:rsidR="002E621F" w:rsidRDefault="002E621F" w:rsidP="00FE6F56">
            <w:pPr>
              <w:pStyle w:val="CEODistribution"/>
              <w:ind w:left="896" w:hanging="896"/>
              <w:rPr>
                <w:lang w:val="es-ES_tradnl"/>
              </w:rPr>
            </w:pPr>
            <w:r>
              <w:rPr>
                <w:lang w:val="es-ES_tradnl"/>
              </w:rPr>
              <w:t>Distribución:</w:t>
            </w:r>
          </w:p>
          <w:p w:rsidR="002E621F" w:rsidRPr="00855912" w:rsidRDefault="002E621F" w:rsidP="00FE6F56">
            <w:pPr>
              <w:pStyle w:val="CEODistribution"/>
              <w:spacing w:before="100" w:beforeAutospacing="1"/>
              <w:ind w:left="397" w:firstLine="0"/>
              <w:rPr>
                <w:lang w:val="es-ES_tradnl"/>
              </w:rPr>
            </w:pPr>
            <w:r w:rsidRPr="00871A4A">
              <w:rPr>
                <w:lang w:val="es-ES_tradnl"/>
              </w:rPr>
              <w:t>–</w:t>
            </w:r>
            <w:r>
              <w:rPr>
                <w:lang w:val="es-ES_tradnl"/>
              </w:rPr>
              <w:tab/>
            </w:r>
            <w:r w:rsidRPr="00BE7553">
              <w:rPr>
                <w:lang w:val="es-ES_tradnl"/>
              </w:rPr>
              <w:t xml:space="preserve">Administraciones de los Estados Miembros de la UIT </w:t>
            </w:r>
            <w:r>
              <w:rPr>
                <w:lang w:val="es-ES_tradnl"/>
              </w:rPr>
              <w:br/>
            </w:r>
            <w:r w:rsidRPr="00871A4A">
              <w:rPr>
                <w:lang w:val="es-ES_tradnl"/>
              </w:rPr>
              <w:t>–</w:t>
            </w:r>
            <w:r>
              <w:rPr>
                <w:lang w:val="es-ES_tradnl"/>
              </w:rPr>
              <w:tab/>
            </w:r>
            <w:r w:rsidRPr="00BE7553">
              <w:rPr>
                <w:lang w:val="es-ES_tradnl"/>
              </w:rPr>
              <w:t xml:space="preserve">Miembros del Sector UIT-D </w:t>
            </w:r>
            <w:r>
              <w:rPr>
                <w:lang w:val="es-ES_tradnl"/>
              </w:rPr>
              <w:br/>
            </w:r>
            <w:r w:rsidRPr="00871A4A">
              <w:rPr>
                <w:lang w:val="es-ES_tradnl"/>
              </w:rPr>
              <w:t>–</w:t>
            </w:r>
            <w:r>
              <w:rPr>
                <w:lang w:val="es-ES_tradnl"/>
              </w:rPr>
              <w:tab/>
              <w:t>Asociados del UIT-D que participan en las labores de la Comisión de Estudio 2 del UIT-D</w:t>
            </w:r>
            <w:r>
              <w:rPr>
                <w:lang w:val="es-ES_tradnl"/>
              </w:rPr>
              <w:br/>
            </w:r>
            <w:r w:rsidRPr="00871A4A">
              <w:rPr>
                <w:lang w:val="es-ES_tradnl"/>
              </w:rPr>
              <w:t>–</w:t>
            </w:r>
            <w:r>
              <w:rPr>
                <w:lang w:val="es-ES_tradnl"/>
              </w:rPr>
              <w:tab/>
            </w:r>
            <w:r w:rsidRPr="00BE7553">
              <w:rPr>
                <w:lang w:val="es-ES_tradnl"/>
              </w:rPr>
              <w:t>Contactos de la Comisión de Estudio 2 del UIT-D</w:t>
            </w:r>
          </w:p>
          <w:p w:rsidR="002E621F" w:rsidRPr="00FE6F56" w:rsidRDefault="002E621F" w:rsidP="00FE6F56">
            <w:pPr>
              <w:pStyle w:val="CEODistributionEmdash"/>
              <w:tabs>
                <w:tab w:val="clear" w:pos="1492"/>
              </w:tabs>
              <w:ind w:left="0" w:firstLine="0"/>
              <w:rPr>
                <w:lang w:val="es-ES_tradnl" w:eastAsia="en-US"/>
              </w:rPr>
            </w:pPr>
          </w:p>
        </w:tc>
      </w:tr>
    </w:tbl>
    <w:p w:rsidR="002E621F" w:rsidRPr="00FE6F56" w:rsidRDefault="002E621F" w:rsidP="00CE2367">
      <w:pPr>
        <w:pStyle w:val="CEOVisa"/>
        <w:rPr>
          <w:vanish/>
          <w:lang w:val="es-ES_tradnl"/>
        </w:rPr>
      </w:pPr>
      <w:r w:rsidRPr="00FE6F56">
        <w:rPr>
          <w:vanish/>
          <w:lang w:val="es-ES_tradnl"/>
        </w:rPr>
        <w:t>Visas :</w:t>
      </w:r>
      <w:r w:rsidRPr="00FE6F56">
        <w:rPr>
          <w:vanish/>
          <w:lang w:val="es-ES_tradnl"/>
        </w:rPr>
        <w:tab/>
        <w:t>V. Calindi</w:t>
      </w:r>
      <w:r w:rsidRPr="00FE6F56">
        <w:rPr>
          <w:vanish/>
          <w:lang w:val="es-ES_tradnl"/>
        </w:rPr>
        <w:br/>
      </w:r>
      <w:r w:rsidRPr="00FE6F56">
        <w:rPr>
          <w:vanish/>
          <w:lang w:val="es-ES_tradnl"/>
        </w:rPr>
        <w:tab/>
        <w:t>F. Lambert</w:t>
      </w:r>
      <w:r w:rsidRPr="00FE6F56">
        <w:rPr>
          <w:vanish/>
          <w:lang w:val="es-ES_tradnl"/>
        </w:rPr>
        <w:br/>
      </w:r>
      <w:r w:rsidRPr="00FE6F56">
        <w:rPr>
          <w:vanish/>
          <w:lang w:val="es-ES_tradnl"/>
        </w:rPr>
        <w:tab/>
        <w:t>Y. Grin</w:t>
      </w:r>
    </w:p>
    <w:sectPr w:rsidR="002E621F" w:rsidRPr="00FE6F56" w:rsidSect="00362193">
      <w:headerReference w:type="default" r:id="rId19"/>
      <w:footerReference w:type="default" r:id="rId20"/>
      <w:footerReference w:type="first" r:id="rId21"/>
      <w:pgSz w:w="11901" w:h="16840" w:code="9"/>
      <w:pgMar w:top="1134" w:right="1021" w:bottom="1134" w:left="1134" w:header="567" w:footer="74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21F" w:rsidRDefault="002E621F">
      <w:r>
        <w:separator/>
      </w:r>
    </w:p>
    <w:p w:rsidR="002E621F" w:rsidRDefault="002E621F"/>
  </w:endnote>
  <w:endnote w:type="continuationSeparator" w:id="0">
    <w:p w:rsidR="002E621F" w:rsidRDefault="002E621F">
      <w:r>
        <w:continuationSeparator/>
      </w:r>
    </w:p>
    <w:p w:rsidR="002E621F" w:rsidRDefault="002E621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Zurich Ex BT">
    <w:altName w:val="Swis721 WGL4 BT"/>
    <w:panose1 w:val="020B0505020202020204"/>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1F" w:rsidRPr="00D324F9" w:rsidRDefault="002E621F" w:rsidP="00D324F9">
    <w:pPr>
      <w:pStyle w:val="Footer"/>
      <w:tabs>
        <w:tab w:val="clear" w:pos="4320"/>
        <w:tab w:val="clear" w:pos="8640"/>
        <w:tab w:val="center" w:pos="5954"/>
        <w:tab w:val="right" w:pos="9639"/>
      </w:tabs>
      <w:rPr>
        <w:sz w:val="16"/>
        <w:szCs w:val="16"/>
      </w:rPr>
    </w:pPr>
    <w:fldSimple w:instr=" FILENAME \p  \* MERGEFORMAT ">
      <w:r w:rsidRPr="00F81562">
        <w:rPr>
          <w:noProof/>
          <w:sz w:val="16"/>
          <w:szCs w:val="16"/>
        </w:rPr>
        <w:t>P:\STG\5StudyPeriod\Circular24\CA01S.DOCX</w:t>
      </w:r>
    </w:fldSimple>
    <w:r>
      <w:rPr>
        <w:sz w:val="16"/>
        <w:szCs w:val="16"/>
      </w:rPr>
      <w:t xml:space="preserve"> (291860)</w:t>
    </w:r>
    <w:r w:rsidRPr="00D324F9">
      <w:rPr>
        <w:sz w:val="16"/>
        <w:szCs w:val="16"/>
      </w:rPr>
      <w:tab/>
    </w:r>
    <w:r w:rsidRPr="00D324F9">
      <w:rPr>
        <w:sz w:val="16"/>
        <w:szCs w:val="16"/>
      </w:rPr>
      <w:fldChar w:fldCharType="begin"/>
    </w:r>
    <w:r w:rsidRPr="00D324F9">
      <w:rPr>
        <w:sz w:val="16"/>
        <w:szCs w:val="16"/>
      </w:rPr>
      <w:instrText xml:space="preserve"> SAVEDATE \@ DD.MM.YY </w:instrText>
    </w:r>
    <w:r w:rsidRPr="00D324F9">
      <w:rPr>
        <w:sz w:val="16"/>
        <w:szCs w:val="16"/>
      </w:rPr>
      <w:fldChar w:fldCharType="separate"/>
    </w:r>
    <w:r>
      <w:rPr>
        <w:noProof/>
        <w:sz w:val="16"/>
        <w:szCs w:val="16"/>
      </w:rPr>
      <w:t>08.07.10</w:t>
    </w:r>
    <w:r w:rsidRPr="00D324F9">
      <w:rPr>
        <w:sz w:val="16"/>
        <w:szCs w:val="16"/>
      </w:rPr>
      <w:fldChar w:fldCharType="end"/>
    </w:r>
    <w:r w:rsidRPr="00D324F9">
      <w:rPr>
        <w:sz w:val="16"/>
        <w:szCs w:val="16"/>
      </w:rPr>
      <w:tab/>
    </w:r>
    <w:r w:rsidRPr="00D324F9">
      <w:rPr>
        <w:sz w:val="16"/>
        <w:szCs w:val="16"/>
      </w:rPr>
      <w:fldChar w:fldCharType="begin"/>
    </w:r>
    <w:r w:rsidRPr="00D324F9">
      <w:rPr>
        <w:sz w:val="16"/>
        <w:szCs w:val="16"/>
      </w:rPr>
      <w:instrText xml:space="preserve"> PRINTDATE \@ DD.MM.YY </w:instrText>
    </w:r>
    <w:r w:rsidRPr="00D324F9">
      <w:rPr>
        <w:sz w:val="16"/>
        <w:szCs w:val="16"/>
      </w:rPr>
      <w:fldChar w:fldCharType="separate"/>
    </w:r>
    <w:r>
      <w:rPr>
        <w:noProof/>
        <w:sz w:val="16"/>
        <w:szCs w:val="16"/>
      </w:rPr>
      <w:t>08.07.10</w:t>
    </w:r>
    <w:r w:rsidRPr="00D324F9">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1F" w:rsidRDefault="002E621F" w:rsidP="0054067A">
    <w:pPr>
      <w:pStyle w:val="CEOFooterLetter"/>
      <w:rPr>
        <w:lang w:val="es-ES"/>
      </w:rPr>
    </w:pPr>
    <w:r>
      <w:rPr>
        <w:b/>
        <w:lang w:val="es-ES"/>
      </w:rPr>
      <w:t>UIT</w:t>
    </w:r>
    <w:r>
      <w:rPr>
        <w:lang w:val="es-ES"/>
      </w:rPr>
      <w:t xml:space="preserve"> </w:t>
    </w:r>
    <w:r>
      <w:rPr>
        <w:rFonts w:ascii="Wingdings" w:hAnsi="Wingdings" w:cs="Zurich Ex BT"/>
      </w:rPr>
      <w:t></w:t>
    </w:r>
    <w:r>
      <w:rPr>
        <w:lang w:val="es-ES"/>
      </w:rPr>
      <w:t xml:space="preserve"> Oficina de Desarrollo de las Telecomunicaciones </w:t>
    </w:r>
    <w:r>
      <w:rPr>
        <w:rFonts w:ascii="Wingdings" w:hAnsi="Wingdings" w:cs="Zurich Ex BT"/>
      </w:rPr>
      <w:t></w:t>
    </w:r>
    <w:r>
      <w:rPr>
        <w:lang w:val="es-ES"/>
      </w:rPr>
      <w:t xml:space="preserve"> Place des Nations </w:t>
    </w:r>
    <w:r>
      <w:rPr>
        <w:rFonts w:ascii="Wingdings" w:hAnsi="Wingdings" w:cs="Zurich Ex BT"/>
      </w:rPr>
      <w:t></w:t>
    </w:r>
    <w:r>
      <w:rPr>
        <w:lang w:val="es-ES"/>
      </w:rPr>
      <w:t xml:space="preserve"> CH-1211 Ginebra </w:t>
    </w:r>
    <w:r>
      <w:rPr>
        <w:rFonts w:ascii="Wingdings" w:hAnsi="Wingdings" w:cs="Zurich Ex BT"/>
      </w:rPr>
      <w:t></w:t>
    </w:r>
    <w:r>
      <w:rPr>
        <w:lang w:val="es-ES"/>
      </w:rPr>
      <w:t xml:space="preserve"> Suiza</w:t>
    </w:r>
    <w:r>
      <w:rPr>
        <w:lang w:val="es-ES"/>
      </w:rPr>
      <w:br/>
      <w:t xml:space="preserve">Tel: +41 22 730 5111 </w:t>
    </w:r>
    <w:r>
      <w:rPr>
        <w:rFonts w:ascii="Wingdings" w:hAnsi="Wingdings" w:cs="Zurich Ex BT"/>
      </w:rPr>
      <w:t></w:t>
    </w:r>
    <w:r>
      <w:rPr>
        <w:lang w:val="es-ES"/>
      </w:rPr>
      <w:t xml:space="preserve"> Fax: +41 22 730 5545/5484 </w:t>
    </w:r>
    <w:r>
      <w:rPr>
        <w:rFonts w:ascii="Wingdings" w:hAnsi="Wingdings"/>
      </w:rPr>
      <w:t></w:t>
    </w:r>
    <w:r>
      <w:rPr>
        <w:lang w:val="es-ES"/>
      </w:rPr>
      <w:t xml:space="preserve"> Correo-e: </w:t>
    </w:r>
    <w:hyperlink r:id="rId1" w:history="1">
      <w:r w:rsidRPr="0054067A">
        <w:rPr>
          <w:rStyle w:val="Hyperlink"/>
          <w:lang w:val="es-ES"/>
        </w:rPr>
        <w:t>bdtmail@itu.int</w:t>
      </w:r>
    </w:hyperlink>
    <w:r>
      <w:rPr>
        <w:lang w:val="es-ES"/>
      </w:rPr>
      <w:t xml:space="preserve"> </w:t>
    </w:r>
    <w:r>
      <w:rPr>
        <w:rFonts w:ascii="Wingdings" w:hAnsi="Wingdings"/>
      </w:rPr>
      <w:t></w:t>
    </w:r>
    <w:r>
      <w:rPr>
        <w:lang w:val="es-ES"/>
      </w:rPr>
      <w:t xml:space="preserve"> </w:t>
    </w:r>
    <w:hyperlink r:id="rId2" w:history="1">
      <w:r w:rsidRPr="0054067A">
        <w:rPr>
          <w:rStyle w:val="Hyperlink"/>
          <w:lang w:val="es-ES"/>
        </w:rPr>
        <w:t>www.itu.int/ITU-D/</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21F" w:rsidRDefault="002E621F">
      <w:r>
        <w:separator/>
      </w:r>
    </w:p>
    <w:p w:rsidR="002E621F" w:rsidRDefault="002E621F"/>
  </w:footnote>
  <w:footnote w:type="continuationSeparator" w:id="0">
    <w:p w:rsidR="002E621F" w:rsidRDefault="002E621F">
      <w:r>
        <w:continuationSeparator/>
      </w:r>
    </w:p>
    <w:p w:rsidR="002E621F" w:rsidRDefault="002E62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1F" w:rsidRDefault="002E621F" w:rsidP="0054067A">
    <w:pPr>
      <w:pStyle w:val="CEONormal"/>
      <w:jc w:val="right"/>
    </w:pPr>
    <w:r>
      <w:t xml:space="preserve">Página </w:t>
    </w:r>
    <w:fldSimple w:instr=" PAGE ">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18E5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C402A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22A1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0E02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340A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E24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2C23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4EB5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FA7E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524F34"/>
    <w:lvl w:ilvl="0">
      <w:start w:val="1"/>
      <w:numFmt w:val="bullet"/>
      <w:lvlText w:val=""/>
      <w:lvlJc w:val="left"/>
      <w:pPr>
        <w:tabs>
          <w:tab w:val="num" w:pos="360"/>
        </w:tabs>
        <w:ind w:left="360" w:hanging="360"/>
      </w:pPr>
      <w:rPr>
        <w:rFonts w:ascii="Symbol" w:hAnsi="Symbol" w:hint="default"/>
      </w:rPr>
    </w:lvl>
  </w:abstractNum>
  <w:abstractNum w:abstractNumId="10">
    <w:nsid w:val="046834DD"/>
    <w:multiLevelType w:val="hybridMultilevel"/>
    <w:tmpl w:val="9AD20F88"/>
    <w:lvl w:ilvl="0" w:tplc="11B21E7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07"/>
        </w:tabs>
        <w:ind w:left="2107" w:hanging="360"/>
      </w:pPr>
      <w:rPr>
        <w:rFonts w:ascii="Courier New" w:hAnsi="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11">
    <w:nsid w:val="046D7EC1"/>
    <w:multiLevelType w:val="hybridMultilevel"/>
    <w:tmpl w:val="052A60E0"/>
    <w:lvl w:ilvl="0" w:tplc="19227E42">
      <w:start w:val="1"/>
      <w:numFmt w:val="decimal"/>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7340E20"/>
    <w:multiLevelType w:val="hybridMultilevel"/>
    <w:tmpl w:val="5C1CF4D0"/>
    <w:lvl w:ilvl="0" w:tplc="9B6C2E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E640CB"/>
    <w:multiLevelType w:val="multilevel"/>
    <w:tmpl w:val="2CC266C6"/>
    <w:lvl w:ilvl="0">
      <w:start w:val="1"/>
      <w:numFmt w:val="decimal"/>
      <w:lvlText w:val="%1."/>
      <w:lvlJc w:val="left"/>
      <w:pPr>
        <w:tabs>
          <w:tab w:val="num" w:pos="360"/>
        </w:tabs>
        <w:ind w:left="360" w:hanging="360"/>
      </w:pPr>
      <w:rPr>
        <w:rFonts w:cs="Times New Roman" w:hint="default"/>
        <w:b w:val="0"/>
        <w:i w:val="0"/>
        <w:sz w:val="20"/>
      </w:rPr>
    </w:lvl>
    <w:lvl w:ilvl="1">
      <w:start w:val="1"/>
      <w:numFmt w:val="decimal"/>
      <w:lvlText w:val="1%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0AB919D1"/>
    <w:multiLevelType w:val="hybridMultilevel"/>
    <w:tmpl w:val="2E9ECA8C"/>
    <w:lvl w:ilvl="0" w:tplc="153888DA">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13E2A5A"/>
    <w:multiLevelType w:val="multilevel"/>
    <w:tmpl w:val="E65040E6"/>
    <w:lvl w:ilvl="0">
      <w:start w:val="1"/>
      <w:numFmt w:val="bullet"/>
      <w:lvlText w:val="–"/>
      <w:lvlJc w:val="left"/>
      <w:pPr>
        <w:tabs>
          <w:tab w:val="num" w:pos="3612"/>
        </w:tabs>
        <w:ind w:left="3612" w:hanging="360"/>
      </w:pPr>
      <w:rPr>
        <w:rFonts w:ascii="Verdana" w:hAnsi="Verdana" w:hint="default"/>
        <w:color w:val="auto"/>
      </w:rPr>
    </w:lvl>
    <w:lvl w:ilvl="1">
      <w:start w:val="1"/>
      <w:numFmt w:val="bullet"/>
      <w:lvlText w:val="o"/>
      <w:lvlJc w:val="left"/>
      <w:pPr>
        <w:tabs>
          <w:tab w:val="num" w:pos="2815"/>
        </w:tabs>
        <w:ind w:left="2815" w:hanging="360"/>
      </w:pPr>
      <w:rPr>
        <w:rFonts w:ascii="Courier New" w:hAnsi="Courier New" w:hint="default"/>
      </w:rPr>
    </w:lvl>
    <w:lvl w:ilvl="2">
      <w:start w:val="1"/>
      <w:numFmt w:val="bullet"/>
      <w:lvlText w:val=""/>
      <w:lvlJc w:val="left"/>
      <w:pPr>
        <w:tabs>
          <w:tab w:val="num" w:pos="3535"/>
        </w:tabs>
        <w:ind w:left="3535" w:hanging="360"/>
      </w:pPr>
      <w:rPr>
        <w:rFonts w:ascii="Wingdings" w:hAnsi="Wingdings" w:hint="default"/>
      </w:rPr>
    </w:lvl>
    <w:lvl w:ilvl="3">
      <w:start w:val="1"/>
      <w:numFmt w:val="bullet"/>
      <w:lvlText w:val=""/>
      <w:lvlJc w:val="left"/>
      <w:pPr>
        <w:tabs>
          <w:tab w:val="num" w:pos="4255"/>
        </w:tabs>
        <w:ind w:left="4255" w:hanging="360"/>
      </w:pPr>
      <w:rPr>
        <w:rFonts w:ascii="Symbol" w:hAnsi="Symbol" w:hint="default"/>
      </w:rPr>
    </w:lvl>
    <w:lvl w:ilvl="4">
      <w:start w:val="1"/>
      <w:numFmt w:val="bullet"/>
      <w:lvlText w:val="o"/>
      <w:lvlJc w:val="left"/>
      <w:pPr>
        <w:tabs>
          <w:tab w:val="num" w:pos="4975"/>
        </w:tabs>
        <w:ind w:left="4975" w:hanging="360"/>
      </w:pPr>
      <w:rPr>
        <w:rFonts w:ascii="Courier New" w:hAnsi="Courier New" w:hint="default"/>
      </w:rPr>
    </w:lvl>
    <w:lvl w:ilvl="5">
      <w:start w:val="1"/>
      <w:numFmt w:val="bullet"/>
      <w:lvlText w:val=""/>
      <w:lvlJc w:val="left"/>
      <w:pPr>
        <w:tabs>
          <w:tab w:val="num" w:pos="5695"/>
        </w:tabs>
        <w:ind w:left="5695" w:hanging="360"/>
      </w:pPr>
      <w:rPr>
        <w:rFonts w:ascii="Wingdings" w:hAnsi="Wingdings" w:hint="default"/>
      </w:rPr>
    </w:lvl>
    <w:lvl w:ilvl="6">
      <w:start w:val="1"/>
      <w:numFmt w:val="bullet"/>
      <w:lvlText w:val=""/>
      <w:lvlJc w:val="left"/>
      <w:pPr>
        <w:tabs>
          <w:tab w:val="num" w:pos="6415"/>
        </w:tabs>
        <w:ind w:left="6415" w:hanging="360"/>
      </w:pPr>
      <w:rPr>
        <w:rFonts w:ascii="Symbol" w:hAnsi="Symbol" w:hint="default"/>
      </w:rPr>
    </w:lvl>
    <w:lvl w:ilvl="7">
      <w:start w:val="1"/>
      <w:numFmt w:val="bullet"/>
      <w:lvlText w:val="o"/>
      <w:lvlJc w:val="left"/>
      <w:pPr>
        <w:tabs>
          <w:tab w:val="num" w:pos="7135"/>
        </w:tabs>
        <w:ind w:left="7135" w:hanging="360"/>
      </w:pPr>
      <w:rPr>
        <w:rFonts w:ascii="Courier New" w:hAnsi="Courier New" w:hint="default"/>
      </w:rPr>
    </w:lvl>
    <w:lvl w:ilvl="8">
      <w:start w:val="1"/>
      <w:numFmt w:val="bullet"/>
      <w:lvlText w:val=""/>
      <w:lvlJc w:val="left"/>
      <w:pPr>
        <w:tabs>
          <w:tab w:val="num" w:pos="7855"/>
        </w:tabs>
        <w:ind w:left="7855" w:hanging="360"/>
      </w:pPr>
      <w:rPr>
        <w:rFonts w:ascii="Wingdings" w:hAnsi="Wingdings" w:hint="default"/>
      </w:rPr>
    </w:lvl>
  </w:abstractNum>
  <w:abstractNum w:abstractNumId="16">
    <w:nsid w:val="11CB55CD"/>
    <w:multiLevelType w:val="hybridMultilevel"/>
    <w:tmpl w:val="D0889A3E"/>
    <w:lvl w:ilvl="0" w:tplc="1324A75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AD51C9A"/>
    <w:multiLevelType w:val="hybridMultilevel"/>
    <w:tmpl w:val="DCA2CB12"/>
    <w:lvl w:ilvl="0" w:tplc="FB14CAD4">
      <w:start w:val="1"/>
      <w:numFmt w:val="bullet"/>
      <w:lvlText w:val=""/>
      <w:lvlJc w:val="left"/>
      <w:pPr>
        <w:tabs>
          <w:tab w:val="num" w:pos="2203"/>
        </w:tabs>
        <w:ind w:left="2203"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22A24BAE"/>
    <w:multiLevelType w:val="hybridMultilevel"/>
    <w:tmpl w:val="5C6E7872"/>
    <w:lvl w:ilvl="0" w:tplc="1D2698E6">
      <w:start w:val="1"/>
      <w:numFmt w:val="bullet"/>
      <w:lvlText w:val="–"/>
      <w:lvlJc w:val="left"/>
      <w:pPr>
        <w:tabs>
          <w:tab w:val="num" w:pos="3612"/>
        </w:tabs>
        <w:ind w:left="3612" w:hanging="360"/>
      </w:pPr>
      <w:rPr>
        <w:rFonts w:ascii="Verdana" w:hAnsi="Verdana" w:hint="default"/>
        <w:color w:val="auto"/>
      </w:rPr>
    </w:lvl>
    <w:lvl w:ilvl="1" w:tplc="04090003">
      <w:start w:val="1"/>
      <w:numFmt w:val="bullet"/>
      <w:lvlText w:val="o"/>
      <w:lvlJc w:val="left"/>
      <w:pPr>
        <w:tabs>
          <w:tab w:val="num" w:pos="2815"/>
        </w:tabs>
        <w:ind w:left="2815" w:hanging="360"/>
      </w:pPr>
      <w:rPr>
        <w:rFonts w:ascii="Courier New" w:hAnsi="Courier New" w:hint="default"/>
      </w:rPr>
    </w:lvl>
    <w:lvl w:ilvl="2" w:tplc="04090005" w:tentative="1">
      <w:start w:val="1"/>
      <w:numFmt w:val="bullet"/>
      <w:lvlText w:val=""/>
      <w:lvlJc w:val="left"/>
      <w:pPr>
        <w:tabs>
          <w:tab w:val="num" w:pos="3535"/>
        </w:tabs>
        <w:ind w:left="3535" w:hanging="360"/>
      </w:pPr>
      <w:rPr>
        <w:rFonts w:ascii="Wingdings" w:hAnsi="Wingdings" w:hint="default"/>
      </w:rPr>
    </w:lvl>
    <w:lvl w:ilvl="3" w:tplc="04090001" w:tentative="1">
      <w:start w:val="1"/>
      <w:numFmt w:val="bullet"/>
      <w:lvlText w:val=""/>
      <w:lvlJc w:val="left"/>
      <w:pPr>
        <w:tabs>
          <w:tab w:val="num" w:pos="4255"/>
        </w:tabs>
        <w:ind w:left="4255" w:hanging="360"/>
      </w:pPr>
      <w:rPr>
        <w:rFonts w:ascii="Symbol" w:hAnsi="Symbol" w:hint="default"/>
      </w:rPr>
    </w:lvl>
    <w:lvl w:ilvl="4" w:tplc="04090003" w:tentative="1">
      <w:start w:val="1"/>
      <w:numFmt w:val="bullet"/>
      <w:lvlText w:val="o"/>
      <w:lvlJc w:val="left"/>
      <w:pPr>
        <w:tabs>
          <w:tab w:val="num" w:pos="4975"/>
        </w:tabs>
        <w:ind w:left="4975" w:hanging="360"/>
      </w:pPr>
      <w:rPr>
        <w:rFonts w:ascii="Courier New" w:hAnsi="Courier New" w:hint="default"/>
      </w:rPr>
    </w:lvl>
    <w:lvl w:ilvl="5" w:tplc="04090005" w:tentative="1">
      <w:start w:val="1"/>
      <w:numFmt w:val="bullet"/>
      <w:lvlText w:val=""/>
      <w:lvlJc w:val="left"/>
      <w:pPr>
        <w:tabs>
          <w:tab w:val="num" w:pos="5695"/>
        </w:tabs>
        <w:ind w:left="5695" w:hanging="360"/>
      </w:pPr>
      <w:rPr>
        <w:rFonts w:ascii="Wingdings" w:hAnsi="Wingdings" w:hint="default"/>
      </w:rPr>
    </w:lvl>
    <w:lvl w:ilvl="6" w:tplc="04090001" w:tentative="1">
      <w:start w:val="1"/>
      <w:numFmt w:val="bullet"/>
      <w:lvlText w:val=""/>
      <w:lvlJc w:val="left"/>
      <w:pPr>
        <w:tabs>
          <w:tab w:val="num" w:pos="6415"/>
        </w:tabs>
        <w:ind w:left="6415" w:hanging="360"/>
      </w:pPr>
      <w:rPr>
        <w:rFonts w:ascii="Symbol" w:hAnsi="Symbol" w:hint="default"/>
      </w:rPr>
    </w:lvl>
    <w:lvl w:ilvl="7" w:tplc="04090003" w:tentative="1">
      <w:start w:val="1"/>
      <w:numFmt w:val="bullet"/>
      <w:lvlText w:val="o"/>
      <w:lvlJc w:val="left"/>
      <w:pPr>
        <w:tabs>
          <w:tab w:val="num" w:pos="7135"/>
        </w:tabs>
        <w:ind w:left="7135" w:hanging="360"/>
      </w:pPr>
      <w:rPr>
        <w:rFonts w:ascii="Courier New" w:hAnsi="Courier New" w:hint="default"/>
      </w:rPr>
    </w:lvl>
    <w:lvl w:ilvl="8" w:tplc="04090005" w:tentative="1">
      <w:start w:val="1"/>
      <w:numFmt w:val="bullet"/>
      <w:lvlText w:val=""/>
      <w:lvlJc w:val="left"/>
      <w:pPr>
        <w:tabs>
          <w:tab w:val="num" w:pos="7855"/>
        </w:tabs>
        <w:ind w:left="7855" w:hanging="360"/>
      </w:pPr>
      <w:rPr>
        <w:rFonts w:ascii="Wingdings" w:hAnsi="Wingdings" w:hint="default"/>
      </w:rPr>
    </w:lvl>
  </w:abstractNum>
  <w:abstractNum w:abstractNumId="19">
    <w:nsid w:val="22FF5853"/>
    <w:multiLevelType w:val="hybridMultilevel"/>
    <w:tmpl w:val="5AEA506E"/>
    <w:lvl w:ilvl="0" w:tplc="D84C9CA6">
      <w:start w:val="1"/>
      <w:numFmt w:val="upperRoman"/>
      <w:lvlText w:val="%1."/>
      <w:lvlJc w:val="left"/>
      <w:pPr>
        <w:tabs>
          <w:tab w:val="num" w:pos="1440"/>
        </w:tabs>
        <w:ind w:left="1440" w:hanging="360"/>
      </w:pPr>
      <w:rPr>
        <w:rFonts w:ascii="Verdana" w:hAnsi="Verdana"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3B05D2F"/>
    <w:multiLevelType w:val="hybridMultilevel"/>
    <w:tmpl w:val="2E48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5A699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7B9427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EA422B9"/>
    <w:multiLevelType w:val="hybridMultilevel"/>
    <w:tmpl w:val="57FA8EE2"/>
    <w:lvl w:ilvl="0" w:tplc="E934F12E">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0C1112"/>
    <w:multiLevelType w:val="hybridMultilevel"/>
    <w:tmpl w:val="CE8C796A"/>
    <w:lvl w:ilvl="0" w:tplc="4852D4D2">
      <w:start w:val="1"/>
      <w:numFmt w:val="bullet"/>
      <w:lvlText w:val="–"/>
      <w:lvlJc w:val="left"/>
      <w:pPr>
        <w:tabs>
          <w:tab w:val="num" w:pos="1636"/>
        </w:tabs>
        <w:ind w:left="1636" w:hanging="360"/>
      </w:pPr>
      <w:rPr>
        <w:rFonts w:ascii="Verdana" w:hAnsi="Verdana" w:hint="default"/>
        <w:color w:val="auto"/>
      </w:rPr>
    </w:lvl>
    <w:lvl w:ilvl="1" w:tplc="D84C9CA6">
      <w:start w:val="1"/>
      <w:numFmt w:val="upperRoman"/>
      <w:lvlText w:val="%2."/>
      <w:lvlJc w:val="left"/>
      <w:pPr>
        <w:tabs>
          <w:tab w:val="num" w:pos="1440"/>
        </w:tabs>
        <w:ind w:left="1440" w:hanging="360"/>
      </w:pPr>
      <w:rPr>
        <w:rFonts w:ascii="Verdana" w:hAnsi="Verdana" w:cs="Times New Roman" w:hint="default"/>
        <w:color w:val="auto"/>
      </w:rPr>
    </w:lvl>
    <w:lvl w:ilvl="2" w:tplc="1F763DC0">
      <w:start w:val="2"/>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507CB7"/>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nsid w:val="5F477235"/>
    <w:multiLevelType w:val="hybridMultilevel"/>
    <w:tmpl w:val="4594D572"/>
    <w:lvl w:ilvl="0" w:tplc="F2541972">
      <w:start w:val="1"/>
      <w:numFmt w:val="bullet"/>
      <w:lvlText w:val="–"/>
      <w:lvlJc w:val="left"/>
      <w:pPr>
        <w:tabs>
          <w:tab w:val="num" w:pos="284"/>
        </w:tabs>
        <w:ind w:left="737" w:hanging="17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3E861E0"/>
    <w:multiLevelType w:val="hybridMultilevel"/>
    <w:tmpl w:val="D6088364"/>
    <w:lvl w:ilvl="0" w:tplc="E5687038">
      <w:numFmt w:val="bullet"/>
      <w:lvlText w:val=""/>
      <w:lvlJc w:val="left"/>
      <w:pPr>
        <w:tabs>
          <w:tab w:val="num" w:pos="1376"/>
        </w:tabs>
        <w:ind w:left="1376" w:hanging="284"/>
      </w:pPr>
      <w:rPr>
        <w:rFonts w:ascii="Symbol" w:hAnsi="Symbol" w:hint="default"/>
        <w:color w:val="auto"/>
      </w:rPr>
    </w:lvl>
    <w:lvl w:ilvl="1" w:tplc="04090003">
      <w:start w:val="1"/>
      <w:numFmt w:val="bullet"/>
      <w:lvlText w:val="o"/>
      <w:lvlJc w:val="left"/>
      <w:pPr>
        <w:tabs>
          <w:tab w:val="num" w:pos="1123"/>
        </w:tabs>
        <w:ind w:left="1123" w:hanging="360"/>
      </w:pPr>
      <w:rPr>
        <w:rFonts w:ascii="Courier New" w:hAnsi="Courier New" w:hint="default"/>
      </w:rPr>
    </w:lvl>
    <w:lvl w:ilvl="2" w:tplc="04090005" w:tentative="1">
      <w:start w:val="1"/>
      <w:numFmt w:val="bullet"/>
      <w:lvlText w:val=""/>
      <w:lvlJc w:val="left"/>
      <w:pPr>
        <w:tabs>
          <w:tab w:val="num" w:pos="1843"/>
        </w:tabs>
        <w:ind w:left="1843" w:hanging="360"/>
      </w:pPr>
      <w:rPr>
        <w:rFonts w:ascii="Wingdings" w:hAnsi="Wingdings" w:hint="default"/>
      </w:rPr>
    </w:lvl>
    <w:lvl w:ilvl="3" w:tplc="04090001" w:tentative="1">
      <w:start w:val="1"/>
      <w:numFmt w:val="bullet"/>
      <w:lvlText w:val=""/>
      <w:lvlJc w:val="left"/>
      <w:pPr>
        <w:tabs>
          <w:tab w:val="num" w:pos="2563"/>
        </w:tabs>
        <w:ind w:left="2563" w:hanging="360"/>
      </w:pPr>
      <w:rPr>
        <w:rFonts w:ascii="Symbol" w:hAnsi="Symbol" w:hint="default"/>
      </w:rPr>
    </w:lvl>
    <w:lvl w:ilvl="4" w:tplc="04090003" w:tentative="1">
      <w:start w:val="1"/>
      <w:numFmt w:val="bullet"/>
      <w:lvlText w:val="o"/>
      <w:lvlJc w:val="left"/>
      <w:pPr>
        <w:tabs>
          <w:tab w:val="num" w:pos="3283"/>
        </w:tabs>
        <w:ind w:left="3283" w:hanging="360"/>
      </w:pPr>
      <w:rPr>
        <w:rFonts w:ascii="Courier New" w:hAnsi="Courier New" w:hint="default"/>
      </w:rPr>
    </w:lvl>
    <w:lvl w:ilvl="5" w:tplc="04090005" w:tentative="1">
      <w:start w:val="1"/>
      <w:numFmt w:val="bullet"/>
      <w:lvlText w:val=""/>
      <w:lvlJc w:val="left"/>
      <w:pPr>
        <w:tabs>
          <w:tab w:val="num" w:pos="4003"/>
        </w:tabs>
        <w:ind w:left="4003" w:hanging="360"/>
      </w:pPr>
      <w:rPr>
        <w:rFonts w:ascii="Wingdings" w:hAnsi="Wingdings" w:hint="default"/>
      </w:rPr>
    </w:lvl>
    <w:lvl w:ilvl="6" w:tplc="04090001" w:tentative="1">
      <w:start w:val="1"/>
      <w:numFmt w:val="bullet"/>
      <w:lvlText w:val=""/>
      <w:lvlJc w:val="left"/>
      <w:pPr>
        <w:tabs>
          <w:tab w:val="num" w:pos="4723"/>
        </w:tabs>
        <w:ind w:left="4723" w:hanging="360"/>
      </w:pPr>
      <w:rPr>
        <w:rFonts w:ascii="Symbol" w:hAnsi="Symbol" w:hint="default"/>
      </w:rPr>
    </w:lvl>
    <w:lvl w:ilvl="7" w:tplc="04090003" w:tentative="1">
      <w:start w:val="1"/>
      <w:numFmt w:val="bullet"/>
      <w:lvlText w:val="o"/>
      <w:lvlJc w:val="left"/>
      <w:pPr>
        <w:tabs>
          <w:tab w:val="num" w:pos="5443"/>
        </w:tabs>
        <w:ind w:left="5443" w:hanging="360"/>
      </w:pPr>
      <w:rPr>
        <w:rFonts w:ascii="Courier New" w:hAnsi="Courier New" w:hint="default"/>
      </w:rPr>
    </w:lvl>
    <w:lvl w:ilvl="8" w:tplc="04090005" w:tentative="1">
      <w:start w:val="1"/>
      <w:numFmt w:val="bullet"/>
      <w:lvlText w:val=""/>
      <w:lvlJc w:val="left"/>
      <w:pPr>
        <w:tabs>
          <w:tab w:val="num" w:pos="6163"/>
        </w:tabs>
        <w:ind w:left="6163" w:hanging="360"/>
      </w:pPr>
      <w:rPr>
        <w:rFonts w:ascii="Wingdings" w:hAnsi="Wingdings" w:hint="default"/>
      </w:rPr>
    </w:lvl>
  </w:abstractNum>
  <w:abstractNum w:abstractNumId="29">
    <w:nsid w:val="74B0438E"/>
    <w:multiLevelType w:val="multilevel"/>
    <w:tmpl w:val="D88ADC80"/>
    <w:lvl w:ilvl="0">
      <w:start w:val="1"/>
      <w:numFmt w:val="bullet"/>
      <w:lvlText w:val="—"/>
      <w:lvlJc w:val="left"/>
      <w:pPr>
        <w:tabs>
          <w:tab w:val="num" w:pos="1920"/>
        </w:tabs>
        <w:ind w:left="1920" w:hanging="360"/>
      </w:pPr>
      <w:rPr>
        <w:rFonts w:ascii="Verdana" w:hAnsi="Verdana" w:hint="default"/>
        <w:color w:val="auto"/>
      </w:rPr>
    </w:lvl>
    <w:lvl w:ilvl="1">
      <w:start w:val="1"/>
      <w:numFmt w:val="bullet"/>
      <w:lvlText w:val="o"/>
      <w:lvlJc w:val="left"/>
      <w:pPr>
        <w:tabs>
          <w:tab w:val="num" w:pos="1123"/>
        </w:tabs>
        <w:ind w:left="1123" w:hanging="360"/>
      </w:pPr>
      <w:rPr>
        <w:rFonts w:ascii="Courier New" w:hAnsi="Courier New" w:hint="default"/>
      </w:rPr>
    </w:lvl>
    <w:lvl w:ilvl="2">
      <w:start w:val="1"/>
      <w:numFmt w:val="bullet"/>
      <w:lvlText w:val=""/>
      <w:lvlJc w:val="left"/>
      <w:pPr>
        <w:tabs>
          <w:tab w:val="num" w:pos="1843"/>
        </w:tabs>
        <w:ind w:left="1843" w:hanging="360"/>
      </w:pPr>
      <w:rPr>
        <w:rFonts w:ascii="Wingdings" w:hAnsi="Wingdings" w:hint="default"/>
      </w:rPr>
    </w:lvl>
    <w:lvl w:ilvl="3">
      <w:start w:val="1"/>
      <w:numFmt w:val="bullet"/>
      <w:lvlText w:val=""/>
      <w:lvlJc w:val="left"/>
      <w:pPr>
        <w:tabs>
          <w:tab w:val="num" w:pos="2563"/>
        </w:tabs>
        <w:ind w:left="2563" w:hanging="360"/>
      </w:pPr>
      <w:rPr>
        <w:rFonts w:ascii="Symbol" w:hAnsi="Symbol" w:hint="default"/>
      </w:rPr>
    </w:lvl>
    <w:lvl w:ilvl="4">
      <w:start w:val="1"/>
      <w:numFmt w:val="bullet"/>
      <w:lvlText w:val="o"/>
      <w:lvlJc w:val="left"/>
      <w:pPr>
        <w:tabs>
          <w:tab w:val="num" w:pos="3283"/>
        </w:tabs>
        <w:ind w:left="3283" w:hanging="360"/>
      </w:pPr>
      <w:rPr>
        <w:rFonts w:ascii="Courier New" w:hAnsi="Courier New" w:hint="default"/>
      </w:rPr>
    </w:lvl>
    <w:lvl w:ilvl="5">
      <w:start w:val="1"/>
      <w:numFmt w:val="bullet"/>
      <w:lvlText w:val=""/>
      <w:lvlJc w:val="left"/>
      <w:pPr>
        <w:tabs>
          <w:tab w:val="num" w:pos="4003"/>
        </w:tabs>
        <w:ind w:left="4003" w:hanging="360"/>
      </w:pPr>
      <w:rPr>
        <w:rFonts w:ascii="Wingdings" w:hAnsi="Wingdings" w:hint="default"/>
      </w:rPr>
    </w:lvl>
    <w:lvl w:ilvl="6">
      <w:start w:val="1"/>
      <w:numFmt w:val="bullet"/>
      <w:lvlText w:val=""/>
      <w:lvlJc w:val="left"/>
      <w:pPr>
        <w:tabs>
          <w:tab w:val="num" w:pos="4723"/>
        </w:tabs>
        <w:ind w:left="4723" w:hanging="360"/>
      </w:pPr>
      <w:rPr>
        <w:rFonts w:ascii="Symbol" w:hAnsi="Symbol" w:hint="default"/>
      </w:rPr>
    </w:lvl>
    <w:lvl w:ilvl="7">
      <w:start w:val="1"/>
      <w:numFmt w:val="bullet"/>
      <w:lvlText w:val="o"/>
      <w:lvlJc w:val="left"/>
      <w:pPr>
        <w:tabs>
          <w:tab w:val="num" w:pos="5443"/>
        </w:tabs>
        <w:ind w:left="5443" w:hanging="360"/>
      </w:pPr>
      <w:rPr>
        <w:rFonts w:ascii="Courier New" w:hAnsi="Courier New" w:hint="default"/>
      </w:rPr>
    </w:lvl>
    <w:lvl w:ilvl="8">
      <w:start w:val="1"/>
      <w:numFmt w:val="bullet"/>
      <w:lvlText w:val=""/>
      <w:lvlJc w:val="left"/>
      <w:pPr>
        <w:tabs>
          <w:tab w:val="num" w:pos="6163"/>
        </w:tabs>
        <w:ind w:left="6163" w:hanging="360"/>
      </w:pPr>
      <w:rPr>
        <w:rFonts w:ascii="Wingdings" w:hAnsi="Wingdings" w:hint="default"/>
      </w:rPr>
    </w:lvl>
  </w:abstractNum>
  <w:abstractNum w:abstractNumId="30">
    <w:nsid w:val="76904A59"/>
    <w:multiLevelType w:val="hybridMultilevel"/>
    <w:tmpl w:val="1B96927C"/>
    <w:lvl w:ilvl="0" w:tplc="04090001">
      <w:start w:val="1"/>
      <w:numFmt w:val="bullet"/>
      <w:lvlText w:val=""/>
      <w:lvlJc w:val="left"/>
      <w:pPr>
        <w:tabs>
          <w:tab w:val="num" w:pos="1852"/>
        </w:tabs>
        <w:ind w:left="1852" w:hanging="360"/>
      </w:pPr>
      <w:rPr>
        <w:rFonts w:ascii="Symbol" w:hAnsi="Symbol" w:hint="default"/>
      </w:rPr>
    </w:lvl>
    <w:lvl w:ilvl="1" w:tplc="04090003" w:tentative="1">
      <w:start w:val="1"/>
      <w:numFmt w:val="bullet"/>
      <w:lvlText w:val="o"/>
      <w:lvlJc w:val="left"/>
      <w:pPr>
        <w:tabs>
          <w:tab w:val="num" w:pos="2572"/>
        </w:tabs>
        <w:ind w:left="2572" w:hanging="360"/>
      </w:pPr>
      <w:rPr>
        <w:rFonts w:ascii="Courier New" w:hAnsi="Courier New" w:hint="default"/>
      </w:rPr>
    </w:lvl>
    <w:lvl w:ilvl="2" w:tplc="04090005" w:tentative="1">
      <w:start w:val="1"/>
      <w:numFmt w:val="bullet"/>
      <w:lvlText w:val=""/>
      <w:lvlJc w:val="left"/>
      <w:pPr>
        <w:tabs>
          <w:tab w:val="num" w:pos="3292"/>
        </w:tabs>
        <w:ind w:left="3292" w:hanging="360"/>
      </w:pPr>
      <w:rPr>
        <w:rFonts w:ascii="Wingdings" w:hAnsi="Wingdings" w:hint="default"/>
      </w:rPr>
    </w:lvl>
    <w:lvl w:ilvl="3" w:tplc="04090001" w:tentative="1">
      <w:start w:val="1"/>
      <w:numFmt w:val="bullet"/>
      <w:lvlText w:val=""/>
      <w:lvlJc w:val="left"/>
      <w:pPr>
        <w:tabs>
          <w:tab w:val="num" w:pos="4012"/>
        </w:tabs>
        <w:ind w:left="4012" w:hanging="360"/>
      </w:pPr>
      <w:rPr>
        <w:rFonts w:ascii="Symbol" w:hAnsi="Symbol" w:hint="default"/>
      </w:rPr>
    </w:lvl>
    <w:lvl w:ilvl="4" w:tplc="04090003" w:tentative="1">
      <w:start w:val="1"/>
      <w:numFmt w:val="bullet"/>
      <w:lvlText w:val="o"/>
      <w:lvlJc w:val="left"/>
      <w:pPr>
        <w:tabs>
          <w:tab w:val="num" w:pos="4732"/>
        </w:tabs>
        <w:ind w:left="4732" w:hanging="360"/>
      </w:pPr>
      <w:rPr>
        <w:rFonts w:ascii="Courier New" w:hAnsi="Courier New" w:hint="default"/>
      </w:rPr>
    </w:lvl>
    <w:lvl w:ilvl="5" w:tplc="04090005" w:tentative="1">
      <w:start w:val="1"/>
      <w:numFmt w:val="bullet"/>
      <w:lvlText w:val=""/>
      <w:lvlJc w:val="left"/>
      <w:pPr>
        <w:tabs>
          <w:tab w:val="num" w:pos="5452"/>
        </w:tabs>
        <w:ind w:left="5452" w:hanging="360"/>
      </w:pPr>
      <w:rPr>
        <w:rFonts w:ascii="Wingdings" w:hAnsi="Wingdings" w:hint="default"/>
      </w:rPr>
    </w:lvl>
    <w:lvl w:ilvl="6" w:tplc="04090001" w:tentative="1">
      <w:start w:val="1"/>
      <w:numFmt w:val="bullet"/>
      <w:lvlText w:val=""/>
      <w:lvlJc w:val="left"/>
      <w:pPr>
        <w:tabs>
          <w:tab w:val="num" w:pos="6172"/>
        </w:tabs>
        <w:ind w:left="6172" w:hanging="360"/>
      </w:pPr>
      <w:rPr>
        <w:rFonts w:ascii="Symbol" w:hAnsi="Symbol" w:hint="default"/>
      </w:rPr>
    </w:lvl>
    <w:lvl w:ilvl="7" w:tplc="04090003" w:tentative="1">
      <w:start w:val="1"/>
      <w:numFmt w:val="bullet"/>
      <w:lvlText w:val="o"/>
      <w:lvlJc w:val="left"/>
      <w:pPr>
        <w:tabs>
          <w:tab w:val="num" w:pos="6892"/>
        </w:tabs>
        <w:ind w:left="6892" w:hanging="360"/>
      </w:pPr>
      <w:rPr>
        <w:rFonts w:ascii="Courier New" w:hAnsi="Courier New" w:hint="default"/>
      </w:rPr>
    </w:lvl>
    <w:lvl w:ilvl="8" w:tplc="04090005" w:tentative="1">
      <w:start w:val="1"/>
      <w:numFmt w:val="bullet"/>
      <w:lvlText w:val=""/>
      <w:lvlJc w:val="left"/>
      <w:pPr>
        <w:tabs>
          <w:tab w:val="num" w:pos="7612"/>
        </w:tabs>
        <w:ind w:left="7612" w:hanging="360"/>
      </w:pPr>
      <w:rPr>
        <w:rFonts w:ascii="Wingdings" w:hAnsi="Wingdings" w:hint="default"/>
      </w:rPr>
    </w:lvl>
  </w:abstractNum>
  <w:abstractNum w:abstractNumId="31">
    <w:nsid w:val="79580A55"/>
    <w:multiLevelType w:val="hybridMultilevel"/>
    <w:tmpl w:val="5D46BDB6"/>
    <w:lvl w:ilvl="0" w:tplc="16C6EA18">
      <w:start w:val="1"/>
      <w:numFmt w:val="bullet"/>
      <w:lvlText w:val="–"/>
      <w:lvlJc w:val="left"/>
      <w:pPr>
        <w:tabs>
          <w:tab w:val="num" w:pos="2237"/>
        </w:tabs>
        <w:ind w:left="2237" w:hanging="360"/>
      </w:pPr>
      <w:rPr>
        <w:b w:val="0"/>
        <w:i w:val="0"/>
        <w:caps w:val="0"/>
        <w:smallCaps w:val="0"/>
        <w:strike w:val="0"/>
        <w:dstrike w:val="0"/>
        <w:outline w:val="0"/>
        <w:shadow w:val="0"/>
        <w:emboss w:val="0"/>
        <w:imprint w:val="0"/>
        <w:vanish w:val="0"/>
        <w:spacing w:val="0"/>
        <w:kern w:val="0"/>
        <w:position w:val="0"/>
        <w:u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391B0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7B803F8C"/>
    <w:multiLevelType w:val="hybridMultilevel"/>
    <w:tmpl w:val="1F7405C2"/>
    <w:lvl w:ilvl="0" w:tplc="0409000F">
      <w:start w:val="1"/>
      <w:numFmt w:val="decimal"/>
      <w:lvlText w:val="%1."/>
      <w:lvlJc w:val="left"/>
      <w:pPr>
        <w:tabs>
          <w:tab w:val="num" w:pos="720"/>
        </w:tabs>
        <w:ind w:left="720" w:hanging="360"/>
      </w:pPr>
      <w:rPr>
        <w:rFonts w:cs="Times New Roman"/>
      </w:rPr>
    </w:lvl>
    <w:lvl w:ilvl="1" w:tplc="63F6533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4"/>
  </w:num>
  <w:num w:numId="3">
    <w:abstractNumId w:val="13"/>
  </w:num>
  <w:num w:numId="4">
    <w:abstractNumId w:val="17"/>
  </w:num>
  <w:num w:numId="5">
    <w:abstractNumId w:val="27"/>
  </w:num>
  <w:num w:numId="6">
    <w:abstractNumId w:val="21"/>
  </w:num>
  <w:num w:numId="7">
    <w:abstractNumId w:val="31"/>
  </w:num>
  <w:num w:numId="8">
    <w:abstractNumId w:val="18"/>
  </w:num>
  <w:num w:numId="9">
    <w:abstractNumId w:val="15"/>
  </w:num>
  <w:num w:numId="10">
    <w:abstractNumId w:val="28"/>
  </w:num>
  <w:num w:numId="11">
    <w:abstractNumId w:val="14"/>
  </w:num>
  <w:num w:numId="12">
    <w:abstractNumId w:val="29"/>
  </w:num>
  <w:num w:numId="13">
    <w:abstractNumId w:val="28"/>
  </w:num>
  <w:num w:numId="14">
    <w:abstractNumId w:val="23"/>
  </w:num>
  <w:num w:numId="15">
    <w:abstractNumId w:val="14"/>
  </w:num>
  <w:num w:numId="16">
    <w:abstractNumId w:val="14"/>
  </w:num>
  <w:num w:numId="17">
    <w:abstractNumId w:val="13"/>
  </w:num>
  <w:num w:numId="18">
    <w:abstractNumId w:val="10"/>
  </w:num>
  <w:num w:numId="19">
    <w:abstractNumId w:val="27"/>
  </w:num>
  <w:num w:numId="20">
    <w:abstractNumId w:val="28"/>
  </w:num>
  <w:num w:numId="21">
    <w:abstractNumId w:val="23"/>
  </w:num>
  <w:num w:numId="22">
    <w:abstractNumId w:val="23"/>
  </w:num>
  <w:num w:numId="23">
    <w:abstractNumId w:val="11"/>
  </w:num>
  <w:num w:numId="24">
    <w:abstractNumId w:val="13"/>
  </w:num>
  <w:num w:numId="25">
    <w:abstractNumId w:val="33"/>
  </w:num>
  <w:num w:numId="26">
    <w:abstractNumId w:val="12"/>
  </w:num>
  <w:num w:numId="27">
    <w:abstractNumId w:val="10"/>
  </w:num>
  <w:num w:numId="28">
    <w:abstractNumId w:val="32"/>
  </w:num>
  <w:num w:numId="29">
    <w:abstractNumId w:val="22"/>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6"/>
  </w:num>
  <w:num w:numId="42">
    <w:abstractNumId w:val="26"/>
  </w:num>
  <w:num w:numId="43">
    <w:abstractNumId w:val="20"/>
  </w:num>
  <w:num w:numId="44">
    <w:abstractNumId w:val="3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599"/>
    <w:rsid w:val="00016599"/>
    <w:rsid w:val="00034C0A"/>
    <w:rsid w:val="000420F7"/>
    <w:rsid w:val="000B60FE"/>
    <w:rsid w:val="000C55AA"/>
    <w:rsid w:val="000D1FCA"/>
    <w:rsid w:val="000D4B20"/>
    <w:rsid w:val="00136A7E"/>
    <w:rsid w:val="001A0590"/>
    <w:rsid w:val="001B0ECF"/>
    <w:rsid w:val="002131F4"/>
    <w:rsid w:val="0021473C"/>
    <w:rsid w:val="002204F9"/>
    <w:rsid w:val="00254A5D"/>
    <w:rsid w:val="00255F4B"/>
    <w:rsid w:val="002D4DB9"/>
    <w:rsid w:val="002E621F"/>
    <w:rsid w:val="003129BD"/>
    <w:rsid w:val="003245A9"/>
    <w:rsid w:val="00362193"/>
    <w:rsid w:val="003762BB"/>
    <w:rsid w:val="003974CD"/>
    <w:rsid w:val="00443E31"/>
    <w:rsid w:val="00451D13"/>
    <w:rsid w:val="0045358F"/>
    <w:rsid w:val="00466ED5"/>
    <w:rsid w:val="00470997"/>
    <w:rsid w:val="004A4A86"/>
    <w:rsid w:val="005154A5"/>
    <w:rsid w:val="0054067A"/>
    <w:rsid w:val="005A2D04"/>
    <w:rsid w:val="005E08E9"/>
    <w:rsid w:val="005F406B"/>
    <w:rsid w:val="00632B48"/>
    <w:rsid w:val="006512CA"/>
    <w:rsid w:val="00656854"/>
    <w:rsid w:val="006666A0"/>
    <w:rsid w:val="00691157"/>
    <w:rsid w:val="006A5041"/>
    <w:rsid w:val="006C3138"/>
    <w:rsid w:val="006F3E1B"/>
    <w:rsid w:val="0074702D"/>
    <w:rsid w:val="00784E3E"/>
    <w:rsid w:val="007A2063"/>
    <w:rsid w:val="007F093D"/>
    <w:rsid w:val="007F399F"/>
    <w:rsid w:val="007F7EF3"/>
    <w:rsid w:val="00855912"/>
    <w:rsid w:val="00871A4A"/>
    <w:rsid w:val="00877D4F"/>
    <w:rsid w:val="008B75B5"/>
    <w:rsid w:val="008D2FA9"/>
    <w:rsid w:val="00911DB4"/>
    <w:rsid w:val="00933EE5"/>
    <w:rsid w:val="0093511B"/>
    <w:rsid w:val="00937173"/>
    <w:rsid w:val="009553F7"/>
    <w:rsid w:val="00955C28"/>
    <w:rsid w:val="00965E17"/>
    <w:rsid w:val="00966045"/>
    <w:rsid w:val="00971CAB"/>
    <w:rsid w:val="00974C69"/>
    <w:rsid w:val="009A45CF"/>
    <w:rsid w:val="009C0CB6"/>
    <w:rsid w:val="009D376D"/>
    <w:rsid w:val="009E54EF"/>
    <w:rsid w:val="00A031DA"/>
    <w:rsid w:val="00A15DE2"/>
    <w:rsid w:val="00A221E1"/>
    <w:rsid w:val="00A34BCD"/>
    <w:rsid w:val="00A40893"/>
    <w:rsid w:val="00A4722A"/>
    <w:rsid w:val="00A83991"/>
    <w:rsid w:val="00A956C6"/>
    <w:rsid w:val="00A95FC4"/>
    <w:rsid w:val="00A96529"/>
    <w:rsid w:val="00AB72EB"/>
    <w:rsid w:val="00B11693"/>
    <w:rsid w:val="00B21F0B"/>
    <w:rsid w:val="00B55E9F"/>
    <w:rsid w:val="00BE7553"/>
    <w:rsid w:val="00C6131F"/>
    <w:rsid w:val="00C67870"/>
    <w:rsid w:val="00CE01D2"/>
    <w:rsid w:val="00CE2367"/>
    <w:rsid w:val="00CE476D"/>
    <w:rsid w:val="00CF1606"/>
    <w:rsid w:val="00CF63BA"/>
    <w:rsid w:val="00D1323B"/>
    <w:rsid w:val="00D30BEA"/>
    <w:rsid w:val="00D324F9"/>
    <w:rsid w:val="00DB432F"/>
    <w:rsid w:val="00DB4919"/>
    <w:rsid w:val="00DB727F"/>
    <w:rsid w:val="00E62C75"/>
    <w:rsid w:val="00E81376"/>
    <w:rsid w:val="00F1142B"/>
    <w:rsid w:val="00F17705"/>
    <w:rsid w:val="00F46DE2"/>
    <w:rsid w:val="00F7118D"/>
    <w:rsid w:val="00F74997"/>
    <w:rsid w:val="00F81562"/>
    <w:rsid w:val="00F94EBA"/>
    <w:rsid w:val="00FE6F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60FE"/>
    <w:rPr>
      <w:rFonts w:ascii="Arial" w:hAnsi="Arial"/>
      <w:szCs w:val="24"/>
    </w:rPr>
  </w:style>
  <w:style w:type="paragraph" w:styleId="Heading1">
    <w:name w:val="heading 1"/>
    <w:basedOn w:val="Normal"/>
    <w:next w:val="Normal"/>
    <w:link w:val="Heading1Char"/>
    <w:uiPriority w:val="99"/>
    <w:qFormat/>
    <w:rsid w:val="000B60F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0B60F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0B60FE"/>
    <w:pPr>
      <w:keepNext/>
      <w:outlineLvl w:val="2"/>
    </w:pPr>
    <w:rPr>
      <w:rFonts w:ascii="Times New Roman" w:hAnsi="Times New Roman"/>
      <w:sz w:val="28"/>
      <w:szCs w:val="20"/>
      <w:lang w:val="ru-RU" w:eastAsia="en-US"/>
    </w:rPr>
  </w:style>
  <w:style w:type="paragraph" w:styleId="Heading4">
    <w:name w:val="heading 4"/>
    <w:basedOn w:val="Normal"/>
    <w:next w:val="Normal"/>
    <w:link w:val="Heading4Char"/>
    <w:uiPriority w:val="99"/>
    <w:qFormat/>
    <w:rsid w:val="000B60F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0B60FE"/>
    <w:pPr>
      <w:spacing w:before="240" w:after="60"/>
      <w:outlineLvl w:val="4"/>
    </w:pPr>
    <w:rPr>
      <w:b/>
      <w:bCs/>
      <w:i/>
      <w:iCs/>
      <w:sz w:val="26"/>
      <w:szCs w:val="26"/>
    </w:rPr>
  </w:style>
  <w:style w:type="paragraph" w:styleId="Heading6">
    <w:name w:val="heading 6"/>
    <w:basedOn w:val="Normal"/>
    <w:next w:val="Normal"/>
    <w:link w:val="Heading6Char"/>
    <w:uiPriority w:val="99"/>
    <w:qFormat/>
    <w:rsid w:val="000B60FE"/>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0B60FE"/>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0B60FE"/>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0B60FE"/>
    <w:pPr>
      <w:spacing w:before="240" w:after="60"/>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54A5"/>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9"/>
    <w:semiHidden/>
    <w:locked/>
    <w:rsid w:val="005154A5"/>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9"/>
    <w:semiHidden/>
    <w:locked/>
    <w:rsid w:val="005154A5"/>
    <w:rPr>
      <w:rFonts w:ascii="Cambria" w:eastAsia="SimSun" w:hAnsi="Cambria" w:cs="Times New Roman"/>
      <w:b/>
      <w:bCs/>
      <w:sz w:val="26"/>
      <w:szCs w:val="26"/>
    </w:rPr>
  </w:style>
  <w:style w:type="character" w:customStyle="1" w:styleId="Heading4Char">
    <w:name w:val="Heading 4 Char"/>
    <w:basedOn w:val="DefaultParagraphFont"/>
    <w:link w:val="Heading4"/>
    <w:uiPriority w:val="99"/>
    <w:semiHidden/>
    <w:locked/>
    <w:rsid w:val="005154A5"/>
    <w:rPr>
      <w:rFonts w:ascii="Calibri" w:eastAsia="SimSun" w:hAnsi="Calibri" w:cs="Arial"/>
      <w:b/>
      <w:bCs/>
      <w:sz w:val="28"/>
      <w:szCs w:val="28"/>
    </w:rPr>
  </w:style>
  <w:style w:type="character" w:customStyle="1" w:styleId="Heading5Char">
    <w:name w:val="Heading 5 Char"/>
    <w:basedOn w:val="DefaultParagraphFont"/>
    <w:link w:val="Heading5"/>
    <w:uiPriority w:val="99"/>
    <w:semiHidden/>
    <w:locked/>
    <w:rsid w:val="005154A5"/>
    <w:rPr>
      <w:rFonts w:ascii="Calibri" w:eastAsia="SimSun" w:hAnsi="Calibri" w:cs="Arial"/>
      <w:b/>
      <w:bCs/>
      <w:i/>
      <w:iCs/>
      <w:sz w:val="26"/>
      <w:szCs w:val="26"/>
    </w:rPr>
  </w:style>
  <w:style w:type="character" w:customStyle="1" w:styleId="Heading6Char">
    <w:name w:val="Heading 6 Char"/>
    <w:basedOn w:val="DefaultParagraphFont"/>
    <w:link w:val="Heading6"/>
    <w:uiPriority w:val="99"/>
    <w:semiHidden/>
    <w:locked/>
    <w:rsid w:val="005154A5"/>
    <w:rPr>
      <w:rFonts w:ascii="Calibri" w:eastAsia="SimSun" w:hAnsi="Calibri" w:cs="Arial"/>
      <w:b/>
      <w:bCs/>
    </w:rPr>
  </w:style>
  <w:style w:type="character" w:customStyle="1" w:styleId="Heading7Char">
    <w:name w:val="Heading 7 Char"/>
    <w:basedOn w:val="DefaultParagraphFont"/>
    <w:link w:val="Heading7"/>
    <w:uiPriority w:val="99"/>
    <w:semiHidden/>
    <w:locked/>
    <w:rsid w:val="005154A5"/>
    <w:rPr>
      <w:rFonts w:ascii="Calibri" w:eastAsia="SimSun" w:hAnsi="Calibri" w:cs="Arial"/>
      <w:sz w:val="24"/>
      <w:szCs w:val="24"/>
    </w:rPr>
  </w:style>
  <w:style w:type="character" w:customStyle="1" w:styleId="Heading8Char">
    <w:name w:val="Heading 8 Char"/>
    <w:basedOn w:val="DefaultParagraphFont"/>
    <w:link w:val="Heading8"/>
    <w:uiPriority w:val="99"/>
    <w:semiHidden/>
    <w:locked/>
    <w:rsid w:val="005154A5"/>
    <w:rPr>
      <w:rFonts w:ascii="Calibri" w:eastAsia="SimSun" w:hAnsi="Calibri" w:cs="Arial"/>
      <w:i/>
      <w:iCs/>
      <w:sz w:val="24"/>
      <w:szCs w:val="24"/>
    </w:rPr>
  </w:style>
  <w:style w:type="character" w:customStyle="1" w:styleId="Heading9Char">
    <w:name w:val="Heading 9 Char"/>
    <w:basedOn w:val="DefaultParagraphFont"/>
    <w:link w:val="Heading9"/>
    <w:uiPriority w:val="99"/>
    <w:semiHidden/>
    <w:locked/>
    <w:rsid w:val="005154A5"/>
    <w:rPr>
      <w:rFonts w:ascii="Cambria" w:eastAsia="SimSun" w:hAnsi="Cambria" w:cs="Times New Roman"/>
    </w:rPr>
  </w:style>
  <w:style w:type="paragraph" w:customStyle="1" w:styleId="CEOForReplyContact">
    <w:name w:val="CEO_ForReply_Contact"/>
    <w:basedOn w:val="Normal"/>
    <w:uiPriority w:val="99"/>
    <w:rsid w:val="000B60FE"/>
    <w:rPr>
      <w:rFonts w:ascii="Verdana" w:hAnsi="Verdana"/>
      <w:b/>
      <w:bCs/>
      <w:sz w:val="19"/>
      <w:szCs w:val="19"/>
    </w:rPr>
  </w:style>
  <w:style w:type="paragraph" w:customStyle="1" w:styleId="CEOIndent-EmdashList">
    <w:name w:val="CEO_Indent-EmdashList"/>
    <w:basedOn w:val="CEODistributionEmdash"/>
    <w:uiPriority w:val="99"/>
    <w:rsid w:val="000B60FE"/>
    <w:pPr>
      <w:tabs>
        <w:tab w:val="clear" w:pos="1492"/>
        <w:tab w:val="num" w:pos="886"/>
      </w:tabs>
      <w:ind w:left="924" w:hanging="357"/>
    </w:pPr>
  </w:style>
  <w:style w:type="paragraph" w:customStyle="1" w:styleId="CEODistributionEmdash">
    <w:name w:val="CEO_Distribution_Emdash"/>
    <w:basedOn w:val="Normal"/>
    <w:uiPriority w:val="99"/>
    <w:rsid w:val="000B60FE"/>
    <w:pPr>
      <w:tabs>
        <w:tab w:val="num" w:pos="1492"/>
      </w:tabs>
      <w:ind w:left="1492" w:hanging="360"/>
    </w:pPr>
    <w:rPr>
      <w:rFonts w:ascii="Verdana" w:hAnsi="Verdana"/>
      <w:sz w:val="19"/>
      <w:szCs w:val="19"/>
      <w:lang w:val="fr-CH"/>
    </w:rPr>
  </w:style>
  <w:style w:type="paragraph" w:customStyle="1" w:styleId="CEOContactDetails">
    <w:name w:val="CEO_ContactDetails"/>
    <w:basedOn w:val="Normal"/>
    <w:uiPriority w:val="99"/>
    <w:rsid w:val="000B60FE"/>
    <w:rPr>
      <w:rFonts w:ascii="Verdana" w:hAnsi="Verdana"/>
      <w:sz w:val="19"/>
      <w:szCs w:val="18"/>
      <w:lang w:val="en-GB" w:eastAsia="en-US"/>
    </w:rPr>
  </w:style>
  <w:style w:type="paragraph" w:customStyle="1" w:styleId="CEOSubjectDetails">
    <w:name w:val="CEO_SubjectDetails"/>
    <w:basedOn w:val="Normal"/>
    <w:uiPriority w:val="99"/>
    <w:rsid w:val="000B60FE"/>
    <w:pPr>
      <w:spacing w:after="120"/>
    </w:pPr>
    <w:rPr>
      <w:rFonts w:ascii="Verdana" w:hAnsi="Verdana"/>
      <w:sz w:val="19"/>
      <w:szCs w:val="18"/>
      <w:lang w:val="en-GB" w:eastAsia="en-US"/>
    </w:rPr>
  </w:style>
  <w:style w:type="paragraph" w:customStyle="1" w:styleId="CEOHeading1-Numbered">
    <w:name w:val="CEO_Heading 1-Numbered"/>
    <w:basedOn w:val="CEOHeading1"/>
    <w:next w:val="Normal"/>
    <w:uiPriority w:val="99"/>
    <w:rsid w:val="000B60FE"/>
  </w:style>
  <w:style w:type="paragraph" w:customStyle="1" w:styleId="CEOHeading1">
    <w:name w:val="CEO_Heading 1"/>
    <w:basedOn w:val="Normal"/>
    <w:uiPriority w:val="99"/>
    <w:rsid w:val="000B60FE"/>
    <w:pPr>
      <w:keepNext/>
      <w:keepLines/>
      <w:spacing w:before="600"/>
    </w:pPr>
    <w:rPr>
      <w:rFonts w:ascii="Verdana" w:hAnsi="Verdana"/>
      <w:sz w:val="19"/>
      <w:szCs w:val="20"/>
      <w:lang w:val="en-GB" w:eastAsia="en-US"/>
    </w:rPr>
  </w:style>
  <w:style w:type="paragraph" w:customStyle="1" w:styleId="CEOHeading1NumberedUnderlined">
    <w:name w:val="CEO_Heading 1_NumberedUnderlined"/>
    <w:basedOn w:val="CEOHeading1"/>
    <w:next w:val="Normal"/>
    <w:uiPriority w:val="99"/>
    <w:rsid w:val="000B60FE"/>
    <w:pPr>
      <w:pBdr>
        <w:bottom w:val="single" w:sz="12" w:space="1" w:color="808080"/>
      </w:pBdr>
    </w:pPr>
  </w:style>
  <w:style w:type="paragraph" w:customStyle="1" w:styleId="CEOSignatureName">
    <w:name w:val="CEO_SignatureName"/>
    <w:basedOn w:val="Normal"/>
    <w:next w:val="CEOSignatureTitle"/>
    <w:uiPriority w:val="99"/>
    <w:rsid w:val="000B60FE"/>
    <w:pPr>
      <w:spacing w:before="240"/>
    </w:pPr>
    <w:rPr>
      <w:rFonts w:ascii="Verdana" w:eastAsia="Batang" w:hAnsi="Verdana"/>
      <w:sz w:val="19"/>
      <w:szCs w:val="20"/>
      <w:lang w:val="es-ES_tradnl" w:eastAsia="en-US"/>
    </w:rPr>
  </w:style>
  <w:style w:type="paragraph" w:customStyle="1" w:styleId="CEOSignatureTitle">
    <w:name w:val="CEO_SignatureTitle"/>
    <w:basedOn w:val="Normal"/>
    <w:next w:val="CEODistribution"/>
    <w:uiPriority w:val="99"/>
    <w:rsid w:val="000B60FE"/>
    <w:rPr>
      <w:rFonts w:ascii="Verdana" w:hAnsi="Verdana"/>
      <w:sz w:val="19"/>
      <w:szCs w:val="20"/>
      <w:lang w:val="en-GB" w:eastAsia="en-US"/>
    </w:rPr>
  </w:style>
  <w:style w:type="paragraph" w:customStyle="1" w:styleId="CEODistribution">
    <w:name w:val="CEO_Distribution"/>
    <w:basedOn w:val="Normal"/>
    <w:next w:val="CEODistributionEmdash"/>
    <w:uiPriority w:val="99"/>
    <w:rsid w:val="000B60FE"/>
    <w:pPr>
      <w:spacing w:before="480" w:after="120"/>
      <w:ind w:left="709" w:hanging="709"/>
    </w:pPr>
    <w:rPr>
      <w:rFonts w:ascii="Verdana" w:hAnsi="Verdana"/>
      <w:sz w:val="19"/>
      <w:szCs w:val="20"/>
      <w:lang w:val="en-GB" w:eastAsia="en-US"/>
    </w:rPr>
  </w:style>
  <w:style w:type="paragraph" w:customStyle="1" w:styleId="CEOAnnex">
    <w:name w:val="CEO_Annex"/>
    <w:basedOn w:val="Normal"/>
    <w:uiPriority w:val="99"/>
    <w:rsid w:val="000B60FE"/>
    <w:pPr>
      <w:spacing w:before="360" w:after="360"/>
    </w:pPr>
    <w:rPr>
      <w:rFonts w:ascii="Verdana" w:hAnsi="Verdana"/>
      <w:sz w:val="19"/>
      <w:szCs w:val="20"/>
      <w:lang w:val="en-GB" w:eastAsia="en-US"/>
    </w:rPr>
  </w:style>
  <w:style w:type="paragraph" w:customStyle="1" w:styleId="CEOFooterLetter">
    <w:name w:val="CEO_FooterLetter"/>
    <w:basedOn w:val="Normal"/>
    <w:uiPriority w:val="99"/>
    <w:rsid w:val="000B60FE"/>
    <w:pPr>
      <w:spacing w:before="120" w:after="120"/>
      <w:ind w:left="-284" w:right="-290"/>
      <w:jc w:val="center"/>
    </w:pPr>
    <w:rPr>
      <w:rFonts w:ascii="Verdana" w:hAnsi="Verdana"/>
      <w:spacing w:val="20"/>
      <w:sz w:val="16"/>
      <w:szCs w:val="16"/>
      <w:lang w:val="en-CA" w:eastAsia="en-US"/>
    </w:rPr>
  </w:style>
  <w:style w:type="paragraph" w:customStyle="1" w:styleId="CEOTitleI-2li">
    <w:name w:val="CEO_TitleI-2li"/>
    <w:basedOn w:val="Normal"/>
    <w:next w:val="Normal"/>
    <w:uiPriority w:val="99"/>
    <w:rsid w:val="000B60FE"/>
    <w:pPr>
      <w:spacing w:before="480"/>
      <w:jc w:val="center"/>
    </w:pPr>
    <w:rPr>
      <w:rFonts w:ascii="Verdana" w:hAnsi="Verdana" w:cs="Times New Roman Bold"/>
      <w:b/>
      <w:color w:val="003366"/>
      <w:sz w:val="28"/>
      <w:szCs w:val="28"/>
      <w:lang w:eastAsia="en-US"/>
    </w:rPr>
  </w:style>
  <w:style w:type="paragraph" w:customStyle="1" w:styleId="CEOTitleSingle">
    <w:name w:val="CEO_TitleSingle"/>
    <w:basedOn w:val="Normal"/>
    <w:uiPriority w:val="99"/>
    <w:rsid w:val="000B60FE"/>
    <w:pPr>
      <w:spacing w:after="120"/>
      <w:jc w:val="center"/>
    </w:pPr>
    <w:rPr>
      <w:rFonts w:ascii="Verdana" w:hAnsi="Verdana" w:cs="Times New Roman Bold"/>
      <w:b/>
      <w:color w:val="003366"/>
      <w:sz w:val="28"/>
      <w:szCs w:val="20"/>
      <w:lang w:val="en-GB" w:eastAsia="en-US"/>
    </w:rPr>
  </w:style>
  <w:style w:type="paragraph" w:customStyle="1" w:styleId="CEOFooter">
    <w:name w:val="CEO_Footer"/>
    <w:basedOn w:val="Normal"/>
    <w:uiPriority w:val="99"/>
    <w:rsid w:val="000B60FE"/>
    <w:pPr>
      <w:tabs>
        <w:tab w:val="right" w:pos="9639"/>
      </w:tabs>
    </w:pPr>
    <w:rPr>
      <w:rFonts w:ascii="Verdana" w:hAnsi="Verdana"/>
      <w:sz w:val="16"/>
      <w:szCs w:val="16"/>
      <w:lang w:val="en-GB" w:eastAsia="en-US"/>
    </w:rPr>
  </w:style>
  <w:style w:type="paragraph" w:customStyle="1" w:styleId="CEOTitleII-2li">
    <w:name w:val="CEO_TitleII-2li"/>
    <w:basedOn w:val="CEOTitleI-2li"/>
    <w:next w:val="Normal"/>
    <w:uiPriority w:val="99"/>
    <w:rsid w:val="000B60FE"/>
    <w:pPr>
      <w:spacing w:before="240" w:after="240"/>
    </w:pPr>
    <w:rPr>
      <w:sz w:val="24"/>
      <w:szCs w:val="24"/>
    </w:rPr>
  </w:style>
  <w:style w:type="paragraph" w:customStyle="1" w:styleId="CEOForReplyEmailFaxPhone">
    <w:name w:val="CEO_ForReply_EmailFaxPhone"/>
    <w:basedOn w:val="CEOForReplyContact"/>
    <w:uiPriority w:val="99"/>
    <w:rsid w:val="000B60FE"/>
  </w:style>
  <w:style w:type="paragraph" w:styleId="Header">
    <w:name w:val="header"/>
    <w:basedOn w:val="Normal"/>
    <w:link w:val="HeaderChar"/>
    <w:uiPriority w:val="99"/>
    <w:rsid w:val="000B60FE"/>
    <w:pPr>
      <w:tabs>
        <w:tab w:val="center" w:pos="4320"/>
        <w:tab w:val="right" w:pos="8640"/>
      </w:tabs>
    </w:pPr>
  </w:style>
  <w:style w:type="character" w:customStyle="1" w:styleId="HeaderChar">
    <w:name w:val="Header Char"/>
    <w:basedOn w:val="DefaultParagraphFont"/>
    <w:link w:val="Header"/>
    <w:uiPriority w:val="99"/>
    <w:semiHidden/>
    <w:locked/>
    <w:rsid w:val="005154A5"/>
    <w:rPr>
      <w:rFonts w:ascii="Arial" w:hAnsi="Arial" w:cs="Times New Roman"/>
      <w:sz w:val="24"/>
      <w:szCs w:val="24"/>
    </w:rPr>
  </w:style>
  <w:style w:type="paragraph" w:customStyle="1" w:styleId="CEODate">
    <w:name w:val="CEO_Date"/>
    <w:basedOn w:val="Normal"/>
    <w:next w:val="Normal"/>
    <w:uiPriority w:val="99"/>
    <w:rsid w:val="000B60FE"/>
    <w:pPr>
      <w:ind w:right="703"/>
      <w:jc w:val="right"/>
    </w:pPr>
    <w:rPr>
      <w:rFonts w:ascii="Verdana" w:hAnsi="Verdana"/>
      <w:sz w:val="20"/>
      <w:szCs w:val="20"/>
    </w:rPr>
  </w:style>
  <w:style w:type="paragraph" w:customStyle="1" w:styleId="CEORef">
    <w:name w:val="CEO_Ref"/>
    <w:basedOn w:val="Normal"/>
    <w:uiPriority w:val="99"/>
    <w:rsid w:val="000B60FE"/>
    <w:pPr>
      <w:spacing w:before="120" w:after="120"/>
    </w:pPr>
    <w:rPr>
      <w:rFonts w:ascii="Verdana" w:hAnsi="Verdana"/>
      <w:b/>
      <w:bCs/>
      <w:sz w:val="19"/>
      <w:szCs w:val="20"/>
      <w:lang w:val="en-GB" w:eastAsia="en-US"/>
    </w:rPr>
  </w:style>
  <w:style w:type="paragraph" w:customStyle="1" w:styleId="CEOAddressee">
    <w:name w:val="CEO_Addressee"/>
    <w:basedOn w:val="Normal"/>
    <w:uiPriority w:val="99"/>
    <w:rsid w:val="000B60FE"/>
    <w:rPr>
      <w:rFonts w:ascii="Verdana" w:hAnsi="Verdana"/>
      <w:sz w:val="19"/>
      <w:szCs w:val="20"/>
      <w:lang w:val="en-GB" w:eastAsia="en-US"/>
    </w:rPr>
  </w:style>
  <w:style w:type="paragraph" w:customStyle="1" w:styleId="CEOHeading1Underlined">
    <w:name w:val="CEO_Heading 1_Underlined"/>
    <w:basedOn w:val="CEOHeading1NumberedUnderlined"/>
    <w:link w:val="CEOHeading1UnderlinedChar"/>
    <w:uiPriority w:val="99"/>
    <w:rsid w:val="000B60FE"/>
  </w:style>
  <w:style w:type="paragraph" w:customStyle="1" w:styleId="CEORefDetails">
    <w:name w:val="CEO_RefDetails"/>
    <w:basedOn w:val="CEORef"/>
    <w:uiPriority w:val="99"/>
    <w:rsid w:val="000B60FE"/>
    <w:rPr>
      <w:b w:val="0"/>
    </w:rPr>
  </w:style>
  <w:style w:type="paragraph" w:customStyle="1" w:styleId="CEOVisa">
    <w:name w:val="CEO_Visa"/>
    <w:basedOn w:val="Normal"/>
    <w:uiPriority w:val="99"/>
    <w:rsid w:val="000B60FE"/>
    <w:pPr>
      <w:spacing w:before="360"/>
    </w:pPr>
    <w:rPr>
      <w:rFonts w:ascii="Verdana" w:hAnsi="Verdana"/>
      <w:sz w:val="19"/>
      <w:szCs w:val="20"/>
      <w:lang w:val="en-GB" w:eastAsia="en-US"/>
    </w:rPr>
  </w:style>
  <w:style w:type="paragraph" w:customStyle="1" w:styleId="CEODocDates">
    <w:name w:val="CEO_DocDates"/>
    <w:basedOn w:val="Normal"/>
    <w:uiPriority w:val="99"/>
    <w:rsid w:val="000B60FE"/>
    <w:rPr>
      <w:rFonts w:ascii="Verdana" w:hAnsi="Verdana"/>
      <w:b/>
      <w:bCs/>
      <w:sz w:val="19"/>
      <w:szCs w:val="20"/>
      <w:lang w:val="en-GB" w:eastAsia="en-US"/>
    </w:rPr>
  </w:style>
  <w:style w:type="paragraph" w:customStyle="1" w:styleId="CEODocNo">
    <w:name w:val="CEO_DocNo"/>
    <w:basedOn w:val="Normal"/>
    <w:uiPriority w:val="99"/>
    <w:rsid w:val="000B60FE"/>
    <w:rPr>
      <w:rFonts w:ascii="Verdana" w:hAnsi="Verdana"/>
      <w:b/>
      <w:bCs/>
      <w:sz w:val="19"/>
      <w:szCs w:val="20"/>
      <w:lang w:val="en-GB" w:eastAsia="en-US"/>
    </w:rPr>
  </w:style>
  <w:style w:type="paragraph" w:customStyle="1" w:styleId="CEODocNoDetails">
    <w:name w:val="CEO_DocNoDetails"/>
    <w:basedOn w:val="Normal"/>
    <w:uiPriority w:val="99"/>
    <w:rsid w:val="000B60FE"/>
    <w:pPr>
      <w:spacing w:before="120" w:after="120"/>
      <w:jc w:val="center"/>
    </w:pPr>
    <w:rPr>
      <w:rFonts w:ascii="Verdana" w:hAnsi="Verdana"/>
      <w:sz w:val="18"/>
      <w:szCs w:val="20"/>
      <w:lang w:val="en-GB" w:eastAsia="en-US"/>
    </w:rPr>
  </w:style>
  <w:style w:type="paragraph" w:customStyle="1" w:styleId="CEOIndent1-123">
    <w:name w:val="CEO_Indent1-123"/>
    <w:basedOn w:val="Normal"/>
    <w:uiPriority w:val="99"/>
    <w:rsid w:val="000B60FE"/>
    <w:pPr>
      <w:tabs>
        <w:tab w:val="num" w:pos="927"/>
      </w:tabs>
      <w:spacing w:before="60" w:after="60"/>
      <w:ind w:left="927" w:right="709" w:hanging="360"/>
    </w:pPr>
    <w:rPr>
      <w:rFonts w:ascii="Verdana" w:hAnsi="Verdana"/>
      <w:sz w:val="18"/>
      <w:szCs w:val="20"/>
      <w:lang w:eastAsia="en-US"/>
    </w:rPr>
  </w:style>
  <w:style w:type="paragraph" w:customStyle="1" w:styleId="CEOindent-abc">
    <w:name w:val="CEO_indent-abc"/>
    <w:basedOn w:val="Normal"/>
    <w:uiPriority w:val="99"/>
    <w:rsid w:val="000B60FE"/>
    <w:pPr>
      <w:tabs>
        <w:tab w:val="num" w:pos="1440"/>
      </w:tabs>
      <w:ind w:left="1440" w:hanging="360"/>
    </w:pPr>
    <w:rPr>
      <w:rFonts w:ascii="Verdana" w:hAnsi="Verdana" w:cs="Traditional Arabic"/>
      <w:sz w:val="18"/>
      <w:szCs w:val="28"/>
      <w:lang w:val="en-GB" w:eastAsia="en-US"/>
    </w:rPr>
  </w:style>
  <w:style w:type="paragraph" w:customStyle="1" w:styleId="CEOindentblackdots">
    <w:name w:val="CEO_indentblackdots"/>
    <w:basedOn w:val="Normal"/>
    <w:uiPriority w:val="99"/>
    <w:rsid w:val="000B60FE"/>
    <w:pPr>
      <w:tabs>
        <w:tab w:val="num" w:pos="720"/>
      </w:tabs>
      <w:spacing w:before="60" w:after="60"/>
      <w:ind w:left="720" w:hanging="360"/>
    </w:pPr>
    <w:rPr>
      <w:rFonts w:ascii="Verdana" w:hAnsi="Verdana"/>
      <w:sz w:val="19"/>
      <w:szCs w:val="20"/>
      <w:lang w:val="fr-CH" w:eastAsia="en-US"/>
    </w:rPr>
  </w:style>
  <w:style w:type="paragraph" w:customStyle="1" w:styleId="CEOIndentEndash">
    <w:name w:val="CEO_IndentEndash"/>
    <w:basedOn w:val="Normal"/>
    <w:uiPriority w:val="99"/>
    <w:rsid w:val="000B60FE"/>
    <w:pPr>
      <w:tabs>
        <w:tab w:val="num" w:pos="284"/>
        <w:tab w:val="left" w:pos="886"/>
      </w:tabs>
      <w:spacing w:before="40" w:after="120"/>
      <w:ind w:left="737" w:hanging="170"/>
    </w:pPr>
    <w:rPr>
      <w:rFonts w:ascii="Verdana" w:hAnsi="Verdana"/>
      <w:sz w:val="19"/>
      <w:szCs w:val="20"/>
      <w:lang w:eastAsia="en-US"/>
    </w:rPr>
  </w:style>
  <w:style w:type="paragraph" w:customStyle="1" w:styleId="CEOMeetingDates">
    <w:name w:val="CEO_MeetingDates"/>
    <w:basedOn w:val="Normal"/>
    <w:uiPriority w:val="99"/>
    <w:rsid w:val="000B60FE"/>
    <w:pPr>
      <w:spacing w:before="120" w:after="120"/>
    </w:pPr>
    <w:rPr>
      <w:rFonts w:ascii="Verdana" w:hAnsi="Verdana"/>
      <w:b/>
      <w:bCs/>
      <w:sz w:val="19"/>
      <w:szCs w:val="20"/>
      <w:lang w:val="en-GB" w:eastAsia="en-US"/>
    </w:rPr>
  </w:style>
  <w:style w:type="paragraph" w:customStyle="1" w:styleId="CEOMeetingName">
    <w:name w:val="CEO_MeetingName"/>
    <w:basedOn w:val="Normal"/>
    <w:uiPriority w:val="99"/>
    <w:rsid w:val="000B60FE"/>
    <w:pPr>
      <w:spacing w:before="120" w:after="120"/>
    </w:pPr>
    <w:rPr>
      <w:rFonts w:ascii="Verdana" w:hAnsi="Verdana"/>
      <w:b/>
      <w:bCs/>
      <w:sz w:val="19"/>
      <w:szCs w:val="20"/>
      <w:lang w:val="en-GB" w:eastAsia="en-US"/>
    </w:rPr>
  </w:style>
  <w:style w:type="paragraph" w:customStyle="1" w:styleId="CEONormalCells">
    <w:name w:val="CEO_NormalCells"/>
    <w:basedOn w:val="Normal"/>
    <w:uiPriority w:val="99"/>
    <w:rsid w:val="000B60FE"/>
    <w:pPr>
      <w:ind w:left="709" w:hanging="709"/>
    </w:pPr>
    <w:rPr>
      <w:rFonts w:ascii="Verdana" w:hAnsi="Verdana"/>
      <w:sz w:val="18"/>
      <w:szCs w:val="20"/>
      <w:lang w:val="en-GB" w:eastAsia="en-US"/>
    </w:rPr>
  </w:style>
  <w:style w:type="paragraph" w:customStyle="1" w:styleId="CEOOriginalLanguage">
    <w:name w:val="CEO_OriginalLanguage"/>
    <w:basedOn w:val="Normal"/>
    <w:uiPriority w:val="99"/>
    <w:rsid w:val="000B60FE"/>
    <w:rPr>
      <w:rFonts w:ascii="Verdana" w:hAnsi="Verdana"/>
      <w:b/>
      <w:bCs/>
      <w:sz w:val="19"/>
      <w:szCs w:val="20"/>
      <w:lang w:val="en-GB" w:eastAsia="en-US"/>
    </w:rPr>
  </w:style>
  <w:style w:type="paragraph" w:customStyle="1" w:styleId="CEOPageNo">
    <w:name w:val="CEO_PageNo"/>
    <w:basedOn w:val="Normal"/>
    <w:uiPriority w:val="99"/>
    <w:rsid w:val="000B60FE"/>
    <w:pPr>
      <w:tabs>
        <w:tab w:val="center" w:pos="4320"/>
        <w:tab w:val="right" w:pos="8640"/>
      </w:tabs>
      <w:jc w:val="right"/>
    </w:pPr>
    <w:rPr>
      <w:rFonts w:ascii="Verdana" w:hAnsi="Verdana"/>
      <w:sz w:val="18"/>
    </w:rPr>
  </w:style>
  <w:style w:type="paragraph" w:customStyle="1" w:styleId="CEOSectorName">
    <w:name w:val="CEO_SectorName"/>
    <w:basedOn w:val="Normal"/>
    <w:uiPriority w:val="99"/>
    <w:rsid w:val="000B60FE"/>
    <w:pPr>
      <w:spacing w:before="120" w:after="120"/>
    </w:pPr>
    <w:rPr>
      <w:rFonts w:ascii="Verdana" w:hAnsi="Verdana"/>
      <w:b/>
      <w:bCs/>
      <w:sz w:val="26"/>
      <w:szCs w:val="28"/>
      <w:lang w:val="en-GB" w:eastAsia="en-US"/>
    </w:rPr>
  </w:style>
  <w:style w:type="paragraph" w:customStyle="1" w:styleId="CEOSourceTitle">
    <w:name w:val="CEO_Source_Title"/>
    <w:basedOn w:val="Normal"/>
    <w:uiPriority w:val="99"/>
    <w:rsid w:val="000B60FE"/>
    <w:pPr>
      <w:spacing w:before="120" w:after="120"/>
    </w:pPr>
    <w:rPr>
      <w:rFonts w:ascii="Verdana" w:hAnsi="Verdana"/>
      <w:b/>
      <w:bCs/>
      <w:sz w:val="19"/>
      <w:szCs w:val="20"/>
      <w:lang w:val="en-GB" w:eastAsia="en-US"/>
    </w:rPr>
  </w:style>
  <w:style w:type="paragraph" w:customStyle="1" w:styleId="CEOLetterBanner">
    <w:name w:val="CEO_LetterBanner"/>
    <w:basedOn w:val="Normal"/>
    <w:uiPriority w:val="99"/>
    <w:rsid w:val="000B60FE"/>
    <w:rPr>
      <w:rFonts w:ascii="Futura Lt BT" w:hAnsi="Futura Lt BT"/>
      <w:sz w:val="34"/>
      <w:szCs w:val="34"/>
      <w:lang w:val="es-ES"/>
    </w:rPr>
  </w:style>
  <w:style w:type="paragraph" w:customStyle="1" w:styleId="CEONormal">
    <w:name w:val="CEO_Normal"/>
    <w:link w:val="CEONormalChar"/>
    <w:uiPriority w:val="99"/>
    <w:rsid w:val="0054067A"/>
    <w:pPr>
      <w:spacing w:before="120" w:after="120"/>
    </w:pPr>
    <w:rPr>
      <w:rFonts w:ascii="Verdana" w:hAnsi="Verdana"/>
      <w:sz w:val="19"/>
      <w:szCs w:val="24"/>
    </w:rPr>
  </w:style>
  <w:style w:type="paragraph" w:customStyle="1" w:styleId="CEOLetterBannerBDT">
    <w:name w:val="CEO_LetterBannerBDT"/>
    <w:basedOn w:val="CEONormal"/>
    <w:uiPriority w:val="99"/>
    <w:rsid w:val="000B60FE"/>
    <w:pPr>
      <w:spacing w:before="360"/>
    </w:pPr>
    <w:rPr>
      <w:rFonts w:ascii="Futura Lt BT" w:hAnsi="Futura Lt BT"/>
      <w:sz w:val="28"/>
      <w:szCs w:val="28"/>
      <w:lang w:val="es-ES"/>
    </w:rPr>
  </w:style>
  <w:style w:type="paragraph" w:customStyle="1" w:styleId="CEOOpening">
    <w:name w:val="CEO_Opening"/>
    <w:basedOn w:val="CEONormal"/>
    <w:next w:val="CEONormal"/>
    <w:link w:val="CEOOpeningChar"/>
    <w:uiPriority w:val="99"/>
    <w:rsid w:val="000B60FE"/>
    <w:pPr>
      <w:spacing w:before="360" w:after="240"/>
    </w:pPr>
  </w:style>
  <w:style w:type="paragraph" w:customStyle="1" w:styleId="CEOClosing">
    <w:name w:val="CEO_Closing"/>
    <w:basedOn w:val="CEONormal"/>
    <w:link w:val="CEOClosingChar"/>
    <w:uiPriority w:val="99"/>
    <w:rsid w:val="000B60FE"/>
  </w:style>
  <w:style w:type="paragraph" w:customStyle="1" w:styleId="CEOOriginalSigned">
    <w:name w:val="CEO_OriginalSigned"/>
    <w:basedOn w:val="CEONormal"/>
    <w:next w:val="CEOSignatureName"/>
    <w:uiPriority w:val="99"/>
    <w:rsid w:val="000B60FE"/>
    <w:pPr>
      <w:spacing w:before="360" w:after="360"/>
    </w:pPr>
  </w:style>
  <w:style w:type="paragraph" w:customStyle="1" w:styleId="CEOSubject">
    <w:name w:val="CEO_Subject"/>
    <w:basedOn w:val="CEONormal"/>
    <w:uiPriority w:val="99"/>
    <w:rsid w:val="000B60FE"/>
    <w:pPr>
      <w:spacing w:before="0"/>
    </w:pPr>
    <w:rPr>
      <w:rFonts w:cs="Times New Roman Bold"/>
      <w:b/>
    </w:rPr>
  </w:style>
  <w:style w:type="paragraph" w:styleId="BalloonText">
    <w:name w:val="Balloon Text"/>
    <w:basedOn w:val="Normal"/>
    <w:link w:val="BalloonTextChar"/>
    <w:uiPriority w:val="99"/>
    <w:semiHidden/>
    <w:rsid w:val="000B60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4A5"/>
    <w:rPr>
      <w:rFonts w:cs="Times New Roman"/>
      <w:sz w:val="2"/>
    </w:rPr>
  </w:style>
  <w:style w:type="paragraph" w:styleId="Footer">
    <w:name w:val="footer"/>
    <w:basedOn w:val="Normal"/>
    <w:link w:val="FooterChar"/>
    <w:uiPriority w:val="99"/>
    <w:rsid w:val="000B60FE"/>
    <w:pPr>
      <w:tabs>
        <w:tab w:val="center" w:pos="4320"/>
        <w:tab w:val="right" w:pos="8640"/>
      </w:tabs>
    </w:pPr>
  </w:style>
  <w:style w:type="character" w:customStyle="1" w:styleId="FooterChar">
    <w:name w:val="Footer Char"/>
    <w:basedOn w:val="DefaultParagraphFont"/>
    <w:link w:val="Footer"/>
    <w:uiPriority w:val="99"/>
    <w:semiHidden/>
    <w:locked/>
    <w:rsid w:val="005154A5"/>
    <w:rPr>
      <w:rFonts w:ascii="Arial" w:hAnsi="Arial" w:cs="Times New Roman"/>
      <w:sz w:val="24"/>
      <w:szCs w:val="24"/>
    </w:rPr>
  </w:style>
  <w:style w:type="paragraph" w:customStyle="1" w:styleId="MOSFooterAddress">
    <w:name w:val="MOSFooterAddress"/>
    <w:basedOn w:val="Normal"/>
    <w:uiPriority w:val="99"/>
    <w:rsid w:val="000B60FE"/>
    <w:pPr>
      <w:tabs>
        <w:tab w:val="center" w:pos="4320"/>
        <w:tab w:val="right" w:pos="8640"/>
      </w:tabs>
      <w:spacing w:before="120"/>
      <w:jc w:val="center"/>
    </w:pPr>
    <w:rPr>
      <w:rFonts w:ascii="Zurich Ex BT" w:hAnsi="Zurich Ex BT" w:cs="Wingdings"/>
      <w:bCs/>
      <w:spacing w:val="22"/>
      <w:sz w:val="14"/>
      <w:szCs w:val="14"/>
      <w:lang w:val="fr-CH"/>
    </w:rPr>
  </w:style>
  <w:style w:type="character" w:styleId="Hyperlink">
    <w:name w:val="Hyperlink"/>
    <w:basedOn w:val="DefaultParagraphFont"/>
    <w:uiPriority w:val="99"/>
    <w:rsid w:val="0054067A"/>
    <w:rPr>
      <w:rFonts w:cs="Times New Roman"/>
      <w:color w:val="0000FF"/>
      <w:u w:val="single"/>
    </w:rPr>
  </w:style>
  <w:style w:type="character" w:styleId="FollowedHyperlink">
    <w:name w:val="FollowedHyperlink"/>
    <w:basedOn w:val="DefaultParagraphFont"/>
    <w:uiPriority w:val="99"/>
    <w:rsid w:val="0054067A"/>
    <w:rPr>
      <w:rFonts w:cs="Times New Roman"/>
      <w:color w:val="800080"/>
      <w:u w:val="single"/>
    </w:rPr>
  </w:style>
  <w:style w:type="paragraph" w:customStyle="1" w:styleId="MOS-Hyperlink">
    <w:name w:val="MOS-Hyperlink"/>
    <w:basedOn w:val="Normal"/>
    <w:link w:val="MOS-HyperlinkChar"/>
    <w:uiPriority w:val="99"/>
    <w:rsid w:val="006A5041"/>
    <w:pPr>
      <w:ind w:right="-426"/>
    </w:pPr>
    <w:rPr>
      <w:rFonts w:ascii="Verdana" w:hAnsi="Verdana"/>
      <w:sz w:val="18"/>
      <w:szCs w:val="20"/>
      <w:lang w:val="en-GB" w:eastAsia="en-US"/>
    </w:rPr>
  </w:style>
  <w:style w:type="character" w:customStyle="1" w:styleId="MOS-HyperlinkChar">
    <w:name w:val="MOS-Hyperlink Char"/>
    <w:basedOn w:val="DefaultParagraphFont"/>
    <w:link w:val="MOS-Hyperlink"/>
    <w:uiPriority w:val="99"/>
    <w:locked/>
    <w:rsid w:val="006A5041"/>
    <w:rPr>
      <w:rFonts w:ascii="Verdana" w:eastAsia="SimSun" w:hAnsi="Verdana" w:cs="Times New Roman"/>
      <w:sz w:val="18"/>
      <w:lang w:val="en-GB" w:eastAsia="en-US" w:bidi="ar-SA"/>
    </w:rPr>
  </w:style>
  <w:style w:type="character" w:customStyle="1" w:styleId="CEOHeading1UnderlinedChar">
    <w:name w:val="CEO_Heading 1_Underlined Char"/>
    <w:basedOn w:val="DefaultParagraphFont"/>
    <w:link w:val="CEOHeading1Underlined"/>
    <w:uiPriority w:val="99"/>
    <w:locked/>
    <w:rsid w:val="006A5041"/>
    <w:rPr>
      <w:rFonts w:ascii="Verdana" w:eastAsia="SimSun" w:hAnsi="Verdana" w:cs="Times New Roman"/>
      <w:sz w:val="19"/>
      <w:lang w:val="en-GB" w:eastAsia="en-US" w:bidi="ar-SA"/>
    </w:rPr>
  </w:style>
  <w:style w:type="paragraph" w:customStyle="1" w:styleId="CEOHeading2">
    <w:name w:val="CEO_Heading2"/>
    <w:basedOn w:val="CEOHeading1Underlined"/>
    <w:uiPriority w:val="99"/>
    <w:rsid w:val="006A5041"/>
    <w:pPr>
      <w:pBdr>
        <w:bottom w:val="none" w:sz="0" w:space="0" w:color="auto"/>
      </w:pBdr>
      <w:spacing w:before="120" w:after="120"/>
      <w:ind w:left="720"/>
    </w:pPr>
    <w:rPr>
      <w:rFonts w:cs="Times New Roman Bold"/>
      <w:b/>
      <w:bCs/>
    </w:rPr>
  </w:style>
  <w:style w:type="character" w:customStyle="1" w:styleId="CEONormalChar">
    <w:name w:val="CEO_Normal Char"/>
    <w:basedOn w:val="DefaultParagraphFont"/>
    <w:link w:val="CEONormal"/>
    <w:uiPriority w:val="99"/>
    <w:locked/>
    <w:rsid w:val="006A5041"/>
    <w:rPr>
      <w:rFonts w:ascii="Verdana" w:hAnsi="Verdana" w:cs="Times New Roman"/>
      <w:sz w:val="24"/>
      <w:szCs w:val="24"/>
      <w:lang w:val="en-US" w:eastAsia="zh-CN" w:bidi="ar-SA"/>
    </w:rPr>
  </w:style>
  <w:style w:type="paragraph" w:customStyle="1" w:styleId="StyleCEOHeading1UnderlinedBefore127cmBefore6ptA">
    <w:name w:val="Style CEO_Heading 1_Underlined + Before:  1.27 cm Before:  6 pt A..."/>
    <w:basedOn w:val="CEOHeading1Underlined"/>
    <w:uiPriority w:val="99"/>
    <w:rsid w:val="006A5041"/>
    <w:pPr>
      <w:pBdr>
        <w:bottom w:val="none" w:sz="0" w:space="0" w:color="auto"/>
      </w:pBdr>
      <w:spacing w:before="120" w:after="120"/>
      <w:ind w:left="720"/>
    </w:pPr>
    <w:rPr>
      <w:rFonts w:cs="Times New Roman Bold"/>
      <w:b/>
      <w:bCs/>
    </w:rPr>
  </w:style>
  <w:style w:type="character" w:styleId="PageNumber">
    <w:name w:val="page number"/>
    <w:basedOn w:val="DefaultParagraphFont"/>
    <w:uiPriority w:val="99"/>
    <w:rsid w:val="009C0CB6"/>
    <w:rPr>
      <w:rFonts w:cs="Times New Roman"/>
    </w:rPr>
  </w:style>
  <w:style w:type="character" w:customStyle="1" w:styleId="CEOOpeningChar">
    <w:name w:val="CEO_Opening Char"/>
    <w:basedOn w:val="DefaultParagraphFont"/>
    <w:link w:val="CEOOpening"/>
    <w:uiPriority w:val="99"/>
    <w:locked/>
    <w:rsid w:val="00F46DE2"/>
    <w:rPr>
      <w:rFonts w:ascii="Verdana" w:eastAsia="SimSun" w:hAnsi="Verdana" w:cs="Times New Roman"/>
      <w:sz w:val="24"/>
      <w:szCs w:val="24"/>
      <w:lang w:val="en-US" w:eastAsia="zh-CN" w:bidi="ar-SA"/>
    </w:rPr>
  </w:style>
  <w:style w:type="character" w:customStyle="1" w:styleId="CEOClosingChar">
    <w:name w:val="CEO_Closing Char"/>
    <w:basedOn w:val="DefaultParagraphFont"/>
    <w:link w:val="CEOClosing"/>
    <w:uiPriority w:val="99"/>
    <w:locked/>
    <w:rsid w:val="00F46DE2"/>
    <w:rPr>
      <w:rFonts w:ascii="Verdana" w:eastAsia="SimSun" w:hAnsi="Verdana" w:cs="Times New Roman"/>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ssandra.pileri@itu.int" TargetMode="External"/><Relationship Id="rId13" Type="http://schemas.openxmlformats.org/officeDocument/2006/relationships/hyperlink" Target="http://www.itu.int/cgi-bin/htsh/edrs/TIES/auth/ITU-D/delegate/edrs.focalpoint?_eventid=4000059" TargetMode="External"/><Relationship Id="rId18" Type="http://schemas.openxmlformats.org/officeDocument/2006/relationships/hyperlink" Target="http://www.itu.int/trave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www.itu.int/md/D10-SG01-ADM/s" TargetMode="External"/><Relationship Id="rId17" Type="http://schemas.openxmlformats.org/officeDocument/2006/relationships/hyperlink" Target="http://www.itu.int/ITUD/study_groups/SGP_2006-2010/documents/Visa_Information/visa-info.html" TargetMode="External"/><Relationship Id="rId2" Type="http://schemas.openxmlformats.org/officeDocument/2006/relationships/styles" Target="styles.xml"/><Relationship Id="rId16" Type="http://schemas.openxmlformats.org/officeDocument/2006/relationships/hyperlink" Target="http://www.itu.int/ITU-D/conferences/templates/index-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D10-SG01-OJ/s" TargetMode="External"/><Relationship Id="rId5" Type="http://schemas.openxmlformats.org/officeDocument/2006/relationships/footnotes" Target="footnotes.xml"/><Relationship Id="rId15" Type="http://schemas.openxmlformats.org/officeDocument/2006/relationships/hyperlink" Target="http://www.itu.int/ITU-D/study_groups/index-s.html" TargetMode="External"/><Relationship Id="rId23" Type="http://schemas.openxmlformats.org/officeDocument/2006/relationships/theme" Target="theme/theme1.xml"/><Relationship Id="rId10" Type="http://schemas.openxmlformats.org/officeDocument/2006/relationships/hyperlink" Target="http://www.itu.int/md/D10-SG02-ADM/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D10-SG02-OJ/s" TargetMode="External"/><Relationship Id="rId14" Type="http://schemas.openxmlformats.org/officeDocument/2006/relationships/hyperlink" Target="http://www.itu.int/ITU-D/study_groups/index-s.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1318</Words>
  <Characters>7519</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las primeras reuniones de las Comisiones de Estudio del UIT-D</dc:title>
  <dc:subject>Convocatoria de las primeras reuniones de las Comisiones de Estudio del UIT-D</dc:subject>
  <dc:creator>N. Magistris</dc:creator>
  <cp:keywords/>
  <dc:description/>
  <cp:lastModifiedBy>Nora Magistris</cp:lastModifiedBy>
  <cp:revision>4</cp:revision>
  <cp:lastPrinted>2010-07-08T08:26:00Z</cp:lastPrinted>
  <dcterms:created xsi:type="dcterms:W3CDTF">2010-07-08T08:25:00Z</dcterms:created>
  <dcterms:modified xsi:type="dcterms:W3CDTF">2010-07-09T07:37:00Z</dcterms:modified>
</cp:coreProperties>
</file>