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3D11D0">
        <w:trPr>
          <w:cantSplit/>
        </w:trPr>
        <w:tc>
          <w:tcPr>
            <w:tcW w:w="6580" w:type="dxa"/>
            <w:vAlign w:val="center"/>
          </w:tcPr>
          <w:p w:rsidR="003D11D0" w:rsidRPr="00D8032B" w:rsidRDefault="003D11D0" w:rsidP="00A517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51" w:type="dxa"/>
          </w:tcPr>
          <w:p w:rsidR="003D11D0" w:rsidRDefault="007050CB" w:rsidP="001B301B">
            <w:pPr>
              <w:shd w:val="solid" w:color="FFFFFF" w:fill="FFFFFF"/>
              <w:spacing w:before="0" w:line="240" w:lineRule="atLeast"/>
            </w:pPr>
            <w:bookmarkStart w:id="0" w:name="ditulogo"/>
            <w:bookmarkEnd w:id="0"/>
            <w:r>
              <w:rPr>
                <w:noProof/>
                <w:lang w:val="en-US" w:eastAsia="zh-CN"/>
              </w:rPr>
              <w:drawing>
                <wp:inline distT="0" distB="0" distL="0" distR="0" wp14:anchorId="525F0091" wp14:editId="21A58DEC">
                  <wp:extent cx="1701800" cy="739775"/>
                  <wp:effectExtent l="0" t="0" r="0" b="317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0" cy="739775"/>
                          </a:xfrm>
                          <a:prstGeom prst="rect">
                            <a:avLst/>
                          </a:prstGeom>
                          <a:noFill/>
                          <a:ln>
                            <a:noFill/>
                          </a:ln>
                        </pic:spPr>
                      </pic:pic>
                    </a:graphicData>
                  </a:graphic>
                </wp:inline>
              </w:drawing>
            </w:r>
          </w:p>
        </w:tc>
      </w:tr>
      <w:tr w:rsidR="003D11D0" w:rsidRPr="0051782D">
        <w:trPr>
          <w:cantSplit/>
        </w:trPr>
        <w:tc>
          <w:tcPr>
            <w:tcW w:w="6580" w:type="dxa"/>
            <w:tcBorders>
              <w:bottom w:val="single" w:sz="12" w:space="0" w:color="auto"/>
            </w:tcBorders>
          </w:tcPr>
          <w:p w:rsidR="003D11D0" w:rsidRPr="0051782D" w:rsidRDefault="003D11D0" w:rsidP="00A5173C">
            <w:pPr>
              <w:shd w:val="solid" w:color="FFFFFF" w:fill="FFFFFF"/>
              <w:spacing w:before="0" w:after="48"/>
              <w:rPr>
                <w:rFonts w:ascii="Verdana" w:hAnsi="Verdana" w:cs="Times New Roman Bold"/>
                <w:b/>
                <w:szCs w:val="22"/>
              </w:rPr>
            </w:pPr>
          </w:p>
        </w:tc>
        <w:tc>
          <w:tcPr>
            <w:tcW w:w="3451" w:type="dxa"/>
            <w:tcBorders>
              <w:bottom w:val="single" w:sz="12" w:space="0" w:color="auto"/>
            </w:tcBorders>
          </w:tcPr>
          <w:p w:rsidR="003D11D0" w:rsidRPr="0051782D" w:rsidRDefault="003D11D0" w:rsidP="00A5173C">
            <w:pPr>
              <w:shd w:val="solid" w:color="FFFFFF" w:fill="FFFFFF"/>
              <w:spacing w:before="0" w:after="48" w:line="240" w:lineRule="atLeast"/>
              <w:rPr>
                <w:szCs w:val="22"/>
                <w:lang w:val="en-US"/>
              </w:rPr>
            </w:pPr>
          </w:p>
        </w:tc>
      </w:tr>
      <w:tr w:rsidR="003D11D0">
        <w:trPr>
          <w:cantSplit/>
        </w:trPr>
        <w:tc>
          <w:tcPr>
            <w:tcW w:w="6580" w:type="dxa"/>
            <w:tcBorders>
              <w:top w:val="single" w:sz="12" w:space="0" w:color="auto"/>
            </w:tcBorders>
          </w:tcPr>
          <w:p w:rsidR="003D11D0" w:rsidRPr="0051782D" w:rsidRDefault="003D11D0" w:rsidP="00A5173C">
            <w:pPr>
              <w:shd w:val="solid" w:color="FFFFFF" w:fill="FFFFFF"/>
              <w:spacing w:before="0" w:after="48"/>
              <w:rPr>
                <w:rFonts w:ascii="Verdana" w:hAnsi="Verdana" w:cs="Times New Roman Bold"/>
                <w:bCs/>
                <w:szCs w:val="22"/>
              </w:rPr>
            </w:pPr>
          </w:p>
        </w:tc>
        <w:tc>
          <w:tcPr>
            <w:tcW w:w="3451" w:type="dxa"/>
            <w:tcBorders>
              <w:top w:val="single" w:sz="12" w:space="0" w:color="auto"/>
            </w:tcBorders>
          </w:tcPr>
          <w:p w:rsidR="003D11D0" w:rsidRPr="00710D66" w:rsidRDefault="003D11D0" w:rsidP="00A5173C">
            <w:pPr>
              <w:shd w:val="solid" w:color="FFFFFF" w:fill="FFFFFF"/>
              <w:spacing w:before="0" w:after="48" w:line="240" w:lineRule="atLeast"/>
              <w:rPr>
                <w:lang w:val="en-US"/>
              </w:rPr>
            </w:pPr>
          </w:p>
        </w:tc>
      </w:tr>
      <w:tr w:rsidR="00FF54D5" w:rsidRPr="001E0542">
        <w:trPr>
          <w:cantSplit/>
        </w:trPr>
        <w:tc>
          <w:tcPr>
            <w:tcW w:w="6580" w:type="dxa"/>
            <w:vMerge w:val="restart"/>
          </w:tcPr>
          <w:p w:rsidR="00FF54D5" w:rsidRPr="00A52A04" w:rsidRDefault="00FF54D5" w:rsidP="00FF54D5">
            <w:pPr>
              <w:shd w:val="solid" w:color="FFFFFF" w:fill="FFFFFF"/>
              <w:tabs>
                <w:tab w:val="clear" w:pos="1134"/>
                <w:tab w:val="clear" w:pos="1871"/>
                <w:tab w:val="clear" w:pos="2268"/>
              </w:tabs>
              <w:spacing w:before="0" w:after="120"/>
              <w:ind w:left="1134" w:hanging="1134"/>
              <w:rPr>
                <w:rFonts w:ascii="Verdana" w:hAnsi="Verdana"/>
                <w:sz w:val="20"/>
                <w:lang w:val="fr-CH"/>
              </w:rPr>
            </w:pPr>
            <w:bookmarkStart w:id="1" w:name="recibido"/>
            <w:bookmarkStart w:id="2" w:name="dnum" w:colFirst="1" w:colLast="1"/>
            <w:bookmarkEnd w:id="1"/>
            <w:r w:rsidRPr="00A52A04">
              <w:rPr>
                <w:rFonts w:ascii="Verdana" w:hAnsi="Verdana"/>
                <w:sz w:val="20"/>
                <w:lang w:val="fr-CH"/>
              </w:rPr>
              <w:t>Source:</w:t>
            </w:r>
            <w:r w:rsidRPr="00A52A04">
              <w:rPr>
                <w:rFonts w:ascii="Verdana" w:hAnsi="Verdana"/>
                <w:sz w:val="20"/>
                <w:lang w:val="fr-CH"/>
              </w:rPr>
              <w:tab/>
            </w:r>
            <w:r w:rsidR="0082798C" w:rsidRPr="00A52A04">
              <w:rPr>
                <w:rFonts w:ascii="Verdana" w:hAnsi="Verdana"/>
                <w:sz w:val="20"/>
                <w:lang w:val="fr-CH"/>
              </w:rPr>
              <w:t>Document 5A/TEMP/146</w:t>
            </w:r>
          </w:p>
          <w:p w:rsidR="00FF54D5" w:rsidRPr="00A52A04" w:rsidRDefault="00FF54D5" w:rsidP="00FF54D5">
            <w:pPr>
              <w:shd w:val="solid" w:color="FFFFFF" w:fill="FFFFFF"/>
              <w:tabs>
                <w:tab w:val="clear" w:pos="1134"/>
                <w:tab w:val="clear" w:pos="1871"/>
                <w:tab w:val="clear" w:pos="2268"/>
              </w:tabs>
              <w:spacing w:before="0" w:after="120"/>
              <w:ind w:left="1134" w:hanging="1134"/>
              <w:rPr>
                <w:rFonts w:ascii="Verdana" w:hAnsi="Verdana"/>
                <w:sz w:val="20"/>
                <w:lang w:val="fr-CH" w:eastAsia="ja-JP"/>
              </w:rPr>
            </w:pPr>
            <w:r w:rsidRPr="00A52A04">
              <w:rPr>
                <w:rFonts w:ascii="Verdana" w:hAnsi="Verdana"/>
                <w:sz w:val="20"/>
                <w:lang w:val="fr-CH"/>
              </w:rPr>
              <w:t>Subject:</w:t>
            </w:r>
            <w:r w:rsidRPr="00A52A04">
              <w:rPr>
                <w:rFonts w:ascii="Verdana" w:hAnsi="Verdana"/>
                <w:sz w:val="20"/>
                <w:lang w:val="fr-CH"/>
              </w:rPr>
              <w:tab/>
              <w:t>Question ITU-R 2</w:t>
            </w:r>
            <w:r w:rsidRPr="00A52A04">
              <w:rPr>
                <w:rFonts w:ascii="Verdana" w:hAnsi="Verdana"/>
                <w:sz w:val="20"/>
                <w:lang w:val="fr-CH" w:eastAsia="ja-JP"/>
              </w:rPr>
              <w:t>41</w:t>
            </w:r>
            <w:r w:rsidRPr="00A52A04">
              <w:rPr>
                <w:rFonts w:ascii="Verdana" w:hAnsi="Verdana"/>
                <w:sz w:val="20"/>
                <w:lang w:val="fr-CH"/>
              </w:rPr>
              <w:t>-2/5</w:t>
            </w:r>
            <w:r w:rsidRPr="00A52A04">
              <w:rPr>
                <w:rFonts w:ascii="Verdana" w:hAnsi="Verdana"/>
                <w:sz w:val="20"/>
                <w:lang w:val="fr-CH" w:eastAsia="ja-JP"/>
              </w:rPr>
              <w:t>, Resolution ITU-R 58</w:t>
            </w:r>
          </w:p>
        </w:tc>
        <w:tc>
          <w:tcPr>
            <w:tcW w:w="3451" w:type="dxa"/>
          </w:tcPr>
          <w:p w:rsidR="0082798C" w:rsidRDefault="0082798C" w:rsidP="00FF54D5">
            <w:pPr>
              <w:shd w:val="solid" w:color="FFFFFF" w:fill="FFFFFF"/>
              <w:spacing w:before="0" w:line="240" w:lineRule="atLeast"/>
              <w:rPr>
                <w:rFonts w:ascii="Verdana" w:hAnsi="Verdana"/>
                <w:b/>
                <w:sz w:val="20"/>
                <w:lang w:val="en-US" w:eastAsia="zh-CN"/>
              </w:rPr>
            </w:pPr>
            <w:r>
              <w:rPr>
                <w:rFonts w:ascii="Verdana" w:hAnsi="Verdana"/>
                <w:b/>
                <w:sz w:val="20"/>
                <w:lang w:val="en-US" w:eastAsia="zh-CN"/>
              </w:rPr>
              <w:t>Annex 26 to</w:t>
            </w:r>
          </w:p>
          <w:p w:rsidR="00FF54D5" w:rsidRPr="00E40F4B" w:rsidRDefault="00FF54D5" w:rsidP="0082798C">
            <w:pPr>
              <w:shd w:val="solid" w:color="FFFFFF" w:fill="FFFFFF"/>
              <w:spacing w:before="0" w:line="240" w:lineRule="atLeast"/>
              <w:rPr>
                <w:rFonts w:ascii="Verdana" w:hAnsi="Verdana"/>
                <w:sz w:val="20"/>
                <w:lang w:val="en-US" w:eastAsia="zh-CN"/>
              </w:rPr>
            </w:pPr>
            <w:r w:rsidRPr="00E40F4B">
              <w:rPr>
                <w:rFonts w:ascii="Verdana" w:hAnsi="Verdana"/>
                <w:b/>
                <w:sz w:val="20"/>
                <w:lang w:val="en-US" w:eastAsia="zh-CN"/>
              </w:rPr>
              <w:t>Document 5A/</w:t>
            </w:r>
            <w:r w:rsidR="0082798C">
              <w:rPr>
                <w:rFonts w:ascii="Verdana" w:hAnsi="Verdana"/>
                <w:b/>
                <w:sz w:val="20"/>
                <w:lang w:val="en-US" w:eastAsia="ja-JP"/>
              </w:rPr>
              <w:t>306</w:t>
            </w:r>
            <w:r w:rsidRPr="00E40F4B">
              <w:rPr>
                <w:rFonts w:ascii="Verdana" w:hAnsi="Verdana"/>
                <w:b/>
                <w:sz w:val="20"/>
                <w:lang w:val="en-US" w:eastAsia="zh-CN"/>
              </w:rPr>
              <w:t>-E</w:t>
            </w:r>
          </w:p>
        </w:tc>
      </w:tr>
      <w:tr w:rsidR="00FF54D5" w:rsidRPr="00FF54D5">
        <w:trPr>
          <w:cantSplit/>
        </w:trPr>
        <w:tc>
          <w:tcPr>
            <w:tcW w:w="6580" w:type="dxa"/>
            <w:vMerge/>
          </w:tcPr>
          <w:p w:rsidR="00FF54D5" w:rsidRPr="00E40F4B" w:rsidRDefault="00FF54D5" w:rsidP="00FF54D5">
            <w:pPr>
              <w:spacing w:before="60"/>
              <w:jc w:val="center"/>
              <w:rPr>
                <w:b/>
                <w:smallCaps/>
                <w:sz w:val="32"/>
                <w:lang w:val="en-US" w:eastAsia="zh-CN"/>
              </w:rPr>
            </w:pPr>
            <w:bookmarkStart w:id="3" w:name="ddate" w:colFirst="1" w:colLast="1"/>
            <w:bookmarkEnd w:id="2"/>
          </w:p>
        </w:tc>
        <w:tc>
          <w:tcPr>
            <w:tcW w:w="3451" w:type="dxa"/>
          </w:tcPr>
          <w:p w:rsidR="00FF54D5" w:rsidRDefault="004D456E" w:rsidP="00FF54D5">
            <w:pPr>
              <w:shd w:val="solid" w:color="FFFFFF" w:fill="FFFFFF"/>
              <w:spacing w:before="0" w:line="240" w:lineRule="atLeast"/>
              <w:rPr>
                <w:rFonts w:ascii="Verdana" w:eastAsia="SimSun" w:hAnsi="Verdana"/>
                <w:sz w:val="20"/>
                <w:lang w:eastAsia="zh-CN"/>
              </w:rPr>
            </w:pPr>
            <w:r>
              <w:rPr>
                <w:rFonts w:ascii="Verdana" w:hAnsi="Verdana"/>
                <w:b/>
                <w:sz w:val="20"/>
                <w:lang w:eastAsia="ja-JP"/>
              </w:rPr>
              <w:t>3</w:t>
            </w:r>
            <w:r w:rsidR="0082798C">
              <w:rPr>
                <w:rFonts w:ascii="Verdana" w:hAnsi="Verdana"/>
                <w:b/>
                <w:sz w:val="20"/>
                <w:lang w:eastAsia="ja-JP"/>
              </w:rPr>
              <w:t xml:space="preserve"> June</w:t>
            </w:r>
            <w:r w:rsidR="00FF54D5">
              <w:rPr>
                <w:rFonts w:ascii="Verdana" w:hAnsi="Verdana" w:hint="eastAsia"/>
                <w:b/>
                <w:sz w:val="20"/>
                <w:lang w:eastAsia="ja-JP"/>
              </w:rPr>
              <w:t xml:space="preserve"> </w:t>
            </w:r>
            <w:r w:rsidR="00FF54D5">
              <w:rPr>
                <w:rFonts w:ascii="Verdana" w:hAnsi="Verdana"/>
                <w:b/>
                <w:sz w:val="20"/>
                <w:lang w:eastAsia="zh-CN"/>
              </w:rPr>
              <w:t>20</w:t>
            </w:r>
            <w:r w:rsidR="00FF54D5">
              <w:rPr>
                <w:rFonts w:ascii="Verdana" w:eastAsia="SimSun" w:hAnsi="Verdana" w:hint="eastAsia"/>
                <w:b/>
                <w:sz w:val="20"/>
                <w:lang w:eastAsia="zh-CN"/>
              </w:rPr>
              <w:t>12</w:t>
            </w:r>
          </w:p>
        </w:tc>
      </w:tr>
      <w:tr w:rsidR="00FF54D5" w:rsidRPr="00FF54D5">
        <w:trPr>
          <w:cantSplit/>
        </w:trPr>
        <w:tc>
          <w:tcPr>
            <w:tcW w:w="6580" w:type="dxa"/>
            <w:vMerge/>
          </w:tcPr>
          <w:p w:rsidR="00FF54D5" w:rsidRPr="00E40F4B" w:rsidRDefault="00FF54D5" w:rsidP="00FF54D5">
            <w:pPr>
              <w:spacing w:before="60"/>
              <w:jc w:val="center"/>
              <w:rPr>
                <w:b/>
                <w:smallCaps/>
                <w:sz w:val="32"/>
                <w:lang w:val="en-US" w:eastAsia="zh-CN"/>
              </w:rPr>
            </w:pPr>
            <w:bookmarkStart w:id="4" w:name="dorlang" w:colFirst="1" w:colLast="1"/>
            <w:bookmarkEnd w:id="3"/>
          </w:p>
        </w:tc>
        <w:tc>
          <w:tcPr>
            <w:tcW w:w="3451" w:type="dxa"/>
          </w:tcPr>
          <w:p w:rsidR="00FF54D5" w:rsidRDefault="00FF54D5" w:rsidP="00FF54D5">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F54D5">
        <w:trPr>
          <w:cantSplit/>
        </w:trPr>
        <w:tc>
          <w:tcPr>
            <w:tcW w:w="10031" w:type="dxa"/>
            <w:gridSpan w:val="2"/>
          </w:tcPr>
          <w:p w:rsidR="00FF54D5" w:rsidRDefault="0082798C" w:rsidP="0082798C">
            <w:pPr>
              <w:pStyle w:val="Source"/>
              <w:rPr>
                <w:lang w:eastAsia="ja-JP"/>
              </w:rPr>
            </w:pPr>
            <w:bookmarkStart w:id="5" w:name="dsource" w:colFirst="0" w:colLast="0"/>
            <w:bookmarkEnd w:id="4"/>
            <w:r>
              <w:rPr>
                <w:lang w:eastAsia="ja-JP"/>
              </w:rPr>
              <w:t>Annex 26 to Working Party 5A Chairman’s Report</w:t>
            </w:r>
          </w:p>
        </w:tc>
      </w:tr>
      <w:tr w:rsidR="00FF54D5">
        <w:trPr>
          <w:cantSplit/>
        </w:trPr>
        <w:tc>
          <w:tcPr>
            <w:tcW w:w="10031" w:type="dxa"/>
            <w:gridSpan w:val="2"/>
          </w:tcPr>
          <w:p w:rsidR="00FF54D5" w:rsidRDefault="00FF54D5" w:rsidP="00FF54D5">
            <w:pPr>
              <w:pStyle w:val="RepNo"/>
              <w:rPr>
                <w:lang w:eastAsia="zh-CN"/>
              </w:rPr>
            </w:pPr>
            <w:bookmarkStart w:id="6" w:name="drec" w:colFirst="0" w:colLast="0"/>
            <w:bookmarkStart w:id="7" w:name="_GoBack" w:colFirst="0" w:colLast="0"/>
            <w:bookmarkEnd w:id="5"/>
            <w:r w:rsidRPr="00811DA1">
              <w:rPr>
                <w:lang w:eastAsia="ja-JP"/>
              </w:rPr>
              <w:t>WORKING DOCUMENT TOWARDS A PRELIMINARY</w:t>
            </w:r>
            <w:r w:rsidRPr="00811DA1">
              <w:rPr>
                <w:lang w:eastAsia="ja-JP"/>
              </w:rPr>
              <w:br/>
              <w:t>DRAFT NEW REPORT ITU-R [LMS.CRS</w:t>
            </w:r>
            <w:r>
              <w:rPr>
                <w:lang w:eastAsia="ja-JP"/>
              </w:rPr>
              <w:t>2</w:t>
            </w:r>
            <w:r w:rsidRPr="00811DA1">
              <w:rPr>
                <w:lang w:eastAsia="ja-JP"/>
              </w:rPr>
              <w:t>]</w:t>
            </w:r>
            <w:r>
              <w:rPr>
                <w:lang w:eastAsia="ja-JP"/>
              </w:rPr>
              <w:t xml:space="preserve"> </w:t>
            </w:r>
          </w:p>
        </w:tc>
      </w:tr>
      <w:tr w:rsidR="00FF54D5">
        <w:trPr>
          <w:cantSplit/>
        </w:trPr>
        <w:tc>
          <w:tcPr>
            <w:tcW w:w="10031" w:type="dxa"/>
            <w:gridSpan w:val="2"/>
          </w:tcPr>
          <w:p w:rsidR="00FF54D5" w:rsidRPr="00352E11" w:rsidRDefault="00FF54D5" w:rsidP="00FF54D5">
            <w:pPr>
              <w:pStyle w:val="Reptitle"/>
              <w:rPr>
                <w:lang w:eastAsia="ja-JP"/>
              </w:rPr>
            </w:pPr>
            <w:r w:rsidRPr="005E5579">
              <w:rPr>
                <w:lang w:eastAsia="ja-JP"/>
              </w:rPr>
              <w:t>[</w:t>
            </w:r>
            <w:r w:rsidRPr="005E5579">
              <w:t xml:space="preserve">Cognitive radio systems </w:t>
            </w:r>
            <w:r w:rsidRPr="005E5579">
              <w:rPr>
                <w:lang w:eastAsia="ja-JP"/>
              </w:rPr>
              <w:t>[</w:t>
            </w:r>
            <w:r w:rsidRPr="005E5579">
              <w:rPr>
                <w:lang w:val="en-US" w:eastAsia="ja-JP"/>
              </w:rPr>
              <w:t>(CRS) applications]</w:t>
            </w:r>
            <w:r w:rsidRPr="005E5579">
              <w:t xml:space="preserve"> in the land mobile service</w:t>
            </w:r>
            <w:r w:rsidRPr="005E5579">
              <w:rPr>
                <w:lang w:eastAsia="ja-JP"/>
              </w:rPr>
              <w:t>]</w:t>
            </w:r>
          </w:p>
        </w:tc>
      </w:tr>
    </w:tbl>
    <w:p w:rsidR="003D11D0" w:rsidRPr="00783B37" w:rsidRDefault="003D11D0" w:rsidP="004D456E">
      <w:pPr>
        <w:pStyle w:val="Repref"/>
        <w:rPr>
          <w:lang w:eastAsia="ja-JP"/>
        </w:rPr>
      </w:pPr>
      <w:bookmarkStart w:id="8" w:name="dbreak"/>
      <w:bookmarkEnd w:id="6"/>
      <w:bookmarkEnd w:id="8"/>
      <w:bookmarkEnd w:id="7"/>
      <w:r w:rsidRPr="00783B37">
        <w:t>(</w:t>
      </w:r>
      <w:r w:rsidRPr="00783B37">
        <w:rPr>
          <w:lang w:eastAsia="ja-JP"/>
        </w:rPr>
        <w:t>Question ITU-R 241-2/5</w:t>
      </w:r>
      <w:r w:rsidRPr="00783B37">
        <w:t>)</w:t>
      </w:r>
    </w:p>
    <w:p w:rsidR="003D11D0" w:rsidRPr="00783B37" w:rsidRDefault="003D11D0" w:rsidP="00B1027A">
      <w:pPr>
        <w:jc w:val="center"/>
        <w:rPr>
          <w:i/>
          <w:lang w:eastAsia="ja-JP"/>
        </w:rPr>
      </w:pPr>
    </w:p>
    <w:p w:rsidR="003D11D0" w:rsidRDefault="003D11D0" w:rsidP="001433E9">
      <w:pPr>
        <w:rPr>
          <w:i/>
          <w:lang w:eastAsia="ja-JP"/>
        </w:rPr>
      </w:pPr>
      <w:r w:rsidRPr="00D86C77">
        <w:rPr>
          <w:i/>
          <w:highlight w:val="cyan"/>
          <w:lang w:eastAsia="ja-JP"/>
        </w:rPr>
        <w:t>[Editor’s note</w:t>
      </w:r>
      <w:r>
        <w:rPr>
          <w:i/>
          <w:highlight w:val="cyan"/>
          <w:lang w:eastAsia="ja-JP"/>
        </w:rPr>
        <w:t>: T</w:t>
      </w:r>
      <w:r w:rsidRPr="00D86C77">
        <w:rPr>
          <w:i/>
          <w:highlight w:val="cyan"/>
          <w:lang w:eastAsia="ja-JP"/>
        </w:rPr>
        <w:t>he title of the [LMS.CRS2] Report will be considered in the</w:t>
      </w:r>
      <w:r>
        <w:rPr>
          <w:i/>
          <w:highlight w:val="cyan"/>
          <w:lang w:eastAsia="ja-JP"/>
        </w:rPr>
        <w:t xml:space="preserve"> future</w:t>
      </w:r>
      <w:r w:rsidRPr="00D86C77">
        <w:rPr>
          <w:i/>
          <w:highlight w:val="cyan"/>
          <w:lang w:eastAsia="ja-JP"/>
        </w:rPr>
        <w:t xml:space="preserve"> meeting</w:t>
      </w:r>
      <w:r>
        <w:rPr>
          <w:i/>
          <w:highlight w:val="cyan"/>
          <w:lang w:eastAsia="ja-JP"/>
        </w:rPr>
        <w:t>s</w:t>
      </w:r>
      <w:r w:rsidRPr="00D86C77">
        <w:rPr>
          <w:i/>
          <w:highlight w:val="cyan"/>
          <w:lang w:eastAsia="ja-JP"/>
        </w:rPr>
        <w:t>.]</w:t>
      </w:r>
    </w:p>
    <w:p w:rsidR="003D11D0" w:rsidRPr="00D86C77" w:rsidRDefault="003D11D0" w:rsidP="001433E9">
      <w:pPr>
        <w:rPr>
          <w:i/>
          <w:lang w:eastAsia="ja-JP"/>
        </w:rPr>
      </w:pPr>
    </w:p>
    <w:p w:rsidR="003D11D0" w:rsidRPr="00783B37" w:rsidRDefault="003D11D0" w:rsidP="001433E9">
      <w:pPr>
        <w:jc w:val="center"/>
        <w:rPr>
          <w:lang w:eastAsia="ja-JP"/>
        </w:rPr>
      </w:pPr>
      <w:r w:rsidRPr="00783B37">
        <w:rPr>
          <w:lang w:eastAsia="ja-JP"/>
        </w:rPr>
        <w:t>TABLE OF CONTENTS</w:t>
      </w:r>
    </w:p>
    <w:p w:rsidR="003D11D0" w:rsidRPr="00783B37" w:rsidRDefault="003D11D0" w:rsidP="001433E9">
      <w:pPr>
        <w:rPr>
          <w:lang w:eastAsia="ja-JP"/>
        </w:rPr>
      </w:pPr>
      <w:r w:rsidRPr="00783B37">
        <w:t>1</w:t>
      </w:r>
      <w:r w:rsidRPr="00783B37">
        <w:rPr>
          <w:lang w:eastAsia="ja-JP"/>
        </w:rPr>
        <w:tab/>
        <w:t>Scope</w:t>
      </w:r>
    </w:p>
    <w:p w:rsidR="003D11D0" w:rsidRPr="00783B37" w:rsidRDefault="003D11D0" w:rsidP="001433E9">
      <w:pPr>
        <w:rPr>
          <w:lang w:eastAsia="ja-JP"/>
        </w:rPr>
      </w:pPr>
      <w:r w:rsidRPr="00783B37">
        <w:t>2</w:t>
      </w:r>
      <w:r w:rsidRPr="00783B37">
        <w:rPr>
          <w:lang w:eastAsia="ja-JP"/>
        </w:rPr>
        <w:tab/>
        <w:t>Introduction</w:t>
      </w:r>
    </w:p>
    <w:p w:rsidR="003D11D0" w:rsidRPr="00783B37" w:rsidRDefault="003D11D0" w:rsidP="001433E9">
      <w:pPr>
        <w:rPr>
          <w:lang w:eastAsia="ja-JP"/>
        </w:rPr>
      </w:pPr>
      <w:r w:rsidRPr="00783B37">
        <w:t>3</w:t>
      </w:r>
      <w:r w:rsidRPr="00783B37">
        <w:rPr>
          <w:lang w:eastAsia="ja-JP"/>
        </w:rPr>
        <w:tab/>
      </w:r>
      <w:r w:rsidRPr="00783B37">
        <w:t xml:space="preserve">Related documents </w:t>
      </w:r>
    </w:p>
    <w:p w:rsidR="003D11D0" w:rsidRPr="00783B37" w:rsidRDefault="003D11D0" w:rsidP="001433E9">
      <w:pPr>
        <w:rPr>
          <w:lang w:eastAsia="ja-JP"/>
        </w:rPr>
      </w:pPr>
      <w:r w:rsidRPr="00783B37">
        <w:t>3.1</w:t>
      </w:r>
      <w:r w:rsidRPr="00783B37">
        <w:rPr>
          <w:lang w:eastAsia="ja-JP"/>
        </w:rPr>
        <w:tab/>
      </w:r>
      <w:r w:rsidRPr="00783B37">
        <w:t>ITU-R Recommendations</w:t>
      </w:r>
    </w:p>
    <w:p w:rsidR="003D11D0" w:rsidRPr="00C81BB4" w:rsidRDefault="003D11D0" w:rsidP="001433E9">
      <w:pPr>
        <w:rPr>
          <w:lang w:val="en-US" w:eastAsia="ja-JP"/>
        </w:rPr>
      </w:pPr>
      <w:r w:rsidRPr="00C81BB4">
        <w:rPr>
          <w:lang w:val="en-US"/>
        </w:rPr>
        <w:t>3.2</w:t>
      </w:r>
      <w:r w:rsidRPr="00C81BB4">
        <w:rPr>
          <w:lang w:val="en-US" w:eastAsia="ja-JP"/>
        </w:rPr>
        <w:tab/>
      </w:r>
      <w:r w:rsidRPr="00C81BB4">
        <w:rPr>
          <w:lang w:val="en-US"/>
        </w:rPr>
        <w:t>ITU-R Reports</w:t>
      </w:r>
    </w:p>
    <w:p w:rsidR="003D11D0" w:rsidRPr="00C81BB4" w:rsidRDefault="003D11D0" w:rsidP="001433E9">
      <w:pPr>
        <w:rPr>
          <w:lang w:val="en-US"/>
        </w:rPr>
      </w:pPr>
      <w:r w:rsidRPr="00C81BB4">
        <w:rPr>
          <w:lang w:val="en-US"/>
        </w:rPr>
        <w:t>3.3</w:t>
      </w:r>
      <w:r w:rsidRPr="00C81BB4">
        <w:rPr>
          <w:lang w:val="en-US" w:eastAsia="ja-JP"/>
        </w:rPr>
        <w:tab/>
      </w:r>
      <w:r w:rsidRPr="00C81BB4">
        <w:rPr>
          <w:lang w:val="en-US"/>
        </w:rPr>
        <w:t>Other references</w:t>
      </w:r>
    </w:p>
    <w:p w:rsidR="003D11D0" w:rsidRPr="00C81BB4" w:rsidRDefault="003D11D0" w:rsidP="001433E9">
      <w:pPr>
        <w:rPr>
          <w:lang w:val="en-US" w:eastAsia="ja-JP"/>
        </w:rPr>
      </w:pPr>
      <w:r w:rsidRPr="00C81BB4">
        <w:rPr>
          <w:lang w:val="en-US"/>
        </w:rPr>
        <w:t>4</w:t>
      </w:r>
      <w:r w:rsidRPr="00C81BB4">
        <w:rPr>
          <w:lang w:val="en-US" w:eastAsia="ja-JP"/>
        </w:rPr>
        <w:tab/>
      </w:r>
      <w:r w:rsidRPr="00C81BB4">
        <w:rPr>
          <w:lang w:val="en-US"/>
        </w:rPr>
        <w:t>Definition</w:t>
      </w:r>
      <w:r>
        <w:rPr>
          <w:lang w:val="en-US" w:eastAsia="ja-JP"/>
        </w:rPr>
        <w:t>s</w:t>
      </w:r>
      <w:r w:rsidRPr="00C81BB4">
        <w:rPr>
          <w:lang w:val="en-US"/>
        </w:rPr>
        <w:t xml:space="preserve"> and terminolog</w:t>
      </w:r>
      <w:r w:rsidRPr="00C81BB4">
        <w:rPr>
          <w:lang w:val="en-US" w:eastAsia="ja-JP"/>
        </w:rPr>
        <w:t>y</w:t>
      </w:r>
      <w:r w:rsidRPr="00C81BB4">
        <w:rPr>
          <w:lang w:val="en-US"/>
        </w:rPr>
        <w:t xml:space="preserve"> </w:t>
      </w:r>
    </w:p>
    <w:p w:rsidR="003D11D0" w:rsidRPr="00C81BB4" w:rsidRDefault="003D11D0" w:rsidP="001433E9">
      <w:pPr>
        <w:rPr>
          <w:lang w:eastAsia="ja-JP"/>
        </w:rPr>
      </w:pPr>
      <w:r w:rsidRPr="00C81BB4">
        <w:t>4.1</w:t>
      </w:r>
      <w:r w:rsidRPr="00C81BB4">
        <w:tab/>
        <w:t>Definition</w:t>
      </w:r>
      <w:r>
        <w:rPr>
          <w:lang w:eastAsia="ja-JP"/>
        </w:rPr>
        <w:t>s</w:t>
      </w:r>
      <w:r w:rsidRPr="00C81BB4">
        <w:t xml:space="preserve"> </w:t>
      </w:r>
    </w:p>
    <w:p w:rsidR="003D11D0" w:rsidRPr="00C81BB4" w:rsidRDefault="003D11D0" w:rsidP="001433E9">
      <w:pPr>
        <w:rPr>
          <w:lang w:eastAsia="ja-JP"/>
        </w:rPr>
      </w:pPr>
      <w:r w:rsidRPr="00C81BB4">
        <w:t>4.2</w:t>
      </w:r>
      <w:r w:rsidRPr="00C81BB4">
        <w:rPr>
          <w:lang w:eastAsia="ja-JP"/>
        </w:rPr>
        <w:tab/>
      </w:r>
      <w:r w:rsidRPr="00C81BB4">
        <w:t>Terminolog</w:t>
      </w:r>
      <w:r w:rsidRPr="00C81BB4">
        <w:rPr>
          <w:lang w:eastAsia="ja-JP"/>
        </w:rPr>
        <w:t>y</w:t>
      </w:r>
    </w:p>
    <w:p w:rsidR="003D11D0" w:rsidRDefault="003D11D0" w:rsidP="001433E9">
      <w:pPr>
        <w:rPr>
          <w:lang w:eastAsia="ja-JP"/>
        </w:rPr>
      </w:pPr>
      <w:r w:rsidRPr="00C81BB4">
        <w:t>4.3</w:t>
      </w:r>
      <w:r w:rsidRPr="00C81BB4">
        <w:tab/>
        <w:t xml:space="preserve">Abbreviations </w:t>
      </w:r>
    </w:p>
    <w:p w:rsidR="003D11D0" w:rsidRDefault="003D11D0" w:rsidP="001433E9">
      <w:pPr>
        <w:rPr>
          <w:lang w:eastAsia="ja-JP"/>
        </w:rPr>
      </w:pPr>
      <w:r>
        <w:rPr>
          <w:lang w:eastAsia="ja-JP"/>
        </w:rPr>
        <w:t>5</w:t>
      </w:r>
      <w:r>
        <w:rPr>
          <w:lang w:eastAsia="ja-JP"/>
        </w:rPr>
        <w:tab/>
        <w:t>Applications</w:t>
      </w:r>
    </w:p>
    <w:p w:rsidR="003D11D0" w:rsidRDefault="003D11D0" w:rsidP="001433E9">
      <w:r>
        <w:t>5.1</w:t>
      </w:r>
      <w:r>
        <w:tab/>
      </w:r>
      <w:r>
        <w:rPr>
          <w:lang w:eastAsia="ja-JP"/>
        </w:rPr>
        <w:t>E</w:t>
      </w:r>
      <w:r>
        <w:t>xisting and emerging applications employing CRS capabilities</w:t>
      </w:r>
    </w:p>
    <w:p w:rsidR="003D11D0" w:rsidRDefault="003D11D0" w:rsidP="001433E9">
      <w:pPr>
        <w:rPr>
          <w:lang w:eastAsia="ja-JP"/>
        </w:rPr>
      </w:pPr>
      <w:r>
        <w:t>5.1.1</w:t>
      </w:r>
      <w:r>
        <w:tab/>
        <w:t>5 GHz RLANs utilizing dynamic frequency selection (DFS)</w:t>
      </w:r>
    </w:p>
    <w:p w:rsidR="003D11D0" w:rsidRDefault="003D11D0" w:rsidP="001433E9">
      <w:r>
        <w:t>5.1.2</w:t>
      </w:r>
      <w:r>
        <w:tab/>
        <w:t>Use of TV White Spaces</w:t>
      </w:r>
    </w:p>
    <w:p w:rsidR="003D11D0" w:rsidRPr="00C81BB4" w:rsidRDefault="003D11D0" w:rsidP="001433E9">
      <w:pPr>
        <w:rPr>
          <w:lang w:val="en-US" w:eastAsia="ja-JP"/>
        </w:rPr>
      </w:pPr>
      <w:r>
        <w:rPr>
          <w:lang w:val="en-US" w:eastAsia="ja-JP"/>
        </w:rPr>
        <w:t>5</w:t>
      </w:r>
      <w:r w:rsidRPr="00C81BB4">
        <w:rPr>
          <w:lang w:val="en-US" w:eastAsia="ja-JP"/>
        </w:rPr>
        <w:t>.2</w:t>
      </w:r>
      <w:r w:rsidRPr="00C81BB4">
        <w:rPr>
          <w:lang w:val="en-US" w:eastAsia="ja-JP"/>
        </w:rPr>
        <w:tab/>
        <w:t>Potential applications</w:t>
      </w:r>
    </w:p>
    <w:p w:rsidR="003D11D0" w:rsidRPr="00C81BB4" w:rsidRDefault="003D11D0" w:rsidP="001433E9">
      <w:pPr>
        <w:rPr>
          <w:lang w:eastAsia="ja-JP"/>
        </w:rPr>
      </w:pPr>
      <w:r>
        <w:rPr>
          <w:lang w:eastAsia="ja-JP"/>
        </w:rPr>
        <w:t>5</w:t>
      </w:r>
      <w:r w:rsidRPr="00C81BB4">
        <w:rPr>
          <w:lang w:eastAsia="ja-JP"/>
        </w:rPr>
        <w:t>.2.1</w:t>
      </w:r>
      <w:r w:rsidRPr="00C81BB4">
        <w:rPr>
          <w:lang w:eastAsia="ja-JP"/>
        </w:rPr>
        <w:tab/>
        <w:t>Cognitive networks exploiting reconfigurable nodes</w:t>
      </w:r>
    </w:p>
    <w:p w:rsidR="003D11D0" w:rsidRPr="00C81BB4" w:rsidRDefault="003D11D0" w:rsidP="001433E9">
      <w:pPr>
        <w:rPr>
          <w:lang w:eastAsia="ja-JP"/>
        </w:rPr>
      </w:pPr>
      <w:r>
        <w:rPr>
          <w:lang w:eastAsia="ja-JP"/>
        </w:rPr>
        <w:t>5</w:t>
      </w:r>
      <w:r w:rsidRPr="00C81BB4">
        <w:rPr>
          <w:lang w:eastAsia="ja-JP"/>
        </w:rPr>
        <w:t>.2.2</w:t>
      </w:r>
      <w:r w:rsidRPr="00C81BB4">
        <w:rPr>
          <w:lang w:eastAsia="ja-JP"/>
        </w:rPr>
        <w:tab/>
      </w:r>
      <w:r>
        <w:rPr>
          <w:lang w:eastAsia="ja-JP"/>
        </w:rPr>
        <w:t>Cognitive mesh networks</w:t>
      </w:r>
    </w:p>
    <w:p w:rsidR="003D11D0" w:rsidRDefault="003D11D0" w:rsidP="000D6B8A">
      <w:pPr>
        <w:rPr>
          <w:lang w:eastAsia="ja-JP"/>
        </w:rPr>
      </w:pPr>
      <w:r>
        <w:rPr>
          <w:lang w:eastAsia="ja-JP"/>
        </w:rPr>
        <w:lastRenderedPageBreak/>
        <w:t>5.2.3</w:t>
      </w:r>
      <w:r>
        <w:rPr>
          <w:lang w:eastAsia="ja-JP"/>
        </w:rPr>
        <w:tab/>
      </w:r>
      <w:r w:rsidRPr="00C20C39">
        <w:rPr>
          <w:lang w:eastAsia="ja-JP"/>
        </w:rPr>
        <w:t xml:space="preserve">Heterogeneous </w:t>
      </w:r>
      <w:r>
        <w:rPr>
          <w:lang w:eastAsia="ja-JP"/>
        </w:rPr>
        <w:t>systems</w:t>
      </w:r>
      <w:r w:rsidRPr="00C20C39">
        <w:rPr>
          <w:lang w:eastAsia="ja-JP"/>
        </w:rPr>
        <w:t xml:space="preserve"> operation using CRS technology</w:t>
      </w:r>
    </w:p>
    <w:p w:rsidR="003D11D0" w:rsidRDefault="003D11D0" w:rsidP="006E083E">
      <w:pPr>
        <w:rPr>
          <w:lang w:eastAsia="ja-JP"/>
        </w:rPr>
      </w:pPr>
      <w:r w:rsidRPr="00754C62">
        <w:rPr>
          <w:lang w:eastAsia="ja-JP"/>
        </w:rPr>
        <w:t>5.2.3.1</w:t>
      </w:r>
      <w:r w:rsidRPr="00754C62">
        <w:rPr>
          <w:lang w:eastAsia="ja-JP"/>
        </w:rPr>
        <w:tab/>
        <w:t xml:space="preserve">Intra-system inter-RAT handover </w:t>
      </w:r>
    </w:p>
    <w:p w:rsidR="003D11D0" w:rsidRDefault="003D11D0" w:rsidP="006E083E">
      <w:pPr>
        <w:rPr>
          <w:lang w:eastAsia="ja-JP"/>
        </w:rPr>
      </w:pPr>
      <w:r>
        <w:rPr>
          <w:lang w:eastAsia="ja-JP"/>
        </w:rPr>
        <w:t>5.2.3.2</w:t>
      </w:r>
      <w:r>
        <w:rPr>
          <w:lang w:eastAsia="ja-JP"/>
        </w:rPr>
        <w:tab/>
      </w:r>
      <w:r w:rsidRPr="00D22762">
        <w:rPr>
          <w:lang w:eastAsia="ja-JP"/>
        </w:rPr>
        <w:t xml:space="preserve">Inter-system handover </w:t>
      </w:r>
    </w:p>
    <w:p w:rsidR="003D11D0" w:rsidRDefault="003D11D0" w:rsidP="006E083E">
      <w:pPr>
        <w:rPr>
          <w:lang w:eastAsia="ja-JP"/>
        </w:rPr>
      </w:pPr>
      <w:r>
        <w:rPr>
          <w:lang w:eastAsia="ja-JP"/>
        </w:rPr>
        <w:t>5.2.3.2.1</w:t>
      </w:r>
      <w:r>
        <w:rPr>
          <w:lang w:eastAsia="ja-JP"/>
        </w:rPr>
        <w:tab/>
      </w:r>
      <w:r w:rsidRPr="00CF2CD4">
        <w:rPr>
          <w:lang w:eastAsia="ja-JP"/>
        </w:rPr>
        <w:t xml:space="preserve">Inter-system </w:t>
      </w:r>
      <w:r w:rsidRPr="00CF2CD4">
        <w:t>handover</w:t>
      </w:r>
      <w:r w:rsidRPr="00CF2CD4">
        <w:rPr>
          <w:lang w:eastAsia="ja-JP"/>
        </w:rPr>
        <w:t xml:space="preserve"> using cognitive radio terminals</w:t>
      </w:r>
    </w:p>
    <w:p w:rsidR="003D11D0" w:rsidRPr="00C81BB4" w:rsidRDefault="003D11D0" w:rsidP="006E083E">
      <w:pPr>
        <w:rPr>
          <w:lang w:eastAsia="ja-JP"/>
        </w:rPr>
      </w:pPr>
      <w:r>
        <w:rPr>
          <w:lang w:eastAsia="ja-JP"/>
        </w:rPr>
        <w:t>5.2.3.2.2</w:t>
      </w:r>
      <w:r>
        <w:rPr>
          <w:lang w:eastAsia="ja-JP"/>
        </w:rPr>
        <w:tab/>
      </w:r>
      <w:r w:rsidRPr="00CF2CD4">
        <w:rPr>
          <w:lang w:eastAsia="ja-JP"/>
        </w:rPr>
        <w:t xml:space="preserve">Inter-system </w:t>
      </w:r>
      <w:r w:rsidRPr="00CF2CD4">
        <w:t>handover</w:t>
      </w:r>
      <w:r w:rsidRPr="00CF2CD4">
        <w:rPr>
          <w:lang w:eastAsia="ja-JP"/>
        </w:rPr>
        <w:t xml:space="preserve"> using </w:t>
      </w:r>
      <w:r>
        <w:rPr>
          <w:lang w:eastAsia="ja-JP"/>
        </w:rPr>
        <w:t xml:space="preserve">CRS supporting network </w:t>
      </w:r>
      <w:r w:rsidR="009C1A40">
        <w:rPr>
          <w:lang w:eastAsia="ja-JP"/>
        </w:rPr>
        <w:t>entities</w:t>
      </w:r>
    </w:p>
    <w:p w:rsidR="003D11D0" w:rsidRPr="00C81BB4" w:rsidRDefault="003D11D0" w:rsidP="001433E9">
      <w:pPr>
        <w:rPr>
          <w:lang w:eastAsia="ja-JP"/>
        </w:rPr>
      </w:pPr>
      <w:r>
        <w:rPr>
          <w:lang w:eastAsia="ja-JP"/>
        </w:rPr>
        <w:t>5</w:t>
      </w:r>
      <w:r w:rsidRPr="00C81BB4">
        <w:rPr>
          <w:lang w:eastAsia="ja-JP"/>
        </w:rPr>
        <w:t>.2.</w:t>
      </w:r>
      <w:r>
        <w:rPr>
          <w:lang w:eastAsia="ja-JP"/>
        </w:rPr>
        <w:t>4</w:t>
      </w:r>
      <w:r w:rsidRPr="00C81BB4">
        <w:rPr>
          <w:lang w:eastAsia="ja-JP"/>
        </w:rPr>
        <w:tab/>
      </w:r>
      <w:r w:rsidR="0029351B">
        <w:t xml:space="preserve">Coordinated spectrum access in heterogeneous radio environment </w:t>
      </w:r>
    </w:p>
    <w:p w:rsidR="003D11D0" w:rsidRPr="004E1478" w:rsidRDefault="003D11D0" w:rsidP="005E59EB">
      <w:pPr>
        <w:rPr>
          <w:bCs/>
          <w:lang w:val="en-US" w:eastAsia="ja-JP"/>
        </w:rPr>
      </w:pPr>
      <w:r w:rsidRPr="00C81BB4">
        <w:rPr>
          <w:lang w:val="en-US" w:eastAsia="ja-JP"/>
        </w:rPr>
        <w:t xml:space="preserve">6 </w:t>
      </w:r>
      <w:r w:rsidRPr="00C81BB4">
        <w:rPr>
          <w:bCs/>
          <w:lang w:val="en-US" w:eastAsia="ja-JP"/>
        </w:rPr>
        <w:tab/>
      </w:r>
      <w:r w:rsidRPr="004F6942">
        <w:rPr>
          <w:bCs/>
          <w:lang w:val="en-US" w:eastAsia="ja-JP"/>
        </w:rPr>
        <w:t>CRS capabilities and enabling technologies</w:t>
      </w:r>
    </w:p>
    <w:p w:rsidR="003D11D0" w:rsidRPr="00C81BB4" w:rsidRDefault="003D11D0" w:rsidP="00326A41">
      <w:pPr>
        <w:tabs>
          <w:tab w:val="left" w:pos="7150"/>
        </w:tabs>
        <w:rPr>
          <w:lang w:eastAsia="ja-JP"/>
        </w:rPr>
      </w:pPr>
      <w:r w:rsidRPr="00C81BB4">
        <w:rPr>
          <w:lang w:eastAsia="ja-JP"/>
        </w:rPr>
        <w:t>6.1</w:t>
      </w:r>
      <w:r w:rsidRPr="00C81BB4">
        <w:rPr>
          <w:lang w:eastAsia="ja-JP"/>
        </w:rPr>
        <w:tab/>
        <w:t>Obtaining knowledge</w:t>
      </w:r>
      <w:r>
        <w:rPr>
          <w:lang w:eastAsia="ja-JP"/>
        </w:rPr>
        <w:tab/>
      </w:r>
    </w:p>
    <w:p w:rsidR="003D11D0" w:rsidRPr="00C81BB4" w:rsidRDefault="003D11D0" w:rsidP="001433E9">
      <w:pPr>
        <w:rPr>
          <w:lang w:eastAsia="ja-JP"/>
        </w:rPr>
      </w:pPr>
      <w:r w:rsidRPr="00C81BB4">
        <w:rPr>
          <w:lang w:eastAsia="ja-JP"/>
        </w:rPr>
        <w:t>6.1.1</w:t>
      </w:r>
      <w:r w:rsidRPr="00C81BB4">
        <w:rPr>
          <w:lang w:eastAsia="ja-JP"/>
        </w:rPr>
        <w:tab/>
        <w:t>Listening to a wireless</w:t>
      </w:r>
      <w:r>
        <w:rPr>
          <w:lang w:eastAsia="ja-JP"/>
        </w:rPr>
        <w:t xml:space="preserve"> control</w:t>
      </w:r>
      <w:r w:rsidRPr="00C81BB4">
        <w:rPr>
          <w:lang w:eastAsia="ja-JP"/>
        </w:rPr>
        <w:t xml:space="preserve"> channel</w:t>
      </w:r>
    </w:p>
    <w:p w:rsidR="003D11D0" w:rsidRPr="00C81BB4" w:rsidRDefault="003D11D0" w:rsidP="001433E9">
      <w:pPr>
        <w:rPr>
          <w:lang w:eastAsia="ja-JP"/>
        </w:rPr>
      </w:pPr>
      <w:r w:rsidRPr="00C81BB4">
        <w:rPr>
          <w:lang w:eastAsia="ja-JP"/>
        </w:rPr>
        <w:t>6.1.1.1</w:t>
      </w:r>
      <w:r w:rsidRPr="00C81BB4">
        <w:rPr>
          <w:lang w:eastAsia="ja-JP"/>
        </w:rPr>
        <w:tab/>
        <w:t xml:space="preserve">Cognitive control channel </w:t>
      </w:r>
      <w:r>
        <w:rPr>
          <w:lang w:eastAsia="ja-JP"/>
        </w:rPr>
        <w:t>(CCC)</w:t>
      </w:r>
    </w:p>
    <w:p w:rsidR="003D11D0" w:rsidRPr="00C81BB4" w:rsidRDefault="003D11D0" w:rsidP="001433E9">
      <w:pPr>
        <w:rPr>
          <w:lang w:eastAsia="ja-JP"/>
        </w:rPr>
      </w:pPr>
      <w:r w:rsidRPr="00C81BB4">
        <w:rPr>
          <w:lang w:eastAsia="ja-JP"/>
        </w:rPr>
        <w:t>6.1.1.1.1</w:t>
      </w:r>
      <w:r w:rsidRPr="00C81BB4">
        <w:rPr>
          <w:lang w:eastAsia="ja-JP"/>
        </w:rPr>
        <w:tab/>
        <w:t>CCC operation procedure</w:t>
      </w:r>
    </w:p>
    <w:p w:rsidR="003D11D0" w:rsidRPr="00C81BB4" w:rsidRDefault="003D11D0" w:rsidP="001433E9">
      <w:pPr>
        <w:rPr>
          <w:lang w:eastAsia="ja-JP"/>
        </w:rPr>
      </w:pPr>
      <w:r w:rsidRPr="00C81BB4">
        <w:rPr>
          <w:lang w:eastAsia="ja-JP"/>
        </w:rPr>
        <w:t>6.1.1.1.2</w:t>
      </w:r>
      <w:r w:rsidRPr="00C81BB4">
        <w:rPr>
          <w:lang w:eastAsia="ja-JP"/>
        </w:rPr>
        <w:tab/>
        <w:t>Main functionalit</w:t>
      </w:r>
      <w:r>
        <w:rPr>
          <w:lang w:eastAsia="ja-JP"/>
        </w:rPr>
        <w:t>ies</w:t>
      </w:r>
      <w:r w:rsidRPr="00C81BB4">
        <w:rPr>
          <w:lang w:eastAsia="ja-JP"/>
        </w:rPr>
        <w:t xml:space="preserve"> of the CCC</w:t>
      </w:r>
    </w:p>
    <w:p w:rsidR="003D11D0" w:rsidRPr="00C81BB4" w:rsidRDefault="003D11D0" w:rsidP="001433E9">
      <w:pPr>
        <w:rPr>
          <w:lang w:eastAsia="ja-JP"/>
        </w:rPr>
      </w:pPr>
      <w:r w:rsidRPr="00C81BB4">
        <w:rPr>
          <w:lang w:eastAsia="ja-JP"/>
        </w:rPr>
        <w:t>6.1.1.2</w:t>
      </w:r>
      <w:r w:rsidRPr="00C81BB4">
        <w:rPr>
          <w:lang w:eastAsia="ja-JP"/>
        </w:rPr>
        <w:tab/>
        <w:t>Cognitive Pilot Channel (CPC)</w:t>
      </w:r>
    </w:p>
    <w:p w:rsidR="003D11D0" w:rsidRPr="00C81BB4" w:rsidRDefault="003D11D0" w:rsidP="001433E9">
      <w:pPr>
        <w:rPr>
          <w:lang w:eastAsia="ja-JP"/>
        </w:rPr>
      </w:pPr>
      <w:r w:rsidRPr="00C81BB4">
        <w:rPr>
          <w:lang w:eastAsia="ja-JP"/>
        </w:rPr>
        <w:t>6.1.1.2.1</w:t>
      </w:r>
      <w:r w:rsidRPr="00C81BB4">
        <w:rPr>
          <w:lang w:eastAsia="ja-JP"/>
        </w:rPr>
        <w:tab/>
        <w:t>CPC operation procedure</w:t>
      </w:r>
    </w:p>
    <w:p w:rsidR="003D11D0" w:rsidRDefault="003D11D0" w:rsidP="001433E9">
      <w:pPr>
        <w:rPr>
          <w:lang w:eastAsia="ja-JP"/>
        </w:rPr>
      </w:pPr>
      <w:r w:rsidRPr="00C81BB4">
        <w:rPr>
          <w:lang w:eastAsia="ja-JP"/>
        </w:rPr>
        <w:t>6.1.1.2.2</w:t>
      </w:r>
      <w:r w:rsidRPr="00C81BB4">
        <w:rPr>
          <w:lang w:eastAsia="ja-JP"/>
        </w:rPr>
        <w:tab/>
        <w:t>Main functionalities</w:t>
      </w:r>
      <w:r>
        <w:rPr>
          <w:lang w:eastAsia="ja-JP"/>
        </w:rPr>
        <w:t xml:space="preserve"> of the CPC</w:t>
      </w:r>
    </w:p>
    <w:p w:rsidR="003D11D0" w:rsidRPr="00C81BB4" w:rsidRDefault="003D11D0" w:rsidP="001433E9">
      <w:pPr>
        <w:rPr>
          <w:lang w:eastAsia="ja-JP"/>
        </w:rPr>
      </w:pPr>
      <w:r>
        <w:rPr>
          <w:lang w:eastAsia="ja-JP"/>
        </w:rPr>
        <w:t>6.1.1.2.3</w:t>
      </w:r>
      <w:r>
        <w:rPr>
          <w:lang w:eastAsia="ja-JP"/>
        </w:rPr>
        <w:tab/>
      </w:r>
      <w:r w:rsidRPr="002132D0">
        <w:rPr>
          <w:lang w:eastAsia="ja-JP"/>
        </w:rPr>
        <w:t>Geography-based implementations of the CPC</w:t>
      </w:r>
    </w:p>
    <w:p w:rsidR="003D11D0" w:rsidRPr="00C81BB4" w:rsidRDefault="003D11D0" w:rsidP="001433E9">
      <w:pPr>
        <w:rPr>
          <w:lang w:eastAsia="ja-JP"/>
        </w:rPr>
      </w:pPr>
      <w:r w:rsidRPr="00C81BB4">
        <w:rPr>
          <w:lang w:eastAsia="ja-JP"/>
        </w:rPr>
        <w:t>6.1.1.</w:t>
      </w:r>
      <w:r w:rsidR="00FA7FA3">
        <w:rPr>
          <w:lang w:eastAsia="ja-JP"/>
        </w:rPr>
        <w:t>3</w:t>
      </w:r>
      <w:r w:rsidRPr="00C81BB4">
        <w:rPr>
          <w:lang w:eastAsia="ja-JP"/>
        </w:rPr>
        <w:tab/>
      </w:r>
      <w:r w:rsidRPr="00C81BB4">
        <w:t>Challenges</w:t>
      </w:r>
      <w:r w:rsidRPr="00C81BB4">
        <w:rPr>
          <w:lang w:eastAsia="ja-JP"/>
        </w:rPr>
        <w:t xml:space="preserve"> </w:t>
      </w:r>
      <w:r>
        <w:rPr>
          <w:lang w:eastAsia="ja-JP"/>
        </w:rPr>
        <w:t>of CCC and CPC</w:t>
      </w:r>
    </w:p>
    <w:p w:rsidR="003D11D0" w:rsidRPr="00C81BB4" w:rsidRDefault="003D11D0" w:rsidP="001433E9">
      <w:pPr>
        <w:rPr>
          <w:lang w:eastAsia="ja-JP"/>
        </w:rPr>
      </w:pPr>
      <w:r w:rsidRPr="00C81BB4">
        <w:rPr>
          <w:lang w:eastAsia="ja-JP"/>
        </w:rPr>
        <w:t>6.1.2</w:t>
      </w:r>
      <w:r w:rsidRPr="00C81BB4">
        <w:rPr>
          <w:lang w:eastAsia="ja-JP"/>
        </w:rPr>
        <w:tab/>
        <w:t>Spectrum sensing</w:t>
      </w:r>
    </w:p>
    <w:p w:rsidR="003D11D0" w:rsidRDefault="003D11D0" w:rsidP="001433E9">
      <w:pPr>
        <w:rPr>
          <w:lang w:eastAsia="ja-JP"/>
        </w:rPr>
      </w:pPr>
      <w:r w:rsidRPr="00C81BB4">
        <w:rPr>
          <w:lang w:eastAsia="ja-JP"/>
        </w:rPr>
        <w:t>6.1.2.1</w:t>
      </w:r>
      <w:r w:rsidRPr="00C81BB4">
        <w:rPr>
          <w:lang w:eastAsia="ja-JP"/>
        </w:rPr>
        <w:tab/>
        <w:t>Sensing methods</w:t>
      </w:r>
    </w:p>
    <w:p w:rsidR="003D11D0" w:rsidRPr="00C81BB4" w:rsidRDefault="003D11D0" w:rsidP="001433E9">
      <w:pPr>
        <w:rPr>
          <w:b/>
          <w:lang w:eastAsia="ja-JP"/>
        </w:rPr>
      </w:pPr>
      <w:r w:rsidRPr="00C81BB4">
        <w:rPr>
          <w:lang w:eastAsia="ja-JP"/>
        </w:rPr>
        <w:t>6</w:t>
      </w:r>
      <w:r w:rsidRPr="004515C1">
        <w:rPr>
          <w:lang w:eastAsia="ja-JP"/>
        </w:rPr>
        <w:t>.</w:t>
      </w:r>
      <w:r w:rsidRPr="00C81BB4">
        <w:rPr>
          <w:lang w:eastAsia="ja-JP"/>
        </w:rPr>
        <w:t>1.2.</w:t>
      </w:r>
      <w:r>
        <w:rPr>
          <w:lang w:eastAsia="ja-JP"/>
        </w:rPr>
        <w:t>2</w:t>
      </w:r>
      <w:r w:rsidRPr="00C81BB4">
        <w:rPr>
          <w:b/>
          <w:lang w:eastAsia="ja-JP"/>
        </w:rPr>
        <w:tab/>
      </w:r>
      <w:r w:rsidRPr="00C81BB4">
        <w:t>Challenges of spectrum sensing</w:t>
      </w:r>
      <w:r w:rsidRPr="00C81BB4">
        <w:rPr>
          <w:lang w:eastAsia="ja-JP"/>
        </w:rPr>
        <w:t xml:space="preserve"> </w:t>
      </w:r>
    </w:p>
    <w:p w:rsidR="003D11D0" w:rsidRPr="00C81BB4" w:rsidRDefault="003D11D0" w:rsidP="001433E9">
      <w:pPr>
        <w:tabs>
          <w:tab w:val="clear" w:pos="1871"/>
        </w:tabs>
        <w:rPr>
          <w:lang w:eastAsia="ja-JP"/>
        </w:rPr>
      </w:pPr>
      <w:r w:rsidRPr="00C81BB4">
        <w:rPr>
          <w:lang w:eastAsia="ja-JP"/>
        </w:rPr>
        <w:t>6.1.3</w:t>
      </w:r>
      <w:r w:rsidRPr="00C81BB4">
        <w:rPr>
          <w:lang w:eastAsia="ja-JP"/>
        </w:rPr>
        <w:tab/>
        <w:t>Databases</w:t>
      </w:r>
    </w:p>
    <w:p w:rsidR="003D11D0" w:rsidRPr="00C81BB4" w:rsidRDefault="003D11D0" w:rsidP="001433E9">
      <w:pPr>
        <w:rPr>
          <w:lang w:eastAsia="ja-JP"/>
        </w:rPr>
      </w:pPr>
      <w:r w:rsidRPr="00C81BB4">
        <w:rPr>
          <w:lang w:eastAsia="ja-JP"/>
        </w:rPr>
        <w:t>6.1.3.1</w:t>
      </w:r>
      <w:r w:rsidRPr="00C81BB4">
        <w:rPr>
          <w:lang w:eastAsia="ja-JP"/>
        </w:rPr>
        <w:tab/>
      </w:r>
      <w:r>
        <w:rPr>
          <w:lang w:eastAsia="ja-JP"/>
        </w:rPr>
        <w:t>Geo-location and access to databases</w:t>
      </w:r>
    </w:p>
    <w:p w:rsidR="003D11D0" w:rsidRPr="00C81BB4" w:rsidRDefault="003D11D0" w:rsidP="001433E9">
      <w:pPr>
        <w:rPr>
          <w:lang w:eastAsia="ja-JP"/>
        </w:rPr>
      </w:pPr>
      <w:r w:rsidRPr="00C81BB4">
        <w:rPr>
          <w:lang w:eastAsia="ja-JP"/>
        </w:rPr>
        <w:t>6.1.3.2</w:t>
      </w:r>
      <w:r w:rsidRPr="00C81BB4">
        <w:rPr>
          <w:lang w:eastAsia="ja-JP"/>
        </w:rPr>
        <w:tab/>
        <w:t xml:space="preserve">Multi-dimension cognitive database </w:t>
      </w:r>
    </w:p>
    <w:p w:rsidR="003D11D0" w:rsidRPr="00C81BB4" w:rsidRDefault="003D11D0" w:rsidP="001433E9">
      <w:pPr>
        <w:rPr>
          <w:b/>
          <w:lang w:eastAsia="ja-JP"/>
        </w:rPr>
      </w:pPr>
      <w:r w:rsidRPr="00C81BB4">
        <w:rPr>
          <w:lang w:eastAsia="ja-JP"/>
        </w:rPr>
        <w:t>6.1.3.3</w:t>
      </w:r>
      <w:r w:rsidRPr="00C81BB4">
        <w:rPr>
          <w:lang w:eastAsia="ja-JP"/>
        </w:rPr>
        <w:tab/>
      </w:r>
      <w:r w:rsidRPr="00C81BB4">
        <w:t>Challenges of</w:t>
      </w:r>
      <w:r w:rsidRPr="00C81BB4">
        <w:rPr>
          <w:lang w:eastAsia="ja-JP"/>
        </w:rPr>
        <w:t xml:space="preserve"> geo-location/</w:t>
      </w:r>
      <w:r w:rsidRPr="00C81BB4">
        <w:t>d</w:t>
      </w:r>
      <w:r w:rsidRPr="00C81BB4">
        <w:rPr>
          <w:lang w:eastAsia="ja-JP"/>
        </w:rPr>
        <w:t>a</w:t>
      </w:r>
      <w:r w:rsidRPr="00C81BB4">
        <w:t>tabase</w:t>
      </w:r>
      <w:r w:rsidRPr="00C81BB4">
        <w:rPr>
          <w:lang w:eastAsia="ja-JP"/>
        </w:rPr>
        <w:t xml:space="preserve"> </w:t>
      </w:r>
    </w:p>
    <w:p w:rsidR="003D11D0" w:rsidRPr="00C81BB4" w:rsidRDefault="003D11D0" w:rsidP="001433E9">
      <w:pPr>
        <w:rPr>
          <w:lang w:eastAsia="ja-JP"/>
        </w:rPr>
      </w:pPr>
      <w:r w:rsidRPr="00C81BB4">
        <w:rPr>
          <w:lang w:eastAsia="ja-JP"/>
        </w:rPr>
        <w:t>6.2</w:t>
      </w:r>
      <w:r w:rsidRPr="00C81BB4">
        <w:rPr>
          <w:lang w:eastAsia="ja-JP"/>
        </w:rPr>
        <w:tab/>
        <w:t>Decision making and adjustment of operational parameters and protocols</w:t>
      </w:r>
    </w:p>
    <w:p w:rsidR="003D11D0" w:rsidRDefault="003D11D0" w:rsidP="001433E9">
      <w:pPr>
        <w:rPr>
          <w:lang w:eastAsia="ja-JP"/>
        </w:rPr>
      </w:pPr>
      <w:r w:rsidRPr="00562122">
        <w:t xml:space="preserve">6.2.1 </w:t>
      </w:r>
      <w:r w:rsidRPr="00562122">
        <w:tab/>
        <w:t>Decision making methods</w:t>
      </w:r>
    </w:p>
    <w:p w:rsidR="003D11D0" w:rsidRPr="00C81BB4" w:rsidRDefault="003D11D0" w:rsidP="001433E9">
      <w:pPr>
        <w:rPr>
          <w:lang w:eastAsia="ja-JP"/>
        </w:rPr>
      </w:pPr>
      <w:r w:rsidRPr="00C81BB4">
        <w:rPr>
          <w:lang w:eastAsia="ja-JP"/>
        </w:rPr>
        <w:t>6.2</w:t>
      </w:r>
      <w:r>
        <w:rPr>
          <w:lang w:eastAsia="ja-JP"/>
        </w:rPr>
        <w:t>.1.1</w:t>
      </w:r>
      <w:r w:rsidRPr="00C81BB4">
        <w:rPr>
          <w:lang w:eastAsia="ja-JP"/>
        </w:rPr>
        <w:tab/>
        <w:t>Centralized decision making</w:t>
      </w:r>
    </w:p>
    <w:p w:rsidR="003D11D0" w:rsidRDefault="003D11D0" w:rsidP="001433E9">
      <w:pPr>
        <w:rPr>
          <w:lang w:eastAsia="ja-JP"/>
        </w:rPr>
      </w:pPr>
      <w:r w:rsidRPr="00C81BB4">
        <w:rPr>
          <w:lang w:eastAsia="ja-JP"/>
        </w:rPr>
        <w:t>6.2.</w:t>
      </w:r>
      <w:r>
        <w:rPr>
          <w:lang w:eastAsia="ja-JP"/>
        </w:rPr>
        <w:t>1.2</w:t>
      </w:r>
      <w:r w:rsidRPr="00C81BB4">
        <w:rPr>
          <w:lang w:eastAsia="ja-JP"/>
        </w:rPr>
        <w:tab/>
        <w:t>Distributed decision making</w:t>
      </w:r>
    </w:p>
    <w:p w:rsidR="003D11D0" w:rsidRDefault="003D11D0" w:rsidP="001433E9">
      <w:r w:rsidRPr="00064CE2">
        <w:t>6.2.</w:t>
      </w:r>
      <w:r w:rsidRPr="00562122">
        <w:t>1.3</w:t>
      </w:r>
      <w:r w:rsidRPr="00562122">
        <w:tab/>
        <w:t xml:space="preserve">Examples of possible criteria to be used for </w:t>
      </w:r>
      <w:r>
        <w:t>decision making</w:t>
      </w:r>
    </w:p>
    <w:p w:rsidR="003D11D0" w:rsidRDefault="003D11D0" w:rsidP="001433E9">
      <w:r>
        <w:t>6.2.1.3.1</w:t>
      </w:r>
      <w:r>
        <w:tab/>
        <w:t>Frequency channel selection based on channel usage</w:t>
      </w:r>
    </w:p>
    <w:p w:rsidR="003D11D0" w:rsidRDefault="003D11D0" w:rsidP="001433E9">
      <w:r>
        <w:t>6.2.1.3.2</w:t>
      </w:r>
      <w:r>
        <w:tab/>
        <w:t>Frequency channel handover</w:t>
      </w:r>
    </w:p>
    <w:p w:rsidR="003D11D0" w:rsidRPr="00C81BB4" w:rsidRDefault="003D11D0" w:rsidP="001433E9">
      <w:r>
        <w:t>6.2.2</w:t>
      </w:r>
      <w:r>
        <w:tab/>
        <w:t>Adjustment methods</w:t>
      </w:r>
    </w:p>
    <w:p w:rsidR="003D11D0" w:rsidRPr="00C81BB4" w:rsidRDefault="003D11D0" w:rsidP="001433E9">
      <w:pPr>
        <w:rPr>
          <w:lang w:eastAsia="ja-JP"/>
        </w:rPr>
      </w:pPr>
      <w:r w:rsidRPr="00C81BB4">
        <w:rPr>
          <w:lang w:eastAsia="ja-JP"/>
        </w:rPr>
        <w:t>6.2.</w:t>
      </w:r>
      <w:r>
        <w:rPr>
          <w:lang w:eastAsia="ja-JP"/>
        </w:rPr>
        <w:t>2.1</w:t>
      </w:r>
      <w:r w:rsidRPr="00C81BB4">
        <w:rPr>
          <w:lang w:eastAsia="ja-JP"/>
        </w:rPr>
        <w:tab/>
      </w:r>
      <w:r>
        <w:rPr>
          <w:lang w:eastAsia="ja-JP"/>
        </w:rPr>
        <w:t xml:space="preserve">Cognitive network </w:t>
      </w:r>
      <w:r w:rsidRPr="00C81BB4">
        <w:rPr>
          <w:lang w:eastAsia="ja-JP"/>
        </w:rPr>
        <w:t>management</w:t>
      </w:r>
    </w:p>
    <w:p w:rsidR="003D11D0" w:rsidRDefault="003D11D0" w:rsidP="001433E9">
      <w:pPr>
        <w:rPr>
          <w:lang w:eastAsia="ja-JP"/>
        </w:rPr>
      </w:pPr>
      <w:r>
        <w:rPr>
          <w:lang w:eastAsia="ja-JP"/>
        </w:rPr>
        <w:t>6.2.2.2</w:t>
      </w:r>
      <w:r>
        <w:rPr>
          <w:lang w:eastAsia="ja-JP"/>
        </w:rPr>
        <w:tab/>
        <w:t>Method of adjustment based on SOR architecture reconfiguration</w:t>
      </w:r>
    </w:p>
    <w:p w:rsidR="003D11D0" w:rsidRDefault="003D11D0" w:rsidP="001433E9">
      <w:pPr>
        <w:rPr>
          <w:lang w:eastAsia="ja-JP"/>
        </w:rPr>
      </w:pPr>
      <w:r w:rsidRPr="00C81BB4">
        <w:rPr>
          <w:lang w:eastAsia="ja-JP"/>
        </w:rPr>
        <w:t>6.3</w:t>
      </w:r>
      <w:r w:rsidRPr="00C81BB4">
        <w:rPr>
          <w:lang w:eastAsia="ja-JP"/>
        </w:rPr>
        <w:tab/>
        <w:t>Learning</w:t>
      </w:r>
    </w:p>
    <w:p w:rsidR="003D11D0" w:rsidRDefault="003D11D0" w:rsidP="001433E9">
      <w:pPr>
        <w:rPr>
          <w:lang w:eastAsia="ja-JP"/>
        </w:rPr>
      </w:pPr>
      <w:r>
        <w:lastRenderedPageBreak/>
        <w:t>6.4</w:t>
      </w:r>
      <w:r>
        <w:tab/>
        <w:t>Implementation and use of CRS technologies</w:t>
      </w:r>
    </w:p>
    <w:p w:rsidR="003D11D0" w:rsidRPr="006311F3" w:rsidRDefault="003D11D0" w:rsidP="00393DD7">
      <w:pPr>
        <w:ind w:left="1134" w:hanging="1134"/>
        <w:rPr>
          <w:lang w:eastAsia="ja-JP"/>
        </w:rPr>
      </w:pPr>
      <w:r w:rsidRPr="006311F3">
        <w:rPr>
          <w:lang w:eastAsia="ja-JP"/>
        </w:rPr>
        <w:t>6.4.1</w:t>
      </w:r>
      <w:r w:rsidRPr="006311F3">
        <w:rPr>
          <w:lang w:eastAsia="ja-JP"/>
        </w:rPr>
        <w:tab/>
        <w:t>Dime</w:t>
      </w:r>
      <w:r>
        <w:rPr>
          <w:lang w:eastAsia="ja-JP"/>
        </w:rPr>
        <w:t>nsions of flexibility</w:t>
      </w:r>
    </w:p>
    <w:p w:rsidR="003D11D0" w:rsidRPr="006311F3" w:rsidRDefault="003D11D0" w:rsidP="00393DD7">
      <w:pPr>
        <w:ind w:left="1134" w:hanging="1134"/>
        <w:rPr>
          <w:lang w:eastAsia="ja-JP"/>
        </w:rPr>
      </w:pPr>
      <w:r w:rsidRPr="006311F3">
        <w:rPr>
          <w:lang w:eastAsia="ja-JP"/>
        </w:rPr>
        <w:t xml:space="preserve">6.4.1.1 </w:t>
      </w:r>
      <w:r w:rsidRPr="006311F3">
        <w:rPr>
          <w:lang w:eastAsia="ja-JP"/>
        </w:rPr>
        <w:tab/>
        <w:t>Time</w:t>
      </w:r>
    </w:p>
    <w:p w:rsidR="003D11D0" w:rsidRPr="006311F3" w:rsidRDefault="003D11D0" w:rsidP="00393DD7">
      <w:pPr>
        <w:ind w:left="1134" w:hanging="1134"/>
        <w:rPr>
          <w:lang w:eastAsia="ja-JP"/>
        </w:rPr>
      </w:pPr>
      <w:r w:rsidRPr="006311F3">
        <w:rPr>
          <w:lang w:eastAsia="ja-JP"/>
        </w:rPr>
        <w:t>6.4.1.2</w:t>
      </w:r>
      <w:r w:rsidRPr="006311F3">
        <w:rPr>
          <w:lang w:eastAsia="ja-JP"/>
        </w:rPr>
        <w:tab/>
        <w:t>Space</w:t>
      </w:r>
    </w:p>
    <w:p w:rsidR="003D11D0" w:rsidRPr="006311F3" w:rsidRDefault="003D11D0" w:rsidP="00393DD7">
      <w:pPr>
        <w:ind w:left="1134" w:hanging="1134"/>
        <w:rPr>
          <w:lang w:eastAsia="ja-JP"/>
        </w:rPr>
      </w:pPr>
      <w:r w:rsidRPr="006311F3">
        <w:rPr>
          <w:lang w:eastAsia="ja-JP"/>
        </w:rPr>
        <w:t>6.4.1.3</w:t>
      </w:r>
      <w:r w:rsidRPr="006311F3">
        <w:rPr>
          <w:lang w:eastAsia="ja-JP"/>
        </w:rPr>
        <w:tab/>
        <w:t>Frequency</w:t>
      </w:r>
    </w:p>
    <w:p w:rsidR="003D11D0" w:rsidRDefault="003D11D0" w:rsidP="00393DD7">
      <w:pPr>
        <w:ind w:left="1134" w:hanging="1134"/>
        <w:rPr>
          <w:lang w:eastAsia="ja-JP"/>
        </w:rPr>
      </w:pPr>
      <w:r w:rsidRPr="006311F3">
        <w:rPr>
          <w:lang w:eastAsia="ja-JP"/>
        </w:rPr>
        <w:t>6.4.1.4</w:t>
      </w:r>
      <w:r w:rsidRPr="006311F3">
        <w:rPr>
          <w:lang w:eastAsia="ja-JP"/>
        </w:rPr>
        <w:tab/>
        <w:t>Other operational parameters</w:t>
      </w:r>
    </w:p>
    <w:p w:rsidR="003D11D0" w:rsidRDefault="003D11D0" w:rsidP="00393DD7">
      <w:pPr>
        <w:ind w:left="1134" w:hanging="1134"/>
        <w:rPr>
          <w:lang w:eastAsia="ja-JP"/>
        </w:rPr>
      </w:pPr>
      <w:r>
        <w:rPr>
          <w:lang w:eastAsia="ja-JP"/>
        </w:rPr>
        <w:t xml:space="preserve">7 </w:t>
      </w:r>
      <w:r>
        <w:rPr>
          <w:lang w:eastAsia="ja-JP"/>
        </w:rPr>
        <w:tab/>
      </w:r>
      <w:r w:rsidR="00A60832">
        <w:rPr>
          <w:lang w:eastAsia="ja-JP"/>
        </w:rPr>
        <w:t>Characteristics and h</w:t>
      </w:r>
      <w:r>
        <w:rPr>
          <w:lang w:eastAsia="ja-JP"/>
        </w:rPr>
        <w:t>igh level operational and technical requirements</w:t>
      </w:r>
    </w:p>
    <w:p w:rsidR="00A60832" w:rsidRDefault="00A60832" w:rsidP="00393DD7">
      <w:pPr>
        <w:ind w:left="1134" w:hanging="1134"/>
        <w:rPr>
          <w:lang w:eastAsia="ja-JP"/>
        </w:rPr>
      </w:pPr>
      <w:r>
        <w:rPr>
          <w:lang w:eastAsia="ja-JP"/>
        </w:rPr>
        <w:t>7</w:t>
      </w:r>
      <w:r w:rsidR="00C64C49">
        <w:rPr>
          <w:lang w:eastAsia="ja-JP"/>
        </w:rPr>
        <w:t>.1</w:t>
      </w:r>
      <w:r w:rsidR="00C64C49">
        <w:rPr>
          <w:lang w:eastAsia="ja-JP"/>
        </w:rPr>
        <w:tab/>
        <w:t>Characteristics</w:t>
      </w:r>
    </w:p>
    <w:p w:rsidR="00A60832" w:rsidRDefault="00C64C49" w:rsidP="00393DD7">
      <w:pPr>
        <w:ind w:left="1134" w:hanging="1134"/>
        <w:rPr>
          <w:lang w:eastAsia="ja-JP"/>
        </w:rPr>
      </w:pPr>
      <w:r>
        <w:rPr>
          <w:lang w:eastAsia="ja-JP"/>
        </w:rPr>
        <w:t>7.2</w:t>
      </w:r>
      <w:r>
        <w:rPr>
          <w:lang w:eastAsia="ja-JP"/>
        </w:rPr>
        <w:tab/>
        <w:t>High level operational and technical requirements</w:t>
      </w:r>
    </w:p>
    <w:p w:rsidR="003D11D0" w:rsidRDefault="003D11D0" w:rsidP="00393DD7">
      <w:pPr>
        <w:ind w:left="1134" w:hanging="1134"/>
        <w:rPr>
          <w:lang w:eastAsia="ja-JP"/>
        </w:rPr>
      </w:pPr>
      <w:r>
        <w:rPr>
          <w:lang w:eastAsia="ja-JP"/>
        </w:rPr>
        <w:t xml:space="preserve">8 </w:t>
      </w:r>
      <w:r>
        <w:rPr>
          <w:lang w:eastAsia="ja-JP"/>
        </w:rPr>
        <w:tab/>
        <w:t>CRS performances and potential benefits</w:t>
      </w:r>
    </w:p>
    <w:p w:rsidR="00C64C49" w:rsidRDefault="003D11D0" w:rsidP="002C4996">
      <w:pPr>
        <w:ind w:left="1134" w:hanging="1134"/>
        <w:rPr>
          <w:lang w:eastAsia="ja-JP"/>
        </w:rPr>
      </w:pPr>
      <w:r>
        <w:rPr>
          <w:lang w:eastAsia="ja-JP"/>
        </w:rPr>
        <w:t>8.1</w:t>
      </w:r>
      <w:r>
        <w:rPr>
          <w:lang w:eastAsia="ja-JP"/>
        </w:rPr>
        <w:tab/>
        <w:t>Performance evaluation of CRSs</w:t>
      </w:r>
    </w:p>
    <w:p w:rsidR="00C64C49" w:rsidRDefault="00C64C49" w:rsidP="002C4996">
      <w:pPr>
        <w:ind w:left="1134" w:hanging="1134"/>
        <w:rPr>
          <w:lang w:eastAsia="ja-JP"/>
        </w:rPr>
      </w:pPr>
      <w:r w:rsidRPr="00C64C49">
        <w:rPr>
          <w:lang w:eastAsia="ja-JP"/>
        </w:rPr>
        <w:t>8.1.1</w:t>
      </w:r>
      <w:r w:rsidRPr="00C64C49">
        <w:rPr>
          <w:lang w:eastAsia="ja-JP"/>
        </w:rPr>
        <w:tab/>
        <w:t>Aspects related to the performance of the CRS radio operations</w:t>
      </w:r>
    </w:p>
    <w:p w:rsidR="004C2A93" w:rsidRPr="004C2A93" w:rsidRDefault="00C64C49" w:rsidP="004C2A93">
      <w:pPr>
        <w:ind w:left="1134" w:hanging="1134"/>
        <w:rPr>
          <w:lang w:eastAsia="ja-JP"/>
        </w:rPr>
      </w:pPr>
      <w:r w:rsidRPr="004C2A93">
        <w:rPr>
          <w:lang w:eastAsia="ja-JP"/>
        </w:rPr>
        <w:t>8.1.2</w:t>
      </w:r>
      <w:r w:rsidR="004C2A93" w:rsidRPr="004C2A93">
        <w:rPr>
          <w:lang w:eastAsia="ja-JP"/>
        </w:rPr>
        <w:tab/>
        <w:t>Performance in the context of coexistence</w:t>
      </w:r>
    </w:p>
    <w:p w:rsidR="00C64C49" w:rsidRPr="004C2A93" w:rsidRDefault="00C64C49" w:rsidP="002C4996">
      <w:pPr>
        <w:ind w:left="1134" w:hanging="1134"/>
        <w:rPr>
          <w:lang w:eastAsia="ja-JP"/>
        </w:rPr>
      </w:pPr>
      <w:r w:rsidRPr="004C2A93">
        <w:rPr>
          <w:lang w:eastAsia="ja-JP"/>
        </w:rPr>
        <w:t>8.1.3</w:t>
      </w:r>
      <w:r w:rsidR="004C2A93" w:rsidRPr="004C2A93">
        <w:rPr>
          <w:lang w:eastAsia="ja-JP"/>
        </w:rPr>
        <w:t xml:space="preserve"> </w:t>
      </w:r>
      <w:r w:rsidR="004C2A93" w:rsidRPr="004C2A93">
        <w:rPr>
          <w:lang w:eastAsia="ja-JP"/>
        </w:rPr>
        <w:tab/>
        <w:t>Performance in the context of sharing</w:t>
      </w:r>
    </w:p>
    <w:p w:rsidR="004C2A93" w:rsidRDefault="00C64C49" w:rsidP="004C2A93">
      <w:pPr>
        <w:ind w:left="1134" w:hanging="1134"/>
        <w:rPr>
          <w:lang w:eastAsia="ja-JP"/>
        </w:rPr>
      </w:pPr>
      <w:r w:rsidRPr="004C2A93">
        <w:rPr>
          <w:lang w:eastAsia="ja-JP"/>
        </w:rPr>
        <w:t>8.1.4</w:t>
      </w:r>
      <w:r w:rsidR="003D11D0" w:rsidRPr="004C2A93">
        <w:rPr>
          <w:lang w:eastAsia="ja-JP"/>
        </w:rPr>
        <w:t xml:space="preserve"> </w:t>
      </w:r>
      <w:r w:rsidR="004C2A93" w:rsidRPr="004C2A93">
        <w:rPr>
          <w:lang w:eastAsia="ja-JP"/>
        </w:rPr>
        <w:tab/>
        <w:t>Evaluation of overall spectrum use</w:t>
      </w:r>
    </w:p>
    <w:p w:rsidR="003D11D0" w:rsidRDefault="003D11D0" w:rsidP="002C4996">
      <w:pPr>
        <w:ind w:left="1134" w:hanging="1134"/>
        <w:rPr>
          <w:lang w:eastAsia="ja-JP"/>
        </w:rPr>
      </w:pPr>
      <w:r>
        <w:rPr>
          <w:lang w:eastAsia="ja-JP"/>
        </w:rPr>
        <w:t>8.2</w:t>
      </w:r>
      <w:r>
        <w:rPr>
          <w:lang w:eastAsia="ja-JP"/>
        </w:rPr>
        <w:tab/>
        <w:t>Potential benefits of CRSs</w:t>
      </w:r>
    </w:p>
    <w:p w:rsidR="003D11D0" w:rsidRPr="006311F3" w:rsidRDefault="003D11D0" w:rsidP="002C4996">
      <w:pPr>
        <w:ind w:left="1134" w:hanging="1134"/>
        <w:rPr>
          <w:lang w:eastAsia="ja-JP"/>
        </w:rPr>
      </w:pPr>
      <w:r>
        <w:rPr>
          <w:lang w:eastAsia="ja-JP"/>
        </w:rPr>
        <w:t xml:space="preserve">9 </w:t>
      </w:r>
      <w:r>
        <w:rPr>
          <w:lang w:eastAsia="ja-JP"/>
        </w:rPr>
        <w:tab/>
        <w:t>Factors related to the introduction of CRS technologies and corresponding migration issues</w:t>
      </w:r>
    </w:p>
    <w:p w:rsidR="003D11D0" w:rsidRPr="00C81BB4" w:rsidRDefault="003D11D0" w:rsidP="001433E9">
      <w:pPr>
        <w:rPr>
          <w:bCs/>
          <w:lang w:val="en-US" w:eastAsia="ja-JP"/>
        </w:rPr>
      </w:pPr>
      <w:r>
        <w:rPr>
          <w:bCs/>
          <w:lang w:val="en-US"/>
        </w:rPr>
        <w:t>10</w:t>
      </w:r>
      <w:r w:rsidRPr="00C81BB4">
        <w:rPr>
          <w:bCs/>
          <w:lang w:val="en-US"/>
        </w:rPr>
        <w:tab/>
        <w:t>Conc</w:t>
      </w:r>
      <w:r w:rsidRPr="00C81BB4">
        <w:rPr>
          <w:bCs/>
          <w:lang w:val="en-US" w:eastAsia="ja-JP"/>
        </w:rPr>
        <w:t>l</w:t>
      </w:r>
      <w:r w:rsidRPr="00C81BB4">
        <w:rPr>
          <w:bCs/>
          <w:lang w:val="en-US"/>
        </w:rPr>
        <w:t>usion</w:t>
      </w:r>
    </w:p>
    <w:p w:rsidR="003D11D0" w:rsidRPr="00C81BB4" w:rsidRDefault="003D11D0" w:rsidP="001433E9">
      <w:pPr>
        <w:rPr>
          <w:bCs/>
          <w:lang w:val="en-US" w:eastAsia="ja-JP"/>
        </w:rPr>
      </w:pPr>
      <w:r w:rsidRPr="00C81BB4">
        <w:rPr>
          <w:lang w:val="en-US" w:eastAsia="ja-JP"/>
        </w:rPr>
        <w:t xml:space="preserve">Annex A </w:t>
      </w:r>
      <w:r w:rsidRPr="00C81BB4">
        <w:rPr>
          <w:lang w:val="en-US" w:eastAsia="ja-JP"/>
        </w:rPr>
        <w:tab/>
      </w:r>
      <w:r w:rsidRPr="00360A91">
        <w:t xml:space="preserve"> </w:t>
      </w:r>
      <w:r w:rsidRPr="00360A91">
        <w:rPr>
          <w:i/>
          <w:sz w:val="22"/>
          <w:szCs w:val="22"/>
          <w:lang w:eastAsia="ja-JP"/>
        </w:rPr>
        <w:t>Examples of implementations of the CPC</w:t>
      </w:r>
    </w:p>
    <w:p w:rsidR="003D11D0" w:rsidRPr="00C81BB4" w:rsidRDefault="003D11D0" w:rsidP="001433E9">
      <w:pPr>
        <w:rPr>
          <w:lang w:eastAsia="ja-JP"/>
        </w:rPr>
      </w:pPr>
      <w:r w:rsidRPr="00C81BB4">
        <w:rPr>
          <w:lang w:eastAsia="ja-JP"/>
        </w:rPr>
        <w:t>A.1</w:t>
      </w:r>
      <w:r w:rsidRPr="00C81BB4">
        <w:rPr>
          <w:lang w:eastAsia="ja-JP"/>
        </w:rPr>
        <w:tab/>
        <w:t>Organization of geographical related information</w:t>
      </w:r>
    </w:p>
    <w:p w:rsidR="003D11D0" w:rsidRPr="00C81BB4" w:rsidRDefault="003D11D0" w:rsidP="001433E9">
      <w:pPr>
        <w:rPr>
          <w:lang w:eastAsia="ja-JP"/>
        </w:rPr>
      </w:pPr>
      <w:r w:rsidRPr="00C81BB4">
        <w:rPr>
          <w:lang w:eastAsia="ja-JP"/>
        </w:rPr>
        <w:t>A.1.1</w:t>
      </w:r>
      <w:r w:rsidRPr="00C81BB4">
        <w:rPr>
          <w:lang w:eastAsia="ja-JP"/>
        </w:rPr>
        <w:tab/>
        <w:t>Mesh-based approach</w:t>
      </w:r>
    </w:p>
    <w:p w:rsidR="003D11D0" w:rsidRPr="00C81BB4" w:rsidRDefault="003D11D0" w:rsidP="001433E9">
      <w:pPr>
        <w:rPr>
          <w:lang w:eastAsia="ja-JP"/>
        </w:rPr>
      </w:pPr>
      <w:r w:rsidRPr="00C81BB4">
        <w:rPr>
          <w:lang w:eastAsia="ja-JP"/>
        </w:rPr>
        <w:t>A.1.2</w:t>
      </w:r>
      <w:r w:rsidRPr="00C81BB4">
        <w:rPr>
          <w:lang w:eastAsia="ja-JP"/>
        </w:rPr>
        <w:tab/>
        <w:t>Coverage area approach</w:t>
      </w:r>
    </w:p>
    <w:p w:rsidR="003D11D0" w:rsidRPr="00C81BB4" w:rsidRDefault="003D11D0" w:rsidP="001433E9">
      <w:pPr>
        <w:rPr>
          <w:lang w:eastAsia="ja-JP"/>
        </w:rPr>
      </w:pPr>
      <w:r w:rsidRPr="00C81BB4">
        <w:rPr>
          <w:lang w:eastAsia="ja-JP"/>
        </w:rPr>
        <w:t>A.</w:t>
      </w:r>
      <w:r>
        <w:rPr>
          <w:lang w:eastAsia="ja-JP"/>
        </w:rPr>
        <w:t>2</w:t>
      </w:r>
      <w:r w:rsidRPr="00C81BB4">
        <w:rPr>
          <w:lang w:eastAsia="ja-JP"/>
        </w:rPr>
        <w:tab/>
        <w:t>Out-band and In-band characteristics</w:t>
      </w:r>
    </w:p>
    <w:p w:rsidR="003D11D0" w:rsidRPr="00892D8A" w:rsidRDefault="003D11D0" w:rsidP="001433E9">
      <w:pPr>
        <w:rPr>
          <w:lang w:eastAsia="ja-JP"/>
        </w:rPr>
      </w:pPr>
      <w:r w:rsidRPr="00C81BB4">
        <w:rPr>
          <w:lang w:val="en-US" w:eastAsia="ja-JP"/>
        </w:rPr>
        <w:t>Annex B</w:t>
      </w:r>
      <w:r w:rsidRPr="00C81BB4">
        <w:rPr>
          <w:lang w:val="en-US" w:eastAsia="ja-JP"/>
        </w:rPr>
        <w:tab/>
      </w:r>
      <w:r w:rsidRPr="00360A91">
        <w:rPr>
          <w:i/>
          <w:sz w:val="22"/>
          <w:szCs w:val="22"/>
          <w:lang w:eastAsia="ja-JP"/>
        </w:rPr>
        <w:t>Conceptual Relationship between SDR and CRS</w:t>
      </w:r>
    </w:p>
    <w:p w:rsidR="003D11D0" w:rsidRDefault="003D11D0" w:rsidP="001433E9">
      <w:pPr>
        <w:rPr>
          <w:lang w:val="en-US"/>
        </w:rPr>
      </w:pPr>
      <w:r w:rsidRPr="00C81BB4">
        <w:rPr>
          <w:lang w:val="en-US" w:eastAsia="ja-JP"/>
        </w:rPr>
        <w:t xml:space="preserve">Annex C </w:t>
      </w:r>
      <w:r w:rsidRPr="00C81BB4">
        <w:rPr>
          <w:lang w:val="en-US" w:eastAsia="ja-JP"/>
        </w:rPr>
        <w:tab/>
      </w:r>
      <w:r w:rsidRPr="00360A91">
        <w:rPr>
          <w:i/>
          <w:lang w:val="en-US"/>
        </w:rPr>
        <w:t>Examples of improved spectrum usage efficiency enabled by cognitive networks</w:t>
      </w:r>
    </w:p>
    <w:p w:rsidR="003D11D0" w:rsidRDefault="00922A21" w:rsidP="00CE2847">
      <w:pPr>
        <w:ind w:left="1134" w:hanging="1134"/>
        <w:rPr>
          <w:bCs/>
          <w:i/>
          <w:lang w:val="en-US" w:eastAsia="ja-JP"/>
        </w:rPr>
      </w:pPr>
      <w:r>
        <w:rPr>
          <w:bCs/>
          <w:lang w:val="en-US" w:eastAsia="ja-JP"/>
        </w:rPr>
        <w:t>[</w:t>
      </w:r>
      <w:r w:rsidR="003D11D0">
        <w:rPr>
          <w:bCs/>
          <w:lang w:val="en-US" w:eastAsia="ja-JP"/>
        </w:rPr>
        <w:t>Annex D</w:t>
      </w:r>
      <w:r w:rsidR="003D11D0">
        <w:rPr>
          <w:bCs/>
          <w:lang w:val="en-US" w:eastAsia="ja-JP"/>
        </w:rPr>
        <w:tab/>
      </w:r>
      <w:r w:rsidR="003D11D0" w:rsidRPr="00CE2847">
        <w:rPr>
          <w:bCs/>
          <w:i/>
          <w:lang w:val="en-US" w:eastAsia="ja-JP"/>
        </w:rPr>
        <w:t>IEEE 802 Wireless Technologies in Heterogeneous Networks for cognitive radio systems</w:t>
      </w:r>
      <w:r w:rsidRPr="005F1BE8">
        <w:rPr>
          <w:bCs/>
          <w:lang w:val="en-US" w:eastAsia="ja-JP"/>
        </w:rPr>
        <w:t>]</w:t>
      </w:r>
    </w:p>
    <w:p w:rsidR="009C1A40" w:rsidRPr="00892D8A" w:rsidRDefault="009C1A40" w:rsidP="009C1A40">
      <w:pPr>
        <w:rPr>
          <w:lang w:eastAsia="ja-JP"/>
        </w:rPr>
      </w:pPr>
      <w:r w:rsidRPr="00C81BB4">
        <w:rPr>
          <w:lang w:val="en-US" w:eastAsia="ja-JP"/>
        </w:rPr>
        <w:t xml:space="preserve">Annex </w:t>
      </w:r>
      <w:r>
        <w:rPr>
          <w:lang w:val="en-US" w:eastAsia="ja-JP"/>
        </w:rPr>
        <w:t>E</w:t>
      </w:r>
      <w:r w:rsidRPr="00C81BB4">
        <w:rPr>
          <w:lang w:val="en-US" w:eastAsia="ja-JP"/>
        </w:rPr>
        <w:tab/>
      </w:r>
      <w:r>
        <w:rPr>
          <w:i/>
          <w:sz w:val="22"/>
          <w:szCs w:val="22"/>
          <w:lang w:eastAsia="ja-JP"/>
        </w:rPr>
        <w:t>Sensing methods</w:t>
      </w:r>
    </w:p>
    <w:p w:rsidR="003D11D0" w:rsidRPr="00CE2847" w:rsidRDefault="003D11D0" w:rsidP="00CE2847">
      <w:pPr>
        <w:ind w:left="1134" w:hanging="1134"/>
        <w:rPr>
          <w:bCs/>
          <w:i/>
          <w:lang w:eastAsia="ja-JP"/>
        </w:rPr>
      </w:pPr>
    </w:p>
    <w:p w:rsidR="003D11D0" w:rsidRDefault="003D11D0">
      <w:pPr>
        <w:tabs>
          <w:tab w:val="clear" w:pos="1134"/>
          <w:tab w:val="clear" w:pos="1871"/>
          <w:tab w:val="clear" w:pos="2268"/>
        </w:tabs>
        <w:overflowPunct/>
        <w:autoSpaceDE/>
        <w:autoSpaceDN/>
        <w:adjustRightInd/>
        <w:spacing w:before="0"/>
        <w:textAlignment w:val="auto"/>
        <w:rPr>
          <w:b/>
          <w:sz w:val="28"/>
        </w:rPr>
      </w:pPr>
      <w:r>
        <w:br w:type="page"/>
      </w:r>
    </w:p>
    <w:p w:rsidR="003D11D0" w:rsidRPr="006043EB" w:rsidRDefault="003D11D0" w:rsidP="00441F34">
      <w:pPr>
        <w:pStyle w:val="Heading1"/>
        <w:rPr>
          <w:lang w:eastAsia="ja-JP"/>
        </w:rPr>
      </w:pPr>
      <w:r w:rsidRPr="00C60538">
        <w:lastRenderedPageBreak/>
        <w:t>1</w:t>
      </w:r>
      <w:r w:rsidRPr="00C60538">
        <w:tab/>
        <w:t>Scope</w:t>
      </w:r>
    </w:p>
    <w:p w:rsidR="003D11D0" w:rsidRPr="00392F5C" w:rsidRDefault="003D11D0" w:rsidP="001433E9">
      <w:pPr>
        <w:rPr>
          <w:iCs/>
          <w:lang w:eastAsia="ja-JP"/>
        </w:rPr>
      </w:pPr>
      <w:r w:rsidRPr="00392F5C">
        <w:rPr>
          <w:iCs/>
          <w:highlight w:val="yellow"/>
          <w:lang w:eastAsia="ja-JP"/>
        </w:rPr>
        <w:t>[Editor’s note: The text below will be revisited after the review of the contents of CRS2 Report.]</w:t>
      </w:r>
    </w:p>
    <w:p w:rsidR="00764B68" w:rsidRDefault="003D11D0" w:rsidP="00E505F2">
      <w:pPr>
        <w:rPr>
          <w:lang w:eastAsia="ja-JP"/>
        </w:rPr>
      </w:pPr>
      <w:r w:rsidRPr="006D11EC">
        <w:rPr>
          <w:lang w:eastAsia="ja-JP"/>
        </w:rPr>
        <w:t>This Report</w:t>
      </w:r>
      <w:r w:rsidRPr="00B904F2">
        <w:rPr>
          <w:lang w:eastAsia="ja-JP"/>
        </w:rPr>
        <w:t xml:space="preserve"> </w:t>
      </w:r>
      <w:r>
        <w:rPr>
          <w:lang w:eastAsia="ja-JP"/>
        </w:rPr>
        <w:t>addresses</w:t>
      </w:r>
      <w:r w:rsidRPr="00B904F2">
        <w:rPr>
          <w:lang w:eastAsia="ja-JP"/>
        </w:rPr>
        <w:t xml:space="preserve"> </w:t>
      </w:r>
      <w:r w:rsidRPr="00B904F2">
        <w:t xml:space="preserve">the </w:t>
      </w:r>
      <w:r w:rsidRPr="00B904F2">
        <w:rPr>
          <w:lang w:eastAsia="ja-JP"/>
        </w:rPr>
        <w:t>cognitive radio systems</w:t>
      </w:r>
      <w:r>
        <w:rPr>
          <w:lang w:eastAsia="ja-JP"/>
        </w:rPr>
        <w:t xml:space="preserve"> (CRSs)</w:t>
      </w:r>
      <w:r w:rsidRPr="00B904F2">
        <w:rPr>
          <w:lang w:eastAsia="ja-JP"/>
        </w:rPr>
        <w:t xml:space="preserve"> in the </w:t>
      </w:r>
      <w:r w:rsidRPr="00B904F2">
        <w:t xml:space="preserve">land mobile service </w:t>
      </w:r>
      <w:r>
        <w:t xml:space="preserve">(LMS) </w:t>
      </w:r>
      <w:r w:rsidRPr="00B904F2">
        <w:rPr>
          <w:lang w:eastAsia="ja-JP"/>
        </w:rPr>
        <w:t>above 30</w:t>
      </w:r>
      <w:r>
        <w:rPr>
          <w:lang w:eastAsia="ja-JP"/>
        </w:rPr>
        <w:t> </w:t>
      </w:r>
      <w:r w:rsidRPr="00B904F2">
        <w:rPr>
          <w:lang w:eastAsia="ja-JP"/>
        </w:rPr>
        <w:t>MHz (excluding IMT)</w:t>
      </w:r>
      <w:r>
        <w:rPr>
          <w:lang w:eastAsia="ja-JP"/>
        </w:rPr>
        <w:t xml:space="preserve">. </w:t>
      </w:r>
      <w:r w:rsidR="00E505F2">
        <w:rPr>
          <w:lang w:eastAsia="ja-JP"/>
        </w:rPr>
        <w:t xml:space="preserve">This Report presents the existing, emerging and potential applications employing CRS capabilities and the related enabling technologies, including impacts on the use of spectrum from a technical perspective. </w:t>
      </w:r>
      <w:r w:rsidR="00E505F2">
        <w:t>The description of such technologies, operational elements and their challenges are also presented.</w:t>
      </w:r>
      <w:r w:rsidR="00E505F2">
        <w:rPr>
          <w:lang w:eastAsia="ja-JP"/>
        </w:rPr>
        <w:t xml:space="preserve"> The Report provides also high level operational and technical requirements related to CRS technology, their performances and potential benefits. Finally, the factors related to the introduction of CRS technologies and corresponding migration issues are introduced.</w:t>
      </w:r>
    </w:p>
    <w:p w:rsidR="003D11D0" w:rsidRPr="006043EB" w:rsidRDefault="003D11D0" w:rsidP="001433E9">
      <w:pPr>
        <w:pStyle w:val="Heading1"/>
        <w:rPr>
          <w:lang w:eastAsia="ja-JP"/>
        </w:rPr>
      </w:pPr>
      <w:r w:rsidRPr="004D1A02">
        <w:t>2</w:t>
      </w:r>
      <w:r w:rsidRPr="004D1A02">
        <w:tab/>
        <w:t>Introduction</w:t>
      </w:r>
    </w:p>
    <w:p w:rsidR="00764B68" w:rsidRDefault="00764B68" w:rsidP="00764B68">
      <w:pPr>
        <w:rPr>
          <w:lang w:eastAsia="ja-JP"/>
        </w:rPr>
      </w:pPr>
      <w:r>
        <w:rPr>
          <w:lang w:eastAsia="ja-JP"/>
        </w:rPr>
        <w:t xml:space="preserve">Cognitive radio systems (CRSs) have attracted growing interest in the development of future wireless systems to respond to the growing traffic demands. CRS could allow more efficient use of the </w:t>
      </w:r>
      <w:r w:rsidR="0001598C">
        <w:rPr>
          <w:lang w:eastAsia="ja-JP"/>
        </w:rPr>
        <w:t xml:space="preserve">radio resources including limited </w:t>
      </w:r>
      <w:r>
        <w:rPr>
          <w:lang w:eastAsia="ja-JP"/>
        </w:rPr>
        <w:t xml:space="preserve">spectrum resources compared to the </w:t>
      </w:r>
      <w:r w:rsidR="00FB63C4">
        <w:rPr>
          <w:lang w:eastAsia="ja-JP"/>
        </w:rPr>
        <w:t>conventional</w:t>
      </w:r>
      <w:r>
        <w:rPr>
          <w:lang w:eastAsia="ja-JP"/>
        </w:rPr>
        <w:t xml:space="preserve"> radiocommunication systems.</w:t>
      </w:r>
    </w:p>
    <w:p w:rsidR="003D11D0" w:rsidRDefault="003D11D0" w:rsidP="00764B68">
      <w:pPr>
        <w:rPr>
          <w:lang w:eastAsia="ja-JP"/>
        </w:rPr>
      </w:pPr>
      <w:r>
        <w:t>Report ITU-R M.2225 gives a</w:t>
      </w:r>
      <w:r>
        <w:rPr>
          <w:lang w:eastAsia="ja-JP"/>
        </w:rPr>
        <w:t>n</w:t>
      </w:r>
      <w:r>
        <w:t xml:space="preserve"> </w:t>
      </w:r>
      <w:r>
        <w:rPr>
          <w:lang w:eastAsia="ja-JP"/>
        </w:rPr>
        <w:t>introduction</w:t>
      </w:r>
      <w:r>
        <w:t xml:space="preserve"> </w:t>
      </w:r>
      <w:r>
        <w:rPr>
          <w:lang w:eastAsia="ja-JP"/>
        </w:rPr>
        <w:t xml:space="preserve">to CRSs in the land mobile service addressing technical features and capabilities, potential benefits and challenges. Also a description of deployment scenarios has been introduced. The key technical features and capabilities of CRS as identified in </w:t>
      </w:r>
      <w:r>
        <w:rPr>
          <w:szCs w:val="24"/>
          <w:lang w:eastAsia="ja-JP"/>
        </w:rPr>
        <w:t>Report ITU-R M.2225 and Report ITU-R SM.2152</w:t>
      </w:r>
      <w:r>
        <w:rPr>
          <w:lang w:eastAsia="ja-JP"/>
        </w:rPr>
        <w:t xml:space="preserve"> are:</w:t>
      </w:r>
    </w:p>
    <w:p w:rsidR="003D11D0" w:rsidRDefault="003D11D0" w:rsidP="00512D5B">
      <w:pPr>
        <w:pStyle w:val="enumlev1"/>
        <w:rPr>
          <w:lang w:eastAsia="ja-JP"/>
        </w:rPr>
      </w:pPr>
      <w:r>
        <w:rPr>
          <w:lang w:eastAsia="ja-JP"/>
        </w:rPr>
        <w:t>–</w:t>
      </w:r>
      <w:r>
        <w:rPr>
          <w:lang w:eastAsia="ja-JP"/>
        </w:rPr>
        <w:tab/>
        <w:t>the capability to obtain knowledge of its radio operational and geographical environment, its internal state and established policies, as well as to monitor usage patterns and users’ preferences;</w:t>
      </w:r>
    </w:p>
    <w:p w:rsidR="003D11D0" w:rsidRDefault="003D11D0" w:rsidP="00512D5B">
      <w:pPr>
        <w:pStyle w:val="enumlev1"/>
        <w:rPr>
          <w:lang w:eastAsia="ja-JP"/>
        </w:rPr>
      </w:pPr>
      <w:r>
        <w:rPr>
          <w:lang w:eastAsia="ja-JP"/>
        </w:rPr>
        <w:t>–</w:t>
      </w:r>
      <w:r>
        <w:rPr>
          <w:lang w:eastAsia="ja-JP"/>
        </w:rPr>
        <w:tab/>
        <w:t>the capability to dynamically and autonomously adjust its operational parameters and protocols according to the knowledge in order to achieve predefined objectives; and</w:t>
      </w:r>
    </w:p>
    <w:p w:rsidR="003D11D0" w:rsidRDefault="003D11D0" w:rsidP="00512D5B">
      <w:pPr>
        <w:pStyle w:val="enumlev1"/>
        <w:rPr>
          <w:lang w:eastAsia="ja-JP"/>
        </w:rPr>
      </w:pPr>
      <w:r>
        <w:rPr>
          <w:lang w:eastAsia="ja-JP"/>
        </w:rPr>
        <w:t>–</w:t>
      </w:r>
      <w:r>
        <w:rPr>
          <w:lang w:eastAsia="ja-JP"/>
        </w:rPr>
        <w:tab/>
        <w:t>the capability to learn from the results of its actions to further improve its performance.</w:t>
      </w:r>
    </w:p>
    <w:p w:rsidR="003D11D0" w:rsidRDefault="003D11D0" w:rsidP="00441F34">
      <w:r w:rsidRPr="00511497">
        <w:rPr>
          <w:lang w:eastAsia="ja-JP"/>
        </w:rPr>
        <w:t>D</w:t>
      </w:r>
      <w:r w:rsidRPr="00511497">
        <w:t>ue to the rapidly increasing Internet/data traffic and the need of broader bandwidths</w:t>
      </w:r>
      <w:r w:rsidRPr="00511497">
        <w:rPr>
          <w:lang w:eastAsia="ja-JP"/>
        </w:rPr>
        <w:t xml:space="preserve">, the studies in LMS have identified important </w:t>
      </w:r>
      <w:r w:rsidRPr="00511497">
        <w:t>aspects related to the use of CRS</w:t>
      </w:r>
      <w:r>
        <w:t>.</w:t>
      </w:r>
      <w:r>
        <w:rPr>
          <w:lang w:eastAsia="ja-JP"/>
        </w:rPr>
        <w:t xml:space="preserve"> C</w:t>
      </w:r>
      <w:r w:rsidRPr="00511497">
        <w:t xml:space="preserve">ognitive technologies could be an enabler for </w:t>
      </w:r>
      <w:r w:rsidR="00CB73FA">
        <w:t xml:space="preserve">spectrum sharing </w:t>
      </w:r>
      <w:r w:rsidR="00766D28">
        <w:t>and</w:t>
      </w:r>
      <w:r w:rsidR="00CB73FA">
        <w:t xml:space="preserve"> </w:t>
      </w:r>
      <w:r w:rsidR="009C1A40">
        <w:t xml:space="preserve">radio resource management </w:t>
      </w:r>
      <w:r w:rsidRPr="00511497">
        <w:t>on more dynamic basis,</w:t>
      </w:r>
      <w:r>
        <w:t xml:space="preserve"> thus</w:t>
      </w:r>
      <w:r w:rsidRPr="004E1D1C">
        <w:rPr>
          <w:lang w:eastAsia="ja-JP"/>
        </w:rPr>
        <w:t xml:space="preserve"> providing increased spectral efficiency of existing spectrum and mitigat</w:t>
      </w:r>
      <w:r>
        <w:rPr>
          <w:lang w:eastAsia="ja-JP"/>
        </w:rPr>
        <w:t>ing</w:t>
      </w:r>
      <w:r w:rsidRPr="004E1D1C">
        <w:rPr>
          <w:lang w:eastAsia="ja-JP"/>
        </w:rPr>
        <w:t xml:space="preserve"> </w:t>
      </w:r>
      <w:r>
        <w:rPr>
          <w:lang w:eastAsia="ja-JP"/>
        </w:rPr>
        <w:t>the problem of congestion (e.g. </w:t>
      </w:r>
      <w:r w:rsidRPr="004E1D1C">
        <w:rPr>
          <w:lang w:eastAsia="ja-JP"/>
        </w:rPr>
        <w:t>capacity gain)</w:t>
      </w:r>
      <w:r w:rsidRPr="004E1D1C">
        <w:rPr>
          <w:lang w:eastAsia="ko-KR"/>
        </w:rPr>
        <w:t>.</w:t>
      </w:r>
    </w:p>
    <w:p w:rsidR="003D11D0" w:rsidRDefault="003D11D0" w:rsidP="00512D5B">
      <w:pPr>
        <w:rPr>
          <w:lang w:eastAsia="ja-JP"/>
        </w:rPr>
      </w:pPr>
      <w:r>
        <w:rPr>
          <w:lang w:eastAsia="ja-JP"/>
        </w:rPr>
        <w:t>CRSs</w:t>
      </w:r>
      <w:r w:rsidRPr="007F4B06">
        <w:rPr>
          <w:lang w:eastAsia="ja-JP"/>
        </w:rPr>
        <w:t xml:space="preserve"> may provide</w:t>
      </w:r>
      <w:r>
        <w:rPr>
          <w:lang w:eastAsia="ja-JP"/>
        </w:rPr>
        <w:t xml:space="preserve"> several benefits to both system operators and end users as described in Report ITU-R M.2225, however the extent of the benefits and the suitability of the CRS technologies depend on the deployments scenarios and use case of CRS as well as technical conditions of CRS operation.</w:t>
      </w:r>
    </w:p>
    <w:p w:rsidR="003D11D0" w:rsidRDefault="003D11D0" w:rsidP="00512D5B">
      <w:pPr>
        <w:rPr>
          <w:lang w:eastAsia="ja-JP"/>
        </w:rPr>
      </w:pPr>
      <w:r w:rsidRPr="008512B7">
        <w:t xml:space="preserve">In principle the introduction and deployment of </w:t>
      </w:r>
      <w:r>
        <w:t>CRS</w:t>
      </w:r>
      <w:r w:rsidRPr="008512B7">
        <w:t xml:space="preserve"> can take place without the need for any changes in the Radio Regulation</w:t>
      </w:r>
      <w:r>
        <w:t>.</w:t>
      </w:r>
      <w:r w:rsidRPr="008512B7">
        <w:t xml:space="preserve"> </w:t>
      </w:r>
      <w:r w:rsidRPr="00D6454F">
        <w:t>CRS is not a ra</w:t>
      </w:r>
      <w:r>
        <w:t>diocommunication service, but a collection of technologies that in the future</w:t>
      </w:r>
      <w:r w:rsidRPr="006D6BBA" w:rsidDel="00134781">
        <w:t xml:space="preserve"> </w:t>
      </w:r>
      <w:r>
        <w:t>may</w:t>
      </w:r>
      <w:r w:rsidRPr="006D6BBA">
        <w:t xml:space="preserve"> be implemented in wide range of applications in the land mobile service</w:t>
      </w:r>
      <w:r>
        <w:t>.</w:t>
      </w:r>
      <w:r w:rsidRPr="008512B7">
        <w:t xml:space="preserve"> However the deployment of CRS may require identification of unique and detailed characteristics to ensure operation in accordance with the provisions</w:t>
      </w:r>
      <w:r>
        <w:t xml:space="preserve"> of the Radio Regulations, this </w:t>
      </w:r>
      <w:r w:rsidRPr="008512B7">
        <w:t>can be achieved by future studies and further technical analysis.</w:t>
      </w:r>
    </w:p>
    <w:p w:rsidR="003D11D0" w:rsidRPr="00680913" w:rsidRDefault="003D11D0" w:rsidP="001433E9">
      <w:pPr>
        <w:pStyle w:val="Heading1"/>
        <w:spacing w:before="240"/>
        <w:rPr>
          <w:lang w:eastAsia="ja-JP"/>
        </w:rPr>
      </w:pPr>
      <w:r w:rsidRPr="004D1A02">
        <w:lastRenderedPageBreak/>
        <w:t>3</w:t>
      </w:r>
      <w:r w:rsidRPr="004D1A02">
        <w:tab/>
        <w:t>Related documents</w:t>
      </w:r>
    </w:p>
    <w:p w:rsidR="003D11D0" w:rsidRDefault="003D11D0" w:rsidP="001433E9">
      <w:pPr>
        <w:pStyle w:val="Heading2"/>
      </w:pPr>
      <w:r>
        <w:t>3.1</w:t>
      </w:r>
      <w:r>
        <w:tab/>
        <w:t>ITU-R Recommendations</w:t>
      </w:r>
    </w:p>
    <w:p w:rsidR="003D11D0" w:rsidRPr="00D04F30" w:rsidRDefault="003D11D0" w:rsidP="00441F34">
      <w:pPr>
        <w:ind w:left="1871" w:hanging="1871"/>
        <w:rPr>
          <w:lang w:val="en-US" w:eastAsia="ja-JP"/>
        </w:rPr>
      </w:pPr>
      <w:r>
        <w:rPr>
          <w:lang w:eastAsia="ja-JP"/>
        </w:rPr>
        <w:t xml:space="preserve">ITU-R </w:t>
      </w:r>
      <w:r w:rsidRPr="00D04F30">
        <w:t>M.1652</w:t>
      </w:r>
      <w:r w:rsidRPr="00D04F30">
        <w:tab/>
        <w:t>Dynamic</w:t>
      </w:r>
      <w:r w:rsidRPr="00D04F30">
        <w:rPr>
          <w:lang w:val="en-US"/>
        </w:rPr>
        <w:t xml:space="preserve"> frequency selection (DFS) in wireless access systems including radio local area networks for the purpose of protecting the radiodetermination service in the 5 GHz band.</w:t>
      </w:r>
    </w:p>
    <w:p w:rsidR="003D11D0" w:rsidRPr="00D04F30" w:rsidRDefault="003D11D0" w:rsidP="001433E9">
      <w:pPr>
        <w:rPr>
          <w:lang w:val="en-US" w:eastAsia="ja-JP"/>
        </w:rPr>
      </w:pPr>
      <w:r>
        <w:rPr>
          <w:lang w:eastAsia="ja-JP"/>
        </w:rPr>
        <w:t xml:space="preserve">ITU-R </w:t>
      </w:r>
      <w:r w:rsidRPr="00D04F30">
        <w:rPr>
          <w:lang w:val="en-US"/>
        </w:rPr>
        <w:t>F.1110</w:t>
      </w:r>
      <w:r w:rsidRPr="00D04F30">
        <w:rPr>
          <w:lang w:val="en-US" w:eastAsia="ja-JP"/>
        </w:rPr>
        <w:tab/>
      </w:r>
      <w:r w:rsidRPr="00D04F30">
        <w:t>Adaptive</w:t>
      </w:r>
      <w:r w:rsidRPr="00D04F30">
        <w:rPr>
          <w:lang w:val="en-US"/>
        </w:rPr>
        <w:t xml:space="preserve"> radio systems for</w:t>
      </w:r>
      <w:r>
        <w:rPr>
          <w:lang w:val="en-US"/>
        </w:rPr>
        <w:t xml:space="preserve"> frequencies below about 30 MHz</w:t>
      </w:r>
      <w:r>
        <w:rPr>
          <w:lang w:val="en-US" w:eastAsia="ja-JP"/>
        </w:rPr>
        <w:t>.</w:t>
      </w:r>
    </w:p>
    <w:p w:rsidR="003D11D0" w:rsidRPr="00D04F30" w:rsidRDefault="003D11D0" w:rsidP="00441F34">
      <w:pPr>
        <w:ind w:left="1871" w:hanging="1871"/>
        <w:rPr>
          <w:lang w:eastAsia="ja-JP"/>
        </w:rPr>
      </w:pPr>
      <w:r>
        <w:rPr>
          <w:lang w:eastAsia="ja-JP"/>
        </w:rPr>
        <w:t xml:space="preserve">ITU-R </w:t>
      </w:r>
      <w:r w:rsidRPr="00D04F30">
        <w:t>F.1337</w:t>
      </w:r>
      <w:r w:rsidRPr="00D04F30">
        <w:rPr>
          <w:lang w:eastAsia="ja-JP"/>
        </w:rPr>
        <w:tab/>
      </w:r>
      <w:r w:rsidRPr="00D04F30">
        <w:t xml:space="preserve">Frequency management of adaptive HF radio systems and networks using </w:t>
      </w:r>
      <w:r>
        <w:t>FMCW oblique-incidence sounding</w:t>
      </w:r>
      <w:r>
        <w:rPr>
          <w:lang w:eastAsia="ja-JP"/>
        </w:rPr>
        <w:t>.</w:t>
      </w:r>
    </w:p>
    <w:p w:rsidR="003D11D0" w:rsidRDefault="003D11D0" w:rsidP="001433E9">
      <w:pPr>
        <w:rPr>
          <w:lang w:eastAsia="ja-JP"/>
        </w:rPr>
      </w:pPr>
      <w:r>
        <w:rPr>
          <w:lang w:eastAsia="ja-JP"/>
        </w:rPr>
        <w:t xml:space="preserve">ITU-R </w:t>
      </w:r>
      <w:r w:rsidRPr="00D04F30">
        <w:t>F.1611</w:t>
      </w:r>
      <w:r w:rsidRPr="00D04F30">
        <w:rPr>
          <w:lang w:eastAsia="ja-JP"/>
        </w:rPr>
        <w:tab/>
      </w:r>
      <w:r w:rsidRPr="00D04F30">
        <w:t>Prediction methods for adaptive H</w:t>
      </w:r>
      <w:r>
        <w:t>F system planning and operation</w:t>
      </w:r>
      <w:r>
        <w:rPr>
          <w:lang w:eastAsia="ja-JP"/>
        </w:rPr>
        <w:t>.</w:t>
      </w:r>
    </w:p>
    <w:p w:rsidR="003D11D0" w:rsidRPr="00C635FF" w:rsidRDefault="003D11D0" w:rsidP="00441F34">
      <w:pPr>
        <w:ind w:left="1871" w:hanging="1871"/>
        <w:rPr>
          <w:lang w:val="en-US" w:eastAsia="ja-JP"/>
        </w:rPr>
      </w:pPr>
      <w:r>
        <w:rPr>
          <w:lang w:eastAsia="ja-JP"/>
        </w:rPr>
        <w:t xml:space="preserve">ITU-R </w:t>
      </w:r>
      <w:r w:rsidRPr="00381C14">
        <w:rPr>
          <w:lang w:val="en-US" w:eastAsia="ja-JP"/>
        </w:rPr>
        <w:t>M.1739</w:t>
      </w:r>
      <w:r>
        <w:rPr>
          <w:lang w:val="en-US" w:eastAsia="ja-JP"/>
        </w:rPr>
        <w:tab/>
      </w:r>
      <w:r w:rsidRPr="00381C14">
        <w:rPr>
          <w:lang w:val="en-US" w:eastAsia="ja-JP"/>
        </w:rPr>
        <w:t xml:space="preserve">Protection criteria for wireless access systems, including radio local area networks, operating in the mobile service in accordance with Resolution </w:t>
      </w:r>
      <w:r w:rsidRPr="00AD1E81">
        <w:rPr>
          <w:b/>
          <w:bCs/>
          <w:lang w:val="en-US" w:eastAsia="ja-JP"/>
        </w:rPr>
        <w:t>229 (WRC-03)</w:t>
      </w:r>
      <w:r w:rsidRPr="00381C14">
        <w:rPr>
          <w:lang w:val="en-US" w:eastAsia="ja-JP"/>
        </w:rPr>
        <w:t xml:space="preserve"> in the bands 5 150-5 250</w:t>
      </w:r>
      <w:r>
        <w:rPr>
          <w:lang w:val="en-US" w:eastAsia="ja-JP"/>
        </w:rPr>
        <w:t xml:space="preserve"> MHz, 5 250-5 350 MHz and 5 470</w:t>
      </w:r>
      <w:r>
        <w:rPr>
          <w:lang w:val="en-US" w:eastAsia="ja-JP"/>
        </w:rPr>
        <w:noBreakHyphen/>
      </w:r>
      <w:r w:rsidRPr="00381C14">
        <w:rPr>
          <w:lang w:val="en-US" w:eastAsia="ja-JP"/>
        </w:rPr>
        <w:t>5</w:t>
      </w:r>
      <w:r>
        <w:rPr>
          <w:lang w:val="en-US" w:eastAsia="ja-JP"/>
        </w:rPr>
        <w:t> </w:t>
      </w:r>
      <w:r w:rsidRPr="00381C14">
        <w:rPr>
          <w:lang w:val="en-US" w:eastAsia="ja-JP"/>
        </w:rPr>
        <w:t>725</w:t>
      </w:r>
      <w:r>
        <w:rPr>
          <w:lang w:val="en-US" w:eastAsia="ja-JP"/>
        </w:rPr>
        <w:t> </w:t>
      </w:r>
      <w:r w:rsidRPr="00381C14">
        <w:rPr>
          <w:lang w:val="en-US" w:eastAsia="ja-JP"/>
        </w:rPr>
        <w:t>MHz</w:t>
      </w:r>
      <w:r>
        <w:rPr>
          <w:lang w:val="en-US" w:eastAsia="ja-JP"/>
        </w:rPr>
        <w:t>.</w:t>
      </w:r>
    </w:p>
    <w:p w:rsidR="003D11D0" w:rsidRPr="00D04F30" w:rsidRDefault="003D11D0" w:rsidP="001433E9">
      <w:pPr>
        <w:rPr>
          <w:lang w:eastAsia="ja-JP"/>
        </w:rPr>
      </w:pPr>
      <w:r>
        <w:rPr>
          <w:lang w:eastAsia="ja-JP"/>
        </w:rPr>
        <w:t xml:space="preserve">ITU-R </w:t>
      </w:r>
      <w:r w:rsidRPr="00D04F30">
        <w:t>F.1778</w:t>
      </w:r>
      <w:r w:rsidRPr="00D04F30">
        <w:rPr>
          <w:lang w:eastAsia="ja-JP"/>
        </w:rPr>
        <w:tab/>
      </w:r>
      <w:r w:rsidRPr="00D04F30">
        <w:t>Channel access requirements for HF adapti</w:t>
      </w:r>
      <w:r>
        <w:t>ve systems in the fixed service</w:t>
      </w:r>
      <w:r>
        <w:rPr>
          <w:lang w:eastAsia="ja-JP"/>
        </w:rPr>
        <w:t>.</w:t>
      </w:r>
    </w:p>
    <w:p w:rsidR="003D11D0" w:rsidRDefault="003D11D0" w:rsidP="001433E9">
      <w:pPr>
        <w:rPr>
          <w:lang w:eastAsia="ja-JP"/>
        </w:rPr>
      </w:pPr>
      <w:r>
        <w:rPr>
          <w:lang w:eastAsia="ja-JP"/>
        </w:rPr>
        <w:t xml:space="preserve">ITU-R </w:t>
      </w:r>
      <w:r w:rsidRPr="00D04F30">
        <w:t>SM.1266</w:t>
      </w:r>
      <w:r w:rsidRPr="00D04F30">
        <w:rPr>
          <w:lang w:eastAsia="ja-JP"/>
        </w:rPr>
        <w:tab/>
      </w:r>
      <w:r w:rsidRPr="00D04F30">
        <w:t>Adaptive MF/HF systems.</w:t>
      </w:r>
    </w:p>
    <w:p w:rsidR="003D11D0" w:rsidRDefault="003D11D0" w:rsidP="001433E9">
      <w:pPr>
        <w:pStyle w:val="Heading2"/>
      </w:pPr>
      <w:r w:rsidRPr="004D1A02">
        <w:rPr>
          <w:lang w:eastAsia="ja-JP"/>
        </w:rPr>
        <w:t>3.2</w:t>
      </w:r>
      <w:r w:rsidRPr="004D1A02">
        <w:rPr>
          <w:lang w:eastAsia="ja-JP"/>
        </w:rPr>
        <w:tab/>
      </w:r>
      <w:r>
        <w:t>ITU-R Reports</w:t>
      </w:r>
    </w:p>
    <w:p w:rsidR="003D11D0" w:rsidRPr="00D04F30" w:rsidRDefault="003D11D0" w:rsidP="00064F49">
      <w:pPr>
        <w:tabs>
          <w:tab w:val="clear" w:pos="1871"/>
        </w:tabs>
        <w:ind w:left="2268" w:hanging="2268"/>
      </w:pPr>
      <w:r>
        <w:rPr>
          <w:lang w:eastAsia="ja-JP"/>
        </w:rPr>
        <w:t xml:space="preserve">ITU-R </w:t>
      </w:r>
      <w:r>
        <w:t>M.</w:t>
      </w:r>
      <w:r w:rsidRPr="00D04F30">
        <w:rPr>
          <w:lang w:eastAsia="ja-JP"/>
        </w:rPr>
        <w:t>2117</w:t>
      </w:r>
      <w:r>
        <w:tab/>
        <w:t>Software-</w:t>
      </w:r>
      <w:r w:rsidRPr="00D04F30">
        <w:t xml:space="preserve">defined radio in the </w:t>
      </w:r>
      <w:r w:rsidRPr="00D04F30">
        <w:rPr>
          <w:lang w:eastAsia="ja-JP"/>
        </w:rPr>
        <w:t xml:space="preserve">land </w:t>
      </w:r>
      <w:r w:rsidRPr="00D04F30">
        <w:t xml:space="preserve">mobile, amateur and </w:t>
      </w:r>
      <w:r w:rsidRPr="00D04F30">
        <w:rPr>
          <w:lang w:eastAsia="ja-JP"/>
        </w:rPr>
        <w:t>amateur</w:t>
      </w:r>
      <w:r w:rsidRPr="00D04F30">
        <w:t xml:space="preserve"> satellite services</w:t>
      </w:r>
      <w:r>
        <w:t>.</w:t>
      </w:r>
    </w:p>
    <w:p w:rsidR="003D11D0" w:rsidRDefault="003D11D0" w:rsidP="00441F34">
      <w:pPr>
        <w:ind w:left="2268" w:hanging="2268"/>
        <w:rPr>
          <w:lang w:val="en-US" w:eastAsia="ja-JP"/>
        </w:rPr>
      </w:pPr>
      <w:r>
        <w:rPr>
          <w:lang w:eastAsia="ja-JP"/>
        </w:rPr>
        <w:t xml:space="preserve">ITU-R </w:t>
      </w:r>
      <w:r>
        <w:t>M.2034</w:t>
      </w:r>
      <w:r>
        <w:tab/>
      </w:r>
      <w:r>
        <w:tab/>
      </w:r>
      <w:r w:rsidRPr="00D04F30">
        <w:t>Impact of radar detection requirements of d</w:t>
      </w:r>
      <w:r>
        <w:t>ynamic frequency selection on 5 </w:t>
      </w:r>
      <w:r w:rsidRPr="00D04F30">
        <w:t>GHz wireless access system receivers</w:t>
      </w:r>
      <w:r w:rsidRPr="00D04F30">
        <w:rPr>
          <w:lang w:val="en-US"/>
        </w:rPr>
        <w:t>.</w:t>
      </w:r>
    </w:p>
    <w:p w:rsidR="003D11D0" w:rsidRDefault="003D11D0" w:rsidP="00441F34">
      <w:pPr>
        <w:ind w:left="2268" w:hanging="2268"/>
        <w:rPr>
          <w:i/>
          <w:lang w:val="en-US" w:eastAsia="ja-JP"/>
        </w:rPr>
      </w:pPr>
      <w:r>
        <w:rPr>
          <w:lang w:eastAsia="ja-JP"/>
        </w:rPr>
        <w:t xml:space="preserve">ITU-R </w:t>
      </w:r>
      <w:r>
        <w:rPr>
          <w:lang w:val="en-US"/>
        </w:rPr>
        <w:t>M.2225</w:t>
      </w:r>
      <w:r>
        <w:rPr>
          <w:lang w:val="en-US"/>
        </w:rPr>
        <w:tab/>
      </w:r>
      <w:r>
        <w:rPr>
          <w:lang w:val="en-US"/>
        </w:rPr>
        <w:tab/>
      </w:r>
      <w:r>
        <w:rPr>
          <w:lang w:val="en-US" w:eastAsia="ja-JP"/>
        </w:rPr>
        <w:t>Introduction to</w:t>
      </w:r>
      <w:r>
        <w:rPr>
          <w:lang w:val="en-US"/>
        </w:rPr>
        <w:t xml:space="preserve"> cognitive radio systems in the land mobile service.</w:t>
      </w:r>
    </w:p>
    <w:p w:rsidR="003D11D0" w:rsidRPr="007F4B06" w:rsidRDefault="003D11D0" w:rsidP="00441F34">
      <w:pPr>
        <w:ind w:left="2268" w:hanging="2268"/>
        <w:rPr>
          <w:lang w:eastAsia="ja-JP"/>
        </w:rPr>
      </w:pPr>
      <w:r w:rsidRPr="004F7074">
        <w:rPr>
          <w:lang w:eastAsia="ja-JP"/>
        </w:rPr>
        <w:t>ITU-R M.</w:t>
      </w:r>
      <w:r>
        <w:rPr>
          <w:lang w:eastAsia="ja-JP"/>
        </w:rPr>
        <w:t>2242</w:t>
      </w:r>
      <w:r>
        <w:rPr>
          <w:lang w:eastAsia="ja-JP"/>
        </w:rPr>
        <w:tab/>
      </w:r>
      <w:r w:rsidRPr="004F7074">
        <w:rPr>
          <w:lang w:eastAsia="ja-JP"/>
        </w:rPr>
        <w:tab/>
        <w:t>Cognitive radio systems specific for IMT systems</w:t>
      </w:r>
      <w:r>
        <w:rPr>
          <w:lang w:eastAsia="ja-JP"/>
        </w:rPr>
        <w:t>.</w:t>
      </w:r>
    </w:p>
    <w:p w:rsidR="003D11D0" w:rsidRDefault="003D11D0" w:rsidP="00441F34">
      <w:pPr>
        <w:ind w:left="2268" w:hanging="2268"/>
        <w:rPr>
          <w:lang w:val="en-US" w:eastAsia="ja-JP"/>
        </w:rPr>
      </w:pPr>
      <w:r>
        <w:rPr>
          <w:lang w:val="en-US" w:eastAsia="ja-JP"/>
        </w:rPr>
        <w:t>ITU-R SM.2152</w:t>
      </w:r>
      <w:r>
        <w:rPr>
          <w:lang w:val="en-US" w:eastAsia="ja-JP"/>
        </w:rPr>
        <w:tab/>
      </w:r>
      <w:r>
        <w:rPr>
          <w:lang w:val="en-US" w:eastAsia="ja-JP"/>
        </w:rPr>
        <w:tab/>
        <w:t>Definitions of software-defined radio (SDR) and cognitive radio system (CRS).</w:t>
      </w:r>
    </w:p>
    <w:p w:rsidR="003D11D0" w:rsidRPr="001924D4" w:rsidRDefault="003D11D0" w:rsidP="00441F34">
      <w:pPr>
        <w:pStyle w:val="Heading2"/>
        <w:rPr>
          <w:lang w:eastAsia="ja-JP"/>
        </w:rPr>
      </w:pPr>
      <w:r w:rsidRPr="001924D4">
        <w:t>3.3</w:t>
      </w:r>
      <w:r w:rsidRPr="001924D4">
        <w:tab/>
        <w:t>Other references</w:t>
      </w:r>
    </w:p>
    <w:p w:rsidR="00AD43A2" w:rsidRDefault="00AD43A2" w:rsidP="00AD1E81">
      <w:pPr>
        <w:pStyle w:val="Reftext"/>
        <w:numPr>
          <w:ilvl w:val="0"/>
          <w:numId w:val="23"/>
        </w:numPr>
        <w:tabs>
          <w:tab w:val="clear" w:pos="1134"/>
          <w:tab w:val="clear" w:pos="1871"/>
        </w:tabs>
        <w:ind w:left="1134" w:hanging="1134"/>
        <w:rPr>
          <w:lang w:eastAsia="ja-JP"/>
        </w:rPr>
      </w:pPr>
      <w:bookmarkStart w:id="9" w:name="_Ref357348280"/>
      <w:r>
        <w:rPr>
          <w:lang w:eastAsia="ja-JP"/>
        </w:rPr>
        <w:t xml:space="preserve">Unlicensed operation in the TV broadcast bands and additional spectrum for unlicensed devices below 900 MHz and in the 3 GHz band, Third Memorandum Opinion and Order, FCC 12-36 (rel. </w:t>
      </w:r>
      <w:r w:rsidR="00AD1E81">
        <w:rPr>
          <w:lang w:eastAsia="ja-JP"/>
        </w:rPr>
        <w:t xml:space="preserve">5 </w:t>
      </w:r>
      <w:r>
        <w:rPr>
          <w:lang w:eastAsia="ja-JP"/>
        </w:rPr>
        <w:t xml:space="preserve">Apr. 2012) available at </w:t>
      </w:r>
      <w:hyperlink r:id="rId13" w:history="1">
        <w:r w:rsidR="00AD1E81" w:rsidRPr="00DE34DD">
          <w:rPr>
            <w:rStyle w:val="Hyperlink"/>
            <w:lang w:eastAsia="ja-JP"/>
          </w:rPr>
          <w:t>http://transition.fcc.gov/Daily_Releases/Daily_Business/2012/db0405/FCC-12-36A1.pdf</w:t>
        </w:r>
      </w:hyperlink>
      <w:bookmarkEnd w:id="9"/>
      <w:r w:rsidR="00AD1E81">
        <w:rPr>
          <w:lang w:eastAsia="ja-JP"/>
        </w:rPr>
        <w:t xml:space="preserve"> </w:t>
      </w:r>
    </w:p>
    <w:p w:rsidR="00AD43A2" w:rsidRDefault="00AD43A2" w:rsidP="00AD1E81">
      <w:pPr>
        <w:pStyle w:val="Reftext"/>
        <w:numPr>
          <w:ilvl w:val="0"/>
          <w:numId w:val="23"/>
        </w:numPr>
        <w:tabs>
          <w:tab w:val="clear" w:pos="1134"/>
          <w:tab w:val="clear" w:pos="1871"/>
        </w:tabs>
        <w:ind w:left="1134" w:hanging="1134"/>
        <w:rPr>
          <w:lang w:eastAsia="ja-JP"/>
        </w:rPr>
      </w:pPr>
      <w:bookmarkStart w:id="10" w:name="_Ref357348427"/>
      <w:r>
        <w:rPr>
          <w:lang w:eastAsia="ja-JP"/>
        </w:rPr>
        <w:t xml:space="preserve">Public Notice, Office of Engineering Announces the Opening of Public Testing for Google Inc.’s TV Band Database System, DA 13-297 (rel. </w:t>
      </w:r>
      <w:r w:rsidR="00AD1E81">
        <w:rPr>
          <w:lang w:eastAsia="ja-JP"/>
        </w:rPr>
        <w:t xml:space="preserve">27 </w:t>
      </w:r>
      <w:r>
        <w:rPr>
          <w:lang w:eastAsia="ja-JP"/>
        </w:rPr>
        <w:t xml:space="preserve">Feb. 2013) available at </w:t>
      </w:r>
      <w:hyperlink r:id="rId14" w:history="1">
        <w:r w:rsidR="00AD1E81" w:rsidRPr="00DE34DD">
          <w:rPr>
            <w:rStyle w:val="Hyperlink"/>
            <w:lang w:eastAsia="ja-JP"/>
          </w:rPr>
          <w:t>http://transition.fcc.gov/Daily_Releases/Daily_Business/2013/db0227/DA-13-297A1.pdf</w:t>
        </w:r>
      </w:hyperlink>
      <w:bookmarkEnd w:id="10"/>
      <w:r w:rsidR="00AD1E81">
        <w:rPr>
          <w:lang w:eastAsia="ja-JP"/>
        </w:rPr>
        <w:t xml:space="preserve"> </w:t>
      </w:r>
    </w:p>
    <w:p w:rsidR="00565B12" w:rsidRDefault="004E153A" w:rsidP="00AD1E81">
      <w:pPr>
        <w:pStyle w:val="Reftext"/>
        <w:numPr>
          <w:ilvl w:val="0"/>
          <w:numId w:val="23"/>
        </w:numPr>
        <w:tabs>
          <w:tab w:val="clear" w:pos="1134"/>
          <w:tab w:val="clear" w:pos="1871"/>
        </w:tabs>
        <w:ind w:left="1134" w:hanging="1134"/>
        <w:rPr>
          <w:lang w:eastAsia="ja-JP"/>
        </w:rPr>
      </w:pPr>
      <w:bookmarkStart w:id="11" w:name="_Ref357348505"/>
      <w:r w:rsidRPr="004E153A">
        <w:rPr>
          <w:lang w:eastAsia="ja-JP"/>
        </w:rPr>
        <w:t>Y.A. Gromakov, V.V. Rodionov and K. Nastasin, “Increasing the data transmission rate in GSM networks through the use of cognitive radio</w:t>
      </w:r>
      <w:r>
        <w:rPr>
          <w:lang w:eastAsia="ja-JP"/>
        </w:rPr>
        <w:t>”, “Elektrosviaz”, No. 1, 2012.</w:t>
      </w:r>
      <w:bookmarkEnd w:id="11"/>
    </w:p>
    <w:p w:rsidR="00565B12" w:rsidRDefault="004E153A" w:rsidP="00AD1E81">
      <w:pPr>
        <w:pStyle w:val="Reftext"/>
        <w:numPr>
          <w:ilvl w:val="0"/>
          <w:numId w:val="23"/>
        </w:numPr>
        <w:tabs>
          <w:tab w:val="clear" w:pos="1134"/>
          <w:tab w:val="clear" w:pos="1871"/>
        </w:tabs>
        <w:ind w:left="1134" w:hanging="1134"/>
        <w:rPr>
          <w:lang w:eastAsia="ja-JP"/>
        </w:rPr>
      </w:pPr>
      <w:bookmarkStart w:id="12" w:name="_Ref357348549"/>
      <w:r w:rsidRPr="004E153A">
        <w:rPr>
          <w:lang w:eastAsia="ja-JP"/>
        </w:rPr>
        <w:t>ETSI TR 102 838 v1.1.1 Reconfigurable Radio Systems (RRS); Summary of feasibility studies and potential standardisation topics, 2009.</w:t>
      </w:r>
      <w:bookmarkEnd w:id="12"/>
    </w:p>
    <w:p w:rsidR="004E153A" w:rsidRDefault="004E153A" w:rsidP="00AD1E81">
      <w:pPr>
        <w:pStyle w:val="Reftext"/>
        <w:numPr>
          <w:ilvl w:val="0"/>
          <w:numId w:val="23"/>
        </w:numPr>
        <w:tabs>
          <w:tab w:val="clear" w:pos="1134"/>
          <w:tab w:val="clear" w:pos="1871"/>
        </w:tabs>
        <w:ind w:left="1134" w:hanging="1134"/>
        <w:rPr>
          <w:lang w:eastAsia="ja-JP"/>
        </w:rPr>
      </w:pPr>
      <w:bookmarkStart w:id="13" w:name="_Ref357348772"/>
      <w:r w:rsidRPr="004E153A">
        <w:rPr>
          <w:lang w:eastAsia="ja-JP"/>
        </w:rPr>
        <w:lastRenderedPageBreak/>
        <w:t xml:space="preserve">IEEE P1900.4, “Architectural Building Blocks Enabling Network-Device Distributed Decision Making for Optimized Radio Resource Usage in Heterogeneous Wireless Access Networks,” </w:t>
      </w:r>
      <w:hyperlink r:id="rId15" w:history="1">
        <w:r w:rsidRPr="00D21AC6">
          <w:rPr>
            <w:rStyle w:val="Hyperlink"/>
            <w:lang w:eastAsia="ja-JP"/>
          </w:rPr>
          <w:t>http://grouper.ieee.org/groups/scc41/4/index.htm</w:t>
        </w:r>
      </w:hyperlink>
      <w:r w:rsidRPr="004E153A">
        <w:rPr>
          <w:lang w:eastAsia="ja-JP"/>
        </w:rPr>
        <w:t>.</w:t>
      </w:r>
      <w:bookmarkEnd w:id="13"/>
    </w:p>
    <w:p w:rsidR="004E153A" w:rsidRDefault="004E153A" w:rsidP="00AD1E81">
      <w:pPr>
        <w:pStyle w:val="Reftext"/>
        <w:numPr>
          <w:ilvl w:val="0"/>
          <w:numId w:val="23"/>
        </w:numPr>
        <w:tabs>
          <w:tab w:val="clear" w:pos="1134"/>
          <w:tab w:val="clear" w:pos="1871"/>
        </w:tabs>
        <w:ind w:left="1134" w:hanging="1134"/>
        <w:rPr>
          <w:lang w:eastAsia="ja-JP"/>
        </w:rPr>
      </w:pPr>
      <w:bookmarkStart w:id="14" w:name="_Ref357348797"/>
      <w:r w:rsidRPr="004E153A">
        <w:rPr>
          <w:lang w:eastAsia="ja-JP"/>
        </w:rPr>
        <w:t xml:space="preserve">IEEE 802.21, “IEEE Standard for Local and Metropolitan Area Networks- Part 21: Media Independent Handover Services,” </w:t>
      </w:r>
      <w:hyperlink r:id="rId16" w:history="1">
        <w:r w:rsidRPr="00D21AC6">
          <w:rPr>
            <w:rStyle w:val="Hyperlink"/>
            <w:lang w:eastAsia="ja-JP"/>
          </w:rPr>
          <w:t>http://www.ieee802.org/21/</w:t>
        </w:r>
      </w:hyperlink>
      <w:r w:rsidRPr="004E153A">
        <w:rPr>
          <w:lang w:eastAsia="ja-JP"/>
        </w:rPr>
        <w:t>.</w:t>
      </w:r>
      <w:bookmarkEnd w:id="14"/>
    </w:p>
    <w:p w:rsidR="004E153A" w:rsidRDefault="004E153A" w:rsidP="00AD1E81">
      <w:pPr>
        <w:pStyle w:val="Reftext"/>
        <w:numPr>
          <w:ilvl w:val="0"/>
          <w:numId w:val="23"/>
        </w:numPr>
        <w:tabs>
          <w:tab w:val="clear" w:pos="1134"/>
          <w:tab w:val="clear" w:pos="1871"/>
        </w:tabs>
        <w:ind w:left="1134" w:hanging="1134"/>
        <w:rPr>
          <w:lang w:eastAsia="ja-JP"/>
        </w:rPr>
      </w:pPr>
      <w:bookmarkStart w:id="15" w:name="_Ref357349147"/>
      <w:r w:rsidRPr="004E153A">
        <w:rPr>
          <w:lang w:eastAsia="ja-JP"/>
        </w:rPr>
        <w:t>H. Harada et al “A software-defined cognitive radio system: Cognitive wireless cloud,” IEEE Global Telecommunications Conference, pp. 29 -299, Nov. 2007.</w:t>
      </w:r>
      <w:bookmarkEnd w:id="15"/>
    </w:p>
    <w:p w:rsidR="004E153A" w:rsidRDefault="004E153A" w:rsidP="00AD1E81">
      <w:pPr>
        <w:pStyle w:val="Reftext"/>
        <w:numPr>
          <w:ilvl w:val="0"/>
          <w:numId w:val="23"/>
        </w:numPr>
        <w:tabs>
          <w:tab w:val="clear" w:pos="1134"/>
          <w:tab w:val="clear" w:pos="1871"/>
        </w:tabs>
        <w:ind w:left="1134" w:hanging="1134"/>
        <w:rPr>
          <w:lang w:eastAsia="ja-JP"/>
        </w:rPr>
      </w:pPr>
      <w:bookmarkStart w:id="16" w:name="_Ref357349151"/>
      <w:r w:rsidRPr="004E153A">
        <w:rPr>
          <w:lang w:eastAsia="ja-JP"/>
        </w:rPr>
        <w:t>G. Miyamoto, M. Hasegawa, and H. Harada, “Information collecting framework for heterogeneous wireless networks,” International Symposium on wireless personal multimedia communications, Sep. 2008.</w:t>
      </w:r>
      <w:bookmarkEnd w:id="16"/>
    </w:p>
    <w:p w:rsidR="000061E6" w:rsidRDefault="000061E6" w:rsidP="00AD1E81">
      <w:pPr>
        <w:pStyle w:val="Reftext"/>
        <w:numPr>
          <w:ilvl w:val="0"/>
          <w:numId w:val="23"/>
        </w:numPr>
        <w:tabs>
          <w:tab w:val="clear" w:pos="1134"/>
          <w:tab w:val="clear" w:pos="1871"/>
        </w:tabs>
        <w:ind w:left="1134" w:hanging="1134"/>
        <w:rPr>
          <w:lang w:eastAsia="ja-JP"/>
        </w:rPr>
      </w:pPr>
      <w:bookmarkStart w:id="17" w:name="_Ref357349153"/>
      <w:r w:rsidRPr="000061E6">
        <w:rPr>
          <w:lang w:eastAsia="ja-JP"/>
        </w:rPr>
        <w:t>K. Ishizu et al “Design and implementation of cognitive wireless network based on IEEE P1900.4,” IEEE SDR Workshop, Jun. 2008.</w:t>
      </w:r>
      <w:bookmarkEnd w:id="17"/>
    </w:p>
    <w:p w:rsidR="000061E6" w:rsidRDefault="000061E6" w:rsidP="00AD1E81">
      <w:pPr>
        <w:pStyle w:val="Reftext"/>
        <w:numPr>
          <w:ilvl w:val="0"/>
          <w:numId w:val="23"/>
        </w:numPr>
        <w:tabs>
          <w:tab w:val="clear" w:pos="1134"/>
          <w:tab w:val="clear" w:pos="1871"/>
        </w:tabs>
        <w:ind w:left="1134" w:hanging="1134"/>
        <w:rPr>
          <w:lang w:eastAsia="ja-JP"/>
        </w:rPr>
      </w:pPr>
      <w:bookmarkStart w:id="18" w:name="_Ref357349174"/>
      <w:r w:rsidRPr="000061E6">
        <w:rPr>
          <w:lang w:eastAsia="ja-JP"/>
        </w:rPr>
        <w:t>M. Inoue et al “Context-based network and application management on seamless networking platform,” Wireless personal communications, Vol. 35, No. 1-2, pp. 53-70, Oct. 2005.</w:t>
      </w:r>
      <w:bookmarkEnd w:id="18"/>
    </w:p>
    <w:p w:rsidR="000061E6" w:rsidRDefault="000E7975" w:rsidP="00AD1E81">
      <w:pPr>
        <w:pStyle w:val="Reftext"/>
        <w:numPr>
          <w:ilvl w:val="0"/>
          <w:numId w:val="23"/>
        </w:numPr>
        <w:tabs>
          <w:tab w:val="clear" w:pos="1134"/>
          <w:tab w:val="clear" w:pos="1871"/>
        </w:tabs>
        <w:ind w:left="1134" w:hanging="1134"/>
        <w:rPr>
          <w:lang w:eastAsia="ja-JP"/>
        </w:rPr>
      </w:pPr>
      <w:bookmarkStart w:id="19" w:name="_Ref357349186"/>
      <w:r w:rsidRPr="000E7975">
        <w:rPr>
          <w:lang w:eastAsia="ja-JP"/>
        </w:rPr>
        <w:t>G. Wu et al “MIRAI Architecture for heterogeneous network,” IEEE Communications Magazine, Vol. 40, No. 2, Feb. 2002.</w:t>
      </w:r>
      <w:bookmarkEnd w:id="19"/>
    </w:p>
    <w:p w:rsidR="000E7975" w:rsidRDefault="000E7975" w:rsidP="00AD1E81">
      <w:pPr>
        <w:pStyle w:val="Reftext"/>
        <w:numPr>
          <w:ilvl w:val="0"/>
          <w:numId w:val="23"/>
        </w:numPr>
        <w:tabs>
          <w:tab w:val="clear" w:pos="1134"/>
          <w:tab w:val="clear" w:pos="1871"/>
        </w:tabs>
        <w:ind w:left="1134" w:hanging="1134"/>
        <w:rPr>
          <w:lang w:eastAsia="ja-JP"/>
        </w:rPr>
      </w:pPr>
      <w:bookmarkStart w:id="20" w:name="_Ref357349247"/>
      <w:r w:rsidRPr="000E7975">
        <w:rPr>
          <w:lang w:eastAsia="ja-JP"/>
        </w:rPr>
        <w:t xml:space="preserve">K. Ishizu et al “Radio map platform for efficient terminal handover in cognitive wireless networks,” International Symposium on wireless personal </w:t>
      </w:r>
      <w:r w:rsidR="00AD1E81">
        <w:rPr>
          <w:lang w:eastAsia="ja-JP"/>
        </w:rPr>
        <w:t>multimedia communications, Sep. </w:t>
      </w:r>
      <w:r w:rsidRPr="000E7975">
        <w:rPr>
          <w:lang w:eastAsia="ja-JP"/>
        </w:rPr>
        <w:t>2008.</w:t>
      </w:r>
      <w:bookmarkEnd w:id="20"/>
    </w:p>
    <w:p w:rsidR="000E7975" w:rsidRDefault="000E7975" w:rsidP="00AD1E81">
      <w:pPr>
        <w:pStyle w:val="Reftext"/>
        <w:numPr>
          <w:ilvl w:val="0"/>
          <w:numId w:val="23"/>
        </w:numPr>
        <w:tabs>
          <w:tab w:val="clear" w:pos="1134"/>
          <w:tab w:val="clear" w:pos="1871"/>
        </w:tabs>
        <w:ind w:left="1134" w:hanging="1134"/>
        <w:rPr>
          <w:lang w:eastAsia="ja-JP"/>
        </w:rPr>
      </w:pPr>
      <w:bookmarkStart w:id="21" w:name="_Ref357349253"/>
      <w:r w:rsidRPr="000E7975">
        <w:rPr>
          <w:lang w:eastAsia="ja-JP"/>
        </w:rPr>
        <w:t>H. Harada, “A feasibility study on software-defined cognitive radio equipment,” IEEE Symposium on new frontiers in dynamic spectrum access networks, Oct. 2008.</w:t>
      </w:r>
      <w:bookmarkEnd w:id="21"/>
    </w:p>
    <w:p w:rsidR="000E7975" w:rsidRDefault="000E7975" w:rsidP="00AD1E81">
      <w:pPr>
        <w:pStyle w:val="Reftext"/>
        <w:numPr>
          <w:ilvl w:val="0"/>
          <w:numId w:val="23"/>
        </w:numPr>
        <w:tabs>
          <w:tab w:val="clear" w:pos="1134"/>
          <w:tab w:val="clear" w:pos="1871"/>
        </w:tabs>
        <w:ind w:left="1134" w:hanging="1134"/>
        <w:rPr>
          <w:lang w:eastAsia="ja-JP"/>
        </w:rPr>
      </w:pPr>
      <w:bookmarkStart w:id="22" w:name="_Ref357349256"/>
      <w:r w:rsidRPr="00276C4E">
        <w:rPr>
          <w:lang w:eastAsia="ja-JP"/>
        </w:rPr>
        <w:t>H. Harada et al “</w:t>
      </w:r>
      <w:r w:rsidRPr="00276C4E">
        <w:t>Research and development on heterogeneous type and spectrum sharing type cognitive radio systems,</w:t>
      </w:r>
      <w:r w:rsidRPr="00276C4E">
        <w:rPr>
          <w:lang w:eastAsia="ja-JP"/>
        </w:rPr>
        <w:t xml:space="preserve">” </w:t>
      </w:r>
      <w:r w:rsidRPr="00276C4E">
        <w:t>International Conference on cognitive radio oriented wireless networks and communications, June 2009</w:t>
      </w:r>
      <w:r>
        <w:t>.</w:t>
      </w:r>
      <w:bookmarkEnd w:id="22"/>
    </w:p>
    <w:p w:rsidR="000E7975" w:rsidRDefault="000E7975" w:rsidP="00AD1E81">
      <w:pPr>
        <w:pStyle w:val="Reftext"/>
        <w:numPr>
          <w:ilvl w:val="0"/>
          <w:numId w:val="23"/>
        </w:numPr>
        <w:tabs>
          <w:tab w:val="clear" w:pos="1134"/>
          <w:tab w:val="clear" w:pos="1871"/>
        </w:tabs>
        <w:ind w:left="1134" w:hanging="1134"/>
        <w:rPr>
          <w:lang w:eastAsia="ja-JP"/>
        </w:rPr>
      </w:pPr>
      <w:bookmarkStart w:id="23" w:name="_Ref357350428"/>
      <w:r w:rsidRPr="000E7975">
        <w:rPr>
          <w:lang w:eastAsia="ja-JP"/>
        </w:rPr>
        <w:t>E3 Deliverable D4.4, “Final solution description for autonomous CR functionalities”, September 2009.</w:t>
      </w:r>
      <w:bookmarkEnd w:id="23"/>
    </w:p>
    <w:p w:rsidR="000E7975" w:rsidRDefault="000E7975" w:rsidP="00AD1E81">
      <w:pPr>
        <w:pStyle w:val="Reftext"/>
        <w:numPr>
          <w:ilvl w:val="0"/>
          <w:numId w:val="23"/>
        </w:numPr>
        <w:tabs>
          <w:tab w:val="clear" w:pos="1134"/>
          <w:tab w:val="clear" w:pos="1871"/>
        </w:tabs>
        <w:ind w:left="1134" w:hanging="1134"/>
        <w:rPr>
          <w:lang w:eastAsia="ja-JP"/>
        </w:rPr>
      </w:pPr>
      <w:bookmarkStart w:id="24" w:name="_Ref357350438"/>
      <w:r w:rsidRPr="000E7975">
        <w:rPr>
          <w:lang w:eastAsia="ja-JP"/>
        </w:rPr>
        <w:t>E3 Deliverable D4.5: “Final system specification for autonomous CR functions”, December 2009.</w:t>
      </w:r>
      <w:bookmarkEnd w:id="24"/>
    </w:p>
    <w:p w:rsidR="000E7975" w:rsidRDefault="000E7975" w:rsidP="00AD1E81">
      <w:pPr>
        <w:pStyle w:val="Reftext"/>
        <w:numPr>
          <w:ilvl w:val="0"/>
          <w:numId w:val="23"/>
        </w:numPr>
        <w:tabs>
          <w:tab w:val="clear" w:pos="1134"/>
          <w:tab w:val="clear" w:pos="1871"/>
        </w:tabs>
        <w:ind w:left="1134" w:hanging="1134"/>
        <w:rPr>
          <w:lang w:eastAsia="ja-JP"/>
        </w:rPr>
      </w:pPr>
      <w:bookmarkStart w:id="25" w:name="_Ref357350450"/>
      <w:r w:rsidRPr="000E7975">
        <w:rPr>
          <w:lang w:eastAsia="ja-JP"/>
        </w:rPr>
        <w:t>E3 Deliverable D4.7, “Final performance and complexity analysis for autonomous CR functionalities”, Public dissemination, September 2009</w:t>
      </w:r>
      <w:r>
        <w:rPr>
          <w:lang w:eastAsia="ja-JP"/>
        </w:rPr>
        <w:t>.</w:t>
      </w:r>
      <w:bookmarkEnd w:id="25"/>
    </w:p>
    <w:p w:rsidR="000E7975" w:rsidRPr="000E7975" w:rsidRDefault="000E7975" w:rsidP="00AD1E81">
      <w:pPr>
        <w:pStyle w:val="Reftext"/>
        <w:numPr>
          <w:ilvl w:val="0"/>
          <w:numId w:val="23"/>
        </w:numPr>
        <w:tabs>
          <w:tab w:val="clear" w:pos="1134"/>
          <w:tab w:val="clear" w:pos="1871"/>
        </w:tabs>
        <w:ind w:left="1134" w:hanging="1134"/>
        <w:rPr>
          <w:lang w:eastAsia="ja-JP"/>
        </w:rPr>
      </w:pPr>
      <w:bookmarkStart w:id="26" w:name="_Ref357350459"/>
      <w:r w:rsidRPr="00747577">
        <w:rPr>
          <w:szCs w:val="24"/>
          <w:lang w:eastAsia="ja-JP"/>
        </w:rPr>
        <w:t>E3 Deliverable D4.8: “Empirical feasibility evaluations of autonomous functionalities”, December 2009.</w:t>
      </w:r>
      <w:bookmarkEnd w:id="26"/>
    </w:p>
    <w:p w:rsidR="000E7975" w:rsidRDefault="000E7975" w:rsidP="00AD1E81">
      <w:pPr>
        <w:pStyle w:val="Reftext"/>
        <w:numPr>
          <w:ilvl w:val="0"/>
          <w:numId w:val="23"/>
        </w:numPr>
        <w:tabs>
          <w:tab w:val="clear" w:pos="1134"/>
          <w:tab w:val="clear" w:pos="1871"/>
        </w:tabs>
        <w:ind w:left="1134" w:hanging="1134"/>
        <w:rPr>
          <w:lang w:eastAsia="ja-JP"/>
        </w:rPr>
      </w:pPr>
      <w:bookmarkStart w:id="27" w:name="_Ref357350497"/>
      <w:r w:rsidRPr="000E7975">
        <w:rPr>
          <w:lang w:eastAsia="ja-JP"/>
        </w:rPr>
        <w:t xml:space="preserve">E3 Deliverable D2.4 “Cognitive Function, Mapping to Network Infrastructures, Standard Engineering and Software Technologies </w:t>
      </w:r>
      <w:r w:rsidR="00AD1E81">
        <w:rPr>
          <w:lang w:eastAsia="ja-JP"/>
        </w:rPr>
        <w:t>for Cognitive Radios”, December </w:t>
      </w:r>
      <w:r w:rsidRPr="000E7975">
        <w:rPr>
          <w:lang w:eastAsia="ja-JP"/>
        </w:rPr>
        <w:t>2009.</w:t>
      </w:r>
      <w:bookmarkEnd w:id="27"/>
    </w:p>
    <w:p w:rsidR="000E7975" w:rsidRPr="000E7975" w:rsidRDefault="000E7975" w:rsidP="00AD1E81">
      <w:pPr>
        <w:pStyle w:val="Reftext"/>
        <w:numPr>
          <w:ilvl w:val="0"/>
          <w:numId w:val="23"/>
        </w:numPr>
        <w:tabs>
          <w:tab w:val="clear" w:pos="1134"/>
          <w:tab w:val="clear" w:pos="1871"/>
        </w:tabs>
        <w:ind w:left="1134" w:hanging="1134"/>
        <w:rPr>
          <w:lang w:eastAsia="ja-JP"/>
        </w:rPr>
      </w:pPr>
      <w:bookmarkStart w:id="28" w:name="_Ref357350523"/>
      <w:r w:rsidRPr="00747577">
        <w:rPr>
          <w:szCs w:val="24"/>
          <w:lang w:eastAsia="ja-JP"/>
        </w:rPr>
        <w:t>IEEE P802.19.1, “System Design Document”, IEEE 802.19-10/0055r3, March 2010.</w:t>
      </w:r>
      <w:bookmarkEnd w:id="28"/>
    </w:p>
    <w:p w:rsidR="000E7975" w:rsidRDefault="000E7975" w:rsidP="00AD1E81">
      <w:pPr>
        <w:pStyle w:val="Reftext"/>
        <w:numPr>
          <w:ilvl w:val="0"/>
          <w:numId w:val="23"/>
        </w:numPr>
        <w:tabs>
          <w:tab w:val="clear" w:pos="1134"/>
          <w:tab w:val="clear" w:pos="1871"/>
        </w:tabs>
        <w:ind w:left="1134" w:hanging="1134"/>
        <w:rPr>
          <w:lang w:eastAsia="ja-JP"/>
        </w:rPr>
      </w:pPr>
      <w:bookmarkStart w:id="29" w:name="_Ref357350532"/>
      <w:r w:rsidRPr="000E7975">
        <w:rPr>
          <w:lang w:eastAsia="ja-JP"/>
        </w:rPr>
        <w:t>ETSI TR 102 907, Reconfigurable Radio Systems (RRS); Use Cases for Operation in White Space Frequency Bands, V1.1.1, October 2011.</w:t>
      </w:r>
      <w:bookmarkEnd w:id="29"/>
    </w:p>
    <w:p w:rsidR="000E7975" w:rsidRDefault="000E7975" w:rsidP="00AD1E81">
      <w:pPr>
        <w:pStyle w:val="Reftext"/>
        <w:numPr>
          <w:ilvl w:val="0"/>
          <w:numId w:val="23"/>
        </w:numPr>
        <w:tabs>
          <w:tab w:val="clear" w:pos="1134"/>
          <w:tab w:val="clear" w:pos="1871"/>
        </w:tabs>
        <w:ind w:left="1134" w:hanging="1134"/>
        <w:rPr>
          <w:lang w:eastAsia="ja-JP"/>
        </w:rPr>
      </w:pPr>
      <w:bookmarkStart w:id="30" w:name="_Ref357350693"/>
      <w:r w:rsidRPr="000E7975">
        <w:rPr>
          <w:lang w:eastAsia="ja-JP"/>
        </w:rPr>
        <w:t>E3 Whitepaper, “Support for heterogeneous standards using CPC”, June 2009.</w:t>
      </w:r>
      <w:bookmarkEnd w:id="30"/>
    </w:p>
    <w:p w:rsidR="007956B9" w:rsidRDefault="007956B9" w:rsidP="00AD1E81">
      <w:pPr>
        <w:pStyle w:val="Reftext"/>
        <w:numPr>
          <w:ilvl w:val="0"/>
          <w:numId w:val="23"/>
        </w:numPr>
        <w:tabs>
          <w:tab w:val="clear" w:pos="1134"/>
          <w:tab w:val="clear" w:pos="1871"/>
        </w:tabs>
        <w:ind w:left="1134" w:hanging="1134"/>
        <w:rPr>
          <w:lang w:eastAsia="ja-JP"/>
        </w:rPr>
      </w:pPr>
      <w:bookmarkStart w:id="31" w:name="_Ref357350728"/>
      <w:r w:rsidRPr="007E332F">
        <w:rPr>
          <w:lang w:eastAsia="ja-JP"/>
        </w:rPr>
        <w:t>ETSI TR 102 683 V1.1.1 (2009-09) - Reconfigurable Radio Systems (RRS); Cognitive Pilot Channel (CPC)</w:t>
      </w:r>
      <w:r>
        <w:rPr>
          <w:lang w:eastAsia="ja-JP"/>
        </w:rPr>
        <w:t>.</w:t>
      </w:r>
      <w:bookmarkEnd w:id="31"/>
    </w:p>
    <w:p w:rsidR="007956B9" w:rsidRPr="00C804DA" w:rsidRDefault="007956B9" w:rsidP="00AD1E81">
      <w:pPr>
        <w:pStyle w:val="Reftext"/>
        <w:numPr>
          <w:ilvl w:val="0"/>
          <w:numId w:val="23"/>
        </w:numPr>
        <w:tabs>
          <w:tab w:val="clear" w:pos="1134"/>
          <w:tab w:val="clear" w:pos="1871"/>
        </w:tabs>
        <w:ind w:left="1134" w:hanging="1134"/>
        <w:rPr>
          <w:lang w:eastAsia="ja-JP"/>
        </w:rPr>
      </w:pPr>
      <w:bookmarkStart w:id="32" w:name="_Ref357350834"/>
      <w:r w:rsidRPr="00D4578D">
        <w:lastRenderedPageBreak/>
        <w:t>Z. Feng</w:t>
      </w:r>
      <w:r w:rsidRPr="00C804DA">
        <w:t>, P. Zhang, B. Lang, Q. Zhang, Cognitive Wireless Network Theory and Key Technology</w:t>
      </w:r>
      <w:r w:rsidRPr="00C804DA">
        <w:rPr>
          <w:lang w:eastAsia="zh-CN"/>
        </w:rPr>
        <w:t xml:space="preserve">, </w:t>
      </w:r>
      <w:r w:rsidRPr="00C804DA">
        <w:t>Posts and Telecom Press, P31-P32, 2011</w:t>
      </w:r>
      <w:r w:rsidRPr="00C804DA">
        <w:rPr>
          <w:lang w:eastAsia="zh-CN"/>
        </w:rPr>
        <w:t>,Beijing</w:t>
      </w:r>
      <w:r w:rsidRPr="00C804DA">
        <w:t>.</w:t>
      </w:r>
      <w:bookmarkEnd w:id="32"/>
    </w:p>
    <w:p w:rsidR="007956B9" w:rsidRPr="007956B9" w:rsidRDefault="007956B9" w:rsidP="00AD1E81">
      <w:pPr>
        <w:pStyle w:val="Reftext"/>
        <w:numPr>
          <w:ilvl w:val="0"/>
          <w:numId w:val="23"/>
        </w:numPr>
        <w:tabs>
          <w:tab w:val="clear" w:pos="1134"/>
          <w:tab w:val="clear" w:pos="1871"/>
        </w:tabs>
        <w:ind w:left="1134" w:hanging="1134"/>
        <w:rPr>
          <w:szCs w:val="21"/>
        </w:rPr>
      </w:pPr>
      <w:bookmarkStart w:id="33" w:name="_Ref357350838"/>
      <w:r w:rsidRPr="00C804DA">
        <w:rPr>
          <w:szCs w:val="21"/>
        </w:rPr>
        <w:t>Z. Feng, Q. Zhang, F. Tian, L. Tan and P. Zhang, “Novel Research on Cognitive Pilot Channel in Cognitive Wireless Network”, Wireless Personal Communications, 2010.</w:t>
      </w:r>
      <w:bookmarkEnd w:id="33"/>
    </w:p>
    <w:p w:rsidR="007956B9" w:rsidRDefault="004F6510" w:rsidP="00AD1E81">
      <w:pPr>
        <w:pStyle w:val="Reftext"/>
        <w:numPr>
          <w:ilvl w:val="0"/>
          <w:numId w:val="23"/>
        </w:numPr>
        <w:tabs>
          <w:tab w:val="clear" w:pos="1134"/>
          <w:tab w:val="clear" w:pos="1871"/>
        </w:tabs>
        <w:ind w:left="1134" w:hanging="1134"/>
        <w:rPr>
          <w:lang w:eastAsia="ja-JP"/>
        </w:rPr>
      </w:pPr>
      <w:bookmarkStart w:id="34" w:name="_Ref357350943"/>
      <w:r w:rsidRPr="00A20596">
        <w:t>X. Jing, D. Raychaudhuri, “Global Control Plane Architect</w:t>
      </w:r>
      <w:r>
        <w:t>u</w:t>
      </w:r>
      <w:r w:rsidRPr="00A20596">
        <w:t>re for Cognitive Radio Networks”, 2007.</w:t>
      </w:r>
      <w:r w:rsidRPr="00A20596">
        <w:rPr>
          <w:i/>
        </w:rPr>
        <w:t>IEEE International Conference on Communications (ICC´07),</w:t>
      </w:r>
      <w:r w:rsidRPr="00A20596">
        <w:t xml:space="preserve"> 24</w:t>
      </w:r>
      <w:r>
        <w:noBreakHyphen/>
      </w:r>
      <w:r w:rsidRPr="00A20596">
        <w:t>28</w:t>
      </w:r>
      <w:r>
        <w:t> </w:t>
      </w:r>
      <w:r w:rsidRPr="00A20596">
        <w:t>June 2007.</w:t>
      </w:r>
      <w:bookmarkEnd w:id="34"/>
    </w:p>
    <w:p w:rsidR="004F6510" w:rsidRDefault="004F6510" w:rsidP="00AD1E81">
      <w:pPr>
        <w:pStyle w:val="Reftext"/>
        <w:numPr>
          <w:ilvl w:val="0"/>
          <w:numId w:val="23"/>
        </w:numPr>
        <w:tabs>
          <w:tab w:val="clear" w:pos="1134"/>
          <w:tab w:val="clear" w:pos="1871"/>
        </w:tabs>
        <w:ind w:left="1134" w:hanging="1134"/>
        <w:rPr>
          <w:lang w:eastAsia="ja-JP"/>
        </w:rPr>
      </w:pPr>
      <w:bookmarkStart w:id="35" w:name="_Ref357350976"/>
      <w:r w:rsidRPr="00A20596">
        <w:t>K. Kalliojärvi, J. Pihlaja, A. Richter, P. Ruuska, Cognitive Control Radio (CCR) – Enabling Coexistence in Heterogeneous Wireless Radio Networks. ICT Mobile</w:t>
      </w:r>
      <w:r>
        <w:t xml:space="preserve"> </w:t>
      </w:r>
      <w:r w:rsidRPr="00A20596">
        <w:t>Summit 2009 Conference Proceedings. 2009.</w:t>
      </w:r>
      <w:bookmarkEnd w:id="35"/>
    </w:p>
    <w:p w:rsidR="004F6510" w:rsidRPr="001C6E1E" w:rsidRDefault="004F6510" w:rsidP="00AD1E81">
      <w:pPr>
        <w:pStyle w:val="Reftext"/>
        <w:numPr>
          <w:ilvl w:val="0"/>
          <w:numId w:val="23"/>
        </w:numPr>
        <w:tabs>
          <w:tab w:val="clear" w:pos="1134"/>
          <w:tab w:val="clear" w:pos="1871"/>
        </w:tabs>
        <w:ind w:left="1134" w:hanging="1134"/>
        <w:rPr>
          <w:lang w:eastAsia="ja-JP"/>
        </w:rPr>
      </w:pPr>
      <w:bookmarkStart w:id="36" w:name="_Ref357351047"/>
      <w:r w:rsidRPr="009F0914">
        <w:t>E3 Deliverable D3.3, “</w:t>
      </w:r>
      <w:r w:rsidRPr="009F0914">
        <w:rPr>
          <w:lang w:eastAsia="ja-JP"/>
        </w:rPr>
        <w:t>Simulation based recommendations for DSA and self-management</w:t>
      </w:r>
      <w:r w:rsidRPr="009F0914">
        <w:t xml:space="preserve">”, </w:t>
      </w:r>
      <w:r w:rsidRPr="001C6E1E">
        <w:t>July 2009</w:t>
      </w:r>
      <w:r w:rsidRPr="001C6E1E">
        <w:rPr>
          <w:lang w:eastAsia="ja-JP"/>
        </w:rPr>
        <w:t>.</w:t>
      </w:r>
      <w:bookmarkEnd w:id="36"/>
    </w:p>
    <w:p w:rsidR="004F6510" w:rsidRPr="001C6E1E" w:rsidRDefault="00882E45" w:rsidP="00AD1E81">
      <w:pPr>
        <w:pStyle w:val="Reftext"/>
        <w:numPr>
          <w:ilvl w:val="0"/>
          <w:numId w:val="23"/>
        </w:numPr>
        <w:tabs>
          <w:tab w:val="clear" w:pos="1134"/>
          <w:tab w:val="clear" w:pos="1871"/>
        </w:tabs>
        <w:ind w:left="1134" w:hanging="1134"/>
        <w:rPr>
          <w:lang w:eastAsia="ja-JP"/>
        </w:rPr>
      </w:pPr>
      <w:bookmarkStart w:id="37" w:name="_Ref357351066"/>
      <w:r w:rsidRPr="001C6E1E">
        <w:t>ETSI TR 102 684 v1</w:t>
      </w:r>
      <w:r w:rsidR="004F6510" w:rsidRPr="001C6E1E">
        <w:t>.</w:t>
      </w:r>
      <w:r w:rsidRPr="001C6E1E">
        <w:t>1</w:t>
      </w:r>
      <w:r w:rsidR="004F6510" w:rsidRPr="001C6E1E">
        <w:t>.</w:t>
      </w:r>
      <w:r w:rsidRPr="001C6E1E">
        <w:t>1</w:t>
      </w:r>
      <w:r w:rsidR="004F6510" w:rsidRPr="001C6E1E">
        <w:t xml:space="preserve"> Reconfigurable Radio Systems (RRS); Feasibility Study on Control Channels for Cognitive Radio Systems, 201</w:t>
      </w:r>
      <w:r w:rsidRPr="00BF7E02">
        <w:t>2.</w:t>
      </w:r>
      <w:bookmarkEnd w:id="37"/>
    </w:p>
    <w:p w:rsidR="004F6510" w:rsidRPr="001C6E1E" w:rsidRDefault="004F6510" w:rsidP="00AD1E81">
      <w:pPr>
        <w:pStyle w:val="Reftext"/>
        <w:numPr>
          <w:ilvl w:val="0"/>
          <w:numId w:val="23"/>
        </w:numPr>
        <w:tabs>
          <w:tab w:val="clear" w:pos="1134"/>
          <w:tab w:val="clear" w:pos="1871"/>
        </w:tabs>
        <w:ind w:left="1134" w:hanging="1134"/>
        <w:rPr>
          <w:lang w:eastAsia="ja-JP"/>
        </w:rPr>
      </w:pPr>
      <w:bookmarkStart w:id="38" w:name="_Ref357351164"/>
      <w:r w:rsidRPr="001C6E1E">
        <w:rPr>
          <w:lang w:eastAsia="ja-JP"/>
        </w:rPr>
        <w:t xml:space="preserve">T. Yücek and H. Arslan, “A Survey of Spectrum Sensing Algorithms for Cognitive Radio Applications”, </w:t>
      </w:r>
      <w:r w:rsidRPr="001C6E1E">
        <w:rPr>
          <w:i/>
          <w:lang w:eastAsia="ja-JP"/>
        </w:rPr>
        <w:t>IEEE Communications Surveys &amp; Tutorials</w:t>
      </w:r>
      <w:r w:rsidRPr="001C6E1E">
        <w:rPr>
          <w:lang w:eastAsia="ja-JP"/>
        </w:rPr>
        <w:t xml:space="preserve">, vol. 11, pp. </w:t>
      </w:r>
      <w:r w:rsidRPr="001C6E1E">
        <w:t xml:space="preserve">116–130, March </w:t>
      </w:r>
      <w:r w:rsidRPr="001C6E1E">
        <w:rPr>
          <w:lang w:eastAsia="ja-JP"/>
        </w:rPr>
        <w:t>2009.</w:t>
      </w:r>
      <w:bookmarkEnd w:id="38"/>
    </w:p>
    <w:p w:rsidR="004F6510" w:rsidRPr="001C6E1E" w:rsidRDefault="004F6510" w:rsidP="00AD1E81">
      <w:pPr>
        <w:pStyle w:val="Reftext"/>
        <w:numPr>
          <w:ilvl w:val="0"/>
          <w:numId w:val="23"/>
        </w:numPr>
        <w:tabs>
          <w:tab w:val="clear" w:pos="1134"/>
          <w:tab w:val="clear" w:pos="1871"/>
        </w:tabs>
        <w:ind w:left="1134" w:hanging="1134"/>
        <w:rPr>
          <w:lang w:eastAsia="ja-JP"/>
        </w:rPr>
      </w:pPr>
      <w:bookmarkStart w:id="39" w:name="_Ref357351255"/>
      <w:r w:rsidRPr="001C6E1E">
        <w:rPr>
          <w:lang w:eastAsia="ja-JP"/>
        </w:rPr>
        <w:t>Radio Spectrum Policy Group of European Commission Report on, “Cognitive Technologies”, RSPG10-306, February 2010. Available online:</w:t>
      </w:r>
      <w:r w:rsidRPr="001C6E1E">
        <w:t xml:space="preserve"> </w:t>
      </w:r>
      <w:hyperlink r:id="rId17" w:history="1">
        <w:r w:rsidRPr="004A62D3">
          <w:rPr>
            <w:rStyle w:val="Hyperlink"/>
            <w:lang w:eastAsia="ja-JP"/>
          </w:rPr>
          <w:t>http://www.ictregulationtoolkit.org/en/Publication.3902.html</w:t>
        </w:r>
      </w:hyperlink>
      <w:r w:rsidRPr="001C6E1E">
        <w:rPr>
          <w:lang w:eastAsia="ja-JP"/>
        </w:rPr>
        <w:t>.</w:t>
      </w:r>
      <w:bookmarkEnd w:id="39"/>
    </w:p>
    <w:p w:rsidR="004F6510" w:rsidRDefault="004F6510" w:rsidP="00AD1E81">
      <w:pPr>
        <w:pStyle w:val="Reftext"/>
        <w:numPr>
          <w:ilvl w:val="0"/>
          <w:numId w:val="23"/>
        </w:numPr>
        <w:tabs>
          <w:tab w:val="clear" w:pos="1134"/>
          <w:tab w:val="clear" w:pos="1871"/>
        </w:tabs>
        <w:ind w:left="1134" w:hanging="1134"/>
        <w:rPr>
          <w:lang w:eastAsia="ja-JP"/>
        </w:rPr>
      </w:pPr>
      <w:bookmarkStart w:id="40" w:name="_Ref357351265"/>
      <w:r w:rsidRPr="001C6E1E">
        <w:rPr>
          <w:lang w:eastAsia="ja-JP"/>
        </w:rPr>
        <w:t xml:space="preserve">M. Nekovee, “A </w:t>
      </w:r>
      <w:r w:rsidRPr="001C6E1E">
        <w:t>Survey of Cognitive Radio Access to TV White Spaces</w:t>
      </w:r>
      <w:r w:rsidRPr="007E332F">
        <w:rPr>
          <w:lang w:eastAsia="ja-JP"/>
        </w:rPr>
        <w:t>”, Ultra Modern Telecommunications &amp; Workshops, 2009. ICUMT '09, October 2009</w:t>
      </w:r>
      <w:r>
        <w:rPr>
          <w:lang w:eastAsia="ja-JP"/>
        </w:rPr>
        <w:t>.</w:t>
      </w:r>
      <w:bookmarkEnd w:id="40"/>
    </w:p>
    <w:p w:rsidR="004F6510" w:rsidRDefault="004F6510" w:rsidP="00AD1E81">
      <w:pPr>
        <w:pStyle w:val="Reftext"/>
        <w:numPr>
          <w:ilvl w:val="0"/>
          <w:numId w:val="23"/>
        </w:numPr>
        <w:tabs>
          <w:tab w:val="clear" w:pos="1134"/>
          <w:tab w:val="clear" w:pos="1871"/>
        </w:tabs>
        <w:ind w:left="1134" w:hanging="1134"/>
        <w:rPr>
          <w:lang w:eastAsia="ja-JP"/>
        </w:rPr>
      </w:pPr>
      <w:bookmarkStart w:id="41" w:name="_Ref357351276"/>
      <w:r w:rsidRPr="007E332F">
        <w:rPr>
          <w:lang w:eastAsia="ja-JP"/>
        </w:rPr>
        <w:t xml:space="preserve">M. López-Benítez and F. Casadevall, “On the Spectrum Occupancy Perception of </w:t>
      </w:r>
      <w:r>
        <w:rPr>
          <w:lang w:eastAsia="ja-JP"/>
        </w:rPr>
        <w:t>Cognitive Radio Terminals in Realistic Scenarios</w:t>
      </w:r>
      <w:r w:rsidRPr="007E332F">
        <w:rPr>
          <w:lang w:eastAsia="ja-JP"/>
        </w:rPr>
        <w:t>”, 2nd IAPR International Workshop on Cognitive Information Processing (CIP 2010), June 2010</w:t>
      </w:r>
      <w:r>
        <w:rPr>
          <w:lang w:eastAsia="ja-JP"/>
        </w:rPr>
        <w:t>.</w:t>
      </w:r>
      <w:bookmarkEnd w:id="41"/>
    </w:p>
    <w:p w:rsidR="004F6510" w:rsidRDefault="004F6510" w:rsidP="00AD1E81">
      <w:pPr>
        <w:pStyle w:val="Reftext"/>
        <w:numPr>
          <w:ilvl w:val="0"/>
          <w:numId w:val="23"/>
        </w:numPr>
        <w:tabs>
          <w:tab w:val="clear" w:pos="1134"/>
          <w:tab w:val="clear" w:pos="1871"/>
        </w:tabs>
        <w:ind w:left="1134" w:hanging="1134"/>
        <w:rPr>
          <w:lang w:eastAsia="ja-JP"/>
        </w:rPr>
      </w:pPr>
      <w:bookmarkStart w:id="42" w:name="_Ref357351286"/>
      <w:r w:rsidRPr="007E332F">
        <w:rPr>
          <w:lang w:eastAsia="ja-JP"/>
        </w:rPr>
        <w:t>A. Ghasemi, E. S. Sousa, “Spectrum Sensing in Cognitive Radio Networks: Requirements, Challenges and Design Trade-offs”, IEEE Communications Magazine, April 2008</w:t>
      </w:r>
      <w:r>
        <w:rPr>
          <w:lang w:eastAsia="ja-JP"/>
        </w:rPr>
        <w:t>.</w:t>
      </w:r>
      <w:bookmarkEnd w:id="42"/>
    </w:p>
    <w:p w:rsidR="004F6510" w:rsidRPr="004A62D3" w:rsidRDefault="004F6510" w:rsidP="00AD1E81">
      <w:pPr>
        <w:pStyle w:val="Reftext"/>
        <w:numPr>
          <w:ilvl w:val="0"/>
          <w:numId w:val="23"/>
        </w:numPr>
        <w:tabs>
          <w:tab w:val="clear" w:pos="1134"/>
          <w:tab w:val="clear" w:pos="1871"/>
        </w:tabs>
        <w:ind w:left="1134" w:hanging="1134"/>
        <w:rPr>
          <w:rStyle w:val="Hyperlink"/>
          <w:color w:val="auto"/>
          <w:u w:val="none"/>
          <w:lang w:eastAsia="ja-JP"/>
        </w:rPr>
      </w:pPr>
      <w:bookmarkStart w:id="43" w:name="_Ref357351440"/>
      <w:r>
        <w:rPr>
          <w:lang w:eastAsia="ja-JP"/>
        </w:rPr>
        <w:t>Dr</w:t>
      </w:r>
      <w:r w:rsidRPr="007E332F">
        <w:rPr>
          <w:lang w:eastAsia="ja-JP"/>
        </w:rPr>
        <w:t xml:space="preserve"> B. Sayrac, “Cognitive Radio Activities at Orange Labs: Challenges and Opportunities”, CROWNCOM 2010, June 2010</w:t>
      </w:r>
      <w:r>
        <w:rPr>
          <w:lang w:eastAsia="ja-JP"/>
        </w:rPr>
        <w:t xml:space="preserve">. </w:t>
      </w:r>
      <w:hyperlink r:id="rId18" w:history="1">
        <w:r w:rsidRPr="00651516">
          <w:rPr>
            <w:rStyle w:val="Hyperlink"/>
            <w:lang w:eastAsia="ja-JP"/>
          </w:rPr>
          <w:t>http://www.crowncom2010.org/keynote.shtml</w:t>
        </w:r>
      </w:hyperlink>
      <w:bookmarkEnd w:id="43"/>
    </w:p>
    <w:p w:rsidR="004F6510" w:rsidRDefault="0042658C" w:rsidP="00AD1E81">
      <w:pPr>
        <w:pStyle w:val="Reftext"/>
        <w:numPr>
          <w:ilvl w:val="0"/>
          <w:numId w:val="23"/>
        </w:numPr>
        <w:tabs>
          <w:tab w:val="clear" w:pos="1134"/>
          <w:tab w:val="clear" w:pos="1871"/>
        </w:tabs>
        <w:ind w:left="1134" w:hanging="1134"/>
        <w:rPr>
          <w:lang w:eastAsia="ja-JP"/>
        </w:rPr>
      </w:pPr>
      <w:bookmarkStart w:id="44" w:name="_Ref357351453"/>
      <w:r w:rsidRPr="00E17CC4">
        <w:t>ECC Report 159 “Technical and Operational Requirements for the Possible Operation of Cognitive Radio Systems in the ‘White Spaces</w:t>
      </w:r>
      <w:r w:rsidR="00AD1E81">
        <w:t>’ of the Frequency Band 470</w:t>
      </w:r>
      <w:r w:rsidR="00AD1E81">
        <w:noBreakHyphen/>
        <w:t>790 </w:t>
      </w:r>
      <w:r w:rsidRPr="00E17CC4">
        <w:t>MHz”, January 2011.</w:t>
      </w:r>
      <w:bookmarkEnd w:id="44"/>
    </w:p>
    <w:p w:rsidR="0042658C" w:rsidRDefault="0042658C" w:rsidP="00AD1E81">
      <w:pPr>
        <w:pStyle w:val="Reftext"/>
        <w:numPr>
          <w:ilvl w:val="0"/>
          <w:numId w:val="23"/>
        </w:numPr>
        <w:tabs>
          <w:tab w:val="clear" w:pos="1134"/>
          <w:tab w:val="clear" w:pos="1871"/>
        </w:tabs>
        <w:ind w:left="1134" w:hanging="1134"/>
        <w:rPr>
          <w:lang w:eastAsia="ja-JP"/>
        </w:rPr>
      </w:pPr>
      <w:bookmarkStart w:id="45" w:name="_Ref357351465"/>
      <w:r w:rsidRPr="007E332F">
        <w:rPr>
          <w:lang w:eastAsia="ja-JP"/>
        </w:rPr>
        <w:t>FCC 10-174, “Second memorandum opinion and order”, September 2010</w:t>
      </w:r>
      <w:r>
        <w:rPr>
          <w:lang w:eastAsia="ja-JP"/>
        </w:rPr>
        <w:t>.</w:t>
      </w:r>
      <w:bookmarkEnd w:id="45"/>
    </w:p>
    <w:p w:rsidR="0042658C" w:rsidRDefault="0042658C" w:rsidP="00AD1E81">
      <w:pPr>
        <w:pStyle w:val="Reftext"/>
        <w:numPr>
          <w:ilvl w:val="0"/>
          <w:numId w:val="23"/>
        </w:numPr>
        <w:tabs>
          <w:tab w:val="clear" w:pos="1134"/>
          <w:tab w:val="clear" w:pos="1871"/>
        </w:tabs>
        <w:ind w:left="1134" w:hanging="1134"/>
        <w:rPr>
          <w:lang w:eastAsia="ja-JP"/>
        </w:rPr>
      </w:pPr>
      <w:bookmarkStart w:id="46" w:name="_Ref357351584"/>
      <w:r w:rsidRPr="00446E96">
        <w:t xml:space="preserve">Yngve Selén and Jonas Kronander, “Cooperative detection of programme making special event devices in realistic fading environments”, </w:t>
      </w:r>
      <w:r>
        <w:t>IEEE DySPAN 2010.</w:t>
      </w:r>
      <w:bookmarkEnd w:id="46"/>
    </w:p>
    <w:p w:rsidR="0042658C" w:rsidRDefault="0042658C" w:rsidP="00AD1E81">
      <w:pPr>
        <w:pStyle w:val="Reftext"/>
        <w:numPr>
          <w:ilvl w:val="0"/>
          <w:numId w:val="23"/>
        </w:numPr>
        <w:tabs>
          <w:tab w:val="clear" w:pos="1134"/>
          <w:tab w:val="clear" w:pos="1871"/>
        </w:tabs>
        <w:ind w:left="1134" w:hanging="1134"/>
        <w:rPr>
          <w:lang w:eastAsia="ja-JP"/>
        </w:rPr>
      </w:pPr>
      <w:bookmarkStart w:id="47" w:name="_Ref357351745"/>
      <w:r w:rsidRPr="000231B0">
        <w:rPr>
          <w:lang w:eastAsia="zh-CN"/>
        </w:rPr>
        <w:t>Y. Xu, Z. Feng, P. Zhang, “Research on Cognitive Wireless Networks: Theory, Key Technologies and Testbed”, 6th International Conference on Cognitive Radio Oriented Wireless Ne</w:t>
      </w:r>
      <w:r>
        <w:rPr>
          <w:lang w:eastAsia="zh-CN"/>
        </w:rPr>
        <w:t>tworks and Communications, June </w:t>
      </w:r>
      <w:r w:rsidRPr="000231B0">
        <w:rPr>
          <w:lang w:eastAsia="zh-CN"/>
        </w:rPr>
        <w:t>2011.</w:t>
      </w:r>
      <w:bookmarkEnd w:id="47"/>
    </w:p>
    <w:p w:rsidR="0042658C" w:rsidRDefault="0042658C" w:rsidP="00AD1E81">
      <w:pPr>
        <w:pStyle w:val="Reftext"/>
        <w:numPr>
          <w:ilvl w:val="0"/>
          <w:numId w:val="23"/>
        </w:numPr>
        <w:tabs>
          <w:tab w:val="clear" w:pos="1134"/>
          <w:tab w:val="clear" w:pos="1871"/>
        </w:tabs>
        <w:ind w:left="1134" w:hanging="1134"/>
        <w:rPr>
          <w:lang w:eastAsia="ja-JP"/>
        </w:rPr>
      </w:pPr>
      <w:bookmarkStart w:id="48" w:name="_Ref357351790"/>
      <w:r w:rsidRPr="004941B1">
        <w:t>E. Hossain, D. Niyato and Z.</w:t>
      </w:r>
      <w:r>
        <w:t xml:space="preserve"> Han </w:t>
      </w:r>
      <w:r w:rsidRPr="00075203">
        <w:t>”Dynamic Spectrum Access</w:t>
      </w:r>
      <w:r>
        <w:t xml:space="preserve"> </w:t>
      </w:r>
      <w:r w:rsidRPr="00075203">
        <w:t>and Management in Cognitive</w:t>
      </w:r>
      <w:r>
        <w:t xml:space="preserve"> </w:t>
      </w:r>
      <w:r w:rsidRPr="00075203">
        <w:t>Radio Networks”</w:t>
      </w:r>
      <w:r>
        <w:t xml:space="preserve">, </w:t>
      </w:r>
      <w:r w:rsidRPr="004941B1">
        <w:t>Cambridge</w:t>
      </w:r>
      <w:r>
        <w:t xml:space="preserve"> </w:t>
      </w:r>
      <w:r w:rsidRPr="004941B1">
        <w:t>University Press</w:t>
      </w:r>
      <w:r>
        <w:t>, 2009.</w:t>
      </w:r>
      <w:bookmarkEnd w:id="48"/>
    </w:p>
    <w:p w:rsidR="0042658C" w:rsidRDefault="0042658C" w:rsidP="00AD1E81">
      <w:pPr>
        <w:pStyle w:val="Reftext"/>
        <w:numPr>
          <w:ilvl w:val="0"/>
          <w:numId w:val="23"/>
        </w:numPr>
        <w:tabs>
          <w:tab w:val="clear" w:pos="1134"/>
          <w:tab w:val="clear" w:pos="1871"/>
        </w:tabs>
        <w:ind w:left="1134" w:hanging="1134"/>
        <w:rPr>
          <w:lang w:eastAsia="ja-JP"/>
        </w:rPr>
      </w:pPr>
      <w:bookmarkStart w:id="49" w:name="_Ref357351859"/>
      <w:r>
        <w:lastRenderedPageBreak/>
        <w:t>R.</w:t>
      </w:r>
      <w:r w:rsidRPr="005A2DA2">
        <w:t>O. Duda, P. E. Hart and D. G. Stork ”Patter</w:t>
      </w:r>
      <w:r>
        <w:t>n Classification”, 2</w:t>
      </w:r>
      <w:r w:rsidRPr="00FA38C3">
        <w:rPr>
          <w:vertAlign w:val="superscript"/>
        </w:rPr>
        <w:t>nd</w:t>
      </w:r>
      <w:r>
        <w:t xml:space="preserve"> ed. John </w:t>
      </w:r>
      <w:r w:rsidRPr="005A2DA2">
        <w:t>Wiley &amp; Sons, 2001.</w:t>
      </w:r>
      <w:bookmarkEnd w:id="49"/>
    </w:p>
    <w:p w:rsidR="0042658C" w:rsidRDefault="0042658C" w:rsidP="00AD1E81">
      <w:pPr>
        <w:pStyle w:val="Reftext"/>
        <w:numPr>
          <w:ilvl w:val="0"/>
          <w:numId w:val="23"/>
        </w:numPr>
        <w:tabs>
          <w:tab w:val="clear" w:pos="1134"/>
          <w:tab w:val="clear" w:pos="1871"/>
        </w:tabs>
        <w:ind w:left="1134" w:hanging="1134"/>
        <w:rPr>
          <w:rStyle w:val="FootnoteTextChar2"/>
          <w:lang w:eastAsia="ja-JP"/>
        </w:rPr>
      </w:pPr>
      <w:bookmarkStart w:id="50" w:name="_Ref357351971"/>
      <w:r w:rsidRPr="00D74E00">
        <w:rPr>
          <w:rStyle w:val="FootnoteTextChar2"/>
        </w:rPr>
        <w:t>James Neel, R. Michael Buehrer, Jeffrey Reed, Robert P. Gilles, Game theor</w:t>
      </w:r>
      <w:r>
        <w:rPr>
          <w:rStyle w:val="FootnoteTextChar2"/>
        </w:rPr>
        <w:t>etic analysis of a </w:t>
      </w:r>
      <w:r w:rsidRPr="00D74E00">
        <w:rPr>
          <w:rStyle w:val="FootnoteTextChar2"/>
        </w:rPr>
        <w:t xml:space="preserve">network of cognitive radios, Virginia Tech, Blacksburg, Virginia 24061 USA. </w:t>
      </w:r>
      <w:r w:rsidR="00AD1E81">
        <w:rPr>
          <w:rStyle w:val="FootnoteTextChar2"/>
        </w:rPr>
        <w:t xml:space="preserve"> </w:t>
      </w:r>
      <w:hyperlink r:id="rId19" w:history="1">
        <w:r w:rsidR="00AD1E81" w:rsidRPr="00DE34DD">
          <w:rPr>
            <w:rStyle w:val="Hyperlink"/>
          </w:rPr>
          <w:t>http://ieeexplore.ieee.org/iel5/8452/26621/01187060.pdf?isnumber=26621&amp;prod=CNF&amp;arnumber=1187060&amp;arSt=+III-409&amp;ared=+III-412+vol.3&amp;arAuthor=Neel%2C+J.%3B+Buehrer%2C+R.M.%3B+Reed%2C+B.H.%3B+Gilles%2C+R.P</w:t>
        </w:r>
      </w:hyperlink>
      <w:bookmarkEnd w:id="50"/>
      <w:r w:rsidR="00AD1E81">
        <w:rPr>
          <w:rStyle w:val="FootnoteTextChar2"/>
        </w:rPr>
        <w:t xml:space="preserve">  </w:t>
      </w:r>
    </w:p>
    <w:p w:rsidR="0042658C" w:rsidRDefault="0042658C" w:rsidP="00AD1E81">
      <w:pPr>
        <w:pStyle w:val="Reftext"/>
        <w:numPr>
          <w:ilvl w:val="0"/>
          <w:numId w:val="23"/>
        </w:numPr>
        <w:tabs>
          <w:tab w:val="clear" w:pos="1134"/>
          <w:tab w:val="clear" w:pos="1871"/>
        </w:tabs>
        <w:ind w:left="1134" w:hanging="1134"/>
        <w:rPr>
          <w:lang w:eastAsia="ja-JP"/>
        </w:rPr>
      </w:pPr>
      <w:bookmarkStart w:id="51" w:name="_Ref357351985"/>
      <w:r w:rsidRPr="00075203">
        <w:t>Q.H. Mahmoud, cognitive networks, Wiley &amp; S</w:t>
      </w:r>
      <w:r>
        <w:t>ons, 2007, West Sussex England.</w:t>
      </w:r>
      <w:bookmarkEnd w:id="51"/>
    </w:p>
    <w:p w:rsidR="00C54C3A" w:rsidRDefault="00C54C3A" w:rsidP="00AD1E81">
      <w:pPr>
        <w:pStyle w:val="Reftext"/>
        <w:numPr>
          <w:ilvl w:val="0"/>
          <w:numId w:val="23"/>
        </w:numPr>
        <w:tabs>
          <w:tab w:val="clear" w:pos="1134"/>
          <w:tab w:val="clear" w:pos="1871"/>
        </w:tabs>
        <w:ind w:left="1134" w:hanging="1134"/>
        <w:rPr>
          <w:lang w:eastAsia="ja-JP"/>
        </w:rPr>
      </w:pPr>
      <w:bookmarkStart w:id="52" w:name="_Ref357352430"/>
      <w:r w:rsidRPr="00DD0812">
        <w:t xml:space="preserve">C. Clancy, J. Hecker, E. Stuntebeck, and T. O’Shea, “Applications of machine learning to cognitive radio networks,” </w:t>
      </w:r>
      <w:r w:rsidRPr="00075203">
        <w:rPr>
          <w:i/>
        </w:rPr>
        <w:t>IEEE Wireless Communications</w:t>
      </w:r>
      <w:r w:rsidRPr="00DD0812">
        <w:t>, vol. 14, pp. 47–52, August 2007.</w:t>
      </w:r>
      <w:bookmarkEnd w:id="52"/>
    </w:p>
    <w:p w:rsidR="0042658C" w:rsidRPr="0006295E" w:rsidRDefault="005F4449" w:rsidP="00AD1E81">
      <w:pPr>
        <w:pStyle w:val="Reftext"/>
        <w:numPr>
          <w:ilvl w:val="0"/>
          <w:numId w:val="23"/>
        </w:numPr>
        <w:tabs>
          <w:tab w:val="clear" w:pos="1134"/>
          <w:tab w:val="clear" w:pos="1871"/>
        </w:tabs>
        <w:ind w:left="1134" w:hanging="1134"/>
        <w:rPr>
          <w:lang w:eastAsia="ja-JP"/>
        </w:rPr>
      </w:pPr>
      <w:bookmarkStart w:id="53" w:name="_Ref357351987"/>
      <w:r w:rsidRPr="00C804DA">
        <w:rPr>
          <w:szCs w:val="21"/>
        </w:rPr>
        <w:t>Q. Zhang, Z. Feng, G. Zhang, “A Novel Homogeneous Mesh Grouping Scheme for Broadcast Cognitive Pilot Channel in Cognitive Wireless Networks”, IEEE International Conference on Communications, 2010.</w:t>
      </w:r>
      <w:bookmarkEnd w:id="53"/>
    </w:p>
    <w:p w:rsidR="0006295E" w:rsidRPr="004A62D3" w:rsidRDefault="0006295E" w:rsidP="00AD1E81">
      <w:pPr>
        <w:pStyle w:val="Reftext"/>
        <w:numPr>
          <w:ilvl w:val="0"/>
          <w:numId w:val="23"/>
        </w:numPr>
        <w:tabs>
          <w:tab w:val="clear" w:pos="1134"/>
          <w:tab w:val="clear" w:pos="1871"/>
        </w:tabs>
        <w:ind w:left="1134" w:hanging="1134"/>
        <w:rPr>
          <w:lang w:eastAsia="ja-JP"/>
        </w:rPr>
      </w:pPr>
      <w:bookmarkStart w:id="54" w:name="_Ref357351196"/>
      <w:r w:rsidRPr="001C6E1E">
        <w:rPr>
          <w:szCs w:val="24"/>
        </w:rPr>
        <w:t xml:space="preserve">D. Čabrić et al., “Spectrum sharing radios,” </w:t>
      </w:r>
      <w:r w:rsidRPr="001C6E1E">
        <w:rPr>
          <w:i/>
          <w:szCs w:val="24"/>
        </w:rPr>
        <w:t>IEEE Circuits and Systems Magazine</w:t>
      </w:r>
      <w:r w:rsidRPr="001C6E1E">
        <w:rPr>
          <w:szCs w:val="24"/>
        </w:rPr>
        <w:t>, vol. 6, pp. 30–45, July 2006.</w:t>
      </w:r>
      <w:bookmarkEnd w:id="54"/>
    </w:p>
    <w:p w:rsidR="0006295E" w:rsidRPr="001C6E1E" w:rsidRDefault="0006295E" w:rsidP="00AD1E81">
      <w:pPr>
        <w:pStyle w:val="Reftext"/>
        <w:numPr>
          <w:ilvl w:val="0"/>
          <w:numId w:val="23"/>
        </w:numPr>
        <w:tabs>
          <w:tab w:val="clear" w:pos="1134"/>
          <w:tab w:val="clear" w:pos="1871"/>
        </w:tabs>
        <w:ind w:left="1134" w:hanging="1134"/>
        <w:rPr>
          <w:lang w:eastAsia="ja-JP"/>
        </w:rPr>
      </w:pPr>
      <w:bookmarkStart w:id="55" w:name="_Ref357351230"/>
      <w:r w:rsidRPr="001C6E1E">
        <w:t>Yun</w:t>
      </w:r>
      <w:r w:rsidRPr="001C6E1E">
        <w:rPr>
          <w:rFonts w:eastAsia="SimSun"/>
          <w:lang w:eastAsia="zh-CN"/>
        </w:rPr>
        <w:t>l</w:t>
      </w:r>
      <w:r w:rsidRPr="001C6E1E">
        <w:t>in Xu Hong</w:t>
      </w:r>
      <w:r w:rsidRPr="001C6E1E">
        <w:rPr>
          <w:rFonts w:eastAsia="SimSun"/>
          <w:lang w:eastAsia="zh-CN"/>
        </w:rPr>
        <w:t>s</w:t>
      </w:r>
      <w:r w:rsidRPr="001C6E1E">
        <w:t>hun Zhang Zhao</w:t>
      </w:r>
      <w:r w:rsidRPr="001C6E1E">
        <w:rPr>
          <w:rFonts w:eastAsia="SimSun"/>
          <w:lang w:eastAsia="zh-CN"/>
        </w:rPr>
        <w:t>h</w:t>
      </w:r>
      <w:r w:rsidRPr="001C6E1E">
        <w:t>ui Han</w:t>
      </w:r>
      <w:r w:rsidRPr="001C6E1E">
        <w:rPr>
          <w:rFonts w:eastAsia="SimSun"/>
          <w:lang w:eastAsia="zh-CN"/>
        </w:rPr>
        <w:t>, “</w:t>
      </w:r>
      <w:r w:rsidRPr="001C6E1E">
        <w:t xml:space="preserve">The </w:t>
      </w:r>
      <w:r w:rsidRPr="001C6E1E">
        <w:rPr>
          <w:rFonts w:eastAsia="SimSun"/>
          <w:lang w:eastAsia="zh-CN"/>
        </w:rPr>
        <w:t>p</w:t>
      </w:r>
      <w:r w:rsidRPr="001C6E1E">
        <w:t xml:space="preserve">erformance </w:t>
      </w:r>
      <w:r w:rsidRPr="001C6E1E">
        <w:rPr>
          <w:rFonts w:eastAsia="SimSun"/>
          <w:lang w:eastAsia="zh-CN"/>
        </w:rPr>
        <w:t>a</w:t>
      </w:r>
      <w:r w:rsidRPr="001C6E1E">
        <w:t xml:space="preserve">nalysis of </w:t>
      </w:r>
      <w:r w:rsidRPr="001C6E1E">
        <w:rPr>
          <w:rFonts w:eastAsia="SimSun"/>
          <w:lang w:eastAsia="zh-CN"/>
        </w:rPr>
        <w:t>s</w:t>
      </w:r>
      <w:r w:rsidRPr="001C6E1E">
        <w:t xml:space="preserve">pectrum </w:t>
      </w:r>
      <w:r w:rsidRPr="001C6E1E">
        <w:rPr>
          <w:rFonts w:eastAsia="SimSun"/>
          <w:lang w:eastAsia="zh-CN"/>
        </w:rPr>
        <w:t>s</w:t>
      </w:r>
      <w:r w:rsidRPr="001C6E1E">
        <w:t>ensing</w:t>
      </w:r>
      <w:r w:rsidRPr="001C6E1E">
        <w:rPr>
          <w:rFonts w:eastAsia="SimSun"/>
          <w:lang w:eastAsia="zh-CN"/>
        </w:rPr>
        <w:t xml:space="preserve"> a</w:t>
      </w:r>
      <w:r w:rsidRPr="001C6E1E">
        <w:t xml:space="preserve">lgorithms </w:t>
      </w:r>
      <w:r w:rsidRPr="001C6E1E">
        <w:rPr>
          <w:rFonts w:eastAsia="SimSun"/>
          <w:lang w:eastAsia="zh-CN"/>
        </w:rPr>
        <w:t>b</w:t>
      </w:r>
      <w:r w:rsidRPr="001C6E1E">
        <w:t xml:space="preserve">ased </w:t>
      </w:r>
      <w:r w:rsidRPr="001C6E1E">
        <w:rPr>
          <w:rFonts w:eastAsia="SimSun"/>
          <w:lang w:eastAsia="zh-CN"/>
        </w:rPr>
        <w:t>o</w:t>
      </w:r>
      <w:r w:rsidRPr="001C6E1E">
        <w:t xml:space="preserve">n </w:t>
      </w:r>
      <w:r w:rsidRPr="001C6E1E">
        <w:rPr>
          <w:rFonts w:eastAsia="SimSun"/>
          <w:lang w:eastAsia="zh-CN"/>
        </w:rPr>
        <w:t>w</w:t>
      </w:r>
      <w:r w:rsidRPr="001C6E1E">
        <w:t xml:space="preserve">avelet </w:t>
      </w:r>
      <w:r w:rsidRPr="001C6E1E">
        <w:rPr>
          <w:rFonts w:eastAsia="SimSun"/>
          <w:lang w:eastAsia="zh-CN"/>
        </w:rPr>
        <w:t>e</w:t>
      </w:r>
      <w:r w:rsidRPr="001C6E1E">
        <w:t xml:space="preserve">dge </w:t>
      </w:r>
      <w:r w:rsidRPr="001C6E1E">
        <w:rPr>
          <w:rFonts w:eastAsia="SimSun"/>
          <w:lang w:eastAsia="zh-CN"/>
        </w:rPr>
        <w:t>d</w:t>
      </w:r>
      <w:r w:rsidRPr="001C6E1E">
        <w:t>etection</w:t>
      </w:r>
      <w:r w:rsidRPr="001C6E1E">
        <w:rPr>
          <w:rFonts w:eastAsia="SimSun"/>
          <w:lang w:eastAsia="zh-CN"/>
        </w:rPr>
        <w:t xml:space="preserve">,” IEEE </w:t>
      </w:r>
      <w:r w:rsidRPr="001C6E1E">
        <w:t>International Conference on Wireless Communications, Networking and Mobile Computing, 24-26 Sept. 2009</w:t>
      </w:r>
      <w:r w:rsidRPr="001C6E1E">
        <w:rPr>
          <w:rFonts w:eastAsia="SimSun"/>
          <w:lang w:eastAsia="zh-CN"/>
        </w:rPr>
        <w:t>, pp.</w:t>
      </w:r>
      <w:r w:rsidR="00AD1E81">
        <w:t> </w:t>
      </w:r>
      <w:r w:rsidRPr="001C6E1E">
        <w:t>1-4.</w:t>
      </w:r>
      <w:bookmarkEnd w:id="55"/>
    </w:p>
    <w:p w:rsidR="003D11D0" w:rsidRPr="00FA38C3" w:rsidRDefault="003D11D0" w:rsidP="00FA38C3">
      <w:pPr>
        <w:pStyle w:val="Heading1"/>
      </w:pPr>
      <w:r w:rsidRPr="00FA38C3">
        <w:t>4</w:t>
      </w:r>
      <w:r w:rsidRPr="00FA38C3">
        <w:tab/>
        <w:t>Definitions and terminology</w:t>
      </w:r>
    </w:p>
    <w:p w:rsidR="003D11D0" w:rsidRPr="009F0914" w:rsidRDefault="003D11D0" w:rsidP="001433E9">
      <w:pPr>
        <w:rPr>
          <w:lang w:eastAsia="ja-JP"/>
        </w:rPr>
      </w:pPr>
      <w:r w:rsidRPr="00E54EAD">
        <w:rPr>
          <w:lang w:eastAsia="ja-JP"/>
        </w:rPr>
        <w:t>The following definition and terms are used in the Report.</w:t>
      </w:r>
      <w:r w:rsidRPr="00E46079">
        <w:rPr>
          <w:lang w:eastAsia="ja-JP"/>
        </w:rPr>
        <w:t xml:space="preserve"> </w:t>
      </w:r>
    </w:p>
    <w:p w:rsidR="003D11D0" w:rsidRDefault="003D11D0" w:rsidP="001433E9">
      <w:pPr>
        <w:pStyle w:val="Heading2"/>
        <w:rPr>
          <w:lang w:eastAsia="ja-JP"/>
        </w:rPr>
      </w:pPr>
      <w:r w:rsidRPr="004D1A02">
        <w:rPr>
          <w:lang w:eastAsia="ja-JP"/>
        </w:rPr>
        <w:t>4.1</w:t>
      </w:r>
      <w:r w:rsidRPr="004D1A02">
        <w:rPr>
          <w:lang w:eastAsia="ja-JP"/>
        </w:rPr>
        <w:tab/>
        <w:t>Definition</w:t>
      </w:r>
      <w:r>
        <w:rPr>
          <w:lang w:eastAsia="ja-JP"/>
        </w:rPr>
        <w:t>s</w:t>
      </w:r>
    </w:p>
    <w:p w:rsidR="003D11D0" w:rsidRDefault="003D11D0" w:rsidP="001433E9">
      <w:pPr>
        <w:rPr>
          <w:szCs w:val="24"/>
          <w:lang w:eastAsia="ja-JP"/>
        </w:rPr>
      </w:pPr>
      <w:r w:rsidRPr="00DD0240">
        <w:rPr>
          <w:b/>
          <w:szCs w:val="24"/>
        </w:rPr>
        <w:t>Cognitive radio system (CRS)</w:t>
      </w:r>
      <w:r w:rsidRPr="00030899">
        <w:rPr>
          <w:szCs w:val="24"/>
        </w:rPr>
        <w:t>:</w:t>
      </w:r>
      <w:r>
        <w:rPr>
          <w:szCs w:val="24"/>
        </w:rPr>
        <w:t xml:space="preserve"> </w:t>
      </w:r>
      <w:r w:rsidRPr="00455915">
        <w:t xml:space="preserve">A radio system employing technology that allows the system to obtain knowledge of its operational and geographical environment, established policies and its internal state; to dynamically and autonomously adjust its operational parameters and protocols according to its obtained knowledge in order to achieve predefined objectives; and to </w:t>
      </w:r>
      <w:r>
        <w:t>learn from the results obtained</w:t>
      </w:r>
      <w:r w:rsidRPr="00030899">
        <w:rPr>
          <w:szCs w:val="24"/>
          <w:lang w:eastAsia="ja-JP"/>
        </w:rPr>
        <w:t>.</w:t>
      </w:r>
      <w:r w:rsidRPr="00F305E1">
        <w:rPr>
          <w:szCs w:val="24"/>
          <w:lang w:eastAsia="ja-JP"/>
        </w:rPr>
        <w:t xml:space="preserve"> </w:t>
      </w:r>
      <w:r>
        <w:rPr>
          <w:szCs w:val="24"/>
          <w:lang w:eastAsia="ja-JP"/>
        </w:rPr>
        <w:t>(See Report ITU-R SM.2152</w:t>
      </w:r>
      <w:r w:rsidR="00F57BE3">
        <w:rPr>
          <w:szCs w:val="24"/>
          <w:lang w:eastAsia="ja-JP"/>
        </w:rPr>
        <w:t>.</w:t>
      </w:r>
      <w:r>
        <w:rPr>
          <w:szCs w:val="24"/>
          <w:lang w:eastAsia="ja-JP"/>
        </w:rPr>
        <w:t>)</w:t>
      </w:r>
    </w:p>
    <w:p w:rsidR="003D11D0" w:rsidRPr="0055584C" w:rsidRDefault="003D11D0" w:rsidP="001433E9">
      <w:pPr>
        <w:pStyle w:val="Headingb"/>
        <w:rPr>
          <w:lang w:eastAsia="ja-JP"/>
        </w:rPr>
      </w:pPr>
      <w:r w:rsidRPr="009F413C">
        <w:rPr>
          <w:lang w:eastAsia="ja-JP"/>
        </w:rPr>
        <w:t>Software-defined radio (SDR)</w:t>
      </w:r>
    </w:p>
    <w:p w:rsidR="003D11D0" w:rsidRDefault="003D11D0" w:rsidP="001433E9">
      <w:pPr>
        <w:rPr>
          <w:szCs w:val="24"/>
          <w:lang w:eastAsia="ja-JP"/>
        </w:rPr>
      </w:pPr>
      <w:r w:rsidRPr="001B05CA">
        <w:t>A radio transmitter and/or receiver employing a technology that allows the RF operating parameters including, but not limited to, frequency range, modulation type, or output power to be set or altered by software, excluding changes to operating parameters which occur during the normal pre-installed and predetermined operation of a radio according to a system specification or standard</w:t>
      </w:r>
      <w:r w:rsidRPr="00D01BDE">
        <w:t>.</w:t>
      </w:r>
      <w:r>
        <w:rPr>
          <w:lang w:eastAsia="ja-JP"/>
        </w:rPr>
        <w:t xml:space="preserve"> </w:t>
      </w:r>
      <w:r>
        <w:rPr>
          <w:szCs w:val="24"/>
          <w:lang w:eastAsia="ja-JP"/>
        </w:rPr>
        <w:t>(See Report ITU-R SM.2152</w:t>
      </w:r>
      <w:r w:rsidR="00F57BE3">
        <w:rPr>
          <w:szCs w:val="24"/>
          <w:lang w:eastAsia="ja-JP"/>
        </w:rPr>
        <w:t>.</w:t>
      </w:r>
      <w:r>
        <w:rPr>
          <w:szCs w:val="24"/>
          <w:lang w:eastAsia="ja-JP"/>
        </w:rPr>
        <w:t>)</w:t>
      </w:r>
    </w:p>
    <w:p w:rsidR="003D11D0" w:rsidRPr="005278E7" w:rsidRDefault="003D11D0" w:rsidP="001433E9">
      <w:pPr>
        <w:rPr>
          <w:i/>
          <w:szCs w:val="24"/>
          <w:lang w:val="en-US" w:eastAsia="ja-JP"/>
        </w:rPr>
      </w:pPr>
      <w:r w:rsidRPr="005278E7">
        <w:rPr>
          <w:i/>
          <w:szCs w:val="24"/>
          <w:lang w:val="en-US" w:eastAsia="ja-JP"/>
        </w:rPr>
        <w:t>F</w:t>
      </w:r>
      <w:r>
        <w:rPr>
          <w:i/>
          <w:szCs w:val="24"/>
          <w:lang w:val="en-US" w:eastAsia="ja-JP"/>
        </w:rPr>
        <w:t>urther</w:t>
      </w:r>
      <w:r w:rsidRPr="005278E7">
        <w:rPr>
          <w:i/>
          <w:szCs w:val="24"/>
          <w:lang w:val="en-US" w:eastAsia="ja-JP"/>
        </w:rPr>
        <w:t xml:space="preserve"> </w:t>
      </w:r>
      <w:r>
        <w:rPr>
          <w:i/>
          <w:szCs w:val="24"/>
          <w:lang w:val="en-US" w:eastAsia="ja-JP"/>
        </w:rPr>
        <w:t>information</w:t>
      </w:r>
      <w:r w:rsidRPr="005278E7">
        <w:rPr>
          <w:i/>
          <w:szCs w:val="24"/>
          <w:lang w:val="en-US" w:eastAsia="ja-JP"/>
        </w:rPr>
        <w:t xml:space="preserve"> on SDR</w:t>
      </w:r>
      <w:r>
        <w:rPr>
          <w:i/>
          <w:szCs w:val="24"/>
          <w:lang w:val="en-US" w:eastAsia="ja-JP"/>
        </w:rPr>
        <w:t xml:space="preserve"> can also be found in</w:t>
      </w:r>
      <w:r w:rsidRPr="005278E7">
        <w:rPr>
          <w:i/>
          <w:lang w:eastAsia="ja-JP"/>
        </w:rPr>
        <w:t xml:space="preserve"> Report ITU-R M.2117.</w:t>
      </w:r>
      <w:r w:rsidRPr="005278E7">
        <w:rPr>
          <w:i/>
          <w:szCs w:val="24"/>
          <w:lang w:val="en-US" w:eastAsia="ja-JP"/>
        </w:rPr>
        <w:t xml:space="preserve"> The conceptual relationship between SDR and CRS is described in Annex B. </w:t>
      </w:r>
    </w:p>
    <w:p w:rsidR="003D11D0" w:rsidRPr="00824978" w:rsidRDefault="003D11D0" w:rsidP="001433E9">
      <w:pPr>
        <w:pStyle w:val="Heading2"/>
        <w:rPr>
          <w:lang w:val="en-US" w:eastAsia="ja-JP"/>
        </w:rPr>
      </w:pPr>
      <w:r w:rsidRPr="004D1A02">
        <w:rPr>
          <w:lang w:val="en-US" w:eastAsia="ja-JP"/>
        </w:rPr>
        <w:t>4.2</w:t>
      </w:r>
      <w:r w:rsidRPr="004D1A02">
        <w:rPr>
          <w:lang w:val="en-US" w:eastAsia="ja-JP"/>
        </w:rPr>
        <w:tab/>
        <w:t>Terminology</w:t>
      </w:r>
    </w:p>
    <w:p w:rsidR="003D11D0" w:rsidRDefault="003D11D0" w:rsidP="00FA38C3">
      <w:pPr>
        <w:rPr>
          <w:lang w:eastAsia="ja-JP"/>
        </w:rPr>
      </w:pPr>
      <w:r w:rsidRPr="00E802D7">
        <w:rPr>
          <w:lang w:eastAsia="ja-JP"/>
        </w:rPr>
        <w:t>For the purpose of</w:t>
      </w:r>
      <w:r>
        <w:rPr>
          <w:lang w:eastAsia="ja-JP"/>
        </w:rPr>
        <w:t xml:space="preserve"> this report, the following terms have</w:t>
      </w:r>
      <w:r w:rsidRPr="00E802D7">
        <w:rPr>
          <w:lang w:eastAsia="ja-JP"/>
        </w:rPr>
        <w:t xml:space="preserve"> the meaning</w:t>
      </w:r>
      <w:r>
        <w:rPr>
          <w:lang w:eastAsia="ja-JP"/>
        </w:rPr>
        <w:t>s</w:t>
      </w:r>
      <w:r w:rsidRPr="00E802D7">
        <w:rPr>
          <w:lang w:eastAsia="ja-JP"/>
        </w:rPr>
        <w:t xml:space="preserve"> given below. </w:t>
      </w:r>
      <w:r>
        <w:rPr>
          <w:lang w:eastAsia="ja-JP"/>
        </w:rPr>
        <w:t>However, these terms</w:t>
      </w:r>
      <w:r w:rsidRPr="00E802D7">
        <w:rPr>
          <w:lang w:eastAsia="ja-JP"/>
        </w:rPr>
        <w:t xml:space="preserve"> do not necessarily apply for other purposes.</w:t>
      </w:r>
    </w:p>
    <w:p w:rsidR="003D11D0" w:rsidRDefault="003D11D0" w:rsidP="00A67E28">
      <w:pPr>
        <w:pStyle w:val="Headingb"/>
        <w:rPr>
          <w:lang w:eastAsia="ja-JP"/>
        </w:rPr>
      </w:pPr>
      <w:r>
        <w:rPr>
          <w:lang w:eastAsia="ja-JP"/>
        </w:rPr>
        <w:lastRenderedPageBreak/>
        <w:t>Coexistence</w:t>
      </w:r>
    </w:p>
    <w:p w:rsidR="003D11D0" w:rsidRPr="00A92CFD" w:rsidRDefault="003D11D0" w:rsidP="00FA38C3">
      <w:pPr>
        <w:rPr>
          <w:b/>
          <w:lang w:eastAsia="ja-JP"/>
        </w:rPr>
      </w:pPr>
      <w:r>
        <w:rPr>
          <w:rFonts w:eastAsia="MS PGothic"/>
          <w:lang w:val="en-US" w:eastAsia="ja-JP"/>
        </w:rPr>
        <w:t>C</w:t>
      </w:r>
      <w:r w:rsidRPr="00F74AF4">
        <w:rPr>
          <w:rFonts w:eastAsia="MS PGothic"/>
          <w:lang w:val="en-US" w:eastAsia="ja-JP"/>
        </w:rPr>
        <w:t>oexistence refers to the situation where two or more systems operate in adjacent frequency bands</w:t>
      </w:r>
      <w:r>
        <w:rPr>
          <w:rFonts w:eastAsia="MS PGothic"/>
          <w:lang w:val="en-US" w:eastAsia="ja-JP"/>
        </w:rPr>
        <w:t>.</w:t>
      </w:r>
      <w:r w:rsidRPr="00F74AF4">
        <w:rPr>
          <w:rFonts w:eastAsia="MS PGothic"/>
          <w:lang w:val="en-US" w:eastAsia="ja-JP"/>
        </w:rPr>
        <w:t xml:space="preserve"> </w:t>
      </w:r>
    </w:p>
    <w:p w:rsidR="003D11D0" w:rsidRPr="0082419C" w:rsidRDefault="003D11D0" w:rsidP="001433E9">
      <w:pPr>
        <w:pStyle w:val="Headingb"/>
        <w:rPr>
          <w:rFonts w:eastAsia="SimSun"/>
          <w:lang w:eastAsia="ja-JP"/>
        </w:rPr>
      </w:pPr>
      <w:r w:rsidRPr="0082419C">
        <w:rPr>
          <w:lang w:eastAsia="ja-JP"/>
        </w:rPr>
        <w:t>Node</w:t>
      </w:r>
    </w:p>
    <w:p w:rsidR="003D11D0" w:rsidRDefault="003D11D0" w:rsidP="001433E9">
      <w:pPr>
        <w:rPr>
          <w:lang w:eastAsia="ja-JP"/>
        </w:rPr>
      </w:pPr>
      <w:r w:rsidRPr="00572D89">
        <w:rPr>
          <w:lang w:eastAsia="ja-JP"/>
        </w:rPr>
        <w:t>Node</w:t>
      </w:r>
      <w:r w:rsidRPr="00572D89">
        <w:t xml:space="preserve"> refer</w:t>
      </w:r>
      <w:r w:rsidRPr="00572D89">
        <w:rPr>
          <w:lang w:eastAsia="ja-JP"/>
        </w:rPr>
        <w:t>s</w:t>
      </w:r>
      <w:r w:rsidRPr="00572D89">
        <w:t xml:space="preserve"> </w:t>
      </w:r>
      <w:r w:rsidRPr="00572D89">
        <w:rPr>
          <w:lang w:eastAsia="ja-JP"/>
        </w:rPr>
        <w:t xml:space="preserve">to </w:t>
      </w:r>
      <w:r w:rsidRPr="00572D89">
        <w:t>a</w:t>
      </w:r>
      <w:r w:rsidRPr="00572D89">
        <w:rPr>
          <w:lang w:eastAsia="ja-JP"/>
        </w:rPr>
        <w:t xml:space="preserve"> </w:t>
      </w:r>
      <w:r>
        <w:rPr>
          <w:lang w:eastAsia="ja-JP"/>
        </w:rPr>
        <w:t xml:space="preserve">generic </w:t>
      </w:r>
      <w:r w:rsidRPr="00572D89">
        <w:rPr>
          <w:lang w:eastAsia="ja-JP"/>
        </w:rPr>
        <w:t>network</w:t>
      </w:r>
      <w:r w:rsidRPr="00572D89">
        <w:t xml:space="preserve"> </w:t>
      </w:r>
      <w:r w:rsidRPr="00572D89">
        <w:rPr>
          <w:lang w:eastAsia="ja-JP"/>
        </w:rPr>
        <w:t>element</w:t>
      </w:r>
      <w:r w:rsidRPr="00572D89">
        <w:t xml:space="preserve"> </w:t>
      </w:r>
      <w:r>
        <w:rPr>
          <w:lang w:eastAsia="ja-JP"/>
        </w:rPr>
        <w:t>(</w:t>
      </w:r>
      <w:r w:rsidRPr="00572D89">
        <w:t>e.g. a base station, an access points, radio terminal</w:t>
      </w:r>
      <w:r w:rsidRPr="00572D89">
        <w:rPr>
          <w:lang w:eastAsia="ja-JP"/>
        </w:rPr>
        <w:t>s</w:t>
      </w:r>
      <w:r>
        <w:rPr>
          <w:lang w:eastAsia="ja-JP"/>
        </w:rPr>
        <w:t>, core </w:t>
      </w:r>
      <w:r w:rsidRPr="00572D89">
        <w:rPr>
          <w:lang w:eastAsia="ja-JP"/>
        </w:rPr>
        <w:t>network</w:t>
      </w:r>
      <w:r>
        <w:rPr>
          <w:lang w:eastAsia="ja-JP"/>
        </w:rPr>
        <w:t xml:space="preserve"> element)</w:t>
      </w:r>
      <w:r>
        <w:t xml:space="preserve"> that </w:t>
      </w:r>
      <w:r>
        <w:rPr>
          <w:lang w:eastAsia="ja-JP"/>
        </w:rPr>
        <w:t xml:space="preserve">is </w:t>
      </w:r>
      <w:r w:rsidRPr="0040710C">
        <w:t>involved in the related network operations</w:t>
      </w:r>
      <w:r w:rsidRPr="0040710C">
        <w:rPr>
          <w:lang w:eastAsia="ja-JP"/>
        </w:rPr>
        <w:t xml:space="preserve">. </w:t>
      </w:r>
    </w:p>
    <w:p w:rsidR="003D11D0" w:rsidRPr="00C9403E" w:rsidRDefault="003D11D0" w:rsidP="001433E9">
      <w:pPr>
        <w:pStyle w:val="Headingb"/>
        <w:rPr>
          <w:rFonts w:eastAsia="SimSun"/>
          <w:lang w:eastAsia="zh-CN"/>
        </w:rPr>
      </w:pPr>
      <w:r w:rsidRPr="00057E25">
        <w:t>Policy</w:t>
      </w:r>
    </w:p>
    <w:p w:rsidR="003D11D0" w:rsidRPr="0097653E" w:rsidRDefault="003D11D0" w:rsidP="00264063">
      <w:pPr>
        <w:pStyle w:val="enumlev1"/>
        <w:rPr>
          <w:lang w:eastAsia="ja-JP"/>
        </w:rPr>
      </w:pPr>
      <w:r>
        <w:t>a)</w:t>
      </w:r>
      <w:r>
        <w:tab/>
      </w:r>
      <w:r w:rsidRPr="0097653E">
        <w:t>A set of rules governing the behavior of a system</w:t>
      </w:r>
      <w:r>
        <w:rPr>
          <w:lang w:eastAsia="ja-JP"/>
        </w:rPr>
        <w:t>,</w:t>
      </w:r>
    </w:p>
    <w:p w:rsidR="003D11D0" w:rsidRPr="0097653E" w:rsidRDefault="003D11D0" w:rsidP="00264063">
      <w:pPr>
        <w:pStyle w:val="enumlev1"/>
        <w:rPr>
          <w:lang w:eastAsia="ja-JP"/>
        </w:rPr>
      </w:pPr>
      <w:r>
        <w:t>b)</w:t>
      </w:r>
      <w:r>
        <w:tab/>
      </w:r>
      <w:r w:rsidRPr="0097653E">
        <w:t>A machine interpretable instantiation of policy as defined in (a)</w:t>
      </w:r>
      <w:r>
        <w:rPr>
          <w:lang w:eastAsia="ja-JP"/>
        </w:rPr>
        <w:t>.</w:t>
      </w:r>
    </w:p>
    <w:p w:rsidR="003D11D0" w:rsidRPr="00D40687" w:rsidRDefault="003D11D0" w:rsidP="001433E9">
      <w:pPr>
        <w:rPr>
          <w:lang w:eastAsia="ja-JP"/>
        </w:rPr>
      </w:pPr>
      <w:r w:rsidRPr="005A064F">
        <w:t>N</w:t>
      </w:r>
      <w:r w:rsidRPr="00D40687">
        <w:t>OTE 1</w:t>
      </w:r>
      <w:r w:rsidRPr="00D40687">
        <w:rPr>
          <w:rFonts w:cs="Times"/>
        </w:rPr>
        <w:t xml:space="preserve"> – </w:t>
      </w:r>
      <w:r w:rsidRPr="00D40687">
        <w:t xml:space="preserve">Policies may originate from regulators, manufacturers, </w:t>
      </w:r>
      <w:r>
        <w:t>network and system operators. A </w:t>
      </w:r>
      <w:r w:rsidRPr="00D40687">
        <w:t xml:space="preserve">policy may define, for example, waveforms, </w:t>
      </w:r>
      <w:r w:rsidRPr="00D40687">
        <w:rPr>
          <w:lang w:eastAsia="ja-JP"/>
        </w:rPr>
        <w:t xml:space="preserve">radio resource control, and </w:t>
      </w:r>
      <w:r w:rsidRPr="00D40687">
        <w:t>power levels</w:t>
      </w:r>
      <w:r w:rsidRPr="00D40687">
        <w:rPr>
          <w:lang w:eastAsia="ja-JP"/>
        </w:rPr>
        <w:t>.</w:t>
      </w:r>
    </w:p>
    <w:p w:rsidR="003D11D0" w:rsidRDefault="003D11D0" w:rsidP="001433E9">
      <w:pPr>
        <w:rPr>
          <w:lang w:eastAsia="ja-JP"/>
        </w:rPr>
      </w:pPr>
      <w:r w:rsidRPr="00D40687">
        <w:rPr>
          <w:lang w:eastAsia="ja-JP"/>
        </w:rPr>
        <w:t xml:space="preserve">System users may also be able to define preferences </w:t>
      </w:r>
      <w:r w:rsidRPr="00D40687">
        <w:t>as long as they</w:t>
      </w:r>
      <w:r w:rsidRPr="00D40687">
        <w:rPr>
          <w:lang w:eastAsia="ja-JP"/>
        </w:rPr>
        <w:t xml:space="preserve"> </w:t>
      </w:r>
      <w:r w:rsidRPr="00D40687">
        <w:t>are consistent with the operator and regulatory policies</w:t>
      </w:r>
      <w:r w:rsidRPr="00D40687">
        <w:rPr>
          <w:lang w:eastAsia="ja-JP"/>
        </w:rPr>
        <w:t>.</w:t>
      </w:r>
    </w:p>
    <w:p w:rsidR="003D11D0" w:rsidRPr="005A064F" w:rsidRDefault="003D11D0" w:rsidP="001433E9">
      <w:r w:rsidRPr="005A064F">
        <w:t xml:space="preserve">NOTE </w:t>
      </w:r>
      <w:r>
        <w:t>2</w:t>
      </w:r>
      <w:r>
        <w:rPr>
          <w:rFonts w:cs="Times"/>
        </w:rPr>
        <w:t xml:space="preserve"> – </w:t>
      </w:r>
      <w:r w:rsidRPr="005A064F">
        <w:t>Policies are normally applied post manufacturing of th</w:t>
      </w:r>
      <w:r>
        <w:t>e radio as a configuration to a </w:t>
      </w:r>
      <w:r w:rsidRPr="005A064F">
        <w:t>specific service application.</w:t>
      </w:r>
    </w:p>
    <w:p w:rsidR="003D11D0" w:rsidRDefault="003D11D0" w:rsidP="001433E9">
      <w:r w:rsidRPr="005A064F">
        <w:t xml:space="preserve">NOTE </w:t>
      </w:r>
      <w:r>
        <w:t xml:space="preserve">3 – </w:t>
      </w:r>
      <w:r w:rsidRPr="005A064F">
        <w:t xml:space="preserve">b) recognizes that in some contexts the term </w:t>
      </w:r>
      <w:r>
        <w:t>“</w:t>
      </w:r>
      <w:r w:rsidRPr="005A064F">
        <w:t>policy</w:t>
      </w:r>
      <w:r>
        <w:t>”</w:t>
      </w:r>
      <w:r w:rsidRPr="005A064F">
        <w:t xml:space="preserve"> is assumed to refer to machine</w:t>
      </w:r>
      <w:r>
        <w:noBreakHyphen/>
      </w:r>
      <w:r w:rsidRPr="005A064F">
        <w:t>understandable policies.</w:t>
      </w:r>
    </w:p>
    <w:p w:rsidR="003D11D0" w:rsidRDefault="003D11D0" w:rsidP="00A67E28">
      <w:pPr>
        <w:pStyle w:val="Headingb"/>
        <w:rPr>
          <w:lang w:eastAsia="ja-JP"/>
        </w:rPr>
      </w:pPr>
      <w:r>
        <w:rPr>
          <w:lang w:eastAsia="ja-JP"/>
        </w:rPr>
        <w:t>Sharing</w:t>
      </w:r>
    </w:p>
    <w:p w:rsidR="003D11D0" w:rsidRDefault="003D11D0" w:rsidP="001433E9">
      <w:pPr>
        <w:rPr>
          <w:lang w:eastAsia="ja-JP"/>
        </w:rPr>
      </w:pPr>
      <w:r>
        <w:rPr>
          <w:rFonts w:eastAsia="MS PGothic"/>
          <w:lang w:val="en-US" w:eastAsia="ja-JP"/>
        </w:rPr>
        <w:t>S</w:t>
      </w:r>
      <w:r w:rsidRPr="00F74AF4">
        <w:rPr>
          <w:rFonts w:eastAsia="MS PGothic"/>
          <w:lang w:val="en-US" w:eastAsia="ja-JP"/>
        </w:rPr>
        <w:t>haring refers to the situation where two or more radio systems use the same frequency band</w:t>
      </w:r>
      <w:r>
        <w:rPr>
          <w:rFonts w:eastAsia="MS PGothic"/>
          <w:lang w:val="en-US" w:eastAsia="ja-JP"/>
        </w:rPr>
        <w:t>.</w:t>
      </w:r>
    </w:p>
    <w:p w:rsidR="003D11D0" w:rsidRPr="00E802D7" w:rsidRDefault="003D11D0" w:rsidP="001433E9">
      <w:pPr>
        <w:pStyle w:val="Headingb"/>
        <w:rPr>
          <w:lang w:eastAsia="ja-JP"/>
        </w:rPr>
      </w:pPr>
      <w:r w:rsidRPr="00027377">
        <w:rPr>
          <w:lang w:eastAsia="ja-JP"/>
        </w:rPr>
        <w:t>TV White space</w:t>
      </w:r>
    </w:p>
    <w:p w:rsidR="003D11D0" w:rsidRPr="0030723C" w:rsidRDefault="003D11D0" w:rsidP="0030723C">
      <w:pPr>
        <w:rPr>
          <w:lang w:eastAsia="ja-JP"/>
        </w:rPr>
      </w:pPr>
      <w:r w:rsidRPr="00935501">
        <w:rPr>
          <w:lang w:val="en-US" w:eastAsia="ja-JP"/>
        </w:rPr>
        <w:t xml:space="preserve">A portion of spectrum in a band allocated to the broadcasting service and used for television broadcasting that is identified by an administration as available </w:t>
      </w:r>
      <w:r>
        <w:rPr>
          <w:lang w:val="en-US" w:eastAsia="ja-JP"/>
        </w:rPr>
        <w:t>for wireless communication at a </w:t>
      </w:r>
      <w:r w:rsidRPr="00935501">
        <w:rPr>
          <w:lang w:val="en-US" w:eastAsia="ja-JP"/>
        </w:rPr>
        <w:t>given time in a given geographical area on a non-interfering and non-protected basis with regard to other services with a higher priority on a national basis.</w:t>
      </w:r>
    </w:p>
    <w:p w:rsidR="003D11D0" w:rsidRDefault="003D11D0" w:rsidP="001433E9">
      <w:pPr>
        <w:pStyle w:val="Heading2"/>
        <w:rPr>
          <w:lang w:eastAsia="ja-JP"/>
        </w:rPr>
      </w:pPr>
      <w:r w:rsidRPr="004D1A02">
        <w:rPr>
          <w:lang w:eastAsia="ja-JP"/>
        </w:rPr>
        <w:t>4.3</w:t>
      </w:r>
      <w:r w:rsidRPr="004D1A02">
        <w:rPr>
          <w:lang w:eastAsia="ja-JP"/>
        </w:rPr>
        <w:tab/>
        <w:t>Abbreviations</w:t>
      </w:r>
      <w:r>
        <w:rPr>
          <w:lang w:eastAsia="ja-JP"/>
        </w:rPr>
        <w:t xml:space="preserve"> </w:t>
      </w:r>
    </w:p>
    <w:p w:rsidR="00D81A3F" w:rsidRPr="00684D20" w:rsidRDefault="00D81A3F" w:rsidP="00D81A3F">
      <w:pPr>
        <w:pStyle w:val="enumlev1"/>
        <w:tabs>
          <w:tab w:val="left" w:pos="0"/>
        </w:tabs>
        <w:spacing w:before="120"/>
        <w:ind w:left="0" w:firstLine="0"/>
        <w:jc w:val="both"/>
        <w:rPr>
          <w:szCs w:val="24"/>
          <w:lang w:val="it-IT" w:eastAsia="ja-JP"/>
        </w:rPr>
      </w:pPr>
      <w:r w:rsidRPr="00684D20">
        <w:rPr>
          <w:szCs w:val="24"/>
          <w:lang w:val="it-IT" w:eastAsia="ja-JP"/>
        </w:rPr>
        <w:t>A/D</w:t>
      </w:r>
      <w:r w:rsidRPr="00684D20">
        <w:rPr>
          <w:szCs w:val="24"/>
          <w:lang w:val="it-IT" w:eastAsia="ja-JP"/>
        </w:rPr>
        <w:tab/>
      </w:r>
      <w:r w:rsidRPr="00684D20">
        <w:rPr>
          <w:szCs w:val="24"/>
          <w:lang w:val="it-IT" w:eastAsia="ja-JP"/>
        </w:rPr>
        <w:tab/>
        <w:t>Analogue to Digital</w:t>
      </w:r>
    </w:p>
    <w:p w:rsidR="00D81A3F" w:rsidRDefault="00D81A3F" w:rsidP="00D81A3F">
      <w:pPr>
        <w:pStyle w:val="enumlev1"/>
        <w:tabs>
          <w:tab w:val="left" w:pos="0"/>
        </w:tabs>
        <w:spacing w:before="120"/>
        <w:ind w:left="0" w:firstLine="0"/>
        <w:jc w:val="both"/>
        <w:rPr>
          <w:lang w:val="it-IT" w:eastAsia="ja-JP"/>
        </w:rPr>
      </w:pPr>
      <w:r>
        <w:rPr>
          <w:lang w:val="it-IT" w:eastAsia="ja-JP"/>
        </w:rPr>
        <w:t>AC</w:t>
      </w:r>
      <w:r>
        <w:rPr>
          <w:lang w:val="it-IT" w:eastAsia="ja-JP"/>
        </w:rPr>
        <w:tab/>
      </w:r>
      <w:r>
        <w:rPr>
          <w:lang w:val="it-IT" w:eastAsia="ja-JP"/>
        </w:rPr>
        <w:tab/>
        <w:t>Alternating Current</w:t>
      </w:r>
    </w:p>
    <w:p w:rsidR="003D11D0" w:rsidRPr="00684D20" w:rsidRDefault="003D11D0" w:rsidP="001433E9">
      <w:pPr>
        <w:pStyle w:val="enumlev1"/>
        <w:tabs>
          <w:tab w:val="left" w:pos="0"/>
        </w:tabs>
        <w:spacing w:before="120"/>
        <w:ind w:left="0" w:firstLine="0"/>
        <w:jc w:val="both"/>
        <w:rPr>
          <w:lang w:val="it-IT" w:eastAsia="ja-JP"/>
        </w:rPr>
      </w:pPr>
      <w:r w:rsidRPr="00684D20">
        <w:rPr>
          <w:lang w:val="it-IT" w:eastAsia="ja-JP"/>
        </w:rPr>
        <w:t>AI</w:t>
      </w:r>
      <w:r w:rsidRPr="00684D20">
        <w:rPr>
          <w:lang w:val="it-IT" w:eastAsia="ja-JP"/>
        </w:rPr>
        <w:tab/>
      </w:r>
      <w:r w:rsidRPr="00684D20">
        <w:rPr>
          <w:lang w:val="it-IT" w:eastAsia="ja-JP"/>
        </w:rPr>
        <w:tab/>
        <w:t>Artificial Intelligence</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ASM</w:t>
      </w:r>
      <w:r w:rsidRPr="00E36194">
        <w:rPr>
          <w:szCs w:val="24"/>
          <w:lang w:eastAsia="ja-JP"/>
        </w:rPr>
        <w:tab/>
      </w:r>
      <w:r w:rsidRPr="00E36194">
        <w:rPr>
          <w:szCs w:val="24"/>
          <w:lang w:eastAsia="ja-JP"/>
        </w:rPr>
        <w:tab/>
        <w:t>Advanced Spectrum Management</w:t>
      </w:r>
    </w:p>
    <w:p w:rsidR="003D11D0" w:rsidRDefault="003D11D0" w:rsidP="001433E9">
      <w:pPr>
        <w:pStyle w:val="enumlev1"/>
        <w:tabs>
          <w:tab w:val="left" w:pos="0"/>
        </w:tabs>
        <w:ind w:left="0" w:firstLine="0"/>
        <w:jc w:val="both"/>
        <w:rPr>
          <w:szCs w:val="24"/>
          <w:lang w:eastAsia="ja-JP"/>
        </w:rPr>
      </w:pPr>
      <w:r>
        <w:rPr>
          <w:szCs w:val="24"/>
          <w:lang w:eastAsia="ja-JP"/>
        </w:rPr>
        <w:t>BAN</w:t>
      </w:r>
      <w:r>
        <w:rPr>
          <w:szCs w:val="24"/>
          <w:lang w:eastAsia="ja-JP"/>
        </w:rPr>
        <w:tab/>
      </w:r>
      <w:r>
        <w:rPr>
          <w:szCs w:val="24"/>
          <w:lang w:eastAsia="ja-JP"/>
        </w:rPr>
        <w:tab/>
        <w:t>Basic Access Network</w:t>
      </w:r>
    </w:p>
    <w:p w:rsidR="003D11D0" w:rsidRPr="00326A41" w:rsidRDefault="003D11D0" w:rsidP="001433E9">
      <w:pPr>
        <w:pStyle w:val="enumlev1"/>
        <w:tabs>
          <w:tab w:val="left" w:pos="0"/>
        </w:tabs>
        <w:ind w:left="0" w:firstLine="0"/>
        <w:jc w:val="both"/>
        <w:rPr>
          <w:szCs w:val="24"/>
          <w:lang w:eastAsia="ja-JP"/>
        </w:rPr>
      </w:pPr>
      <w:r>
        <w:rPr>
          <w:lang w:eastAsia="ja-JP"/>
        </w:rPr>
        <w:t>BS</w:t>
      </w:r>
      <w:r w:rsidRPr="00326A41">
        <w:rPr>
          <w:lang w:eastAsia="ja-JP"/>
        </w:rPr>
        <w:tab/>
      </w:r>
      <w:r w:rsidRPr="00326A41">
        <w:rPr>
          <w:lang w:eastAsia="ja-JP"/>
        </w:rPr>
        <w:tab/>
        <w:t>Base Station</w:t>
      </w:r>
    </w:p>
    <w:p w:rsidR="00D81A3F" w:rsidRPr="00326A41" w:rsidRDefault="00D81A3F" w:rsidP="00D81A3F">
      <w:pPr>
        <w:pStyle w:val="enumlev1"/>
        <w:tabs>
          <w:tab w:val="left" w:pos="0"/>
        </w:tabs>
        <w:ind w:left="0" w:firstLine="0"/>
        <w:jc w:val="both"/>
        <w:rPr>
          <w:szCs w:val="24"/>
          <w:lang w:eastAsia="ja-JP"/>
        </w:rPr>
      </w:pPr>
      <w:r>
        <w:rPr>
          <w:lang w:eastAsia="ja-JP"/>
        </w:rPr>
        <w:t>CBS</w:t>
      </w:r>
      <w:r>
        <w:rPr>
          <w:lang w:eastAsia="ja-JP"/>
        </w:rPr>
        <w:tab/>
      </w:r>
      <w:r>
        <w:rPr>
          <w:lang w:eastAsia="ja-JP"/>
        </w:rPr>
        <w:tab/>
        <w:t>Cognitive Base Station</w:t>
      </w:r>
    </w:p>
    <w:p w:rsidR="003D11D0" w:rsidRPr="00326A41" w:rsidRDefault="003D11D0" w:rsidP="001433E9">
      <w:pPr>
        <w:pStyle w:val="enumlev1"/>
        <w:tabs>
          <w:tab w:val="left" w:pos="0"/>
        </w:tabs>
        <w:ind w:left="0" w:firstLine="0"/>
        <w:jc w:val="both"/>
        <w:rPr>
          <w:szCs w:val="24"/>
          <w:lang w:eastAsia="ja-JP"/>
        </w:rPr>
      </w:pPr>
      <w:r w:rsidRPr="00326A41">
        <w:rPr>
          <w:szCs w:val="24"/>
          <w:lang w:eastAsia="ja-JP"/>
        </w:rPr>
        <w:t>CCC</w:t>
      </w:r>
      <w:r w:rsidRPr="00326A41">
        <w:rPr>
          <w:szCs w:val="24"/>
          <w:lang w:eastAsia="ja-JP"/>
        </w:rPr>
        <w:tab/>
      </w:r>
      <w:r w:rsidRPr="00326A41">
        <w:rPr>
          <w:szCs w:val="24"/>
          <w:lang w:eastAsia="ja-JP"/>
        </w:rPr>
        <w:tab/>
        <w:t>Cognitive Control Channel</w:t>
      </w:r>
    </w:p>
    <w:p w:rsidR="003D11D0" w:rsidRPr="00326A41" w:rsidRDefault="003D11D0" w:rsidP="004E07B2">
      <w:pPr>
        <w:pStyle w:val="enumlev1"/>
        <w:tabs>
          <w:tab w:val="left" w:pos="0"/>
        </w:tabs>
        <w:ind w:left="0" w:firstLine="0"/>
        <w:jc w:val="both"/>
        <w:rPr>
          <w:szCs w:val="24"/>
          <w:lang w:val="en-US"/>
        </w:rPr>
      </w:pPr>
      <w:r w:rsidRPr="00326A41">
        <w:rPr>
          <w:szCs w:val="24"/>
          <w:lang w:val="en-US"/>
        </w:rPr>
        <w:t>CCN</w:t>
      </w:r>
      <w:r w:rsidRPr="00326A41">
        <w:rPr>
          <w:szCs w:val="24"/>
          <w:lang w:val="en-US"/>
        </w:rPr>
        <w:tab/>
      </w:r>
      <w:r w:rsidRPr="00326A41">
        <w:rPr>
          <w:szCs w:val="24"/>
          <w:lang w:val="en-US"/>
        </w:rPr>
        <w:tab/>
        <w:t xml:space="preserve">Cognitive </w:t>
      </w:r>
      <w:r w:rsidRPr="00326A41">
        <w:rPr>
          <w:szCs w:val="24"/>
        </w:rPr>
        <w:t>Control Network</w:t>
      </w:r>
    </w:p>
    <w:p w:rsidR="00D81A3F" w:rsidRPr="00431ED3" w:rsidRDefault="00D81A3F" w:rsidP="00D81A3F">
      <w:pPr>
        <w:pStyle w:val="enumlev1"/>
        <w:tabs>
          <w:tab w:val="left" w:pos="0"/>
        </w:tabs>
        <w:ind w:left="0" w:firstLine="0"/>
        <w:jc w:val="both"/>
        <w:rPr>
          <w:lang w:eastAsia="ja-JP"/>
        </w:rPr>
      </w:pPr>
      <w:r w:rsidRPr="00431ED3">
        <w:t>CDMA</w:t>
      </w:r>
      <w:r w:rsidRPr="00431ED3">
        <w:rPr>
          <w:lang w:eastAsia="ja-JP"/>
        </w:rPr>
        <w:tab/>
      </w:r>
      <w:r w:rsidRPr="00431ED3">
        <w:rPr>
          <w:lang w:eastAsia="ja-JP"/>
        </w:rPr>
        <w:tab/>
      </w:r>
      <w:r w:rsidRPr="00431ED3">
        <w:t>Code Division Multiple Access</w:t>
      </w:r>
    </w:p>
    <w:p w:rsidR="003D11D0" w:rsidRDefault="003D11D0" w:rsidP="004E07B2">
      <w:pPr>
        <w:pStyle w:val="enumlev1"/>
        <w:tabs>
          <w:tab w:val="left" w:pos="0"/>
        </w:tabs>
        <w:ind w:left="0" w:firstLine="0"/>
        <w:jc w:val="both"/>
      </w:pPr>
      <w:r>
        <w:t>CMN</w:t>
      </w:r>
      <w:r>
        <w:tab/>
      </w:r>
      <w:r>
        <w:tab/>
      </w:r>
      <w:r>
        <w:rPr>
          <w:szCs w:val="24"/>
        </w:rPr>
        <w:t>Cognitive Mesh Network</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CPC</w:t>
      </w:r>
      <w:r w:rsidRPr="00E36194">
        <w:rPr>
          <w:szCs w:val="24"/>
          <w:lang w:eastAsia="ja-JP"/>
        </w:rPr>
        <w:tab/>
      </w:r>
      <w:r w:rsidRPr="00E36194">
        <w:rPr>
          <w:szCs w:val="24"/>
          <w:lang w:eastAsia="ja-JP"/>
        </w:rPr>
        <w:tab/>
      </w:r>
      <w:r>
        <w:rPr>
          <w:szCs w:val="24"/>
          <w:lang w:eastAsia="ja-JP"/>
        </w:rPr>
        <w:t>Cognitive</w:t>
      </w:r>
      <w:r w:rsidRPr="00E36194">
        <w:rPr>
          <w:szCs w:val="24"/>
          <w:lang w:eastAsia="ja-JP"/>
        </w:rPr>
        <w:t xml:space="preserve"> Pilot Channel</w:t>
      </w:r>
    </w:p>
    <w:p w:rsidR="00D81A3F" w:rsidRPr="00E36194" w:rsidRDefault="00D81A3F" w:rsidP="00D81A3F">
      <w:pPr>
        <w:pStyle w:val="enumlev1"/>
        <w:tabs>
          <w:tab w:val="left" w:pos="0"/>
        </w:tabs>
        <w:ind w:left="0" w:firstLine="0"/>
        <w:jc w:val="both"/>
        <w:rPr>
          <w:szCs w:val="24"/>
          <w:lang w:eastAsia="ja-JP"/>
        </w:rPr>
      </w:pPr>
      <w:r>
        <w:rPr>
          <w:szCs w:val="24"/>
          <w:lang w:eastAsia="ja-JP"/>
        </w:rPr>
        <w:t>CR</w:t>
      </w:r>
      <w:r>
        <w:rPr>
          <w:szCs w:val="24"/>
          <w:lang w:eastAsia="ja-JP"/>
        </w:rPr>
        <w:tab/>
      </w:r>
      <w:r>
        <w:rPr>
          <w:szCs w:val="24"/>
          <w:lang w:eastAsia="ja-JP"/>
        </w:rPr>
        <w:tab/>
        <w:t>Cognitive Radio</w:t>
      </w:r>
    </w:p>
    <w:p w:rsidR="003D11D0" w:rsidRDefault="003D11D0" w:rsidP="001433E9">
      <w:pPr>
        <w:pStyle w:val="enumlev1"/>
        <w:tabs>
          <w:tab w:val="left" w:pos="0"/>
        </w:tabs>
        <w:ind w:left="0" w:firstLine="0"/>
        <w:jc w:val="both"/>
        <w:rPr>
          <w:szCs w:val="24"/>
          <w:lang w:val="en-US" w:eastAsia="ja-JP"/>
        </w:rPr>
      </w:pPr>
      <w:r>
        <w:rPr>
          <w:szCs w:val="24"/>
          <w:lang w:val="en-US" w:eastAsia="ja-JP"/>
        </w:rPr>
        <w:t>CRS</w:t>
      </w:r>
      <w:r>
        <w:rPr>
          <w:szCs w:val="24"/>
          <w:lang w:val="en-US" w:eastAsia="ja-JP"/>
        </w:rPr>
        <w:tab/>
      </w:r>
      <w:r>
        <w:rPr>
          <w:szCs w:val="24"/>
          <w:lang w:val="en-US" w:eastAsia="ja-JP"/>
        </w:rPr>
        <w:tab/>
        <w:t>Cognitive Radio System</w:t>
      </w:r>
    </w:p>
    <w:p w:rsidR="00D81A3F" w:rsidRDefault="00D81A3F" w:rsidP="00D81A3F">
      <w:pPr>
        <w:pStyle w:val="enumlev1"/>
        <w:tabs>
          <w:tab w:val="left" w:pos="0"/>
        </w:tabs>
        <w:ind w:left="0" w:firstLine="0"/>
        <w:jc w:val="both"/>
        <w:rPr>
          <w:szCs w:val="24"/>
          <w:lang w:val="en-US" w:eastAsia="ja-JP"/>
        </w:rPr>
      </w:pPr>
      <w:r>
        <w:rPr>
          <w:szCs w:val="24"/>
          <w:lang w:val="en-US" w:eastAsia="ja-JP"/>
        </w:rPr>
        <w:lastRenderedPageBreak/>
        <w:t>CSMA</w:t>
      </w:r>
      <w:r>
        <w:rPr>
          <w:szCs w:val="24"/>
          <w:lang w:val="en-US" w:eastAsia="ja-JP"/>
        </w:rPr>
        <w:tab/>
      </w:r>
      <w:r>
        <w:rPr>
          <w:szCs w:val="24"/>
          <w:lang w:val="en-US" w:eastAsia="ja-JP"/>
        </w:rPr>
        <w:tab/>
        <w:t>Carrier Sense Multiple Access</w:t>
      </w:r>
    </w:p>
    <w:p w:rsidR="003D11D0" w:rsidRPr="0040710F" w:rsidRDefault="003D11D0" w:rsidP="004E07B2">
      <w:pPr>
        <w:rPr>
          <w:lang w:val="en-US"/>
        </w:rPr>
      </w:pPr>
      <w:r>
        <w:rPr>
          <w:szCs w:val="24"/>
        </w:rPr>
        <w:t>CWN</w:t>
      </w:r>
      <w:r>
        <w:rPr>
          <w:szCs w:val="24"/>
        </w:rPr>
        <w:tab/>
      </w:r>
      <w:r>
        <w:rPr>
          <w:szCs w:val="24"/>
        </w:rPr>
        <w:tab/>
        <w:t>Composite Wireless Network</w:t>
      </w:r>
    </w:p>
    <w:p w:rsidR="003D11D0" w:rsidRPr="00E36194" w:rsidRDefault="003D11D0" w:rsidP="001433E9">
      <w:pPr>
        <w:pStyle w:val="enumlev1"/>
        <w:tabs>
          <w:tab w:val="left" w:pos="0"/>
        </w:tabs>
        <w:ind w:left="0" w:firstLine="0"/>
        <w:jc w:val="both"/>
        <w:rPr>
          <w:lang w:eastAsia="ja-JP"/>
        </w:rPr>
      </w:pPr>
      <w:r w:rsidRPr="00E36194">
        <w:rPr>
          <w:lang w:eastAsia="ja-JP"/>
        </w:rPr>
        <w:t>CPU</w:t>
      </w:r>
      <w:r w:rsidRPr="00E36194">
        <w:rPr>
          <w:lang w:eastAsia="ja-JP"/>
        </w:rPr>
        <w:tab/>
      </w:r>
      <w:r w:rsidRPr="00E36194">
        <w:rPr>
          <w:lang w:eastAsia="ja-JP"/>
        </w:rPr>
        <w:tab/>
        <w:t>Central Processing Unit</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D/A</w:t>
      </w:r>
      <w:r w:rsidRPr="00E36194">
        <w:rPr>
          <w:szCs w:val="24"/>
          <w:lang w:eastAsia="ja-JP"/>
        </w:rPr>
        <w:tab/>
      </w:r>
      <w:r w:rsidRPr="00E36194">
        <w:rPr>
          <w:szCs w:val="24"/>
          <w:lang w:eastAsia="ja-JP"/>
        </w:rPr>
        <w:tab/>
        <w:t>Digital to Analogue</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DFS</w:t>
      </w:r>
      <w:r w:rsidRPr="00E36194">
        <w:rPr>
          <w:szCs w:val="24"/>
          <w:lang w:eastAsia="ja-JP"/>
        </w:rPr>
        <w:tab/>
      </w:r>
      <w:r w:rsidRPr="00E36194">
        <w:rPr>
          <w:szCs w:val="24"/>
          <w:lang w:eastAsia="ja-JP"/>
        </w:rPr>
        <w:tab/>
        <w:t>Dynamic Frequency Selection</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DNP</w:t>
      </w:r>
      <w:r w:rsidRPr="00E36194">
        <w:rPr>
          <w:szCs w:val="24"/>
          <w:lang w:eastAsia="ja-JP"/>
        </w:rPr>
        <w:tab/>
      </w:r>
      <w:r w:rsidRPr="00E36194">
        <w:rPr>
          <w:szCs w:val="24"/>
          <w:lang w:eastAsia="ja-JP"/>
        </w:rPr>
        <w:tab/>
        <w:t>Dynamic Network Planning</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DSA</w:t>
      </w:r>
      <w:r w:rsidRPr="00E36194">
        <w:rPr>
          <w:szCs w:val="24"/>
          <w:lang w:eastAsia="ja-JP"/>
        </w:rPr>
        <w:tab/>
      </w:r>
      <w:r w:rsidRPr="00E36194">
        <w:rPr>
          <w:szCs w:val="24"/>
          <w:lang w:eastAsia="ja-JP"/>
        </w:rPr>
        <w:tab/>
        <w:t>Dynamic Spectrum Allocation</w:t>
      </w:r>
    </w:p>
    <w:p w:rsidR="003D11D0" w:rsidRDefault="003D11D0" w:rsidP="001433E9">
      <w:pPr>
        <w:pStyle w:val="enumlev1"/>
        <w:tabs>
          <w:tab w:val="left" w:pos="0"/>
        </w:tabs>
        <w:ind w:left="0" w:firstLine="0"/>
        <w:jc w:val="both"/>
        <w:rPr>
          <w:szCs w:val="24"/>
          <w:lang w:eastAsia="ja-JP"/>
        </w:rPr>
      </w:pPr>
      <w:r>
        <w:rPr>
          <w:szCs w:val="24"/>
          <w:lang w:eastAsia="ja-JP"/>
        </w:rPr>
        <w:t>ETSI</w:t>
      </w:r>
      <w:r>
        <w:rPr>
          <w:szCs w:val="24"/>
          <w:lang w:eastAsia="ja-JP"/>
        </w:rPr>
        <w:tab/>
      </w:r>
      <w:r>
        <w:rPr>
          <w:szCs w:val="24"/>
          <w:lang w:eastAsia="ja-JP"/>
        </w:rPr>
        <w:tab/>
        <w:t>European Telecommunications Standards Institute</w:t>
      </w:r>
    </w:p>
    <w:p w:rsidR="005A5CBA" w:rsidRDefault="005A5CBA" w:rsidP="005A5CBA">
      <w:pPr>
        <w:pStyle w:val="enumlev1"/>
        <w:tabs>
          <w:tab w:val="left" w:pos="0"/>
        </w:tabs>
        <w:ind w:left="0" w:firstLine="0"/>
        <w:jc w:val="both"/>
        <w:rPr>
          <w:szCs w:val="24"/>
          <w:lang w:eastAsia="ja-JP"/>
        </w:rPr>
      </w:pPr>
      <w:r>
        <w:rPr>
          <w:szCs w:val="24"/>
          <w:lang w:eastAsia="ja-JP"/>
        </w:rPr>
        <w:t>EUTRA</w:t>
      </w:r>
      <w:r>
        <w:rPr>
          <w:szCs w:val="24"/>
          <w:lang w:eastAsia="ja-JP"/>
        </w:rPr>
        <w:tab/>
      </w:r>
      <w:r>
        <w:rPr>
          <w:szCs w:val="24"/>
          <w:lang w:eastAsia="ja-JP"/>
        </w:rPr>
        <w:tab/>
        <w:t>E</w:t>
      </w:r>
      <w:r w:rsidRPr="00BA6BD1">
        <w:rPr>
          <w:szCs w:val="24"/>
          <w:lang w:eastAsia="ja-JP"/>
        </w:rPr>
        <w:t>volved UMTS Terrestrial Radio Access</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FFT</w:t>
      </w:r>
      <w:r w:rsidRPr="00E36194">
        <w:rPr>
          <w:szCs w:val="24"/>
          <w:lang w:eastAsia="ja-JP"/>
        </w:rPr>
        <w:tab/>
      </w:r>
      <w:r w:rsidRPr="00E36194">
        <w:rPr>
          <w:szCs w:val="24"/>
          <w:lang w:eastAsia="ja-JP"/>
        </w:rPr>
        <w:tab/>
        <w:t>Fast Fourier Transform</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FH</w:t>
      </w:r>
      <w:r w:rsidRPr="00E36194">
        <w:rPr>
          <w:szCs w:val="24"/>
          <w:lang w:eastAsia="ja-JP"/>
        </w:rPr>
        <w:tab/>
      </w:r>
      <w:r w:rsidRPr="00E36194">
        <w:rPr>
          <w:szCs w:val="24"/>
          <w:lang w:eastAsia="ja-JP"/>
        </w:rPr>
        <w:tab/>
        <w:t>Frequency Hopping</w:t>
      </w:r>
    </w:p>
    <w:p w:rsidR="003D11D0" w:rsidRPr="00E36194" w:rsidRDefault="003D11D0" w:rsidP="001433E9">
      <w:pPr>
        <w:pStyle w:val="enumlev1"/>
        <w:tabs>
          <w:tab w:val="left" w:pos="0"/>
        </w:tabs>
        <w:ind w:left="0" w:firstLine="0"/>
        <w:jc w:val="both"/>
        <w:rPr>
          <w:lang w:eastAsia="ja-JP"/>
        </w:rPr>
      </w:pPr>
      <w:r>
        <w:t>FSM</w:t>
      </w:r>
      <w:r w:rsidRPr="00E36194">
        <w:rPr>
          <w:lang w:eastAsia="ja-JP"/>
        </w:rPr>
        <w:tab/>
      </w:r>
      <w:r w:rsidRPr="00E36194">
        <w:rPr>
          <w:lang w:eastAsia="ja-JP"/>
        </w:rPr>
        <w:tab/>
        <w:t>F</w:t>
      </w:r>
      <w:r w:rsidRPr="00E36194">
        <w:t xml:space="preserve">lexible </w:t>
      </w:r>
      <w:r w:rsidRPr="00E36194">
        <w:rPr>
          <w:lang w:eastAsia="ja-JP"/>
        </w:rPr>
        <w:t>S</w:t>
      </w:r>
      <w:r w:rsidRPr="00E36194">
        <w:t xml:space="preserve">pectrum </w:t>
      </w:r>
      <w:r w:rsidRPr="00E36194">
        <w:rPr>
          <w:lang w:eastAsia="ja-JP"/>
        </w:rPr>
        <w:t>M</w:t>
      </w:r>
      <w:r>
        <w:t>anagement</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FSU</w:t>
      </w:r>
      <w:r w:rsidRPr="00E36194">
        <w:rPr>
          <w:szCs w:val="24"/>
          <w:lang w:eastAsia="ja-JP"/>
        </w:rPr>
        <w:tab/>
      </w:r>
      <w:r w:rsidRPr="00E36194">
        <w:rPr>
          <w:szCs w:val="24"/>
          <w:lang w:eastAsia="ja-JP"/>
        </w:rPr>
        <w:tab/>
        <w:t>Flexible Spectrum Use</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GPS</w:t>
      </w:r>
      <w:r w:rsidRPr="00E36194">
        <w:rPr>
          <w:szCs w:val="24"/>
          <w:lang w:eastAsia="ja-JP"/>
        </w:rPr>
        <w:tab/>
      </w:r>
      <w:r w:rsidRPr="00E36194">
        <w:rPr>
          <w:szCs w:val="24"/>
          <w:lang w:eastAsia="ja-JP"/>
        </w:rPr>
        <w:tab/>
        <w:t>Global Positioning System</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GSM</w:t>
      </w:r>
      <w:r w:rsidRPr="00E36194">
        <w:rPr>
          <w:szCs w:val="24"/>
          <w:lang w:eastAsia="ja-JP"/>
        </w:rPr>
        <w:tab/>
      </w:r>
      <w:r w:rsidRPr="00E36194">
        <w:rPr>
          <w:szCs w:val="24"/>
          <w:lang w:eastAsia="ja-JP"/>
        </w:rPr>
        <w:tab/>
        <w:t>Global System for Mobile Communications</w:t>
      </w:r>
    </w:p>
    <w:p w:rsidR="005A5CBA" w:rsidRDefault="005A5CBA" w:rsidP="00D31308">
      <w:pPr>
        <w:rPr>
          <w:szCs w:val="24"/>
          <w:lang w:eastAsia="ja-JP"/>
        </w:rPr>
      </w:pPr>
      <w:r>
        <w:rPr>
          <w:szCs w:val="24"/>
          <w:lang w:eastAsia="ja-JP"/>
        </w:rPr>
        <w:t>HW</w:t>
      </w:r>
      <w:r>
        <w:rPr>
          <w:szCs w:val="24"/>
          <w:lang w:eastAsia="ja-JP"/>
        </w:rPr>
        <w:tab/>
      </w:r>
      <w:r>
        <w:rPr>
          <w:szCs w:val="24"/>
          <w:lang w:eastAsia="ja-JP"/>
        </w:rPr>
        <w:tab/>
        <w:t>Hardware</w:t>
      </w:r>
    </w:p>
    <w:p w:rsidR="003D11D0" w:rsidRPr="00E36194" w:rsidRDefault="003D11D0" w:rsidP="00D31308">
      <w:pPr>
        <w:rPr>
          <w:lang w:eastAsia="ja-JP"/>
        </w:rPr>
      </w:pPr>
      <w:r w:rsidRPr="00E36194">
        <w:rPr>
          <w:szCs w:val="24"/>
          <w:lang w:eastAsia="ja-JP"/>
        </w:rPr>
        <w:t>IEEE</w:t>
      </w:r>
      <w:r w:rsidRPr="00E36194">
        <w:rPr>
          <w:szCs w:val="24"/>
          <w:lang w:eastAsia="ja-JP"/>
        </w:rPr>
        <w:tab/>
      </w:r>
      <w:r w:rsidRPr="00E36194">
        <w:rPr>
          <w:szCs w:val="24"/>
          <w:lang w:eastAsia="ja-JP"/>
        </w:rPr>
        <w:tab/>
      </w:r>
      <w:r w:rsidRPr="00E36194">
        <w:rPr>
          <w:szCs w:val="24"/>
        </w:rPr>
        <w:t xml:space="preserve">The </w:t>
      </w:r>
      <w:r w:rsidRPr="00E36194">
        <w:rPr>
          <w:szCs w:val="24"/>
          <w:lang w:eastAsia="ja-JP"/>
        </w:rPr>
        <w:t>Institute</w:t>
      </w:r>
      <w:r w:rsidRPr="00D31308">
        <w:rPr>
          <w:szCs w:val="24"/>
        </w:rPr>
        <w:t xml:space="preserve"> of </w:t>
      </w:r>
      <w:r w:rsidRPr="00E36194">
        <w:rPr>
          <w:bCs/>
          <w:szCs w:val="24"/>
          <w:lang w:eastAsia="ja-JP"/>
        </w:rPr>
        <w:t>Electrical</w:t>
      </w:r>
      <w:r w:rsidRPr="00D31308">
        <w:rPr>
          <w:szCs w:val="24"/>
        </w:rPr>
        <w:t xml:space="preserve"> and Electronics Engineers</w:t>
      </w:r>
    </w:p>
    <w:p w:rsidR="003D11D0" w:rsidRDefault="003D11D0" w:rsidP="001433E9">
      <w:pPr>
        <w:pStyle w:val="enumlev1"/>
        <w:tabs>
          <w:tab w:val="left" w:pos="0"/>
        </w:tabs>
        <w:ind w:left="0" w:firstLine="0"/>
        <w:jc w:val="both"/>
        <w:rPr>
          <w:szCs w:val="24"/>
          <w:lang w:eastAsia="ja-JP"/>
        </w:rPr>
      </w:pPr>
      <w:r>
        <w:rPr>
          <w:szCs w:val="24"/>
          <w:lang w:eastAsia="ja-JP"/>
        </w:rPr>
        <w:t>IETF</w:t>
      </w:r>
      <w:r>
        <w:rPr>
          <w:szCs w:val="24"/>
          <w:lang w:eastAsia="ja-JP"/>
        </w:rPr>
        <w:tab/>
      </w:r>
      <w:r>
        <w:rPr>
          <w:szCs w:val="24"/>
          <w:lang w:eastAsia="ja-JP"/>
        </w:rPr>
        <w:tab/>
        <w:t>Internet Engineeri</w:t>
      </w:r>
      <w:r w:rsidR="00B07D0B">
        <w:rPr>
          <w:szCs w:val="24"/>
          <w:lang w:eastAsia="ja-JP"/>
        </w:rPr>
        <w:t>n</w:t>
      </w:r>
      <w:r>
        <w:rPr>
          <w:szCs w:val="24"/>
          <w:lang w:eastAsia="ja-JP"/>
        </w:rPr>
        <w:t>g Task Force</w:t>
      </w:r>
    </w:p>
    <w:p w:rsidR="003D11D0" w:rsidRDefault="003D11D0" w:rsidP="001433E9">
      <w:pPr>
        <w:pStyle w:val="enumlev1"/>
        <w:tabs>
          <w:tab w:val="left" w:pos="0"/>
        </w:tabs>
        <w:ind w:left="0" w:firstLine="0"/>
        <w:jc w:val="both"/>
        <w:rPr>
          <w:szCs w:val="24"/>
          <w:lang w:eastAsia="ja-JP"/>
        </w:rPr>
      </w:pPr>
      <w:r>
        <w:rPr>
          <w:szCs w:val="24"/>
          <w:lang w:eastAsia="ja-JP"/>
        </w:rPr>
        <w:t>IMT</w:t>
      </w:r>
      <w:r>
        <w:rPr>
          <w:szCs w:val="24"/>
          <w:lang w:eastAsia="ja-JP"/>
        </w:rPr>
        <w:tab/>
      </w:r>
      <w:r>
        <w:rPr>
          <w:szCs w:val="24"/>
          <w:lang w:eastAsia="ja-JP"/>
        </w:rPr>
        <w:tab/>
        <w:t>International Mobile Telecommunications</w:t>
      </w:r>
    </w:p>
    <w:p w:rsidR="003D11D0" w:rsidRDefault="003D11D0" w:rsidP="001433E9">
      <w:pPr>
        <w:pStyle w:val="enumlev1"/>
        <w:tabs>
          <w:tab w:val="left" w:pos="0"/>
        </w:tabs>
        <w:ind w:left="0" w:firstLine="0"/>
        <w:jc w:val="both"/>
        <w:rPr>
          <w:szCs w:val="24"/>
          <w:lang w:eastAsia="ja-JP"/>
        </w:rPr>
      </w:pPr>
      <w:r>
        <w:rPr>
          <w:szCs w:val="24"/>
          <w:lang w:eastAsia="ja-JP"/>
        </w:rPr>
        <w:t>IM</w:t>
      </w:r>
      <w:r>
        <w:rPr>
          <w:szCs w:val="24"/>
          <w:lang w:eastAsia="ja-JP"/>
        </w:rPr>
        <w:tab/>
      </w:r>
      <w:r>
        <w:rPr>
          <w:szCs w:val="24"/>
          <w:lang w:eastAsia="ja-JP"/>
        </w:rPr>
        <w:tab/>
        <w:t>Information Manager</w:t>
      </w:r>
    </w:p>
    <w:p w:rsidR="003D11D0" w:rsidRDefault="003D11D0" w:rsidP="001433E9">
      <w:pPr>
        <w:pStyle w:val="enumlev1"/>
        <w:tabs>
          <w:tab w:val="left" w:pos="1985"/>
        </w:tabs>
        <w:ind w:left="0" w:firstLine="0"/>
        <w:jc w:val="both"/>
        <w:rPr>
          <w:szCs w:val="24"/>
          <w:lang w:eastAsia="ja-JP"/>
        </w:rPr>
      </w:pPr>
      <w:r w:rsidRPr="00E36194">
        <w:rPr>
          <w:szCs w:val="24"/>
          <w:lang w:eastAsia="ja-JP"/>
        </w:rPr>
        <w:t>JRRM</w:t>
      </w:r>
      <w:r w:rsidRPr="00E36194">
        <w:rPr>
          <w:szCs w:val="24"/>
          <w:lang w:eastAsia="ja-JP"/>
        </w:rPr>
        <w:tab/>
      </w:r>
      <w:r w:rsidRPr="00E36194">
        <w:rPr>
          <w:szCs w:val="24"/>
          <w:lang w:eastAsia="ja-JP"/>
        </w:rPr>
        <w:tab/>
        <w:t>Joint Radio Resource Management</w:t>
      </w:r>
    </w:p>
    <w:p w:rsidR="003D11D0" w:rsidRPr="0039359B" w:rsidRDefault="003D11D0" w:rsidP="001433E9">
      <w:pPr>
        <w:pStyle w:val="enumlev1"/>
        <w:tabs>
          <w:tab w:val="left" w:pos="0"/>
        </w:tabs>
        <w:ind w:left="0" w:firstLine="0"/>
        <w:jc w:val="both"/>
        <w:rPr>
          <w:szCs w:val="24"/>
          <w:lang w:val="en-US" w:eastAsia="ja-JP"/>
        </w:rPr>
      </w:pPr>
      <w:r w:rsidRPr="0039359B">
        <w:rPr>
          <w:lang w:val="en-US" w:eastAsia="ja-JP"/>
        </w:rPr>
        <w:t>LAN</w:t>
      </w:r>
      <w:r w:rsidRPr="0039359B">
        <w:rPr>
          <w:szCs w:val="24"/>
          <w:lang w:val="en-US" w:eastAsia="ja-JP"/>
        </w:rPr>
        <w:tab/>
      </w:r>
      <w:r w:rsidRPr="0039359B">
        <w:rPr>
          <w:szCs w:val="24"/>
          <w:lang w:val="en-US" w:eastAsia="ja-JP"/>
        </w:rPr>
        <w:tab/>
        <w:t>Local Area Network</w:t>
      </w:r>
    </w:p>
    <w:p w:rsidR="003D11D0" w:rsidRPr="00E36194" w:rsidRDefault="003D11D0" w:rsidP="001433E9">
      <w:pPr>
        <w:pStyle w:val="enumlev1"/>
        <w:tabs>
          <w:tab w:val="left" w:pos="0"/>
        </w:tabs>
        <w:ind w:left="0" w:firstLine="0"/>
        <w:jc w:val="both"/>
        <w:rPr>
          <w:szCs w:val="24"/>
          <w:lang w:eastAsia="ja-JP"/>
        </w:rPr>
      </w:pPr>
      <w:r>
        <w:t>LMS</w:t>
      </w:r>
      <w:r>
        <w:tab/>
      </w:r>
      <w:r>
        <w:tab/>
        <w:t>Land Mobile Se</w:t>
      </w:r>
      <w:r>
        <w:rPr>
          <w:lang w:eastAsia="ja-JP"/>
        </w:rPr>
        <w:t>r</w:t>
      </w:r>
      <w:r>
        <w:t>vice</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LTE</w:t>
      </w:r>
      <w:r w:rsidRPr="00E36194">
        <w:rPr>
          <w:szCs w:val="24"/>
          <w:lang w:eastAsia="ja-JP"/>
        </w:rPr>
        <w:tab/>
      </w:r>
      <w:r w:rsidRPr="00E36194">
        <w:rPr>
          <w:szCs w:val="24"/>
          <w:lang w:eastAsia="ja-JP"/>
        </w:rPr>
        <w:tab/>
        <w:t>Long Term Evolution</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MAC</w:t>
      </w:r>
      <w:r w:rsidRPr="00E36194">
        <w:rPr>
          <w:szCs w:val="24"/>
          <w:lang w:eastAsia="ja-JP"/>
        </w:rPr>
        <w:tab/>
      </w:r>
      <w:r w:rsidRPr="00E36194">
        <w:rPr>
          <w:szCs w:val="24"/>
          <w:lang w:eastAsia="ja-JP"/>
        </w:rPr>
        <w:tab/>
        <w:t>Medium Access Control</w:t>
      </w:r>
    </w:p>
    <w:p w:rsidR="003D11D0" w:rsidRDefault="003D11D0" w:rsidP="004E07B2">
      <w:pPr>
        <w:pStyle w:val="enumlev1"/>
        <w:tabs>
          <w:tab w:val="left" w:pos="0"/>
        </w:tabs>
        <w:ind w:left="0" w:firstLine="0"/>
        <w:jc w:val="both"/>
        <w:rPr>
          <w:szCs w:val="24"/>
        </w:rPr>
      </w:pPr>
      <w:r>
        <w:rPr>
          <w:szCs w:val="24"/>
        </w:rPr>
        <w:t>MIHF</w:t>
      </w:r>
      <w:r>
        <w:rPr>
          <w:szCs w:val="24"/>
        </w:rPr>
        <w:tab/>
      </w:r>
      <w:r>
        <w:rPr>
          <w:szCs w:val="24"/>
        </w:rPr>
        <w:tab/>
        <w:t>Media Independent Handover Function</w:t>
      </w:r>
    </w:p>
    <w:p w:rsidR="003D11D0" w:rsidRDefault="003D11D0" w:rsidP="004E07B2">
      <w:pPr>
        <w:pStyle w:val="enumlev1"/>
        <w:tabs>
          <w:tab w:val="left" w:pos="0"/>
        </w:tabs>
        <w:ind w:left="0" w:firstLine="0"/>
        <w:jc w:val="both"/>
        <w:rPr>
          <w:szCs w:val="24"/>
        </w:rPr>
      </w:pPr>
      <w:r>
        <w:rPr>
          <w:szCs w:val="24"/>
        </w:rPr>
        <w:t>MUE</w:t>
      </w:r>
      <w:r>
        <w:rPr>
          <w:szCs w:val="24"/>
        </w:rPr>
        <w:tab/>
      </w:r>
      <w:r>
        <w:rPr>
          <w:szCs w:val="24"/>
        </w:rPr>
        <w:tab/>
      </w:r>
      <w:r w:rsidRPr="00E131AB">
        <w:rPr>
          <w:szCs w:val="24"/>
        </w:rPr>
        <w:t>Multi</w:t>
      </w:r>
      <w:r>
        <w:rPr>
          <w:szCs w:val="24"/>
          <w:lang w:eastAsia="ja-JP"/>
        </w:rPr>
        <w:t>-</w:t>
      </w:r>
      <w:r w:rsidRPr="00E131AB">
        <w:rPr>
          <w:szCs w:val="24"/>
        </w:rPr>
        <w:t>radio User Equipment</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MWR</w:t>
      </w:r>
      <w:r w:rsidRPr="00E36194">
        <w:rPr>
          <w:szCs w:val="24"/>
          <w:lang w:eastAsia="ja-JP"/>
        </w:rPr>
        <w:tab/>
      </w:r>
      <w:r w:rsidRPr="00E36194">
        <w:rPr>
          <w:szCs w:val="24"/>
          <w:lang w:eastAsia="ja-JP"/>
        </w:rPr>
        <w:tab/>
        <w:t>Mobile Wireless Router</w:t>
      </w:r>
    </w:p>
    <w:p w:rsidR="003D11D0" w:rsidRPr="00E36194" w:rsidRDefault="003D11D0" w:rsidP="00D04E0D">
      <w:pPr>
        <w:pStyle w:val="enumlev1"/>
        <w:tabs>
          <w:tab w:val="left" w:pos="0"/>
        </w:tabs>
        <w:ind w:left="0" w:firstLine="0"/>
        <w:jc w:val="both"/>
        <w:rPr>
          <w:szCs w:val="24"/>
          <w:lang w:eastAsia="ja-JP"/>
        </w:rPr>
      </w:pPr>
      <w:r w:rsidRPr="00E36194">
        <w:rPr>
          <w:szCs w:val="24"/>
        </w:rPr>
        <w:t>NAT</w:t>
      </w:r>
      <w:r w:rsidRPr="00E36194">
        <w:rPr>
          <w:szCs w:val="24"/>
          <w:lang w:eastAsia="ja-JP"/>
        </w:rPr>
        <w:tab/>
      </w:r>
      <w:r w:rsidRPr="00E36194">
        <w:rPr>
          <w:szCs w:val="24"/>
          <w:lang w:eastAsia="ja-JP"/>
        </w:rPr>
        <w:tab/>
      </w:r>
      <w:r w:rsidRPr="00E36194">
        <w:t xml:space="preserve">Network Address </w:t>
      </w:r>
      <w:r>
        <w:rPr>
          <w:lang w:eastAsia="ja-JP"/>
        </w:rPr>
        <w:t>Translation</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NRM</w:t>
      </w:r>
      <w:r w:rsidRPr="00E36194">
        <w:rPr>
          <w:szCs w:val="24"/>
          <w:lang w:eastAsia="ja-JP"/>
        </w:rPr>
        <w:tab/>
      </w:r>
      <w:r w:rsidRPr="00E36194">
        <w:rPr>
          <w:szCs w:val="24"/>
          <w:lang w:eastAsia="ja-JP"/>
        </w:rPr>
        <w:tab/>
        <w:t>Network Reconfiguration Manager</w:t>
      </w:r>
    </w:p>
    <w:p w:rsidR="003D11D0" w:rsidRDefault="003D11D0" w:rsidP="001433E9">
      <w:pPr>
        <w:pStyle w:val="enumlev1"/>
        <w:tabs>
          <w:tab w:val="left" w:pos="0"/>
        </w:tabs>
        <w:ind w:left="1985" w:hanging="1985"/>
      </w:pPr>
      <w:r>
        <w:t>O&amp;M</w:t>
      </w:r>
      <w:r>
        <w:tab/>
      </w:r>
      <w:r>
        <w:tab/>
        <w:t>Operation &amp; Maintenance</w:t>
      </w:r>
    </w:p>
    <w:p w:rsidR="003D11D0" w:rsidRDefault="003D11D0" w:rsidP="001433E9">
      <w:pPr>
        <w:pStyle w:val="enumlev1"/>
        <w:tabs>
          <w:tab w:val="left" w:pos="0"/>
        </w:tabs>
        <w:ind w:left="0" w:firstLine="0"/>
        <w:jc w:val="both"/>
      </w:pPr>
      <w:r>
        <w:t>OSM</w:t>
      </w:r>
      <w:r>
        <w:tab/>
      </w:r>
      <w:r>
        <w:tab/>
        <w:t>Operator Spectrum Management</w:t>
      </w:r>
    </w:p>
    <w:p w:rsidR="003D11D0" w:rsidRDefault="003D11D0" w:rsidP="001433E9">
      <w:pPr>
        <w:pStyle w:val="enumlev1"/>
        <w:tabs>
          <w:tab w:val="left" w:pos="0"/>
        </w:tabs>
        <w:ind w:left="0" w:firstLine="0"/>
        <w:jc w:val="both"/>
      </w:pPr>
      <w:r>
        <w:t>PAWS</w:t>
      </w:r>
      <w:r>
        <w:tab/>
      </w:r>
      <w:r>
        <w:tab/>
      </w:r>
      <w:r w:rsidRPr="00D74E00">
        <w:rPr>
          <w:rStyle w:val="FootnoteTextChar2"/>
        </w:rPr>
        <w:t>Protocol to Access White Space databases</w:t>
      </w:r>
    </w:p>
    <w:p w:rsidR="003D11D0" w:rsidRPr="00E36194" w:rsidRDefault="003D11D0" w:rsidP="001433E9">
      <w:pPr>
        <w:pStyle w:val="enumlev1"/>
        <w:tabs>
          <w:tab w:val="left" w:pos="0"/>
        </w:tabs>
        <w:ind w:left="0" w:firstLine="0"/>
        <w:jc w:val="both"/>
        <w:rPr>
          <w:szCs w:val="24"/>
          <w:lang w:val="en-US" w:eastAsia="ja-JP"/>
        </w:rPr>
      </w:pPr>
      <w:r>
        <w:rPr>
          <w:bCs/>
          <w:szCs w:val="24"/>
          <w:lang w:eastAsia="ja-JP"/>
        </w:rPr>
        <w:t>PMSE</w:t>
      </w:r>
      <w:r>
        <w:rPr>
          <w:bCs/>
          <w:szCs w:val="24"/>
          <w:lang w:eastAsia="ja-JP"/>
        </w:rPr>
        <w:tab/>
      </w:r>
      <w:r>
        <w:rPr>
          <w:bCs/>
          <w:szCs w:val="24"/>
          <w:lang w:eastAsia="ja-JP"/>
        </w:rPr>
        <w:tab/>
      </w:r>
      <w:r w:rsidRPr="0082419C">
        <w:rPr>
          <w:bCs/>
          <w:szCs w:val="24"/>
          <w:lang w:eastAsia="ja-JP"/>
        </w:rPr>
        <w:t>Programme Making and Special Events</w:t>
      </w:r>
    </w:p>
    <w:p w:rsidR="003D11D0" w:rsidRDefault="003D11D0" w:rsidP="001433E9">
      <w:pPr>
        <w:pStyle w:val="enumlev1"/>
        <w:tabs>
          <w:tab w:val="left" w:pos="0"/>
        </w:tabs>
        <w:ind w:left="0" w:firstLine="0"/>
        <w:jc w:val="both"/>
        <w:rPr>
          <w:szCs w:val="24"/>
          <w:lang w:val="en-US" w:eastAsia="ja-JP"/>
        </w:rPr>
      </w:pPr>
      <w:r>
        <w:rPr>
          <w:szCs w:val="24"/>
          <w:lang w:val="en-US" w:eastAsia="ja-JP"/>
        </w:rPr>
        <w:t>PSD</w:t>
      </w:r>
      <w:r>
        <w:rPr>
          <w:szCs w:val="24"/>
          <w:lang w:val="en-US" w:eastAsia="ja-JP"/>
        </w:rPr>
        <w:tab/>
      </w:r>
      <w:r>
        <w:rPr>
          <w:szCs w:val="24"/>
          <w:lang w:val="en-US" w:eastAsia="ja-JP"/>
        </w:rPr>
        <w:tab/>
        <w:t>Power Spectrum Density</w:t>
      </w:r>
    </w:p>
    <w:p w:rsidR="003D11D0" w:rsidRPr="00E36194" w:rsidRDefault="003D11D0" w:rsidP="001433E9">
      <w:pPr>
        <w:pStyle w:val="enumlev1"/>
        <w:tabs>
          <w:tab w:val="left" w:pos="0"/>
        </w:tabs>
        <w:ind w:left="0" w:firstLine="0"/>
        <w:jc w:val="both"/>
        <w:rPr>
          <w:szCs w:val="24"/>
          <w:lang w:val="en-US" w:eastAsia="ja-JP"/>
        </w:rPr>
      </w:pPr>
      <w:r w:rsidRPr="00E36194">
        <w:rPr>
          <w:szCs w:val="24"/>
          <w:lang w:val="en-US" w:eastAsia="ja-JP"/>
        </w:rPr>
        <w:t>QoS</w:t>
      </w:r>
      <w:r w:rsidRPr="00E36194">
        <w:rPr>
          <w:szCs w:val="24"/>
          <w:lang w:val="en-US" w:eastAsia="ja-JP"/>
        </w:rPr>
        <w:tab/>
      </w:r>
      <w:r w:rsidRPr="00E36194">
        <w:rPr>
          <w:szCs w:val="24"/>
          <w:lang w:val="en-US" w:eastAsia="ja-JP"/>
        </w:rPr>
        <w:tab/>
        <w:t>Quality of Service</w:t>
      </w:r>
    </w:p>
    <w:p w:rsidR="003D11D0" w:rsidRDefault="003D11D0" w:rsidP="004E07B2">
      <w:pPr>
        <w:pStyle w:val="enumlev1"/>
        <w:tabs>
          <w:tab w:val="left" w:pos="0"/>
        </w:tabs>
        <w:ind w:left="0" w:firstLine="0"/>
        <w:jc w:val="both"/>
        <w:rPr>
          <w:szCs w:val="24"/>
          <w:lang w:val="en-US" w:eastAsia="ja-JP"/>
        </w:rPr>
      </w:pPr>
      <w:r>
        <w:rPr>
          <w:szCs w:val="24"/>
          <w:lang w:val="en-US" w:eastAsia="ja-JP"/>
        </w:rPr>
        <w:t>RAN</w:t>
      </w:r>
      <w:r>
        <w:rPr>
          <w:szCs w:val="24"/>
          <w:lang w:val="en-US" w:eastAsia="ja-JP"/>
        </w:rPr>
        <w:tab/>
      </w:r>
      <w:r>
        <w:rPr>
          <w:szCs w:val="24"/>
          <w:lang w:val="en-US" w:eastAsia="ja-JP"/>
        </w:rPr>
        <w:tab/>
      </w:r>
      <w:r>
        <w:rPr>
          <w:szCs w:val="24"/>
          <w:lang w:eastAsia="ja-JP"/>
        </w:rPr>
        <w:t>Radio Access Network</w:t>
      </w:r>
    </w:p>
    <w:p w:rsidR="003D11D0" w:rsidRPr="00E36194" w:rsidRDefault="003D11D0" w:rsidP="001433E9">
      <w:pPr>
        <w:pStyle w:val="enumlev1"/>
        <w:tabs>
          <w:tab w:val="left" w:pos="0"/>
        </w:tabs>
        <w:ind w:left="0" w:firstLine="0"/>
        <w:jc w:val="both"/>
        <w:rPr>
          <w:szCs w:val="24"/>
          <w:lang w:val="en-US" w:eastAsia="ja-JP"/>
        </w:rPr>
      </w:pPr>
      <w:r w:rsidRPr="00E36194">
        <w:rPr>
          <w:szCs w:val="24"/>
          <w:lang w:val="en-US" w:eastAsia="ja-JP"/>
        </w:rPr>
        <w:t>RAT</w:t>
      </w:r>
      <w:r w:rsidRPr="00E36194">
        <w:rPr>
          <w:szCs w:val="24"/>
          <w:lang w:val="en-US" w:eastAsia="ja-JP"/>
        </w:rPr>
        <w:tab/>
      </w:r>
      <w:r w:rsidRPr="00E36194">
        <w:rPr>
          <w:szCs w:val="24"/>
          <w:lang w:val="en-US" w:eastAsia="ja-JP"/>
        </w:rPr>
        <w:tab/>
        <w:t>Radio Access Technology</w:t>
      </w:r>
    </w:p>
    <w:p w:rsidR="003D11D0" w:rsidRPr="0039359B" w:rsidRDefault="003D11D0" w:rsidP="001433E9">
      <w:pPr>
        <w:pStyle w:val="enumlev1"/>
        <w:tabs>
          <w:tab w:val="left" w:pos="0"/>
        </w:tabs>
        <w:ind w:left="0" w:firstLine="0"/>
        <w:jc w:val="both"/>
        <w:rPr>
          <w:szCs w:val="24"/>
          <w:lang w:val="en-US" w:eastAsia="ja-JP"/>
        </w:rPr>
      </w:pPr>
      <w:r w:rsidRPr="0039359B">
        <w:rPr>
          <w:szCs w:val="24"/>
          <w:lang w:val="en-US" w:eastAsia="ja-JP"/>
        </w:rPr>
        <w:t>RBS</w:t>
      </w:r>
      <w:r w:rsidRPr="0039359B">
        <w:rPr>
          <w:szCs w:val="24"/>
          <w:lang w:val="en-US" w:eastAsia="ja-JP"/>
        </w:rPr>
        <w:tab/>
      </w:r>
      <w:r w:rsidRPr="0039359B">
        <w:rPr>
          <w:szCs w:val="24"/>
          <w:lang w:val="en-US" w:eastAsia="ja-JP"/>
        </w:rPr>
        <w:tab/>
        <w:t>Reconfigurable Base Station</w:t>
      </w:r>
    </w:p>
    <w:p w:rsidR="003D11D0" w:rsidRDefault="003D11D0" w:rsidP="001433E9">
      <w:pPr>
        <w:pStyle w:val="enumlev1"/>
        <w:tabs>
          <w:tab w:val="left" w:pos="0"/>
        </w:tabs>
        <w:ind w:left="0" w:firstLine="0"/>
        <w:jc w:val="both"/>
        <w:rPr>
          <w:szCs w:val="24"/>
          <w:lang w:eastAsia="ja-JP"/>
        </w:rPr>
      </w:pPr>
      <w:r w:rsidRPr="00E36194">
        <w:rPr>
          <w:szCs w:val="24"/>
          <w:lang w:eastAsia="ja-JP"/>
        </w:rPr>
        <w:lastRenderedPageBreak/>
        <w:t>RF</w:t>
      </w:r>
      <w:r w:rsidRPr="00E36194">
        <w:rPr>
          <w:szCs w:val="24"/>
          <w:lang w:eastAsia="ja-JP"/>
        </w:rPr>
        <w:tab/>
      </w:r>
      <w:r w:rsidRPr="00E36194">
        <w:rPr>
          <w:szCs w:val="24"/>
          <w:lang w:eastAsia="ja-JP"/>
        </w:rPr>
        <w:tab/>
        <w:t>Radio Frequency</w:t>
      </w:r>
    </w:p>
    <w:p w:rsidR="003D11D0" w:rsidRPr="009841C5" w:rsidRDefault="003D11D0" w:rsidP="001433E9">
      <w:pPr>
        <w:pStyle w:val="enumlev1"/>
        <w:tabs>
          <w:tab w:val="left" w:pos="0"/>
        </w:tabs>
        <w:ind w:left="0" w:firstLine="0"/>
        <w:jc w:val="both"/>
        <w:rPr>
          <w:lang w:eastAsia="ja-JP"/>
        </w:rPr>
      </w:pPr>
      <w:r>
        <w:rPr>
          <w:lang w:eastAsia="ja-JP"/>
        </w:rPr>
        <w:t>RLAN</w:t>
      </w:r>
      <w:r>
        <w:rPr>
          <w:lang w:eastAsia="ja-JP"/>
        </w:rPr>
        <w:tab/>
      </w:r>
      <w:r>
        <w:rPr>
          <w:lang w:eastAsia="ja-JP"/>
        </w:rPr>
        <w:tab/>
        <w:t>Radio Local Area Network</w:t>
      </w:r>
    </w:p>
    <w:p w:rsidR="003D11D0" w:rsidRDefault="003D11D0" w:rsidP="001433E9">
      <w:pPr>
        <w:pStyle w:val="enumlev1"/>
        <w:tabs>
          <w:tab w:val="left" w:pos="0"/>
        </w:tabs>
        <w:ind w:left="0" w:firstLine="0"/>
        <w:jc w:val="both"/>
        <w:rPr>
          <w:szCs w:val="24"/>
          <w:lang w:eastAsia="ja-JP"/>
        </w:rPr>
      </w:pPr>
      <w:r>
        <w:rPr>
          <w:szCs w:val="24"/>
          <w:lang w:eastAsia="ja-JP"/>
        </w:rPr>
        <w:t>RMC</w:t>
      </w:r>
      <w:r>
        <w:rPr>
          <w:szCs w:val="24"/>
          <w:lang w:eastAsia="ja-JP"/>
        </w:rPr>
        <w:tab/>
      </w:r>
      <w:r>
        <w:rPr>
          <w:szCs w:val="24"/>
          <w:lang w:eastAsia="ja-JP"/>
        </w:rPr>
        <w:tab/>
        <w:t>RAN Measurement Collector</w:t>
      </w:r>
    </w:p>
    <w:p w:rsidR="003D11D0" w:rsidRDefault="003D11D0" w:rsidP="001433E9">
      <w:pPr>
        <w:pStyle w:val="enumlev1"/>
        <w:tabs>
          <w:tab w:val="left" w:pos="0"/>
        </w:tabs>
        <w:ind w:left="0" w:firstLine="0"/>
        <w:jc w:val="both"/>
        <w:rPr>
          <w:szCs w:val="24"/>
          <w:lang w:eastAsia="ja-JP"/>
        </w:rPr>
      </w:pPr>
      <w:r>
        <w:rPr>
          <w:szCs w:val="24"/>
          <w:lang w:eastAsia="ja-JP"/>
        </w:rPr>
        <w:t>RRC</w:t>
      </w:r>
      <w:r>
        <w:rPr>
          <w:szCs w:val="24"/>
          <w:lang w:eastAsia="ja-JP"/>
        </w:rPr>
        <w:tab/>
      </w:r>
      <w:r>
        <w:rPr>
          <w:szCs w:val="24"/>
          <w:lang w:eastAsia="ja-JP"/>
        </w:rPr>
        <w:tab/>
        <w:t>RAN Reconfiguration Controller</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RRM</w:t>
      </w:r>
      <w:r w:rsidRPr="00E36194">
        <w:rPr>
          <w:szCs w:val="24"/>
          <w:lang w:eastAsia="ja-JP"/>
        </w:rPr>
        <w:tab/>
      </w:r>
      <w:r w:rsidRPr="00E36194">
        <w:rPr>
          <w:szCs w:val="24"/>
          <w:lang w:eastAsia="ja-JP"/>
        </w:rPr>
        <w:tab/>
        <w:t>Radio Resource Management</w:t>
      </w:r>
    </w:p>
    <w:p w:rsidR="003D11D0" w:rsidRDefault="003D11D0" w:rsidP="001433E9">
      <w:pPr>
        <w:pStyle w:val="enumlev1"/>
        <w:tabs>
          <w:tab w:val="left" w:pos="0"/>
        </w:tabs>
        <w:ind w:left="0" w:firstLine="0"/>
        <w:jc w:val="both"/>
        <w:rPr>
          <w:szCs w:val="24"/>
          <w:lang w:eastAsia="ja-JP"/>
        </w:rPr>
      </w:pPr>
      <w:r>
        <w:rPr>
          <w:szCs w:val="24"/>
          <w:lang w:eastAsia="ja-JP"/>
        </w:rPr>
        <w:t>RRS</w:t>
      </w:r>
      <w:r>
        <w:rPr>
          <w:szCs w:val="24"/>
          <w:lang w:eastAsia="ja-JP"/>
        </w:rPr>
        <w:tab/>
      </w:r>
      <w:r>
        <w:rPr>
          <w:szCs w:val="24"/>
          <w:lang w:eastAsia="ja-JP"/>
        </w:rPr>
        <w:tab/>
        <w:t>Reconfigurable Radio Systems</w:t>
      </w:r>
    </w:p>
    <w:p w:rsidR="003D11D0" w:rsidRPr="00E36194" w:rsidRDefault="003D11D0" w:rsidP="001433E9">
      <w:pPr>
        <w:pStyle w:val="enumlev1"/>
        <w:tabs>
          <w:tab w:val="left" w:pos="0"/>
        </w:tabs>
        <w:ind w:left="0" w:firstLine="0"/>
        <w:jc w:val="both"/>
        <w:rPr>
          <w:szCs w:val="24"/>
          <w:lang w:eastAsia="ja-JP"/>
        </w:rPr>
      </w:pPr>
      <w:r>
        <w:rPr>
          <w:szCs w:val="24"/>
        </w:rPr>
        <w:t>SDR</w:t>
      </w:r>
      <w:r>
        <w:rPr>
          <w:szCs w:val="24"/>
          <w:lang w:eastAsia="ja-JP"/>
        </w:rPr>
        <w:tab/>
      </w:r>
      <w:r>
        <w:rPr>
          <w:szCs w:val="24"/>
          <w:lang w:eastAsia="ja-JP"/>
        </w:rPr>
        <w:tab/>
        <w:t>Software-</w:t>
      </w:r>
      <w:r w:rsidRPr="00E36194">
        <w:rPr>
          <w:szCs w:val="24"/>
          <w:lang w:eastAsia="ja-JP"/>
        </w:rPr>
        <w:t>Defined Radio</w:t>
      </w:r>
    </w:p>
    <w:p w:rsidR="005A5CBA" w:rsidRDefault="005A5CBA" w:rsidP="005A5CBA">
      <w:pPr>
        <w:pStyle w:val="enumlev1"/>
        <w:tabs>
          <w:tab w:val="left" w:pos="0"/>
        </w:tabs>
        <w:ind w:left="0" w:firstLine="0"/>
        <w:jc w:val="both"/>
        <w:rPr>
          <w:szCs w:val="24"/>
          <w:lang w:eastAsia="ja-JP"/>
        </w:rPr>
      </w:pPr>
      <w:r>
        <w:rPr>
          <w:szCs w:val="24"/>
          <w:lang w:eastAsia="ja-JP"/>
        </w:rPr>
        <w:t>SHA</w:t>
      </w:r>
      <w:r>
        <w:rPr>
          <w:szCs w:val="24"/>
          <w:lang w:eastAsia="ja-JP"/>
        </w:rPr>
        <w:tab/>
      </w:r>
      <w:r>
        <w:rPr>
          <w:szCs w:val="24"/>
          <w:lang w:eastAsia="ja-JP"/>
        </w:rPr>
        <w:tab/>
        <w:t>Signalling Home Agent</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SINR</w:t>
      </w:r>
      <w:r w:rsidRPr="00E36194">
        <w:rPr>
          <w:szCs w:val="24"/>
          <w:lang w:eastAsia="ja-JP"/>
        </w:rPr>
        <w:tab/>
      </w:r>
      <w:r w:rsidRPr="00E36194">
        <w:rPr>
          <w:szCs w:val="24"/>
          <w:lang w:eastAsia="ja-JP"/>
        </w:rPr>
        <w:tab/>
        <w:t>Signal to Interference and Noise Ratio</w:t>
      </w:r>
    </w:p>
    <w:p w:rsidR="003D11D0" w:rsidRPr="00E36194" w:rsidRDefault="003D11D0" w:rsidP="001433E9">
      <w:pPr>
        <w:pStyle w:val="enumlev1"/>
        <w:tabs>
          <w:tab w:val="left" w:pos="0"/>
        </w:tabs>
        <w:ind w:left="0" w:firstLine="0"/>
        <w:jc w:val="both"/>
        <w:rPr>
          <w:szCs w:val="24"/>
          <w:lang w:eastAsia="ja-JP"/>
        </w:rPr>
      </w:pPr>
      <w:r w:rsidRPr="00E36194">
        <w:rPr>
          <w:szCs w:val="24"/>
          <w:lang w:eastAsia="ja-JP"/>
        </w:rPr>
        <w:t>SNR</w:t>
      </w:r>
      <w:r w:rsidRPr="00E36194">
        <w:rPr>
          <w:szCs w:val="24"/>
          <w:lang w:eastAsia="ja-JP"/>
        </w:rPr>
        <w:tab/>
      </w:r>
      <w:r w:rsidRPr="00E36194">
        <w:rPr>
          <w:szCs w:val="24"/>
          <w:lang w:eastAsia="ja-JP"/>
        </w:rPr>
        <w:tab/>
        <w:t>Signal to Noise Radio</w:t>
      </w:r>
    </w:p>
    <w:p w:rsidR="003D11D0" w:rsidRPr="00E36194" w:rsidRDefault="003D11D0" w:rsidP="001433E9">
      <w:pPr>
        <w:pStyle w:val="enumlev1"/>
        <w:tabs>
          <w:tab w:val="left" w:pos="0"/>
        </w:tabs>
        <w:ind w:left="0" w:firstLine="0"/>
        <w:jc w:val="both"/>
        <w:rPr>
          <w:lang w:eastAsia="ja-JP"/>
        </w:rPr>
      </w:pPr>
      <w:r w:rsidRPr="00E36194">
        <w:t>SO</w:t>
      </w:r>
      <w:r>
        <w:t>R</w:t>
      </w:r>
      <w:r w:rsidRPr="00E36194">
        <w:rPr>
          <w:lang w:eastAsia="ja-JP"/>
        </w:rPr>
        <w:tab/>
      </w:r>
      <w:r w:rsidRPr="00E36194">
        <w:rPr>
          <w:lang w:eastAsia="ja-JP"/>
        </w:rPr>
        <w:tab/>
        <w:t>S</w:t>
      </w:r>
      <w:r w:rsidRPr="00E36194">
        <w:t>ervice-</w:t>
      </w:r>
      <w:r w:rsidRPr="00E36194">
        <w:rPr>
          <w:lang w:eastAsia="ja-JP"/>
        </w:rPr>
        <w:t>O</w:t>
      </w:r>
      <w:r w:rsidRPr="00E36194">
        <w:t xml:space="preserve">riented </w:t>
      </w:r>
      <w:r>
        <w:rPr>
          <w:lang w:eastAsia="ja-JP"/>
        </w:rPr>
        <w:t>Radio</w:t>
      </w:r>
    </w:p>
    <w:p w:rsidR="003D11D0" w:rsidRDefault="003D11D0" w:rsidP="001433E9">
      <w:pPr>
        <w:pStyle w:val="enumlev1"/>
        <w:tabs>
          <w:tab w:val="left" w:pos="0"/>
        </w:tabs>
        <w:ind w:left="0" w:firstLine="0"/>
        <w:jc w:val="both"/>
        <w:rPr>
          <w:szCs w:val="24"/>
          <w:lang w:val="en-US" w:eastAsia="ja-JP"/>
        </w:rPr>
      </w:pPr>
      <w:r>
        <w:rPr>
          <w:szCs w:val="24"/>
          <w:lang w:val="en-US" w:eastAsia="ja-JP"/>
        </w:rPr>
        <w:t>TMC</w:t>
      </w:r>
      <w:r>
        <w:rPr>
          <w:szCs w:val="24"/>
          <w:lang w:val="en-US" w:eastAsia="ja-JP"/>
        </w:rPr>
        <w:tab/>
      </w:r>
      <w:r>
        <w:rPr>
          <w:szCs w:val="24"/>
          <w:lang w:val="en-US" w:eastAsia="ja-JP"/>
        </w:rPr>
        <w:tab/>
        <w:t>Terminal Measurement Collector</w:t>
      </w:r>
    </w:p>
    <w:p w:rsidR="003D11D0" w:rsidRDefault="003D11D0" w:rsidP="001433E9">
      <w:pPr>
        <w:pStyle w:val="enumlev1"/>
        <w:tabs>
          <w:tab w:val="left" w:pos="0"/>
        </w:tabs>
        <w:ind w:left="0" w:firstLine="0"/>
        <w:jc w:val="both"/>
        <w:rPr>
          <w:szCs w:val="24"/>
          <w:lang w:val="en-US" w:eastAsia="ja-JP"/>
        </w:rPr>
      </w:pPr>
      <w:r w:rsidRPr="00E36194">
        <w:rPr>
          <w:szCs w:val="24"/>
          <w:lang w:val="en-US" w:eastAsia="ja-JP"/>
        </w:rPr>
        <w:t>TPC</w:t>
      </w:r>
      <w:r w:rsidRPr="00E36194">
        <w:rPr>
          <w:szCs w:val="24"/>
          <w:lang w:val="en-US" w:eastAsia="ja-JP"/>
        </w:rPr>
        <w:tab/>
      </w:r>
      <w:r w:rsidRPr="00E36194">
        <w:rPr>
          <w:szCs w:val="24"/>
          <w:lang w:val="en-US" w:eastAsia="ja-JP"/>
        </w:rPr>
        <w:tab/>
        <w:t>Transmit Power Control</w:t>
      </w:r>
    </w:p>
    <w:p w:rsidR="003D11D0" w:rsidRDefault="003D11D0" w:rsidP="001433E9">
      <w:pPr>
        <w:pStyle w:val="enumlev1"/>
        <w:tabs>
          <w:tab w:val="left" w:pos="0"/>
        </w:tabs>
        <w:ind w:left="0" w:firstLine="0"/>
        <w:jc w:val="both"/>
        <w:rPr>
          <w:szCs w:val="24"/>
          <w:lang w:val="en-US" w:eastAsia="ja-JP"/>
        </w:rPr>
      </w:pPr>
      <w:r>
        <w:rPr>
          <w:szCs w:val="24"/>
          <w:lang w:val="en-US" w:eastAsia="ja-JP"/>
        </w:rPr>
        <w:t>TRC</w:t>
      </w:r>
      <w:r>
        <w:rPr>
          <w:szCs w:val="24"/>
          <w:lang w:val="en-US" w:eastAsia="ja-JP"/>
        </w:rPr>
        <w:tab/>
      </w:r>
      <w:r>
        <w:rPr>
          <w:szCs w:val="24"/>
          <w:lang w:val="en-US" w:eastAsia="ja-JP"/>
        </w:rPr>
        <w:tab/>
        <w:t>Terminal Reconfiguration Controller</w:t>
      </w:r>
    </w:p>
    <w:p w:rsidR="003D11D0" w:rsidRPr="00E36194" w:rsidRDefault="003D11D0" w:rsidP="001433E9">
      <w:pPr>
        <w:pStyle w:val="enumlev1"/>
        <w:tabs>
          <w:tab w:val="left" w:pos="0"/>
        </w:tabs>
        <w:ind w:left="0" w:firstLine="0"/>
        <w:jc w:val="both"/>
        <w:rPr>
          <w:szCs w:val="24"/>
          <w:lang w:val="en-US" w:eastAsia="ja-JP"/>
        </w:rPr>
      </w:pPr>
      <w:r>
        <w:rPr>
          <w:szCs w:val="24"/>
          <w:lang w:val="en-US" w:eastAsia="ja-JP"/>
        </w:rPr>
        <w:t>TRM</w:t>
      </w:r>
      <w:r>
        <w:rPr>
          <w:szCs w:val="24"/>
          <w:lang w:val="en-US" w:eastAsia="ja-JP"/>
        </w:rPr>
        <w:tab/>
      </w:r>
      <w:r>
        <w:rPr>
          <w:szCs w:val="24"/>
          <w:lang w:val="en-US" w:eastAsia="ja-JP"/>
        </w:rPr>
        <w:tab/>
        <w:t>Terminal Resource Manager</w:t>
      </w:r>
    </w:p>
    <w:p w:rsidR="003D11D0" w:rsidRDefault="003D11D0" w:rsidP="001433E9">
      <w:pPr>
        <w:pStyle w:val="enumlev1"/>
        <w:tabs>
          <w:tab w:val="left" w:pos="0"/>
        </w:tabs>
        <w:ind w:left="0" w:firstLine="0"/>
        <w:jc w:val="both"/>
        <w:rPr>
          <w:szCs w:val="24"/>
          <w:lang w:val="en-US" w:eastAsia="ja-JP"/>
        </w:rPr>
      </w:pPr>
      <w:r>
        <w:rPr>
          <w:szCs w:val="24"/>
          <w:lang w:val="en-US" w:eastAsia="ja-JP"/>
        </w:rPr>
        <w:t>TV</w:t>
      </w:r>
      <w:r>
        <w:rPr>
          <w:szCs w:val="24"/>
          <w:lang w:val="en-US" w:eastAsia="ja-JP"/>
        </w:rPr>
        <w:tab/>
      </w:r>
      <w:r>
        <w:rPr>
          <w:szCs w:val="24"/>
          <w:lang w:val="en-US" w:eastAsia="ja-JP"/>
        </w:rPr>
        <w:tab/>
        <w:t>Television</w:t>
      </w:r>
    </w:p>
    <w:p w:rsidR="003D11D0" w:rsidRPr="00E36194" w:rsidRDefault="003D11D0" w:rsidP="001433E9">
      <w:pPr>
        <w:pStyle w:val="enumlev1"/>
        <w:tabs>
          <w:tab w:val="left" w:pos="0"/>
        </w:tabs>
        <w:ind w:left="0" w:firstLine="0"/>
        <w:jc w:val="both"/>
        <w:rPr>
          <w:szCs w:val="24"/>
          <w:lang w:val="en-US" w:eastAsia="ja-JP"/>
        </w:rPr>
      </w:pPr>
      <w:r w:rsidRPr="00E36194">
        <w:rPr>
          <w:szCs w:val="24"/>
          <w:lang w:val="en-US" w:eastAsia="ja-JP"/>
        </w:rPr>
        <w:t>UHF</w:t>
      </w:r>
      <w:r w:rsidRPr="00E36194">
        <w:rPr>
          <w:szCs w:val="24"/>
          <w:lang w:val="en-US" w:eastAsia="ja-JP"/>
        </w:rPr>
        <w:tab/>
      </w:r>
      <w:r w:rsidRPr="00E36194">
        <w:rPr>
          <w:szCs w:val="24"/>
          <w:lang w:val="en-US" w:eastAsia="ja-JP"/>
        </w:rPr>
        <w:tab/>
      </w:r>
      <w:r w:rsidRPr="00E36194">
        <w:rPr>
          <w:bCs/>
          <w:iCs/>
          <w:szCs w:val="24"/>
        </w:rPr>
        <w:t>U</w:t>
      </w:r>
      <w:r w:rsidRPr="00E36194">
        <w:rPr>
          <w:iCs/>
          <w:szCs w:val="24"/>
        </w:rPr>
        <w:t xml:space="preserve">ltra </w:t>
      </w:r>
      <w:r w:rsidRPr="00E36194">
        <w:rPr>
          <w:bCs/>
          <w:iCs/>
          <w:szCs w:val="24"/>
        </w:rPr>
        <w:t>H</w:t>
      </w:r>
      <w:r w:rsidRPr="00E36194">
        <w:rPr>
          <w:iCs/>
          <w:szCs w:val="24"/>
        </w:rPr>
        <w:t xml:space="preserve">igh </w:t>
      </w:r>
      <w:r w:rsidRPr="00E36194">
        <w:rPr>
          <w:bCs/>
          <w:iCs/>
          <w:szCs w:val="24"/>
        </w:rPr>
        <w:t>F</w:t>
      </w:r>
      <w:r w:rsidRPr="00E36194">
        <w:rPr>
          <w:iCs/>
          <w:szCs w:val="24"/>
        </w:rPr>
        <w:t>requency</w:t>
      </w:r>
    </w:p>
    <w:p w:rsidR="003D11D0" w:rsidRPr="00E36194" w:rsidRDefault="003D11D0" w:rsidP="001433E9">
      <w:pPr>
        <w:pStyle w:val="enumlev1"/>
        <w:tabs>
          <w:tab w:val="left" w:pos="0"/>
        </w:tabs>
        <w:ind w:left="0" w:firstLine="0"/>
        <w:jc w:val="both"/>
        <w:rPr>
          <w:szCs w:val="24"/>
          <w:lang w:val="en-US" w:eastAsia="ja-JP"/>
        </w:rPr>
      </w:pPr>
      <w:r w:rsidRPr="00E36194">
        <w:rPr>
          <w:szCs w:val="24"/>
          <w:lang w:val="en-US" w:eastAsia="ja-JP"/>
        </w:rPr>
        <w:t>UMTS</w:t>
      </w:r>
      <w:r w:rsidRPr="00E36194">
        <w:rPr>
          <w:szCs w:val="24"/>
          <w:lang w:val="en-US" w:eastAsia="ja-JP"/>
        </w:rPr>
        <w:tab/>
      </w:r>
      <w:r w:rsidRPr="00E36194">
        <w:rPr>
          <w:szCs w:val="24"/>
          <w:lang w:val="en-US" w:eastAsia="ja-JP"/>
        </w:rPr>
        <w:tab/>
        <w:t>Universal Mobile Communications System</w:t>
      </w:r>
    </w:p>
    <w:p w:rsidR="005A5CBA" w:rsidRDefault="005A5CBA" w:rsidP="005A5CBA">
      <w:pPr>
        <w:pStyle w:val="enumlev1"/>
        <w:tabs>
          <w:tab w:val="left" w:pos="0"/>
        </w:tabs>
        <w:ind w:left="0" w:firstLine="0"/>
        <w:jc w:val="both"/>
        <w:rPr>
          <w:szCs w:val="24"/>
          <w:lang w:val="en-US" w:eastAsia="ja-JP"/>
        </w:rPr>
      </w:pPr>
      <w:r>
        <w:rPr>
          <w:szCs w:val="24"/>
          <w:lang w:val="en-US" w:eastAsia="ja-JP"/>
        </w:rPr>
        <w:t>VHF</w:t>
      </w:r>
      <w:r>
        <w:rPr>
          <w:szCs w:val="24"/>
          <w:lang w:val="en-US" w:eastAsia="ja-JP"/>
        </w:rPr>
        <w:tab/>
      </w:r>
      <w:r>
        <w:rPr>
          <w:szCs w:val="24"/>
          <w:lang w:val="en-US" w:eastAsia="ja-JP"/>
        </w:rPr>
        <w:tab/>
        <w:t>Very High Frequency</w:t>
      </w:r>
    </w:p>
    <w:p w:rsidR="003D11D0" w:rsidRPr="00E36194" w:rsidRDefault="003D11D0" w:rsidP="001433E9">
      <w:pPr>
        <w:pStyle w:val="enumlev1"/>
        <w:tabs>
          <w:tab w:val="left" w:pos="0"/>
        </w:tabs>
        <w:ind w:left="0" w:firstLine="0"/>
        <w:jc w:val="both"/>
        <w:rPr>
          <w:szCs w:val="24"/>
          <w:lang w:val="en-US" w:eastAsia="ja-JP"/>
        </w:rPr>
      </w:pPr>
      <w:r w:rsidRPr="00E36194">
        <w:rPr>
          <w:szCs w:val="24"/>
          <w:lang w:val="en-US" w:eastAsia="ja-JP"/>
        </w:rPr>
        <w:t>VoIP</w:t>
      </w:r>
      <w:r w:rsidRPr="00E36194">
        <w:rPr>
          <w:szCs w:val="24"/>
          <w:lang w:val="en-US" w:eastAsia="ja-JP"/>
        </w:rPr>
        <w:tab/>
      </w:r>
      <w:r w:rsidRPr="00E36194">
        <w:rPr>
          <w:szCs w:val="24"/>
          <w:lang w:val="en-US" w:eastAsia="ja-JP"/>
        </w:rPr>
        <w:tab/>
        <w:t>Voice over IP</w:t>
      </w:r>
    </w:p>
    <w:p w:rsidR="005A5CBA" w:rsidRPr="00E36194" w:rsidRDefault="005A5CBA" w:rsidP="005A5CBA">
      <w:pPr>
        <w:pStyle w:val="enumlev1"/>
        <w:tabs>
          <w:tab w:val="left" w:pos="0"/>
        </w:tabs>
        <w:ind w:left="0" w:firstLine="0"/>
        <w:jc w:val="both"/>
        <w:rPr>
          <w:szCs w:val="24"/>
          <w:lang w:val="en-US" w:eastAsia="ja-JP"/>
        </w:rPr>
      </w:pPr>
      <w:r>
        <w:rPr>
          <w:szCs w:val="24"/>
          <w:lang w:val="en-US" w:eastAsia="ja-JP"/>
        </w:rPr>
        <w:t>WiMAX</w:t>
      </w:r>
      <w:r>
        <w:rPr>
          <w:szCs w:val="24"/>
          <w:lang w:val="en-US" w:eastAsia="ja-JP"/>
        </w:rPr>
        <w:tab/>
      </w:r>
      <w:r>
        <w:rPr>
          <w:szCs w:val="24"/>
          <w:lang w:val="en-US" w:eastAsia="ja-JP"/>
        </w:rPr>
        <w:tab/>
      </w:r>
      <w:r w:rsidRPr="00EB14E1">
        <w:rPr>
          <w:szCs w:val="24"/>
          <w:lang w:val="en-US" w:eastAsia="ja-JP"/>
        </w:rPr>
        <w:t>Worldwide Interoperability for Microwave Access</w:t>
      </w:r>
    </w:p>
    <w:p w:rsidR="003D11D0" w:rsidRDefault="003D11D0" w:rsidP="001433E9">
      <w:pPr>
        <w:pStyle w:val="enumlev1"/>
        <w:tabs>
          <w:tab w:val="left" w:pos="0"/>
        </w:tabs>
        <w:ind w:left="0" w:firstLine="0"/>
        <w:jc w:val="both"/>
        <w:rPr>
          <w:szCs w:val="24"/>
          <w:lang w:val="en-US" w:eastAsia="ja-JP"/>
        </w:rPr>
      </w:pPr>
      <w:r w:rsidRPr="00E36194">
        <w:rPr>
          <w:szCs w:val="24"/>
          <w:lang w:val="en-US" w:eastAsia="ja-JP"/>
        </w:rPr>
        <w:t>WRAN</w:t>
      </w:r>
      <w:r w:rsidRPr="00E36194">
        <w:rPr>
          <w:szCs w:val="24"/>
          <w:lang w:val="en-US" w:eastAsia="ja-JP"/>
        </w:rPr>
        <w:tab/>
      </w:r>
      <w:r w:rsidRPr="00E36194">
        <w:rPr>
          <w:szCs w:val="24"/>
          <w:lang w:val="en-US" w:eastAsia="ja-JP"/>
        </w:rPr>
        <w:tab/>
        <w:t>Wireless Regional Area Network</w:t>
      </w:r>
      <w:r>
        <w:rPr>
          <w:szCs w:val="24"/>
          <w:lang w:val="en-US" w:eastAsia="ja-JP"/>
        </w:rPr>
        <w:t>.</w:t>
      </w:r>
    </w:p>
    <w:p w:rsidR="003D11D0" w:rsidRPr="00516D64" w:rsidRDefault="003D11D0" w:rsidP="001433E9">
      <w:pPr>
        <w:pStyle w:val="Heading1"/>
      </w:pPr>
      <w:r w:rsidRPr="00516D64">
        <w:t>5</w:t>
      </w:r>
      <w:r w:rsidRPr="00516D64">
        <w:tab/>
        <w:t>Applications</w:t>
      </w:r>
    </w:p>
    <w:p w:rsidR="003D11D0" w:rsidRDefault="003D11D0" w:rsidP="00E73E63">
      <w:pPr>
        <w:rPr>
          <w:lang w:val="en-US" w:eastAsia="ja-JP"/>
        </w:rPr>
      </w:pPr>
      <w:r>
        <w:rPr>
          <w:lang w:val="en-US" w:eastAsia="ja-JP"/>
        </w:rPr>
        <w:t>The CRS capabilities encompass a number of techniques that can be applied to different wireless systems. The CRS can offer several benefits to system operators and end users, such as improved efficiency of spectrum use, additional flexibility, self-correction and potential for new mobile communication solutions as discussed in Report ITU-R M.2225.</w:t>
      </w:r>
    </w:p>
    <w:p w:rsidR="003D11D0" w:rsidRDefault="003D11D0" w:rsidP="0030723C">
      <w:pPr>
        <w:rPr>
          <w:lang w:val="en-US" w:eastAsia="ja-JP"/>
        </w:rPr>
      </w:pPr>
      <w:r>
        <w:rPr>
          <w:lang w:val="en-US" w:eastAsia="ja-JP"/>
        </w:rPr>
        <w:t xml:space="preserve">Actually, there are already existing </w:t>
      </w:r>
      <w:r w:rsidR="009C1A40">
        <w:rPr>
          <w:lang w:val="en-US" w:eastAsia="ja-JP"/>
        </w:rPr>
        <w:t xml:space="preserve">applications (i.e. </w:t>
      </w:r>
      <w:r w:rsidR="00A51C19">
        <w:rPr>
          <w:lang w:val="en-US" w:eastAsia="ja-JP"/>
        </w:rPr>
        <w:t>RLAN</w:t>
      </w:r>
      <w:r w:rsidR="00123501">
        <w:rPr>
          <w:lang w:val="en-US" w:eastAsia="ja-JP"/>
        </w:rPr>
        <w:t>s</w:t>
      </w:r>
      <w:r w:rsidR="00A51C19">
        <w:rPr>
          <w:lang w:val="en-US" w:eastAsia="ja-JP"/>
        </w:rPr>
        <w:t xml:space="preserve"> using </w:t>
      </w:r>
      <w:r w:rsidR="009C1A40">
        <w:rPr>
          <w:lang w:val="en-US" w:eastAsia="ja-JP"/>
        </w:rPr>
        <w:t xml:space="preserve">Dynamic Frequency Selection) </w:t>
      </w:r>
      <w:r>
        <w:rPr>
          <w:lang w:val="en-US" w:eastAsia="ja-JP"/>
        </w:rPr>
        <w:t xml:space="preserve">or planned applications </w:t>
      </w:r>
      <w:r w:rsidR="009C1A40">
        <w:rPr>
          <w:lang w:val="en-US" w:eastAsia="ja-JP"/>
        </w:rPr>
        <w:t xml:space="preserve">(i.e. </w:t>
      </w:r>
      <w:r w:rsidR="00123501">
        <w:rPr>
          <w:lang w:val="en-US" w:eastAsia="ja-JP"/>
        </w:rPr>
        <w:t xml:space="preserve">radio systems using </w:t>
      </w:r>
      <w:r w:rsidR="009C1A40">
        <w:rPr>
          <w:lang w:val="en-US" w:eastAsia="ja-JP"/>
        </w:rPr>
        <w:t xml:space="preserve">TV White Space) </w:t>
      </w:r>
      <w:r>
        <w:rPr>
          <w:lang w:val="en-US" w:eastAsia="ja-JP"/>
        </w:rPr>
        <w:t>that employ some of the CRS capabilities in order to obtain knowledge of their radio environment</w:t>
      </w:r>
      <w:r w:rsidR="00074EB0">
        <w:rPr>
          <w:lang w:val="en-US" w:eastAsia="ja-JP"/>
        </w:rPr>
        <w:t xml:space="preserve">. </w:t>
      </w:r>
      <w:r>
        <w:rPr>
          <w:lang w:val="en-US" w:eastAsia="ja-JP"/>
        </w:rPr>
        <w:t>Based on the obtained knowledge they are able to select parameters such as their frequencies and/or adjust their transmit power</w:t>
      </w:r>
      <w:r w:rsidR="00074EB0">
        <w:rPr>
          <w:lang w:val="en-US" w:eastAsia="ja-JP"/>
        </w:rPr>
        <w:t xml:space="preserve"> to enhance coexistence and sharing with the aim to avoid creation of harmful interference</w:t>
      </w:r>
      <w:r>
        <w:rPr>
          <w:lang w:val="en-US" w:eastAsia="ja-JP"/>
        </w:rPr>
        <w:t>.</w:t>
      </w:r>
    </w:p>
    <w:p w:rsidR="007B7AC9" w:rsidRDefault="007B7AC9" w:rsidP="00842756">
      <w:pPr>
        <w:rPr>
          <w:lang w:val="en-US" w:eastAsia="ja-JP"/>
        </w:rPr>
      </w:pPr>
      <w:r>
        <w:rPr>
          <w:lang w:val="en-US" w:eastAsia="ja-JP"/>
        </w:rPr>
        <w:t>In addition to existing and emerging applications, t</w:t>
      </w:r>
      <w:r w:rsidR="003D11D0">
        <w:rPr>
          <w:lang w:val="en-US" w:eastAsia="ja-JP"/>
        </w:rPr>
        <w:t xml:space="preserve">his section </w:t>
      </w:r>
      <w:r>
        <w:rPr>
          <w:lang w:val="en-US" w:eastAsia="ja-JP"/>
        </w:rPr>
        <w:t>also</w:t>
      </w:r>
      <w:r w:rsidR="00803BEE">
        <w:rPr>
          <w:lang w:val="en-US" w:eastAsia="ja-JP"/>
        </w:rPr>
        <w:t xml:space="preserve"> </w:t>
      </w:r>
      <w:r w:rsidR="003D11D0">
        <w:rPr>
          <w:lang w:val="en-US" w:eastAsia="ja-JP"/>
        </w:rPr>
        <w:t>reviews potential applications for the future</w:t>
      </w:r>
      <w:r w:rsidR="00AD1E81">
        <w:rPr>
          <w:lang w:val="en-US" w:eastAsia="ja-JP"/>
        </w:rPr>
        <w:t>.</w:t>
      </w:r>
    </w:p>
    <w:p w:rsidR="003D11D0" w:rsidRDefault="003D11D0" w:rsidP="00491D7A">
      <w:pPr>
        <w:rPr>
          <w:szCs w:val="24"/>
          <w:lang w:val="en-US" w:eastAsia="ja-JP"/>
        </w:rPr>
      </w:pPr>
      <w:r>
        <w:rPr>
          <w:lang w:val="en-US" w:eastAsia="ja-JP"/>
        </w:rPr>
        <w:t xml:space="preserve">From a technical perspective, </w:t>
      </w:r>
      <w:r w:rsidRPr="001F7084">
        <w:rPr>
          <w:szCs w:val="24"/>
          <w:lang w:val="en-US" w:eastAsia="ja-JP"/>
        </w:rPr>
        <w:t>CRSs</w:t>
      </w:r>
      <w:r>
        <w:rPr>
          <w:szCs w:val="24"/>
          <w:lang w:val="en-US" w:eastAsia="ja-JP"/>
        </w:rPr>
        <w:t xml:space="preserve"> may share the bands</w:t>
      </w:r>
      <w:r w:rsidRPr="001F7084">
        <w:rPr>
          <w:szCs w:val="24"/>
          <w:lang w:val="en-US" w:eastAsia="ja-JP"/>
        </w:rPr>
        <w:t xml:space="preserve"> with other radio systems (that are not </w:t>
      </w:r>
      <w:r>
        <w:rPr>
          <w:szCs w:val="24"/>
          <w:lang w:val="en-US" w:eastAsia="ja-JP"/>
        </w:rPr>
        <w:t>necessarily</w:t>
      </w:r>
      <w:r w:rsidRPr="001F7084">
        <w:rPr>
          <w:szCs w:val="24"/>
          <w:lang w:val="en-US" w:eastAsia="ja-JP"/>
        </w:rPr>
        <w:t xml:space="preserve"> CRSs) as well as other CRSs. I</w:t>
      </w:r>
      <w:r>
        <w:rPr>
          <w:szCs w:val="24"/>
          <w:lang w:val="en-US" w:eastAsia="ja-JP"/>
        </w:rPr>
        <w:t xml:space="preserve">n this sense, </w:t>
      </w:r>
      <w:r w:rsidRPr="00C318E3">
        <w:rPr>
          <w:szCs w:val="24"/>
          <w:lang w:val="en-US" w:eastAsia="ja-JP"/>
        </w:rPr>
        <w:t xml:space="preserve">sharing as </w:t>
      </w:r>
      <w:r w:rsidR="00B63F0D" w:rsidRPr="00C318E3">
        <w:rPr>
          <w:szCs w:val="24"/>
          <w:lang w:val="en-US" w:eastAsia="ja-JP"/>
        </w:rPr>
        <w:t>referenced</w:t>
      </w:r>
      <w:r w:rsidRPr="00C318E3">
        <w:rPr>
          <w:szCs w:val="24"/>
          <w:lang w:val="en-US" w:eastAsia="ja-JP"/>
        </w:rPr>
        <w:t xml:space="preserve"> in section 4.2 can be de</w:t>
      </w:r>
      <w:r w:rsidR="00506658" w:rsidRPr="00C318E3">
        <w:rPr>
          <w:szCs w:val="24"/>
          <w:lang w:val="en-US" w:eastAsia="ja-JP"/>
        </w:rPr>
        <w:t>scribed</w:t>
      </w:r>
      <w:r w:rsidR="00491D7A" w:rsidRPr="00C318E3">
        <w:rPr>
          <w:szCs w:val="24"/>
          <w:lang w:val="en-US" w:eastAsia="ja-JP"/>
        </w:rPr>
        <w:t xml:space="preserve"> </w:t>
      </w:r>
      <w:r w:rsidR="006457A5" w:rsidRPr="00C318E3">
        <w:rPr>
          <w:szCs w:val="24"/>
          <w:lang w:val="en-US" w:eastAsia="ja-JP"/>
        </w:rPr>
        <w:t xml:space="preserve">in the context of </w:t>
      </w:r>
      <w:r w:rsidR="00B63F0D" w:rsidRPr="00C318E3">
        <w:rPr>
          <w:szCs w:val="24"/>
          <w:lang w:val="en-US" w:eastAsia="ja-JP"/>
        </w:rPr>
        <w:t>CRS</w:t>
      </w:r>
      <w:r w:rsidR="00C318E3" w:rsidRPr="00C318E3">
        <w:rPr>
          <w:szCs w:val="24"/>
          <w:lang w:val="en-US" w:eastAsia="ja-JP"/>
        </w:rPr>
        <w:t>s</w:t>
      </w:r>
      <w:r w:rsidR="006457A5" w:rsidRPr="00C318E3">
        <w:rPr>
          <w:szCs w:val="24"/>
          <w:lang w:val="en-US" w:eastAsia="ja-JP"/>
        </w:rPr>
        <w:t xml:space="preserve"> </w:t>
      </w:r>
      <w:r w:rsidR="00506658" w:rsidRPr="00C318E3">
        <w:rPr>
          <w:szCs w:val="24"/>
          <w:lang w:val="en-US" w:eastAsia="ja-JP"/>
        </w:rPr>
        <w:t>as follows</w:t>
      </w:r>
      <w:r w:rsidRPr="00C318E3">
        <w:rPr>
          <w:szCs w:val="24"/>
          <w:lang w:val="en-US" w:eastAsia="ja-JP"/>
        </w:rPr>
        <w:t>:</w:t>
      </w:r>
    </w:p>
    <w:p w:rsidR="003D11D0" w:rsidRDefault="003D11D0" w:rsidP="00B73B36">
      <w:pPr>
        <w:pStyle w:val="enumlev1"/>
        <w:rPr>
          <w:lang w:val="en-US" w:eastAsia="ja-JP"/>
        </w:rPr>
      </w:pPr>
      <w:r>
        <w:rPr>
          <w:lang w:val="en-US" w:eastAsia="ja-JP"/>
        </w:rPr>
        <w:t>–</w:t>
      </w:r>
      <w:r>
        <w:rPr>
          <w:lang w:val="en-US" w:eastAsia="ja-JP"/>
        </w:rPr>
        <w:tab/>
        <w:t>vertical sharing:</w:t>
      </w:r>
      <w:r w:rsidRPr="001F3E86">
        <w:rPr>
          <w:lang w:val="en-US" w:eastAsia="ja-JP"/>
        </w:rPr>
        <w:t xml:space="preserve"> </w:t>
      </w:r>
      <w:r>
        <w:rPr>
          <w:lang w:val="en-US" w:eastAsia="ja-JP"/>
        </w:rPr>
        <w:t xml:space="preserve">the vertical sharing </w:t>
      </w:r>
      <w:r w:rsidR="00A6678D">
        <w:rPr>
          <w:lang w:val="en-US" w:eastAsia="ja-JP"/>
        </w:rPr>
        <w:t>is the case where</w:t>
      </w:r>
      <w:r w:rsidR="00B73B36">
        <w:rPr>
          <w:lang w:val="en-US" w:eastAsia="ja-JP"/>
        </w:rPr>
        <w:t xml:space="preserve"> one or more CRSs share</w:t>
      </w:r>
      <w:r>
        <w:rPr>
          <w:lang w:val="en-US" w:eastAsia="ja-JP"/>
        </w:rPr>
        <w:t xml:space="preserve"> the band of another radio system that is not necessarily CRS</w:t>
      </w:r>
      <w:r w:rsidR="00803BEE">
        <w:rPr>
          <w:lang w:val="en-US" w:eastAsia="ja-JP"/>
        </w:rPr>
        <w:t xml:space="preserve">. </w:t>
      </w:r>
      <w:r w:rsidR="00803BEE">
        <w:t xml:space="preserve">The </w:t>
      </w:r>
      <w:r w:rsidR="00803BEE" w:rsidRPr="007929D6">
        <w:t>CRS</w:t>
      </w:r>
      <w:r w:rsidR="00470405">
        <w:t>s</w:t>
      </w:r>
      <w:r w:rsidR="00803BEE" w:rsidRPr="007929D6">
        <w:t xml:space="preserve"> </w:t>
      </w:r>
      <w:r w:rsidR="00470405">
        <w:t>are</w:t>
      </w:r>
      <w:r w:rsidR="00803BEE" w:rsidRPr="007929D6">
        <w:t xml:space="preserve"> only allowed to utilise frequencies within the ba</w:t>
      </w:r>
      <w:r w:rsidR="00803BEE" w:rsidRPr="00197B5E">
        <w:t xml:space="preserve">nd as long as </w:t>
      </w:r>
      <w:r w:rsidR="00DF6844">
        <w:t xml:space="preserve">the other radio system is </w:t>
      </w:r>
      <w:r w:rsidR="00803BEE" w:rsidRPr="007929D6">
        <w:t>not affected</w:t>
      </w:r>
      <w:r w:rsidR="00DF6844">
        <w:t xml:space="preserve"> by harmful interference from the CRS</w:t>
      </w:r>
      <w:r w:rsidR="00470405">
        <w:t>s</w:t>
      </w:r>
      <w:r>
        <w:rPr>
          <w:lang w:val="en-US" w:eastAsia="ja-JP"/>
        </w:rPr>
        <w:t>;</w:t>
      </w:r>
    </w:p>
    <w:p w:rsidR="003D11D0" w:rsidRDefault="003D11D0" w:rsidP="00506658">
      <w:pPr>
        <w:pStyle w:val="enumlev1"/>
        <w:rPr>
          <w:lang w:val="en-US" w:eastAsia="ja-JP"/>
        </w:rPr>
      </w:pPr>
      <w:r>
        <w:rPr>
          <w:lang w:val="en-US" w:eastAsia="ja-JP"/>
        </w:rPr>
        <w:lastRenderedPageBreak/>
        <w:t>–</w:t>
      </w:r>
      <w:r>
        <w:rPr>
          <w:lang w:val="en-US" w:eastAsia="ja-JP"/>
        </w:rPr>
        <w:tab/>
        <w:t xml:space="preserve">horizontal sharing: the horizontal sharing </w:t>
      </w:r>
      <w:r w:rsidR="0062409F">
        <w:rPr>
          <w:lang w:val="en-US" w:eastAsia="ja-JP"/>
        </w:rPr>
        <w:t>is the case where multiple CRSs are access</w:t>
      </w:r>
      <w:r w:rsidR="00506658">
        <w:rPr>
          <w:lang w:val="en-US" w:eastAsia="ja-JP"/>
        </w:rPr>
        <w:t>ing</w:t>
      </w:r>
      <w:r w:rsidR="0062409F">
        <w:rPr>
          <w:lang w:val="en-US" w:eastAsia="ja-JP"/>
        </w:rPr>
        <w:t xml:space="preserve"> the same </w:t>
      </w:r>
      <w:r w:rsidR="00506658">
        <w:rPr>
          <w:lang w:val="en-US" w:eastAsia="ja-JP"/>
        </w:rPr>
        <w:t xml:space="preserve">shared </w:t>
      </w:r>
      <w:r w:rsidR="0062409F">
        <w:rPr>
          <w:lang w:val="en-US" w:eastAsia="ja-JP"/>
        </w:rPr>
        <w:t xml:space="preserve">spectrum band. </w:t>
      </w:r>
      <w:r w:rsidR="000E7C34" w:rsidRPr="000E7C34">
        <w:t xml:space="preserve"> </w:t>
      </w:r>
    </w:p>
    <w:p w:rsidR="005E2D30" w:rsidRPr="007015A8" w:rsidRDefault="00B12AAB" w:rsidP="00491D7A">
      <w:r>
        <w:rPr>
          <w:lang w:val="en-US"/>
        </w:rPr>
        <w:t xml:space="preserve">A graphical illustration of vertical and horizontal sharing is depicted in </w:t>
      </w:r>
      <w:r w:rsidRPr="00C4158E">
        <w:rPr>
          <w:lang w:val="en-US"/>
        </w:rPr>
        <w:t xml:space="preserve">Figure </w:t>
      </w:r>
      <w:r w:rsidR="00B07D0B" w:rsidRPr="00C4158E">
        <w:rPr>
          <w:lang w:val="en-US"/>
        </w:rPr>
        <w:t>1</w:t>
      </w:r>
      <w:r w:rsidRPr="00C4158E">
        <w:rPr>
          <w:lang w:val="en-US"/>
        </w:rPr>
        <w:t>.</w:t>
      </w:r>
      <w:r w:rsidR="00CB7DE6">
        <w:rPr>
          <w:lang w:val="en-US"/>
        </w:rPr>
        <w:t xml:space="preserve"> </w:t>
      </w:r>
    </w:p>
    <w:p w:rsidR="005E2D30" w:rsidRDefault="005E2D30" w:rsidP="00AD1E81">
      <w:pPr>
        <w:rPr>
          <w:lang w:val="en-US" w:eastAsia="ja-JP"/>
        </w:rPr>
      </w:pPr>
      <w:r>
        <w:t xml:space="preserve">Vertical and horizontal sharing are not mutually excluding and both of them are present in the examples of applications employing CRS capabilities that will be given in </w:t>
      </w:r>
      <w:r w:rsidR="00506658">
        <w:t xml:space="preserve">this </w:t>
      </w:r>
      <w:r>
        <w:t>section</w:t>
      </w:r>
      <w:r w:rsidR="00506658">
        <w:t>.</w:t>
      </w:r>
      <w:r>
        <w:t xml:space="preserve"> </w:t>
      </w:r>
      <w:r w:rsidR="00491D7A">
        <w:t>V</w:t>
      </w:r>
      <w:r>
        <w:t xml:space="preserve">ertical and horizontal sharing </w:t>
      </w:r>
      <w:r w:rsidR="00491D7A">
        <w:t>can</w:t>
      </w:r>
      <w:r>
        <w:t xml:space="preserve"> also exist separately. </w:t>
      </w:r>
    </w:p>
    <w:p w:rsidR="003D11D0" w:rsidRDefault="003D11D0">
      <w:pPr>
        <w:rPr>
          <w:lang w:val="en-US" w:eastAsia="ja-JP"/>
        </w:rPr>
      </w:pPr>
      <w:r>
        <w:rPr>
          <w:lang w:val="en-US" w:eastAsia="ja-JP"/>
        </w:rPr>
        <w:t xml:space="preserve">The coexistence essentially refers to the interference issues that a CRS operating in a certain band may imply on another </w:t>
      </w:r>
      <w:r w:rsidR="009C1A40">
        <w:rPr>
          <w:lang w:val="en-US" w:eastAsia="ja-JP"/>
        </w:rPr>
        <w:t xml:space="preserve">radio </w:t>
      </w:r>
      <w:r>
        <w:rPr>
          <w:lang w:val="en-US" w:eastAsia="ja-JP"/>
        </w:rPr>
        <w:t>system (that is not necessarily CRS) that operates in the adjacent bands.</w:t>
      </w:r>
    </w:p>
    <w:p w:rsidR="00B07D0B" w:rsidRDefault="005E2D30" w:rsidP="003027C3">
      <w:pPr>
        <w:rPr>
          <w:lang w:val="en-US" w:eastAsia="ja-JP"/>
        </w:rPr>
      </w:pPr>
      <w:r>
        <w:rPr>
          <w:lang w:eastAsia="ja-JP"/>
        </w:rPr>
        <w:t xml:space="preserve">The </w:t>
      </w:r>
      <w:r w:rsidR="003D11D0">
        <w:rPr>
          <w:lang w:eastAsia="ja-JP"/>
        </w:rPr>
        <w:t xml:space="preserve">technical </w:t>
      </w:r>
      <w:r w:rsidR="003027C3">
        <w:rPr>
          <w:lang w:eastAsia="ja-JP"/>
        </w:rPr>
        <w:t xml:space="preserve">description </w:t>
      </w:r>
      <w:r w:rsidR="003D11D0">
        <w:rPr>
          <w:lang w:eastAsia="ja-JP"/>
        </w:rPr>
        <w:t xml:space="preserve">of </w:t>
      </w:r>
      <w:r w:rsidR="003D11D0" w:rsidRPr="004F43B1">
        <w:rPr>
          <w:lang w:eastAsia="ja-JP"/>
        </w:rPr>
        <w:t>sharing</w:t>
      </w:r>
      <w:r w:rsidR="003D11D0">
        <w:rPr>
          <w:lang w:eastAsia="ja-JP"/>
        </w:rPr>
        <w:t xml:space="preserve"> and </w:t>
      </w:r>
      <w:r w:rsidR="003D11D0" w:rsidRPr="00D55E25">
        <w:rPr>
          <w:lang w:eastAsia="ja-JP"/>
        </w:rPr>
        <w:t>coexistence</w:t>
      </w:r>
      <w:r w:rsidR="003D11D0" w:rsidRPr="005F2F98">
        <w:rPr>
          <w:lang w:eastAsia="ja-JP"/>
        </w:rPr>
        <w:t xml:space="preserve"> </w:t>
      </w:r>
      <w:r w:rsidR="003D11D0">
        <w:rPr>
          <w:lang w:eastAsia="ja-JP"/>
        </w:rPr>
        <w:t xml:space="preserve">may find specific applications according to the </w:t>
      </w:r>
      <w:r w:rsidR="003D11D0" w:rsidRPr="00B86F60">
        <w:rPr>
          <w:iCs/>
          <w:szCs w:val="24"/>
          <w:lang w:val="en-US" w:eastAsia="ja-JP"/>
        </w:rPr>
        <w:t>dep</w:t>
      </w:r>
      <w:r w:rsidR="003D11D0">
        <w:rPr>
          <w:iCs/>
          <w:szCs w:val="24"/>
          <w:lang w:val="en-US" w:eastAsia="ja-JP"/>
        </w:rPr>
        <w:t>l</w:t>
      </w:r>
      <w:r w:rsidR="003D11D0" w:rsidRPr="00B86F60">
        <w:rPr>
          <w:iCs/>
          <w:szCs w:val="24"/>
          <w:lang w:val="en-US" w:eastAsia="ja-JP"/>
        </w:rPr>
        <w:t>o</w:t>
      </w:r>
      <w:r w:rsidR="003D11D0">
        <w:rPr>
          <w:iCs/>
          <w:szCs w:val="24"/>
          <w:lang w:val="en-US" w:eastAsia="ja-JP"/>
        </w:rPr>
        <w:t xml:space="preserve">yment </w:t>
      </w:r>
      <w:r w:rsidR="003D11D0" w:rsidRPr="005F2A09">
        <w:rPr>
          <w:iCs/>
          <w:szCs w:val="24"/>
          <w:lang w:val="en-US" w:eastAsia="ja-JP"/>
        </w:rPr>
        <w:t>scenarios</w:t>
      </w:r>
      <w:r w:rsidR="003D11D0" w:rsidRPr="001F2F3C">
        <w:rPr>
          <w:iCs/>
          <w:szCs w:val="24"/>
          <w:lang w:val="en-US" w:eastAsia="ja-JP"/>
        </w:rPr>
        <w:t xml:space="preserve"> d</w:t>
      </w:r>
      <w:r w:rsidR="003D11D0">
        <w:rPr>
          <w:iCs/>
          <w:szCs w:val="24"/>
          <w:lang w:val="en-US" w:eastAsia="ja-JP"/>
        </w:rPr>
        <w:t>escribed in Report ITU-R M.2225</w:t>
      </w:r>
      <w:r w:rsidR="003027C3">
        <w:rPr>
          <w:iCs/>
          <w:szCs w:val="24"/>
          <w:lang w:val="en-US" w:eastAsia="ja-JP"/>
        </w:rPr>
        <w:t>.</w:t>
      </w:r>
      <w:r w:rsidRPr="005E2D30">
        <w:rPr>
          <w:lang w:val="en-US" w:eastAsia="ja-JP"/>
        </w:rPr>
        <w:t xml:space="preserve"> </w:t>
      </w:r>
      <w:r>
        <w:rPr>
          <w:lang w:val="en-US" w:eastAsia="ja-JP"/>
        </w:rPr>
        <w:t>Each application may have different implications on sharing and coexistence aspects.</w:t>
      </w:r>
    </w:p>
    <w:p w:rsidR="00B07D0B" w:rsidRPr="00A652DC" w:rsidRDefault="00B07D0B" w:rsidP="00B07D0B">
      <w:pPr>
        <w:pStyle w:val="FigureNo"/>
        <w:rPr>
          <w:lang w:eastAsia="ja-JP"/>
        </w:rPr>
      </w:pPr>
      <w:r w:rsidRPr="00A652DC">
        <w:t>F</w:t>
      </w:r>
      <w:r>
        <w:t>IGURE 1</w:t>
      </w:r>
    </w:p>
    <w:p w:rsidR="00B07D0B" w:rsidRDefault="00B07D0B" w:rsidP="00B07D0B">
      <w:pPr>
        <w:pStyle w:val="Figuretitle"/>
        <w:rPr>
          <w:lang w:eastAsia="ja-JP"/>
        </w:rPr>
      </w:pPr>
      <w:r>
        <w:t>Vertical and horizontal sharing.</w:t>
      </w:r>
    </w:p>
    <w:p w:rsidR="003D11D0" w:rsidRPr="001924D4" w:rsidRDefault="005E2D30" w:rsidP="003027C3">
      <w:pPr>
        <w:rPr>
          <w:lang w:val="en-US" w:eastAsia="ja-JP"/>
        </w:rPr>
      </w:pPr>
      <w:r>
        <w:rPr>
          <w:lang w:val="en-US" w:eastAsia="ja-JP"/>
        </w:rPr>
        <w:t xml:space="preserve"> </w:t>
      </w:r>
      <w:r w:rsidR="00C4419B">
        <w:rPr>
          <w:noProof/>
          <w:lang w:val="en-US" w:eastAsia="zh-CN"/>
        </w:rPr>
        <w:drawing>
          <wp:inline distT="0" distB="0" distL="0" distR="0" wp14:anchorId="41769865" wp14:editId="7DC124DE">
            <wp:extent cx="5718412" cy="3708854"/>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9705" cy="3709693"/>
                    </a:xfrm>
                    <a:prstGeom prst="rect">
                      <a:avLst/>
                    </a:prstGeom>
                    <a:noFill/>
                  </pic:spPr>
                </pic:pic>
              </a:graphicData>
            </a:graphic>
          </wp:inline>
        </w:drawing>
      </w:r>
    </w:p>
    <w:p w:rsidR="00AD1E81" w:rsidRDefault="00AD1E81" w:rsidP="00AD1E81">
      <w:pPr>
        <w:rPr>
          <w:lang w:eastAsia="ja-JP"/>
        </w:rPr>
      </w:pPr>
    </w:p>
    <w:p w:rsidR="003D11D0" w:rsidRPr="00C14493" w:rsidRDefault="003D11D0" w:rsidP="00CC75FA">
      <w:pPr>
        <w:pStyle w:val="Heading2"/>
        <w:rPr>
          <w:lang w:eastAsia="ja-JP"/>
        </w:rPr>
      </w:pPr>
      <w:r w:rsidRPr="00C81BB4">
        <w:rPr>
          <w:lang w:eastAsia="ja-JP"/>
        </w:rPr>
        <w:t>5.</w:t>
      </w:r>
      <w:r>
        <w:rPr>
          <w:lang w:eastAsia="ja-JP"/>
        </w:rPr>
        <w:t>1</w:t>
      </w:r>
      <w:r w:rsidRPr="00C81BB4">
        <w:tab/>
      </w:r>
      <w:r w:rsidRPr="00C81BB4">
        <w:rPr>
          <w:lang w:eastAsia="ja-JP"/>
        </w:rPr>
        <w:t>E</w:t>
      </w:r>
      <w:r w:rsidRPr="00C81BB4">
        <w:t xml:space="preserve">xisting and emerging </w:t>
      </w:r>
      <w:r>
        <w:t>applications</w:t>
      </w:r>
      <w:r w:rsidRPr="00C81BB4">
        <w:t xml:space="preserve"> employing </w:t>
      </w:r>
      <w:r>
        <w:t xml:space="preserve">CRS </w:t>
      </w:r>
      <w:r w:rsidRPr="00C81BB4">
        <w:t>capabilities</w:t>
      </w:r>
    </w:p>
    <w:p w:rsidR="003D11D0" w:rsidRDefault="003D11D0" w:rsidP="001433E9">
      <w:pPr>
        <w:rPr>
          <w:lang w:eastAsia="ja-JP"/>
        </w:rPr>
      </w:pPr>
      <w:r>
        <w:rPr>
          <w:lang w:eastAsia="ja-JP"/>
        </w:rPr>
        <w:t xml:space="preserve">There are already examples of existing or </w:t>
      </w:r>
      <w:r w:rsidRPr="00990220">
        <w:rPr>
          <w:lang w:eastAsia="ja-JP"/>
        </w:rPr>
        <w:t>emerging applications employing</w:t>
      </w:r>
      <w:r>
        <w:rPr>
          <w:lang w:eastAsia="ja-JP"/>
        </w:rPr>
        <w:t xml:space="preserve"> CRS capabilities, such as spectrum sensing and geo-location with access to database. These example applications can also make decisions and adjust their operational parameters based on the obtained knowledge.</w:t>
      </w:r>
    </w:p>
    <w:p w:rsidR="003D11D0" w:rsidRDefault="003D11D0" w:rsidP="001433E9">
      <w:r>
        <w:rPr>
          <w:lang w:eastAsia="ja-JP"/>
        </w:rPr>
        <w:t xml:space="preserve">Both </w:t>
      </w:r>
      <w:r>
        <w:rPr>
          <w:szCs w:val="24"/>
          <w:lang w:eastAsia="ja-JP"/>
        </w:rPr>
        <w:t>e</w:t>
      </w:r>
      <w:r w:rsidRPr="00C32DB5">
        <w:rPr>
          <w:szCs w:val="24"/>
        </w:rPr>
        <w:t xml:space="preserve">xamples </w:t>
      </w:r>
      <w:r>
        <w:rPr>
          <w:szCs w:val="24"/>
        </w:rPr>
        <w:t xml:space="preserve">that </w:t>
      </w:r>
      <w:r w:rsidRPr="00C81BB4">
        <w:rPr>
          <w:szCs w:val="24"/>
        </w:rPr>
        <w:t>are</w:t>
      </w:r>
      <w:r w:rsidRPr="00C81BB4">
        <w:rPr>
          <w:szCs w:val="24"/>
          <w:lang w:eastAsia="ja-JP"/>
        </w:rPr>
        <w:t xml:space="preserve"> </w:t>
      </w:r>
      <w:r w:rsidRPr="00C81BB4">
        <w:rPr>
          <w:szCs w:val="24"/>
        </w:rPr>
        <w:t>introduced in this section</w:t>
      </w:r>
      <w:r w:rsidRPr="007449B9">
        <w:rPr>
          <w:szCs w:val="24"/>
        </w:rPr>
        <w:t xml:space="preserve"> </w:t>
      </w:r>
      <w:r>
        <w:rPr>
          <w:szCs w:val="24"/>
        </w:rPr>
        <w:t>represent</w:t>
      </w:r>
      <w:r>
        <w:rPr>
          <w:szCs w:val="24"/>
          <w:lang w:eastAsia="ja-JP"/>
        </w:rPr>
        <w:t xml:space="preserve"> </w:t>
      </w:r>
      <w:r>
        <w:rPr>
          <w:szCs w:val="24"/>
        </w:rPr>
        <w:t>opportunistic use of spectru</w:t>
      </w:r>
      <w:r w:rsidRPr="00C81BB4">
        <w:rPr>
          <w:szCs w:val="24"/>
        </w:rPr>
        <w:t>m</w:t>
      </w:r>
      <w:r>
        <w:rPr>
          <w:szCs w:val="24"/>
          <w:lang w:eastAsia="ja-JP"/>
        </w:rPr>
        <w:t xml:space="preserve">: </w:t>
      </w:r>
      <w:r>
        <w:rPr>
          <w:lang w:eastAsia="ja-JP"/>
        </w:rPr>
        <w:t>an existing example is the radio local area network (RLAN) using 5 GHz band</w:t>
      </w:r>
      <w:r>
        <w:t xml:space="preserve"> and the emerging application is the TV White Space</w:t>
      </w:r>
      <w:r>
        <w:rPr>
          <w:lang w:eastAsia="ja-JP"/>
        </w:rPr>
        <w:t xml:space="preserve"> usage</w:t>
      </w:r>
      <w:r w:rsidRPr="00C32DB5">
        <w:t>.</w:t>
      </w:r>
    </w:p>
    <w:p w:rsidR="003D11D0" w:rsidRPr="00EB480E" w:rsidRDefault="003D11D0" w:rsidP="00CC75FA">
      <w:pPr>
        <w:pStyle w:val="Heading3"/>
        <w:rPr>
          <w:lang w:eastAsia="ja-JP"/>
        </w:rPr>
      </w:pPr>
      <w:r w:rsidRPr="00075203">
        <w:rPr>
          <w:lang w:eastAsia="ja-JP"/>
        </w:rPr>
        <w:lastRenderedPageBreak/>
        <w:t>5.</w:t>
      </w:r>
      <w:r>
        <w:rPr>
          <w:lang w:eastAsia="ja-JP"/>
        </w:rPr>
        <w:t>1</w:t>
      </w:r>
      <w:r>
        <w:t>.1</w:t>
      </w:r>
      <w:r>
        <w:tab/>
        <w:t>5 GHz RLANs</w:t>
      </w:r>
      <w:r w:rsidRPr="0086684B">
        <w:t xml:space="preserve"> </w:t>
      </w:r>
      <w:r>
        <w:t>utilizing</w:t>
      </w:r>
      <w:r>
        <w:rPr>
          <w:lang w:eastAsia="ja-JP"/>
        </w:rPr>
        <w:t xml:space="preserve"> </w:t>
      </w:r>
      <w:r w:rsidRPr="0086684B">
        <w:t xml:space="preserve">dynamic frequency </w:t>
      </w:r>
      <w:r>
        <w:rPr>
          <w:lang w:eastAsia="ja-JP"/>
        </w:rPr>
        <w:t>selection</w:t>
      </w:r>
      <w:r>
        <w:t xml:space="preserve"> (DFS)</w:t>
      </w:r>
    </w:p>
    <w:p w:rsidR="003D11D0" w:rsidRPr="001924D4" w:rsidRDefault="003D11D0" w:rsidP="008E3FEE">
      <w:pPr>
        <w:rPr>
          <w:szCs w:val="24"/>
          <w:lang w:eastAsia="ja-JP"/>
        </w:rPr>
      </w:pPr>
      <w:r>
        <w:rPr>
          <w:szCs w:val="24"/>
          <w:lang w:eastAsia="ja-JP"/>
        </w:rPr>
        <w:t xml:space="preserve">RLANs can </w:t>
      </w:r>
      <w:r w:rsidRPr="00C32DB5">
        <w:rPr>
          <w:szCs w:val="24"/>
        </w:rPr>
        <w:t xml:space="preserve">operate </w:t>
      </w:r>
      <w:r>
        <w:rPr>
          <w:szCs w:val="24"/>
        </w:rPr>
        <w:t>i</w:t>
      </w:r>
      <w:r w:rsidRPr="00C32DB5">
        <w:rPr>
          <w:szCs w:val="24"/>
        </w:rPr>
        <w:t xml:space="preserve">n the 5 250-5 350 MHz and 5 470-5 725 MHz bands on a co-primary basis with </w:t>
      </w:r>
      <w:r>
        <w:rPr>
          <w:szCs w:val="24"/>
        </w:rPr>
        <w:t>radiolocation</w:t>
      </w:r>
      <w:r w:rsidRPr="00C32DB5">
        <w:rPr>
          <w:szCs w:val="24"/>
        </w:rPr>
        <w:t xml:space="preserve"> systems</w:t>
      </w:r>
      <w:r>
        <w:rPr>
          <w:szCs w:val="24"/>
        </w:rPr>
        <w:t>, radars. RLANs operate within the mobile service allocation and radars in the radiolocation service allocation, both having a co-primary status.</w:t>
      </w:r>
      <w:r>
        <w:rPr>
          <w:szCs w:val="24"/>
          <w:lang w:eastAsia="ja-JP"/>
        </w:rPr>
        <w:t xml:space="preserve"> </w:t>
      </w:r>
      <w:r w:rsidRPr="00C32DB5">
        <w:rPr>
          <w:szCs w:val="24"/>
        </w:rPr>
        <w:t xml:space="preserve">In this band, </w:t>
      </w:r>
      <w:r>
        <w:rPr>
          <w:szCs w:val="24"/>
        </w:rPr>
        <w:t>R</w:t>
      </w:r>
      <w:r w:rsidRPr="00C32DB5">
        <w:rPr>
          <w:szCs w:val="24"/>
        </w:rPr>
        <w:t xml:space="preserve">adio </w:t>
      </w:r>
      <w:r>
        <w:rPr>
          <w:szCs w:val="24"/>
        </w:rPr>
        <w:t>R</w:t>
      </w:r>
      <w:r w:rsidRPr="00C32DB5">
        <w:rPr>
          <w:szCs w:val="24"/>
        </w:rPr>
        <w:t>egulations have been ado</w:t>
      </w:r>
      <w:r>
        <w:rPr>
          <w:szCs w:val="24"/>
        </w:rPr>
        <w:t>pted by the ITU (cf. Resolution </w:t>
      </w:r>
      <w:r w:rsidRPr="00AD1E81">
        <w:rPr>
          <w:b/>
          <w:bCs/>
          <w:szCs w:val="24"/>
        </w:rPr>
        <w:t>229 (WRC-03)</w:t>
      </w:r>
      <w:r w:rsidRPr="00C32DB5">
        <w:rPr>
          <w:szCs w:val="24"/>
        </w:rPr>
        <w:t xml:space="preserve">) to facilitate sharing between the two </w:t>
      </w:r>
      <w:r>
        <w:rPr>
          <w:szCs w:val="24"/>
          <w:lang w:eastAsia="ja-JP"/>
        </w:rPr>
        <w:t>systems</w:t>
      </w:r>
      <w:r>
        <w:rPr>
          <w:szCs w:val="24"/>
        </w:rPr>
        <w:t xml:space="preserve"> with the aid of a </w:t>
      </w:r>
      <w:r w:rsidRPr="00C32DB5">
        <w:rPr>
          <w:szCs w:val="24"/>
        </w:rPr>
        <w:t xml:space="preserve">dynamic frequency </w:t>
      </w:r>
      <w:r>
        <w:rPr>
          <w:szCs w:val="24"/>
          <w:lang w:eastAsia="ja-JP"/>
        </w:rPr>
        <w:t>selection</w:t>
      </w:r>
      <w:r>
        <w:rPr>
          <w:szCs w:val="24"/>
        </w:rPr>
        <w:t xml:space="preserve"> (DFS) protocol (cf. </w:t>
      </w:r>
      <w:r w:rsidRPr="00C32DB5">
        <w:rPr>
          <w:szCs w:val="24"/>
        </w:rPr>
        <w:t>Recommendation ITU-R M.1652).</w:t>
      </w:r>
      <w:r>
        <w:rPr>
          <w:szCs w:val="24"/>
        </w:rPr>
        <w:t xml:space="preserve"> </w:t>
      </w:r>
      <w:r w:rsidRPr="00C32DB5">
        <w:rPr>
          <w:szCs w:val="24"/>
        </w:rPr>
        <w:t xml:space="preserve">This protocol specifies the sensing/detection and operational techniques to be used by the </w:t>
      </w:r>
      <w:r>
        <w:rPr>
          <w:szCs w:val="24"/>
          <w:lang w:eastAsia="ja-JP"/>
        </w:rPr>
        <w:t xml:space="preserve">RLANs </w:t>
      </w:r>
      <w:r w:rsidRPr="00C32DB5">
        <w:rPr>
          <w:szCs w:val="24"/>
        </w:rPr>
        <w:t>to avoid inte</w:t>
      </w:r>
      <w:r>
        <w:rPr>
          <w:szCs w:val="24"/>
        </w:rPr>
        <w:t xml:space="preserve">rference to the radar systems. </w:t>
      </w:r>
      <w:r w:rsidRPr="00C32DB5">
        <w:rPr>
          <w:szCs w:val="24"/>
        </w:rPr>
        <w:t>Recommendation ITU-R M.1739 provides the protection criteria</w:t>
      </w:r>
      <w:r>
        <w:rPr>
          <w:szCs w:val="24"/>
          <w:lang w:eastAsia="ja-JP"/>
        </w:rPr>
        <w:t>. P</w:t>
      </w:r>
      <w:r w:rsidRPr="00C32DB5">
        <w:rPr>
          <w:szCs w:val="24"/>
        </w:rPr>
        <w:t xml:space="preserve">rior to operation, </w:t>
      </w:r>
      <w:r>
        <w:rPr>
          <w:szCs w:val="24"/>
          <w:lang w:eastAsia="ja-JP"/>
        </w:rPr>
        <w:t>RLANs</w:t>
      </w:r>
      <w:r w:rsidRPr="00C32DB5">
        <w:rPr>
          <w:szCs w:val="24"/>
        </w:rPr>
        <w:t xml:space="preserve"> are required to use DFS to ensure that </w:t>
      </w:r>
      <w:r>
        <w:rPr>
          <w:szCs w:val="24"/>
        </w:rPr>
        <w:t>radiolocation system</w:t>
      </w:r>
      <w:r w:rsidRPr="00C32DB5">
        <w:rPr>
          <w:szCs w:val="24"/>
        </w:rPr>
        <w:t xml:space="preserve">s are not operating in the same channel </w:t>
      </w:r>
      <w:r>
        <w:rPr>
          <w:szCs w:val="24"/>
          <w:lang w:eastAsia="ja-JP"/>
        </w:rPr>
        <w:t>they</w:t>
      </w:r>
      <w:r>
        <w:rPr>
          <w:szCs w:val="24"/>
        </w:rPr>
        <w:t xml:space="preserve"> intend to use. The </w:t>
      </w:r>
      <w:r w:rsidRPr="00C32DB5">
        <w:rPr>
          <w:szCs w:val="24"/>
        </w:rPr>
        <w:t>mobile systems must also vacate channels when new radiolocation systems</w:t>
      </w:r>
      <w:r>
        <w:rPr>
          <w:szCs w:val="24"/>
        </w:rPr>
        <w:t xml:space="preserve"> come into operation.</w:t>
      </w:r>
    </w:p>
    <w:p w:rsidR="003D11D0" w:rsidRPr="00857B19" w:rsidRDefault="003D11D0" w:rsidP="00CC75FA">
      <w:pPr>
        <w:pStyle w:val="Heading3"/>
        <w:rPr>
          <w:lang w:eastAsia="ja-JP"/>
        </w:rPr>
      </w:pPr>
      <w:r w:rsidRPr="00A9195C">
        <w:rPr>
          <w:lang w:eastAsia="ja-JP"/>
        </w:rPr>
        <w:t>5.1.2</w:t>
      </w:r>
      <w:r>
        <w:rPr>
          <w:color w:val="FF0000"/>
          <w:lang w:eastAsia="ja-JP"/>
        </w:rPr>
        <w:tab/>
      </w:r>
      <w:r>
        <w:rPr>
          <w:lang w:eastAsia="ja-JP"/>
        </w:rPr>
        <w:t>U</w:t>
      </w:r>
      <w:r w:rsidRPr="00BF2824">
        <w:t xml:space="preserve">se of TV </w:t>
      </w:r>
      <w:r>
        <w:rPr>
          <w:lang w:eastAsia="ja-JP"/>
        </w:rPr>
        <w:t>White Space</w:t>
      </w:r>
    </w:p>
    <w:p w:rsidR="003D11D0" w:rsidRDefault="003D11D0" w:rsidP="001433E9">
      <w:pPr>
        <w:rPr>
          <w:szCs w:val="24"/>
          <w:lang w:eastAsia="ja-JP"/>
        </w:rPr>
      </w:pPr>
      <w:r>
        <w:rPr>
          <w:szCs w:val="24"/>
        </w:rPr>
        <w:t>Due to various reasons</w:t>
      </w:r>
      <w:r>
        <w:rPr>
          <w:szCs w:val="24"/>
          <w:lang w:eastAsia="ja-JP"/>
        </w:rPr>
        <w:t xml:space="preserve"> </w:t>
      </w:r>
      <w:r w:rsidRPr="00C32DB5">
        <w:rPr>
          <w:szCs w:val="24"/>
        </w:rPr>
        <w:t xml:space="preserve">some channels </w:t>
      </w:r>
      <w:r>
        <w:rPr>
          <w:szCs w:val="24"/>
        </w:rPr>
        <w:t>have had</w:t>
      </w:r>
      <w:r w:rsidRPr="00C32DB5">
        <w:rPr>
          <w:szCs w:val="24"/>
        </w:rPr>
        <w:t xml:space="preserve"> to be left unused </w:t>
      </w:r>
      <w:r>
        <w:rPr>
          <w:szCs w:val="24"/>
        </w:rPr>
        <w:t xml:space="preserve">by TV </w:t>
      </w:r>
      <w:r>
        <w:rPr>
          <w:szCs w:val="24"/>
          <w:lang w:eastAsia="ja-JP"/>
        </w:rPr>
        <w:t>applications</w:t>
      </w:r>
      <w:r w:rsidRPr="00C32DB5">
        <w:rPr>
          <w:szCs w:val="24"/>
        </w:rPr>
        <w:t xml:space="preserve"> to provide guard </w:t>
      </w:r>
      <w:r>
        <w:rPr>
          <w:szCs w:val="24"/>
        </w:rPr>
        <w:t>bands</w:t>
      </w:r>
      <w:r>
        <w:rPr>
          <w:szCs w:val="24"/>
          <w:lang w:eastAsia="ja-JP"/>
        </w:rPr>
        <w:t xml:space="preserve"> </w:t>
      </w:r>
      <w:r w:rsidRPr="00C32DB5">
        <w:rPr>
          <w:szCs w:val="24"/>
        </w:rPr>
        <w:t xml:space="preserve">between the active </w:t>
      </w:r>
      <w:r>
        <w:rPr>
          <w:szCs w:val="24"/>
        </w:rPr>
        <w:t xml:space="preserve">broadcast </w:t>
      </w:r>
      <w:r w:rsidRPr="00C32DB5">
        <w:rPr>
          <w:szCs w:val="24"/>
        </w:rPr>
        <w:t xml:space="preserve">channels. The guard </w:t>
      </w:r>
      <w:r>
        <w:rPr>
          <w:szCs w:val="24"/>
          <w:lang w:eastAsia="ja-JP"/>
        </w:rPr>
        <w:t>bands</w:t>
      </w:r>
      <w:r w:rsidRPr="00C32DB5">
        <w:rPr>
          <w:szCs w:val="24"/>
        </w:rPr>
        <w:t xml:space="preserve"> </w:t>
      </w:r>
      <w:r>
        <w:rPr>
          <w:szCs w:val="24"/>
          <w:lang w:eastAsia="ja-JP"/>
        </w:rPr>
        <w:t>have been</w:t>
      </w:r>
      <w:r w:rsidRPr="00C32DB5">
        <w:rPr>
          <w:szCs w:val="24"/>
        </w:rPr>
        <w:t xml:space="preserve"> needed to accommodate TV receiver characteristics for strong</w:t>
      </w:r>
      <w:r>
        <w:rPr>
          <w:szCs w:val="24"/>
          <w:lang w:eastAsia="ja-JP"/>
        </w:rPr>
        <w:t xml:space="preserve"> or </w:t>
      </w:r>
      <w:r w:rsidRPr="00C32DB5">
        <w:rPr>
          <w:szCs w:val="24"/>
        </w:rPr>
        <w:t xml:space="preserve">weak signals and adjacent channel performance. Some channels </w:t>
      </w:r>
      <w:r>
        <w:rPr>
          <w:szCs w:val="24"/>
          <w:lang w:eastAsia="ja-JP"/>
        </w:rPr>
        <w:t>have</w:t>
      </w:r>
      <w:r w:rsidRPr="00C32DB5">
        <w:rPr>
          <w:szCs w:val="24"/>
        </w:rPr>
        <w:t xml:space="preserve"> also </w:t>
      </w:r>
      <w:r>
        <w:rPr>
          <w:szCs w:val="24"/>
          <w:lang w:eastAsia="ja-JP"/>
        </w:rPr>
        <w:t xml:space="preserve">been left </w:t>
      </w:r>
      <w:r w:rsidRPr="00C32DB5">
        <w:rPr>
          <w:szCs w:val="24"/>
        </w:rPr>
        <w:t xml:space="preserve">unused as there </w:t>
      </w:r>
      <w:r>
        <w:rPr>
          <w:szCs w:val="24"/>
          <w:lang w:eastAsia="ja-JP"/>
        </w:rPr>
        <w:t>has been</w:t>
      </w:r>
      <w:r w:rsidRPr="00C32DB5">
        <w:rPr>
          <w:szCs w:val="24"/>
        </w:rPr>
        <w:t xml:space="preserve"> limited TV service deplo</w:t>
      </w:r>
      <w:r>
        <w:rPr>
          <w:szCs w:val="24"/>
        </w:rPr>
        <w:t>yment in some geographic areas.</w:t>
      </w:r>
    </w:p>
    <w:p w:rsidR="003D11D0" w:rsidRDefault="003D11D0" w:rsidP="00FA38C3">
      <w:pPr>
        <w:rPr>
          <w:lang w:val="en-US" w:eastAsia="ja-JP"/>
        </w:rPr>
      </w:pPr>
      <w:r w:rsidRPr="008D1831">
        <w:rPr>
          <w:lang w:val="en-US" w:eastAsia="ja-JP"/>
        </w:rPr>
        <w:t xml:space="preserve">Recently, some administrations </w:t>
      </w:r>
      <w:r>
        <w:rPr>
          <w:lang w:val="en-US" w:eastAsia="ja-JP"/>
        </w:rPr>
        <w:t xml:space="preserve">have </w:t>
      </w:r>
      <w:r w:rsidRPr="008D1831">
        <w:rPr>
          <w:lang w:val="en-US" w:eastAsia="ja-JP"/>
        </w:rPr>
        <w:t>allow</w:t>
      </w:r>
      <w:r>
        <w:rPr>
          <w:lang w:val="en-US" w:eastAsia="ja-JP"/>
        </w:rPr>
        <w:t>ed or are considering to allow</w:t>
      </w:r>
      <w:r w:rsidRPr="008D1831">
        <w:rPr>
          <w:lang w:val="en-US" w:eastAsia="ja-JP"/>
        </w:rPr>
        <w:t xml:space="preserve"> license-exempt devices to operate on a non-interfering basis within these TV white spaces. To facilitate </w:t>
      </w:r>
      <w:r>
        <w:rPr>
          <w:lang w:val="en-US" w:eastAsia="ja-JP"/>
        </w:rPr>
        <w:t>spectrum sharing</w:t>
      </w:r>
      <w:r w:rsidRPr="008D1831">
        <w:rPr>
          <w:lang w:val="en-US" w:eastAsia="ja-JP"/>
        </w:rPr>
        <w:t xml:space="preserve"> and to protect incumbent services</w:t>
      </w:r>
      <w:r>
        <w:rPr>
          <w:lang w:val="en-US" w:eastAsia="ja-JP"/>
        </w:rPr>
        <w:t xml:space="preserve"> from interference</w:t>
      </w:r>
      <w:r w:rsidRPr="008D1831">
        <w:rPr>
          <w:lang w:val="en-US" w:eastAsia="ja-JP"/>
        </w:rPr>
        <w:t xml:space="preserve">, </w:t>
      </w:r>
      <w:r>
        <w:rPr>
          <w:lang w:val="en-US" w:eastAsia="ja-JP"/>
        </w:rPr>
        <w:t>a variety of technical approaches for the operation in these bands</w:t>
      </w:r>
      <w:r w:rsidRPr="008D1831">
        <w:rPr>
          <w:lang w:val="en-US" w:eastAsia="ja-JP"/>
        </w:rPr>
        <w:t xml:space="preserve"> </w:t>
      </w:r>
      <w:r>
        <w:rPr>
          <w:lang w:val="en-US" w:eastAsia="ja-JP"/>
        </w:rPr>
        <w:t>have been considered. These approaches include</w:t>
      </w:r>
      <w:r w:rsidRPr="008D1831">
        <w:rPr>
          <w:lang w:val="en-US" w:eastAsia="ja-JP"/>
        </w:rPr>
        <w:t>:</w:t>
      </w:r>
    </w:p>
    <w:p w:rsidR="003D11D0" w:rsidRPr="008D1831" w:rsidRDefault="003D11D0" w:rsidP="001433E9">
      <w:pPr>
        <w:pStyle w:val="enumlev1"/>
        <w:rPr>
          <w:lang w:eastAsia="ja-JP"/>
        </w:rPr>
      </w:pPr>
      <w:r w:rsidRPr="008D1831">
        <w:rPr>
          <w:lang w:val="en-US"/>
        </w:rPr>
        <w:t>–</w:t>
      </w:r>
      <w:r w:rsidRPr="008D1831">
        <w:rPr>
          <w:lang w:val="en-US"/>
        </w:rPr>
        <w:tab/>
      </w:r>
      <w:r w:rsidRPr="008D1831">
        <w:t>geo-location</w:t>
      </w:r>
      <w:r>
        <w:t xml:space="preserve"> capability with access to</w:t>
      </w:r>
      <w:r w:rsidRPr="008D1831">
        <w:t xml:space="preserve"> a database</w:t>
      </w:r>
      <w:r>
        <w:rPr>
          <w:lang w:eastAsia="ja-JP"/>
        </w:rPr>
        <w:t>;</w:t>
      </w:r>
    </w:p>
    <w:p w:rsidR="003D11D0" w:rsidRPr="001E09C0" w:rsidRDefault="003D11D0" w:rsidP="001433E9">
      <w:pPr>
        <w:pStyle w:val="enumlev1"/>
        <w:rPr>
          <w:lang w:val="en-US" w:eastAsia="ja-JP"/>
        </w:rPr>
      </w:pPr>
      <w:r w:rsidRPr="008D1831">
        <w:rPr>
          <w:lang w:val="en-US"/>
        </w:rPr>
        <w:t>–</w:t>
      </w:r>
      <w:r w:rsidRPr="008D1831">
        <w:rPr>
          <w:lang w:val="en-US"/>
        </w:rPr>
        <w:tab/>
      </w:r>
      <w:r w:rsidRPr="000A733A">
        <w:t>sensing capability</w:t>
      </w:r>
      <w:r>
        <w:t>.</w:t>
      </w:r>
    </w:p>
    <w:p w:rsidR="003D11D0" w:rsidRPr="00E35780" w:rsidRDefault="003D11D0" w:rsidP="00BF5136">
      <w:pPr>
        <w:rPr>
          <w:lang w:eastAsia="ja-JP"/>
        </w:rPr>
      </w:pPr>
      <w:r w:rsidRPr="008D1831">
        <w:rPr>
          <w:lang w:val="en-US"/>
        </w:rPr>
        <w:t>With respect to the capabilities of CRS to obtain knowledge of its environment,</w:t>
      </w:r>
      <w:r>
        <w:rPr>
          <w:lang w:val="en-US"/>
        </w:rPr>
        <w:t xml:space="preserve"> in the case of TV white spaces</w:t>
      </w:r>
      <w:r w:rsidRPr="008D1831">
        <w:rPr>
          <w:lang w:val="en-US"/>
        </w:rPr>
        <w:t xml:space="preserve"> </w:t>
      </w:r>
      <w:r>
        <w:rPr>
          <w:lang w:val="en-US" w:eastAsia="ja-JP"/>
        </w:rPr>
        <w:t xml:space="preserve">the key </w:t>
      </w:r>
      <w:r w:rsidRPr="008D1831">
        <w:rPr>
          <w:lang w:val="en-US"/>
        </w:rPr>
        <w:t xml:space="preserve">capability is </w:t>
      </w:r>
      <w:r>
        <w:rPr>
          <w:lang w:val="en-US" w:eastAsia="ja-JP"/>
        </w:rPr>
        <w:t xml:space="preserve">the </w:t>
      </w:r>
      <w:r w:rsidRPr="008D1831">
        <w:rPr>
          <w:lang w:val="en-US"/>
        </w:rPr>
        <w:t>geo</w:t>
      </w:r>
      <w:r>
        <w:rPr>
          <w:lang w:val="en-US" w:eastAsia="ja-JP"/>
        </w:rPr>
        <w:t>-</w:t>
      </w:r>
      <w:r w:rsidRPr="008D1831">
        <w:rPr>
          <w:lang w:val="en-US"/>
        </w:rPr>
        <w:t xml:space="preserve">location coupled with </w:t>
      </w:r>
      <w:r>
        <w:rPr>
          <w:lang w:val="en-US" w:eastAsia="ja-JP"/>
        </w:rPr>
        <w:t xml:space="preserve">the </w:t>
      </w:r>
      <w:r w:rsidRPr="008D1831">
        <w:rPr>
          <w:lang w:val="en-US"/>
        </w:rPr>
        <w:t>access to a database</w:t>
      </w:r>
      <w:r w:rsidR="002E7AB6">
        <w:rPr>
          <w:lang w:val="en-US"/>
        </w:rPr>
        <w:t xml:space="preserve"> which </w:t>
      </w:r>
      <w:r w:rsidR="00BF5136">
        <w:rPr>
          <w:lang w:val="en-US"/>
        </w:rPr>
        <w:t xml:space="preserve">in this application is referred to as </w:t>
      </w:r>
      <w:r w:rsidR="00AD43A2">
        <w:rPr>
          <w:lang w:val="en-US"/>
        </w:rPr>
        <w:t xml:space="preserve">the </w:t>
      </w:r>
      <w:r w:rsidR="002E7AB6">
        <w:rPr>
          <w:lang w:val="en-US"/>
        </w:rPr>
        <w:t>TV white space database approach</w:t>
      </w:r>
      <w:r w:rsidRPr="008D1831">
        <w:rPr>
          <w:lang w:val="en-US"/>
        </w:rPr>
        <w:t>.</w:t>
      </w:r>
      <w:r>
        <w:rPr>
          <w:lang w:val="en-US"/>
        </w:rPr>
        <w:t xml:space="preserve"> One </w:t>
      </w:r>
      <w:r w:rsidRPr="008D1831">
        <w:rPr>
          <w:lang w:val="en-US"/>
        </w:rPr>
        <w:t xml:space="preserve">administration </w:t>
      </w:r>
      <w:r w:rsidRPr="00E35780">
        <w:rPr>
          <w:lang w:val="en-US"/>
        </w:rPr>
        <w:t xml:space="preserve">adopted </w:t>
      </w:r>
      <w:r w:rsidRPr="00E35780">
        <w:t xml:space="preserve">rules in </w:t>
      </w:r>
      <w:r>
        <w:t>April 2012</w:t>
      </w:r>
      <w:r w:rsidR="00AD43A2">
        <w:t xml:space="preserve"> in </w:t>
      </w:r>
      <w:r w:rsidR="00AD43A2">
        <w:fldChar w:fldCharType="begin"/>
      </w:r>
      <w:r w:rsidR="00AD43A2">
        <w:instrText xml:space="preserve"> REF _Ref357348280 \r \h </w:instrText>
      </w:r>
      <w:r w:rsidR="00AD43A2">
        <w:fldChar w:fldCharType="separate"/>
      </w:r>
      <w:r w:rsidR="00FA7FA3">
        <w:rPr>
          <w:cs/>
        </w:rPr>
        <w:t>‎</w:t>
      </w:r>
      <w:r w:rsidR="00FA7FA3">
        <w:t>[1]</w:t>
      </w:r>
      <w:r w:rsidR="00AD43A2">
        <w:fldChar w:fldCharType="end"/>
      </w:r>
      <w:r w:rsidR="00EA5150">
        <w:t xml:space="preserve"> </w:t>
      </w:r>
      <w:r>
        <w:t xml:space="preserve"> </w:t>
      </w:r>
      <w:r w:rsidRPr="00E35780">
        <w:rPr>
          <w:lang w:eastAsia="ja-JP"/>
        </w:rPr>
        <w:t>to</w:t>
      </w:r>
      <w:r w:rsidRPr="00E35780">
        <w:t xml:space="preserve"> allow license-exempt devices employing </w:t>
      </w:r>
      <w:r w:rsidR="00AD43A2">
        <w:t xml:space="preserve">TV white space </w:t>
      </w:r>
      <w:r w:rsidRPr="00E35780">
        <w:t>database access capabilities to access available channels in the</w:t>
      </w:r>
      <w:r w:rsidRPr="00E35780">
        <w:rPr>
          <w:lang w:eastAsia="ja-JP"/>
        </w:rPr>
        <w:t xml:space="preserve"> UHF</w:t>
      </w:r>
      <w:r w:rsidRPr="00E35780">
        <w:t xml:space="preserve"> television bands</w:t>
      </w:r>
      <w:r w:rsidRPr="00E35780">
        <w:rPr>
          <w:i/>
        </w:rPr>
        <w:t>.</w:t>
      </w:r>
      <w:r w:rsidRPr="00E31D17">
        <w:t xml:space="preserve"> </w:t>
      </w:r>
      <w:r w:rsidRPr="00990220">
        <w:t xml:space="preserve">That administration has selected </w:t>
      </w:r>
      <w:r w:rsidR="00EA5150">
        <w:t xml:space="preserve">several </w:t>
      </w:r>
      <w:r w:rsidRPr="00990220">
        <w:t xml:space="preserve">private-sector database managers and announced in the first half of 2012 the public availability of several </w:t>
      </w:r>
      <w:r w:rsidRPr="00E83CCC">
        <w:t>databases, which were coordinated with</w:t>
      </w:r>
      <w:r w:rsidRPr="00990220">
        <w:t xml:space="preserve"> local stakeholders.</w:t>
      </w:r>
      <w:r w:rsidR="00EA5150">
        <w:t xml:space="preserve"> </w:t>
      </w:r>
      <w:r w:rsidR="00AD43A2">
        <w:t xml:space="preserve">TV white space </w:t>
      </w:r>
      <w:r w:rsidR="00EA5150">
        <w:t>database functionality</w:t>
      </w:r>
      <w:r w:rsidR="00A674BC">
        <w:t xml:space="preserve"> for TV white space usage</w:t>
      </w:r>
      <w:r w:rsidR="00EA5150">
        <w:t xml:space="preserve"> is now available nationwide. The </w:t>
      </w:r>
      <w:r w:rsidR="00AD43A2">
        <w:t xml:space="preserve">TV white space </w:t>
      </w:r>
      <w:r w:rsidR="00EA5150">
        <w:t xml:space="preserve">databases identify channels available for transmission of radio signals from </w:t>
      </w:r>
      <w:r w:rsidR="00AD43A2">
        <w:t xml:space="preserve">CRS </w:t>
      </w:r>
      <w:r w:rsidR="00EA5150">
        <w:t>devices on a license-exempt basis, register radio transmitting facilities entitled to protection, and provide protection to authorized services and registered facilities as required by the administration</w:t>
      </w:r>
      <w:r w:rsidR="00AD43A2">
        <w:t xml:space="preserve">, see </w:t>
      </w:r>
      <w:r w:rsidR="00AD43A2">
        <w:fldChar w:fldCharType="begin"/>
      </w:r>
      <w:r w:rsidR="00AD43A2">
        <w:instrText xml:space="preserve"> REF _Ref357348427 \r \h </w:instrText>
      </w:r>
      <w:r w:rsidR="00AD43A2">
        <w:fldChar w:fldCharType="separate"/>
      </w:r>
      <w:r w:rsidR="00FA7FA3">
        <w:rPr>
          <w:cs/>
        </w:rPr>
        <w:t>‎</w:t>
      </w:r>
      <w:r w:rsidR="00FA7FA3">
        <w:t>[2]</w:t>
      </w:r>
      <w:r w:rsidR="00AD43A2">
        <w:fldChar w:fldCharType="end"/>
      </w:r>
      <w:r w:rsidR="001C6E1E">
        <w:t xml:space="preserve">. </w:t>
      </w:r>
      <w:r w:rsidR="00EA5150">
        <w:t>Additionally, in late 2012, that administration launched a nationwide registration system for unlicensed wireless microphones. That registration system enables qualifying entities across the nation to register with the TV bands white space database managers so that the wireless microphones will be protected at specified times from other unlicensed devices operating on unused broadcast TV channels.</w:t>
      </w:r>
    </w:p>
    <w:p w:rsidR="003D11D0" w:rsidRDefault="003D11D0" w:rsidP="001433E9">
      <w:pPr>
        <w:rPr>
          <w:lang w:eastAsia="ja-JP"/>
        </w:rPr>
      </w:pPr>
      <w:r w:rsidRPr="00E35780">
        <w:t xml:space="preserve">Other administrations are also considering the requirements for the operation of </w:t>
      </w:r>
      <w:r w:rsidRPr="00E35780">
        <w:rPr>
          <w:lang w:eastAsia="ja-JP"/>
        </w:rPr>
        <w:t xml:space="preserve">the devices using </w:t>
      </w:r>
      <w:r w:rsidRPr="00E35780">
        <w:t>TV White Space</w:t>
      </w:r>
      <w:r w:rsidRPr="00E35780">
        <w:rPr>
          <w:lang w:eastAsia="ja-JP"/>
        </w:rPr>
        <w:t>.</w:t>
      </w:r>
    </w:p>
    <w:p w:rsidR="003D11D0" w:rsidRPr="00D31308" w:rsidRDefault="003D11D0" w:rsidP="00CC75FA">
      <w:pPr>
        <w:pStyle w:val="Heading2"/>
      </w:pPr>
      <w:r w:rsidRPr="00D31308">
        <w:t>5.2</w:t>
      </w:r>
      <w:r w:rsidRPr="00D31308">
        <w:tab/>
        <w:t>Potential applications</w:t>
      </w:r>
    </w:p>
    <w:p w:rsidR="003D11D0" w:rsidRPr="000D1AC0" w:rsidRDefault="003D11D0" w:rsidP="001433E9">
      <w:pPr>
        <w:rPr>
          <w:b/>
          <w:i/>
          <w:lang w:eastAsia="ja-JP"/>
        </w:rPr>
      </w:pPr>
      <w:r>
        <w:rPr>
          <w:lang w:eastAsia="ja-JP"/>
        </w:rPr>
        <w:t>The following subsections address the potential applications of CRS. Each of them uses either one or combinations of the deployment scenarios identified in Report ITU-R M.2225.</w:t>
      </w:r>
    </w:p>
    <w:p w:rsidR="003D11D0" w:rsidRPr="004D72BF" w:rsidRDefault="003D11D0" w:rsidP="00264063">
      <w:pPr>
        <w:pStyle w:val="Heading3"/>
        <w:rPr>
          <w:lang w:eastAsia="ja-JP"/>
        </w:rPr>
      </w:pPr>
      <w:r w:rsidRPr="00264063">
        <w:rPr>
          <w:lang w:eastAsia="ja-JP"/>
        </w:rPr>
        <w:lastRenderedPageBreak/>
        <w:t>5</w:t>
      </w:r>
      <w:r w:rsidRPr="00264063">
        <w:t>.</w:t>
      </w:r>
      <w:r w:rsidRPr="00264063">
        <w:rPr>
          <w:lang w:eastAsia="ja-JP"/>
        </w:rPr>
        <w:t>2</w:t>
      </w:r>
      <w:r w:rsidRPr="00264063">
        <w:t>.1</w:t>
      </w:r>
      <w:r w:rsidRPr="00264063">
        <w:tab/>
        <w:t xml:space="preserve">Cognitive </w:t>
      </w:r>
      <w:r w:rsidRPr="00264063">
        <w:rPr>
          <w:lang w:eastAsia="ja-JP"/>
        </w:rPr>
        <w:t>n</w:t>
      </w:r>
      <w:r w:rsidRPr="00264063">
        <w:t>etworks</w:t>
      </w:r>
      <w:r w:rsidRPr="000D1AC0">
        <w:t xml:space="preserve"> exploiting reconfigurable nodes</w:t>
      </w:r>
    </w:p>
    <w:p w:rsidR="003D11D0" w:rsidRPr="003851E0" w:rsidRDefault="003D11D0" w:rsidP="001433E9">
      <w:pPr>
        <w:rPr>
          <w:szCs w:val="24"/>
        </w:rPr>
      </w:pPr>
      <w:r>
        <w:rPr>
          <w:szCs w:val="24"/>
        </w:rPr>
        <w:t xml:space="preserve">Cognitive networks are networks in which CRS capabilities are implemented at the infrastructure level. This includes, as an example, network elements such as O&amp;M </w:t>
      </w:r>
      <w:r w:rsidRPr="001B0DCD">
        <w:rPr>
          <w:szCs w:val="24"/>
        </w:rPr>
        <w:t>(</w:t>
      </w:r>
      <w:r w:rsidRPr="001B0DCD">
        <w:rPr>
          <w:szCs w:val="24"/>
          <w:lang w:eastAsia="ja-JP"/>
        </w:rPr>
        <w:t>Operation &amp; Maintenance)</w:t>
      </w:r>
      <w:r>
        <w:rPr>
          <w:szCs w:val="24"/>
          <w:lang w:eastAsia="ja-JP"/>
        </w:rPr>
        <w:t xml:space="preserve"> </w:t>
      </w:r>
      <w:r>
        <w:rPr>
          <w:szCs w:val="24"/>
        </w:rPr>
        <w:t xml:space="preserve">and base stations. </w:t>
      </w:r>
      <w:r w:rsidRPr="007B2354">
        <w:rPr>
          <w:szCs w:val="24"/>
        </w:rPr>
        <w:t xml:space="preserve">In particular, a </w:t>
      </w:r>
      <w:r w:rsidRPr="007B2354">
        <w:rPr>
          <w:szCs w:val="24"/>
          <w:lang w:eastAsia="ja-JP"/>
        </w:rPr>
        <w:t>c</w:t>
      </w:r>
      <w:r w:rsidRPr="007B2354">
        <w:rPr>
          <w:szCs w:val="24"/>
        </w:rPr>
        <w:t xml:space="preserve">ognitive </w:t>
      </w:r>
      <w:r w:rsidRPr="007B2354">
        <w:rPr>
          <w:szCs w:val="24"/>
          <w:lang w:eastAsia="ja-JP"/>
        </w:rPr>
        <w:t>n</w:t>
      </w:r>
      <w:r w:rsidRPr="007B2354">
        <w:rPr>
          <w:szCs w:val="24"/>
        </w:rPr>
        <w:t xml:space="preserve">etwork is a network that could dynamically adapt its </w:t>
      </w:r>
      <w:r w:rsidRPr="007B2354">
        <w:rPr>
          <w:szCs w:val="24"/>
          <w:lang w:eastAsia="ja-JP"/>
        </w:rPr>
        <w:t>parameters, functions and resources</w:t>
      </w:r>
      <w:r w:rsidRPr="007B2354">
        <w:rPr>
          <w:szCs w:val="24"/>
        </w:rPr>
        <w:t xml:space="preserve"> on the basis of the knowledge of its environment.</w:t>
      </w:r>
    </w:p>
    <w:p w:rsidR="003D11D0" w:rsidRPr="00476C1C" w:rsidRDefault="003D11D0" w:rsidP="001433E9">
      <w:pPr>
        <w:rPr>
          <w:szCs w:val="24"/>
        </w:rPr>
      </w:pPr>
      <w:r>
        <w:rPr>
          <w:szCs w:val="24"/>
        </w:rPr>
        <w:t xml:space="preserve">In the context of this section, cognitive networks are intended to be deployed using reconfigurable nodes. </w:t>
      </w:r>
      <w:r w:rsidRPr="003851E0">
        <w:rPr>
          <w:szCs w:val="24"/>
        </w:rPr>
        <w:t>In principle</w:t>
      </w:r>
      <w:r w:rsidRPr="00476C1C">
        <w:rPr>
          <w:szCs w:val="24"/>
        </w:rPr>
        <w:t xml:space="preserve">, </w:t>
      </w:r>
      <w:r w:rsidRPr="00476C1C">
        <w:rPr>
          <w:szCs w:val="24"/>
          <w:lang w:eastAsia="ja-JP"/>
        </w:rPr>
        <w:t xml:space="preserve">the application of </w:t>
      </w:r>
      <w:r>
        <w:rPr>
          <w:szCs w:val="24"/>
          <w:lang w:eastAsia="ja-JP"/>
        </w:rPr>
        <w:t xml:space="preserve">such </w:t>
      </w:r>
      <w:r>
        <w:rPr>
          <w:szCs w:val="24"/>
        </w:rPr>
        <w:t>c</w:t>
      </w:r>
      <w:r w:rsidRPr="00476C1C">
        <w:rPr>
          <w:szCs w:val="24"/>
        </w:rPr>
        <w:t xml:space="preserve">ognitive </w:t>
      </w:r>
      <w:r>
        <w:rPr>
          <w:szCs w:val="24"/>
        </w:rPr>
        <w:t>n</w:t>
      </w:r>
      <w:r w:rsidRPr="00476C1C">
        <w:rPr>
          <w:szCs w:val="24"/>
        </w:rPr>
        <w:t>etwork</w:t>
      </w:r>
      <w:r>
        <w:rPr>
          <w:szCs w:val="24"/>
        </w:rPr>
        <w:t>s</w:t>
      </w:r>
      <w:r w:rsidRPr="00476C1C">
        <w:rPr>
          <w:szCs w:val="24"/>
        </w:rPr>
        <w:t xml:space="preserve"> </w:t>
      </w:r>
      <w:r w:rsidRPr="00476C1C">
        <w:rPr>
          <w:szCs w:val="24"/>
          <w:lang w:eastAsia="ja-JP"/>
        </w:rPr>
        <w:t>includes</w:t>
      </w:r>
      <w:r w:rsidRPr="00476C1C">
        <w:rPr>
          <w:szCs w:val="24"/>
        </w:rPr>
        <w:t xml:space="preserve"> the following functionalities and entities:</w:t>
      </w:r>
    </w:p>
    <w:p w:rsidR="003D11D0" w:rsidRPr="00476C1C" w:rsidRDefault="003D11D0" w:rsidP="001433E9">
      <w:pPr>
        <w:pStyle w:val="enumlev1"/>
        <w:rPr>
          <w:lang w:eastAsia="ja-JP"/>
        </w:rPr>
      </w:pPr>
      <w:r w:rsidRPr="00476C1C">
        <w:t>−</w:t>
      </w:r>
      <w:r w:rsidRPr="00476C1C">
        <w:tab/>
        <w:t>cognitive network management;</w:t>
      </w:r>
    </w:p>
    <w:p w:rsidR="003D11D0" w:rsidRPr="00476C1C" w:rsidRDefault="003D11D0" w:rsidP="001433E9">
      <w:pPr>
        <w:pStyle w:val="enumlev1"/>
        <w:rPr>
          <w:lang w:eastAsia="ja-JP"/>
        </w:rPr>
      </w:pPr>
      <w:r w:rsidRPr="00F026AB">
        <w:t>−</w:t>
      </w:r>
      <w:r w:rsidRPr="00F026AB">
        <w:tab/>
        <w:t>reconfigurable base stations</w:t>
      </w:r>
      <w:r>
        <w:rPr>
          <w:lang w:eastAsia="ja-JP"/>
        </w:rPr>
        <w:t>;</w:t>
      </w:r>
    </w:p>
    <w:p w:rsidR="003D11D0" w:rsidRPr="00E15F1E" w:rsidRDefault="003D11D0" w:rsidP="001433E9">
      <w:pPr>
        <w:pStyle w:val="enumlev1"/>
        <w:rPr>
          <w:i/>
          <w:lang w:eastAsia="ja-JP"/>
        </w:rPr>
      </w:pPr>
      <w:r w:rsidRPr="00064717">
        <w:t>−</w:t>
      </w:r>
      <w:r w:rsidRPr="00064717">
        <w:tab/>
        <w:t>reconfigurable terminals</w:t>
      </w:r>
      <w:r>
        <w:rPr>
          <w:lang w:eastAsia="ja-JP"/>
        </w:rPr>
        <w:t>.</w:t>
      </w:r>
    </w:p>
    <w:p w:rsidR="003D11D0" w:rsidRPr="003851E0" w:rsidRDefault="003D11D0" w:rsidP="001433E9">
      <w:pPr>
        <w:rPr>
          <w:szCs w:val="24"/>
        </w:rPr>
      </w:pPr>
      <w:r w:rsidRPr="003851E0">
        <w:rPr>
          <w:szCs w:val="24"/>
        </w:rPr>
        <w:t xml:space="preserve">The cognitive network management functionality spans different </w:t>
      </w:r>
      <w:r>
        <w:rPr>
          <w:szCs w:val="24"/>
        </w:rPr>
        <w:t>radio access technologies (</w:t>
      </w:r>
      <w:r w:rsidRPr="003851E0">
        <w:rPr>
          <w:szCs w:val="24"/>
        </w:rPr>
        <w:t>RATs</w:t>
      </w:r>
      <w:r>
        <w:rPr>
          <w:szCs w:val="24"/>
        </w:rPr>
        <w:t>)</w:t>
      </w:r>
      <w:r w:rsidRPr="003851E0">
        <w:rPr>
          <w:szCs w:val="24"/>
        </w:rPr>
        <w:t xml:space="preserve">, managing and controlling the nodes inside the network, with the goal to self-adapt towards an optimal mix of supported RATs and frequency bands. This functionality could act on the basis of some input parameters, for example the available resources, the traffic demand, the capabilities of the mobiles within the </w:t>
      </w:r>
      <w:r>
        <w:rPr>
          <w:szCs w:val="24"/>
          <w:lang w:eastAsia="ja-JP"/>
        </w:rPr>
        <w:t>network</w:t>
      </w:r>
      <w:r w:rsidRPr="003851E0">
        <w:rPr>
          <w:szCs w:val="24"/>
        </w:rPr>
        <w:t xml:space="preserve"> (supported RATs, frequency bands, etc.), the requested bearer services (bandwidth, </w:t>
      </w:r>
      <w:r>
        <w:rPr>
          <w:szCs w:val="24"/>
        </w:rPr>
        <w:t>quality of service (</w:t>
      </w:r>
      <w:r w:rsidRPr="003851E0">
        <w:rPr>
          <w:szCs w:val="24"/>
        </w:rPr>
        <w:t>QoS</w:t>
      </w:r>
      <w:r>
        <w:rPr>
          <w:szCs w:val="24"/>
        </w:rPr>
        <w:t>)</w:t>
      </w:r>
      <w:r w:rsidRPr="003851E0">
        <w:rPr>
          <w:szCs w:val="24"/>
        </w:rPr>
        <w:t>, etc.), etc. In addition, this functionality could exploit a collaborative cognitive radio resource management scheme, where the decision making functions are shared among different network nodes.</w:t>
      </w:r>
    </w:p>
    <w:p w:rsidR="003D11D0" w:rsidRPr="00064717" w:rsidRDefault="003D11D0" w:rsidP="001433E9">
      <w:pPr>
        <w:rPr>
          <w:szCs w:val="24"/>
          <w:lang w:eastAsia="ja-JP"/>
        </w:rPr>
      </w:pPr>
      <w:r>
        <w:rPr>
          <w:szCs w:val="24"/>
          <w:lang w:eastAsia="ja-JP"/>
        </w:rPr>
        <w:t>I</w:t>
      </w:r>
      <w:r w:rsidRPr="00F026AB">
        <w:rPr>
          <w:szCs w:val="24"/>
          <w:lang w:eastAsia="ja-JP"/>
        </w:rPr>
        <w:t>n this approach</w:t>
      </w:r>
      <w:r>
        <w:rPr>
          <w:szCs w:val="24"/>
          <w:lang w:eastAsia="ja-JP"/>
        </w:rPr>
        <w:t>,</w:t>
      </w:r>
      <w:r w:rsidRPr="00F026AB">
        <w:rPr>
          <w:szCs w:val="24"/>
          <w:lang w:eastAsia="ja-JP"/>
        </w:rPr>
        <w:t xml:space="preserve"> t</w:t>
      </w:r>
      <w:r w:rsidRPr="00F026AB">
        <w:rPr>
          <w:szCs w:val="24"/>
        </w:rPr>
        <w:t>he reconfigurable</w:t>
      </w:r>
      <w:r w:rsidRPr="00F026AB">
        <w:rPr>
          <w:szCs w:val="24"/>
          <w:lang w:eastAsia="ja-JP"/>
        </w:rPr>
        <w:t xml:space="preserve"> </w:t>
      </w:r>
      <w:r w:rsidRPr="00F026AB">
        <w:rPr>
          <w:szCs w:val="24"/>
        </w:rPr>
        <w:t>base stations</w:t>
      </w:r>
      <w:r w:rsidR="005E2D30">
        <w:rPr>
          <w:szCs w:val="24"/>
        </w:rPr>
        <w:t xml:space="preserve"> (RBSs)</w:t>
      </w:r>
      <w:r w:rsidRPr="00F026AB">
        <w:rPr>
          <w:szCs w:val="24"/>
        </w:rPr>
        <w:t xml:space="preserve"> are the nodes </w:t>
      </w:r>
      <w:r>
        <w:rPr>
          <w:szCs w:val="24"/>
          <w:lang w:eastAsia="ja-JP"/>
        </w:rPr>
        <w:t>establishing</w:t>
      </w:r>
      <w:r w:rsidRPr="00F026AB">
        <w:rPr>
          <w:szCs w:val="24"/>
        </w:rPr>
        <w:t xml:space="preserve"> the </w:t>
      </w:r>
      <w:r>
        <w:rPr>
          <w:szCs w:val="24"/>
        </w:rPr>
        <w:t>c</w:t>
      </w:r>
      <w:r w:rsidRPr="00F026AB">
        <w:rPr>
          <w:szCs w:val="24"/>
        </w:rPr>
        <w:t xml:space="preserve">ognitive </w:t>
      </w:r>
      <w:r>
        <w:rPr>
          <w:szCs w:val="24"/>
        </w:rPr>
        <w:t>n</w:t>
      </w:r>
      <w:r w:rsidRPr="00F026AB">
        <w:rPr>
          <w:szCs w:val="24"/>
        </w:rPr>
        <w:t xml:space="preserve">etwork. The </w:t>
      </w:r>
      <w:r w:rsidRPr="00F026AB">
        <w:rPr>
          <w:color w:val="000000"/>
          <w:szCs w:val="24"/>
          <w:lang w:eastAsia="zh-CN"/>
        </w:rPr>
        <w:t xml:space="preserve">hardware resources of a reconfigurable base station </w:t>
      </w:r>
      <w:r w:rsidRPr="00F026AB">
        <w:rPr>
          <w:szCs w:val="24"/>
        </w:rPr>
        <w:t xml:space="preserve">could be dynamically reconfigured </w:t>
      </w:r>
      <w:r w:rsidRPr="00F026AB">
        <w:rPr>
          <w:color w:val="000000"/>
          <w:szCs w:val="24"/>
          <w:lang w:eastAsia="zh-CN"/>
        </w:rPr>
        <w:t xml:space="preserve">in order to be used with different RATs, frequencies, channels, etc., </w:t>
      </w:r>
      <w:r w:rsidRPr="00F026AB">
        <w:rPr>
          <w:szCs w:val="24"/>
        </w:rPr>
        <w:t xml:space="preserve">and </w:t>
      </w:r>
      <w:r>
        <w:rPr>
          <w:szCs w:val="24"/>
          <w:lang w:eastAsia="ja-JP"/>
        </w:rPr>
        <w:t xml:space="preserve">they </w:t>
      </w:r>
      <w:r w:rsidRPr="00F026AB">
        <w:rPr>
          <w:szCs w:val="24"/>
        </w:rPr>
        <w:t>could support multi-RAT operation with dynamic load-management</w:t>
      </w:r>
      <w:r w:rsidR="0077766E">
        <w:rPr>
          <w:szCs w:val="24"/>
        </w:rPr>
        <w:t xml:space="preserve">, see Figure </w:t>
      </w:r>
      <w:r w:rsidR="001C6E1E">
        <w:rPr>
          <w:szCs w:val="24"/>
        </w:rPr>
        <w:t>2</w:t>
      </w:r>
      <w:r w:rsidRPr="00F026AB">
        <w:rPr>
          <w:szCs w:val="24"/>
        </w:rPr>
        <w:t>.</w:t>
      </w:r>
    </w:p>
    <w:p w:rsidR="003D11D0" w:rsidRPr="00064717" w:rsidRDefault="003D11D0" w:rsidP="008E3FEE">
      <w:pPr>
        <w:rPr>
          <w:szCs w:val="24"/>
          <w:lang w:eastAsia="ja-JP"/>
        </w:rPr>
      </w:pPr>
      <w:r w:rsidRPr="00064717">
        <w:t xml:space="preserve">The reconfigurable terminals are </w:t>
      </w:r>
      <w:r>
        <w:rPr>
          <w:lang w:eastAsia="ja-JP"/>
        </w:rPr>
        <w:t xml:space="preserve">the </w:t>
      </w:r>
      <w:r w:rsidRPr="00064717">
        <w:t xml:space="preserve">nodes </w:t>
      </w:r>
      <w:r>
        <w:rPr>
          <w:lang w:eastAsia="ja-JP"/>
        </w:rPr>
        <w:t>connecting to the base station in</w:t>
      </w:r>
      <w:r w:rsidRPr="00064717">
        <w:t xml:space="preserve"> the </w:t>
      </w:r>
      <w:r>
        <w:t>c</w:t>
      </w:r>
      <w:r w:rsidRPr="00064717">
        <w:t xml:space="preserve">ognitive </w:t>
      </w:r>
      <w:r>
        <w:t>n</w:t>
      </w:r>
      <w:r w:rsidRPr="00064717">
        <w:t>etwork. The software and hardware of</w:t>
      </w:r>
      <w:r>
        <w:rPr>
          <w:lang w:eastAsia="ja-JP"/>
        </w:rPr>
        <w:t xml:space="preserve"> </w:t>
      </w:r>
      <w:r>
        <w:t>a</w:t>
      </w:r>
      <w:r>
        <w:rPr>
          <w:lang w:eastAsia="ja-JP"/>
        </w:rPr>
        <w:t xml:space="preserve"> </w:t>
      </w:r>
      <w:r w:rsidRPr="00064717">
        <w:t>terminal could be reconfigured dynamically. Thus it could support operating on different RATs, frequencies, resource utilization modes</w:t>
      </w:r>
      <w:r>
        <w:rPr>
          <w:lang w:eastAsia="ja-JP"/>
        </w:rPr>
        <w:t>,</w:t>
      </w:r>
      <w:r>
        <w:t xml:space="preserve"> etc. Therefore, the </w:t>
      </w:r>
      <w:r w:rsidRPr="00064717">
        <w:t xml:space="preserve">reconfigurable terminals could facilitate the flexible and efficient adaptation of the </w:t>
      </w:r>
      <w:r>
        <w:rPr>
          <w:lang w:eastAsia="ja-JP"/>
        </w:rPr>
        <w:t>c</w:t>
      </w:r>
      <w:r w:rsidRPr="00064717">
        <w:t xml:space="preserve">ognitive </w:t>
      </w:r>
      <w:r>
        <w:rPr>
          <w:lang w:eastAsia="ja-JP"/>
        </w:rPr>
        <w:t>n</w:t>
      </w:r>
      <w:r w:rsidRPr="00064717">
        <w:t xml:space="preserve">etwork to the dynamic environment. For example, they could support multi-RAT operation, such as joint admission control and vertical </w:t>
      </w:r>
      <w:r>
        <w:t>handovers</w:t>
      </w:r>
      <w:r w:rsidRPr="00064717">
        <w:t xml:space="preserve"> to balance the load of different RATs more efficiently.</w:t>
      </w:r>
    </w:p>
    <w:p w:rsidR="003D11D0" w:rsidRPr="003851E0" w:rsidRDefault="003D11D0" w:rsidP="001433E9">
      <w:pPr>
        <w:rPr>
          <w:szCs w:val="24"/>
        </w:rPr>
      </w:pPr>
      <w:r w:rsidRPr="003851E0">
        <w:rPr>
          <w:szCs w:val="24"/>
        </w:rPr>
        <w:t xml:space="preserve">In addition, </w:t>
      </w:r>
      <w:r>
        <w:rPr>
          <w:szCs w:val="24"/>
        </w:rPr>
        <w:t>c</w:t>
      </w:r>
      <w:r w:rsidRPr="003851E0">
        <w:rPr>
          <w:szCs w:val="24"/>
        </w:rPr>
        <w:t xml:space="preserve">ognitive </w:t>
      </w:r>
      <w:r>
        <w:rPr>
          <w:szCs w:val="24"/>
        </w:rPr>
        <w:t>n</w:t>
      </w:r>
      <w:r w:rsidRPr="003851E0">
        <w:rPr>
          <w:szCs w:val="24"/>
        </w:rPr>
        <w:t xml:space="preserve">etworks enable the introduction of the </w:t>
      </w:r>
      <w:r>
        <w:rPr>
          <w:szCs w:val="24"/>
        </w:rPr>
        <w:t>CRS concepts and technologies in a multi</w:t>
      </w:r>
      <w:r w:rsidRPr="00075203">
        <w:rPr>
          <w:szCs w:val="24"/>
          <w:lang w:eastAsia="ja-JP"/>
        </w:rPr>
        <w:t>-</w:t>
      </w:r>
      <w:r>
        <w:rPr>
          <w:szCs w:val="24"/>
        </w:rPr>
        <w:t>RAT</w:t>
      </w:r>
      <w:r w:rsidRPr="003851E0">
        <w:rPr>
          <w:szCs w:val="24"/>
        </w:rPr>
        <w:t xml:space="preserve"> environment</w:t>
      </w:r>
      <w:r w:rsidRPr="00E74C38">
        <w:rPr>
          <w:szCs w:val="24"/>
        </w:rPr>
        <w:t>.</w:t>
      </w:r>
    </w:p>
    <w:p w:rsidR="003D11D0" w:rsidRPr="00E15F1E" w:rsidRDefault="003D11D0" w:rsidP="001433E9">
      <w:pPr>
        <w:rPr>
          <w:color w:val="000000"/>
          <w:szCs w:val="24"/>
          <w:lang w:eastAsia="ja-JP"/>
        </w:rPr>
      </w:pPr>
      <w:r w:rsidRPr="003851E0">
        <w:rPr>
          <w:color w:val="000000"/>
          <w:szCs w:val="24"/>
          <w:lang w:eastAsia="zh-CN"/>
        </w:rPr>
        <w:t>The availability of reconfigurable bas</w:t>
      </w:r>
      <w:r w:rsidRPr="00F026AB">
        <w:rPr>
          <w:color w:val="000000"/>
          <w:szCs w:val="24"/>
          <w:lang w:eastAsia="zh-CN"/>
        </w:rPr>
        <w:t>e stations</w:t>
      </w:r>
      <w:r w:rsidRPr="003851E0">
        <w:rPr>
          <w:color w:val="000000"/>
          <w:szCs w:val="24"/>
          <w:lang w:eastAsia="zh-CN"/>
        </w:rPr>
        <w:t xml:space="preserve"> in conjunction with cognitive network management functionalities could give the network operat</w:t>
      </w:r>
      <w:r>
        <w:rPr>
          <w:color w:val="000000"/>
          <w:szCs w:val="24"/>
          <w:lang w:eastAsia="zh-CN"/>
        </w:rPr>
        <w:t>ors the means f</w:t>
      </w:r>
      <w:r w:rsidRPr="00303580">
        <w:rPr>
          <w:color w:val="000000"/>
          <w:szCs w:val="24"/>
          <w:lang w:eastAsia="zh-CN"/>
        </w:rPr>
        <w:t>or managing</w:t>
      </w:r>
      <w:r w:rsidRPr="00303580">
        <w:rPr>
          <w:color w:val="000000"/>
          <w:szCs w:val="24"/>
          <w:lang w:eastAsia="ja-JP"/>
        </w:rPr>
        <w:t xml:space="preserve"> </w:t>
      </w:r>
      <w:r w:rsidRPr="00303580">
        <w:rPr>
          <w:color w:val="000000"/>
          <w:szCs w:val="24"/>
          <w:lang w:eastAsia="zh-CN"/>
        </w:rPr>
        <w:t>the radio and hardware resource pool</w:t>
      </w:r>
      <w:r w:rsidRPr="00303580">
        <w:rPr>
          <w:color w:val="000000"/>
          <w:szCs w:val="24"/>
          <w:lang w:eastAsia="ja-JP"/>
        </w:rPr>
        <w:t xml:space="preserve"> </w:t>
      </w:r>
      <w:r w:rsidRPr="00303580">
        <w:rPr>
          <w:color w:val="000000"/>
          <w:szCs w:val="24"/>
          <w:lang w:eastAsia="zh-CN"/>
        </w:rPr>
        <w:t>with overall</w:t>
      </w:r>
      <w:r w:rsidRPr="00303580">
        <w:rPr>
          <w:color w:val="000000"/>
          <w:szCs w:val="24"/>
          <w:lang w:eastAsia="ja-JP"/>
        </w:rPr>
        <w:t xml:space="preserve"> efficiency.</w:t>
      </w:r>
      <w:r w:rsidRPr="00303580">
        <w:rPr>
          <w:color w:val="000000"/>
          <w:szCs w:val="24"/>
          <w:lang w:eastAsia="zh-CN"/>
        </w:rPr>
        <w:t xml:space="preserve"> </w:t>
      </w:r>
      <w:r w:rsidRPr="00303580">
        <w:rPr>
          <w:color w:val="000000"/>
          <w:szCs w:val="24"/>
          <w:lang w:eastAsia="ja-JP"/>
        </w:rPr>
        <w:t>This enables</w:t>
      </w:r>
      <w:r w:rsidRPr="00303580">
        <w:rPr>
          <w:color w:val="000000"/>
          <w:szCs w:val="24"/>
          <w:lang w:eastAsia="zh-CN"/>
        </w:rPr>
        <w:t xml:space="preserve"> to adapt the network to the dynamic variations of the traffic within the network.</w:t>
      </w:r>
    </w:p>
    <w:p w:rsidR="003D11D0" w:rsidRPr="003851E0" w:rsidRDefault="003D11D0" w:rsidP="001433E9">
      <w:pPr>
        <w:rPr>
          <w:szCs w:val="24"/>
        </w:rPr>
      </w:pPr>
      <w:r>
        <w:rPr>
          <w:szCs w:val="24"/>
        </w:rPr>
        <w:t>The main features of cognitive networks can be summarized as follows:</w:t>
      </w:r>
    </w:p>
    <w:p w:rsidR="003D11D0" w:rsidRPr="003851E0" w:rsidRDefault="003D11D0" w:rsidP="001433E9">
      <w:pPr>
        <w:pStyle w:val="enumlev1"/>
      </w:pPr>
      <w:r w:rsidRPr="003851E0">
        <w:t>−</w:t>
      </w:r>
      <w:r w:rsidRPr="003851E0">
        <w:tab/>
      </w:r>
      <w:r>
        <w:rPr>
          <w:lang w:eastAsia="ja-JP"/>
        </w:rPr>
        <w:t>the</w:t>
      </w:r>
      <w:r>
        <w:t xml:space="preserve"> dynamic </w:t>
      </w:r>
      <w:r w:rsidRPr="003851E0">
        <w:t>self</w:t>
      </w:r>
      <w:r>
        <w:rPr>
          <w:lang w:eastAsia="ja-JP"/>
        </w:rPr>
        <w:t>-adaptation</w:t>
      </w:r>
      <w:r w:rsidRPr="003851E0">
        <w:t xml:space="preserve"> </w:t>
      </w:r>
      <w:r>
        <w:t xml:space="preserve">of the network configuration </w:t>
      </w:r>
      <w:r w:rsidRPr="003851E0">
        <w:t>towards an optimal mix of supported</w:t>
      </w:r>
      <w:r>
        <w:t xml:space="preserve"> RATs and frequency bands</w:t>
      </w:r>
      <w:r>
        <w:rPr>
          <w:lang w:eastAsia="ja-JP"/>
        </w:rPr>
        <w:t xml:space="preserve"> can be achieved </w:t>
      </w:r>
      <w:r>
        <w:t>by the exploitation of</w:t>
      </w:r>
      <w:r>
        <w:rPr>
          <w:lang w:eastAsia="ja-JP"/>
        </w:rPr>
        <w:t xml:space="preserve"> the</w:t>
      </w:r>
      <w:r>
        <w:t xml:space="preserve"> reconfigurable nodes and the application of cognitive network management functionalities</w:t>
      </w:r>
      <w:r w:rsidRPr="003851E0">
        <w:t>;</w:t>
      </w:r>
    </w:p>
    <w:p w:rsidR="003D11D0" w:rsidRPr="003851E0" w:rsidRDefault="003D11D0" w:rsidP="001433E9">
      <w:pPr>
        <w:pStyle w:val="enumlev1"/>
      </w:pPr>
      <w:r w:rsidRPr="003851E0">
        <w:t>−</w:t>
      </w:r>
      <w:r w:rsidRPr="003851E0">
        <w:tab/>
      </w:r>
      <w:r>
        <w:rPr>
          <w:lang w:eastAsia="ja-JP"/>
        </w:rPr>
        <w:t>the</w:t>
      </w:r>
      <w:r>
        <w:t xml:space="preserve"> dynamic self-adaptation (e.g. network configuration) can be based on the traffic patterns</w:t>
      </w:r>
      <w:r>
        <w:rPr>
          <w:lang w:eastAsia="ja-JP"/>
        </w:rPr>
        <w:t xml:space="preserve"> </w:t>
      </w:r>
      <w:r>
        <w:t xml:space="preserve">variations in time and space for the different deployed RATs; </w:t>
      </w:r>
    </w:p>
    <w:p w:rsidR="003D11D0" w:rsidRDefault="003D11D0" w:rsidP="005A5AF0">
      <w:pPr>
        <w:pStyle w:val="enumlev1"/>
        <w:rPr>
          <w:lang w:eastAsia="ja-JP"/>
        </w:rPr>
      </w:pPr>
      <w:r w:rsidRPr="003851E0">
        <w:t>−</w:t>
      </w:r>
      <w:r w:rsidRPr="003851E0">
        <w:tab/>
      </w:r>
      <w:r>
        <w:rPr>
          <w:lang w:eastAsia="ja-JP"/>
        </w:rPr>
        <w:t xml:space="preserve">Ability to </w:t>
      </w:r>
      <w:r w:rsidRPr="00C62AC8">
        <w:t>provide sufficient information to the terminals for init</w:t>
      </w:r>
      <w:r>
        <w:t xml:space="preserve">iating a communication session </w:t>
      </w:r>
      <w:r w:rsidRPr="00C62AC8">
        <w:t>appropriately</w:t>
      </w:r>
      <w:r w:rsidRPr="003851E0" w:rsidDel="00BF4B47">
        <w:t xml:space="preserve"> </w:t>
      </w:r>
      <w:r>
        <w:t>in a dynamic context</w:t>
      </w:r>
      <w:r>
        <w:rPr>
          <w:lang w:eastAsia="ja-JP"/>
        </w:rPr>
        <w:t xml:space="preserve"> (e.g. wireless control channels).</w:t>
      </w:r>
    </w:p>
    <w:p w:rsidR="003D11D0" w:rsidRDefault="003D11D0" w:rsidP="00A674BC">
      <w:pPr>
        <w:rPr>
          <w:color w:val="000000"/>
          <w:szCs w:val="24"/>
          <w:lang w:eastAsia="zh-CN"/>
        </w:rPr>
      </w:pPr>
      <w:r w:rsidRPr="008673A1">
        <w:rPr>
          <w:color w:val="000000"/>
          <w:szCs w:val="24"/>
          <w:lang w:eastAsia="zh-CN"/>
        </w:rPr>
        <w:lastRenderedPageBreak/>
        <w:t>The potential application of cognitive networks described in this section refers to the scenario</w:t>
      </w:r>
      <w:r w:rsidRPr="008D640F">
        <w:rPr>
          <w:color w:val="000000"/>
          <w:szCs w:val="24"/>
          <w:lang w:eastAsia="zh-CN"/>
        </w:rPr>
        <w:t xml:space="preserve"> outlined in </w:t>
      </w:r>
      <w:r w:rsidR="00AD1E81">
        <w:rPr>
          <w:color w:val="000000"/>
          <w:szCs w:val="24"/>
          <w:lang w:eastAsia="zh-CN"/>
        </w:rPr>
        <w:t xml:space="preserve">section </w:t>
      </w:r>
      <w:r w:rsidR="005E2D30">
        <w:rPr>
          <w:color w:val="000000"/>
          <w:szCs w:val="24"/>
          <w:lang w:eastAsia="zh-CN"/>
        </w:rPr>
        <w:t>5.</w:t>
      </w:r>
      <w:r w:rsidR="00A674BC">
        <w:rPr>
          <w:color w:val="000000"/>
          <w:szCs w:val="24"/>
          <w:lang w:eastAsia="zh-CN"/>
        </w:rPr>
        <w:t>2</w:t>
      </w:r>
      <w:r w:rsidR="005E2D30">
        <w:rPr>
          <w:color w:val="000000"/>
          <w:szCs w:val="24"/>
          <w:lang w:eastAsia="zh-CN"/>
        </w:rPr>
        <w:t xml:space="preserve"> of Report ITU-R M.2225.</w:t>
      </w:r>
      <w:r>
        <w:rPr>
          <w:color w:val="000000"/>
          <w:szCs w:val="24"/>
          <w:lang w:eastAsia="zh-CN"/>
        </w:rPr>
        <w:t xml:space="preserve"> </w:t>
      </w:r>
    </w:p>
    <w:p w:rsidR="003D11D0" w:rsidRPr="00BB18CC" w:rsidRDefault="003D11D0" w:rsidP="00BB18CC">
      <w:r w:rsidRPr="00BB18CC">
        <w:t>An example of cognitive network application could be the enhancement of spectrum efficiency and high data r</w:t>
      </w:r>
      <w:r>
        <w:t>a</w:t>
      </w:r>
      <w:r w:rsidRPr="00BB18CC">
        <w:t xml:space="preserve">te provision based on GSM system frequency reuse. </w:t>
      </w:r>
      <w:r w:rsidRPr="00BB18CC">
        <w:rPr>
          <w:rFonts w:eastAsia="Times New Roman"/>
          <w:lang w:eastAsia="zh-CN"/>
        </w:rPr>
        <w:t xml:space="preserve">For cellular systems like GSM, </w:t>
      </w:r>
      <w:r>
        <w:rPr>
          <w:rFonts w:eastAsia="Times New Roman"/>
          <w:lang w:eastAsia="zh-CN"/>
        </w:rPr>
        <w:t>in </w:t>
      </w:r>
      <w:r w:rsidRPr="00BB18CC">
        <w:rPr>
          <w:rFonts w:eastAsia="Times New Roman"/>
          <w:lang w:eastAsia="zh-CN"/>
        </w:rPr>
        <w:t xml:space="preserve">order to ensure that the mutual interference among cells remains below a defined threshold, adjacent cells use different frequencies. However in cells that are separated by a certain distance, frequencies can be reused. </w:t>
      </w:r>
      <w:r w:rsidRPr="00BB18CC">
        <w:t xml:space="preserve">On this basis, a cognitive network could efficiently reuse appropriate GSM frequencies to activate micro cells within the coverage area </w:t>
      </w:r>
      <w:r>
        <w:t>of a GSM macro cells by using a </w:t>
      </w:r>
      <w:r w:rsidRPr="00BB18CC">
        <w:t xml:space="preserve">low transmission power in order to avoid harmful interference to the GSM system. Such micro cells can be deployed using a different radio access technology to provide high date rate transmission </w:t>
      </w:r>
      <w:r w:rsidR="00AD43A2">
        <w:fldChar w:fldCharType="begin"/>
      </w:r>
      <w:r w:rsidR="00AD43A2">
        <w:instrText xml:space="preserve"> REF _Ref357348505 \r \h </w:instrText>
      </w:r>
      <w:r w:rsidR="00AD43A2">
        <w:fldChar w:fldCharType="separate"/>
      </w:r>
      <w:r w:rsidR="00FA7FA3">
        <w:rPr>
          <w:cs/>
        </w:rPr>
        <w:t>‎</w:t>
      </w:r>
      <w:r w:rsidR="00FA7FA3">
        <w:t>[3]</w:t>
      </w:r>
      <w:r w:rsidR="00AD43A2">
        <w:fldChar w:fldCharType="end"/>
      </w:r>
      <w:r w:rsidRPr="00BB18CC">
        <w:t>.</w:t>
      </w:r>
    </w:p>
    <w:p w:rsidR="003D11D0" w:rsidRDefault="003D11D0" w:rsidP="001433E9">
      <w:pPr>
        <w:rPr>
          <w:color w:val="000000"/>
          <w:szCs w:val="24"/>
          <w:lang w:eastAsia="zh-CN"/>
        </w:rPr>
      </w:pPr>
      <w:r w:rsidRPr="008673A1">
        <w:rPr>
          <w:color w:val="000000"/>
          <w:szCs w:val="24"/>
          <w:lang w:eastAsia="zh-CN"/>
        </w:rPr>
        <w:t>Other examples of higher efficiency of spectrum usage enabled by cognitive networks are reported in Annex C.</w:t>
      </w:r>
    </w:p>
    <w:p w:rsidR="0077766E" w:rsidRDefault="001C6E1E" w:rsidP="001433E9">
      <w:pPr>
        <w:rPr>
          <w:color w:val="000000"/>
          <w:szCs w:val="24"/>
          <w:lang w:eastAsia="zh-CN"/>
        </w:rPr>
      </w:pPr>
      <w:r>
        <w:rPr>
          <w:color w:val="000000"/>
          <w:szCs w:val="24"/>
          <w:highlight w:val="yellow"/>
          <w:lang w:eastAsia="zh-CN"/>
        </w:rPr>
        <w:t>[</w:t>
      </w:r>
      <w:r w:rsidR="0077766E" w:rsidRPr="0077766E">
        <w:rPr>
          <w:color w:val="000000"/>
          <w:szCs w:val="24"/>
          <w:highlight w:val="yellow"/>
          <w:lang w:eastAsia="zh-CN"/>
        </w:rPr>
        <w:t>Editor’s note: This figure needs to be updated.</w:t>
      </w:r>
      <w:r w:rsidRPr="001C6E1E">
        <w:rPr>
          <w:color w:val="000000"/>
          <w:szCs w:val="24"/>
          <w:highlight w:val="yellow"/>
          <w:lang w:eastAsia="zh-CN"/>
        </w:rPr>
        <w:t>]</w:t>
      </w:r>
    </w:p>
    <w:p w:rsidR="0077766E" w:rsidRPr="00A652DC" w:rsidRDefault="001C6E1E" w:rsidP="0077766E">
      <w:pPr>
        <w:pStyle w:val="FigureNo"/>
        <w:rPr>
          <w:lang w:eastAsia="ja-JP"/>
        </w:rPr>
      </w:pPr>
      <w:r>
        <w:t>[</w:t>
      </w:r>
      <w:r w:rsidR="0077766E" w:rsidRPr="00A652DC">
        <w:t>F</w:t>
      </w:r>
      <w:r w:rsidR="00266355">
        <w:t>IGURE 2</w:t>
      </w:r>
    </w:p>
    <w:p w:rsidR="0077766E" w:rsidRDefault="0077766E" w:rsidP="0077766E">
      <w:pPr>
        <w:pStyle w:val="Figuretitle"/>
        <w:rPr>
          <w:lang w:eastAsia="ja-JP"/>
        </w:rPr>
      </w:pPr>
      <w:r>
        <w:t>Example of cognitive network architecture.</w:t>
      </w:r>
    </w:p>
    <w:p w:rsidR="0077766E" w:rsidRDefault="0077766E" w:rsidP="001433E9">
      <w:pPr>
        <w:rPr>
          <w:color w:val="000000"/>
          <w:szCs w:val="24"/>
          <w:lang w:eastAsia="zh-CN"/>
        </w:rPr>
      </w:pPr>
      <w:r w:rsidRPr="0077766E">
        <w:rPr>
          <w:noProof/>
          <w:lang w:val="en-US" w:eastAsia="zh-CN"/>
        </w:rPr>
        <w:drawing>
          <wp:inline distT="0" distB="0" distL="0" distR="0" wp14:anchorId="6D99F520" wp14:editId="465DC1D0">
            <wp:extent cx="5943600" cy="3038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038475"/>
                    </a:xfrm>
                    <a:prstGeom prst="rect">
                      <a:avLst/>
                    </a:prstGeom>
                    <a:noFill/>
                    <a:ln>
                      <a:noFill/>
                    </a:ln>
                  </pic:spPr>
                </pic:pic>
              </a:graphicData>
            </a:graphic>
          </wp:inline>
        </w:drawing>
      </w:r>
      <w:r w:rsidR="001C6E1E">
        <w:rPr>
          <w:color w:val="000000"/>
          <w:szCs w:val="24"/>
          <w:lang w:eastAsia="zh-CN"/>
        </w:rPr>
        <w:t>]</w:t>
      </w:r>
    </w:p>
    <w:p w:rsidR="0077766E" w:rsidRPr="00E15F1E" w:rsidRDefault="0077766E" w:rsidP="001433E9">
      <w:pPr>
        <w:rPr>
          <w:color w:val="000000"/>
          <w:szCs w:val="24"/>
          <w:lang w:eastAsia="ja-JP"/>
        </w:rPr>
      </w:pPr>
    </w:p>
    <w:p w:rsidR="003D11D0" w:rsidRDefault="003D11D0" w:rsidP="001433E9">
      <w:pPr>
        <w:pStyle w:val="Heading3"/>
        <w:rPr>
          <w:lang w:eastAsia="zh-CN"/>
        </w:rPr>
      </w:pPr>
      <w:r>
        <w:rPr>
          <w:lang w:eastAsia="ja-JP"/>
        </w:rPr>
        <w:t>5</w:t>
      </w:r>
      <w:r w:rsidRPr="000D1AC0">
        <w:rPr>
          <w:lang w:eastAsia="zh-CN"/>
        </w:rPr>
        <w:t>.</w:t>
      </w:r>
      <w:r>
        <w:rPr>
          <w:lang w:eastAsia="ja-JP"/>
        </w:rPr>
        <w:t>2</w:t>
      </w:r>
      <w:r w:rsidRPr="000D1AC0">
        <w:rPr>
          <w:lang w:eastAsia="zh-CN"/>
        </w:rPr>
        <w:t>.2</w:t>
      </w:r>
      <w:r w:rsidRPr="000D1AC0">
        <w:rPr>
          <w:lang w:eastAsia="zh-CN"/>
        </w:rPr>
        <w:tab/>
        <w:t xml:space="preserve">Cognitive </w:t>
      </w:r>
      <w:r>
        <w:rPr>
          <w:lang w:eastAsia="ja-JP"/>
        </w:rPr>
        <w:t>mesh</w:t>
      </w:r>
      <w:r w:rsidRPr="000D1AC0">
        <w:rPr>
          <w:lang w:eastAsia="zh-CN"/>
        </w:rPr>
        <w:t xml:space="preserve"> networks</w:t>
      </w:r>
    </w:p>
    <w:p w:rsidR="003D11D0" w:rsidRDefault="003D11D0" w:rsidP="001433E9">
      <w:pPr>
        <w:rPr>
          <w:szCs w:val="24"/>
        </w:rPr>
      </w:pPr>
      <w:r>
        <w:rPr>
          <w:szCs w:val="24"/>
        </w:rPr>
        <w:t xml:space="preserve">In addition to the centralized concept described in the above section, decentralized CRS concept may also be considered as illustrated in the left part of Figure 3 </w:t>
      </w:r>
      <w:r w:rsidR="00AD43A2">
        <w:rPr>
          <w:szCs w:val="24"/>
        </w:rPr>
        <w:fldChar w:fldCharType="begin"/>
      </w:r>
      <w:r w:rsidR="00AD43A2">
        <w:rPr>
          <w:szCs w:val="24"/>
        </w:rPr>
        <w:instrText xml:space="preserve"> REF _Ref357348549 \r \h </w:instrText>
      </w:r>
      <w:r w:rsidR="00AD43A2">
        <w:rPr>
          <w:szCs w:val="24"/>
        </w:rPr>
      </w:r>
      <w:r w:rsidR="00AD43A2">
        <w:rPr>
          <w:szCs w:val="24"/>
        </w:rPr>
        <w:fldChar w:fldCharType="separate"/>
      </w:r>
      <w:r w:rsidR="00FA7FA3">
        <w:rPr>
          <w:szCs w:val="24"/>
          <w:cs/>
        </w:rPr>
        <w:t>‎</w:t>
      </w:r>
      <w:r w:rsidR="00FA7FA3">
        <w:rPr>
          <w:szCs w:val="24"/>
        </w:rPr>
        <w:t>[4]</w:t>
      </w:r>
      <w:r w:rsidR="00AD43A2">
        <w:rPr>
          <w:szCs w:val="24"/>
        </w:rPr>
        <w:fldChar w:fldCharType="end"/>
      </w:r>
      <w:r>
        <w:rPr>
          <w:szCs w:val="24"/>
        </w:rPr>
        <w:t>.</w:t>
      </w:r>
    </w:p>
    <w:p w:rsidR="003D11D0" w:rsidRPr="00A652DC" w:rsidRDefault="003D11D0" w:rsidP="001433E9">
      <w:pPr>
        <w:pStyle w:val="FigureNo"/>
        <w:rPr>
          <w:lang w:eastAsia="ja-JP"/>
        </w:rPr>
      </w:pPr>
      <w:r w:rsidRPr="00A652DC">
        <w:lastRenderedPageBreak/>
        <w:t>F</w:t>
      </w:r>
      <w:r>
        <w:t xml:space="preserve">IGURE </w:t>
      </w:r>
      <w:r>
        <w:rPr>
          <w:lang w:eastAsia="ja-JP"/>
        </w:rPr>
        <w:t>3</w:t>
      </w:r>
    </w:p>
    <w:p w:rsidR="003D11D0" w:rsidRDefault="003D11D0" w:rsidP="00F57BE3">
      <w:pPr>
        <w:pStyle w:val="Figuretitle"/>
        <w:spacing w:after="120"/>
        <w:rPr>
          <w:lang w:eastAsia="ja-JP"/>
        </w:rPr>
      </w:pPr>
      <w:r w:rsidRPr="00E131AB">
        <w:t>Centralized and decentralized CR</w:t>
      </w:r>
      <w:r>
        <w:t>S</w:t>
      </w:r>
      <w:r w:rsidRPr="00E131AB">
        <w:t xml:space="preserve"> concepts</w:t>
      </w:r>
    </w:p>
    <w:p w:rsidR="003D11D0" w:rsidRDefault="007050CB" w:rsidP="005D25AB">
      <w:pPr>
        <w:jc w:val="center"/>
        <w:rPr>
          <w:szCs w:val="24"/>
        </w:rPr>
      </w:pPr>
      <w:r>
        <w:rPr>
          <w:noProof/>
          <w:szCs w:val="24"/>
          <w:lang w:val="en-US" w:eastAsia="zh-CN"/>
        </w:rPr>
        <w:drawing>
          <wp:inline distT="0" distB="0" distL="0" distR="0" wp14:anchorId="7F7D45FE" wp14:editId="03F31EA2">
            <wp:extent cx="4404995" cy="3800475"/>
            <wp:effectExtent l="0" t="0" r="0" b="0"/>
            <wp:docPr id="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4995" cy="3800475"/>
                    </a:xfrm>
                    <a:prstGeom prst="rect">
                      <a:avLst/>
                    </a:prstGeom>
                    <a:noFill/>
                    <a:ln>
                      <a:noFill/>
                    </a:ln>
                  </pic:spPr>
                </pic:pic>
              </a:graphicData>
            </a:graphic>
          </wp:inline>
        </w:drawing>
      </w:r>
    </w:p>
    <w:p w:rsidR="003D11D0" w:rsidRDefault="003D11D0" w:rsidP="001433E9">
      <w:pPr>
        <w:rPr>
          <w:lang w:eastAsia="ja-JP"/>
        </w:rPr>
      </w:pPr>
      <w:r>
        <w:rPr>
          <w:szCs w:val="24"/>
        </w:rPr>
        <w:t xml:space="preserve">In Figure 3, </w:t>
      </w:r>
      <w:r w:rsidRPr="00E131AB">
        <w:rPr>
          <w:szCs w:val="24"/>
        </w:rPr>
        <w:t>Multi</w:t>
      </w:r>
      <w:r>
        <w:rPr>
          <w:szCs w:val="24"/>
          <w:lang w:eastAsia="ja-JP"/>
        </w:rPr>
        <w:t>-</w:t>
      </w:r>
      <w:r w:rsidRPr="00E131AB">
        <w:rPr>
          <w:szCs w:val="24"/>
        </w:rPr>
        <w:t>radio User Equipment</w:t>
      </w:r>
      <w:r>
        <w:rPr>
          <w:szCs w:val="24"/>
        </w:rPr>
        <w:t xml:space="preserve"> (MUE)</w:t>
      </w:r>
      <w:r w:rsidRPr="00E131AB">
        <w:rPr>
          <w:szCs w:val="24"/>
        </w:rPr>
        <w:t xml:space="preserve"> represents a user device with </w:t>
      </w:r>
      <w:r>
        <w:rPr>
          <w:szCs w:val="24"/>
        </w:rPr>
        <w:t xml:space="preserve">reconfigurable </w:t>
      </w:r>
      <w:r w:rsidRPr="00E131AB">
        <w:rPr>
          <w:szCs w:val="24"/>
        </w:rPr>
        <w:t>radio capabilities</w:t>
      </w:r>
      <w:r>
        <w:rPr>
          <w:szCs w:val="24"/>
        </w:rPr>
        <w:t xml:space="preserve"> and able to have </w:t>
      </w:r>
      <w:r w:rsidRPr="00E131AB">
        <w:rPr>
          <w:szCs w:val="24"/>
        </w:rPr>
        <w:t>connections to multiple radio</w:t>
      </w:r>
      <w:r>
        <w:rPr>
          <w:szCs w:val="24"/>
        </w:rPr>
        <w:t xml:space="preserve"> </w:t>
      </w:r>
      <w:r w:rsidRPr="00E131AB">
        <w:rPr>
          <w:szCs w:val="24"/>
        </w:rPr>
        <w:t xml:space="preserve">networks at the same time. </w:t>
      </w:r>
      <w:r>
        <w:rPr>
          <w:szCs w:val="24"/>
        </w:rPr>
        <w:t xml:space="preserve">Such radio networks can be identified as i) Composite Wireless Network (CWN) </w:t>
      </w:r>
      <w:r w:rsidRPr="00301EB8">
        <w:rPr>
          <w:color w:val="000000"/>
        </w:rPr>
        <w:t>represent</w:t>
      </w:r>
      <w:r>
        <w:rPr>
          <w:color w:val="000000"/>
        </w:rPr>
        <w:t>ing</w:t>
      </w:r>
      <w:r w:rsidRPr="00301EB8">
        <w:rPr>
          <w:color w:val="000000"/>
        </w:rPr>
        <w:t xml:space="preserve"> a </w:t>
      </w:r>
      <w:r>
        <w:rPr>
          <w:color w:val="000000"/>
        </w:rPr>
        <w:t xml:space="preserve">set of radio networks </w:t>
      </w:r>
      <w:r w:rsidRPr="00301EB8">
        <w:rPr>
          <w:color w:val="000000"/>
        </w:rPr>
        <w:t>operated by a network operator using a common network management system</w:t>
      </w:r>
      <w:r>
        <w:rPr>
          <w:szCs w:val="24"/>
        </w:rPr>
        <w:t xml:space="preserve"> that may also have cognitive </w:t>
      </w:r>
      <w:r w:rsidRPr="00A674BC">
        <w:rPr>
          <w:szCs w:val="24"/>
        </w:rPr>
        <w:t>capability (see</w:t>
      </w:r>
      <w:r w:rsidR="00E33536" w:rsidRPr="00A674BC">
        <w:rPr>
          <w:szCs w:val="24"/>
        </w:rPr>
        <w:t xml:space="preserve"> Section</w:t>
      </w:r>
      <w:r w:rsidRPr="00A674BC">
        <w:rPr>
          <w:szCs w:val="24"/>
        </w:rPr>
        <w:t xml:space="preserve"> 6.2.1</w:t>
      </w:r>
      <w:r>
        <w:rPr>
          <w:szCs w:val="24"/>
        </w:rPr>
        <w:t>), and ii) Cog</w:t>
      </w:r>
      <w:r w:rsidR="00F57BE3">
        <w:rPr>
          <w:szCs w:val="24"/>
        </w:rPr>
        <w:t>nitive Mesh Networks (CMNs). In </w:t>
      </w:r>
      <w:r>
        <w:rPr>
          <w:szCs w:val="24"/>
        </w:rPr>
        <w:t>general, mesh networks can be seen as a group</w:t>
      </w:r>
      <w:r w:rsidRPr="00300069">
        <w:rPr>
          <w:szCs w:val="24"/>
        </w:rPr>
        <w:t xml:space="preserve"> of nodes which all communi</w:t>
      </w:r>
      <w:r>
        <w:rPr>
          <w:szCs w:val="24"/>
        </w:rPr>
        <w:t>cate with each other creating a </w:t>
      </w:r>
      <w:r w:rsidRPr="00300069">
        <w:rPr>
          <w:szCs w:val="24"/>
        </w:rPr>
        <w:t>mesh</w:t>
      </w:r>
      <w:r>
        <w:rPr>
          <w:szCs w:val="24"/>
        </w:rPr>
        <w:t xml:space="preserve"> typically using short-range radios</w:t>
      </w:r>
      <w:r w:rsidRPr="00300069">
        <w:rPr>
          <w:szCs w:val="24"/>
        </w:rPr>
        <w:t xml:space="preserve">. Every node can send and receive messages, but the nodes </w:t>
      </w:r>
      <w:r>
        <w:rPr>
          <w:szCs w:val="24"/>
        </w:rPr>
        <w:t xml:space="preserve">may </w:t>
      </w:r>
      <w:r w:rsidRPr="00300069">
        <w:rPr>
          <w:szCs w:val="24"/>
        </w:rPr>
        <w:t>also function as routers.</w:t>
      </w:r>
      <w:r>
        <w:rPr>
          <w:szCs w:val="24"/>
        </w:rPr>
        <w:t xml:space="preserve"> CMNs introduce the possibility to use </w:t>
      </w:r>
      <w:r w:rsidRPr="00E131AB">
        <w:rPr>
          <w:szCs w:val="24"/>
        </w:rPr>
        <w:t xml:space="preserve">opportunistic spectrum access in collaborative manner </w:t>
      </w:r>
      <w:r>
        <w:rPr>
          <w:szCs w:val="24"/>
        </w:rPr>
        <w:t xml:space="preserve">so that different </w:t>
      </w:r>
      <w:r w:rsidRPr="00E131AB">
        <w:rPr>
          <w:szCs w:val="24"/>
        </w:rPr>
        <w:t xml:space="preserve">CMNs </w:t>
      </w:r>
      <w:r>
        <w:rPr>
          <w:szCs w:val="24"/>
        </w:rPr>
        <w:t xml:space="preserve">active in the same geographical area </w:t>
      </w:r>
      <w:r w:rsidRPr="00E131AB">
        <w:rPr>
          <w:szCs w:val="24"/>
        </w:rPr>
        <w:t>can coordinate their use of radio</w:t>
      </w:r>
      <w:r>
        <w:rPr>
          <w:szCs w:val="24"/>
        </w:rPr>
        <w:t xml:space="preserve"> </w:t>
      </w:r>
      <w:r w:rsidRPr="00E131AB">
        <w:rPr>
          <w:szCs w:val="24"/>
        </w:rPr>
        <w:t>frequencies. Interworking between CMNs may be arranged in a decentralized manner by using logically separate</w:t>
      </w:r>
      <w:r>
        <w:rPr>
          <w:szCs w:val="24"/>
        </w:rPr>
        <w:t xml:space="preserve"> </w:t>
      </w:r>
      <w:r w:rsidRPr="00E131AB">
        <w:rPr>
          <w:szCs w:val="24"/>
        </w:rPr>
        <w:t xml:space="preserve">Cognitive Control Network (CCN) to </w:t>
      </w:r>
      <w:r>
        <w:rPr>
          <w:szCs w:val="24"/>
        </w:rPr>
        <w:t>exchange</w:t>
      </w:r>
      <w:r w:rsidRPr="00E131AB">
        <w:rPr>
          <w:szCs w:val="24"/>
        </w:rPr>
        <w:t xml:space="preserve"> information between CMNs.</w:t>
      </w:r>
      <w:r>
        <w:rPr>
          <w:szCs w:val="24"/>
        </w:rPr>
        <w:t xml:space="preserve"> CCN may be implemented with the Cognitive Control Channel (CCC) which is described in </w:t>
      </w:r>
      <w:r w:rsidR="00AD1E81" w:rsidRPr="008673A1">
        <w:rPr>
          <w:szCs w:val="24"/>
        </w:rPr>
        <w:t xml:space="preserve">section </w:t>
      </w:r>
      <w:r w:rsidRPr="008673A1">
        <w:rPr>
          <w:szCs w:val="24"/>
        </w:rPr>
        <w:t>6.1.1.1.</w:t>
      </w:r>
    </w:p>
    <w:p w:rsidR="003D11D0" w:rsidRDefault="003D11D0" w:rsidP="001433E9">
      <w:pPr>
        <w:rPr>
          <w:lang w:eastAsia="ja-JP"/>
        </w:rPr>
      </w:pPr>
      <w:r>
        <w:rPr>
          <w:lang w:eastAsia="ja-JP"/>
        </w:rPr>
        <w:t>It should be noted that a</w:t>
      </w:r>
      <w:r w:rsidRPr="007E332F">
        <w:rPr>
          <w:lang w:eastAsia="ja-JP"/>
        </w:rPr>
        <w:t xml:space="preserve"> MUE could be simultaneously connected to both CMN and CWN, however, the CMN domain is separated by the CWN domain, </w:t>
      </w:r>
      <w:r w:rsidRPr="007E332F">
        <w:t>in terms of used radio frequencies and RATs. Inside CMN domain, MUEs do not act as relay entities towards CWN for others MUEs, while each of them may connect directly to CWN by the appropriate RAT</w:t>
      </w:r>
      <w:r>
        <w:t xml:space="preserve"> </w:t>
      </w:r>
      <w:r w:rsidR="00590CB3">
        <w:fldChar w:fldCharType="begin"/>
      </w:r>
      <w:r w:rsidR="00590CB3">
        <w:instrText xml:space="preserve"> REF _Ref357348549 \r \h </w:instrText>
      </w:r>
      <w:r w:rsidR="00590CB3">
        <w:fldChar w:fldCharType="separate"/>
      </w:r>
      <w:r w:rsidR="00FA7FA3">
        <w:rPr>
          <w:cs/>
        </w:rPr>
        <w:t>‎</w:t>
      </w:r>
      <w:r w:rsidR="00FA7FA3">
        <w:t>[4]</w:t>
      </w:r>
      <w:r w:rsidR="00590CB3">
        <w:fldChar w:fldCharType="end"/>
      </w:r>
      <w:r w:rsidRPr="007E332F">
        <w:rPr>
          <w:lang w:eastAsia="ja-JP"/>
        </w:rPr>
        <w:t>.</w:t>
      </w:r>
    </w:p>
    <w:p w:rsidR="003D11D0" w:rsidRPr="00B57B1D" w:rsidRDefault="003D11D0" w:rsidP="005A22AF">
      <w:pPr>
        <w:pStyle w:val="Heading3"/>
        <w:rPr>
          <w:lang w:eastAsia="ja-JP"/>
        </w:rPr>
      </w:pPr>
      <w:r w:rsidRPr="00B57B1D">
        <w:rPr>
          <w:lang w:eastAsia="ja-JP"/>
        </w:rPr>
        <w:t>5.2.3</w:t>
      </w:r>
      <w:r w:rsidRPr="00B57B1D">
        <w:rPr>
          <w:lang w:eastAsia="ja-JP"/>
        </w:rPr>
        <w:tab/>
        <w:t xml:space="preserve">Heterogeneous </w:t>
      </w:r>
      <w:r>
        <w:rPr>
          <w:lang w:eastAsia="ja-JP"/>
        </w:rPr>
        <w:t>system</w:t>
      </w:r>
      <w:r w:rsidRPr="00B57B1D">
        <w:rPr>
          <w:lang w:eastAsia="ja-JP"/>
        </w:rPr>
        <w:t xml:space="preserve"> operation using CRS technology</w:t>
      </w:r>
    </w:p>
    <w:p w:rsidR="003D11D0" w:rsidRDefault="003D11D0" w:rsidP="00C21B6C">
      <w:pPr>
        <w:rPr>
          <w:lang w:val="en-US" w:eastAsia="ja-JP"/>
        </w:rPr>
      </w:pPr>
      <w:r w:rsidRPr="004C643D">
        <w:rPr>
          <w:lang w:val="en-US" w:eastAsia="ko-KR"/>
        </w:rPr>
        <w:t xml:space="preserve">In a </w:t>
      </w:r>
      <w:r w:rsidRPr="00B57B1D">
        <w:rPr>
          <w:lang w:val="en-US" w:eastAsia="ja-JP"/>
        </w:rPr>
        <w:t>heterogeneous network</w:t>
      </w:r>
      <w:r w:rsidRPr="00B57B1D">
        <w:rPr>
          <w:lang w:val="en-US" w:eastAsia="ko-KR"/>
        </w:rPr>
        <w:t xml:space="preserve"> </w:t>
      </w:r>
      <w:r w:rsidRPr="004C643D">
        <w:rPr>
          <w:lang w:val="en-US" w:eastAsia="ko-KR"/>
        </w:rPr>
        <w:t xml:space="preserve">environment, </w:t>
      </w:r>
      <w:r w:rsidRPr="00B57B1D">
        <w:rPr>
          <w:lang w:val="en-US" w:eastAsia="ja-JP"/>
        </w:rPr>
        <w:t xml:space="preserve">CRS technology </w:t>
      </w:r>
      <w:r w:rsidRPr="00B57B1D">
        <w:rPr>
          <w:lang w:val="en-US" w:eastAsia="ko-KR"/>
        </w:rPr>
        <w:t>provid</w:t>
      </w:r>
      <w:r w:rsidRPr="00B57B1D">
        <w:rPr>
          <w:lang w:val="en-US" w:eastAsia="ja-JP"/>
        </w:rPr>
        <w:t>es</w:t>
      </w:r>
      <w:r w:rsidRPr="00B57B1D">
        <w:rPr>
          <w:lang w:val="en-US" w:eastAsia="ko-KR"/>
        </w:rPr>
        <w:t xml:space="preserve"> users with the optimal wireless access that best suits the users’ </w:t>
      </w:r>
      <w:r w:rsidRPr="004C643D">
        <w:rPr>
          <w:lang w:val="en-US" w:eastAsia="ja-JP"/>
        </w:rPr>
        <w:t>needs</w:t>
      </w:r>
      <w:r w:rsidRPr="004C643D">
        <w:rPr>
          <w:lang w:val="en-US" w:eastAsia="ko-KR"/>
        </w:rPr>
        <w:t xml:space="preserve"> as well as operators</w:t>
      </w:r>
      <w:r w:rsidRPr="004C643D">
        <w:rPr>
          <w:lang w:val="en-US" w:eastAsia="ja-JP"/>
        </w:rPr>
        <w:t>’ objectives</w:t>
      </w:r>
      <w:r w:rsidRPr="004C643D">
        <w:rPr>
          <w:lang w:val="en-US" w:eastAsia="ko-KR"/>
        </w:rPr>
        <w:t xml:space="preserve"> </w:t>
      </w:r>
      <w:r w:rsidRPr="004C643D">
        <w:rPr>
          <w:lang w:val="en-US" w:eastAsia="ja-JP"/>
        </w:rPr>
        <w:t>towards</w:t>
      </w:r>
      <w:r w:rsidRPr="004C643D">
        <w:rPr>
          <w:lang w:val="en-US" w:eastAsia="ko-KR"/>
        </w:rPr>
        <w:t xml:space="preserve"> efficient use of radio resource and spectrum.</w:t>
      </w:r>
      <w:r w:rsidRPr="00B57B1D">
        <w:rPr>
          <w:lang w:val="en-US" w:eastAsia="ja-JP"/>
        </w:rPr>
        <w:t xml:space="preserve"> CRS technology can be utilized for handover </w:t>
      </w:r>
      <w:r>
        <w:rPr>
          <w:lang w:val="en-US" w:eastAsia="ja-JP"/>
        </w:rPr>
        <w:t>across</w:t>
      </w:r>
      <w:r w:rsidRPr="00B57B1D">
        <w:rPr>
          <w:lang w:val="en-US" w:eastAsia="ja-JP"/>
        </w:rPr>
        <w:t xml:space="preserve"> different RATs and </w:t>
      </w:r>
      <w:r>
        <w:rPr>
          <w:lang w:val="en-US" w:eastAsia="ja-JP"/>
        </w:rPr>
        <w:t>across different systems.</w:t>
      </w:r>
      <w:r w:rsidR="00E33536">
        <w:rPr>
          <w:lang w:val="en-US" w:eastAsia="ja-JP"/>
        </w:rPr>
        <w:t xml:space="preserve"> In the following, the use of the CRS technology to </w:t>
      </w:r>
      <w:r w:rsidR="00C21B6C">
        <w:rPr>
          <w:lang w:val="en-US" w:eastAsia="ja-JP"/>
        </w:rPr>
        <w:t xml:space="preserve">enhance </w:t>
      </w:r>
      <w:r w:rsidR="00E33536">
        <w:rPr>
          <w:lang w:val="en-US" w:eastAsia="ja-JP"/>
        </w:rPr>
        <w:t xml:space="preserve">the </w:t>
      </w:r>
      <w:r w:rsidR="00C21B6C">
        <w:rPr>
          <w:lang w:val="en-US" w:eastAsia="ja-JP"/>
        </w:rPr>
        <w:t xml:space="preserve">handover operations </w:t>
      </w:r>
      <w:r w:rsidR="00E33536">
        <w:rPr>
          <w:lang w:val="en-US" w:eastAsia="ja-JP"/>
        </w:rPr>
        <w:t>within an operator’s networks is considered first, followed by a multi-operator situation.</w:t>
      </w:r>
    </w:p>
    <w:p w:rsidR="003D11D0" w:rsidRPr="00B57B1D" w:rsidRDefault="003D11D0" w:rsidP="005A22AF">
      <w:pPr>
        <w:pStyle w:val="Heading3"/>
        <w:rPr>
          <w:lang w:eastAsia="ja-JP"/>
        </w:rPr>
      </w:pPr>
      <w:r w:rsidRPr="00B57B1D">
        <w:rPr>
          <w:lang w:eastAsia="ja-JP"/>
        </w:rPr>
        <w:lastRenderedPageBreak/>
        <w:t>5.2.3.1</w:t>
      </w:r>
      <w:r w:rsidRPr="00B57B1D">
        <w:rPr>
          <w:lang w:eastAsia="ja-JP"/>
        </w:rPr>
        <w:tab/>
        <w:t>I</w:t>
      </w:r>
      <w:r>
        <w:rPr>
          <w:lang w:eastAsia="ja-JP"/>
        </w:rPr>
        <w:t>ntra-system i</w:t>
      </w:r>
      <w:r w:rsidRPr="00B57B1D">
        <w:rPr>
          <w:lang w:eastAsia="ja-JP"/>
        </w:rPr>
        <w:t xml:space="preserve">nter-RAT handover </w:t>
      </w:r>
    </w:p>
    <w:p w:rsidR="003D11D0" w:rsidRPr="00F8649A" w:rsidRDefault="00135396" w:rsidP="005A22AF">
      <w:pPr>
        <w:rPr>
          <w:lang w:val="en-US" w:eastAsia="ja-JP"/>
        </w:rPr>
      </w:pPr>
      <w:r>
        <w:rPr>
          <w:lang w:eastAsia="ja-JP"/>
        </w:rPr>
        <w:t>Intra-system</w:t>
      </w:r>
      <w:r w:rsidR="003D11D0" w:rsidRPr="00E958D6">
        <w:rPr>
          <w:lang w:eastAsia="ja-JP"/>
        </w:rPr>
        <w:t xml:space="preserve"> handover is considered within heterogeneous radio environment, where multiple RATs are deployed by a single operator on one or different frequency bands assigned to it, for example an operator deploys two different radio interface technologies within a single Radio Access Network (RAN) of a cellular system. </w:t>
      </w:r>
      <w:r w:rsidR="003D11D0" w:rsidRPr="00E958D6">
        <w:rPr>
          <w:lang w:val="en-US" w:eastAsia="ko-KR"/>
        </w:rPr>
        <w:t xml:space="preserve">In order to implement such </w:t>
      </w:r>
      <w:r>
        <w:rPr>
          <w:lang w:val="en-US" w:eastAsia="ko-KR"/>
        </w:rPr>
        <w:t>intra-system</w:t>
      </w:r>
      <w:r w:rsidR="003D11D0" w:rsidRPr="00E958D6">
        <w:rPr>
          <w:lang w:val="en-US" w:eastAsia="ko-KR"/>
        </w:rPr>
        <w:t xml:space="preserve"> handover function</w:t>
      </w:r>
      <w:r w:rsidR="003D11D0">
        <w:rPr>
          <w:lang w:val="en-US" w:eastAsia="ko-KR"/>
        </w:rPr>
        <w:t>ality, the </w:t>
      </w:r>
      <w:r w:rsidR="003D11D0" w:rsidRPr="00E958D6">
        <w:rPr>
          <w:lang w:val="en-US" w:eastAsia="ko-KR"/>
        </w:rPr>
        <w:t xml:space="preserve">technical characteristics and capabilities of CRS described in Section </w:t>
      </w:r>
      <w:r>
        <w:rPr>
          <w:lang w:val="en-US" w:eastAsia="ko-KR"/>
        </w:rPr>
        <w:t>6</w:t>
      </w:r>
      <w:r w:rsidR="003D11D0" w:rsidRPr="00E958D6">
        <w:rPr>
          <w:lang w:val="en-US" w:eastAsia="ko-KR"/>
        </w:rPr>
        <w:t xml:space="preserve"> should be </w:t>
      </w:r>
      <w:r w:rsidR="003D11D0" w:rsidRPr="00E958D6">
        <w:rPr>
          <w:lang w:val="en-US" w:eastAsia="ja-JP"/>
        </w:rPr>
        <w:t>exploited</w:t>
      </w:r>
      <w:r w:rsidR="003D11D0" w:rsidRPr="00F8649A">
        <w:rPr>
          <w:lang w:val="en-US" w:eastAsia="ja-JP"/>
        </w:rPr>
        <w:t xml:space="preserve"> by the system.</w:t>
      </w:r>
    </w:p>
    <w:p w:rsidR="003D11D0" w:rsidRPr="00F8649A" w:rsidRDefault="00F97750" w:rsidP="005A22AF">
      <w:pPr>
        <w:rPr>
          <w:szCs w:val="24"/>
          <w:lang w:eastAsia="ko-KR"/>
        </w:rPr>
      </w:pPr>
      <w:r>
        <w:rPr>
          <w:rFonts w:hint="eastAsia"/>
          <w:lang w:val="en-US" w:eastAsia="ja-JP"/>
        </w:rPr>
        <w:t xml:space="preserve">When a terminal </w:t>
      </w:r>
      <w:r>
        <w:rPr>
          <w:lang w:val="en-US" w:eastAsia="ja-JP"/>
        </w:rPr>
        <w:t xml:space="preserve">in connected mode </w:t>
      </w:r>
      <w:r>
        <w:rPr>
          <w:rFonts w:hint="eastAsia"/>
          <w:lang w:val="en-US" w:eastAsia="ja-JP"/>
        </w:rPr>
        <w:t xml:space="preserve">moves close to the </w:t>
      </w:r>
      <w:r>
        <w:rPr>
          <w:lang w:val="en-US" w:eastAsia="ja-JP"/>
        </w:rPr>
        <w:t xml:space="preserve">cell </w:t>
      </w:r>
      <w:r>
        <w:rPr>
          <w:rFonts w:hint="eastAsia"/>
          <w:lang w:val="en-US" w:eastAsia="ja-JP"/>
        </w:rPr>
        <w:t>edge</w:t>
      </w:r>
      <w:r>
        <w:rPr>
          <w:lang w:val="en-US" w:eastAsia="ja-JP"/>
        </w:rPr>
        <w:t xml:space="preserve"> of a RAT</w:t>
      </w:r>
      <w:r>
        <w:rPr>
          <w:rFonts w:hint="eastAsia"/>
          <w:lang w:val="en-US" w:eastAsia="ja-JP"/>
        </w:rPr>
        <w:t xml:space="preserve">, it needs to handover to </w:t>
      </w:r>
      <w:r>
        <w:rPr>
          <w:lang w:val="en-US" w:eastAsia="ja-JP"/>
        </w:rPr>
        <w:t xml:space="preserve">another </w:t>
      </w:r>
      <w:r>
        <w:rPr>
          <w:rFonts w:hint="eastAsia"/>
          <w:lang w:val="en-US" w:eastAsia="ja-JP"/>
        </w:rPr>
        <w:t>cell. The candidate cell to handover may be the same type of RAT, or may also be different types of RATs. Therefore</w:t>
      </w:r>
      <w:r>
        <w:rPr>
          <w:lang w:val="en-US" w:eastAsia="ja-JP"/>
        </w:rPr>
        <w:t>,</w:t>
      </w:r>
      <w:r>
        <w:rPr>
          <w:rFonts w:hint="eastAsia"/>
          <w:lang w:val="en-US" w:eastAsia="ja-JP"/>
        </w:rPr>
        <w:t xml:space="preserve"> </w:t>
      </w:r>
      <w:r>
        <w:rPr>
          <w:lang w:val="en-US" w:eastAsia="ko-KR"/>
        </w:rPr>
        <w:t>t</w:t>
      </w:r>
      <w:r w:rsidR="003D11D0" w:rsidRPr="00F8649A">
        <w:rPr>
          <w:lang w:val="en-US" w:eastAsia="ko-KR"/>
        </w:rPr>
        <w:t xml:space="preserve">he </w:t>
      </w:r>
      <w:r w:rsidR="002E0DDB">
        <w:rPr>
          <w:lang w:val="en-US" w:eastAsia="ko-KR"/>
        </w:rPr>
        <w:t>intra-system</w:t>
      </w:r>
      <w:r w:rsidR="003D11D0" w:rsidRPr="00B57B1D">
        <w:rPr>
          <w:lang w:val="en-US" w:eastAsia="ko-KR"/>
        </w:rPr>
        <w:t xml:space="preserve"> handover</w:t>
      </w:r>
      <w:r w:rsidR="003D11D0" w:rsidRPr="00F8649A">
        <w:rPr>
          <w:lang w:val="en-US" w:eastAsia="ko-KR"/>
        </w:rPr>
        <w:t xml:space="preserve"> functionality </w:t>
      </w:r>
      <w:r w:rsidR="002E0DDB">
        <w:rPr>
          <w:lang w:val="en-US" w:eastAsia="ko-KR"/>
        </w:rPr>
        <w:t xml:space="preserve">may </w:t>
      </w:r>
      <w:r w:rsidR="003D11D0" w:rsidRPr="00F8649A">
        <w:rPr>
          <w:lang w:val="en-US" w:eastAsia="ko-KR"/>
        </w:rPr>
        <w:t>consist of RAT discovery, RAT selection</w:t>
      </w:r>
      <w:r w:rsidR="003D11D0" w:rsidRPr="00F8649A">
        <w:rPr>
          <w:lang w:val="en-US" w:eastAsia="ja-JP"/>
        </w:rPr>
        <w:t>,</w:t>
      </w:r>
      <w:r w:rsidR="003D11D0" w:rsidRPr="00F8649A">
        <w:rPr>
          <w:lang w:val="en-US" w:eastAsia="ko-KR"/>
        </w:rPr>
        <w:t xml:space="preserve"> and </w:t>
      </w:r>
      <w:r w:rsidR="003D11D0" w:rsidRPr="00F8649A">
        <w:rPr>
          <w:lang w:val="en-US" w:eastAsia="ja-JP"/>
        </w:rPr>
        <w:t xml:space="preserve">terminal </w:t>
      </w:r>
      <w:r w:rsidR="003D11D0" w:rsidRPr="00F8649A">
        <w:rPr>
          <w:lang w:val="en-US" w:eastAsia="ko-KR"/>
        </w:rPr>
        <w:t xml:space="preserve">reconfiguration. </w:t>
      </w:r>
      <w:r w:rsidR="002E0DDB">
        <w:rPr>
          <w:lang w:val="en-US" w:eastAsia="ko-KR"/>
        </w:rPr>
        <w:t>For example, a</w:t>
      </w:r>
      <w:r w:rsidR="003D11D0" w:rsidRPr="00F8649A">
        <w:rPr>
          <w:lang w:val="en-US" w:eastAsia="ko-KR"/>
        </w:rPr>
        <w:t xml:space="preserve"> terminal discovers available RATs and selects an optimal RAT among them by obtaining knowledge of its operational and geographical environment, </w:t>
      </w:r>
      <w:r w:rsidR="002E0DDB">
        <w:rPr>
          <w:lang w:val="en-US" w:eastAsia="ko-KR"/>
        </w:rPr>
        <w:t xml:space="preserve">its internal state and the </w:t>
      </w:r>
      <w:r w:rsidR="003D11D0" w:rsidRPr="00F8649A">
        <w:rPr>
          <w:lang w:val="en-US" w:eastAsia="ko-KR"/>
        </w:rPr>
        <w:t>established policies provided by the network</w:t>
      </w:r>
      <w:r w:rsidR="002E0DDB">
        <w:rPr>
          <w:lang w:val="en-US" w:eastAsia="ko-KR"/>
        </w:rPr>
        <w:t xml:space="preserve"> operator</w:t>
      </w:r>
      <w:r w:rsidR="003D11D0" w:rsidRPr="00F8649A">
        <w:rPr>
          <w:lang w:val="en-US" w:eastAsia="ko-KR"/>
        </w:rPr>
        <w:t>. After an optimal RAT is selected, the terminal adjusts its parameters and protocols dynamically and autonomously according to its obtained knowledge and the network policies by reconfiguration procedure</w:t>
      </w:r>
      <w:r w:rsidR="005325B2">
        <w:rPr>
          <w:lang w:val="en-US" w:eastAsia="ko-KR"/>
        </w:rPr>
        <w:t xml:space="preserve"> and executes the handover to the selected RAT</w:t>
      </w:r>
      <w:r w:rsidR="003D11D0" w:rsidRPr="00F8649A">
        <w:rPr>
          <w:lang w:val="en-US" w:eastAsia="ko-KR"/>
        </w:rPr>
        <w:t xml:space="preserve">. There may be cooperation between terminals and wireless networks for the universal access functionality </w:t>
      </w:r>
      <w:r w:rsidR="003D11D0" w:rsidRPr="00F8649A">
        <w:rPr>
          <w:szCs w:val="24"/>
          <w:lang w:eastAsia="ko-KR"/>
        </w:rPr>
        <w:t>to find an optimal wireless access.</w:t>
      </w:r>
    </w:p>
    <w:p w:rsidR="003D11D0" w:rsidRDefault="003D11D0" w:rsidP="005A22AF">
      <w:pPr>
        <w:rPr>
          <w:szCs w:val="24"/>
          <w:lang w:eastAsia="ko-KR"/>
        </w:rPr>
      </w:pPr>
      <w:r w:rsidRPr="00B57B1D">
        <w:rPr>
          <w:szCs w:val="24"/>
          <w:lang w:eastAsia="ja-JP"/>
        </w:rPr>
        <w:t>A</w:t>
      </w:r>
      <w:r>
        <w:rPr>
          <w:szCs w:val="24"/>
          <w:lang w:eastAsia="ja-JP"/>
        </w:rPr>
        <w:t xml:space="preserve"> possible functional architecture for the </w:t>
      </w:r>
      <w:r w:rsidR="002E0DDB">
        <w:rPr>
          <w:szCs w:val="24"/>
          <w:lang w:eastAsia="ja-JP"/>
        </w:rPr>
        <w:t xml:space="preserve">intra-system </w:t>
      </w:r>
      <w:r>
        <w:rPr>
          <w:szCs w:val="24"/>
          <w:lang w:eastAsia="ja-JP"/>
        </w:rPr>
        <w:t>handover based on</w:t>
      </w:r>
      <w:r w:rsidRPr="004C643D">
        <w:rPr>
          <w:szCs w:val="24"/>
          <w:lang w:eastAsia="ko-KR"/>
        </w:rPr>
        <w:t xml:space="preserve"> </w:t>
      </w:r>
      <w:r w:rsidRPr="00461C23">
        <w:rPr>
          <w:szCs w:val="24"/>
          <w:lang w:eastAsia="ko-KR"/>
        </w:rPr>
        <w:t xml:space="preserve">IEEE P1900.4 </w:t>
      </w:r>
      <w:r w:rsidR="00590CB3">
        <w:rPr>
          <w:szCs w:val="24"/>
          <w:lang w:eastAsia="ko-KR"/>
        </w:rPr>
        <w:fldChar w:fldCharType="begin"/>
      </w:r>
      <w:r w:rsidR="00590CB3">
        <w:rPr>
          <w:szCs w:val="24"/>
          <w:lang w:eastAsia="ko-KR"/>
        </w:rPr>
        <w:instrText xml:space="preserve"> REF _Ref357348772 \r \h </w:instrText>
      </w:r>
      <w:r w:rsidR="00590CB3">
        <w:rPr>
          <w:szCs w:val="24"/>
          <w:lang w:eastAsia="ko-KR"/>
        </w:rPr>
      </w:r>
      <w:r w:rsidR="00590CB3">
        <w:rPr>
          <w:szCs w:val="24"/>
          <w:lang w:eastAsia="ko-KR"/>
        </w:rPr>
        <w:fldChar w:fldCharType="separate"/>
      </w:r>
      <w:r w:rsidR="00FA7FA3">
        <w:rPr>
          <w:szCs w:val="24"/>
          <w:cs/>
          <w:lang w:eastAsia="ko-KR"/>
        </w:rPr>
        <w:t>‎</w:t>
      </w:r>
      <w:r w:rsidR="00FA7FA3">
        <w:rPr>
          <w:szCs w:val="24"/>
          <w:lang w:eastAsia="ko-KR"/>
        </w:rPr>
        <w:t>[5]</w:t>
      </w:r>
      <w:r w:rsidR="00590CB3">
        <w:rPr>
          <w:szCs w:val="24"/>
          <w:lang w:eastAsia="ko-KR"/>
        </w:rPr>
        <w:fldChar w:fldCharType="end"/>
      </w:r>
      <w:r w:rsidRPr="00461C23">
        <w:rPr>
          <w:szCs w:val="24"/>
          <w:lang w:eastAsia="ko-KR"/>
        </w:rPr>
        <w:t xml:space="preserve"> and IEEE802.21 </w:t>
      </w:r>
      <w:r w:rsidR="00590CB3">
        <w:rPr>
          <w:szCs w:val="24"/>
          <w:lang w:eastAsia="ko-KR"/>
        </w:rPr>
        <w:fldChar w:fldCharType="begin"/>
      </w:r>
      <w:r w:rsidR="00590CB3">
        <w:rPr>
          <w:szCs w:val="24"/>
          <w:lang w:eastAsia="ko-KR"/>
        </w:rPr>
        <w:instrText xml:space="preserve"> REF _Ref357348797 \r \h </w:instrText>
      </w:r>
      <w:r w:rsidR="00590CB3">
        <w:rPr>
          <w:szCs w:val="24"/>
          <w:lang w:eastAsia="ko-KR"/>
        </w:rPr>
      </w:r>
      <w:r w:rsidR="00590CB3">
        <w:rPr>
          <w:szCs w:val="24"/>
          <w:lang w:eastAsia="ko-KR"/>
        </w:rPr>
        <w:fldChar w:fldCharType="separate"/>
      </w:r>
      <w:r w:rsidR="00FA7FA3">
        <w:rPr>
          <w:szCs w:val="24"/>
          <w:cs/>
          <w:lang w:eastAsia="ko-KR"/>
        </w:rPr>
        <w:t>‎</w:t>
      </w:r>
      <w:r w:rsidR="00FA7FA3">
        <w:rPr>
          <w:szCs w:val="24"/>
          <w:lang w:eastAsia="ko-KR"/>
        </w:rPr>
        <w:t>[6]</w:t>
      </w:r>
      <w:r w:rsidR="00590CB3">
        <w:rPr>
          <w:szCs w:val="24"/>
          <w:lang w:eastAsia="ko-KR"/>
        </w:rPr>
        <w:fldChar w:fldCharType="end"/>
      </w:r>
      <w:r w:rsidRPr="00B57B1D">
        <w:rPr>
          <w:szCs w:val="24"/>
          <w:lang w:eastAsia="ja-JP"/>
        </w:rPr>
        <w:t xml:space="preserve"> is </w:t>
      </w:r>
      <w:r>
        <w:rPr>
          <w:szCs w:val="24"/>
          <w:lang w:eastAsia="ja-JP"/>
        </w:rPr>
        <w:t xml:space="preserve">reported </w:t>
      </w:r>
      <w:r w:rsidRPr="00B57B1D">
        <w:rPr>
          <w:szCs w:val="24"/>
          <w:lang w:eastAsia="ja-JP"/>
        </w:rPr>
        <w:t xml:space="preserve">in </w:t>
      </w:r>
      <w:r w:rsidRPr="00B57B1D">
        <w:rPr>
          <w:szCs w:val="24"/>
          <w:lang w:eastAsia="ko-KR"/>
        </w:rPr>
        <w:t xml:space="preserve">Figure </w:t>
      </w:r>
      <w:r w:rsidRPr="00B57B1D">
        <w:rPr>
          <w:szCs w:val="24"/>
          <w:lang w:eastAsia="ja-JP"/>
        </w:rPr>
        <w:t>4</w:t>
      </w:r>
      <w:r w:rsidRPr="00B57B1D">
        <w:rPr>
          <w:szCs w:val="24"/>
          <w:lang w:eastAsia="ko-KR"/>
        </w:rPr>
        <w:t>.</w:t>
      </w:r>
      <w:r w:rsidRPr="00B57B1D">
        <w:rPr>
          <w:szCs w:val="24"/>
          <w:lang w:eastAsia="ja-JP"/>
        </w:rPr>
        <w:t xml:space="preserve"> </w:t>
      </w:r>
      <w:r w:rsidRPr="004C643D">
        <w:rPr>
          <w:szCs w:val="24"/>
          <w:lang w:eastAsia="ko-KR"/>
        </w:rPr>
        <w:t xml:space="preserve">Entities </w:t>
      </w:r>
      <w:r>
        <w:rPr>
          <w:szCs w:val="24"/>
          <w:lang w:eastAsia="ko-KR"/>
        </w:rPr>
        <w:t>described</w:t>
      </w:r>
      <w:r w:rsidRPr="004C643D">
        <w:rPr>
          <w:szCs w:val="24"/>
          <w:lang w:eastAsia="ko-KR"/>
        </w:rPr>
        <w:t xml:space="preserve"> IEEE P1900.4</w:t>
      </w:r>
      <w:r>
        <w:rPr>
          <w:szCs w:val="24"/>
          <w:lang w:eastAsia="ko-KR"/>
        </w:rPr>
        <w:t xml:space="preserve">, </w:t>
      </w:r>
      <w:r>
        <w:rPr>
          <w:szCs w:val="24"/>
          <w:lang w:eastAsia="ja-JP"/>
        </w:rPr>
        <w:t>for examples Network Resource Manager (NRM), Terminal Resource Manager (TRM) and Cognitive Base Station (CBS),</w:t>
      </w:r>
      <w:r w:rsidRPr="004C643D">
        <w:rPr>
          <w:szCs w:val="24"/>
          <w:lang w:eastAsia="ko-KR"/>
        </w:rPr>
        <w:t xml:space="preserve"> are applied for the optimization of radio resource management including dynamic spectrum use and an entity from IEEE802.21</w:t>
      </w:r>
      <w:r>
        <w:rPr>
          <w:szCs w:val="24"/>
          <w:lang w:eastAsia="ko-KR"/>
        </w:rPr>
        <w:t>,</w:t>
      </w:r>
      <w:r>
        <w:rPr>
          <w:szCs w:val="24"/>
          <w:lang w:eastAsia="ja-JP"/>
        </w:rPr>
        <w:t xml:space="preserve"> i.e. entity which has Media Independent Handover Function (MIHF),</w:t>
      </w:r>
      <w:r w:rsidRPr="004C643D">
        <w:rPr>
          <w:szCs w:val="24"/>
          <w:lang w:eastAsia="ko-KR"/>
        </w:rPr>
        <w:t xml:space="preserve"> is used as a toolbox for handover between heterogeneous radio access networks. A terminal may have various kinds of RATs through software-defined radio (SDR) technology and </w:t>
      </w:r>
      <w:r w:rsidRPr="004C643D">
        <w:rPr>
          <w:szCs w:val="24"/>
          <w:lang w:eastAsia="ja-JP"/>
        </w:rPr>
        <w:t xml:space="preserve">it </w:t>
      </w:r>
      <w:r w:rsidRPr="004C643D">
        <w:rPr>
          <w:szCs w:val="24"/>
          <w:lang w:eastAsia="ko-KR"/>
        </w:rPr>
        <w:t xml:space="preserve">reconfigures its </w:t>
      </w:r>
      <w:r w:rsidRPr="004C643D">
        <w:rPr>
          <w:szCs w:val="24"/>
          <w:lang w:eastAsia="ja-JP"/>
        </w:rPr>
        <w:t>parameters</w:t>
      </w:r>
      <w:r>
        <w:rPr>
          <w:szCs w:val="24"/>
          <w:lang w:eastAsia="ko-KR"/>
        </w:rPr>
        <w:t xml:space="preserve"> in order to access an </w:t>
      </w:r>
      <w:r w:rsidRPr="004C643D">
        <w:rPr>
          <w:szCs w:val="24"/>
          <w:lang w:eastAsia="ko-KR"/>
        </w:rPr>
        <w:t xml:space="preserve">optimal RAT determined by the universal access functionality. Context information of the core network is transferred to terminals through </w:t>
      </w:r>
      <w:r>
        <w:rPr>
          <w:szCs w:val="24"/>
          <w:lang w:eastAsia="ko-KR"/>
        </w:rPr>
        <w:t>cognitive pilot channels (</w:t>
      </w:r>
      <w:r w:rsidRPr="004C643D">
        <w:rPr>
          <w:szCs w:val="24"/>
          <w:lang w:eastAsia="ko-KR"/>
        </w:rPr>
        <w:t>CPC</w:t>
      </w:r>
      <w:r>
        <w:rPr>
          <w:szCs w:val="24"/>
          <w:lang w:eastAsia="ko-KR"/>
        </w:rPr>
        <w:t>)</w:t>
      </w:r>
      <w:r w:rsidRPr="004C643D">
        <w:rPr>
          <w:szCs w:val="24"/>
          <w:lang w:eastAsia="ko-KR"/>
        </w:rPr>
        <w:t>, which are used for RAT discovery and selection procedures whenever terminals require context information of access networks</w:t>
      </w:r>
      <w:r>
        <w:rPr>
          <w:szCs w:val="24"/>
          <w:lang w:eastAsia="ko-KR"/>
        </w:rPr>
        <w:t xml:space="preserve"> as described in more detail in Section 6.1.1.2</w:t>
      </w:r>
      <w:r w:rsidRPr="004C643D">
        <w:rPr>
          <w:szCs w:val="24"/>
          <w:lang w:eastAsia="ko-KR"/>
        </w:rPr>
        <w:t>.</w:t>
      </w:r>
    </w:p>
    <w:p w:rsidR="00F2633B" w:rsidRPr="00F8649A" w:rsidRDefault="00F2633B" w:rsidP="00593843">
      <w:pPr>
        <w:rPr>
          <w:szCs w:val="24"/>
          <w:lang w:eastAsia="ja-JP"/>
        </w:rPr>
      </w:pPr>
      <w:r>
        <w:rPr>
          <w:szCs w:val="24"/>
          <w:lang w:eastAsia="ja-JP"/>
        </w:rPr>
        <w:t>An</w:t>
      </w:r>
      <w:r w:rsidRPr="00B57B1D">
        <w:rPr>
          <w:szCs w:val="24"/>
          <w:lang w:eastAsia="ja-JP"/>
        </w:rPr>
        <w:t xml:space="preserve">other example of </w:t>
      </w:r>
      <w:r>
        <w:rPr>
          <w:szCs w:val="24"/>
          <w:lang w:eastAsia="ja-JP"/>
        </w:rPr>
        <w:t>intra-system handover applica</w:t>
      </w:r>
      <w:r w:rsidRPr="00B57B1D">
        <w:rPr>
          <w:szCs w:val="24"/>
          <w:lang w:eastAsia="ja-JP"/>
        </w:rPr>
        <w:t>tion</w:t>
      </w:r>
      <w:r w:rsidRPr="00295B21">
        <w:rPr>
          <w:szCs w:val="24"/>
        </w:rPr>
        <w:t xml:space="preserve"> is shown in </w:t>
      </w:r>
      <w:r w:rsidR="00590CB3">
        <w:rPr>
          <w:szCs w:val="24"/>
        </w:rPr>
        <w:t xml:space="preserve">Figure </w:t>
      </w:r>
      <w:r w:rsidR="00266355">
        <w:rPr>
          <w:szCs w:val="24"/>
        </w:rPr>
        <w:t>5</w:t>
      </w:r>
      <w:r w:rsidRPr="00295B21">
        <w:rPr>
          <w:szCs w:val="24"/>
        </w:rPr>
        <w:t xml:space="preserve">, where one </w:t>
      </w:r>
      <w:r w:rsidR="00593843">
        <w:rPr>
          <w:szCs w:val="24"/>
        </w:rPr>
        <w:t xml:space="preserve">operator </w:t>
      </w:r>
      <w:r w:rsidRPr="00295B21">
        <w:rPr>
          <w:szCs w:val="24"/>
          <w:lang w:eastAsia="ja-JP"/>
        </w:rPr>
        <w:t xml:space="preserve">deploys </w:t>
      </w:r>
      <w:r w:rsidRPr="00B57B1D">
        <w:rPr>
          <w:szCs w:val="24"/>
          <w:lang w:eastAsia="ja-JP"/>
        </w:rPr>
        <w:t>multiple</w:t>
      </w:r>
      <w:r w:rsidRPr="00B57B1D">
        <w:rPr>
          <w:szCs w:val="24"/>
        </w:rPr>
        <w:t xml:space="preserve"> radios systems on different frequency bands. Th</w:t>
      </w:r>
      <w:r w:rsidRPr="00295B21">
        <w:rPr>
          <w:szCs w:val="24"/>
          <w:lang w:eastAsia="ja-JP"/>
        </w:rPr>
        <w:t>e</w:t>
      </w:r>
      <w:r w:rsidRPr="00295B21">
        <w:rPr>
          <w:szCs w:val="24"/>
        </w:rPr>
        <w:t>se systems have different coverage area</w:t>
      </w:r>
      <w:r w:rsidRPr="00295B21">
        <w:rPr>
          <w:szCs w:val="24"/>
          <w:lang w:eastAsia="ja-JP"/>
        </w:rPr>
        <w:t>s</w:t>
      </w:r>
      <w:r w:rsidRPr="00295B21">
        <w:rPr>
          <w:szCs w:val="24"/>
        </w:rPr>
        <w:t xml:space="preserve"> from </w:t>
      </w:r>
      <w:r w:rsidRPr="00295B21">
        <w:rPr>
          <w:szCs w:val="24"/>
          <w:lang w:eastAsia="ja-JP"/>
        </w:rPr>
        <w:t>small</w:t>
      </w:r>
      <w:r w:rsidRPr="00295B21">
        <w:rPr>
          <w:szCs w:val="24"/>
        </w:rPr>
        <w:t xml:space="preserve"> to </w:t>
      </w:r>
      <w:r w:rsidRPr="00295B21">
        <w:rPr>
          <w:szCs w:val="24"/>
          <w:lang w:eastAsia="ja-JP"/>
        </w:rPr>
        <w:t>large</w:t>
      </w:r>
      <w:r w:rsidRPr="00295B21">
        <w:rPr>
          <w:szCs w:val="24"/>
        </w:rPr>
        <w:t xml:space="preserve"> cell. The resource manager collects the radio operational environment information from the base stations and user terminals on the geo</w:t>
      </w:r>
      <w:r w:rsidRPr="00295B21">
        <w:rPr>
          <w:szCs w:val="24"/>
          <w:lang w:eastAsia="ja-JP"/>
        </w:rPr>
        <w:t>-lo</w:t>
      </w:r>
      <w:r w:rsidRPr="00295B21">
        <w:rPr>
          <w:szCs w:val="24"/>
        </w:rPr>
        <w:t>cation basis</w:t>
      </w:r>
      <w:r>
        <w:rPr>
          <w:szCs w:val="24"/>
          <w:lang w:eastAsia="ja-JP"/>
        </w:rPr>
        <w:t>, which </w:t>
      </w:r>
      <w:r w:rsidRPr="00295B21">
        <w:rPr>
          <w:szCs w:val="24"/>
          <w:lang w:eastAsia="ja-JP"/>
        </w:rPr>
        <w:t>is one of CRS functionalities (obtaining knowledge).</w:t>
      </w:r>
      <w:r w:rsidRPr="00295B21">
        <w:rPr>
          <w:szCs w:val="24"/>
        </w:rPr>
        <w:t xml:space="preserve"> The radio environment information </w:t>
      </w:r>
      <w:r w:rsidRPr="00295B21">
        <w:rPr>
          <w:szCs w:val="24"/>
          <w:lang w:eastAsia="ja-JP"/>
        </w:rPr>
        <w:t xml:space="preserve">may </w:t>
      </w:r>
      <w:r w:rsidRPr="00295B21">
        <w:rPr>
          <w:szCs w:val="24"/>
        </w:rPr>
        <w:t xml:space="preserve">include the information of signal strength, throughput, </w:t>
      </w:r>
      <w:r w:rsidRPr="00295B21">
        <w:rPr>
          <w:szCs w:val="24"/>
          <w:lang w:eastAsia="ja-JP"/>
        </w:rPr>
        <w:t xml:space="preserve">and </w:t>
      </w:r>
      <w:r w:rsidRPr="00295B21">
        <w:rPr>
          <w:szCs w:val="24"/>
        </w:rPr>
        <w:t>transmission delay. The resource manager provides the information to the control equipment.</w:t>
      </w:r>
      <w:r w:rsidRPr="00295B21">
        <w:rPr>
          <w:szCs w:val="24"/>
          <w:lang w:eastAsia="ja-JP"/>
        </w:rPr>
        <w:t xml:space="preserve"> </w:t>
      </w:r>
      <w:r w:rsidRPr="00295B21">
        <w:rPr>
          <w:szCs w:val="24"/>
        </w:rPr>
        <w:t>Based on th</w:t>
      </w:r>
      <w:r w:rsidRPr="00295B21">
        <w:rPr>
          <w:szCs w:val="24"/>
          <w:lang w:eastAsia="ja-JP"/>
        </w:rPr>
        <w:t>is</w:t>
      </w:r>
      <w:r w:rsidRPr="00295B21">
        <w:rPr>
          <w:szCs w:val="24"/>
        </w:rPr>
        <w:t xml:space="preserve"> information, the control equipment selects the appropriate connectivity</w:t>
      </w:r>
      <w:r w:rsidRPr="00295B21">
        <w:rPr>
          <w:szCs w:val="24"/>
          <w:lang w:eastAsia="ja-JP"/>
        </w:rPr>
        <w:t xml:space="preserve"> </w:t>
      </w:r>
      <w:r w:rsidRPr="00295B21">
        <w:rPr>
          <w:szCs w:val="24"/>
        </w:rPr>
        <w:t>for the user terminal</w:t>
      </w:r>
      <w:r w:rsidRPr="00295B21">
        <w:rPr>
          <w:szCs w:val="24"/>
          <w:lang w:eastAsia="ja-JP"/>
        </w:rPr>
        <w:t xml:space="preserve">, which is another CRS </w:t>
      </w:r>
      <w:r w:rsidRPr="00F8649A">
        <w:rPr>
          <w:szCs w:val="24"/>
          <w:lang w:eastAsia="ja-JP"/>
        </w:rPr>
        <w:t>functionality (decision and adjustment)</w:t>
      </w:r>
      <w:r w:rsidRPr="00F8649A">
        <w:rPr>
          <w:szCs w:val="24"/>
        </w:rPr>
        <w:t>.</w:t>
      </w:r>
      <w:r w:rsidRPr="00F8649A">
        <w:rPr>
          <w:szCs w:val="24"/>
          <w:lang w:eastAsia="ja-JP"/>
        </w:rPr>
        <w:t xml:space="preserve"> </w:t>
      </w:r>
    </w:p>
    <w:p w:rsidR="002E0DDB" w:rsidRPr="004C643D" w:rsidRDefault="002E0DDB" w:rsidP="005A22AF">
      <w:pPr>
        <w:rPr>
          <w:szCs w:val="24"/>
          <w:lang w:eastAsia="ja-JP"/>
        </w:rPr>
      </w:pPr>
    </w:p>
    <w:p w:rsidR="003D11D0" w:rsidRPr="00F8649A" w:rsidRDefault="003D11D0" w:rsidP="005A22AF">
      <w:pPr>
        <w:pStyle w:val="FigureNo"/>
        <w:rPr>
          <w:lang w:eastAsia="ja-JP"/>
        </w:rPr>
      </w:pPr>
      <w:r w:rsidRPr="00F8649A">
        <w:rPr>
          <w:lang w:eastAsia="ko-KR"/>
        </w:rPr>
        <w:lastRenderedPageBreak/>
        <w:t xml:space="preserve">Figure </w:t>
      </w:r>
      <w:r w:rsidRPr="00F8649A">
        <w:rPr>
          <w:lang w:eastAsia="ja-JP"/>
        </w:rPr>
        <w:t>4</w:t>
      </w:r>
    </w:p>
    <w:p w:rsidR="003D11D0" w:rsidRPr="00F8649A" w:rsidRDefault="003D11D0" w:rsidP="005A22AF">
      <w:pPr>
        <w:pStyle w:val="Figuretitle"/>
        <w:rPr>
          <w:szCs w:val="24"/>
          <w:lang w:val="en-US" w:eastAsia="ko-KR"/>
        </w:rPr>
      </w:pPr>
      <w:r w:rsidRPr="00F8649A">
        <w:rPr>
          <w:lang w:val="en-US" w:eastAsia="ko-KR"/>
        </w:rPr>
        <w:t xml:space="preserve">Functional architecture for </w:t>
      </w:r>
      <w:r w:rsidRPr="00B57B1D">
        <w:rPr>
          <w:lang w:val="en-US" w:eastAsia="ko-KR"/>
        </w:rPr>
        <w:t>Inter-RAT handover</w:t>
      </w:r>
    </w:p>
    <w:p w:rsidR="003D11D0" w:rsidRPr="00B57B1D" w:rsidRDefault="003D11D0" w:rsidP="005A22AF">
      <w:pPr>
        <w:jc w:val="center"/>
        <w:rPr>
          <w:lang w:eastAsia="ja-JP"/>
        </w:rPr>
      </w:pPr>
      <w:r w:rsidRPr="00773F43">
        <w:object w:dxaOrig="5942" w:dyaOrig="4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61.75pt" o:ole="">
            <v:imagedata r:id="rId23" o:title=""/>
          </v:shape>
          <o:OLEObject Type="Embed" ProgID="Visio.Drawing.11" ShapeID="_x0000_i1025" DrawAspect="Content" ObjectID="_1431846621" r:id="rId24"/>
        </w:object>
      </w:r>
    </w:p>
    <w:p w:rsidR="00F2633B" w:rsidRPr="00F8649A" w:rsidRDefault="00F2633B" w:rsidP="00F2633B">
      <w:pPr>
        <w:pStyle w:val="FigureNo"/>
        <w:rPr>
          <w:lang w:eastAsia="ja-JP"/>
        </w:rPr>
      </w:pPr>
      <w:r w:rsidRPr="00266355">
        <w:t xml:space="preserve">FIGURE </w:t>
      </w:r>
      <w:r w:rsidR="00266355">
        <w:t>5</w:t>
      </w:r>
    </w:p>
    <w:p w:rsidR="00F2633B" w:rsidRPr="00F8649A" w:rsidRDefault="00F2633B" w:rsidP="00593843">
      <w:pPr>
        <w:pStyle w:val="Figuretitle"/>
      </w:pPr>
      <w:r w:rsidRPr="00F8649A">
        <w:t xml:space="preserve">Network configuration consisting of </w:t>
      </w:r>
      <w:r w:rsidRPr="00B57B1D">
        <w:rPr>
          <w:lang w:eastAsia="ja-JP"/>
        </w:rPr>
        <w:t>multiple</w:t>
      </w:r>
      <w:r w:rsidRPr="00B57B1D">
        <w:t xml:space="preserve"> </w:t>
      </w:r>
      <w:r w:rsidR="00593843">
        <w:t>RATs</w:t>
      </w:r>
    </w:p>
    <w:p w:rsidR="00F2633B" w:rsidRPr="004E1478" w:rsidRDefault="006B26C9" w:rsidP="00F2633B">
      <w:pPr>
        <w:rPr>
          <w:lang w:eastAsia="ja-JP"/>
        </w:rPr>
      </w:pPr>
      <w:r>
        <w:rPr>
          <w:noProof/>
          <w:lang w:val="en-US" w:eastAsia="zh-CN"/>
        </w:rPr>
        <mc:AlternateContent>
          <mc:Choice Requires="wpc">
            <w:drawing>
              <wp:inline distT="0" distB="0" distL="0" distR="0" wp14:anchorId="20EADBFC" wp14:editId="6D060FB0">
                <wp:extent cx="6120765" cy="2071370"/>
                <wp:effectExtent l="0" t="0" r="13335" b="0"/>
                <wp:docPr id="55" name="Canvas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Freeform 85"/>
                        <wps:cNvSpPr>
                          <a:spLocks/>
                        </wps:cNvSpPr>
                        <wps:spPr bwMode="auto">
                          <a:xfrm>
                            <a:off x="2385060" y="442595"/>
                            <a:ext cx="3004185" cy="915670"/>
                          </a:xfrm>
                          <a:custGeom>
                            <a:avLst/>
                            <a:gdLst>
                              <a:gd name="T0" fmla="*/ 2147483647 w 2561"/>
                              <a:gd name="T1" fmla="*/ 2147483647 h 781"/>
                              <a:gd name="T2" fmla="*/ 2147483647 w 2561"/>
                              <a:gd name="T3" fmla="*/ 2147483647 h 781"/>
                              <a:gd name="T4" fmla="*/ 2147483647 w 2561"/>
                              <a:gd name="T5" fmla="*/ 2147483647 h 781"/>
                              <a:gd name="T6" fmla="*/ 2147483647 w 2561"/>
                              <a:gd name="T7" fmla="*/ 2147483647 h 781"/>
                              <a:gd name="T8" fmla="*/ 2147483647 w 2561"/>
                              <a:gd name="T9" fmla="*/ 2147483647 h 781"/>
                              <a:gd name="T10" fmla="*/ 0 w 2561"/>
                              <a:gd name="T11" fmla="*/ 2147483647 h 781"/>
                              <a:gd name="T12" fmla="*/ 0 60000 65536"/>
                              <a:gd name="T13" fmla="*/ 0 60000 65536"/>
                              <a:gd name="T14" fmla="*/ 0 60000 65536"/>
                              <a:gd name="T15" fmla="*/ 0 60000 65536"/>
                              <a:gd name="T16" fmla="*/ 0 60000 65536"/>
                              <a:gd name="T17" fmla="*/ 0 60000 65536"/>
                              <a:gd name="T18" fmla="*/ 0 w 2561"/>
                              <a:gd name="T19" fmla="*/ 0 h 781"/>
                              <a:gd name="T20" fmla="*/ 2561 w 2561"/>
                              <a:gd name="T21" fmla="*/ 781 h 781"/>
                            </a:gdLst>
                            <a:ahLst/>
                            <a:cxnLst>
                              <a:cxn ang="T12">
                                <a:pos x="T0" y="T1"/>
                              </a:cxn>
                              <a:cxn ang="T13">
                                <a:pos x="T2" y="T3"/>
                              </a:cxn>
                              <a:cxn ang="T14">
                                <a:pos x="T4" y="T5"/>
                              </a:cxn>
                              <a:cxn ang="T15">
                                <a:pos x="T6" y="T7"/>
                              </a:cxn>
                              <a:cxn ang="T16">
                                <a:pos x="T8" y="T9"/>
                              </a:cxn>
                              <a:cxn ang="T17">
                                <a:pos x="T10" y="T11"/>
                              </a:cxn>
                            </a:cxnLst>
                            <a:rect l="T18" t="T19" r="T20" b="T21"/>
                            <a:pathLst>
                              <a:path w="2561" h="781">
                                <a:moveTo>
                                  <a:pt x="2561" y="254"/>
                                </a:moveTo>
                                <a:lnTo>
                                  <a:pt x="2278" y="206"/>
                                </a:lnTo>
                                <a:lnTo>
                                  <a:pt x="1995" y="158"/>
                                </a:lnTo>
                                <a:lnTo>
                                  <a:pt x="1732" y="117"/>
                                </a:lnTo>
                                <a:lnTo>
                                  <a:pt x="1469" y="76"/>
                                </a:lnTo>
                                <a:lnTo>
                                  <a:pt x="1163" y="0"/>
                                </a:lnTo>
                                <a:lnTo>
                                  <a:pt x="983" y="6"/>
                                </a:lnTo>
                                <a:lnTo>
                                  <a:pt x="803" y="12"/>
                                </a:lnTo>
                                <a:lnTo>
                                  <a:pt x="760" y="80"/>
                                </a:lnTo>
                                <a:lnTo>
                                  <a:pt x="651" y="156"/>
                                </a:lnTo>
                                <a:lnTo>
                                  <a:pt x="542" y="232"/>
                                </a:lnTo>
                              </a:path>
                            </a:pathLst>
                          </a:custGeom>
                          <a:noFill/>
                          <a:ln w="28575" cap="rnd">
                            <a:solidFill>
                              <a:srgbClr val="FF66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txbx>
                          <w:txbxContent>
                            <w:p w:rsidR="00F57BE3" w:rsidRPr="00BE0F05" w:rsidRDefault="00F57BE3" w:rsidP="006B26C9">
                              <w:pPr>
                                <w:widowControl w:val="0"/>
                                <w:rPr>
                                  <w:rFonts w:ascii="Arial" w:eastAsiaTheme="minorEastAsia" w:hAnsi="Arial" w:cs="MS PGothic"/>
                                  <w:color w:val="000000"/>
                                  <w:sz w:val="18"/>
                                  <w:szCs w:val="24"/>
                                  <w:lang w:val="ja-JP" w:eastAsia="ja-JP"/>
                                </w:rPr>
                              </w:pPr>
                            </w:p>
                          </w:txbxContent>
                        </wps:txbx>
                        <wps:bodyPr rot="0" vert="horz" wrap="square" lIns="67666" tIns="33833" rIns="67666" bIns="33833" anchor="t" anchorCtr="0" upright="1">
                          <a:noAutofit/>
                        </wps:bodyPr>
                      </wps:wsp>
                      <wps:wsp>
                        <wps:cNvPr id="9" name="AutoShape 15"/>
                        <wps:cNvSpPr>
                          <a:spLocks noChangeArrowheads="1"/>
                        </wps:cNvSpPr>
                        <wps:spPr bwMode="auto">
                          <a:xfrm flipH="1">
                            <a:off x="1703705" y="0"/>
                            <a:ext cx="3778250" cy="1710690"/>
                          </a:xfrm>
                          <a:prstGeom prst="cloudCallout">
                            <a:avLst>
                              <a:gd name="adj1" fmla="val 45847"/>
                              <a:gd name="adj2" fmla="val 39792"/>
                            </a:avLst>
                          </a:prstGeom>
                          <a:gradFill rotWithShape="1">
                            <a:gsLst>
                              <a:gs pos="0">
                                <a:srgbClr val="FFFFFF"/>
                              </a:gs>
                              <a:gs pos="100000">
                                <a:srgbClr val="E5FFFF"/>
                              </a:gs>
                            </a:gsLst>
                            <a:path path="rect">
                              <a:fillToRect l="50000" t="50000" r="50000" b="50000"/>
                            </a:path>
                          </a:gradFill>
                          <a:ln w="3175">
                            <a:solidFill>
                              <a:srgbClr val="808080"/>
                            </a:solidFill>
                            <a:round/>
                            <a:headEnd/>
                            <a:tailEnd/>
                          </a:ln>
                        </wps:spPr>
                        <wps:txbx>
                          <w:txbxContent>
                            <w:p w:rsidR="00F57BE3" w:rsidRPr="009F3B23" w:rsidRDefault="00F57BE3" w:rsidP="006B26C9">
                              <w:pPr>
                                <w:widowControl w:val="0"/>
                                <w:jc w:val="center"/>
                                <w:rPr>
                                  <w:rFonts w:ascii="MS PGothic" w:eastAsia="MS PGothic" w:hAnsi="MS PGothic" w:cs="MS PGothic"/>
                                  <w:color w:val="000000"/>
                                  <w:sz w:val="18"/>
                                  <w:szCs w:val="24"/>
                                  <w:lang w:val="ja-JP"/>
                                </w:rPr>
                              </w:pPr>
                            </w:p>
                          </w:txbxContent>
                        </wps:txbx>
                        <wps:bodyPr rot="0" vert="horz" wrap="square" lIns="67666" tIns="33833" rIns="67666" bIns="33833" anchor="t" anchorCtr="0" upright="1">
                          <a:noAutofit/>
                        </wps:bodyPr>
                      </wps:wsp>
                      <pic:pic xmlns:pic="http://schemas.openxmlformats.org/drawingml/2006/picture">
                        <pic:nvPicPr>
                          <pic:cNvPr id="14" name="Picture 16" descr="MAINF0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4320" y="1377315"/>
                            <a:ext cx="69278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g:wgp>
                        <wpg:cNvPr id="15" name="Group 75"/>
                        <wpg:cNvGrpSpPr>
                          <a:grpSpLocks/>
                        </wpg:cNvGrpSpPr>
                        <wpg:grpSpPr bwMode="auto">
                          <a:xfrm>
                            <a:off x="3034665" y="791845"/>
                            <a:ext cx="242570" cy="266065"/>
                            <a:chOff x="3198" y="3294"/>
                            <a:chExt cx="207" cy="227"/>
                          </a:xfrm>
                        </wpg:grpSpPr>
                        <wps:wsp>
                          <wps:cNvPr id="16" name="Line 18"/>
                          <wps:cNvCnPr/>
                          <wps:spPr bwMode="auto">
                            <a:xfrm>
                              <a:off x="3360" y="3294"/>
                              <a:ext cx="0" cy="6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a:off x="3239" y="3294"/>
                              <a:ext cx="0" cy="6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20" descr="IDW165"/>
                            <pic:cNvPicPr>
                              <a:picLocks noChangeAspect="1" noChangeArrowheads="1" noCrop="1"/>
                            </pic:cNvPicPr>
                          </pic:nvPicPr>
                          <pic:blipFill>
                            <a:blip r:embed="rId26">
                              <a:extLst>
                                <a:ext uri="{28A0092B-C50C-407E-A947-70E740481C1C}">
                                  <a14:useLocalDpi xmlns:a14="http://schemas.microsoft.com/office/drawing/2010/main" val="0"/>
                                </a:ext>
                              </a:extLst>
                            </a:blip>
                            <a:srcRect/>
                            <a:stretch>
                              <a:fillRect/>
                            </a:stretch>
                          </pic:blipFill>
                          <pic:spPr bwMode="auto">
                            <a:xfrm>
                              <a:off x="3198" y="3347"/>
                              <a:ext cx="207"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pic:spPr>
                        </pic:pic>
                      </wpg:wgp>
                      <pic:pic xmlns:pic="http://schemas.openxmlformats.org/drawingml/2006/picture">
                        <pic:nvPicPr>
                          <pic:cNvPr id="22" name="Picture 21" descr="MCj0398531000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980055" y="1483995"/>
                            <a:ext cx="3505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s:wsp>
                        <wps:cNvPr id="23" name="Text Box 23"/>
                        <wps:cNvSpPr txBox="1">
                          <a:spLocks noChangeArrowheads="1"/>
                        </wps:cNvSpPr>
                        <wps:spPr bwMode="auto">
                          <a:xfrm>
                            <a:off x="3272790" y="629285"/>
                            <a:ext cx="842645" cy="237490"/>
                          </a:xfrm>
                          <a:prstGeom prst="rect">
                            <a:avLst/>
                          </a:prstGeom>
                          <a:noFill/>
                          <a:ln w="38100">
                            <a:solidFill>
                              <a:srgbClr val="33CCFF"/>
                            </a:solidFill>
                            <a:miter lim="800000"/>
                            <a:headEnd/>
                            <a:tailEnd/>
                          </a:ln>
                          <a:extLst>
                            <a:ext uri="{909E8E84-426E-40DD-AFC4-6F175D3DCCD1}">
                              <a14:hiddenFill xmlns:a14="http://schemas.microsoft.com/office/drawing/2010/main">
                                <a:solidFill>
                                  <a:srgbClr val="FFFFFF"/>
                                </a:solidFill>
                              </a14:hiddenFill>
                            </a:ext>
                          </a:extLst>
                        </wps:spPr>
                        <wps:txbx>
                          <w:txbxContent>
                            <w:p w:rsidR="00F57BE3" w:rsidRPr="00BE0F05" w:rsidRDefault="00F57BE3" w:rsidP="006B26C9">
                              <w:pPr>
                                <w:spacing w:before="0"/>
                                <w:jc w:val="center"/>
                                <w:rPr>
                                  <w:sz w:val="20"/>
                                  <w:lang w:eastAsia="ja-JP"/>
                                </w:rPr>
                              </w:pPr>
                              <w:r>
                                <w:rPr>
                                  <w:sz w:val="20"/>
                                  <w:lang w:eastAsia="ja-JP"/>
                                </w:rPr>
                                <w:t>medium</w:t>
                              </w:r>
                              <w:r>
                                <w:rPr>
                                  <w:rFonts w:hint="eastAsia"/>
                                  <w:sz w:val="20"/>
                                  <w:lang w:eastAsia="ja-JP"/>
                                </w:rPr>
                                <w:t xml:space="preserve"> c</w:t>
                              </w:r>
                              <w:r w:rsidRPr="00BE0F05">
                                <w:rPr>
                                  <w:rFonts w:hint="eastAsia"/>
                                  <w:sz w:val="20"/>
                                  <w:lang w:eastAsia="ja-JP"/>
                                </w:rPr>
                                <w:t>ell</w:t>
                              </w:r>
                            </w:p>
                          </w:txbxContent>
                        </wps:txbx>
                        <wps:bodyPr rot="0" vert="horz" wrap="square" lIns="67666" tIns="33833" rIns="67666" bIns="33833" anchor="t" anchorCtr="0" upright="1">
                          <a:noAutofit/>
                        </wps:bodyPr>
                      </wps:wsp>
                      <wps:wsp>
                        <wps:cNvPr id="24" name="AutoShape 25"/>
                        <wps:cNvSpPr>
                          <a:spLocks noChangeArrowheads="1"/>
                        </wps:cNvSpPr>
                        <wps:spPr bwMode="auto">
                          <a:xfrm>
                            <a:off x="53975" y="1247140"/>
                            <a:ext cx="1357630" cy="236855"/>
                          </a:xfrm>
                          <a:prstGeom prst="cloudCallout">
                            <a:avLst>
                              <a:gd name="adj1" fmla="val 10431"/>
                              <a:gd name="adj2" fmla="val 58310"/>
                            </a:avLst>
                          </a:prstGeom>
                          <a:gradFill rotWithShape="1">
                            <a:gsLst>
                              <a:gs pos="0">
                                <a:srgbClr val="FFFFFF"/>
                              </a:gs>
                              <a:gs pos="100000">
                                <a:srgbClr val="FFFF99"/>
                              </a:gs>
                            </a:gsLst>
                            <a:path path="rect">
                              <a:fillToRect l="50000" t="50000" r="50000" b="50000"/>
                            </a:path>
                          </a:gradFill>
                          <a:ln w="3175">
                            <a:solidFill>
                              <a:srgbClr val="808080"/>
                            </a:solidFill>
                            <a:round/>
                            <a:headEnd/>
                            <a:tailEnd/>
                          </a:ln>
                        </wps:spPr>
                        <wps:txbx>
                          <w:txbxContent>
                            <w:p w:rsidR="00F57BE3" w:rsidRPr="00F36CD3" w:rsidRDefault="00F57BE3" w:rsidP="006B26C9">
                              <w:pPr>
                                <w:widowControl w:val="0"/>
                                <w:jc w:val="center"/>
                                <w:rPr>
                                  <w:rFonts w:ascii="MS PGothic" w:eastAsia="MS PGothic" w:hAnsi="MS PGothic" w:cs="MS PGothic"/>
                                  <w:color w:val="000000"/>
                                  <w:sz w:val="18"/>
                                  <w:szCs w:val="24"/>
                                  <w:lang w:val="ja-JP"/>
                                </w:rPr>
                              </w:pPr>
                            </w:p>
                          </w:txbxContent>
                        </wps:txbx>
                        <wps:bodyPr rot="0" vert="horz" wrap="square" lIns="67666" tIns="33833" rIns="67666" bIns="33833" anchor="t" anchorCtr="0" upright="1">
                          <a:noAutofit/>
                        </wps:bodyPr>
                      </wps:wsp>
                      <wps:wsp>
                        <wps:cNvPr id="25" name="Text Box 26"/>
                        <wps:cNvSpPr txBox="1">
                          <a:spLocks noChangeArrowheads="1"/>
                        </wps:cNvSpPr>
                        <wps:spPr bwMode="auto">
                          <a:xfrm>
                            <a:off x="0" y="844550"/>
                            <a:ext cx="83502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rPr>
                                  <w:rFonts w:eastAsia="MS PGothic"/>
                                  <w:color w:val="000000"/>
                                  <w:sz w:val="18"/>
                                  <w:szCs w:val="24"/>
                                  <w:lang w:val="ja-JP" w:eastAsia="ja-JP"/>
                                </w:rPr>
                              </w:pPr>
                              <w:r w:rsidRPr="00F95C48">
                                <w:rPr>
                                  <w:rFonts w:eastAsia="MS PGothic"/>
                                  <w:color w:val="000000"/>
                                  <w:sz w:val="18"/>
                                  <w:szCs w:val="24"/>
                                  <w:lang w:val="ja-JP" w:eastAsia="ja-JP"/>
                                </w:rPr>
                                <w:t>Internet</w:t>
                              </w:r>
                            </w:p>
                          </w:txbxContent>
                        </wps:txbx>
                        <wps:bodyPr rot="0" vert="horz" wrap="square" lIns="67666" tIns="33833" rIns="67666" bIns="33833" anchor="t" anchorCtr="0" upright="1">
                          <a:spAutoFit/>
                        </wps:bodyPr>
                      </wps:wsp>
                      <wps:wsp>
                        <wps:cNvPr id="26" name="Line 27"/>
                        <wps:cNvCnPr/>
                        <wps:spPr bwMode="auto">
                          <a:xfrm flipH="1" flipV="1">
                            <a:off x="3343275" y="340360"/>
                            <a:ext cx="2176780" cy="343535"/>
                          </a:xfrm>
                          <a:prstGeom prst="line">
                            <a:avLst/>
                          </a:prstGeom>
                          <a:noFill/>
                          <a:ln w="57150">
                            <a:solidFill>
                              <a:srgbClr val="FF0066"/>
                            </a:solidFill>
                            <a:prstDash val="dashDot"/>
                            <a:round/>
                            <a:headEnd/>
                            <a:tailEnd/>
                          </a:ln>
                          <a:extLst>
                            <a:ext uri="{909E8E84-426E-40DD-AFC4-6F175D3DCCD1}">
                              <a14:hiddenFill xmlns:a14="http://schemas.microsoft.com/office/drawing/2010/main">
                                <a:noFill/>
                              </a14:hiddenFill>
                            </a:ext>
                          </a:extLst>
                        </wps:spPr>
                        <wps:bodyPr/>
                      </wps:wsp>
                      <wps:wsp>
                        <wps:cNvPr id="27" name="Line 28"/>
                        <wps:cNvCnPr/>
                        <wps:spPr bwMode="auto">
                          <a:xfrm flipH="1" flipV="1">
                            <a:off x="3306445" y="923290"/>
                            <a:ext cx="2218055" cy="31750"/>
                          </a:xfrm>
                          <a:prstGeom prst="line">
                            <a:avLst/>
                          </a:prstGeom>
                          <a:noFill/>
                          <a:ln w="57150">
                            <a:solidFill>
                              <a:srgbClr val="33CCFF"/>
                            </a:solidFill>
                            <a:prstDash val="dashDot"/>
                            <a:round/>
                            <a:headEnd/>
                            <a:tailEnd/>
                          </a:ln>
                          <a:extLst>
                            <a:ext uri="{909E8E84-426E-40DD-AFC4-6F175D3DCCD1}">
                              <a14:hiddenFill xmlns:a14="http://schemas.microsoft.com/office/drawing/2010/main">
                                <a:noFill/>
                              </a14:hiddenFill>
                            </a:ext>
                          </a:extLst>
                        </wps:spPr>
                        <wps:bodyPr/>
                      </wps:wsp>
                      <wps:wsp>
                        <wps:cNvPr id="28" name="Line 29"/>
                        <wps:cNvCnPr/>
                        <wps:spPr bwMode="auto">
                          <a:xfrm flipH="1">
                            <a:off x="3300095" y="1112520"/>
                            <a:ext cx="2225675" cy="371475"/>
                          </a:xfrm>
                          <a:prstGeom prst="line">
                            <a:avLst/>
                          </a:prstGeom>
                          <a:noFill/>
                          <a:ln w="57150">
                            <a:solidFill>
                              <a:srgbClr val="00FF00"/>
                            </a:solidFill>
                            <a:prstDash val="dashDot"/>
                            <a:round/>
                            <a:headEnd/>
                            <a:tailEnd/>
                          </a:ln>
                          <a:extLst>
                            <a:ext uri="{909E8E84-426E-40DD-AFC4-6F175D3DCCD1}">
                              <a14:hiddenFill xmlns:a14="http://schemas.microsoft.com/office/drawing/2010/main">
                                <a:noFill/>
                              </a14:hiddenFill>
                            </a:ext>
                          </a:extLst>
                        </wps:spPr>
                        <wps:bodyPr/>
                      </wps:wsp>
                      <wps:wsp>
                        <wps:cNvPr id="29" name="Line 30"/>
                        <wps:cNvCnPr/>
                        <wps:spPr bwMode="auto">
                          <a:xfrm flipH="1" flipV="1">
                            <a:off x="2289175" y="1589405"/>
                            <a:ext cx="690880" cy="0"/>
                          </a:xfrm>
                          <a:prstGeom prst="line">
                            <a:avLst/>
                          </a:prstGeom>
                          <a:noFill/>
                          <a:ln w="57150">
                            <a:solidFill>
                              <a:srgbClr val="00FF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a:off x="958850" y="1483995"/>
                            <a:ext cx="585470" cy="1066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wgp>
                        <wpg:cNvPr id="31" name="Group 32"/>
                        <wpg:cNvGrpSpPr>
                          <a:grpSpLocks/>
                        </wpg:cNvGrpSpPr>
                        <wpg:grpSpPr bwMode="auto">
                          <a:xfrm>
                            <a:off x="426085" y="1057910"/>
                            <a:ext cx="531495" cy="426085"/>
                            <a:chOff x="2941" y="1044"/>
                            <a:chExt cx="211" cy="219"/>
                          </a:xfrm>
                        </wpg:grpSpPr>
                        <pic:pic xmlns:pic="http://schemas.openxmlformats.org/drawingml/2006/picture">
                          <pic:nvPicPr>
                            <pic:cNvPr id="228" name="Picture 33" descr="MCj0428971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41" y="1044"/>
                              <a:ext cx="144"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34" descr="MCj0428971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008" y="1052"/>
                              <a:ext cx="144" cy="211"/>
                            </a:xfrm>
                            <a:prstGeom prst="rect">
                              <a:avLst/>
                            </a:prstGeom>
                            <a:noFill/>
                            <a:extLst>
                              <a:ext uri="{909E8E84-426E-40DD-AFC4-6F175D3DCCD1}">
                                <a14:hiddenFill xmlns:a14="http://schemas.microsoft.com/office/drawing/2010/main">
                                  <a:solidFill>
                                    <a:srgbClr val="FFFFFF"/>
                                  </a:solidFill>
                                </a14:hiddenFill>
                              </a:ext>
                            </a:extLst>
                          </pic:spPr>
                        </pic:pic>
                      </wpg:wgp>
                      <wps:wsp>
                        <wps:cNvPr id="247" name="Text Box 35"/>
                        <wps:cNvSpPr txBox="1">
                          <a:spLocks noChangeArrowheads="1"/>
                        </wps:cNvSpPr>
                        <wps:spPr bwMode="auto">
                          <a:xfrm>
                            <a:off x="53975" y="1536700"/>
                            <a:ext cx="6756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Application</w:t>
                              </w:r>
                            </w:p>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Server</w:t>
                              </w:r>
                            </w:p>
                          </w:txbxContent>
                        </wps:txbx>
                        <wps:bodyPr rot="0" vert="horz" wrap="none" lIns="67666" tIns="33833" rIns="67666" bIns="33833" anchor="t" anchorCtr="0" upright="1">
                          <a:spAutoFit/>
                        </wps:bodyPr>
                      </wps:wsp>
                      <wps:wsp>
                        <wps:cNvPr id="248" name="Text Box 36"/>
                        <wps:cNvSpPr txBox="1">
                          <a:spLocks noChangeArrowheads="1"/>
                        </wps:cNvSpPr>
                        <wps:spPr bwMode="auto">
                          <a:xfrm>
                            <a:off x="457200" y="153035"/>
                            <a:ext cx="14065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F57BE3" w:rsidRPr="00F95C48" w:rsidRDefault="00F57BE3" w:rsidP="006B26C9">
                              <w:pPr>
                                <w:widowControl w:val="0"/>
                                <w:wordWrap w:val="0"/>
                                <w:spacing w:before="0"/>
                                <w:jc w:val="right"/>
                                <w:rPr>
                                  <w:rFonts w:eastAsia="MS PGothic"/>
                                  <w:bCs/>
                                  <w:color w:val="000000"/>
                                  <w:sz w:val="18"/>
                                  <w:szCs w:val="24"/>
                                  <w:lang w:eastAsia="ja-JP"/>
                                </w:rPr>
                              </w:pPr>
                              <w:r w:rsidRPr="00F95C48">
                                <w:rPr>
                                  <w:rFonts w:eastAsia="MS PGothic"/>
                                  <w:bCs/>
                                  <w:color w:val="000000"/>
                                  <w:sz w:val="18"/>
                                  <w:szCs w:val="24"/>
                                  <w:lang w:eastAsia="ja-JP"/>
                                </w:rPr>
                                <w:t>Resource Manager</w:t>
                              </w:r>
                              <w:r>
                                <w:rPr>
                                  <w:rFonts w:eastAsia="MS PGothic"/>
                                  <w:bCs/>
                                  <w:color w:val="000000"/>
                                  <w:sz w:val="18"/>
                                  <w:szCs w:val="24"/>
                                  <w:lang w:eastAsia="ja-JP"/>
                                </w:rPr>
                                <w:t xml:space="preserve"> </w:t>
                              </w:r>
                            </w:p>
                            <w:p w:rsidR="00F57BE3" w:rsidRDefault="00F57BE3" w:rsidP="006B26C9">
                              <w:pPr>
                                <w:widowControl w:val="0"/>
                                <w:spacing w:before="0"/>
                                <w:rPr>
                                  <w:rFonts w:eastAsia="MS PGothic"/>
                                  <w:bCs/>
                                  <w:color w:val="000000"/>
                                  <w:sz w:val="18"/>
                                  <w:szCs w:val="24"/>
                                  <w:lang w:eastAsia="ja-JP"/>
                                </w:rPr>
                              </w:pPr>
                              <w:r w:rsidRPr="00F95C48">
                                <w:rPr>
                                  <w:rFonts w:eastAsia="MS PGothic"/>
                                  <w:bCs/>
                                  <w:color w:val="000000"/>
                                  <w:sz w:val="18"/>
                                  <w:szCs w:val="24"/>
                                  <w:lang w:eastAsia="ja-JP"/>
                                </w:rPr>
                                <w:t>(collection of radio circumstance</w:t>
                              </w:r>
                              <w:r>
                                <w:rPr>
                                  <w:rFonts w:eastAsia="MS PGothic"/>
                                  <w:bCs/>
                                  <w:color w:val="000000"/>
                                  <w:sz w:val="18"/>
                                  <w:szCs w:val="24"/>
                                  <w:lang w:eastAsia="ja-JP"/>
                                </w:rPr>
                                <w:t xml:space="preserve"> information)</w:t>
                              </w:r>
                            </w:p>
                            <w:p w:rsidR="00F57BE3" w:rsidRDefault="00F57BE3" w:rsidP="006B26C9">
                              <w:pPr>
                                <w:widowControl w:val="0"/>
                                <w:spacing w:before="0"/>
                                <w:jc w:val="right"/>
                                <w:rPr>
                                  <w:rFonts w:eastAsia="MS PGothic"/>
                                  <w:bCs/>
                                  <w:color w:val="000000"/>
                                  <w:sz w:val="18"/>
                                  <w:szCs w:val="24"/>
                                  <w:lang w:eastAsia="ja-JP"/>
                                </w:rPr>
                              </w:pPr>
                            </w:p>
                            <w:p w:rsidR="00F57BE3" w:rsidRPr="00A12040" w:rsidRDefault="00F57BE3" w:rsidP="006B26C9">
                              <w:pPr>
                                <w:widowControl w:val="0"/>
                                <w:spacing w:before="0"/>
                                <w:ind w:right="360"/>
                                <w:rPr>
                                  <w:rFonts w:eastAsia="MS PGothic"/>
                                  <w:bCs/>
                                  <w:color w:val="000000"/>
                                  <w:sz w:val="18"/>
                                  <w:szCs w:val="24"/>
                                  <w:lang w:eastAsia="ja-JP"/>
                                </w:rPr>
                              </w:pPr>
                            </w:p>
                          </w:txbxContent>
                        </wps:txbx>
                        <wps:bodyPr rot="0" vert="horz" wrap="square" lIns="67666" tIns="33833" rIns="67666" bIns="33833" anchor="t" anchorCtr="0" upright="1">
                          <a:spAutoFit/>
                        </wps:bodyPr>
                      </wps:wsp>
                      <wps:wsp>
                        <wps:cNvPr id="249" name="Line 37"/>
                        <wps:cNvCnPr/>
                        <wps:spPr bwMode="auto">
                          <a:xfrm flipH="1">
                            <a:off x="2628265" y="709295"/>
                            <a:ext cx="154305" cy="11874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type="triangle" w="med" len="med"/>
                              </a14:hiddenLine>
                            </a:ext>
                          </a:extLst>
                        </wps:spPr>
                        <wps:bodyPr/>
                      </wps:wsp>
                      <wps:wsp>
                        <wps:cNvPr id="250" name="Line 38"/>
                        <wps:cNvCnPr/>
                        <wps:spPr bwMode="auto">
                          <a:xfrm flipV="1">
                            <a:off x="958850" y="631825"/>
                            <a:ext cx="904875" cy="474345"/>
                          </a:xfrm>
                          <a:prstGeom prst="line">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1" name="Line 39"/>
                        <wps:cNvCnPr/>
                        <wps:spPr bwMode="auto">
                          <a:xfrm flipH="1" flipV="1">
                            <a:off x="2283460" y="259080"/>
                            <a:ext cx="75120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 name="Line 40"/>
                        <wps:cNvCnPr/>
                        <wps:spPr bwMode="auto">
                          <a:xfrm flipH="1" flipV="1">
                            <a:off x="2283460" y="418465"/>
                            <a:ext cx="696595" cy="32067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Line 41"/>
                        <wps:cNvCnPr/>
                        <wps:spPr bwMode="auto">
                          <a:xfrm flipH="1" flipV="1">
                            <a:off x="2283460" y="525145"/>
                            <a:ext cx="660400" cy="90487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Text Box 42"/>
                        <wps:cNvSpPr txBox="1">
                          <a:spLocks noChangeArrowheads="1"/>
                        </wps:cNvSpPr>
                        <wps:spPr bwMode="auto">
                          <a:xfrm>
                            <a:off x="3801110" y="1593215"/>
                            <a:ext cx="183451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wordWrap w:val="0"/>
                                <w:jc w:val="right"/>
                                <w:rPr>
                                  <w:rFonts w:eastAsia="MS PGothic"/>
                                  <w:color w:val="000000"/>
                                  <w:sz w:val="18"/>
                                  <w:szCs w:val="24"/>
                                  <w:lang w:val="ja-JP" w:eastAsia="ja-JP"/>
                                </w:rPr>
                              </w:pPr>
                              <w:r w:rsidRPr="00F95C48">
                                <w:rPr>
                                  <w:rFonts w:eastAsia="MS PGothic"/>
                                  <w:color w:val="000000"/>
                                  <w:sz w:val="18"/>
                                  <w:szCs w:val="24"/>
                                  <w:lang w:val="ja-JP" w:eastAsia="ja-JP"/>
                                </w:rPr>
                                <w:t>Heterogeneous radio network</w:t>
                              </w:r>
                            </w:p>
                          </w:txbxContent>
                        </wps:txbx>
                        <wps:bodyPr rot="0" vert="horz" wrap="square" lIns="67666" tIns="33833" rIns="67666" bIns="33833" anchor="t" anchorCtr="0" upright="1">
                          <a:spAutoFit/>
                        </wps:bodyPr>
                      </wps:wsp>
                      <wpg:wgp>
                        <wpg:cNvPr id="255" name="Group 45"/>
                        <wpg:cNvGrpSpPr>
                          <a:grpSpLocks/>
                        </wpg:cNvGrpSpPr>
                        <wpg:grpSpPr bwMode="auto">
                          <a:xfrm>
                            <a:off x="1863725" y="259080"/>
                            <a:ext cx="377825" cy="292100"/>
                            <a:chOff x="2941" y="1044"/>
                            <a:chExt cx="211" cy="219"/>
                          </a:xfrm>
                        </wpg:grpSpPr>
                        <pic:pic xmlns:pic="http://schemas.openxmlformats.org/drawingml/2006/picture">
                          <pic:nvPicPr>
                            <pic:cNvPr id="32" name="Picture 46" descr="MCj0428971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41" y="1044"/>
                              <a:ext cx="14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pic:pic xmlns:pic="http://schemas.openxmlformats.org/drawingml/2006/picture">
                          <pic:nvPicPr>
                            <pic:cNvPr id="33" name="Picture 47" descr="MCj0428971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008" y="1052"/>
                              <a:ext cx="14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g:wgp>
                      <wpg:wgp>
                        <wpg:cNvPr id="34" name="Group 51"/>
                        <wpg:cNvGrpSpPr>
                          <a:grpSpLocks/>
                        </wpg:cNvGrpSpPr>
                        <wpg:grpSpPr bwMode="auto">
                          <a:xfrm>
                            <a:off x="5523230" y="313055"/>
                            <a:ext cx="597535" cy="1276350"/>
                            <a:chOff x="1554" y="9094"/>
                            <a:chExt cx="1361" cy="3130"/>
                          </a:xfrm>
                        </wpg:grpSpPr>
                        <pic:pic xmlns:pic="http://schemas.openxmlformats.org/drawingml/2006/picture">
                          <pic:nvPicPr>
                            <pic:cNvPr id="35" name="Picture 52" descr="TELE0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88" y="9888"/>
                              <a:ext cx="855" cy="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3" descr="IDW214"/>
                            <pic:cNvPicPr>
                              <a:picLocks noChangeAspect="1" noChangeArrowheads="1" noCrop="1"/>
                            </pic:cNvPicPr>
                          </pic:nvPicPr>
                          <pic:blipFill>
                            <a:blip r:embed="rId30">
                              <a:extLst>
                                <a:ext uri="{28A0092B-C50C-407E-A947-70E740481C1C}">
                                  <a14:useLocalDpi xmlns:a14="http://schemas.microsoft.com/office/drawing/2010/main" val="0"/>
                                </a:ext>
                              </a:extLst>
                            </a:blip>
                            <a:srcRect/>
                            <a:stretch>
                              <a:fillRect/>
                            </a:stretch>
                          </pic:blipFill>
                          <pic:spPr bwMode="auto">
                            <a:xfrm>
                              <a:off x="1718" y="11521"/>
                              <a:ext cx="1106" cy="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54" descr="sentakuk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39" y="9231"/>
                              <a:ext cx="423" cy="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5" descr="IDW011"/>
                            <pic:cNvPicPr>
                              <a:picLocks noChangeAspect="1" noChangeArrowheads="1" noCrop="1"/>
                            </pic:cNvPicPr>
                          </pic:nvPicPr>
                          <pic:blipFill>
                            <a:blip r:embed="rId32">
                              <a:extLst>
                                <a:ext uri="{28A0092B-C50C-407E-A947-70E740481C1C}">
                                  <a14:useLocalDpi xmlns:a14="http://schemas.microsoft.com/office/drawing/2010/main" val="0"/>
                                </a:ext>
                              </a:extLst>
                            </a:blip>
                            <a:srcRect/>
                            <a:stretch>
                              <a:fillRect/>
                            </a:stretch>
                          </pic:blipFill>
                          <pic:spPr bwMode="auto">
                            <a:xfrm>
                              <a:off x="1951" y="10750"/>
                              <a:ext cx="511" cy="573"/>
                            </a:xfrm>
                            <a:prstGeom prst="rect">
                              <a:avLst/>
                            </a:prstGeom>
                            <a:noFill/>
                            <a:extLst>
                              <a:ext uri="{909E8E84-426E-40DD-AFC4-6F175D3DCCD1}">
                                <a14:hiddenFill xmlns:a14="http://schemas.microsoft.com/office/drawing/2010/main">
                                  <a:solidFill>
                                    <a:srgbClr val="FFFFFF"/>
                                  </a:solidFill>
                                </a14:hiddenFill>
                              </a:ext>
                            </a:extLst>
                          </pic:spPr>
                        </pic:pic>
                        <wps:wsp>
                          <wps:cNvPr id="39" name="Rectangle 56"/>
                          <wps:cNvSpPr>
                            <a:spLocks noChangeArrowheads="1"/>
                          </wps:cNvSpPr>
                          <wps:spPr bwMode="auto">
                            <a:xfrm>
                              <a:off x="1554" y="9094"/>
                              <a:ext cx="1361" cy="3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BE3" w:rsidRPr="00F36CD3" w:rsidRDefault="00F57BE3" w:rsidP="006B26C9">
                                <w:pPr>
                                  <w:widowControl w:val="0"/>
                                  <w:rPr>
                                    <w:rFonts w:ascii="Arial" w:eastAsia="MS PGothic" w:hAnsi="Arial" w:cs="MS PGothic"/>
                                    <w:color w:val="000000"/>
                                    <w:sz w:val="18"/>
                                    <w:szCs w:val="24"/>
                                    <w:lang w:val="ja-JP"/>
                                  </w:rPr>
                                </w:pPr>
                              </w:p>
                            </w:txbxContent>
                          </wps:txbx>
                          <wps:bodyPr rot="0" vert="horz" wrap="square" lIns="67666" tIns="33833" rIns="67666" bIns="33833" anchor="ctr" anchorCtr="0" upright="1">
                            <a:noAutofit/>
                          </wps:bodyPr>
                        </wps:wsp>
                      </wpg:wgp>
                      <wps:wsp>
                        <wps:cNvPr id="40" name="Line 57"/>
                        <wps:cNvCnPr/>
                        <wps:spPr bwMode="auto">
                          <a:xfrm flipH="1">
                            <a:off x="2235835" y="525145"/>
                            <a:ext cx="851535" cy="852170"/>
                          </a:xfrm>
                          <a:prstGeom prst="line">
                            <a:avLst/>
                          </a:prstGeom>
                          <a:noFill/>
                          <a:ln w="57150">
                            <a:solidFill>
                              <a:srgbClr val="FF0066"/>
                            </a:solidFill>
                            <a:round/>
                            <a:headEnd/>
                            <a:tailEnd/>
                          </a:ln>
                          <a:extLst>
                            <a:ext uri="{909E8E84-426E-40DD-AFC4-6F175D3DCCD1}">
                              <a14:hiddenFill xmlns:a14="http://schemas.microsoft.com/office/drawing/2010/main">
                                <a:noFill/>
                              </a14:hiddenFill>
                            </a:ext>
                          </a:extLst>
                        </wps:spPr>
                        <wps:bodyPr/>
                      </wps:wsp>
                      <wps:wsp>
                        <wps:cNvPr id="41" name="Line 58"/>
                        <wps:cNvCnPr/>
                        <wps:spPr bwMode="auto">
                          <a:xfrm flipH="1">
                            <a:off x="2289175" y="1057910"/>
                            <a:ext cx="745490" cy="426085"/>
                          </a:xfrm>
                          <a:prstGeom prst="line">
                            <a:avLst/>
                          </a:prstGeom>
                          <a:noFill/>
                          <a:ln w="57150">
                            <a:solidFill>
                              <a:srgbClr val="33CC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 name="Picture 60" descr="IDW168"/>
                          <pic:cNvPicPr>
                            <a:picLocks noChangeAspect="1" noChangeArrowheads="1" noCrop="1"/>
                          </pic:cNvPicPr>
                        </pic:nvPicPr>
                        <pic:blipFill>
                          <a:blip r:embed="rId33">
                            <a:extLst>
                              <a:ext uri="{28A0092B-C50C-407E-A947-70E740481C1C}">
                                <a14:useLocalDpi xmlns:a14="http://schemas.microsoft.com/office/drawing/2010/main" val="0"/>
                              </a:ext>
                            </a:extLst>
                          </a:blip>
                          <a:srcRect/>
                          <a:stretch>
                            <a:fillRect/>
                          </a:stretch>
                        </pic:blipFill>
                        <pic:spPr bwMode="auto">
                          <a:xfrm>
                            <a:off x="3081655" y="257810"/>
                            <a:ext cx="21844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s:wsp>
                        <wps:cNvPr id="43" name="Line 61"/>
                        <wps:cNvCnPr/>
                        <wps:spPr bwMode="auto">
                          <a:xfrm>
                            <a:off x="3129280" y="167640"/>
                            <a:ext cx="0" cy="90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 name="Line 62"/>
                        <wps:cNvCnPr/>
                        <wps:spPr bwMode="auto">
                          <a:xfrm>
                            <a:off x="3081655" y="123825"/>
                            <a:ext cx="0" cy="882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5" name="Line 63"/>
                        <wps:cNvCnPr/>
                        <wps:spPr bwMode="auto">
                          <a:xfrm>
                            <a:off x="3180715" y="123825"/>
                            <a:ext cx="0" cy="882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 name="Line 64"/>
                        <wps:cNvCnPr/>
                        <wps:spPr bwMode="auto">
                          <a:xfrm>
                            <a:off x="3155315" y="99695"/>
                            <a:ext cx="0" cy="90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 name="Line 65"/>
                        <wps:cNvCnPr/>
                        <wps:spPr bwMode="auto">
                          <a:xfrm>
                            <a:off x="3103880" y="99695"/>
                            <a:ext cx="0" cy="90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 name="Oval 66"/>
                        <wps:cNvSpPr>
                          <a:spLocks noChangeArrowheads="1"/>
                        </wps:cNvSpPr>
                        <wps:spPr bwMode="auto">
                          <a:xfrm>
                            <a:off x="3084830" y="194310"/>
                            <a:ext cx="107950" cy="17780"/>
                          </a:xfrm>
                          <a:prstGeom prst="ellipse">
                            <a:avLst/>
                          </a:prstGeom>
                          <a:solidFill>
                            <a:srgbClr val="BBE0E3"/>
                          </a:solidFill>
                          <a:ln w="3175">
                            <a:solidFill>
                              <a:srgbClr val="000000"/>
                            </a:solidFill>
                            <a:round/>
                            <a:headEnd/>
                            <a:tailEnd/>
                          </a:ln>
                        </wps:spPr>
                        <wps:txbx>
                          <w:txbxContent>
                            <w:p w:rsidR="00F57BE3" w:rsidRPr="00F36CD3" w:rsidRDefault="00F57BE3" w:rsidP="006B26C9">
                              <w:pPr>
                                <w:widowControl w:val="0"/>
                                <w:rPr>
                                  <w:rFonts w:ascii="Arial" w:eastAsia="MS PGothic" w:hAnsi="Arial" w:cs="MS PGothic"/>
                                  <w:color w:val="000000"/>
                                  <w:sz w:val="18"/>
                                  <w:szCs w:val="24"/>
                                  <w:lang w:val="ja-JP"/>
                                </w:rPr>
                              </w:pPr>
                            </w:p>
                          </w:txbxContent>
                        </wps:txbx>
                        <wps:bodyPr rot="0" vert="horz" wrap="square" lIns="67666" tIns="33833" rIns="67666" bIns="33833" anchor="ctr" anchorCtr="0" upright="1">
                          <a:noAutofit/>
                        </wps:bodyPr>
                      </wps:wsp>
                      <wps:wsp>
                        <wps:cNvPr id="49" name="Line 76"/>
                        <wps:cNvCnPr/>
                        <wps:spPr bwMode="auto">
                          <a:xfrm flipH="1">
                            <a:off x="1969770" y="631825"/>
                            <a:ext cx="106045" cy="692785"/>
                          </a:xfrm>
                          <a:prstGeom prst="line">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0" name="Text Box 22"/>
                        <wps:cNvSpPr txBox="1">
                          <a:spLocks noChangeArrowheads="1"/>
                        </wps:cNvSpPr>
                        <wps:spPr bwMode="auto">
                          <a:xfrm>
                            <a:off x="3674745" y="149860"/>
                            <a:ext cx="720725" cy="219075"/>
                          </a:xfrm>
                          <a:prstGeom prst="rect">
                            <a:avLst/>
                          </a:prstGeom>
                          <a:noFill/>
                          <a:ln w="28575">
                            <a:solidFill>
                              <a:srgbClr val="FF0066"/>
                            </a:solidFill>
                            <a:miter lim="800000"/>
                            <a:headEnd/>
                            <a:tailEnd/>
                          </a:ln>
                          <a:extLst>
                            <a:ext uri="{909E8E84-426E-40DD-AFC4-6F175D3DCCD1}">
                              <a14:hiddenFill xmlns:a14="http://schemas.microsoft.com/office/drawing/2010/main">
                                <a:solidFill>
                                  <a:srgbClr val="FFFFFF"/>
                                </a:solidFill>
                              </a14:hiddenFill>
                            </a:ext>
                          </a:extLst>
                        </wps:spPr>
                        <wps:txbx>
                          <w:txbxContent>
                            <w:p w:rsidR="00F57BE3" w:rsidRPr="00BE0F05" w:rsidRDefault="00F57BE3" w:rsidP="006B26C9">
                              <w:pPr>
                                <w:spacing w:before="0"/>
                                <w:jc w:val="center"/>
                                <w:rPr>
                                  <w:sz w:val="20"/>
                                </w:rPr>
                              </w:pPr>
                              <w:r w:rsidRPr="00BE0F05">
                                <w:rPr>
                                  <w:rFonts w:hint="eastAsia"/>
                                  <w:sz w:val="20"/>
                                  <w:lang w:eastAsia="ja-JP"/>
                                </w:rPr>
                                <w:t>large cell</w:t>
                              </w:r>
                            </w:p>
                            <w:p w:rsidR="00F57BE3" w:rsidRPr="00E148C7" w:rsidRDefault="00F57BE3" w:rsidP="006B26C9">
                              <w:pPr>
                                <w:rPr>
                                  <w:sz w:val="18"/>
                                  <w:szCs w:val="18"/>
                                </w:rPr>
                              </w:pPr>
                            </w:p>
                          </w:txbxContent>
                        </wps:txbx>
                        <wps:bodyPr rot="0" vert="horz" wrap="square" lIns="67666" tIns="33833" rIns="67666" bIns="33833" anchor="t" anchorCtr="0" upright="1">
                          <a:noAutofit/>
                        </wps:bodyPr>
                      </wps:wsp>
                      <wps:wsp>
                        <wps:cNvPr id="51" name="Text Box 24"/>
                        <wps:cNvSpPr txBox="1">
                          <a:spLocks noChangeArrowheads="1"/>
                        </wps:cNvSpPr>
                        <wps:spPr bwMode="auto">
                          <a:xfrm>
                            <a:off x="3103245" y="1130300"/>
                            <a:ext cx="748665" cy="227965"/>
                          </a:xfrm>
                          <a:prstGeom prst="rect">
                            <a:avLst/>
                          </a:prstGeom>
                          <a:noFill/>
                          <a:ln w="38100">
                            <a:solidFill>
                              <a:srgbClr val="00FF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BE3" w:rsidRPr="00BE0F05" w:rsidRDefault="00F57BE3" w:rsidP="006B26C9">
                              <w:pPr>
                                <w:spacing w:before="0"/>
                                <w:jc w:val="center"/>
                                <w:rPr>
                                  <w:sz w:val="20"/>
                                </w:rPr>
                              </w:pPr>
                              <w:r>
                                <w:rPr>
                                  <w:rFonts w:hint="eastAsia"/>
                                  <w:sz w:val="20"/>
                                  <w:lang w:eastAsia="ja-JP"/>
                                </w:rPr>
                                <w:t>small</w:t>
                              </w:r>
                              <w:r w:rsidRPr="00BE0F05">
                                <w:rPr>
                                  <w:rFonts w:hint="eastAsia"/>
                                  <w:sz w:val="20"/>
                                  <w:lang w:eastAsia="ja-JP"/>
                                </w:rPr>
                                <w:t xml:space="preserve"> cell</w:t>
                              </w:r>
                            </w:p>
                            <w:p w:rsidR="00F57BE3" w:rsidRPr="00BE0F05" w:rsidRDefault="00F57BE3" w:rsidP="006B26C9">
                              <w:pPr>
                                <w:rPr>
                                  <w:szCs w:val="18"/>
                                </w:rPr>
                              </w:pPr>
                            </w:p>
                          </w:txbxContent>
                        </wps:txbx>
                        <wps:bodyPr rot="0" vert="horz" wrap="square" lIns="67666" tIns="33833" rIns="67666" bIns="33833" anchor="t" anchorCtr="0" upright="1">
                          <a:noAutofit/>
                        </wps:bodyPr>
                      </wps:wsp>
                      <wps:wsp>
                        <wps:cNvPr id="52" name="Text Box 42"/>
                        <wps:cNvSpPr txBox="1">
                          <a:spLocks noChangeArrowheads="1"/>
                        </wps:cNvSpPr>
                        <wps:spPr bwMode="auto">
                          <a:xfrm>
                            <a:off x="1257300" y="1714500"/>
                            <a:ext cx="114871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Control Equipment</w:t>
                              </w:r>
                            </w:p>
                          </w:txbxContent>
                        </wps:txbx>
                        <wps:bodyPr rot="0" vert="horz" wrap="square" lIns="67666" tIns="33833" rIns="67666" bIns="33833" anchor="t" anchorCtr="0" upright="1">
                          <a:spAutoFit/>
                        </wps:bodyPr>
                      </wps:wsp>
                      <wps:wsp>
                        <wps:cNvPr id="53" name="Text Box 67"/>
                        <wps:cNvSpPr txBox="1">
                          <a:spLocks noChangeArrowheads="1"/>
                        </wps:cNvSpPr>
                        <wps:spPr bwMode="auto">
                          <a:xfrm>
                            <a:off x="2340610" y="50165"/>
                            <a:ext cx="10287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spacing w:before="0"/>
                                <w:rPr>
                                  <w:rFonts w:eastAsia="MS PGothic"/>
                                  <w:color w:val="000000"/>
                                  <w:sz w:val="18"/>
                                  <w:szCs w:val="24"/>
                                  <w:lang w:val="ja-JP"/>
                                </w:rPr>
                              </w:pPr>
                              <w:r>
                                <w:rPr>
                                  <w:rFonts w:eastAsia="MS PGothic"/>
                                  <w:color w:val="000000"/>
                                  <w:sz w:val="18"/>
                                  <w:szCs w:val="24"/>
                                  <w:lang w:val="ja-JP" w:eastAsia="ja-JP"/>
                                </w:rPr>
                                <w:t>Base Station</w:t>
                              </w:r>
                            </w:p>
                          </w:txbxContent>
                        </wps:txbx>
                        <wps:bodyPr rot="0" vert="horz" wrap="square" lIns="67666" tIns="33833" rIns="67666" bIns="33833" anchor="t" anchorCtr="0" upright="1">
                          <a:spAutoFit/>
                        </wps:bodyPr>
                      </wps:wsp>
                      <wps:wsp>
                        <wps:cNvPr id="54" name="Text Box 67"/>
                        <wps:cNvSpPr txBox="1">
                          <a:spLocks noChangeArrowheads="1"/>
                        </wps:cNvSpPr>
                        <wps:spPr bwMode="auto">
                          <a:xfrm>
                            <a:off x="5389245" y="13970"/>
                            <a:ext cx="7029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Use</w:t>
                              </w:r>
                              <w:r>
                                <w:rPr>
                                  <w:rFonts w:eastAsia="MS PGothic"/>
                                  <w:color w:val="000000"/>
                                  <w:sz w:val="18"/>
                                  <w:szCs w:val="24"/>
                                  <w:lang w:val="ja-JP" w:eastAsia="ja-JP"/>
                                </w:rPr>
                                <w:t>r</w:t>
                              </w:r>
                            </w:p>
                            <w:p w:rsidR="00F57BE3" w:rsidRPr="00F95C48" w:rsidRDefault="00F57BE3" w:rsidP="006B26C9">
                              <w:pPr>
                                <w:widowControl w:val="0"/>
                                <w:spacing w:before="0"/>
                                <w:rPr>
                                  <w:rFonts w:eastAsia="MS PGothic"/>
                                  <w:color w:val="000000"/>
                                  <w:sz w:val="18"/>
                                  <w:szCs w:val="24"/>
                                  <w:lang w:val="ja-JP"/>
                                </w:rPr>
                              </w:pPr>
                              <w:r w:rsidRPr="00F95C48">
                                <w:rPr>
                                  <w:rFonts w:eastAsia="MS PGothic"/>
                                  <w:color w:val="000000"/>
                                  <w:sz w:val="18"/>
                                  <w:szCs w:val="24"/>
                                  <w:lang w:val="ja-JP" w:eastAsia="ja-JP"/>
                                </w:rPr>
                                <w:t>terminal</w:t>
                              </w:r>
                            </w:p>
                          </w:txbxContent>
                        </wps:txbx>
                        <wps:bodyPr rot="0" vert="horz" wrap="square" lIns="67666" tIns="33833" rIns="67666" bIns="33833" anchor="t" anchorCtr="0" upright="1">
                          <a:spAutoFit/>
                        </wps:bodyPr>
                      </wps:wsp>
                    </wpc:wpc>
                  </a:graphicData>
                </a:graphic>
              </wp:inline>
            </w:drawing>
          </mc:Choice>
          <mc:Fallback>
            <w:pict>
              <v:group id="Canvas 55" o:spid="_x0000_s1026" editas="canvas" style="width:481.95pt;height:163.1pt;mso-position-horizontal-relative:char;mso-position-vertical-relative:line" coordsize="61207,20713"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">
                <v:shape id="_x0000_s1027" type="#_x0000_t75" style="position:absolute;width:61207;height:20713;visibility:visible;mso-wrap-style:square">
                  <v:fill o:detectmouseclick="t"/>
                  <v:path o:connecttype="none"/>
                </v:shape>
                <v:shape id="Freeform 85" o:spid="_x0000_s1028" style="position:absolute;left:23850;top:4425;width:30042;height:9157;visibility:visible;mso-wrap-style:square;v-text-anchor:top" coordsize="2561,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12ZMEA&#10;AADaAAAADwAAAGRycy9kb3ducmV2LnhtbERPy2rCQBTdC/7DcAU3oU58oCV1DLZUqLjx9QGXzDUJ&#10;zdxJMtMk/fvOouDycN7bdDCV6Kh1pWUF81kMgjizuuRcwf12eHkF4TyyxsoyKfglB+luPNpiom3P&#10;F+quPhchhF2CCgrv60RKlxVk0M1sTRy4h20N+gDbXOoW+xBuKrmI47U0WHJoKLCmj4Ky7+uPUXA8&#10;vUfL1W1oonNz7zbxZ+fW9UOp6WTYv4HwNPin+N/9pRWEreFKu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9dmTBAAAA2gAAAA8AAAAAAAAAAAAAAAAAmAIAAGRycy9kb3du&#10;cmV2LnhtbFBLBQYAAAAABAAEAPUAAACGAwAAAAA=&#10;" adj="-11796480,,5400" path="m2561,254l2278,206,1995,158,1732,117,1469,76,1163,,983,6,803,12,760,80,651,156,542,232e" filled="f" strokecolor="#f60" strokeweight="2.25pt">
                  <v:stroke dashstyle="1 1" endarrow="block" joinstyle="round" endcap="round"/>
                  <v:formulas/>
                  <v:path arrowok="t" o:connecttype="custom" o:connectlocs="2147483647,2147483647;2147483647,2147483647;2147483647,2147483647;2147483647,2147483647;2147483647,2147483647;0,2147483647" o:connectangles="0,0,0,0,0,0" textboxrect="0,0,2561,781"/>
                  <v:textbox inset="1.87961mm,.93981mm,1.87961mm,.93981mm">
                    <w:txbxContent>
                      <w:p w:rsidR="00F57BE3" w:rsidRPr="00BE0F05" w:rsidRDefault="00F57BE3" w:rsidP="006B26C9">
                        <w:pPr>
                          <w:widowControl w:val="0"/>
                          <w:rPr>
                            <w:rFonts w:ascii="Arial" w:eastAsiaTheme="minorEastAsia" w:hAnsi="Arial" w:cs="MS PGothic"/>
                            <w:color w:val="000000"/>
                            <w:sz w:val="18"/>
                            <w:szCs w:val="24"/>
                            <w:lang w:val="ja-JP" w:eastAsia="ja-JP"/>
                          </w:rPr>
                        </w:pP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5" o:spid="_x0000_s1029" type="#_x0000_t106" style="position:absolute;left:17037;width:37782;height:1710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uksUA&#10;AADaAAAADwAAAGRycy9kb3ducmV2LnhtbESPW2vCQBSE34X+h+UU+qYbLZYa3YgWCtoXLy319TR7&#10;cqHZsyG7JrG/3hUKPg4z8w2zWPamEi01rrSsYDyKQBCnVpecK/j6fB++gnAeWWNlmRRcyMEyeRgs&#10;MNa24wO1R5+LAGEXo4LC+zqW0qUFGXQjWxMHL7ONQR9kk0vdYBfgppKTKHqRBksOCwXW9FZQ+ns8&#10;GwXT75/Z6dzav+fdetx22499dtivlHp67FdzEJ56fw//tzdawQxuV8IN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S6SxQAAANoAAAAPAAAAAAAAAAAAAAAAAJgCAABkcnMv&#10;ZG93bnJldi54bWxQSwUGAAAAAAQABAD1AAAAigMAAAAA&#10;" adj="20703,19395" strokecolor="gray" strokeweight=".25pt">
                  <v:fill color2="#e5ffff" rotate="t" focusposition=".5,.5" focussize="" focus="100%" type="gradientRadial">
                    <o:fill v:ext="view" type="gradientCenter"/>
                  </v:fill>
                  <v:textbox inset="1.87961mm,.93981mm,1.87961mm,.93981mm">
                    <w:txbxContent>
                      <w:p w:rsidR="00F57BE3" w:rsidRPr="009F3B23" w:rsidRDefault="00F57BE3" w:rsidP="006B26C9">
                        <w:pPr>
                          <w:widowControl w:val="0"/>
                          <w:jc w:val="center"/>
                          <w:rPr>
                            <w:rFonts w:ascii="MS PGothic" w:eastAsia="MS PGothic" w:hAnsi="MS PGothic" w:cs="MS PGothic"/>
                            <w:color w:val="000000"/>
                            <w:sz w:val="18"/>
                            <w:szCs w:val="24"/>
                            <w:lang w:val="ja-JP"/>
                          </w:rPr>
                        </w:pPr>
                      </w:p>
                    </w:txbxContent>
                  </v:textbox>
                </v:shape>
                <v:shape id="Picture 16" o:spid="_x0000_s1030" type="#_x0000_t75" alt="MAINF062" style="position:absolute;left:15443;top:13773;width:6928;height:3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ARfLDAAAA2wAAAA8AAABkcnMvZG93bnJldi54bWxET01LAzEQvQv+hzCCF2kTpYhsm5YiFgVp&#10;obWH9jZspruLm8mSpNm1v74RBG/zeJ8zWwy2FYl8aBxreBwrEMSlMw1XGvZfq9ELiBCRDbaOScMP&#10;BVjMb29mWBjX85bSLlYih3AoUEMdY1dIGcqaLIax64gzd3LeYszQV9J47HO4beWTUs/SYsO5ocaO&#10;Xmsqv3dnq2H9mQ7+YaPeVpjCe1oezxfVb7S+vxuWUxCRhvgv/nN/mDx/Ar+/5APk/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BF8sMAAADbAAAADwAAAAAAAAAAAAAAAACf&#10;AgAAZHJzL2Rvd25yZXYueG1sUEsFBgAAAAAEAAQA9wAAAI8DAAAAAA==&#10;" strokeweight="2.25pt">
                  <v:imagedata r:id="rId34" o:title="MAINF062"/>
                </v:shape>
                <v:group id="Group 75" o:spid="_x0000_s1031" style="position:absolute;left:30346;top:7918;width:2426;height:2661" coordorigin="3198,3294" coordsize="207,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18" o:spid="_x0000_s1032" style="position:absolute;visibility:visible;mso-wrap-style:square" from="3360,3294" to="3360,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v:line id="Line 19" o:spid="_x0000_s1033" style="position:absolute;visibility:visible;mso-wrap-style:square" from="3239,3294" to="3239,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jqTsQAAADbAAAADwAAAGRycy9kb3ducmV2LnhtbESPzW4CMQyE70i8Q2Sk3iBLD1VZCKjq&#10;j1TUQ8XPA5iNu9mycVZJCgtPXx+QuNma8cznxar3rTpRTE1gA9NJAYq4Crbh2sB+9zF+BpUyssU2&#10;MBm4UILVcjhYYGnDmTd02uZaSQinEg24nLtS61Q58pgmoSMW7SdEj1nWWGsb8SzhvtWPRfGkPTYs&#10;DQ47enVUHbd/3sA6Hr6O02vt9IHX8b39fpsl/2vMw6h/mYPK1Oe7+Xb9aQVfY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OpOxAAAANsAAAAPAAAAAAAAAAAA&#10;AAAAAKECAABkcnMvZG93bnJldi54bWxQSwUGAAAAAAQABAD5AAAAkgMAAAAA&#10;" strokeweight="1pt"/>
                  <v:shape id="Picture 20" o:spid="_x0000_s1034" type="#_x0000_t75" alt="IDW165" style="position:absolute;left:3198;top:3347;width:207;height: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xKYzEAAAA2wAAAA8AAABkcnMvZG93bnJldi54bWxEj0+LwjAUxO+C3yE8wcuiqSKi1SgiuAi6&#10;B//g+dE822LzUpOsdr/9RhA8DjPzG2a+bEwlHuR8aVnBoJ+AIM6sLjlXcD5tehMQPiBrrCyTgj/y&#10;sFy0W3NMtX3ygR7HkIsIYZ+igiKEOpXSZwUZ9H1bE0fvap3BEKXLpXb4jHBTyWGSjKXBkuNCgTWt&#10;C8pux1+joLl8fd9Go914r3f1/r7e/FzcdapUt9OsZiACNeETfre3WsFwAK8v8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xKYzEAAAA2wAAAA8AAAAAAAAAAAAAAAAA&#10;nwIAAGRycy9kb3ducmV2LnhtbFBLBQYAAAAABAAEAPcAAACQAwAAAAA=&#10;" strokeweight=".5pt">
                    <v:imagedata r:id="rId35" o:title="IDW165"/>
                    <o:lock v:ext="edit" cropping="t"/>
                  </v:shape>
                </v:group>
                <v:shape id="Picture 21" o:spid="_x0000_s1035" type="#_x0000_t75" alt="MCj03985310000[1]" style="position:absolute;left:29800;top:14839;width:3505;height:1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OaCDFAAAA2wAAAA8AAABkcnMvZG93bnJldi54bWxEj0FrwkAUhO8F/8PyhN7qpim0El1DIyge&#10;6kEtxeMj+5oszb6N2VWjv94VCh6HmfmGmea9bcSJOm8cK3gdJSCIS6cNVwq+d4uXMQgfkDU2jknB&#10;hTzks8HTFDPtzryh0zZUIkLYZ6igDqHNpPRlTRb9yLXE0ft1ncUQZVdJ3eE5wm0j0yR5lxYNx4Ua&#10;W5rXVP5tj1bBfHk8LN6qr+JHm+Zjb00o1te1Us/D/nMCIlAfHuH/9korSFO4f4k/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jmggxQAAANsAAAAPAAAAAAAAAAAAAAAA&#10;AJ8CAABkcnMvZG93bnJldi54bWxQSwUGAAAAAAQABAD3AAAAkQMAAAAA&#10;" strokeweight="2.25pt">
                  <v:imagedata r:id="rId36" o:title="MCj03985310000[1]"/>
                </v:shape>
                <v:shapetype id="_x0000_t202" coordsize="21600,21600" o:spt="202" path="m,l,21600r21600,l21600,xe">
                  <v:stroke joinstyle="miter"/>
                  <v:path gradientshapeok="t" o:connecttype="rect"/>
                </v:shapetype>
                <v:shape id="Text Box 23" o:spid="_x0000_s1036" type="#_x0000_t202" style="position:absolute;left:32727;top:6292;width:8427;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d8hsUA&#10;AADbAAAADwAAAGRycy9kb3ducmV2LnhtbESPQWvCQBSE70L/w/IKvekmEcVGVylCSUWwaHvw+Mi+&#10;bkKzb9PsNqb/visIHoeZ+YZZbQbbiJ46XztWkE4SEMSl0zUbBZ8fr+MFCB+QNTaOScEfedisH0Yr&#10;zLW78JH6UzAiQtjnqKAKoc2l9GVFFv3EtcTR+3KdxRBlZ6Tu8BLhtpFZksylxZrjQoUtbSsqv0+/&#10;VsHUHX+K7XthDmZ33utZivvnBSr19Di8LEEEGsI9fGu/aQXZFK5f4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3yGxQAAANsAAAAPAAAAAAAAAAAAAAAAAJgCAABkcnMv&#10;ZG93bnJldi54bWxQSwUGAAAAAAQABAD1AAAAigMAAAAA&#10;" filled="f" strokecolor="#3cf" strokeweight="3pt">
                  <v:textbox inset="1.87961mm,.93981mm,1.87961mm,.93981mm">
                    <w:txbxContent>
                      <w:p w:rsidR="00F57BE3" w:rsidRPr="00BE0F05" w:rsidRDefault="00F57BE3" w:rsidP="006B26C9">
                        <w:pPr>
                          <w:spacing w:before="0"/>
                          <w:jc w:val="center"/>
                          <w:rPr>
                            <w:sz w:val="20"/>
                            <w:lang w:eastAsia="ja-JP"/>
                          </w:rPr>
                        </w:pPr>
                        <w:r>
                          <w:rPr>
                            <w:sz w:val="20"/>
                            <w:lang w:eastAsia="ja-JP"/>
                          </w:rPr>
                          <w:t>medium</w:t>
                        </w:r>
                        <w:r>
                          <w:rPr>
                            <w:rFonts w:hint="eastAsia"/>
                            <w:sz w:val="20"/>
                            <w:lang w:eastAsia="ja-JP"/>
                          </w:rPr>
                          <w:t xml:space="preserve"> c</w:t>
                        </w:r>
                        <w:r w:rsidRPr="00BE0F05">
                          <w:rPr>
                            <w:rFonts w:hint="eastAsia"/>
                            <w:sz w:val="20"/>
                            <w:lang w:eastAsia="ja-JP"/>
                          </w:rPr>
                          <w:t>ell</w:t>
                        </w:r>
                      </w:p>
                    </w:txbxContent>
                  </v:textbox>
                </v:shape>
                <v:shape id="AutoShape 25" o:spid="_x0000_s1037" type="#_x0000_t106" style="position:absolute;left:539;top:12471;width:13577;height:2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SzMMA&#10;AADbAAAADwAAAGRycy9kb3ducmV2LnhtbESPQWvCQBSE74L/YXlCb2ZjKlJSV6mFlp4CjZLzI/tM&#10;YrNv091VU399t1DwOMzMN8x6O5peXMj5zrKCRZKCIK6t7rhRcNi/zZ9A+ICssbdMCn7Iw3Yznawx&#10;1/bKn3QpQyMihH2OCtoQhlxKX7dk0Cd2II7e0TqDIUrXSO3wGuGml1marqTBjuNCiwO9tlR/lWej&#10;IJXnwp2sqcbi5h4bcu/Z965S6mE2vjyDCDSGe/i//aEVZEv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WSzMMAAADbAAAADwAAAAAAAAAAAAAAAACYAgAAZHJzL2Rv&#10;d25yZXYueG1sUEsFBgAAAAAEAAQA9QAAAIgDAAAAAA==&#10;" adj="13053,23395" strokecolor="gray" strokeweight=".25pt">
                  <v:fill color2="#ff9" rotate="t" focusposition=".5,.5" focussize="" focus="100%" type="gradientRadial">
                    <o:fill v:ext="view" type="gradientCenter"/>
                  </v:fill>
                  <v:textbox inset="1.87961mm,.93981mm,1.87961mm,.93981mm">
                    <w:txbxContent>
                      <w:p w:rsidR="00F57BE3" w:rsidRPr="00F36CD3" w:rsidRDefault="00F57BE3" w:rsidP="006B26C9">
                        <w:pPr>
                          <w:widowControl w:val="0"/>
                          <w:jc w:val="center"/>
                          <w:rPr>
                            <w:rFonts w:ascii="MS PGothic" w:eastAsia="MS PGothic" w:hAnsi="MS PGothic" w:cs="MS PGothic"/>
                            <w:color w:val="000000"/>
                            <w:sz w:val="18"/>
                            <w:szCs w:val="24"/>
                            <w:lang w:val="ja-JP"/>
                          </w:rPr>
                        </w:pPr>
                      </w:p>
                    </w:txbxContent>
                  </v:textbox>
                </v:shape>
                <v:shape id="Text Box 26" o:spid="_x0000_s1038" type="#_x0000_t202" style="position:absolute;top:8445;width:8350;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cAQsUA&#10;AADbAAAADwAAAGRycy9kb3ducmV2LnhtbESPT2vCQBTE70K/w/IKvYhutPUPqauoUGgOgkbB6yP7&#10;TEKzb8PuVuO37xYEj8PM/IZZrDrTiCs5X1tWMBomIIgLq2suFZyOX4M5CB+QNTaWScGdPKyWL70F&#10;ptre+EDXPJQiQtinqKAKoU2l9EVFBv3QtsTRu1hnMETpSqkd3iLcNHKcJFNpsOa4UGFL24qKn/zX&#10;KNjnRXY/t/vdx9xssm3/fTa6ZE6pt9du/QkiUBee4Uf7WysYT+D/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wBCxQAAANsAAAAPAAAAAAAAAAAAAAAAAJgCAABkcnMv&#10;ZG93bnJldi54bWxQSwUGAAAAAAQABAD1AAAAigMAAAAA&#10;" filled="f" stroked="f">
                  <v:textbox style="mso-fit-shape-to-text:t" inset="1.87961mm,.93981mm,1.87961mm,.93981mm">
                    <w:txbxContent>
                      <w:p w:rsidR="00F57BE3" w:rsidRPr="00F95C48" w:rsidRDefault="00F57BE3" w:rsidP="006B26C9">
                        <w:pPr>
                          <w:widowControl w:val="0"/>
                          <w:rPr>
                            <w:rFonts w:eastAsia="MS PGothic"/>
                            <w:color w:val="000000"/>
                            <w:sz w:val="18"/>
                            <w:szCs w:val="24"/>
                            <w:lang w:val="ja-JP" w:eastAsia="ja-JP"/>
                          </w:rPr>
                        </w:pPr>
                        <w:r w:rsidRPr="00F95C48">
                          <w:rPr>
                            <w:rFonts w:eastAsia="MS PGothic"/>
                            <w:color w:val="000000"/>
                            <w:sz w:val="18"/>
                            <w:szCs w:val="24"/>
                            <w:lang w:val="ja-JP" w:eastAsia="ja-JP"/>
                          </w:rPr>
                          <w:t>Internet</w:t>
                        </w:r>
                      </w:p>
                    </w:txbxContent>
                  </v:textbox>
                </v:shape>
                <v:line id="Line 27" o:spid="_x0000_s1039" style="position:absolute;flip:x y;visibility:visible;mso-wrap-style:square" from="33432,3403" to="55200,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9Hm8IAAADbAAAADwAAAGRycy9kb3ducmV2LnhtbESPQYvCMBSE74L/ITxhL6KpPbhSjVIU&#10;wduiq54fzbMtNi81iVr//WZB8DjMzDfMYtWZRjzI+dqygsk4AUFcWF1zqeD4ux3NQPiArLGxTApe&#10;5GG17PcWmGn75D09DqEUEcI+QwVVCG0mpS8qMujHtiWO3sU6gyFKV0rt8BnhppFpkkylwZrjQoUt&#10;rSsqroe7UXBLZ7rYm9cpP+Xrn9tmeN6577NSX4Mun4MI1IVP+N3eaQXpFP6/x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9Hm8IAAADbAAAADwAAAAAAAAAAAAAA&#10;AAChAgAAZHJzL2Rvd25yZXYueG1sUEsFBgAAAAAEAAQA+QAAAJADAAAAAA==&#10;" strokecolor="#f06" strokeweight="4.5pt">
                  <v:stroke dashstyle="dashDot"/>
                </v:line>
                <v:line id="Line 28" o:spid="_x0000_s1040" style="position:absolute;flip:x y;visibility:visible;mso-wrap-style:square" from="33064,9232" to="55245,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ksAcIAAADbAAAADwAAAGRycy9kb3ducmV2LnhtbESP32rCMBTG7wd7h3AGu5upMtzaGWUM&#10;N/RS7QMcmtOm2pyUJNpuT28EYZcf358f32I12k5cyIfWsYLpJANBXDndcqOgPHy/vIMIEVlj55gU&#10;/FKA1fLxYYGFdgPv6LKPjUgjHApUYGLsCylDZchimLieOHm18xZjkr6R2uOQxm0nZ1k2lxZbTgSD&#10;PX0Zqk77s01ckx9Pu22er9l3P/3wWtb1X6nU89P4+QEi0hj/w/f2RiuYvcHtS/oB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ksAcIAAADbAAAADwAAAAAAAAAAAAAA&#10;AAChAgAAZHJzL2Rvd25yZXYueG1sUEsFBgAAAAAEAAQA+QAAAJADAAAAAA==&#10;" strokecolor="#3cf" strokeweight="4.5pt">
                  <v:stroke dashstyle="dashDot"/>
                </v:line>
                <v:line id="Line 29" o:spid="_x0000_s1041" style="position:absolute;flip:x;visibility:visible;mso-wrap-style:square" from="33000,11125" to="55257,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svDsUAAADbAAAADwAAAGRycy9kb3ducmV2LnhtbESPwU7CQBCG7ya+w2ZMvMkWErRUFqIS&#10;lQskFuh57A5tY3e26a5Q3p45mHic/PN/8818ObhWnagPjWcD41ECirj0tuHKwH73/pCCChHZYuuZ&#10;DFwowHJxezPHzPozf9Epj5USCIcMDdQxdpnWoazJYRj5jliyo+8dRhn7StsezwJ3rZ4kyaN22LBc&#10;qLGjt5rKn/zXicb352r79Jpeph9FuikO+baYBTLm/m54eQYVaYj/y3/ttTUwEVn5RQC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svDsUAAADbAAAADwAAAAAAAAAA&#10;AAAAAAChAgAAZHJzL2Rvd25yZXYueG1sUEsFBgAAAAAEAAQA+QAAAJMDAAAAAA==&#10;" strokecolor="lime" strokeweight="4.5pt">
                  <v:stroke dashstyle="dashDot"/>
                </v:line>
                <v:line id="Line 30" o:spid="_x0000_s1042" style="position:absolute;flip:x y;visibility:visible;mso-wrap-style:square" from="22891,15894" to="29800,15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zkU8QAAADbAAAADwAAAGRycy9kb3ducmV2LnhtbESP3WrCQBSE74W+w3IK3ummUoqNrqJt&#10;BWlBqX/Xh+wxSc2eDbvbJH37riB4OczMN8x03plKNOR8aVnB0zABQZxZXXKu4LBfDcYgfEDWWFkm&#10;BX/kYT576E0x1bblb2p2IRcRwj5FBUUIdSqlzwoy6Ie2Jo7e2TqDIUqXS+2wjXBTyVGSvEiDJceF&#10;Amt6Kyi77H6Ngs1St83x3a0/tvLzVNJP8vXsDkr1H7vFBESgLtzDt/ZaKxi9wvVL/AFy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LORTxAAAANsAAAAPAAAAAAAAAAAA&#10;AAAAAKECAABkcnMvZG93bnJldi54bWxQSwUGAAAAAAQABAD5AAAAkgMAAAAA&#10;" strokecolor="lime" strokeweight="4.5pt"/>
                <v:line id="Line 31" o:spid="_x0000_s1043" style="position:absolute;visibility:visible;mso-wrap-style:square" from="9588,14839" to="15443,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abbsIAAADbAAAADwAAAGRycy9kb3ducmV2LnhtbERPXWvCMBR9F/Yfwh3szaYqG6MzLTIY&#10;DETYqmz4dk2ubbW5qU3U7t8vD4KPh/M9Lwbbigv1vnGsYJKkIIi1Mw1XCjbrj/ErCB+QDbaOScEf&#10;eSjyh9EcM+Ou/E2XMlQihrDPUEEdQpdJ6XVNFn3iOuLI7V1vMUTYV9L0eI3htpXTNH2RFhuODTV2&#10;9F6TPpZnq+Cn+h22pW1nq9Nht+yWX89a6q1ST4/D4g1EoCHcxTf3p1Ewi+vjl/gDZ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abbsIAAADbAAAADwAAAAAAAAAAAAAA&#10;AAChAgAAZHJzL2Rvd25yZXYueG1sUEsFBgAAAAAEAAQA+QAAAJADAAAAAA==&#10;" strokeweight="6pt"/>
                <v:group id="Group 32" o:spid="_x0000_s1044" style="position:absolute;left:4260;top:10579;width:5315;height:4260" coordorigin="2941,1044" coordsize="21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Picture 33" o:spid="_x0000_s1045" type="#_x0000_t75" alt="MCj04289710000[1]" style="position:absolute;left:2941;top:1044;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GcgW/AAAA3AAAAA8AAABkcnMvZG93bnJldi54bWxET02LwjAQvQv+hzCCN03toizVKK6yuODJ&#10;2r0PzdgWm0k3iVr//eYgeHy879WmN624k/ONZQWzaQKCuLS64UpBcf6efILwAVlja5kUPMnDZj0c&#10;rDDT9sEnuuehEjGEfYYK6hC6TEpf1mTQT21HHLmLdQZDhK6S2uEjhptWpkmykAYbjg01drSrqbzm&#10;N6Ngjr9/+4U+urkLefPVbz92xeGg1HjUb5cgAvXhLX65f7SCNI1r45l4BOT6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BnIFvwAAANwAAAAPAAAAAAAAAAAAAAAAAJ8CAABk&#10;cnMvZG93bnJldi54bWxQSwUGAAAAAAQABAD3AAAAiwMAAAAA&#10;">
                    <v:imagedata r:id="rId37" o:title="MCj04289710000[1]"/>
                  </v:shape>
                  <v:shape id="Picture 34" o:spid="_x0000_s1046" type="#_x0000_t75" alt="MCj04289710000[1]" style="position:absolute;left:3008;top:1052;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KpkzEAAAA3AAAAA8AAABkcnMvZG93bnJldi54bWxEj81qwzAQhO+BvoPYQm6x3PyY4kY2aUpJ&#10;Iac46X2xtraptXIlNXHfPioEchxm5htmXY6mF2dyvrOs4ClJQRDXVnfcKDgd32fPIHxA1thbJgV/&#10;5KEsHiZrzLW98IHOVWhEhLDPUUEbwpBL6euWDPrEDsTR+7LOYIjSNVI7vES46eU8TTNpsOO40OJA&#10;25bq7+rXKFjh589bpvdu5ULVvY6bxfa02yk1fRw3LyACjeEevrU/tIL5MoP/M/EIyO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KpkzEAAAA3AAAAA8AAAAAAAAAAAAAAAAA&#10;nwIAAGRycy9kb3ducmV2LnhtbFBLBQYAAAAABAAEAPcAAACQAwAAAAA=&#10;">
                    <v:imagedata r:id="rId37" o:title="MCj04289710000[1]"/>
                  </v:shape>
                </v:group>
                <v:shape id="Text Box 35" o:spid="_x0000_s1047" type="#_x0000_t202" style="position:absolute;left:539;top:15367;width:6757;height:33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r8b0A&#10;AADcAAAADwAAAGRycy9kb3ducmV2LnhtbESPzQrCMBCE74LvEFbwpqkiKtUoRRDEmz/gdWnWprTZ&#10;lCZqfXsjCB6HmfmGWW87W4sntb50rGAyTkAQ506XXCi4XvajJQgfkDXWjknBmzxsN/3eGlPtXnyi&#10;5zkUIkLYp6jAhNCkUvrckEU/dg1x9O6utRiibAupW3xFuK3lNEnm0mLJccFgQztDeXV+WAW3rHNI&#10;VXXUSW4O2c7PbWVQqeGgy1YgAnXhH/61D1rBdLaA75l4BOTm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znr8b0AAADcAAAADwAAAAAAAAAAAAAAAACYAgAAZHJzL2Rvd25yZXYu&#10;eG1sUEsFBgAAAAAEAAQA9QAAAIIDAAAAAA==&#10;" filled="f" stroked="f">
                  <v:textbox style="mso-fit-shape-to-text:t" inset="1.87961mm,.93981mm,1.87961mm,.93981mm">
                    <w:txbxContent>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Application</w:t>
                        </w:r>
                      </w:p>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Server</w:t>
                        </w:r>
                      </w:p>
                    </w:txbxContent>
                  </v:textbox>
                </v:shape>
                <v:shape id="Text Box 36" o:spid="_x0000_s1048" type="#_x0000_t202" style="position:absolute;left:4572;top:1530;width:1406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IsQA&#10;AADcAAAADwAAAGRycy9kb3ducmV2LnhtbERPu27CMBTdK/EP1kXqUhWHhyBKMQhVrcQAAwlDx6v4&#10;NgnE15HtQsrX4wGJ8ei8l+vetOJCzjeWFYxHCQji0uqGKwXH4vs9BeEDssbWMin4Jw/r1eBliZm2&#10;Vz7QJQ+ViCHsM1RQh9BlUvqyJoN+ZDviyP1aZzBE6CqpHV5juGnlJEnm0mDDsaHGjj5rKs/5n1FA&#10;i9Pidtj/uPyr2L3tmmm6dTZV6nXYbz5ABOrDU/xwb7WCySyujWfi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tCLEAAAA3AAAAA8AAAAAAAAAAAAAAAAAmAIAAGRycy9k&#10;b3ducmV2LnhtbFBLBQYAAAAABAAEAPUAAACJAwAAAAA=&#10;" filled="f" stroked="f" strokeweight="2.25pt">
                  <v:textbox style="mso-fit-shape-to-text:t" inset="1.87961mm,.93981mm,1.87961mm,.93981mm">
                    <w:txbxContent>
                      <w:p w:rsidR="00F57BE3" w:rsidRPr="00F95C48" w:rsidRDefault="00F57BE3" w:rsidP="006B26C9">
                        <w:pPr>
                          <w:widowControl w:val="0"/>
                          <w:wordWrap w:val="0"/>
                          <w:spacing w:before="0"/>
                          <w:jc w:val="right"/>
                          <w:rPr>
                            <w:rFonts w:eastAsia="MS PGothic"/>
                            <w:bCs/>
                            <w:color w:val="000000"/>
                            <w:sz w:val="18"/>
                            <w:szCs w:val="24"/>
                            <w:lang w:eastAsia="ja-JP"/>
                          </w:rPr>
                        </w:pPr>
                        <w:r w:rsidRPr="00F95C48">
                          <w:rPr>
                            <w:rFonts w:eastAsia="MS PGothic"/>
                            <w:bCs/>
                            <w:color w:val="000000"/>
                            <w:sz w:val="18"/>
                            <w:szCs w:val="24"/>
                            <w:lang w:eastAsia="ja-JP"/>
                          </w:rPr>
                          <w:t>Resource Manager</w:t>
                        </w:r>
                        <w:r>
                          <w:rPr>
                            <w:rFonts w:eastAsia="MS PGothic"/>
                            <w:bCs/>
                            <w:color w:val="000000"/>
                            <w:sz w:val="18"/>
                            <w:szCs w:val="24"/>
                            <w:lang w:eastAsia="ja-JP"/>
                          </w:rPr>
                          <w:t xml:space="preserve"> </w:t>
                        </w:r>
                      </w:p>
                      <w:p w:rsidR="00F57BE3" w:rsidRDefault="00F57BE3" w:rsidP="006B26C9">
                        <w:pPr>
                          <w:widowControl w:val="0"/>
                          <w:spacing w:before="0"/>
                          <w:rPr>
                            <w:rFonts w:eastAsia="MS PGothic"/>
                            <w:bCs/>
                            <w:color w:val="000000"/>
                            <w:sz w:val="18"/>
                            <w:szCs w:val="24"/>
                            <w:lang w:eastAsia="ja-JP"/>
                          </w:rPr>
                        </w:pPr>
                        <w:r w:rsidRPr="00F95C48">
                          <w:rPr>
                            <w:rFonts w:eastAsia="MS PGothic"/>
                            <w:bCs/>
                            <w:color w:val="000000"/>
                            <w:sz w:val="18"/>
                            <w:szCs w:val="24"/>
                            <w:lang w:eastAsia="ja-JP"/>
                          </w:rPr>
                          <w:t>(collection of radio circumstance</w:t>
                        </w:r>
                        <w:r>
                          <w:rPr>
                            <w:rFonts w:eastAsia="MS PGothic"/>
                            <w:bCs/>
                            <w:color w:val="000000"/>
                            <w:sz w:val="18"/>
                            <w:szCs w:val="24"/>
                            <w:lang w:eastAsia="ja-JP"/>
                          </w:rPr>
                          <w:t xml:space="preserve"> information)</w:t>
                        </w:r>
                      </w:p>
                      <w:p w:rsidR="00F57BE3" w:rsidRDefault="00F57BE3" w:rsidP="006B26C9">
                        <w:pPr>
                          <w:widowControl w:val="0"/>
                          <w:spacing w:before="0"/>
                          <w:jc w:val="right"/>
                          <w:rPr>
                            <w:rFonts w:eastAsia="MS PGothic"/>
                            <w:bCs/>
                            <w:color w:val="000000"/>
                            <w:sz w:val="18"/>
                            <w:szCs w:val="24"/>
                            <w:lang w:eastAsia="ja-JP"/>
                          </w:rPr>
                        </w:pPr>
                      </w:p>
                      <w:p w:rsidR="00F57BE3" w:rsidRPr="00A12040" w:rsidRDefault="00F57BE3" w:rsidP="006B26C9">
                        <w:pPr>
                          <w:widowControl w:val="0"/>
                          <w:spacing w:before="0"/>
                          <w:ind w:right="360"/>
                          <w:rPr>
                            <w:rFonts w:eastAsia="MS PGothic"/>
                            <w:bCs/>
                            <w:color w:val="000000"/>
                            <w:sz w:val="18"/>
                            <w:szCs w:val="24"/>
                            <w:lang w:eastAsia="ja-JP"/>
                          </w:rPr>
                        </w:pPr>
                      </w:p>
                    </w:txbxContent>
                  </v:textbox>
                </v:shape>
                <v:line id="Line 37" o:spid="_x0000_s1049" style="position:absolute;flip:x;visibility:visible;mso-wrap-style:square" from="26282,7092" to="27825,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CfgsYAAADcAAAADwAAAGRycy9kb3ducmV2LnhtbESPQWvCQBSE7wX/w/KEXkrdGEqs0VVE&#10;FAriwVgovb1mn9lg9m3Ibk3677tCocdhZr5hluvBNuJGna8dK5hOEhDEpdM1Vwrez/vnVxA+IGts&#10;HJOCH/KwXo0elphr1/OJbkWoRISwz1GBCaHNpfSlIYt+4lri6F1cZzFE2VVSd9hHuG1kmiSZtFhz&#10;XDDY0tZQeS2+rYL9dD77OOz66mi/5OehNFlaPGVKPY6HzQJEoCH8h//ab1pB+jKH+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gn4LGAAAA3AAAAA8AAAAAAAAA&#10;AAAAAAAAoQIAAGRycy9kb3ducmV2LnhtbFBLBQYAAAAABAAEAPkAAACUAwAAAAA=&#10;" stroked="f" strokeweight="2.25pt">
                  <v:stroke endarrow="block"/>
                </v:line>
                <v:line id="Line 38" o:spid="_x0000_s1050" style="position:absolute;flip:y;visibility:visible;mso-wrap-style:square" from="9588,6318" to="18637,1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SxL0AAADcAAAADwAAAGRycy9kb3ducmV2LnhtbERPSwrCMBDdC94hjOBOUwVFqlFUKrgQ&#10;xM8BhmZso82kNFHr7c1CcPl4/8WqtZV4UeONYwWjYQKCOHfacKHgetkNZiB8QNZYOSYFH/KwWnY7&#10;C0y1e/OJXudQiBjCPkUFZQh1KqXPS7Loh64mjtzNNRZDhE0hdYPvGG4rOU6SqbRoODaUWNO2pPxx&#10;floFaDc3Y7PDMZOTu7mvn8nnFDKl+r12PQcRqA1/8c+91wrGkzg/nolH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HDksS9AAAA3AAAAA8AAAAAAAAAAAAAAAAAoQIA&#10;AGRycy9kb3ducmV2LnhtbFBLBQYAAAAABAAEAPkAAACLAwAAAAA=&#10;" strokeweight="3pt">
                  <v:stroke startarrow="block" endarrow="block"/>
                </v:line>
                <v:line id="Line 39" o:spid="_x0000_s1051" style="position:absolute;flip:x y;visibility:visible;mso-wrap-style:square" from="22834,2590" to="30346,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LjM8QAAADcAAAADwAAAGRycy9kb3ducmV2LnhtbESPQWvCQBSE7wX/w/IKXkrdKFpK6iqS&#10;UlBvpj30+Mi+ZkOzb0N2s8Z/7wqCx2FmvmHW29G2IlLvG8cK5rMMBHHldMO1gp/vr9d3ED4ga2wd&#10;k4ILedhuJk9rzLU784liGWqRIOxzVGBC6HIpfWXIop+5jjh5f663GJLsa6l7PCe4beUiy96kxYbT&#10;gsGOCkPVfzlYBUUbjzTEo/5dxeHFfB4KvTSlUtPncfcBItAYHuF7e68VLFZzuJ1JR0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suMzxAAAANwAAAAPAAAAAAAAAAAA&#10;AAAAAKECAABkcnMvZG93bnJldi54bWxQSwUGAAAAAAQABAD5AAAAkgMAAAAA&#10;" strokeweight="1.5pt">
                  <v:stroke endarrow="block"/>
                </v:line>
                <v:line id="Line 40" o:spid="_x0000_s1052" style="position:absolute;flip:x y;visibility:visible;mso-wrap-style:square" from="22834,4184" to="29800,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B9RMQAAADcAAAADwAAAGRycy9kb3ducmV2LnhtbESPwWrDMBBE74X+g9hCLiWRa5pQnCih&#10;uBTa3OLk0ONibS1Ta2UsWXH+vgoEchxm5g2z2U22E5EG3zpW8LLIQBDXTrfcKDgdP+dvIHxA1tg5&#10;JgUX8rDbPj5ssNDuzAeKVWhEgrAvUIEJoS+k9LUhi37heuLk/brBYkhyaKQe8JzgtpN5lq2kxZbT&#10;gsGeSkP1XzVaBWUX9zTGvf5ZxvHZfHyX+tVUSs2epvc1iEBTuIdv7S+tIF/mcD2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YH1ExAAAANwAAAAPAAAAAAAAAAAA&#10;AAAAAKECAABkcnMvZG93bnJldi54bWxQSwUGAAAAAAQABAD5AAAAkgMAAAAA&#10;" strokeweight="1.5pt">
                  <v:stroke endarrow="block"/>
                </v:line>
                <v:line id="Line 41" o:spid="_x0000_s1053" style="position:absolute;flip:x y;visibility:visible;mso-wrap-style:square" from="22834,5251" to="29438,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zY38QAAADcAAAADwAAAGRycy9kb3ducmV2LnhtbESPQWvCQBSE7wX/w/KEXopu1FokdRVJ&#10;KVRvTXvw+Mg+s6HZtyG7WdN/3xWEHoeZ+YbZ7kfbiki9bxwrWMwzEMSV0w3XCr6/3mcbED4ga2wd&#10;k4Jf8rDfTR62mGt35U+KZahFgrDPUYEJocul9JUhi37uOuLkXVxvMSTZ11L3eE1w28pllr1Iiw2n&#10;BYMdFYaqn3KwCoo2nmiIJ31ex+HJvB0L/WxKpR6n4+EVRKAx/Ifv7Q+tYLlewe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NjfxAAAANwAAAAPAAAAAAAAAAAA&#10;AAAAAKECAABkcnMvZG93bnJldi54bWxQSwUGAAAAAAQABAD5AAAAkgMAAAAA&#10;" strokeweight="1.5pt">
                  <v:stroke endarrow="block"/>
                </v:line>
                <v:shape id="Text Box 42" o:spid="_x0000_s1054" type="#_x0000_t202" style="position:absolute;left:38011;top:15932;width:1834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3DKMYA&#10;AADcAAAADwAAAGRycy9kb3ducmV2LnhtbESPT2vCQBTE74V+h+UJvRTd+K9KdJVWKJiDYKPg9ZF9&#10;JsHs27C71fjtXaHQ4zAzv2GW68404krO15YVDAcJCOLC6ppLBcfDd38OwgdkjY1lUnAnD+vV68sS&#10;U21v/EPXPJQiQtinqKAKoU2l9EVFBv3AtsTRO1tnMETpSqkd3iLcNHKUJB/SYM1xocKWNhUVl/zX&#10;KNjnRXY/tfvdZG6+ss37eDY8Z06pt173uQARqAv/4b/2VisYTSfwPBOP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3DKMYAAADcAAAADwAAAAAAAAAAAAAAAACYAgAAZHJz&#10;L2Rvd25yZXYueG1sUEsFBgAAAAAEAAQA9QAAAIsDAAAAAA==&#10;" filled="f" stroked="f">
                  <v:textbox style="mso-fit-shape-to-text:t" inset="1.87961mm,.93981mm,1.87961mm,.93981mm">
                    <w:txbxContent>
                      <w:p w:rsidR="00F57BE3" w:rsidRPr="00F95C48" w:rsidRDefault="00F57BE3" w:rsidP="006B26C9">
                        <w:pPr>
                          <w:widowControl w:val="0"/>
                          <w:wordWrap w:val="0"/>
                          <w:jc w:val="right"/>
                          <w:rPr>
                            <w:rFonts w:eastAsia="MS PGothic"/>
                            <w:color w:val="000000"/>
                            <w:sz w:val="18"/>
                            <w:szCs w:val="24"/>
                            <w:lang w:val="ja-JP" w:eastAsia="ja-JP"/>
                          </w:rPr>
                        </w:pPr>
                        <w:r w:rsidRPr="00F95C48">
                          <w:rPr>
                            <w:rFonts w:eastAsia="MS PGothic"/>
                            <w:color w:val="000000"/>
                            <w:sz w:val="18"/>
                            <w:szCs w:val="24"/>
                            <w:lang w:val="ja-JP" w:eastAsia="ja-JP"/>
                          </w:rPr>
                          <w:t>Heterogeneous radio network</w:t>
                        </w:r>
                      </w:p>
                    </w:txbxContent>
                  </v:textbox>
                </v:shape>
                <v:group id="Group 45" o:spid="_x0000_s1055" style="position:absolute;left:18637;top:2590;width:3778;height:2921" coordorigin="2941,1044" coordsize="21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Picture 46" o:spid="_x0000_s1056" type="#_x0000_t75" alt="MCj04289710000[1]" style="position:absolute;left:2941;top:1044;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itrjFAAAA2wAAAA8AAABkcnMvZG93bnJldi54bWxEj09rwkAUxO9Cv8PyCr3ppin4J3WVKC14&#10;EIpGaI+P7GsSmn0bdtcYv70rFDwOM/MbZrkeTCt6cr6xrOB1koAgLq1uuFJwKj7HcxA+IGtsLZOC&#10;K3lYr55GS8y0vfCB+mOoRISwz1BBHUKXSenLmgz6ie2Io/drncEQpaukdniJcNPKNEmm0mDDcaHG&#10;jrY1lX/Hs1GQf6dF+FrM3MfC55tilu83/c9cqZfnIX8HEWgIj/B/e6cVvKVw/xJ/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4ra4xQAAANsAAAAPAAAAAAAAAAAAAAAA&#10;AJ8CAABkcnMvZG93bnJldi54bWxQSwUGAAAAAAQABAD3AAAAkQMAAAAA&#10;" strokeweight="2.25pt">
                    <v:imagedata r:id="rId37" o:title="MCj04289710000[1]"/>
                  </v:shape>
                  <v:shape id="Picture 47" o:spid="_x0000_s1057" type="#_x0000_t75" alt="MCj04289710000[1]" style="position:absolute;left:3008;top:1052;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uEyPEAAAA2wAAAA8AAABkcnMvZG93bnJldi54bWxEj0FrwkAUhO8F/8PyBG91o0LV6CpRKngo&#10;lBpBj4/sMwlm34bdbYz/vlso9DjMzDfMetubRnTkfG1ZwWScgCAurK65VHDOD68LED4ga2wsk4In&#10;edhuBi9rTLV98Bd1p1CKCGGfooIqhDaV0hcVGfRj2xJH72adwRClK6V2+Ihw08hpkrxJgzXHhQpb&#10;2ldU3E/fRkF2mebhczl370uf7fJ59rHrrgulRsM+W4EI1If/8F/7qBXMZvD7Jf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uEyPEAAAA2wAAAA8AAAAAAAAAAAAAAAAA&#10;nwIAAGRycy9kb3ducmV2LnhtbFBLBQYAAAAABAAEAPcAAACQAwAAAAA=&#10;" strokeweight="2.25pt">
                    <v:imagedata r:id="rId37" o:title="MCj04289710000[1]"/>
                  </v:shape>
                </v:group>
                <v:group id="Group 51" o:spid="_x0000_s1058" style="position:absolute;left:55232;top:3130;width:5975;height:12764" coordorigin="1554,9094" coordsize="1361,3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52" o:spid="_x0000_s1059" type="#_x0000_t75" alt="TELE067" style="position:absolute;left:1788;top:9888;width:855;height: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6MXFAAAA2wAAAA8AAABkcnMvZG93bnJldi54bWxEj81qwzAQhO+FvoPYQC8hkWvT/DhRgnFp&#10;KfQUJ5fcFmtjG1srY6mx+/ZVodDjMDPfMPvjZDpxp8E1lhU8LyMQxKXVDVcKLue3xQaE88gaO8uk&#10;4JscHA+PD3tMtR35RPfCVyJA2KWooPa+T6V0ZU0G3dL2xMG72cGgD3KopB5wDHDTyTiKVtJgw2Gh&#10;xp7ymsq2+DIKVvj6mefXOErm66ws5u/bU9tqpZ5mU7YD4Wny/+G/9odWkLzA75fwA+Th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ujFxQAAANsAAAAPAAAAAAAAAAAAAAAA&#10;AJ8CAABkcnMvZG93bnJldi54bWxQSwUGAAAAAAQABAD3AAAAkQMAAAAA&#10;">
                    <v:imagedata r:id="rId38" o:title="TELE067"/>
                  </v:shape>
                  <v:shape id="Picture 53" o:spid="_x0000_s1060" type="#_x0000_t75" alt="IDW214" style="position:absolute;left:1718;top:11521;width:110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Lzq3DAAAA2wAAAA8AAABkcnMvZG93bnJldi54bWxEj0+LwjAUxO8LfofwBG9rqoJINYr4B7zs&#10;gtWLt0fzbIPNS23S2v32m4UFj8PM/IZZbXpbiY4abxwrmIwTEMS504YLBdfL8XMBwgdkjZVjUvBD&#10;HjbrwccKU+1efKYuC4WIEPYpKihDqFMpfV6SRT92NXH07q6xGKJsCqkbfEW4reQ0SebSouG4UGJN&#10;u5LyR9ZaBW379bgl9/O2y577b3k9GeMPO6VGw367BBGoD+/wf/ukFczm8Pcl/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0vOrcMAAADbAAAADwAAAAAAAAAAAAAAAACf&#10;AgAAZHJzL2Rvd25yZXYueG1sUEsFBgAAAAAEAAQA9wAAAI8DAAAAAA==&#10;">
                    <v:imagedata r:id="rId39" o:title="IDW214"/>
                    <o:lock v:ext="edit" cropping="t"/>
                  </v:shape>
                  <v:shape id="Picture 54" o:spid="_x0000_s1061" type="#_x0000_t75" alt="sentakuki" style="position:absolute;left:2039;top:9231;width:423;height: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KMzCAAAA2wAAAA8AAABkcnMvZG93bnJldi54bWxEj0FrAjEUhO8F/0N4grea1RYtW6OIVvSo&#10;VsHj6+a5Wdy8rJuo239vBMHjMDPfMKNJY0txpdoXjhX0ugkI4szpgnMFu9/F+xcIH5A1lo5JwT95&#10;mIxbbyNMtbvxhq7bkIsIYZ+iAhNClUrpM0MWfddVxNE7utpiiLLOpa7xFuG2lP0kGUiLBccFgxXN&#10;DGWn7cUqoMquj0uza/6y2f5nbpLz4dOgUp12M/0GEagJr/CzvdIKPobw+BJ/gB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zCjMwgAAANsAAAAPAAAAAAAAAAAAAAAAAJ8C&#10;AABkcnMvZG93bnJldi54bWxQSwUGAAAAAAQABAD3AAAAjgMAAAAA&#10;">
                    <v:imagedata r:id="rId40" o:title="sentakuki"/>
                  </v:shape>
                  <v:shape id="Picture 55" o:spid="_x0000_s1062" type="#_x0000_t75" alt="IDW011" style="position:absolute;left:1951;top:10750;width:511;height: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lxZ7AAAAA2wAAAA8AAABkcnMvZG93bnJldi54bWxET89rwjAUvg/8H8ITvM3ECcN2xlKEguBp&#10;OhFvb81bW9a8ZE3U7r9fDsKOH9/vdTHaXtxoCJ1jDYu5AkFcO9Nxo+HjWD2vQISIbLB3TBp+KUCx&#10;mTytMTfuzu90O8RGpBAOOWpoY/S5lKFuyWKYO0+cuC83WIwJDo00A95TuO3li1Kv0mLHqaFFT9uW&#10;6u/D1Wrw57GsKv9zsZ8rmWXXk9pnrLSeTcfyDUSkMf6LH+6d0bBMY9OX9A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XFnsAAAADbAAAADwAAAAAAAAAAAAAAAACfAgAA&#10;ZHJzL2Rvd25yZXYueG1sUEsFBgAAAAAEAAQA9wAAAIwDAAAAAA==&#10;">
                    <v:imagedata r:id="rId41" o:title="IDW011"/>
                    <o:lock v:ext="edit" cropping="t"/>
                  </v:shape>
                  <v:rect id="Rectangle 56" o:spid="_x0000_s1063" style="position:absolute;left:1554;top:9094;width:1361;height:3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wsQA&#10;AADbAAAADwAAAGRycy9kb3ducmV2LnhtbESPQWvCQBSE7wX/w/IEb81GS4NNs0rQanropbG9P7LP&#10;JJh9G7JrjP++Wyj0OMzMN0y2nUwnRhpca1nBMopBEFdWt1wr+DodHtcgnEfW2FkmBXdysN3MHjJM&#10;tb3xJ42lr0WAsEtRQeN9n0rpqoYMusj2xME728GgD3KopR7wFuCmk6s4TqTBlsNCgz3tGqou5dUo&#10;6L4TExeyvL6N+7x+zo9uV5w/lFrMp/wVhKfJ/4f/2u9awdML/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xcLEAAAA2wAAAA8AAAAAAAAAAAAAAAAAmAIAAGRycy9k&#10;b3ducmV2LnhtbFBLBQYAAAAABAAEAPUAAACJAwAAAAA=&#10;" filled="f">
                    <v:textbox inset="1.87961mm,.93981mm,1.87961mm,.93981mm">
                      <w:txbxContent>
                        <w:p w:rsidR="00F57BE3" w:rsidRPr="00F36CD3" w:rsidRDefault="00F57BE3" w:rsidP="006B26C9">
                          <w:pPr>
                            <w:widowControl w:val="0"/>
                            <w:rPr>
                              <w:rFonts w:ascii="Arial" w:eastAsia="MS PGothic" w:hAnsi="Arial" w:cs="MS PGothic"/>
                              <w:color w:val="000000"/>
                              <w:sz w:val="18"/>
                              <w:szCs w:val="24"/>
                              <w:lang w:val="ja-JP"/>
                            </w:rPr>
                          </w:pPr>
                        </w:p>
                      </w:txbxContent>
                    </v:textbox>
                  </v:rect>
                </v:group>
                <v:line id="Line 57" o:spid="_x0000_s1064" style="position:absolute;flip:x;visibility:visible;mso-wrap-style:square" from="22358,5251" to="30873,13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09MEAAADbAAAADwAAAGRycy9kb3ducmV2LnhtbERPTYvCMBC9C/sfwizsTVNdFek2lWVF&#10;EcSDVfA6NGPbtZmUJmr115uD4PHxvpN5Z2pxpdZVlhUMBxEI4tzqigsFh/2yPwPhPLLG2jIpuJOD&#10;efrRSzDW9sY7uma+ECGEXYwKSu+bWEqXl2TQDWxDHLiTbQ36ANtC6hZvIdzUchRFU2mw4tBQYkN/&#10;JeXn7GIUHO+n0aNYrIaX/9Xme3JutjQhr9TXZ/f7A8JT59/il3utFYzD+vAl/ACZ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5XT0wQAAANsAAAAPAAAAAAAAAAAAAAAA&#10;AKECAABkcnMvZG93bnJldi54bWxQSwUGAAAAAAQABAD5AAAAjwMAAAAA&#10;" strokecolor="#f06" strokeweight="4.5pt"/>
                <v:line id="Line 58" o:spid="_x0000_s1065" style="position:absolute;flip:x;visibility:visible;mso-wrap-style:square" from="22891,10579" to="30346,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nUmsMAAADbAAAADwAAAGRycy9kb3ducmV2LnhtbESPQWvCQBSE7wX/w/KE3upupLaSuooW&#10;inqsFYq3R/Y1Sc2+l2a3Gv+9Wyh4HGbmG2a26H2jTtSFWthCNjKgiAtxNZcW9h9vD1NQISI7bITJ&#10;woUCLOaDuxnmTs78TqddLFWCcMjRQhVjm2sdioo8hpG0xMn7ks5jTLIrtevwnOC+0WNjnrTHmtNC&#10;hS29VlQcd7/eQtwaWctU64lk36vD4XPvnn+MtffDfvkCKlIfb+H/9sZZeMzg70v6AXp+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Z1JrDAAAA2wAAAA8AAAAAAAAAAAAA&#10;AAAAoQIAAGRycy9kb3ducmV2LnhtbFBLBQYAAAAABAAEAPkAAACRAwAAAAA=&#10;" strokecolor="#3cf" strokeweight="4.5pt"/>
                <v:shape id="Picture 60" o:spid="_x0000_s1066" type="#_x0000_t75" alt="IDW168" style="position:absolute;left:30816;top:2578;width:2184;height: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s1r/EAAAA2wAAAA8AAABkcnMvZG93bnJldi54bWxEj09rAjEUxO9Cv0N4BW+arWipW6OosGih&#10;F/9fH5vX3a3Jy7KJuv32RhB6HGbmN8xk1lojrtT4yrGCt34Cgjh3uuJCwX6X9T5A+ICs0TgmBX/k&#10;YTZ96Uww1e7GG7puQyEihH2KCsoQ6lRKn5dk0fddTRy9H9dYDFE2hdQN3iLcGjlIkndpseK4UGJN&#10;y5Ly8/ZiFWTjrAgbs/41o+/8sDiOVvWXPinVfW3nnyACteE//GyvtYLhAB5f4g+Q0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s1r/EAAAA2wAAAA8AAAAAAAAAAAAAAAAA&#10;nwIAAGRycy9kb3ducmV2LnhtbFBLBQYAAAAABAAEAPcAAACQAwAAAAA=&#10;" strokeweight="2.25pt">
                  <v:imagedata r:id="rId42" o:title="IDW168"/>
                  <o:lock v:ext="edit" cropping="t"/>
                </v:shape>
                <v:line id="Line 61" o:spid="_x0000_s1067" style="position:absolute;visibility:visible;mso-wrap-style:square" from="31292,1676" to="31292,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r8MAAADbAAAADwAAAGRycy9kb3ducmV2LnhtbESPQWsCMRSE7wX/Q3gFbzXbKqWsRhGp&#10;IB6E1R7a22Pz3CxuXtYkruu/N4LQ4zAz3zCzRW8b0ZEPtWMF76MMBHHpdM2Vgp/D+u0LRIjIGhvH&#10;pOBGARbzwcsMc+2uXFC3j5VIEA45KjAxtrmUoTRkMYxcS5y8o/MWY5K+ktrjNcFtIz+y7FNarDkt&#10;GGxpZag87S9Wgf+L4bc4j7fdpPo+707eHOhYKDV87ZdTEJH6+B9+tjdawWQMjy/p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hWq/DAAAA2wAAAA8AAAAAAAAAAAAA&#10;AAAAoQIAAGRycy9kb3ducmV2LnhtbFBLBQYAAAAABAAEAPkAAACRAwAAAAA=&#10;" strokeweight=".25pt"/>
                <v:line id="Line 62" o:spid="_x0000_s1068" style="position:absolute;visibility:visible;mso-wrap-style:square" from="30816,1238" to="30816,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C28QAAADbAAAADwAAAGRycy9kb3ducmV2LnhtbESPQWsCMRSE7wX/Q3iCt5ptXYpsjVLE&#10;gvRQWPVgb4/Nc7O4eVmTuG7/fSMIPQ4z8w2zWA22FT350DhW8DLNQBBXTjdcKzjsP5/nIEJE1tg6&#10;JgW/FGC1HD0tsNDuxiX1u1iLBOFQoAITY1dIGSpDFsPUdcTJOzlvMSbpa6k93hLctvI1y96kxYbT&#10;gsGO1oaq8+5qFfifGI7lZfbV5/Xm8n32Zk+nUqnJePh4BxFpiP/hR3urFeQ53L+kH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CMLbxAAAANsAAAAPAAAAAAAAAAAA&#10;AAAAAKECAABkcnMvZG93bnJldi54bWxQSwUGAAAAAAQABAD5AAAAkgMAAAAA&#10;" strokeweight=".25pt"/>
                <v:line id="Line 63" o:spid="_x0000_s1069" style="position:absolute;visibility:visible;mso-wrap-style:square" from="31807,1238" to="31807,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RnQMQAAADbAAAADwAAAGRycy9kb3ducmV2LnhtbESPT2sCMRTE70K/Q3gFb5pt/YNsjVJK&#10;hdKDsNpDvT02z83i5mVN4rr99o0geBxm5jfMct3bRnTkQ+1Ywcs4A0FcOl1zpeBnvxktQISIrLFx&#10;TAr+KMB69TRYYq7dlQvqdrESCcIhRwUmxjaXMpSGLIaxa4mTd3TeYkzSV1J7vCa4beRrls2lxZrT&#10;gsGWPgyVp93FKvCHGH6L8+S7m1af5+3Jmz0dC6WGz/37G4hIfXyE7+0vrWA6g9uX9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GdAxAAAANsAAAAPAAAAAAAAAAAA&#10;AAAAAKECAABkcnMvZG93bnJldi54bWxQSwUGAAAAAAQABAD5AAAAkgMAAAAA&#10;" strokeweight=".25pt"/>
                <v:line id="Line 64" o:spid="_x0000_s1070" style="position:absolute;visibility:visible;mso-wrap-style:square" from="31553,996" to="3155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5N8MAAADbAAAADwAAAGRycy9kb3ducmV2LnhtbESPQWsCMRSE7wX/Q3hCbzVrFSmrUUQq&#10;SA+F1R709tg8N4ublzWJ6/rvTaHQ4zAz3zCLVW8b0ZEPtWMF41EGgrh0uuZKwc9h+/YBIkRkjY1j&#10;UvCgAKvl4GWBuXZ3Lqjbx0okCIccFZgY21zKUBqyGEauJU7e2XmLMUlfSe3xnuC2ke9ZNpMWa04L&#10;BlvaGCov+5tV4E8xHIvr5KubVp/X74s3BzoXSr0O+/UcRKQ+/of/2jutYDqD3y/pB8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W+TfDAAAA2wAAAA8AAAAAAAAAAAAA&#10;AAAAoQIAAGRycy9kb3ducmV2LnhtbFBLBQYAAAAABAAEAPkAAACRAwAAAAA=&#10;" strokeweight=".25pt"/>
                <v:line id="Line 65" o:spid="_x0000_s1071" style="position:absolute;visibility:visible;mso-wrap-style:square" from="31038,996" to="31038,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pcrMQAAADbAAAADwAAAGRycy9kb3ducmV2LnhtbESPQWsCMRSE70L/Q3gFb5ptFZWtUUqp&#10;UHoQVnuot8fmuVncvKxJXLf/vhEEj8PMfMMs171tREc+1I4VvIwzEMSl0zVXCn72m9ECRIjIGhvH&#10;pOCPAqxXT4Ml5tpduaBuFyuRIBxyVGBibHMpQ2nIYhi7ljh5R+ctxiR9JbXHa4LbRr5m2UxarDkt&#10;GGzpw1B52l2sAn+I4bc4T767afV53p682dOxUGr43L+/gYjUx0f43v7SCqZzuH1JP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2lysxAAAANsAAAAPAAAAAAAAAAAA&#10;AAAAAKECAABkcnMvZG93bnJldi54bWxQSwUGAAAAAAQABAD5AAAAkgMAAAAA&#10;" strokeweight=".25pt"/>
                <v:oval id="Oval 66" o:spid="_x0000_s1072" style="position:absolute;left:30848;top:1943;width:1079;height: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yacMA&#10;AADbAAAADwAAAGRycy9kb3ducmV2LnhtbERPXWvCMBR9F/wP4Qp7GZpuiHOdaRljg4EgrBbc46W5&#10;a6vNTUmiVn+9eRj4eDjfq3wwnTiR861lBU+zBARxZXXLtYJy+zVdgvABWWNnmRRcyEOejUcrTLU9&#10;8w+dilCLGMI+RQVNCH0qpa8aMuhntieO3J91BkOErpba4TmGm04+J8lCGmw5NjTY00dD1aE4GgXr&#10;4/6xdvhrXquXz3mfXEu325RKPUyG9zcQgYZwF/+7v7WCeRwbv8Qf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kyacMAAADbAAAADwAAAAAAAAAAAAAAAACYAgAAZHJzL2Rv&#10;d25yZXYueG1sUEsFBgAAAAAEAAQA9QAAAIgDAAAAAA==&#10;" fillcolor="#bbe0e3" strokeweight=".25pt">
                  <v:textbox inset="1.87961mm,.93981mm,1.87961mm,.93981mm">
                    <w:txbxContent>
                      <w:p w:rsidR="00F57BE3" w:rsidRPr="00F36CD3" w:rsidRDefault="00F57BE3" w:rsidP="006B26C9">
                        <w:pPr>
                          <w:widowControl w:val="0"/>
                          <w:rPr>
                            <w:rFonts w:ascii="Arial" w:eastAsia="MS PGothic" w:hAnsi="Arial" w:cs="MS PGothic"/>
                            <w:color w:val="000000"/>
                            <w:sz w:val="18"/>
                            <w:szCs w:val="24"/>
                            <w:lang w:val="ja-JP"/>
                          </w:rPr>
                        </w:pPr>
                      </w:p>
                    </w:txbxContent>
                  </v:textbox>
                </v:oval>
                <v:line id="Line 76" o:spid="_x0000_s1073" style="position:absolute;flip:x;visibility:visible;mso-wrap-style:square" from="19697,6318" to="20758,1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U2acYAAADbAAAADwAAAGRycy9kb3ducmV2LnhtbESPT2sCMRTE7wW/Q3iCt5ptaatujWKL&#10;ggUP/kPo7bF53axuXpZN1NVP3wiCx2FmfsMMx40txYlqXzhW8NJNQBBnThecK9huZs99ED4gaywd&#10;k4ILeRiPWk9DTLU784pO65CLCGGfogITQpVK6TNDFn3XVcTR+3O1xRBlnUtd4znCbSlfk+RDWiw4&#10;Lhis6NtQdlgfrYJE7qfmujhOvnrZj9lUu9/ltPeuVKfdTD5BBGrCI3xvz7WCtwHcvsQfIE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1NmnGAAAA2wAAAA8AAAAAAAAA&#10;AAAAAAAAoQIAAGRycy9kb3ducmV2LnhtbFBLBQYAAAAABAAEAPkAAACUAwAAAAA=&#10;" strokeweight="2.25pt">
                  <v:stroke startarrow="block" endarrow="block"/>
                </v:line>
                <v:shape id="Text Box 22" o:spid="_x0000_s1074" type="#_x0000_t202" style="position:absolute;left:36747;top:1498;width:720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0W8IA&#10;AADbAAAADwAAAGRycy9kb3ducmV2LnhtbERPy2rCQBTdC/2H4Qrd6URpS4iOUioWQSw0tgt3l8w1&#10;j2buhJmpSf6+sxC6PJz3ejuYVtzI+dqygsU8AUFcWF1zqeDrvJ+lIHxA1thaJgUjedhuHiZrzLTt&#10;+ZNueShFDGGfoYIqhC6T0hcVGfRz2xFH7mqdwRChK6V22Mdw08plkrxIgzXHhgo7equo+Ml/jYJv&#10;/Diemub8vjTN+JT2+rIz+qLU43R4XYEINIR/8d190Aqe4/r4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jRbwgAAANsAAAAPAAAAAAAAAAAAAAAAAJgCAABkcnMvZG93&#10;bnJldi54bWxQSwUGAAAAAAQABAD1AAAAhwMAAAAA&#10;" filled="f" strokecolor="#f06" strokeweight="2.25pt">
                  <v:textbox inset="1.87961mm,.93981mm,1.87961mm,.93981mm">
                    <w:txbxContent>
                      <w:p w:rsidR="00F57BE3" w:rsidRPr="00BE0F05" w:rsidRDefault="00F57BE3" w:rsidP="006B26C9">
                        <w:pPr>
                          <w:spacing w:before="0"/>
                          <w:jc w:val="center"/>
                          <w:rPr>
                            <w:sz w:val="20"/>
                          </w:rPr>
                        </w:pPr>
                        <w:r w:rsidRPr="00BE0F05">
                          <w:rPr>
                            <w:rFonts w:hint="eastAsia"/>
                            <w:sz w:val="20"/>
                            <w:lang w:eastAsia="ja-JP"/>
                          </w:rPr>
                          <w:t>large cell</w:t>
                        </w:r>
                      </w:p>
                      <w:p w:rsidR="00F57BE3" w:rsidRPr="00E148C7" w:rsidRDefault="00F57BE3" w:rsidP="006B26C9">
                        <w:pPr>
                          <w:rPr>
                            <w:sz w:val="18"/>
                            <w:szCs w:val="18"/>
                          </w:rPr>
                        </w:pPr>
                      </w:p>
                    </w:txbxContent>
                  </v:textbox>
                </v:shape>
                <v:shape id="Text Box 24" o:spid="_x0000_s1075" type="#_x0000_t202" style="position:absolute;left:31032;top:11303;width:7487;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2J9sMA&#10;AADbAAAADwAAAGRycy9kb3ducmV2LnhtbESPQYvCMBSE74L/ITzBm01V1pVqFBUEYQXZKp6fzbMt&#10;Ni+libb77zcLCx6HmfmGWa47U4kXNa60rGAcxSCIM6tLzhVczvvRHITzyBory6TghxysV/3eEhNt&#10;W/6mV+pzESDsElRQeF8nUrqsIIMusjVx8O62MeiDbHKpG2wD3FRyEsczabDksFBgTbuCskf6NApm&#10;7Nub3lyPp+3ncfc1TS+3q4yVGg66zQKEp86/w//tg1bwMYa/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2J9sMAAADbAAAADwAAAAAAAAAAAAAAAACYAgAAZHJzL2Rv&#10;d25yZXYueG1sUEsFBgAAAAAEAAQA9QAAAIgDAAAAAA==&#10;" filled="f" strokecolor="lime" strokeweight="3pt">
                  <v:textbox inset="1.87961mm,.93981mm,1.87961mm,.93981mm">
                    <w:txbxContent>
                      <w:p w:rsidR="00F57BE3" w:rsidRPr="00BE0F05" w:rsidRDefault="00F57BE3" w:rsidP="006B26C9">
                        <w:pPr>
                          <w:spacing w:before="0"/>
                          <w:jc w:val="center"/>
                          <w:rPr>
                            <w:sz w:val="20"/>
                          </w:rPr>
                        </w:pPr>
                        <w:r>
                          <w:rPr>
                            <w:rFonts w:hint="eastAsia"/>
                            <w:sz w:val="20"/>
                            <w:lang w:eastAsia="ja-JP"/>
                          </w:rPr>
                          <w:t>small</w:t>
                        </w:r>
                        <w:r w:rsidRPr="00BE0F05">
                          <w:rPr>
                            <w:rFonts w:hint="eastAsia"/>
                            <w:sz w:val="20"/>
                            <w:lang w:eastAsia="ja-JP"/>
                          </w:rPr>
                          <w:t xml:space="preserve"> cell</w:t>
                        </w:r>
                      </w:p>
                      <w:p w:rsidR="00F57BE3" w:rsidRPr="00BE0F05" w:rsidRDefault="00F57BE3" w:rsidP="006B26C9">
                        <w:pPr>
                          <w:rPr>
                            <w:szCs w:val="18"/>
                          </w:rPr>
                        </w:pPr>
                      </w:p>
                    </w:txbxContent>
                  </v:textbox>
                </v:shape>
                <v:shape id="Text Box 42" o:spid="_x0000_s1076" type="#_x0000_t202" style="position:absolute;left:12573;top:17145;width:11487;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jrS8UA&#10;AADbAAAADwAAAGRycy9kb3ducmV2LnhtbESPT2vCQBTE70K/w/IKvYhutPUPqauoUGgOgkbB6yP7&#10;TEKzb8PuVuO37xYEj8PM/IZZrDrTiCs5X1tWMBomIIgLq2suFZyOX4M5CB+QNTaWScGdPKyWL70F&#10;ptre+EDXPJQiQtinqKAKoU2l9EVFBv3QtsTRu1hnMETpSqkd3iLcNHKcJFNpsOa4UGFL24qKn/zX&#10;KNjnRXY/t/vdx9xssm3/fTa6ZE6pt9du/QkiUBee4Uf7WyuYjOH/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OtLxQAAANsAAAAPAAAAAAAAAAAAAAAAAJgCAABkcnMv&#10;ZG93bnJldi54bWxQSwUGAAAAAAQABAD1AAAAigMAAAAA&#10;" filled="f" stroked="f">
                  <v:textbox style="mso-fit-shape-to-text:t" inset="1.87961mm,.93981mm,1.87961mm,.93981mm">
                    <w:txbxContent>
                      <w:p w:rsidR="00F57BE3" w:rsidRPr="00F95C48" w:rsidRDefault="00F57BE3" w:rsidP="006B26C9">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Control Equipment</w:t>
                        </w:r>
                      </w:p>
                    </w:txbxContent>
                  </v:textbox>
                </v:shape>
                <v:shape id="Text Box 67" o:spid="_x0000_s1077" type="#_x0000_t202" style="position:absolute;left:23406;top:501;width:10287;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O0MUA&#10;AADbAAAADwAAAGRycy9kb3ducmV2LnhtbESPT2vCQBTE74V+h+UVeim6sf4luooKheYgaBS8PrLP&#10;JJh9G3a3Gr99Vyj0OMzMb5jFqjONuJHztWUFg34CgriwuuZSwen41ZuB8AFZY2OZFDzIw2r5+rLA&#10;VNs7H+iWh1JECPsUFVQhtKmUvqjIoO/bljh6F+sMhihdKbXDe4SbRn4myUQarDkuVNjStqLimv8Y&#10;Bfu8yB7ndr8bzcwm234Mp4NL5pR6f+vWcxCBuvAf/mt/awXjIT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E7QxQAAANsAAAAPAAAAAAAAAAAAAAAAAJgCAABkcnMv&#10;ZG93bnJldi54bWxQSwUGAAAAAAQABAD1AAAAigMAAAAA&#10;" filled="f" stroked="f">
                  <v:textbox style="mso-fit-shape-to-text:t" inset="1.87961mm,.93981mm,1.87961mm,.93981mm">
                    <w:txbxContent>
                      <w:p w:rsidR="00F57BE3" w:rsidRPr="00F95C48" w:rsidRDefault="00F57BE3" w:rsidP="006B26C9">
                        <w:pPr>
                          <w:widowControl w:val="0"/>
                          <w:spacing w:before="0"/>
                          <w:rPr>
                            <w:rFonts w:eastAsia="MS PGothic"/>
                            <w:color w:val="000000"/>
                            <w:sz w:val="18"/>
                            <w:szCs w:val="24"/>
                            <w:lang w:val="ja-JP"/>
                          </w:rPr>
                        </w:pPr>
                        <w:r>
                          <w:rPr>
                            <w:rFonts w:eastAsia="MS PGothic"/>
                            <w:color w:val="000000"/>
                            <w:sz w:val="18"/>
                            <w:szCs w:val="24"/>
                            <w:lang w:val="ja-JP" w:eastAsia="ja-JP"/>
                          </w:rPr>
                          <w:t>Base Station</w:t>
                        </w:r>
                      </w:p>
                    </w:txbxContent>
                  </v:textbox>
                </v:shape>
                <v:shape id="Text Box 67" o:spid="_x0000_s1078" type="#_x0000_t202" style="position:absolute;left:53892;top:139;width:70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pMUA&#10;AADbAAAADwAAAGRycy9kb3ducmV2LnhtbESPT2vCQBTE7wW/w/IEL1I3/msldRUVCs1B0Cj0+sg+&#10;k9Ds27C71fjt3YLQ4zAzv2GW68404krO15YVjEcJCOLC6ppLBefT5+sChA/IGhvLpOBOHtar3ssS&#10;U21vfKRrHkoRIexTVFCF0KZS+qIig35kW+LoXawzGKJ0pdQObxFuGjlJkjdpsOa4UGFLu4qKn/zX&#10;KDjkRXb/bg/72cJss91w+j6+ZE6pQb/bfIAI1IX/8LP9pRXMZ/D3Jf4A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7dakxQAAANsAAAAPAAAAAAAAAAAAAAAAAJgCAABkcnMv&#10;ZG93bnJldi54bWxQSwUGAAAAAAQABAD1AAAAigMAAAAA&#10;" filled="f" stroked="f">
                  <v:textbox style="mso-fit-shape-to-text:t" inset="1.87961mm,.93981mm,1.87961mm,.93981mm">
                    <w:txbxContent>
                      <w:p w:rsidR="00F57BE3" w:rsidRPr="00F95C48" w:rsidRDefault="00F57BE3" w:rsidP="006B26C9">
                        <w:pPr>
                          <w:widowControl w:val="0"/>
                          <w:spacing w:before="0"/>
                          <w:rPr>
                            <w:rFonts w:eastAsia="MS PGothic"/>
                            <w:color w:val="000000"/>
                            <w:sz w:val="18"/>
                            <w:szCs w:val="24"/>
                            <w:lang w:val="ja-JP" w:eastAsia="ja-JP"/>
                          </w:rPr>
                        </w:pPr>
                        <w:r w:rsidRPr="00F95C48">
                          <w:rPr>
                            <w:rFonts w:eastAsia="MS PGothic"/>
                            <w:color w:val="000000"/>
                            <w:sz w:val="18"/>
                            <w:szCs w:val="24"/>
                            <w:lang w:val="ja-JP" w:eastAsia="ja-JP"/>
                          </w:rPr>
                          <w:t>Use</w:t>
                        </w:r>
                        <w:r>
                          <w:rPr>
                            <w:rFonts w:eastAsia="MS PGothic"/>
                            <w:color w:val="000000"/>
                            <w:sz w:val="18"/>
                            <w:szCs w:val="24"/>
                            <w:lang w:val="ja-JP" w:eastAsia="ja-JP"/>
                          </w:rPr>
                          <w:t>r</w:t>
                        </w:r>
                      </w:p>
                      <w:p w:rsidR="00F57BE3" w:rsidRPr="00F95C48" w:rsidRDefault="00F57BE3" w:rsidP="006B26C9">
                        <w:pPr>
                          <w:widowControl w:val="0"/>
                          <w:spacing w:before="0"/>
                          <w:rPr>
                            <w:rFonts w:eastAsia="MS PGothic"/>
                            <w:color w:val="000000"/>
                            <w:sz w:val="18"/>
                            <w:szCs w:val="24"/>
                            <w:lang w:val="ja-JP"/>
                          </w:rPr>
                        </w:pPr>
                        <w:r w:rsidRPr="00F95C48">
                          <w:rPr>
                            <w:rFonts w:eastAsia="MS PGothic"/>
                            <w:color w:val="000000"/>
                            <w:sz w:val="18"/>
                            <w:szCs w:val="24"/>
                            <w:lang w:val="ja-JP" w:eastAsia="ja-JP"/>
                          </w:rPr>
                          <w:t>terminal</w:t>
                        </w:r>
                      </w:p>
                    </w:txbxContent>
                  </v:textbox>
                </v:shape>
                <w10:anchorlock/>
              </v:group>
            </w:pict>
          </mc:Fallback>
        </mc:AlternateContent>
      </w:r>
    </w:p>
    <w:p w:rsidR="003D11D0" w:rsidRDefault="003D11D0" w:rsidP="00270193">
      <w:pPr>
        <w:rPr>
          <w:lang w:eastAsia="ja-JP"/>
        </w:rPr>
      </w:pPr>
    </w:p>
    <w:p w:rsidR="003D11D0" w:rsidRPr="00B57B1D" w:rsidRDefault="003D11D0" w:rsidP="005A22AF">
      <w:pPr>
        <w:pStyle w:val="Heading3"/>
        <w:rPr>
          <w:lang w:eastAsia="ja-JP"/>
        </w:rPr>
      </w:pPr>
      <w:r w:rsidRPr="00B57B1D">
        <w:rPr>
          <w:lang w:eastAsia="ja-JP"/>
        </w:rPr>
        <w:t>5.2.3.2</w:t>
      </w:r>
      <w:r w:rsidRPr="00B57B1D">
        <w:rPr>
          <w:lang w:eastAsia="ja-JP"/>
        </w:rPr>
        <w:tab/>
        <w:t xml:space="preserve">Inter-system handover </w:t>
      </w:r>
    </w:p>
    <w:p w:rsidR="003D11D0" w:rsidRDefault="003D11D0" w:rsidP="005A22AF">
      <w:pPr>
        <w:rPr>
          <w:szCs w:val="24"/>
          <w:lang w:eastAsia="ja-JP"/>
        </w:rPr>
      </w:pPr>
      <w:r w:rsidRPr="00B57B1D">
        <w:rPr>
          <w:szCs w:val="24"/>
          <w:lang w:eastAsia="ja-JP"/>
        </w:rPr>
        <w:t>Inter-system</w:t>
      </w:r>
      <w:r w:rsidRPr="00B57B1D">
        <w:rPr>
          <w:szCs w:val="24"/>
        </w:rPr>
        <w:t xml:space="preserve"> handover is considered within heterogeneous radio environment, where </w:t>
      </w:r>
      <w:r>
        <w:rPr>
          <w:szCs w:val="24"/>
        </w:rPr>
        <w:t xml:space="preserve">multiple </w:t>
      </w:r>
      <w:r w:rsidRPr="00E958D6">
        <w:rPr>
          <w:szCs w:val="24"/>
        </w:rPr>
        <w:t xml:space="preserve">operators operate </w:t>
      </w:r>
      <w:r w:rsidRPr="00E958D6">
        <w:rPr>
          <w:szCs w:val="24"/>
          <w:lang w:eastAsia="ja-JP"/>
        </w:rPr>
        <w:t xml:space="preserve">multiple </w:t>
      </w:r>
      <w:r w:rsidRPr="00E958D6">
        <w:rPr>
          <w:szCs w:val="24"/>
        </w:rPr>
        <w:t xml:space="preserve">RATs on different frequency bands </w:t>
      </w:r>
      <w:r w:rsidRPr="00E958D6">
        <w:rPr>
          <w:szCs w:val="24"/>
          <w:lang w:eastAsia="ja-JP"/>
        </w:rPr>
        <w:t>assigned</w:t>
      </w:r>
      <w:r w:rsidRPr="00E958D6">
        <w:rPr>
          <w:szCs w:val="24"/>
        </w:rPr>
        <w:t xml:space="preserve"> to them</w:t>
      </w:r>
      <w:r w:rsidRPr="00E958D6">
        <w:rPr>
          <w:szCs w:val="24"/>
          <w:lang w:eastAsia="ja-JP"/>
        </w:rPr>
        <w:t>, for example one operator operates a radio interface technology in a single RAN, i.e. a cellular system while another operator operates an RLAN technology as a public RLAN system</w:t>
      </w:r>
      <w:r w:rsidRPr="00E958D6">
        <w:rPr>
          <w:szCs w:val="24"/>
        </w:rPr>
        <w:t>.</w:t>
      </w:r>
      <w:r w:rsidRPr="00E958D6">
        <w:rPr>
          <w:szCs w:val="24"/>
          <w:lang w:eastAsia="ja-JP"/>
        </w:rPr>
        <w:t xml:space="preserve"> There are many ways to utilize CRS capabilities for inter-system handover, e.g. implementing the capabilities to terminals, ba</w:t>
      </w:r>
      <w:r>
        <w:rPr>
          <w:szCs w:val="24"/>
          <w:lang w:eastAsia="ja-JP"/>
        </w:rPr>
        <w:t>se </w:t>
      </w:r>
      <w:r w:rsidRPr="00E958D6">
        <w:rPr>
          <w:szCs w:val="24"/>
          <w:lang w:eastAsia="ja-JP"/>
        </w:rPr>
        <w:t>stations, and core</w:t>
      </w:r>
      <w:r>
        <w:rPr>
          <w:szCs w:val="24"/>
          <w:lang w:eastAsia="ja-JP"/>
        </w:rPr>
        <w:t xml:space="preserve"> networks. </w:t>
      </w:r>
    </w:p>
    <w:p w:rsidR="003D11D0" w:rsidRPr="00B57B1D" w:rsidRDefault="003D11D0" w:rsidP="005A22AF">
      <w:pPr>
        <w:pStyle w:val="Heading3"/>
        <w:rPr>
          <w:lang w:eastAsia="ja-JP"/>
        </w:rPr>
      </w:pPr>
      <w:r w:rsidRPr="00B57B1D">
        <w:rPr>
          <w:lang w:eastAsia="ja-JP"/>
        </w:rPr>
        <w:lastRenderedPageBreak/>
        <w:t>5</w:t>
      </w:r>
      <w:r w:rsidRPr="00B57B1D">
        <w:t>.</w:t>
      </w:r>
      <w:r w:rsidRPr="00B57B1D">
        <w:rPr>
          <w:lang w:eastAsia="ja-JP"/>
        </w:rPr>
        <w:t>2</w:t>
      </w:r>
      <w:r w:rsidRPr="00B57B1D">
        <w:t>.</w:t>
      </w:r>
      <w:r w:rsidRPr="00B57B1D">
        <w:rPr>
          <w:lang w:eastAsia="ja-JP"/>
        </w:rPr>
        <w:t>3.2.1</w:t>
      </w:r>
      <w:r w:rsidRPr="00B57B1D">
        <w:tab/>
      </w:r>
      <w:r w:rsidRPr="00B57B1D">
        <w:rPr>
          <w:lang w:eastAsia="ja-JP"/>
        </w:rPr>
        <w:t xml:space="preserve">Inter-system </w:t>
      </w:r>
      <w:r w:rsidRPr="00B57B1D">
        <w:t>handover</w:t>
      </w:r>
      <w:r w:rsidRPr="00B57B1D">
        <w:rPr>
          <w:lang w:eastAsia="ja-JP"/>
        </w:rPr>
        <w:t xml:space="preserve"> using cognitive radio terminals</w:t>
      </w:r>
    </w:p>
    <w:p w:rsidR="003D11D0" w:rsidRPr="00F8649A" w:rsidRDefault="003D11D0" w:rsidP="005A22AF">
      <w:pPr>
        <w:rPr>
          <w:szCs w:val="24"/>
        </w:rPr>
      </w:pPr>
      <w:r w:rsidRPr="00F8649A">
        <w:rPr>
          <w:szCs w:val="24"/>
        </w:rPr>
        <w:t xml:space="preserve">An example of </w:t>
      </w:r>
      <w:r w:rsidR="00F2633B">
        <w:rPr>
          <w:lang w:eastAsia="ja-JP"/>
        </w:rPr>
        <w:t>i</w:t>
      </w:r>
      <w:r w:rsidRPr="00B57B1D">
        <w:rPr>
          <w:lang w:eastAsia="ja-JP"/>
        </w:rPr>
        <w:t xml:space="preserve">nter-system </w:t>
      </w:r>
      <w:r w:rsidRPr="00B57B1D">
        <w:t>handover</w:t>
      </w:r>
      <w:r w:rsidRPr="00B57B1D">
        <w:rPr>
          <w:lang w:eastAsia="ja-JP"/>
        </w:rPr>
        <w:t xml:space="preserve"> using cognitive radio terminals</w:t>
      </w:r>
      <w:r w:rsidR="00E40F4B">
        <w:rPr>
          <w:szCs w:val="24"/>
        </w:rPr>
        <w:t xml:space="preserve"> is shown in Figure </w:t>
      </w:r>
      <w:r w:rsidR="00266355">
        <w:rPr>
          <w:szCs w:val="24"/>
        </w:rPr>
        <w:t>6</w:t>
      </w:r>
      <w:r w:rsidRPr="00F8649A">
        <w:rPr>
          <w:szCs w:val="24"/>
        </w:rPr>
        <w:t xml:space="preserve"> </w:t>
      </w:r>
      <w:r w:rsidR="001C4533">
        <w:rPr>
          <w:szCs w:val="24"/>
        </w:rPr>
        <w:fldChar w:fldCharType="begin"/>
      </w:r>
      <w:r w:rsidR="001C4533">
        <w:rPr>
          <w:szCs w:val="24"/>
        </w:rPr>
        <w:instrText xml:space="preserve"> REF _Ref357349147 \r \h </w:instrText>
      </w:r>
      <w:r w:rsidR="001C4533">
        <w:rPr>
          <w:szCs w:val="24"/>
        </w:rPr>
      </w:r>
      <w:r w:rsidR="001C4533">
        <w:rPr>
          <w:szCs w:val="24"/>
        </w:rPr>
        <w:fldChar w:fldCharType="separate"/>
      </w:r>
      <w:r w:rsidR="00FA7FA3">
        <w:rPr>
          <w:szCs w:val="24"/>
          <w:cs/>
        </w:rPr>
        <w:t>‎</w:t>
      </w:r>
      <w:r w:rsidR="00FA7FA3">
        <w:rPr>
          <w:szCs w:val="24"/>
        </w:rPr>
        <w:t>[7]</w:t>
      </w:r>
      <w:r w:rsidR="001C4533">
        <w:rPr>
          <w:szCs w:val="24"/>
        </w:rPr>
        <w:fldChar w:fldCharType="end"/>
      </w:r>
      <w:r w:rsidR="001C4533">
        <w:rPr>
          <w:szCs w:val="24"/>
        </w:rPr>
        <w:t xml:space="preserve"> </w:t>
      </w:r>
      <w:r w:rsidR="001C4533">
        <w:rPr>
          <w:szCs w:val="24"/>
        </w:rPr>
        <w:fldChar w:fldCharType="begin"/>
      </w:r>
      <w:r w:rsidR="001C4533">
        <w:rPr>
          <w:szCs w:val="24"/>
        </w:rPr>
        <w:instrText xml:space="preserve"> REF _Ref357349151 \r \h </w:instrText>
      </w:r>
      <w:r w:rsidR="001C4533">
        <w:rPr>
          <w:szCs w:val="24"/>
        </w:rPr>
      </w:r>
      <w:r w:rsidR="001C4533">
        <w:rPr>
          <w:szCs w:val="24"/>
        </w:rPr>
        <w:fldChar w:fldCharType="separate"/>
      </w:r>
      <w:r w:rsidR="00FA7FA3">
        <w:rPr>
          <w:szCs w:val="24"/>
          <w:cs/>
        </w:rPr>
        <w:t>‎</w:t>
      </w:r>
      <w:r w:rsidR="00FA7FA3">
        <w:rPr>
          <w:szCs w:val="24"/>
        </w:rPr>
        <w:t>[8]</w:t>
      </w:r>
      <w:r w:rsidR="001C4533">
        <w:rPr>
          <w:szCs w:val="24"/>
        </w:rPr>
        <w:fldChar w:fldCharType="end"/>
      </w:r>
      <w:r w:rsidR="001C4533">
        <w:rPr>
          <w:szCs w:val="24"/>
        </w:rPr>
        <w:t xml:space="preserve"> </w:t>
      </w:r>
      <w:r w:rsidR="001C4533">
        <w:rPr>
          <w:szCs w:val="24"/>
        </w:rPr>
        <w:fldChar w:fldCharType="begin"/>
      </w:r>
      <w:r w:rsidR="001C4533">
        <w:rPr>
          <w:szCs w:val="24"/>
        </w:rPr>
        <w:instrText xml:space="preserve"> REF _Ref357349153 \r \h </w:instrText>
      </w:r>
      <w:r w:rsidR="001C4533">
        <w:rPr>
          <w:szCs w:val="24"/>
        </w:rPr>
      </w:r>
      <w:r w:rsidR="001C4533">
        <w:rPr>
          <w:szCs w:val="24"/>
        </w:rPr>
        <w:fldChar w:fldCharType="separate"/>
      </w:r>
      <w:r w:rsidR="00FA7FA3">
        <w:rPr>
          <w:szCs w:val="24"/>
          <w:cs/>
        </w:rPr>
        <w:t>‎</w:t>
      </w:r>
      <w:r w:rsidR="00FA7FA3">
        <w:rPr>
          <w:szCs w:val="24"/>
        </w:rPr>
        <w:t>[9]</w:t>
      </w:r>
      <w:r w:rsidR="001C4533">
        <w:rPr>
          <w:szCs w:val="24"/>
        </w:rPr>
        <w:fldChar w:fldCharType="end"/>
      </w:r>
      <w:r w:rsidRPr="00F8649A">
        <w:rPr>
          <w:szCs w:val="24"/>
        </w:rPr>
        <w:t>.</w:t>
      </w:r>
      <w:r w:rsidRPr="00F8649A">
        <w:rPr>
          <w:szCs w:val="24"/>
          <w:lang w:eastAsia="ja-JP"/>
        </w:rPr>
        <w:t xml:space="preserve"> </w:t>
      </w:r>
      <w:r w:rsidRPr="00F8649A">
        <w:rPr>
          <w:szCs w:val="24"/>
        </w:rPr>
        <w:t xml:space="preserve">Some terminals </w:t>
      </w:r>
      <w:r w:rsidR="00F2633B">
        <w:rPr>
          <w:szCs w:val="24"/>
        </w:rPr>
        <w:t xml:space="preserve">may also </w:t>
      </w:r>
      <w:r w:rsidRPr="00F8649A">
        <w:rPr>
          <w:szCs w:val="24"/>
        </w:rPr>
        <w:t xml:space="preserve">have reconfiguration capability. </w:t>
      </w:r>
      <w:r>
        <w:rPr>
          <w:szCs w:val="24"/>
          <w:lang w:eastAsia="ja-JP"/>
        </w:rPr>
        <w:t>The </w:t>
      </w:r>
      <w:r w:rsidRPr="00F8649A">
        <w:rPr>
          <w:szCs w:val="24"/>
        </w:rPr>
        <w:t xml:space="preserve">terminals </w:t>
      </w:r>
      <w:r w:rsidRPr="00F8649A">
        <w:rPr>
          <w:szCs w:val="24"/>
          <w:lang w:eastAsia="ja-JP"/>
        </w:rPr>
        <w:t xml:space="preserve">in this </w:t>
      </w:r>
      <w:r>
        <w:rPr>
          <w:szCs w:val="24"/>
          <w:lang w:eastAsia="ja-JP"/>
        </w:rPr>
        <w:t>application</w:t>
      </w:r>
      <w:r w:rsidRPr="00F8649A">
        <w:rPr>
          <w:szCs w:val="24"/>
          <w:lang w:eastAsia="ja-JP"/>
        </w:rPr>
        <w:t xml:space="preserve"> </w:t>
      </w:r>
      <w:r w:rsidRPr="00F8649A">
        <w:rPr>
          <w:szCs w:val="24"/>
        </w:rPr>
        <w:t>have capability to support several simultaneous connections with different radio access networks.</w:t>
      </w:r>
      <w:r w:rsidRPr="00F8649A">
        <w:rPr>
          <w:szCs w:val="24"/>
          <w:lang w:eastAsia="ja-JP"/>
        </w:rPr>
        <w:t xml:space="preserve"> The green solid lines show the data paths and the orange dotted lines show the signalling.</w:t>
      </w:r>
      <w:r w:rsidRPr="00F8649A">
        <w:rPr>
          <w:szCs w:val="24"/>
        </w:rPr>
        <w:t xml:space="preserve"> In this example reconfigurable terminal performs </w:t>
      </w:r>
      <w:r w:rsidRPr="00F8649A">
        <w:rPr>
          <w:szCs w:val="24"/>
          <w:lang w:eastAsia="ja-JP"/>
        </w:rPr>
        <w:t xml:space="preserve">an </w:t>
      </w:r>
      <w:r w:rsidR="00F2633B">
        <w:rPr>
          <w:szCs w:val="24"/>
          <w:lang w:eastAsia="ja-JP"/>
        </w:rPr>
        <w:t>inter-system</w:t>
      </w:r>
      <w:r w:rsidRPr="00F8649A">
        <w:rPr>
          <w:szCs w:val="24"/>
        </w:rPr>
        <w:t xml:space="preserve"> handover. </w:t>
      </w:r>
    </w:p>
    <w:p w:rsidR="003D11D0" w:rsidRPr="00F8649A" w:rsidRDefault="003D11D0" w:rsidP="005A22AF">
      <w:pPr>
        <w:rPr>
          <w:szCs w:val="24"/>
        </w:rPr>
      </w:pPr>
      <w:r w:rsidRPr="00F8649A">
        <w:rPr>
          <w:szCs w:val="24"/>
        </w:rPr>
        <w:t>The terminal utilizes multiple wireless networks concurrently so t</w:t>
      </w:r>
      <w:r>
        <w:rPr>
          <w:szCs w:val="24"/>
        </w:rPr>
        <w:t>hat communication bandwidth for </w:t>
      </w:r>
      <w:r w:rsidRPr="00F8649A">
        <w:rPr>
          <w:szCs w:val="24"/>
        </w:rPr>
        <w:t>applications becomes large. Following terminal movement and/or change of radio environment, suitable wireless link(s) are adaptively and actively utilized in order to keep stability.</w:t>
      </w:r>
    </w:p>
    <w:p w:rsidR="003D11D0" w:rsidRPr="00F8649A" w:rsidRDefault="003D11D0" w:rsidP="00A1618E">
      <w:pPr>
        <w:rPr>
          <w:szCs w:val="24"/>
          <w:lang w:eastAsia="ja-JP"/>
        </w:rPr>
      </w:pPr>
      <w:r w:rsidRPr="00B57B1D">
        <w:rPr>
          <w:szCs w:val="24"/>
        </w:rPr>
        <w:t>An</w:t>
      </w:r>
      <w:r w:rsidRPr="00B57B1D">
        <w:rPr>
          <w:szCs w:val="24"/>
          <w:lang w:eastAsia="ja-JP"/>
        </w:rPr>
        <w:t>other</w:t>
      </w:r>
      <w:r w:rsidRPr="00B57B1D">
        <w:rPr>
          <w:szCs w:val="24"/>
        </w:rPr>
        <w:t xml:space="preserve"> example is shown in Figure </w:t>
      </w:r>
      <w:r w:rsidR="00266355">
        <w:rPr>
          <w:szCs w:val="24"/>
          <w:lang w:eastAsia="ja-JP"/>
        </w:rPr>
        <w:t>7</w:t>
      </w:r>
      <w:r w:rsidRPr="00773F43">
        <w:rPr>
          <w:szCs w:val="24"/>
        </w:rPr>
        <w:t xml:space="preserve"> </w:t>
      </w:r>
      <w:r w:rsidR="001C4533">
        <w:rPr>
          <w:szCs w:val="24"/>
        </w:rPr>
        <w:fldChar w:fldCharType="begin"/>
      </w:r>
      <w:r w:rsidR="001C4533">
        <w:rPr>
          <w:szCs w:val="24"/>
        </w:rPr>
        <w:instrText xml:space="preserve"> REF _Ref357349174 \r \h </w:instrText>
      </w:r>
      <w:r w:rsidR="001C4533">
        <w:rPr>
          <w:szCs w:val="24"/>
        </w:rPr>
      </w:r>
      <w:r w:rsidR="001C4533">
        <w:rPr>
          <w:szCs w:val="24"/>
        </w:rPr>
        <w:fldChar w:fldCharType="separate"/>
      </w:r>
      <w:r w:rsidR="00FA7FA3">
        <w:rPr>
          <w:szCs w:val="24"/>
          <w:cs/>
        </w:rPr>
        <w:t>‎</w:t>
      </w:r>
      <w:r w:rsidR="00FA7FA3">
        <w:rPr>
          <w:szCs w:val="24"/>
        </w:rPr>
        <w:t>[10]</w:t>
      </w:r>
      <w:r w:rsidR="001C4533">
        <w:rPr>
          <w:szCs w:val="24"/>
        </w:rPr>
        <w:fldChar w:fldCharType="end"/>
      </w:r>
      <w:r w:rsidRPr="00773F43">
        <w:rPr>
          <w:szCs w:val="24"/>
        </w:rPr>
        <w:t>.</w:t>
      </w:r>
      <w:r w:rsidRPr="00773F43">
        <w:rPr>
          <w:lang w:eastAsia="ja-JP"/>
        </w:rPr>
        <w:t xml:space="preserve"> </w:t>
      </w:r>
      <w:r w:rsidRPr="00773F43">
        <w:rPr>
          <w:szCs w:val="24"/>
        </w:rPr>
        <w:t xml:space="preserve">In this example reconfigurable terminal performs </w:t>
      </w:r>
      <w:r w:rsidR="00AD1E81">
        <w:rPr>
          <w:szCs w:val="24"/>
          <w:lang w:eastAsia="ja-JP"/>
        </w:rPr>
        <w:t>inter</w:t>
      </w:r>
      <w:r w:rsidR="00AD1E81">
        <w:rPr>
          <w:szCs w:val="24"/>
          <w:lang w:eastAsia="ja-JP"/>
        </w:rPr>
        <w:noBreakHyphen/>
      </w:r>
      <w:r w:rsidRPr="00B57B1D">
        <w:rPr>
          <w:szCs w:val="24"/>
          <w:lang w:eastAsia="ja-JP"/>
        </w:rPr>
        <w:t xml:space="preserve">system </w:t>
      </w:r>
      <w:r w:rsidRPr="00F8649A">
        <w:rPr>
          <w:szCs w:val="24"/>
        </w:rPr>
        <w:t>handover.</w:t>
      </w:r>
      <w:r w:rsidRPr="00F8649A" w:rsidDel="00CE691E">
        <w:rPr>
          <w:szCs w:val="24"/>
          <w:lang w:eastAsia="ja-JP"/>
        </w:rPr>
        <w:t xml:space="preserve"> </w:t>
      </w:r>
      <w:r w:rsidR="00A1618E">
        <w:rPr>
          <w:szCs w:val="24"/>
        </w:rPr>
        <w:t>D</w:t>
      </w:r>
      <w:r w:rsidRPr="00F8649A">
        <w:rPr>
          <w:szCs w:val="24"/>
        </w:rPr>
        <w:t>ecision making</w:t>
      </w:r>
      <w:r w:rsidRPr="00F8649A">
        <w:rPr>
          <w:szCs w:val="24"/>
          <w:lang w:eastAsia="ja-JP"/>
        </w:rPr>
        <w:t xml:space="preserve"> </w:t>
      </w:r>
      <w:r w:rsidR="00A1618E">
        <w:rPr>
          <w:szCs w:val="24"/>
          <w:lang w:eastAsia="ja-JP"/>
        </w:rPr>
        <w:t xml:space="preserve">is being supported </w:t>
      </w:r>
      <w:r w:rsidR="00CF3914">
        <w:rPr>
          <w:szCs w:val="24"/>
          <w:lang w:eastAsia="ja-JP"/>
        </w:rPr>
        <w:t>by</w:t>
      </w:r>
      <w:r w:rsidRPr="00F8649A">
        <w:rPr>
          <w:szCs w:val="24"/>
          <w:lang w:eastAsia="ja-JP"/>
        </w:rPr>
        <w:t xml:space="preserve"> select</w:t>
      </w:r>
      <w:r w:rsidR="00CF3914">
        <w:rPr>
          <w:szCs w:val="24"/>
          <w:lang w:eastAsia="ja-JP"/>
        </w:rPr>
        <w:t>ing</w:t>
      </w:r>
      <w:r w:rsidRPr="00F8649A">
        <w:rPr>
          <w:szCs w:val="24"/>
          <w:lang w:eastAsia="ja-JP"/>
        </w:rPr>
        <w:t xml:space="preserve"> </w:t>
      </w:r>
      <w:r w:rsidR="00F2633B">
        <w:rPr>
          <w:szCs w:val="24"/>
          <w:lang w:eastAsia="ja-JP"/>
        </w:rPr>
        <w:t xml:space="preserve">the appropriate </w:t>
      </w:r>
      <w:r w:rsidRPr="00F8649A">
        <w:rPr>
          <w:szCs w:val="24"/>
          <w:lang w:eastAsia="ja-JP"/>
        </w:rPr>
        <w:t>parameters</w:t>
      </w:r>
      <w:r w:rsidR="00A1618E">
        <w:rPr>
          <w:szCs w:val="24"/>
          <w:lang w:eastAsia="ja-JP"/>
        </w:rPr>
        <w:t>.</w:t>
      </w:r>
      <w:r w:rsidRPr="00F8649A">
        <w:rPr>
          <w:szCs w:val="24"/>
        </w:rPr>
        <w:t xml:space="preserve"> </w:t>
      </w:r>
      <w:r w:rsidR="00A1618E">
        <w:rPr>
          <w:szCs w:val="24"/>
        </w:rPr>
        <w:t>A</w:t>
      </w:r>
      <w:r w:rsidR="00F2633B">
        <w:rPr>
          <w:szCs w:val="24"/>
        </w:rPr>
        <w:t xml:space="preserve"> </w:t>
      </w:r>
      <w:r w:rsidRPr="00F8649A">
        <w:rPr>
          <w:szCs w:val="24"/>
        </w:rPr>
        <w:t>common signal</w:t>
      </w:r>
      <w:r w:rsidRPr="00F8649A">
        <w:rPr>
          <w:szCs w:val="24"/>
          <w:lang w:eastAsia="ja-JP"/>
        </w:rPr>
        <w:t>l</w:t>
      </w:r>
      <w:r w:rsidRPr="00F8649A">
        <w:rPr>
          <w:szCs w:val="24"/>
        </w:rPr>
        <w:t>ing channel between ubiquitous networking server and the terminal</w:t>
      </w:r>
      <w:r w:rsidR="00FA6986">
        <w:rPr>
          <w:szCs w:val="24"/>
        </w:rPr>
        <w:t>,</w:t>
      </w:r>
      <w:r w:rsidRPr="00F8649A">
        <w:rPr>
          <w:szCs w:val="24"/>
        </w:rPr>
        <w:t xml:space="preserve"> </w:t>
      </w:r>
      <w:r w:rsidR="00FA6986">
        <w:rPr>
          <w:szCs w:val="24"/>
          <w:lang w:eastAsia="ja-JP"/>
        </w:rPr>
        <w:t>drawn in orange solid line in the figure,</w:t>
      </w:r>
      <w:r w:rsidR="00FA6986">
        <w:rPr>
          <w:szCs w:val="24"/>
        </w:rPr>
        <w:t xml:space="preserve"> </w:t>
      </w:r>
      <w:r w:rsidRPr="00F8649A">
        <w:rPr>
          <w:szCs w:val="24"/>
        </w:rPr>
        <w:t>is used</w:t>
      </w:r>
      <w:r w:rsidRPr="00F8649A">
        <w:rPr>
          <w:szCs w:val="24"/>
          <w:lang w:eastAsia="ja-JP"/>
        </w:rPr>
        <w:t xml:space="preserve"> </w:t>
      </w:r>
      <w:r w:rsidR="00F2633B">
        <w:rPr>
          <w:szCs w:val="24"/>
          <w:lang w:eastAsia="ja-JP"/>
        </w:rPr>
        <w:t xml:space="preserve">in order </w:t>
      </w:r>
      <w:r w:rsidRPr="00F8649A">
        <w:rPr>
          <w:szCs w:val="24"/>
          <w:lang w:eastAsia="ja-JP"/>
        </w:rPr>
        <w:t>to obtain knowledge in addition to the sensing</w:t>
      </w:r>
      <w:r w:rsidR="00A1618E">
        <w:rPr>
          <w:szCs w:val="24"/>
          <w:lang w:eastAsia="ja-JP"/>
        </w:rPr>
        <w:t xml:space="preserve"> performed by the terminal</w:t>
      </w:r>
      <w:r w:rsidRPr="00F8649A">
        <w:rPr>
          <w:szCs w:val="24"/>
        </w:rPr>
        <w:t xml:space="preserve">. </w:t>
      </w:r>
      <w:r w:rsidRPr="00B57B1D">
        <w:rPr>
          <w:szCs w:val="24"/>
          <w:lang w:eastAsia="ja-JP"/>
        </w:rPr>
        <w:t xml:space="preserve">On the other hand, </w:t>
      </w:r>
      <w:r>
        <w:rPr>
          <w:szCs w:val="24"/>
        </w:rPr>
        <w:t>Figure </w:t>
      </w:r>
      <w:r w:rsidR="00266355">
        <w:rPr>
          <w:szCs w:val="24"/>
        </w:rPr>
        <w:t>8</w:t>
      </w:r>
      <w:r w:rsidRPr="00B57B1D">
        <w:rPr>
          <w:szCs w:val="24"/>
        </w:rPr>
        <w:t xml:space="preserve"> </w:t>
      </w:r>
      <w:r w:rsidR="001C4533">
        <w:rPr>
          <w:szCs w:val="24"/>
        </w:rPr>
        <w:fldChar w:fldCharType="begin"/>
      </w:r>
      <w:r w:rsidR="001C4533">
        <w:rPr>
          <w:szCs w:val="24"/>
        </w:rPr>
        <w:instrText xml:space="preserve"> REF _Ref357349186 \r \h </w:instrText>
      </w:r>
      <w:r w:rsidR="001C4533">
        <w:rPr>
          <w:szCs w:val="24"/>
        </w:rPr>
      </w:r>
      <w:r w:rsidR="001C4533">
        <w:rPr>
          <w:szCs w:val="24"/>
        </w:rPr>
        <w:fldChar w:fldCharType="separate"/>
      </w:r>
      <w:r w:rsidR="00FA7FA3">
        <w:rPr>
          <w:szCs w:val="24"/>
          <w:cs/>
        </w:rPr>
        <w:t>‎</w:t>
      </w:r>
      <w:r w:rsidR="00FA7FA3">
        <w:rPr>
          <w:szCs w:val="24"/>
        </w:rPr>
        <w:t>[11]</w:t>
      </w:r>
      <w:r w:rsidR="001C4533">
        <w:rPr>
          <w:szCs w:val="24"/>
        </w:rPr>
        <w:fldChar w:fldCharType="end"/>
      </w:r>
      <w:r w:rsidRPr="00B57B1D">
        <w:rPr>
          <w:szCs w:val="24"/>
          <w:lang w:eastAsia="ja-JP"/>
        </w:rPr>
        <w:t xml:space="preserve"> shows the same potential application with different implementation of CRS features. The example implements a </w:t>
      </w:r>
      <w:r w:rsidRPr="00F8649A">
        <w:rPr>
          <w:szCs w:val="24"/>
        </w:rPr>
        <w:t xml:space="preserve">dedicated radio system </w:t>
      </w:r>
      <w:r w:rsidRPr="00F8649A">
        <w:rPr>
          <w:szCs w:val="24"/>
          <w:lang w:eastAsia="ja-JP"/>
        </w:rPr>
        <w:t>as</w:t>
      </w:r>
      <w:r w:rsidRPr="00F8649A">
        <w:rPr>
          <w:szCs w:val="24"/>
        </w:rPr>
        <w:t xml:space="preserve"> the common signa</w:t>
      </w:r>
      <w:r w:rsidRPr="00F8649A">
        <w:rPr>
          <w:szCs w:val="24"/>
          <w:lang w:eastAsia="ja-JP"/>
        </w:rPr>
        <w:t>l</w:t>
      </w:r>
      <w:r w:rsidRPr="00F8649A">
        <w:rPr>
          <w:szCs w:val="24"/>
        </w:rPr>
        <w:t>ling channel</w:t>
      </w:r>
      <w:r w:rsidRPr="00F8649A">
        <w:rPr>
          <w:szCs w:val="24"/>
          <w:lang w:eastAsia="ja-JP"/>
        </w:rPr>
        <w:t xml:space="preserve"> shown in an orange arrow, named Basic Access Network (BAN) in </w:t>
      </w:r>
      <w:r w:rsidR="001C4533">
        <w:rPr>
          <w:szCs w:val="24"/>
          <w:lang w:eastAsia="ja-JP"/>
        </w:rPr>
        <w:fldChar w:fldCharType="begin"/>
      </w:r>
      <w:r w:rsidR="001C4533">
        <w:rPr>
          <w:szCs w:val="24"/>
          <w:lang w:eastAsia="ja-JP"/>
        </w:rPr>
        <w:instrText xml:space="preserve"> REF _Ref357349186 \r \h </w:instrText>
      </w:r>
      <w:r w:rsidR="001C4533">
        <w:rPr>
          <w:szCs w:val="24"/>
          <w:lang w:eastAsia="ja-JP"/>
        </w:rPr>
      </w:r>
      <w:r w:rsidR="001C4533">
        <w:rPr>
          <w:szCs w:val="24"/>
          <w:lang w:eastAsia="ja-JP"/>
        </w:rPr>
        <w:fldChar w:fldCharType="separate"/>
      </w:r>
      <w:r w:rsidR="00FA7FA3">
        <w:rPr>
          <w:szCs w:val="24"/>
          <w:cs/>
          <w:lang w:eastAsia="ja-JP"/>
        </w:rPr>
        <w:t>‎</w:t>
      </w:r>
      <w:r w:rsidR="00FA7FA3">
        <w:rPr>
          <w:szCs w:val="24"/>
          <w:lang w:eastAsia="ja-JP"/>
        </w:rPr>
        <w:t>[11]</w:t>
      </w:r>
      <w:r w:rsidR="001C4533">
        <w:rPr>
          <w:szCs w:val="24"/>
          <w:lang w:eastAsia="ja-JP"/>
        </w:rPr>
        <w:fldChar w:fldCharType="end"/>
      </w:r>
      <w:r w:rsidRPr="00F8649A">
        <w:rPr>
          <w:szCs w:val="24"/>
          <w:lang w:eastAsia="ja-JP"/>
        </w:rPr>
        <w:t>, between BAN-BS and BAN-component. Terminals exchange information with management entity on network, named Signaling Home Agent (SHA), for adjusting its parameter and selection of RANs.</w:t>
      </w:r>
    </w:p>
    <w:p w:rsidR="003D11D0" w:rsidRPr="00F8649A" w:rsidRDefault="003D11D0" w:rsidP="005A22AF">
      <w:pPr>
        <w:pStyle w:val="FigureNo"/>
        <w:rPr>
          <w:lang w:eastAsia="ja-JP"/>
        </w:rPr>
      </w:pPr>
      <w:r w:rsidRPr="00F8649A">
        <w:t xml:space="preserve">FIGURE </w:t>
      </w:r>
      <w:r w:rsidR="00266355">
        <w:t>6</w:t>
      </w:r>
    </w:p>
    <w:p w:rsidR="003D11D0" w:rsidRPr="00B57B1D" w:rsidRDefault="003D11D0" w:rsidP="005A22AF">
      <w:pPr>
        <w:pStyle w:val="Figuretitle"/>
        <w:rPr>
          <w:lang w:eastAsia="ja-JP"/>
        </w:rPr>
      </w:pPr>
      <w:r w:rsidRPr="00B57B1D">
        <w:rPr>
          <w:lang w:eastAsia="ja-JP"/>
        </w:rPr>
        <w:t xml:space="preserve">Inter-system </w:t>
      </w:r>
      <w:r w:rsidRPr="00B57B1D">
        <w:t>handover</w:t>
      </w:r>
      <w:r w:rsidRPr="00B57B1D">
        <w:rPr>
          <w:lang w:eastAsia="ja-JP"/>
        </w:rPr>
        <w:t xml:space="preserve"> using cognitive radio terminals</w:t>
      </w:r>
    </w:p>
    <w:p w:rsidR="003D11D0" w:rsidRPr="00B57B1D" w:rsidRDefault="007050CB" w:rsidP="005A22AF">
      <w:pPr>
        <w:jc w:val="center"/>
        <w:rPr>
          <w:lang w:val="en-US" w:eastAsia="ja-JP"/>
        </w:rPr>
      </w:pPr>
      <w:r>
        <w:rPr>
          <w:noProof/>
          <w:lang w:val="en-US" w:eastAsia="zh-CN"/>
        </w:rPr>
        <w:drawing>
          <wp:inline distT="0" distB="0" distL="0" distR="0" wp14:anchorId="1C94B52C" wp14:editId="0FF7118F">
            <wp:extent cx="4563745" cy="3522345"/>
            <wp:effectExtent l="0" t="0" r="0" b="0"/>
            <wp:docPr id="4" name="図 0" descr="fig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fig5.e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63745" cy="3522345"/>
                    </a:xfrm>
                    <a:prstGeom prst="rect">
                      <a:avLst/>
                    </a:prstGeom>
                    <a:noFill/>
                    <a:ln>
                      <a:noFill/>
                    </a:ln>
                  </pic:spPr>
                </pic:pic>
              </a:graphicData>
            </a:graphic>
          </wp:inline>
        </w:drawing>
      </w:r>
    </w:p>
    <w:p w:rsidR="003D11D0" w:rsidRPr="00F8649A" w:rsidRDefault="003D11D0" w:rsidP="005A22AF">
      <w:pPr>
        <w:pStyle w:val="FigureNo"/>
        <w:rPr>
          <w:lang w:eastAsia="ja-JP"/>
        </w:rPr>
      </w:pPr>
      <w:r w:rsidRPr="00F8649A">
        <w:lastRenderedPageBreak/>
        <w:t xml:space="preserve">FIGURE </w:t>
      </w:r>
      <w:r w:rsidR="00266355">
        <w:t>7</w:t>
      </w:r>
    </w:p>
    <w:p w:rsidR="003D11D0" w:rsidRPr="00F8649A" w:rsidRDefault="003D11D0" w:rsidP="005A22AF">
      <w:pPr>
        <w:pStyle w:val="Figuretitle"/>
        <w:rPr>
          <w:lang w:eastAsia="ja-JP"/>
        </w:rPr>
      </w:pPr>
      <w:r w:rsidRPr="00B57B1D">
        <w:rPr>
          <w:lang w:eastAsia="ja-JP"/>
        </w:rPr>
        <w:t xml:space="preserve">Inter-system </w:t>
      </w:r>
      <w:r w:rsidRPr="00B57B1D">
        <w:t>handover</w:t>
      </w:r>
      <w:r>
        <w:rPr>
          <w:lang w:eastAsia="ja-JP"/>
        </w:rPr>
        <w:t xml:space="preserve"> using in-band signaling</w:t>
      </w:r>
    </w:p>
    <w:p w:rsidR="003D11D0" w:rsidRPr="00F8649A" w:rsidRDefault="007050CB" w:rsidP="005A22AF">
      <w:pPr>
        <w:jc w:val="center"/>
        <w:rPr>
          <w:noProof/>
          <w:lang w:val="en-US" w:eastAsia="ja-JP"/>
        </w:rPr>
      </w:pPr>
      <w:r>
        <w:rPr>
          <w:noProof/>
          <w:lang w:val="en-US" w:eastAsia="zh-CN"/>
        </w:rPr>
        <w:drawing>
          <wp:inline distT="0" distB="0" distL="0" distR="0" wp14:anchorId="146953BF" wp14:editId="27BE9417">
            <wp:extent cx="5335270" cy="3005455"/>
            <wp:effectExtent l="0" t="0" r="0" b="4445"/>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5270" cy="3005455"/>
                    </a:xfrm>
                    <a:prstGeom prst="rect">
                      <a:avLst/>
                    </a:prstGeom>
                    <a:noFill/>
                    <a:ln>
                      <a:noFill/>
                    </a:ln>
                  </pic:spPr>
                </pic:pic>
              </a:graphicData>
            </a:graphic>
          </wp:inline>
        </w:drawing>
      </w:r>
    </w:p>
    <w:p w:rsidR="003D11D0" w:rsidRDefault="003D11D0" w:rsidP="005A22AF">
      <w:pPr>
        <w:pStyle w:val="FigureNo"/>
      </w:pPr>
    </w:p>
    <w:p w:rsidR="003D11D0" w:rsidRPr="00F8649A" w:rsidRDefault="003D11D0" w:rsidP="005A22AF">
      <w:pPr>
        <w:pStyle w:val="FigureNo"/>
        <w:rPr>
          <w:lang w:eastAsia="ja-JP"/>
        </w:rPr>
      </w:pPr>
      <w:r w:rsidRPr="00F8649A">
        <w:t xml:space="preserve">FIGURE </w:t>
      </w:r>
      <w:r w:rsidR="00266355">
        <w:rPr>
          <w:lang w:eastAsia="ja-JP"/>
        </w:rPr>
        <w:t>8</w:t>
      </w:r>
    </w:p>
    <w:p w:rsidR="003D11D0" w:rsidRPr="00F8649A" w:rsidRDefault="003D11D0" w:rsidP="005A22AF">
      <w:pPr>
        <w:pStyle w:val="Figuretitle"/>
        <w:rPr>
          <w:lang w:eastAsia="ja-JP"/>
        </w:rPr>
      </w:pPr>
      <w:r w:rsidRPr="00F8649A">
        <w:t>Dedicated radio system for signa</w:t>
      </w:r>
      <w:r>
        <w:t>l</w:t>
      </w:r>
      <w:r w:rsidRPr="00F8649A">
        <w:t>ling</w:t>
      </w:r>
    </w:p>
    <w:p w:rsidR="003D11D0" w:rsidRDefault="007050CB" w:rsidP="005D25AB">
      <w:pPr>
        <w:pStyle w:val="Heading3"/>
        <w:jc w:val="center"/>
        <w:rPr>
          <w:lang w:eastAsia="ja-JP"/>
        </w:rPr>
      </w:pPr>
      <w:r>
        <w:rPr>
          <w:b w:val="0"/>
          <w:noProof/>
          <w:lang w:val="en-US" w:eastAsia="zh-CN"/>
        </w:rPr>
        <w:drawing>
          <wp:inline distT="0" distB="0" distL="0" distR="0" wp14:anchorId="5543F7B1" wp14:editId="2B822A21">
            <wp:extent cx="4977765" cy="3434715"/>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77765" cy="3434715"/>
                    </a:xfrm>
                    <a:prstGeom prst="rect">
                      <a:avLst/>
                    </a:prstGeom>
                    <a:noFill/>
                    <a:ln>
                      <a:noFill/>
                    </a:ln>
                  </pic:spPr>
                </pic:pic>
              </a:graphicData>
            </a:graphic>
          </wp:inline>
        </w:drawing>
      </w:r>
    </w:p>
    <w:p w:rsidR="003D11D0" w:rsidRDefault="003D11D0" w:rsidP="00D528E3">
      <w:pPr>
        <w:rPr>
          <w:lang w:eastAsia="ja-JP"/>
        </w:rPr>
      </w:pPr>
    </w:p>
    <w:p w:rsidR="003D11D0" w:rsidRPr="00B57B1D" w:rsidRDefault="003D11D0" w:rsidP="005A22AF">
      <w:pPr>
        <w:pStyle w:val="Heading3"/>
        <w:rPr>
          <w:lang w:eastAsia="ja-JP"/>
        </w:rPr>
      </w:pPr>
      <w:r w:rsidRPr="00B57B1D">
        <w:rPr>
          <w:lang w:eastAsia="ja-JP"/>
        </w:rPr>
        <w:lastRenderedPageBreak/>
        <w:t>5</w:t>
      </w:r>
      <w:r w:rsidRPr="00B57B1D">
        <w:t>.</w:t>
      </w:r>
      <w:r w:rsidRPr="00B57B1D">
        <w:rPr>
          <w:lang w:eastAsia="ja-JP"/>
        </w:rPr>
        <w:t>2</w:t>
      </w:r>
      <w:r w:rsidRPr="00B57B1D">
        <w:t>.</w:t>
      </w:r>
      <w:r w:rsidRPr="00B57B1D">
        <w:rPr>
          <w:lang w:eastAsia="ja-JP"/>
        </w:rPr>
        <w:t>3.2.2</w:t>
      </w:r>
      <w:r w:rsidRPr="00B57B1D">
        <w:tab/>
      </w:r>
      <w:r w:rsidRPr="00B57B1D">
        <w:rPr>
          <w:lang w:eastAsia="ja-JP"/>
        </w:rPr>
        <w:t xml:space="preserve">Inter-system </w:t>
      </w:r>
      <w:r w:rsidRPr="00B57B1D">
        <w:t>handover</w:t>
      </w:r>
      <w:r w:rsidRPr="00B57B1D">
        <w:rPr>
          <w:lang w:eastAsia="ja-JP"/>
        </w:rPr>
        <w:t xml:space="preserve"> using CR</w:t>
      </w:r>
      <w:r>
        <w:rPr>
          <w:lang w:eastAsia="ja-JP"/>
        </w:rPr>
        <w:t>S</w:t>
      </w:r>
      <w:r w:rsidRPr="00B57B1D">
        <w:rPr>
          <w:lang w:eastAsia="ja-JP"/>
        </w:rPr>
        <w:t xml:space="preserve"> supporting network </w:t>
      </w:r>
      <w:r w:rsidR="00F2633B">
        <w:rPr>
          <w:lang w:eastAsia="ja-JP"/>
        </w:rPr>
        <w:t>entities</w:t>
      </w:r>
    </w:p>
    <w:p w:rsidR="003D11D0" w:rsidRPr="00B57B1D" w:rsidRDefault="003D11D0" w:rsidP="005A22AF">
      <w:pPr>
        <w:rPr>
          <w:lang w:eastAsia="ja-JP"/>
        </w:rPr>
      </w:pPr>
      <w:r w:rsidRPr="00B57B1D">
        <w:rPr>
          <w:szCs w:val="24"/>
        </w:rPr>
        <w:t xml:space="preserve">Compared to </w:t>
      </w:r>
      <w:r w:rsidRPr="00B57B1D">
        <w:rPr>
          <w:szCs w:val="24"/>
          <w:lang w:eastAsia="ja-JP"/>
        </w:rPr>
        <w:t>p</w:t>
      </w:r>
      <w:r w:rsidRPr="00B57B1D">
        <w:rPr>
          <w:szCs w:val="24"/>
        </w:rPr>
        <w:t>otential application</w:t>
      </w:r>
      <w:r w:rsidRPr="00B57B1D">
        <w:rPr>
          <w:szCs w:val="24"/>
          <w:lang w:eastAsia="ja-JP"/>
        </w:rPr>
        <w:t>s in the previous subsection</w:t>
      </w:r>
      <w:r w:rsidRPr="00B57B1D">
        <w:rPr>
          <w:szCs w:val="24"/>
        </w:rPr>
        <w:t xml:space="preserve">, </w:t>
      </w:r>
      <w:r w:rsidRPr="00B57B1D">
        <w:rPr>
          <w:szCs w:val="24"/>
          <w:lang w:eastAsia="ja-JP"/>
        </w:rPr>
        <w:t>the</w:t>
      </w:r>
      <w:r w:rsidRPr="00B57B1D">
        <w:rPr>
          <w:szCs w:val="24"/>
        </w:rPr>
        <w:t xml:space="preserve"> application</w:t>
      </w:r>
      <w:r w:rsidRPr="00B57B1D">
        <w:rPr>
          <w:szCs w:val="24"/>
          <w:lang w:eastAsia="ja-JP"/>
        </w:rPr>
        <w:t>s</w:t>
      </w:r>
      <w:r w:rsidRPr="00B57B1D">
        <w:rPr>
          <w:szCs w:val="24"/>
        </w:rPr>
        <w:t xml:space="preserve"> </w:t>
      </w:r>
      <w:r w:rsidRPr="00B57B1D">
        <w:rPr>
          <w:szCs w:val="24"/>
          <w:lang w:eastAsia="ja-JP"/>
        </w:rPr>
        <w:t xml:space="preserve">in this subsection </w:t>
      </w:r>
      <w:r w:rsidRPr="00B57B1D">
        <w:rPr>
          <w:szCs w:val="24"/>
        </w:rPr>
        <w:t xml:space="preserve">can address terminals without </w:t>
      </w:r>
      <w:r w:rsidR="00F2633B">
        <w:rPr>
          <w:szCs w:val="24"/>
        </w:rPr>
        <w:t xml:space="preserve">cognitive </w:t>
      </w:r>
      <w:r w:rsidRPr="00B57B1D">
        <w:rPr>
          <w:szCs w:val="24"/>
        </w:rPr>
        <w:t>capabilit</w:t>
      </w:r>
      <w:r w:rsidR="00F2633B">
        <w:rPr>
          <w:szCs w:val="24"/>
        </w:rPr>
        <w:t>ies</w:t>
      </w:r>
      <w:r w:rsidRPr="00B57B1D">
        <w:rPr>
          <w:szCs w:val="24"/>
        </w:rPr>
        <w:t>.</w:t>
      </w:r>
      <w:r w:rsidRPr="00B57B1D">
        <w:rPr>
          <w:szCs w:val="24"/>
          <w:lang w:eastAsia="ja-JP"/>
        </w:rPr>
        <w:t xml:space="preserve"> Instead of using </w:t>
      </w:r>
      <w:r>
        <w:rPr>
          <w:szCs w:val="24"/>
          <w:lang w:eastAsia="ja-JP"/>
        </w:rPr>
        <w:t xml:space="preserve">CRS </w:t>
      </w:r>
      <w:r w:rsidRPr="00B57B1D">
        <w:rPr>
          <w:szCs w:val="24"/>
          <w:lang w:eastAsia="ja-JP"/>
        </w:rPr>
        <w:t>terminals, the CRS capabilities are provided by CR</w:t>
      </w:r>
      <w:r>
        <w:rPr>
          <w:szCs w:val="24"/>
          <w:lang w:eastAsia="ja-JP"/>
        </w:rPr>
        <w:t>S</w:t>
      </w:r>
      <w:r w:rsidRPr="00B57B1D">
        <w:rPr>
          <w:szCs w:val="24"/>
          <w:lang w:eastAsia="ja-JP"/>
        </w:rPr>
        <w:t xml:space="preserve"> supporting network entities, e.g. mobile wireless router </w:t>
      </w:r>
      <w:r>
        <w:rPr>
          <w:szCs w:val="24"/>
          <w:lang w:eastAsia="ja-JP"/>
        </w:rPr>
        <w:t xml:space="preserve">(MWR) </w:t>
      </w:r>
      <w:r w:rsidRPr="00B57B1D">
        <w:rPr>
          <w:szCs w:val="24"/>
          <w:lang w:eastAsia="ja-JP"/>
        </w:rPr>
        <w:t>which has CRS capability itself and resource manager which realizes CRS capabilities with existing base stations.</w:t>
      </w:r>
    </w:p>
    <w:p w:rsidR="003D11D0" w:rsidRPr="00F8649A" w:rsidRDefault="003D11D0" w:rsidP="00D528E3">
      <w:r w:rsidRPr="00B57B1D">
        <w:rPr>
          <w:lang w:eastAsia="ja-JP"/>
        </w:rPr>
        <w:t>An</w:t>
      </w:r>
      <w:r w:rsidRPr="00B57B1D">
        <w:t xml:space="preserve"> example of MWR application is shown in Figure </w:t>
      </w:r>
      <w:r>
        <w:rPr>
          <w:lang w:eastAsia="ja-JP"/>
        </w:rPr>
        <w:t>9</w:t>
      </w:r>
      <w:r w:rsidRPr="00F8649A">
        <w:t xml:space="preserve"> </w:t>
      </w:r>
      <w:r w:rsidR="001C4533">
        <w:fldChar w:fldCharType="begin"/>
      </w:r>
      <w:r w:rsidR="001C4533">
        <w:instrText xml:space="preserve"> REF _Ref357349247 \r \h </w:instrText>
      </w:r>
      <w:r w:rsidR="001C4533">
        <w:fldChar w:fldCharType="separate"/>
      </w:r>
      <w:r w:rsidR="00FA7FA3">
        <w:rPr>
          <w:cs/>
        </w:rPr>
        <w:t>‎</w:t>
      </w:r>
      <w:r w:rsidR="00FA7FA3">
        <w:t>[12]</w:t>
      </w:r>
      <w:r w:rsidR="001C4533">
        <w:fldChar w:fldCharType="end"/>
      </w:r>
      <w:r w:rsidR="001C4533">
        <w:t xml:space="preserve"> </w:t>
      </w:r>
      <w:r w:rsidR="001C4533">
        <w:fldChar w:fldCharType="begin"/>
      </w:r>
      <w:r w:rsidR="001C4533">
        <w:instrText xml:space="preserve"> REF _Ref357349253 \r \h </w:instrText>
      </w:r>
      <w:r w:rsidR="001C4533">
        <w:fldChar w:fldCharType="separate"/>
      </w:r>
      <w:r w:rsidR="00FA7FA3">
        <w:rPr>
          <w:cs/>
        </w:rPr>
        <w:t>‎</w:t>
      </w:r>
      <w:r w:rsidR="00FA7FA3">
        <w:t>[13]</w:t>
      </w:r>
      <w:r w:rsidR="001C4533">
        <w:fldChar w:fldCharType="end"/>
      </w:r>
      <w:r w:rsidR="001C4533">
        <w:t xml:space="preserve"> </w:t>
      </w:r>
      <w:r w:rsidR="001C4533">
        <w:fldChar w:fldCharType="begin"/>
      </w:r>
      <w:r w:rsidR="001C4533">
        <w:instrText xml:space="preserve"> REF _Ref357349256 \r \h </w:instrText>
      </w:r>
      <w:r w:rsidR="001C4533">
        <w:fldChar w:fldCharType="separate"/>
      </w:r>
      <w:r w:rsidR="00FA7FA3">
        <w:rPr>
          <w:cs/>
        </w:rPr>
        <w:t>‎</w:t>
      </w:r>
      <w:r w:rsidR="00FA7FA3">
        <w:t>[14]</w:t>
      </w:r>
      <w:r w:rsidR="001C4533">
        <w:fldChar w:fldCharType="end"/>
      </w:r>
      <w:r w:rsidRPr="00F8649A">
        <w:t>. In this example MWR reconfigures itself to provide the best suitable service</w:t>
      </w:r>
      <w:r>
        <w:t xml:space="preserve"> application</w:t>
      </w:r>
      <w:r w:rsidRPr="00F8649A">
        <w:t xml:space="preserve"> for its terminals. A mobile wireless router serves as a bridge between multiple ra</w:t>
      </w:r>
      <w:r>
        <w:t>dio systems and terminals. Such </w:t>
      </w:r>
      <w:r w:rsidRPr="00F8649A">
        <w:rPr>
          <w:lang w:eastAsia="ja-JP"/>
        </w:rPr>
        <w:t>MWR</w:t>
      </w:r>
      <w:r w:rsidRPr="00F8649A">
        <w:t xml:space="preserve"> </w:t>
      </w:r>
      <w:r w:rsidRPr="00F8649A">
        <w:rPr>
          <w:lang w:eastAsia="ja-JP"/>
        </w:rPr>
        <w:t xml:space="preserve">is required to </w:t>
      </w:r>
      <w:r w:rsidRPr="00F8649A">
        <w:t>ha</w:t>
      </w:r>
      <w:r w:rsidRPr="00F8649A">
        <w:rPr>
          <w:lang w:eastAsia="ja-JP"/>
        </w:rPr>
        <w:t>ve</w:t>
      </w:r>
      <w:r w:rsidRPr="00F8649A">
        <w:t xml:space="preserve"> a </w:t>
      </w:r>
      <w:r w:rsidRPr="00F8649A">
        <w:rPr>
          <w:lang w:eastAsia="ja-JP"/>
        </w:rPr>
        <w:t xml:space="preserve">CRS </w:t>
      </w:r>
      <w:r w:rsidRPr="00F8649A">
        <w:t xml:space="preserve">capability to </w:t>
      </w:r>
      <w:r w:rsidRPr="00F8649A">
        <w:rPr>
          <w:lang w:eastAsia="ja-JP"/>
        </w:rPr>
        <w:t>obtain knowledge which RANs (and mobile networks) are available at its location, and also to adjust its operational parameters and/or switch the attaching</w:t>
      </w:r>
      <w:r w:rsidRPr="00F8649A">
        <w:t xml:space="preserve"> radio </w:t>
      </w:r>
      <w:r w:rsidRPr="00F8649A">
        <w:rPr>
          <w:lang w:eastAsia="ja-JP"/>
        </w:rPr>
        <w:t xml:space="preserve">access </w:t>
      </w:r>
      <w:r w:rsidRPr="00F8649A">
        <w:t xml:space="preserve">systems. The thresholds are configured by the </w:t>
      </w:r>
      <w:r w:rsidRPr="00F8649A">
        <w:rPr>
          <w:lang w:eastAsia="ja-JP"/>
        </w:rPr>
        <w:t xml:space="preserve">obtained </w:t>
      </w:r>
      <w:r w:rsidRPr="00F8649A">
        <w:t>user</w:t>
      </w:r>
      <w:r w:rsidRPr="00F8649A">
        <w:rPr>
          <w:lang w:eastAsia="ja-JP"/>
        </w:rPr>
        <w:t>s’</w:t>
      </w:r>
      <w:r w:rsidRPr="00F8649A">
        <w:t xml:space="preserve"> preferences and </w:t>
      </w:r>
      <w:r w:rsidRPr="00F8649A">
        <w:rPr>
          <w:lang w:eastAsia="ja-JP"/>
        </w:rPr>
        <w:t xml:space="preserve">they are </w:t>
      </w:r>
      <w:r w:rsidRPr="00F8649A">
        <w:t>used for RAN’s selection</w:t>
      </w:r>
      <w:r>
        <w:t>.</w:t>
      </w:r>
    </w:p>
    <w:p w:rsidR="003D11D0" w:rsidRPr="00F8649A" w:rsidRDefault="003D11D0" w:rsidP="005A22AF">
      <w:pPr>
        <w:rPr>
          <w:szCs w:val="24"/>
          <w:lang w:eastAsia="ja-JP"/>
        </w:rPr>
      </w:pPr>
      <w:r w:rsidRPr="00F8649A">
        <w:rPr>
          <w:szCs w:val="24"/>
        </w:rPr>
        <w:t xml:space="preserve">The MWR conducts Network Address Translation </w:t>
      </w:r>
      <w:r w:rsidRPr="00F8649A">
        <w:rPr>
          <w:szCs w:val="24"/>
          <w:lang w:eastAsia="ja-JP"/>
        </w:rPr>
        <w:t>(</w:t>
      </w:r>
      <w:r w:rsidRPr="00F8649A">
        <w:rPr>
          <w:szCs w:val="24"/>
        </w:rPr>
        <w:t>NAT</w:t>
      </w:r>
      <w:r w:rsidRPr="00F8649A">
        <w:rPr>
          <w:szCs w:val="24"/>
          <w:lang w:eastAsia="ja-JP"/>
        </w:rPr>
        <w:t>)</w:t>
      </w:r>
      <w:r w:rsidRPr="00F8649A">
        <w:rPr>
          <w:szCs w:val="24"/>
        </w:rPr>
        <w:t xml:space="preserve"> routing between the Internet and local </w:t>
      </w:r>
      <w:r w:rsidRPr="00F8649A">
        <w:rPr>
          <w:szCs w:val="24"/>
          <w:lang w:eastAsia="ja-JP"/>
        </w:rPr>
        <w:t>wireless network to which</w:t>
      </w:r>
      <w:r w:rsidRPr="00F8649A">
        <w:rPr>
          <w:szCs w:val="24"/>
        </w:rPr>
        <w:t xml:space="preserve"> terminals are connected. When the MWR is turned on, the best </w:t>
      </w:r>
      <w:r w:rsidRPr="00F8649A">
        <w:rPr>
          <w:szCs w:val="24"/>
          <w:lang w:eastAsia="ja-JP"/>
        </w:rPr>
        <w:t xml:space="preserve">frequency </w:t>
      </w:r>
      <w:r w:rsidRPr="00F8649A">
        <w:rPr>
          <w:szCs w:val="24"/>
        </w:rPr>
        <w:t>channel is selected, e.g. based on the lowest interference leve</w:t>
      </w:r>
      <w:r w:rsidRPr="00F8649A">
        <w:rPr>
          <w:szCs w:val="24"/>
          <w:lang w:eastAsia="ja-JP"/>
        </w:rPr>
        <w:t>l</w:t>
      </w:r>
      <w:r w:rsidRPr="00F8649A">
        <w:rPr>
          <w:szCs w:val="24"/>
        </w:rPr>
        <w:t>. Then the MWR selects and conducts the various RAN authentication procedures according to the selected RAN.</w:t>
      </w:r>
    </w:p>
    <w:p w:rsidR="00F2633B" w:rsidRPr="001C4533" w:rsidRDefault="00F2633B" w:rsidP="00F2633B">
      <w:pPr>
        <w:rPr>
          <w:lang w:eastAsia="ja-JP"/>
        </w:rPr>
      </w:pPr>
      <w:r w:rsidRPr="00173D4B">
        <w:rPr>
          <w:bCs/>
          <w:highlight w:val="yellow"/>
          <w:lang w:eastAsia="ja-JP"/>
        </w:rPr>
        <w:t>[Editor’s note: The relation of Annex D with the content of the document should be better clarified.</w:t>
      </w:r>
      <w:r w:rsidR="00032C85" w:rsidRPr="00173D4B">
        <w:rPr>
          <w:bCs/>
          <w:highlight w:val="yellow"/>
          <w:lang w:eastAsia="ja-JP"/>
        </w:rPr>
        <w:t xml:space="preserve"> If there are no contributions addressing this topic at the November 2013 meeting, Annex D will be deleted.</w:t>
      </w:r>
      <w:r w:rsidRPr="00173D4B">
        <w:rPr>
          <w:bCs/>
          <w:highlight w:val="yellow"/>
          <w:lang w:eastAsia="ja-JP"/>
        </w:rPr>
        <w:t>]</w:t>
      </w:r>
    </w:p>
    <w:p w:rsidR="003D11D0" w:rsidRPr="00F8649A" w:rsidRDefault="00F2633B" w:rsidP="00C31B57">
      <w:pPr>
        <w:rPr>
          <w:i/>
          <w:szCs w:val="24"/>
          <w:lang w:eastAsia="ja-JP"/>
        </w:rPr>
      </w:pPr>
      <w:r>
        <w:rPr>
          <w:lang w:eastAsia="ja-JP"/>
        </w:rPr>
        <w:t>[</w:t>
      </w:r>
      <w:r w:rsidR="003D11D0" w:rsidRPr="00F8649A">
        <w:rPr>
          <w:lang w:eastAsia="ja-JP"/>
        </w:rPr>
        <w:t>A</w:t>
      </w:r>
      <w:r w:rsidR="003D11D0">
        <w:rPr>
          <w:lang w:eastAsia="ja-JP"/>
        </w:rPr>
        <w:t>nnex</w:t>
      </w:r>
      <w:r w:rsidR="003D11D0" w:rsidRPr="00F8649A">
        <w:rPr>
          <w:lang w:eastAsia="ja-JP"/>
        </w:rPr>
        <w:t xml:space="preserve"> </w:t>
      </w:r>
      <w:r w:rsidR="003D11D0">
        <w:rPr>
          <w:lang w:eastAsia="ja-JP"/>
        </w:rPr>
        <w:t>D</w:t>
      </w:r>
      <w:r w:rsidR="003D11D0" w:rsidRPr="00F8649A">
        <w:rPr>
          <w:lang w:eastAsia="ja-JP"/>
        </w:rPr>
        <w:t xml:space="preserve"> illustrates the use of IEEE 802 wireless standards and systems for cognitive radio s</w:t>
      </w:r>
      <w:r w:rsidR="003D11D0">
        <w:rPr>
          <w:lang w:eastAsia="ja-JP"/>
        </w:rPr>
        <w:t>ystems.</w:t>
      </w:r>
      <w:r>
        <w:rPr>
          <w:lang w:eastAsia="ja-JP"/>
        </w:rPr>
        <w:t>]</w:t>
      </w:r>
    </w:p>
    <w:p w:rsidR="003D11D0" w:rsidRPr="00F8649A" w:rsidRDefault="003D11D0" w:rsidP="00FD7E75">
      <w:pPr>
        <w:pStyle w:val="FigureNo"/>
        <w:rPr>
          <w:lang w:eastAsia="ja-JP"/>
        </w:rPr>
      </w:pPr>
      <w:r w:rsidRPr="00F8649A">
        <w:lastRenderedPageBreak/>
        <w:t xml:space="preserve">FIGURE </w:t>
      </w:r>
      <w:r>
        <w:rPr>
          <w:lang w:eastAsia="ja-JP"/>
        </w:rPr>
        <w:t>9</w:t>
      </w:r>
    </w:p>
    <w:p w:rsidR="003D11D0" w:rsidRPr="00B57B1D" w:rsidRDefault="003D11D0" w:rsidP="00FD7E75">
      <w:pPr>
        <w:pStyle w:val="Figuretitle"/>
        <w:rPr>
          <w:lang w:eastAsia="ja-JP"/>
        </w:rPr>
      </w:pPr>
      <w:r w:rsidRPr="00F8649A">
        <w:t>Mobile wireless router</w:t>
      </w:r>
    </w:p>
    <w:p w:rsidR="003D11D0" w:rsidRPr="00B57B1D" w:rsidRDefault="007050CB" w:rsidP="00FD7E75">
      <w:pPr>
        <w:jc w:val="center"/>
        <w:rPr>
          <w:lang w:eastAsia="ja-JP"/>
        </w:rPr>
      </w:pPr>
      <w:r>
        <w:rPr>
          <w:noProof/>
          <w:lang w:val="en-US" w:eastAsia="zh-CN"/>
        </w:rPr>
        <w:drawing>
          <wp:inline distT="0" distB="0" distL="0" distR="0" wp14:anchorId="3B96EBE3" wp14:editId="27E42A46">
            <wp:extent cx="3840480" cy="3745230"/>
            <wp:effectExtent l="0" t="0" r="0" b="0"/>
            <wp:docPr id="10" name="図 13" descr="fig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fig6.em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40480" cy="3745230"/>
                    </a:xfrm>
                    <a:prstGeom prst="rect">
                      <a:avLst/>
                    </a:prstGeom>
                    <a:noFill/>
                    <a:ln>
                      <a:noFill/>
                    </a:ln>
                  </pic:spPr>
                </pic:pic>
              </a:graphicData>
            </a:graphic>
          </wp:inline>
        </w:drawing>
      </w:r>
    </w:p>
    <w:p w:rsidR="003D11D0" w:rsidRDefault="003D11D0" w:rsidP="00F11A25">
      <w:pPr>
        <w:pStyle w:val="Heading4"/>
        <w:rPr>
          <w:lang w:eastAsia="ja-JP"/>
        </w:rPr>
      </w:pPr>
      <w:r>
        <w:rPr>
          <w:lang w:eastAsia="ja-JP"/>
        </w:rPr>
        <w:t>5</w:t>
      </w:r>
      <w:r>
        <w:t>.</w:t>
      </w:r>
      <w:r>
        <w:rPr>
          <w:lang w:eastAsia="ja-JP"/>
        </w:rPr>
        <w:t>2</w:t>
      </w:r>
      <w:r>
        <w:t>.</w:t>
      </w:r>
      <w:r>
        <w:rPr>
          <w:lang w:eastAsia="ja-JP"/>
        </w:rPr>
        <w:t>4</w:t>
      </w:r>
      <w:r>
        <w:tab/>
      </w:r>
      <w:r w:rsidR="00F11A25">
        <w:t xml:space="preserve">Coordinated </w:t>
      </w:r>
      <w:r>
        <w:t>spectrum access in heterogeneous radio environment</w:t>
      </w:r>
    </w:p>
    <w:p w:rsidR="003D11D0" w:rsidRPr="00F4109A" w:rsidRDefault="00F11A25" w:rsidP="00F11A25">
      <w:pPr>
        <w:rPr>
          <w:szCs w:val="24"/>
          <w:lang w:eastAsia="ja-JP"/>
        </w:rPr>
      </w:pPr>
      <w:r>
        <w:rPr>
          <w:szCs w:val="24"/>
        </w:rPr>
        <w:t xml:space="preserve">Coordinated </w:t>
      </w:r>
      <w:r w:rsidR="003D11D0">
        <w:rPr>
          <w:szCs w:val="24"/>
        </w:rPr>
        <w:t xml:space="preserve">spectrum access is </w:t>
      </w:r>
      <w:r w:rsidR="003D11D0">
        <w:rPr>
          <w:szCs w:val="24"/>
          <w:lang w:eastAsia="ja-JP"/>
        </w:rPr>
        <w:t xml:space="preserve">here </w:t>
      </w:r>
      <w:r w:rsidR="003D11D0">
        <w:rPr>
          <w:szCs w:val="24"/>
        </w:rPr>
        <w:t xml:space="preserve">considered within </w:t>
      </w:r>
      <w:r w:rsidR="003D11D0">
        <w:rPr>
          <w:szCs w:val="24"/>
          <w:lang w:eastAsia="ja-JP"/>
        </w:rPr>
        <w:t xml:space="preserve">a </w:t>
      </w:r>
      <w:r w:rsidR="003D11D0" w:rsidRPr="00BC1DD4">
        <w:rPr>
          <w:bCs/>
          <w:szCs w:val="24"/>
        </w:rPr>
        <w:t>heterogeneous</w:t>
      </w:r>
      <w:r w:rsidR="003D11D0" w:rsidRPr="00490EA9">
        <w:rPr>
          <w:bCs/>
          <w:szCs w:val="24"/>
        </w:rPr>
        <w:t xml:space="preserve"> radio</w:t>
      </w:r>
      <w:r w:rsidR="003D11D0">
        <w:rPr>
          <w:b/>
          <w:szCs w:val="24"/>
        </w:rPr>
        <w:t xml:space="preserve"> </w:t>
      </w:r>
      <w:r w:rsidR="003D11D0">
        <w:rPr>
          <w:szCs w:val="24"/>
        </w:rPr>
        <w:t>environment</w:t>
      </w:r>
      <w:r w:rsidR="003D11D0" w:rsidRPr="00F4109A">
        <w:rPr>
          <w:szCs w:val="24"/>
        </w:rPr>
        <w:t xml:space="preserve">, </w:t>
      </w:r>
      <w:r w:rsidR="003D11D0">
        <w:rPr>
          <w:szCs w:val="24"/>
        </w:rPr>
        <w:t>where </w:t>
      </w:r>
      <w:r w:rsidR="003D11D0" w:rsidRPr="00F4109A">
        <w:rPr>
          <w:szCs w:val="24"/>
        </w:rPr>
        <w:t>particular frequency</w:t>
      </w:r>
      <w:r w:rsidR="003D11D0">
        <w:rPr>
          <w:szCs w:val="24"/>
          <w:lang w:eastAsia="ja-JP"/>
        </w:rPr>
        <w:t xml:space="preserve"> band</w:t>
      </w:r>
      <w:r w:rsidR="003D11D0" w:rsidRPr="00F4109A">
        <w:rPr>
          <w:szCs w:val="24"/>
        </w:rPr>
        <w:t xml:space="preserve">(s) can be shared by several radio systems in order to optimize spectrum usage. </w:t>
      </w:r>
      <w:r w:rsidR="003D11D0" w:rsidRPr="00C93EF4">
        <w:rPr>
          <w:szCs w:val="24"/>
        </w:rPr>
        <w:t xml:space="preserve">Improvement in spectrum usage is based on the fact that different radio systems in the same geographic area at some time intervals may have different levels of </w:t>
      </w:r>
      <w:r w:rsidR="003D11D0" w:rsidRPr="00C93EF4">
        <w:rPr>
          <w:szCs w:val="24"/>
          <w:lang w:eastAsia="ja-JP"/>
        </w:rPr>
        <w:t>spectrum</w:t>
      </w:r>
      <w:r w:rsidR="003D11D0" w:rsidRPr="00C93EF4">
        <w:rPr>
          <w:szCs w:val="24"/>
        </w:rPr>
        <w:t xml:space="preserve"> usage.</w:t>
      </w:r>
    </w:p>
    <w:p w:rsidR="003D11D0" w:rsidRPr="00F4109A" w:rsidRDefault="003D11D0" w:rsidP="00D528E3">
      <w:r w:rsidRPr="00F4109A">
        <w:t xml:space="preserve">One possibility in this scenario is that one radio system is </w:t>
      </w:r>
      <w:r>
        <w:rPr>
          <w:lang w:eastAsia="ja-JP"/>
        </w:rPr>
        <w:t>not a CRS while</w:t>
      </w:r>
      <w:r w:rsidRPr="00F4109A">
        <w:t xml:space="preserve"> another radio system is</w:t>
      </w:r>
      <w:r>
        <w:t xml:space="preserve"> a CRS</w:t>
      </w:r>
      <w:r w:rsidRPr="00F4109A">
        <w:t>. Another possibility is that both radio systems are CRSs.</w:t>
      </w:r>
    </w:p>
    <w:p w:rsidR="003D11D0" w:rsidRDefault="003D11D0" w:rsidP="00F11A25">
      <w:pPr>
        <w:rPr>
          <w:szCs w:val="24"/>
          <w:lang w:eastAsia="ja-JP"/>
        </w:rPr>
      </w:pPr>
      <w:r w:rsidRPr="00F4109A">
        <w:rPr>
          <w:szCs w:val="24"/>
        </w:rPr>
        <w:t xml:space="preserve">One example of </w:t>
      </w:r>
      <w:r w:rsidR="00F11A25">
        <w:rPr>
          <w:szCs w:val="24"/>
        </w:rPr>
        <w:t xml:space="preserve">coordinated </w:t>
      </w:r>
      <w:r>
        <w:rPr>
          <w:szCs w:val="24"/>
        </w:rPr>
        <w:t xml:space="preserve">spectrum access </w:t>
      </w:r>
      <w:r w:rsidRPr="00F4109A">
        <w:rPr>
          <w:szCs w:val="24"/>
        </w:rPr>
        <w:t xml:space="preserve">is shown in Figure </w:t>
      </w:r>
      <w:r>
        <w:rPr>
          <w:szCs w:val="24"/>
          <w:lang w:eastAsia="ja-JP"/>
        </w:rPr>
        <w:t>10</w:t>
      </w:r>
      <w:r w:rsidRPr="00F4109A">
        <w:rPr>
          <w:szCs w:val="24"/>
        </w:rPr>
        <w:t xml:space="preserve"> </w:t>
      </w:r>
      <w:r w:rsidR="001C4533">
        <w:rPr>
          <w:szCs w:val="24"/>
        </w:rPr>
        <w:fldChar w:fldCharType="begin"/>
      </w:r>
      <w:r w:rsidR="001C4533">
        <w:rPr>
          <w:szCs w:val="24"/>
        </w:rPr>
        <w:instrText xml:space="preserve"> REF _Ref357349253 \r \h </w:instrText>
      </w:r>
      <w:r w:rsidR="001C4533">
        <w:rPr>
          <w:szCs w:val="24"/>
        </w:rPr>
      </w:r>
      <w:r w:rsidR="001C4533">
        <w:rPr>
          <w:szCs w:val="24"/>
        </w:rPr>
        <w:fldChar w:fldCharType="separate"/>
      </w:r>
      <w:r w:rsidR="00FA7FA3">
        <w:rPr>
          <w:szCs w:val="24"/>
          <w:cs/>
        </w:rPr>
        <w:t>‎</w:t>
      </w:r>
      <w:r w:rsidR="00FA7FA3">
        <w:rPr>
          <w:szCs w:val="24"/>
        </w:rPr>
        <w:t>[13]</w:t>
      </w:r>
      <w:r w:rsidR="001C4533">
        <w:rPr>
          <w:szCs w:val="24"/>
        </w:rPr>
        <w:fldChar w:fldCharType="end"/>
      </w:r>
      <w:r w:rsidR="001C4533">
        <w:rPr>
          <w:szCs w:val="24"/>
        </w:rPr>
        <w:t xml:space="preserve"> </w:t>
      </w:r>
      <w:r w:rsidR="001C4533">
        <w:rPr>
          <w:szCs w:val="24"/>
        </w:rPr>
        <w:fldChar w:fldCharType="begin"/>
      </w:r>
      <w:r w:rsidR="001C4533">
        <w:rPr>
          <w:szCs w:val="24"/>
        </w:rPr>
        <w:instrText xml:space="preserve"> REF _Ref357349256 \r \h </w:instrText>
      </w:r>
      <w:r w:rsidR="001C4533">
        <w:rPr>
          <w:szCs w:val="24"/>
        </w:rPr>
      </w:r>
      <w:r w:rsidR="001C4533">
        <w:rPr>
          <w:szCs w:val="24"/>
        </w:rPr>
        <w:fldChar w:fldCharType="separate"/>
      </w:r>
      <w:r w:rsidR="00FA7FA3">
        <w:rPr>
          <w:szCs w:val="24"/>
          <w:cs/>
        </w:rPr>
        <w:t>‎</w:t>
      </w:r>
      <w:r w:rsidR="00FA7FA3">
        <w:rPr>
          <w:szCs w:val="24"/>
        </w:rPr>
        <w:t>[14]</w:t>
      </w:r>
      <w:r w:rsidR="001C4533">
        <w:rPr>
          <w:szCs w:val="24"/>
        </w:rPr>
        <w:fldChar w:fldCharType="end"/>
      </w:r>
      <w:r>
        <w:rPr>
          <w:szCs w:val="24"/>
          <w:lang w:eastAsia="ja-JP"/>
        </w:rPr>
        <w:t xml:space="preserve"> based on the example 2 of use case of “U</w:t>
      </w:r>
      <w:r w:rsidRPr="00905085">
        <w:t>se of CRS technology as an enabler for opportunistic spectrum access</w:t>
      </w:r>
      <w:r w:rsidRPr="0049676F">
        <w:t xml:space="preserve"> </w:t>
      </w:r>
      <w:r w:rsidRPr="007E332F">
        <w:t>in bands shared with other systems and services</w:t>
      </w:r>
      <w:r>
        <w:rPr>
          <w:lang w:eastAsia="ja-JP"/>
        </w:rPr>
        <w:t xml:space="preserve">” described in Section </w:t>
      </w:r>
      <w:r>
        <w:rPr>
          <w:lang w:eastAsia="zh-CN"/>
        </w:rPr>
        <w:t>6.4 in Report ITU</w:t>
      </w:r>
      <w:r>
        <w:rPr>
          <w:lang w:eastAsia="zh-CN"/>
        </w:rPr>
        <w:noBreakHyphen/>
        <w:t>R M.2225</w:t>
      </w:r>
      <w:r>
        <w:rPr>
          <w:lang w:eastAsia="ja-JP"/>
        </w:rPr>
        <w:t xml:space="preserve"> </w:t>
      </w:r>
      <w:r>
        <w:rPr>
          <w:szCs w:val="24"/>
          <w:lang w:eastAsia="ja-JP"/>
        </w:rPr>
        <w:t>combined with “centralized decision making” described in Section 6.2.1.1</w:t>
      </w:r>
      <w:r w:rsidRPr="00F4109A">
        <w:rPr>
          <w:szCs w:val="24"/>
        </w:rPr>
        <w:t xml:space="preserve">. In this example </w:t>
      </w:r>
      <w:r>
        <w:rPr>
          <w:szCs w:val="24"/>
          <w:lang w:eastAsia="ja-JP"/>
        </w:rPr>
        <w:t xml:space="preserve">base station </w:t>
      </w:r>
      <w:r>
        <w:rPr>
          <w:lang w:eastAsia="ja-JP"/>
        </w:rPr>
        <w:t>and terminals</w:t>
      </w:r>
      <w:r>
        <w:rPr>
          <w:szCs w:val="24"/>
          <w:lang w:eastAsia="ja-JP"/>
        </w:rPr>
        <w:t xml:space="preserve"> with CRS capabilities</w:t>
      </w:r>
      <w:r w:rsidRPr="00F4109A">
        <w:rPr>
          <w:szCs w:val="24"/>
        </w:rPr>
        <w:t xml:space="preserve"> </w:t>
      </w:r>
      <w:r>
        <w:rPr>
          <w:szCs w:val="24"/>
          <w:lang w:eastAsia="ja-JP"/>
        </w:rPr>
        <w:t xml:space="preserve">of obtaining knowledge can </w:t>
      </w:r>
      <w:r w:rsidRPr="00A70CCA">
        <w:rPr>
          <w:szCs w:val="24"/>
        </w:rPr>
        <w:t>sense the spectrum</w:t>
      </w:r>
      <w:r>
        <w:rPr>
          <w:szCs w:val="24"/>
          <w:lang w:eastAsia="ja-JP"/>
        </w:rPr>
        <w:t xml:space="preserve"> usage at their location.</w:t>
      </w:r>
      <w:r w:rsidRPr="00A70CCA">
        <w:rPr>
          <w:szCs w:val="24"/>
        </w:rPr>
        <w:t xml:space="preserve"> </w:t>
      </w:r>
      <w:r>
        <w:rPr>
          <w:szCs w:val="24"/>
          <w:lang w:eastAsia="ja-JP"/>
        </w:rPr>
        <w:t xml:space="preserve">The sensing information of base station and terminals are gathered to </w:t>
      </w:r>
      <w:r w:rsidRPr="00A70CCA">
        <w:rPr>
          <w:szCs w:val="24"/>
          <w:lang w:eastAsia="ja-JP"/>
        </w:rPr>
        <w:t>N</w:t>
      </w:r>
      <w:r w:rsidRPr="00A70CCA">
        <w:rPr>
          <w:szCs w:val="24"/>
        </w:rPr>
        <w:t xml:space="preserve">etwork </w:t>
      </w:r>
      <w:r w:rsidRPr="00A70CCA">
        <w:rPr>
          <w:szCs w:val="24"/>
          <w:lang w:eastAsia="ja-JP"/>
        </w:rPr>
        <w:t>R</w:t>
      </w:r>
      <w:r w:rsidRPr="00A70CCA">
        <w:rPr>
          <w:szCs w:val="24"/>
        </w:rPr>
        <w:t xml:space="preserve">econfiguration </w:t>
      </w:r>
      <w:r w:rsidRPr="00A70CCA">
        <w:rPr>
          <w:szCs w:val="24"/>
          <w:lang w:eastAsia="ja-JP"/>
        </w:rPr>
        <w:t>M</w:t>
      </w:r>
      <w:r w:rsidRPr="00A70CCA">
        <w:rPr>
          <w:szCs w:val="24"/>
        </w:rPr>
        <w:t xml:space="preserve">anager </w:t>
      </w:r>
      <w:r w:rsidRPr="00A70CCA">
        <w:rPr>
          <w:szCs w:val="24"/>
          <w:lang w:eastAsia="ja-JP"/>
        </w:rPr>
        <w:t>(NRM</w:t>
      </w:r>
      <w:r>
        <w:rPr>
          <w:szCs w:val="24"/>
          <w:lang w:eastAsia="ja-JP"/>
        </w:rPr>
        <w:t xml:space="preserve">) </w:t>
      </w:r>
      <w:r w:rsidR="00D6406F">
        <w:rPr>
          <w:szCs w:val="24"/>
          <w:lang w:eastAsia="ja-JP"/>
        </w:rPr>
        <w:fldChar w:fldCharType="begin"/>
      </w:r>
      <w:r w:rsidR="00D6406F">
        <w:rPr>
          <w:szCs w:val="24"/>
          <w:lang w:eastAsia="ja-JP"/>
        </w:rPr>
        <w:instrText xml:space="preserve"> REF _Ref357348772 \r \h </w:instrText>
      </w:r>
      <w:r w:rsidR="00D6406F">
        <w:rPr>
          <w:szCs w:val="24"/>
          <w:lang w:eastAsia="ja-JP"/>
        </w:rPr>
      </w:r>
      <w:r w:rsidR="00D6406F">
        <w:rPr>
          <w:szCs w:val="24"/>
          <w:lang w:eastAsia="ja-JP"/>
        </w:rPr>
        <w:fldChar w:fldCharType="separate"/>
      </w:r>
      <w:r w:rsidR="00FA7FA3">
        <w:rPr>
          <w:szCs w:val="24"/>
          <w:cs/>
          <w:lang w:eastAsia="ja-JP"/>
        </w:rPr>
        <w:t>‎</w:t>
      </w:r>
      <w:r w:rsidR="00FA7FA3">
        <w:rPr>
          <w:szCs w:val="24"/>
          <w:lang w:eastAsia="ja-JP"/>
        </w:rPr>
        <w:t>[5]</w:t>
      </w:r>
      <w:r w:rsidR="00D6406F">
        <w:rPr>
          <w:szCs w:val="24"/>
          <w:lang w:eastAsia="ja-JP"/>
        </w:rPr>
        <w:fldChar w:fldCharType="end"/>
      </w:r>
      <w:r>
        <w:rPr>
          <w:szCs w:val="24"/>
          <w:lang w:eastAsia="ja-JP"/>
        </w:rPr>
        <w:t>, which has a CRS capability of decision making. The NRM analyzes the measurements and det</w:t>
      </w:r>
      <w:r w:rsidRPr="00A70CCA">
        <w:rPr>
          <w:szCs w:val="24"/>
        </w:rPr>
        <w:t>ect</w:t>
      </w:r>
      <w:r>
        <w:rPr>
          <w:szCs w:val="24"/>
        </w:rPr>
        <w:t>s</w:t>
      </w:r>
      <w:r w:rsidRPr="00A70CCA">
        <w:rPr>
          <w:szCs w:val="24"/>
        </w:rPr>
        <w:t xml:space="preserve"> temporary vacant frequency bands.</w:t>
      </w:r>
      <w:r>
        <w:rPr>
          <w:szCs w:val="24"/>
          <w:lang w:eastAsia="ja-JP"/>
        </w:rPr>
        <w:t xml:space="preserve"> Then, the NRM </w:t>
      </w:r>
      <w:r w:rsidRPr="00A70CCA">
        <w:rPr>
          <w:szCs w:val="24"/>
        </w:rPr>
        <w:t>instruct</w:t>
      </w:r>
      <w:r>
        <w:rPr>
          <w:szCs w:val="24"/>
          <w:lang w:eastAsia="ja-JP"/>
        </w:rPr>
        <w:t xml:space="preserve">s the base station to reconfigure correspondingly. After the base station </w:t>
      </w:r>
      <w:r w:rsidRPr="00F4109A">
        <w:rPr>
          <w:szCs w:val="24"/>
        </w:rPr>
        <w:t>reconfigure</w:t>
      </w:r>
      <w:r>
        <w:rPr>
          <w:szCs w:val="24"/>
          <w:lang w:eastAsia="ja-JP"/>
        </w:rPr>
        <w:t>s</w:t>
      </w:r>
      <w:r w:rsidRPr="00F4109A">
        <w:rPr>
          <w:szCs w:val="24"/>
        </w:rPr>
        <w:t xml:space="preserve"> </w:t>
      </w:r>
      <w:r>
        <w:rPr>
          <w:szCs w:val="24"/>
          <w:lang w:eastAsia="ja-JP"/>
        </w:rPr>
        <w:t>it</w:t>
      </w:r>
      <w:r w:rsidRPr="00F4109A">
        <w:rPr>
          <w:szCs w:val="24"/>
        </w:rPr>
        <w:t>sel</w:t>
      </w:r>
      <w:r>
        <w:rPr>
          <w:szCs w:val="24"/>
          <w:lang w:eastAsia="ja-JP"/>
        </w:rPr>
        <w:t>f</w:t>
      </w:r>
      <w:r w:rsidRPr="00F4109A">
        <w:rPr>
          <w:szCs w:val="24"/>
        </w:rPr>
        <w:t xml:space="preserve"> to use these vacant frequency bands</w:t>
      </w:r>
      <w:r>
        <w:rPr>
          <w:szCs w:val="24"/>
          <w:lang w:eastAsia="ja-JP"/>
        </w:rPr>
        <w:t xml:space="preserve"> and starts its operation, NRM </w:t>
      </w:r>
      <w:r w:rsidRPr="00F4109A">
        <w:rPr>
          <w:szCs w:val="24"/>
        </w:rPr>
        <w:t xml:space="preserve">notifies the </w:t>
      </w:r>
      <w:r>
        <w:rPr>
          <w:szCs w:val="24"/>
          <w:lang w:eastAsia="ja-JP"/>
        </w:rPr>
        <w:t>terminal</w:t>
      </w:r>
      <w:r w:rsidRPr="00F4109A">
        <w:rPr>
          <w:szCs w:val="24"/>
        </w:rPr>
        <w:t xml:space="preserve">s of the operation frequencies of the </w:t>
      </w:r>
      <w:r>
        <w:rPr>
          <w:szCs w:val="24"/>
          <w:lang w:eastAsia="ja-JP"/>
        </w:rPr>
        <w:t>base station</w:t>
      </w:r>
      <w:r w:rsidRPr="00F4109A">
        <w:rPr>
          <w:szCs w:val="24"/>
        </w:rPr>
        <w:t>s.</w:t>
      </w:r>
    </w:p>
    <w:p w:rsidR="003D11D0" w:rsidRPr="00692A54" w:rsidRDefault="003D11D0" w:rsidP="001433E9">
      <w:pPr>
        <w:pStyle w:val="FigureNo"/>
        <w:rPr>
          <w:lang w:eastAsia="ja-JP"/>
        </w:rPr>
      </w:pPr>
      <w:r>
        <w:lastRenderedPageBreak/>
        <w:t>FIGURE 10</w:t>
      </w:r>
    </w:p>
    <w:p w:rsidR="003D11D0" w:rsidRPr="00692A54" w:rsidRDefault="00F11A25" w:rsidP="00F11A25">
      <w:pPr>
        <w:pStyle w:val="Figuretitle"/>
      </w:pPr>
      <w:r>
        <w:t>Coordinated</w:t>
      </w:r>
      <w:r w:rsidR="003D11D0" w:rsidRPr="00692A54">
        <w:t xml:space="preserve"> spectrum access</w:t>
      </w:r>
      <w:r w:rsidR="003D11D0" w:rsidRPr="0013156C">
        <w:t xml:space="preserve"> </w:t>
      </w:r>
      <w:r w:rsidR="003D11D0">
        <w:t>in heterogeneous radio environment</w:t>
      </w:r>
    </w:p>
    <w:p w:rsidR="003D11D0" w:rsidRDefault="007050CB" w:rsidP="001433E9">
      <w:pPr>
        <w:jc w:val="center"/>
        <w:rPr>
          <w:noProof/>
          <w:szCs w:val="24"/>
          <w:lang w:val="en-US" w:eastAsia="ja-JP"/>
        </w:rPr>
      </w:pPr>
      <w:r w:rsidRPr="000D32AC">
        <w:rPr>
          <w:noProof/>
          <w:szCs w:val="24"/>
          <w:lang w:val="en-US" w:eastAsia="zh-CN"/>
        </w:rPr>
        <w:drawing>
          <wp:inline distT="0" distB="0" distL="0" distR="0" wp14:anchorId="77368BDA" wp14:editId="02A034E4">
            <wp:extent cx="2544445" cy="2822575"/>
            <wp:effectExtent l="0" t="0" r="8255" b="0"/>
            <wp:docPr id="11" name="Picture 10" descr="Fig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44445" cy="2822575"/>
                    </a:xfrm>
                    <a:prstGeom prst="rect">
                      <a:avLst/>
                    </a:prstGeom>
                    <a:noFill/>
                    <a:ln>
                      <a:noFill/>
                    </a:ln>
                  </pic:spPr>
                </pic:pic>
              </a:graphicData>
            </a:graphic>
          </wp:inline>
        </w:drawing>
      </w:r>
    </w:p>
    <w:p w:rsidR="00922A21" w:rsidRDefault="00922A21" w:rsidP="001433E9">
      <w:pPr>
        <w:jc w:val="center"/>
        <w:rPr>
          <w:noProof/>
          <w:szCs w:val="24"/>
          <w:lang w:val="en-US" w:eastAsia="ja-JP"/>
        </w:rPr>
      </w:pPr>
    </w:p>
    <w:p w:rsidR="00922A21" w:rsidRPr="00922A21" w:rsidRDefault="003D11D0" w:rsidP="00922A21">
      <w:pPr>
        <w:pStyle w:val="Heading1"/>
      </w:pPr>
      <w:r w:rsidRPr="00D74E00">
        <w:rPr>
          <w:rStyle w:val="Heading2Char"/>
          <w:b/>
          <w:sz w:val="28"/>
        </w:rPr>
        <w:t>6</w:t>
      </w:r>
      <w:r w:rsidRPr="00D74E00">
        <w:rPr>
          <w:rStyle w:val="Heading2Char"/>
          <w:b/>
          <w:sz w:val="28"/>
        </w:rPr>
        <w:tab/>
      </w:r>
      <w:r>
        <w:rPr>
          <w:rStyle w:val="Heading2Char"/>
          <w:b/>
          <w:sz w:val="28"/>
        </w:rPr>
        <w:t>CRS capabilities and enabling technologies</w:t>
      </w:r>
    </w:p>
    <w:p w:rsidR="003D11D0" w:rsidRDefault="003D11D0" w:rsidP="00397272">
      <w:r w:rsidRPr="00397272">
        <w:rPr>
          <w:lang w:val="en-US" w:eastAsia="ja-JP"/>
        </w:rPr>
        <w:t>This section describes examples of enabling technologies, which are part of the CRS capabilities</w:t>
      </w:r>
      <w:r>
        <w:rPr>
          <w:lang w:val="en-US" w:eastAsia="ja-JP"/>
        </w:rPr>
        <w:t xml:space="preserve"> of obtaining knowledge, decision and adjustment, and learning</w:t>
      </w:r>
      <w:r w:rsidRPr="00397272">
        <w:rPr>
          <w:lang w:val="en-US" w:eastAsia="ja-JP"/>
        </w:rPr>
        <w:t>. The deployment scenarios described in</w:t>
      </w:r>
      <w:r w:rsidRPr="00397272">
        <w:rPr>
          <w:lang w:eastAsia="ja-JP"/>
        </w:rPr>
        <w:t xml:space="preserve"> Report ITU-R M.2225 as well as the specific applications described in the previous section of this report, rely on </w:t>
      </w:r>
      <w:r>
        <w:rPr>
          <w:lang w:eastAsia="ja-JP"/>
        </w:rPr>
        <w:t>these</w:t>
      </w:r>
      <w:r w:rsidRPr="00397272">
        <w:rPr>
          <w:lang w:eastAsia="ja-JP"/>
        </w:rPr>
        <w:t xml:space="preserve"> capabilities.</w:t>
      </w:r>
      <w:r>
        <w:rPr>
          <w:lang w:val="en-US"/>
        </w:rPr>
        <w:t xml:space="preserve"> </w:t>
      </w:r>
      <w:r w:rsidRPr="000D0963">
        <w:rPr>
          <w:lang w:eastAsia="ja-JP"/>
        </w:rPr>
        <w:t>The relationship between these technologies and the CRS capabilities are</w:t>
      </w:r>
      <w:r>
        <w:t xml:space="preserve"> illustrated in Figure 11. </w:t>
      </w:r>
      <w:r w:rsidRPr="000D0963">
        <w:rPr>
          <w:lang w:eastAsia="ja-JP"/>
        </w:rPr>
        <w:t>The section f</w:t>
      </w:r>
      <w:r>
        <w:rPr>
          <w:lang w:eastAsia="ja-JP"/>
        </w:rPr>
        <w:t>urther identifies and describes technical features related to these technologies.</w:t>
      </w:r>
    </w:p>
    <w:p w:rsidR="003D11D0" w:rsidRDefault="003D11D0" w:rsidP="00033B4C">
      <w:pPr>
        <w:pStyle w:val="FigureNo"/>
        <w:rPr>
          <w:lang w:eastAsia="ja-JP"/>
        </w:rPr>
      </w:pPr>
      <w:r w:rsidRPr="00075203">
        <w:rPr>
          <w:lang w:eastAsia="ko-KR"/>
        </w:rPr>
        <w:lastRenderedPageBreak/>
        <w:t xml:space="preserve">Figure </w:t>
      </w:r>
      <w:r>
        <w:rPr>
          <w:lang w:eastAsia="ja-JP"/>
        </w:rPr>
        <w:t>11</w:t>
      </w:r>
    </w:p>
    <w:p w:rsidR="003D11D0" w:rsidRPr="00033B4C" w:rsidRDefault="003D11D0" w:rsidP="00445C09">
      <w:pPr>
        <w:pStyle w:val="Figuretitle"/>
        <w:rPr>
          <w:lang w:eastAsia="ja-JP"/>
        </w:rPr>
      </w:pPr>
      <w:r w:rsidRPr="008C07E3">
        <w:t xml:space="preserve">Example of enabling technologies for CRS capabilities </w:t>
      </w:r>
    </w:p>
    <w:p w:rsidR="003D11D0" w:rsidRPr="00570EEB" w:rsidRDefault="007050CB" w:rsidP="001433E9">
      <w:pPr>
        <w:jc w:val="center"/>
        <w:rPr>
          <w:lang w:eastAsia="ja-JP"/>
        </w:rPr>
      </w:pPr>
      <w:r>
        <w:rPr>
          <w:noProof/>
          <w:lang w:val="en-US" w:eastAsia="zh-CN"/>
        </w:rPr>
        <w:drawing>
          <wp:inline distT="0" distB="0" distL="0" distR="0" wp14:anchorId="5719CAB2" wp14:editId="1381ED87">
            <wp:extent cx="4023360" cy="4779010"/>
            <wp:effectExtent l="0" t="0" r="0" b="254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23360" cy="4779010"/>
                    </a:xfrm>
                    <a:prstGeom prst="rect">
                      <a:avLst/>
                    </a:prstGeom>
                    <a:noFill/>
                    <a:ln>
                      <a:noFill/>
                    </a:ln>
                  </pic:spPr>
                </pic:pic>
              </a:graphicData>
            </a:graphic>
          </wp:inline>
        </w:drawing>
      </w:r>
    </w:p>
    <w:p w:rsidR="003D11D0" w:rsidRDefault="003D11D0" w:rsidP="001433E9">
      <w:pPr>
        <w:jc w:val="center"/>
        <w:rPr>
          <w:i/>
          <w:highlight w:val="yellow"/>
          <w:lang w:eastAsia="ja-JP"/>
        </w:rPr>
      </w:pPr>
    </w:p>
    <w:p w:rsidR="003D11D0" w:rsidRDefault="003D11D0" w:rsidP="001433E9">
      <w:pPr>
        <w:pStyle w:val="Heading3"/>
        <w:rPr>
          <w:lang w:val="en-US" w:eastAsia="ja-JP"/>
        </w:rPr>
      </w:pPr>
      <w:r>
        <w:rPr>
          <w:lang w:val="en-US" w:eastAsia="ja-JP"/>
        </w:rPr>
        <w:t>6.1</w:t>
      </w:r>
      <w:r>
        <w:rPr>
          <w:lang w:val="en-US" w:eastAsia="ja-JP"/>
        </w:rPr>
        <w:tab/>
      </w:r>
      <w:r w:rsidRPr="0054256F">
        <w:rPr>
          <w:lang w:val="en-US" w:eastAsia="ja-JP"/>
        </w:rPr>
        <w:t>Obtaining knowledge</w:t>
      </w:r>
    </w:p>
    <w:p w:rsidR="003D11D0" w:rsidRDefault="003D11D0" w:rsidP="001433E9">
      <w:pPr>
        <w:rPr>
          <w:lang w:val="en-US" w:eastAsia="ja-JP"/>
        </w:rPr>
      </w:pPr>
      <w:r>
        <w:rPr>
          <w:lang w:val="en-US" w:eastAsia="ja-JP"/>
        </w:rPr>
        <w:t xml:space="preserve">The first key capability of a CRS node is to obtain knowledge of its operational and geographical environment, established policies and its internal state. </w:t>
      </w:r>
    </w:p>
    <w:p w:rsidR="003D11D0" w:rsidRDefault="003D11D0" w:rsidP="001433E9">
      <w:pPr>
        <w:rPr>
          <w:lang w:val="en-US" w:eastAsia="ja-JP"/>
        </w:rPr>
      </w:pPr>
      <w:r>
        <w:rPr>
          <w:lang w:val="en-US" w:eastAsia="ja-JP"/>
        </w:rPr>
        <w:t xml:space="preserve">Three </w:t>
      </w:r>
      <w:r w:rsidRPr="00917D4E">
        <w:rPr>
          <w:lang w:val="en-US" w:eastAsia="ja-JP"/>
        </w:rPr>
        <w:t>most common</w:t>
      </w:r>
      <w:r>
        <w:rPr>
          <w:lang w:val="en-US" w:eastAsia="ja-JP"/>
        </w:rPr>
        <w:t>ly</w:t>
      </w:r>
      <w:r w:rsidRPr="00917D4E">
        <w:rPr>
          <w:lang w:val="en-US" w:eastAsia="ja-JP"/>
        </w:rPr>
        <w:t xml:space="preserve"> suggested methods</w:t>
      </w:r>
      <w:r>
        <w:rPr>
          <w:lang w:val="en-US" w:eastAsia="ja-JP"/>
        </w:rPr>
        <w:t xml:space="preserve"> for obtaining knowledge in CRS are listening to a wireless control channels, spectrum sensing and access to databases. They are covered in detail in the following sections. Also combinations of the methods can be considered.</w:t>
      </w:r>
    </w:p>
    <w:p w:rsidR="003D11D0" w:rsidRPr="000F4E18" w:rsidRDefault="003D11D0" w:rsidP="001433E9">
      <w:pPr>
        <w:pStyle w:val="Heading4"/>
      </w:pPr>
      <w:r w:rsidRPr="000F4E18">
        <w:t>6.</w:t>
      </w:r>
      <w:r>
        <w:rPr>
          <w:lang w:eastAsia="ja-JP"/>
        </w:rPr>
        <w:t>1</w:t>
      </w:r>
      <w:r w:rsidRPr="000F4E18">
        <w:t>.</w:t>
      </w:r>
      <w:r>
        <w:rPr>
          <w:lang w:eastAsia="ja-JP"/>
        </w:rPr>
        <w:t>1</w:t>
      </w:r>
      <w:r w:rsidRPr="000F4E18">
        <w:tab/>
        <w:t xml:space="preserve">Listening to </w:t>
      </w:r>
      <w:r>
        <w:rPr>
          <w:lang w:eastAsia="ja-JP"/>
        </w:rPr>
        <w:t>a</w:t>
      </w:r>
      <w:r w:rsidRPr="000F4E18">
        <w:t xml:space="preserve"> wireless </w:t>
      </w:r>
      <w:r>
        <w:rPr>
          <w:lang w:eastAsia="ja-JP"/>
        </w:rPr>
        <w:t xml:space="preserve">control </w:t>
      </w:r>
      <w:r w:rsidRPr="000F4E18">
        <w:t>channel</w:t>
      </w:r>
    </w:p>
    <w:p w:rsidR="003D11D0" w:rsidRDefault="003D11D0" w:rsidP="001433E9">
      <w:pPr>
        <w:rPr>
          <w:lang w:val="en-US" w:eastAsia="ja-JP"/>
        </w:rPr>
      </w:pPr>
      <w:r>
        <w:rPr>
          <w:lang w:val="en-US" w:eastAsia="ja-JP"/>
        </w:rPr>
        <w:t xml:space="preserve">Control channels could be used for transmitting control information between two or more entities belonging to the systems which use the same spectrum resources. They facilitate more efficient CRS operation, spectrum use and coexistence of different radio systems. </w:t>
      </w:r>
      <w:r w:rsidRPr="00705C8F">
        <w:rPr>
          <w:lang w:val="en-US" w:eastAsia="ja-JP"/>
        </w:rPr>
        <w:t xml:space="preserve">One of the key challenges with control channels is to decide how much and what control information should be </w:t>
      </w:r>
      <w:r>
        <w:rPr>
          <w:lang w:val="en-US" w:eastAsia="ja-JP"/>
        </w:rPr>
        <w:t>exchanged</w:t>
      </w:r>
      <w:r w:rsidRPr="00705C8F">
        <w:rPr>
          <w:lang w:val="en-US" w:eastAsia="ja-JP"/>
        </w:rPr>
        <w:t xml:space="preserve"> to find the balance between the increased overhead and the gain achieved from </w:t>
      </w:r>
      <w:r>
        <w:rPr>
          <w:lang w:val="en-US" w:eastAsia="ja-JP"/>
        </w:rPr>
        <w:t>exchanging</w:t>
      </w:r>
      <w:r w:rsidRPr="00705C8F">
        <w:rPr>
          <w:lang w:val="en-US" w:eastAsia="ja-JP"/>
        </w:rPr>
        <w:t xml:space="preserve"> that information. There also needs to be a way to ensure the reliability and accuracy of the control information sent on the channel.</w:t>
      </w:r>
      <w:r>
        <w:rPr>
          <w:lang w:val="en-US" w:eastAsia="ja-JP"/>
        </w:rPr>
        <w:t xml:space="preserve"> Following we have two examples of such control channels including </w:t>
      </w:r>
      <w:r w:rsidRPr="00601A22">
        <w:rPr>
          <w:lang w:val="en-US" w:eastAsia="ja-JP"/>
        </w:rPr>
        <w:t>Cognitive</w:t>
      </w:r>
      <w:r>
        <w:rPr>
          <w:lang w:val="en-US" w:eastAsia="ja-JP"/>
        </w:rPr>
        <w:t xml:space="preserve"> C</w:t>
      </w:r>
      <w:r w:rsidRPr="00601A22">
        <w:rPr>
          <w:lang w:val="en-US" w:eastAsia="ja-JP"/>
        </w:rPr>
        <w:t xml:space="preserve">ontrol </w:t>
      </w:r>
      <w:r>
        <w:rPr>
          <w:lang w:val="en-US" w:eastAsia="ja-JP"/>
        </w:rPr>
        <w:t>C</w:t>
      </w:r>
      <w:r w:rsidRPr="00601A22">
        <w:rPr>
          <w:lang w:val="en-US" w:eastAsia="ja-JP"/>
        </w:rPr>
        <w:t>hannel</w:t>
      </w:r>
      <w:r>
        <w:rPr>
          <w:lang w:val="en-US" w:eastAsia="ja-JP"/>
        </w:rPr>
        <w:t>s</w:t>
      </w:r>
      <w:r w:rsidRPr="00601A22">
        <w:rPr>
          <w:lang w:val="en-US" w:eastAsia="ja-JP"/>
        </w:rPr>
        <w:t xml:space="preserve"> (CCC)</w:t>
      </w:r>
      <w:r>
        <w:rPr>
          <w:lang w:val="en-US" w:eastAsia="ja-JP"/>
        </w:rPr>
        <w:t>, and Cognitive Pilot Channels (CPC). CCCs</w:t>
      </w:r>
      <w:r w:rsidRPr="00601A22">
        <w:rPr>
          <w:lang w:val="en-US" w:eastAsia="ja-JP"/>
        </w:rPr>
        <w:t xml:space="preserve"> may </w:t>
      </w:r>
      <w:r w:rsidRPr="00601A22">
        <w:rPr>
          <w:lang w:val="en-US" w:eastAsia="ja-JP"/>
        </w:rPr>
        <w:lastRenderedPageBreak/>
        <w:t xml:space="preserve">enable different </w:t>
      </w:r>
      <w:r>
        <w:rPr>
          <w:lang w:val="en-US" w:eastAsia="ja-JP"/>
        </w:rPr>
        <w:t>CRSs</w:t>
      </w:r>
      <w:r w:rsidRPr="00601A22">
        <w:rPr>
          <w:lang w:val="en-US" w:eastAsia="ja-JP"/>
        </w:rPr>
        <w:t xml:space="preserve"> to exchange information </w:t>
      </w:r>
      <w:r>
        <w:rPr>
          <w:lang w:val="en-US" w:eastAsia="ja-JP"/>
        </w:rPr>
        <w:t xml:space="preserve">related to the local spectrum </w:t>
      </w:r>
      <w:r w:rsidRPr="00601A22">
        <w:rPr>
          <w:lang w:val="en-US" w:eastAsia="ja-JP"/>
        </w:rPr>
        <w:t>between each other</w:t>
      </w:r>
      <w:r>
        <w:rPr>
          <w:lang w:val="en-US" w:eastAsia="ja-JP"/>
        </w:rPr>
        <w:t xml:space="preserve">. The CRS can use the </w:t>
      </w:r>
      <w:r w:rsidRPr="00601A22">
        <w:rPr>
          <w:lang w:val="en-US" w:eastAsia="ja-JP"/>
        </w:rPr>
        <w:t>CPC</w:t>
      </w:r>
      <w:r>
        <w:rPr>
          <w:lang w:val="en-US" w:eastAsia="ja-JP"/>
        </w:rPr>
        <w:t xml:space="preserve"> to obtain knowledge of radio operational environment and by doing this the CPC facilitates the efficient operation and spectrum use. It may be possible to use or extend control channels already defined for the existing radio systems operation for cognitive control information exchange.</w:t>
      </w:r>
    </w:p>
    <w:p w:rsidR="003D11D0" w:rsidRDefault="003D11D0" w:rsidP="001433E9">
      <w:pPr>
        <w:rPr>
          <w:lang w:eastAsia="ja-JP"/>
        </w:rPr>
      </w:pPr>
      <w:r>
        <w:t xml:space="preserve">The purpose of CCC is to enable distributed information exchange directly between </w:t>
      </w:r>
      <w:r>
        <w:rPr>
          <w:lang w:eastAsia="ja-JP"/>
        </w:rPr>
        <w:t xml:space="preserve">the </w:t>
      </w:r>
      <w:r>
        <w:t xml:space="preserve">CRS entities </w:t>
      </w:r>
      <w:r>
        <w:rPr>
          <w:lang w:eastAsia="ja-JP"/>
        </w:rPr>
        <w:t xml:space="preserve">which have operation </w:t>
      </w:r>
      <w:r>
        <w:t xml:space="preserve">in the same area, whereas CPC </w:t>
      </w:r>
      <w:r w:rsidRPr="002C26EE">
        <w:t xml:space="preserve">conveys elements of the necessary information to let the </w:t>
      </w:r>
      <w:r>
        <w:t xml:space="preserve">mobile terminal </w:t>
      </w:r>
      <w:r w:rsidRPr="002C26EE">
        <w:t xml:space="preserve">know e.g. </w:t>
      </w:r>
      <w:r>
        <w:t>operators, policies, and access technologies and their associated assigned frequencies in a given region to enable efficient RAT discovery and selection.</w:t>
      </w:r>
      <w:r w:rsidRPr="00411416">
        <w:t xml:space="preserve"> </w:t>
      </w:r>
      <w:r w:rsidRPr="00454DCF">
        <w:t>CPC covers the geographical areas using a cellular approach</w:t>
      </w:r>
      <w:r>
        <w:t xml:space="preserve">. The focus of CCC is on enhancing coexistence </w:t>
      </w:r>
      <w:r>
        <w:rPr>
          <w:lang w:eastAsia="ja-JP"/>
        </w:rPr>
        <w:t>between</w:t>
      </w:r>
      <w:r>
        <w:t xml:space="preserve"> secondary </w:t>
      </w:r>
      <w:r>
        <w:rPr>
          <w:lang w:eastAsia="ja-JP"/>
        </w:rPr>
        <w:t>system</w:t>
      </w:r>
      <w:r>
        <w:t xml:space="preserve">s which are using the same available spectrum resources, i.e. the networks operating in the same area and </w:t>
      </w:r>
      <w:r>
        <w:rPr>
          <w:lang w:eastAsia="ja-JP"/>
        </w:rPr>
        <w:t>frequency</w:t>
      </w:r>
      <w:r>
        <w:t xml:space="preserve"> band.</w:t>
      </w:r>
    </w:p>
    <w:p w:rsidR="003D11D0" w:rsidRPr="0054256F" w:rsidRDefault="003D11D0" w:rsidP="001433E9">
      <w:pPr>
        <w:pStyle w:val="Heading5"/>
        <w:rPr>
          <w:lang w:val="en-US" w:eastAsia="ja-JP"/>
        </w:rPr>
      </w:pPr>
      <w:r w:rsidRPr="0054256F">
        <w:rPr>
          <w:lang w:val="en-US" w:eastAsia="ja-JP"/>
        </w:rPr>
        <w:t>6.1.1.1</w:t>
      </w:r>
      <w:r>
        <w:rPr>
          <w:lang w:val="en-US" w:eastAsia="ja-JP"/>
        </w:rPr>
        <w:tab/>
      </w:r>
      <w:r w:rsidRPr="0054256F">
        <w:rPr>
          <w:lang w:val="en-US" w:eastAsia="ja-JP"/>
        </w:rPr>
        <w:t xml:space="preserve">Cognitive </w:t>
      </w:r>
      <w:r>
        <w:rPr>
          <w:lang w:val="en-US" w:eastAsia="ja-JP"/>
        </w:rPr>
        <w:t>C</w:t>
      </w:r>
      <w:r w:rsidRPr="0054256F">
        <w:rPr>
          <w:lang w:val="en-US" w:eastAsia="ja-JP"/>
        </w:rPr>
        <w:t xml:space="preserve">ontrol </w:t>
      </w:r>
      <w:r>
        <w:rPr>
          <w:lang w:val="en-US" w:eastAsia="ja-JP"/>
        </w:rPr>
        <w:t>C</w:t>
      </w:r>
      <w:r w:rsidRPr="0054256F">
        <w:rPr>
          <w:lang w:val="en-US" w:eastAsia="ja-JP"/>
        </w:rPr>
        <w:t xml:space="preserve">hannel </w:t>
      </w:r>
      <w:r>
        <w:rPr>
          <w:lang w:val="en-US" w:eastAsia="ja-JP"/>
        </w:rPr>
        <w:t>(CCC)</w:t>
      </w:r>
    </w:p>
    <w:p w:rsidR="003D11D0" w:rsidRDefault="003D11D0" w:rsidP="001433E9">
      <w:r w:rsidRPr="00E83670">
        <w:t>The Cognitive Control Channel (CCC</w:t>
      </w:r>
      <w:r w:rsidRPr="00E83670">
        <w:rPr>
          <w:lang w:eastAsia="ja-JP"/>
        </w:rPr>
        <w:t>)</w:t>
      </w:r>
      <w:r w:rsidRPr="00E83670">
        <w:t xml:space="preserve"> is a </w:t>
      </w:r>
      <w:r w:rsidRPr="00E83670">
        <w:rPr>
          <w:lang w:eastAsia="ja-JP"/>
        </w:rPr>
        <w:t xml:space="preserve">suggested approach for a </w:t>
      </w:r>
      <w:r w:rsidRPr="00E83670">
        <w:t xml:space="preserve">real time communication channel between different distributed CRS </w:t>
      </w:r>
      <w:r>
        <w:rPr>
          <w:lang w:eastAsia="ja-JP"/>
        </w:rPr>
        <w:t>nodes</w:t>
      </w:r>
      <w:r w:rsidRPr="00E83670">
        <w:t xml:space="preserve"> in a specific geographical area. </w:t>
      </w:r>
      <w:r w:rsidRPr="00C773D3">
        <w:t xml:space="preserve">The CCC has been introduced and studied in </w:t>
      </w:r>
      <w:r>
        <w:t xml:space="preserve">EU FP7 </w:t>
      </w:r>
      <w:r w:rsidRPr="00C773D3">
        <w:t xml:space="preserve">Project E3 as the Cognitive Control Radio (CCR). </w:t>
      </w:r>
      <w:r w:rsidR="00F57BE3">
        <w:t>In </w:t>
      </w:r>
      <w:r w:rsidRPr="00C773D3">
        <w:t xml:space="preserve">deliverables </w:t>
      </w:r>
      <w:r w:rsidR="00D6406F">
        <w:fldChar w:fldCharType="begin"/>
      </w:r>
      <w:r w:rsidR="00D6406F">
        <w:instrText xml:space="preserve"> REF _Ref357350428 \r \h </w:instrText>
      </w:r>
      <w:r w:rsidR="00D6406F">
        <w:fldChar w:fldCharType="separate"/>
      </w:r>
      <w:r w:rsidR="00FA7FA3">
        <w:rPr>
          <w:cs/>
        </w:rPr>
        <w:t>‎</w:t>
      </w:r>
      <w:r w:rsidR="00FA7FA3">
        <w:t>[15]</w:t>
      </w:r>
      <w:r w:rsidR="00D6406F">
        <w:fldChar w:fldCharType="end"/>
      </w:r>
      <w:r w:rsidRPr="00C773D3">
        <w:t xml:space="preserve"> and </w:t>
      </w:r>
      <w:r w:rsidR="00D6406F">
        <w:fldChar w:fldCharType="begin"/>
      </w:r>
      <w:r w:rsidR="00D6406F">
        <w:instrText xml:space="preserve"> REF _Ref357350438 \r \h </w:instrText>
      </w:r>
      <w:r w:rsidR="00D6406F">
        <w:fldChar w:fldCharType="separate"/>
      </w:r>
      <w:r w:rsidR="00FA7FA3">
        <w:rPr>
          <w:cs/>
        </w:rPr>
        <w:t>‎</w:t>
      </w:r>
      <w:r w:rsidR="00FA7FA3">
        <w:t>[16]</w:t>
      </w:r>
      <w:r w:rsidR="00D6406F">
        <w:fldChar w:fldCharType="end"/>
      </w:r>
      <w:r w:rsidRPr="00C773D3">
        <w:t xml:space="preserve"> the CCR concept and </w:t>
      </w:r>
      <w:r>
        <w:t xml:space="preserve">its </w:t>
      </w:r>
      <w:r w:rsidRPr="00C773D3">
        <w:t>functions as an awareness signalling mechanism</w:t>
      </w:r>
      <w:r>
        <w:t xml:space="preserve"> are described, while analysis and comparison</w:t>
      </w:r>
      <w:r w:rsidRPr="00C773D3">
        <w:t xml:space="preserve"> to other awareness signalling mechanisms</w:t>
      </w:r>
      <w:r>
        <w:t xml:space="preserve"> are reported</w:t>
      </w:r>
      <w:r w:rsidRPr="00C773D3">
        <w:t xml:space="preserve"> in </w:t>
      </w:r>
      <w:r w:rsidR="00D6406F">
        <w:fldChar w:fldCharType="begin"/>
      </w:r>
      <w:r w:rsidR="00D6406F">
        <w:instrText xml:space="preserve"> REF _Ref357350450 \r \h </w:instrText>
      </w:r>
      <w:r w:rsidR="00D6406F">
        <w:fldChar w:fldCharType="separate"/>
      </w:r>
      <w:r w:rsidR="00FA7FA3">
        <w:rPr>
          <w:cs/>
        </w:rPr>
        <w:t>‎</w:t>
      </w:r>
      <w:r w:rsidR="00FA7FA3">
        <w:t>[17]</w:t>
      </w:r>
      <w:r w:rsidR="00D6406F">
        <w:fldChar w:fldCharType="end"/>
      </w:r>
      <w:r w:rsidRPr="00C773D3">
        <w:t xml:space="preserve">, </w:t>
      </w:r>
      <w:r w:rsidR="00D6406F">
        <w:fldChar w:fldCharType="begin"/>
      </w:r>
      <w:r w:rsidR="00D6406F">
        <w:instrText xml:space="preserve"> REF _Ref357350459 \r \h </w:instrText>
      </w:r>
      <w:r w:rsidR="00D6406F">
        <w:fldChar w:fldCharType="separate"/>
      </w:r>
      <w:r w:rsidR="00FA7FA3">
        <w:rPr>
          <w:cs/>
        </w:rPr>
        <w:t>‎</w:t>
      </w:r>
      <w:r w:rsidR="00FA7FA3">
        <w:t>[18]</w:t>
      </w:r>
      <w:r w:rsidR="00D6406F">
        <w:fldChar w:fldCharType="end"/>
      </w:r>
      <w:r w:rsidRPr="00C773D3">
        <w:t xml:space="preserve">, and </w:t>
      </w:r>
      <w:r w:rsidR="00D6406F">
        <w:fldChar w:fldCharType="begin"/>
      </w:r>
      <w:r w:rsidR="00D6406F">
        <w:instrText xml:space="preserve"> REF _Ref357350497 \r \h </w:instrText>
      </w:r>
      <w:r w:rsidR="00D6406F">
        <w:fldChar w:fldCharType="separate"/>
      </w:r>
      <w:r w:rsidR="00FA7FA3">
        <w:rPr>
          <w:cs/>
        </w:rPr>
        <w:t>‎</w:t>
      </w:r>
      <w:r w:rsidR="00FA7FA3">
        <w:t>[19]</w:t>
      </w:r>
      <w:r w:rsidR="00D6406F">
        <w:fldChar w:fldCharType="end"/>
      </w:r>
      <w:r w:rsidRPr="00C773D3">
        <w:t xml:space="preserve">. The CCC is based on the CCR definitions </w:t>
      </w:r>
      <w:r>
        <w:t xml:space="preserve">and it </w:t>
      </w:r>
      <w:r w:rsidRPr="00C773D3">
        <w:t xml:space="preserve">is further considered </w:t>
      </w:r>
      <w:r>
        <w:t>as a</w:t>
      </w:r>
      <w:r w:rsidRPr="00C773D3">
        <w:t xml:space="preserve"> coexistence solution in IEEE P802.19.1 </w:t>
      </w:r>
      <w:r w:rsidR="00D6406F">
        <w:fldChar w:fldCharType="begin"/>
      </w:r>
      <w:r w:rsidR="00D6406F">
        <w:instrText xml:space="preserve"> REF _Ref357350523 \r \h </w:instrText>
      </w:r>
      <w:r w:rsidR="00D6406F">
        <w:fldChar w:fldCharType="separate"/>
      </w:r>
      <w:r w:rsidR="00FA7FA3">
        <w:rPr>
          <w:cs/>
        </w:rPr>
        <w:t>‎</w:t>
      </w:r>
      <w:r w:rsidR="00FA7FA3">
        <w:t>[20]</w:t>
      </w:r>
      <w:r w:rsidR="00D6406F">
        <w:fldChar w:fldCharType="end"/>
      </w:r>
      <w:r w:rsidRPr="00C773D3">
        <w:t xml:space="preserve"> and ETSI RRS </w:t>
      </w:r>
      <w:r w:rsidR="00D6406F">
        <w:fldChar w:fldCharType="begin"/>
      </w:r>
      <w:r w:rsidR="00D6406F">
        <w:instrText xml:space="preserve"> REF _Ref357350532 \r \h </w:instrText>
      </w:r>
      <w:r w:rsidR="00D6406F">
        <w:fldChar w:fldCharType="separate"/>
      </w:r>
      <w:r w:rsidR="00FA7FA3">
        <w:rPr>
          <w:cs/>
        </w:rPr>
        <w:t>‎</w:t>
      </w:r>
      <w:r w:rsidR="00FA7FA3">
        <w:t>[21]</w:t>
      </w:r>
      <w:r w:rsidR="00D6406F">
        <w:fldChar w:fldCharType="end"/>
      </w:r>
      <w:r w:rsidRPr="00C773D3">
        <w:t>.</w:t>
      </w:r>
    </w:p>
    <w:p w:rsidR="003D11D0" w:rsidRDefault="003D11D0" w:rsidP="001433E9">
      <w:pPr>
        <w:rPr>
          <w:lang w:eastAsia="ja-JP"/>
        </w:rPr>
      </w:pPr>
      <w:r>
        <w:t>The CCC is primarily targeted for enhancing the coordination o</w:t>
      </w:r>
      <w:r w:rsidRPr="00075203">
        <w:t xml:space="preserve">f the </w:t>
      </w:r>
      <w:r w:rsidRPr="00075203">
        <w:rPr>
          <w:lang w:eastAsia="ja-JP"/>
        </w:rPr>
        <w:t>CRS devices</w:t>
      </w:r>
      <w:r w:rsidRPr="00075203">
        <w:t>.</w:t>
      </w:r>
      <w:r>
        <w:t xml:space="preserve"> The </w:t>
      </w:r>
      <w:r w:rsidRPr="00E83670">
        <w:t xml:space="preserve">CCC enables different CRS entities to exchange information related to </w:t>
      </w:r>
      <w:r>
        <w:rPr>
          <w:lang w:eastAsia="ja-JP"/>
        </w:rPr>
        <w:t xml:space="preserve">the sharing and </w:t>
      </w:r>
      <w:r w:rsidRPr="00E83670">
        <w:t>coexistence, spectrum usage rules or policies and/or specific capabilities and n</w:t>
      </w:r>
      <w:r>
        <w:t>eeds of different entities. The </w:t>
      </w:r>
      <w:r w:rsidRPr="00E83670">
        <w:t>CCC may be used for:</w:t>
      </w:r>
    </w:p>
    <w:p w:rsidR="003D11D0" w:rsidRDefault="003D11D0" w:rsidP="001433E9">
      <w:pPr>
        <w:pStyle w:val="enumlev1"/>
        <w:spacing w:before="120"/>
        <w:rPr>
          <w:lang w:eastAsia="ja-JP"/>
        </w:rPr>
      </w:pPr>
      <w:r>
        <w:t>–</w:t>
      </w:r>
      <w:r w:rsidRPr="000F4E18">
        <w:tab/>
      </w:r>
      <w:r>
        <w:t xml:space="preserve">Sharing and </w:t>
      </w:r>
      <w:r>
        <w:rPr>
          <w:lang w:eastAsia="ja-JP"/>
        </w:rPr>
        <w:t>coexistence</w:t>
      </w:r>
      <w:r w:rsidRPr="000F4E18">
        <w:t xml:space="preserve"> – </w:t>
      </w:r>
      <w:r>
        <w:t>Exchanging</w:t>
      </w:r>
      <w:r w:rsidRPr="000F4E18">
        <w:t xml:space="preserve"> </w:t>
      </w:r>
      <w:r>
        <w:t xml:space="preserve">the information on the network capabilities and characteristics, network’s </w:t>
      </w:r>
      <w:r w:rsidRPr="000F4E18">
        <w:t>spectrum need</w:t>
      </w:r>
      <w:r>
        <w:rPr>
          <w:lang w:eastAsia="ja-JP"/>
        </w:rPr>
        <w:t xml:space="preserve"> and use</w:t>
      </w:r>
      <w:r w:rsidRPr="000F4E18">
        <w:t xml:space="preserve">, and agreeing spectrum use with other </w:t>
      </w:r>
      <w:r>
        <w:rPr>
          <w:lang w:eastAsia="ja-JP"/>
        </w:rPr>
        <w:t xml:space="preserve">networks </w:t>
      </w:r>
      <w:r w:rsidRPr="000F4E18">
        <w:t>in the area</w:t>
      </w:r>
      <w:r>
        <w:rPr>
          <w:lang w:eastAsia="ja-JP"/>
        </w:rPr>
        <w:t>.</w:t>
      </w:r>
    </w:p>
    <w:p w:rsidR="003D11D0" w:rsidRPr="000F4E18" w:rsidRDefault="003D11D0" w:rsidP="001433E9">
      <w:pPr>
        <w:pStyle w:val="enumlev1"/>
        <w:rPr>
          <w:lang w:eastAsia="ja-JP"/>
        </w:rPr>
      </w:pPr>
      <w:r>
        <w:t>–</w:t>
      </w:r>
      <w:r w:rsidRPr="000F4E18">
        <w:tab/>
        <w:t xml:space="preserve">Cooperative sensing – Agreeing </w:t>
      </w:r>
      <w:r>
        <w:rPr>
          <w:lang w:eastAsia="ja-JP"/>
        </w:rPr>
        <w:t xml:space="preserve">on the </w:t>
      </w:r>
      <w:r w:rsidRPr="000F4E18">
        <w:t xml:space="preserve">common quiet periods for sensing the </w:t>
      </w:r>
      <w:r>
        <w:rPr>
          <w:lang w:eastAsia="ja-JP"/>
        </w:rPr>
        <w:t>signal</w:t>
      </w:r>
      <w:r>
        <w:t xml:space="preserve"> from </w:t>
      </w:r>
      <w:r>
        <w:rPr>
          <w:lang w:eastAsia="ja-JP"/>
        </w:rPr>
        <w:t>other radio nodes</w:t>
      </w:r>
      <w:r>
        <w:t xml:space="preserve"> which are not connected to the CCC</w:t>
      </w:r>
      <w:r>
        <w:rPr>
          <w:lang w:eastAsia="ja-JP"/>
        </w:rPr>
        <w:t>,</w:t>
      </w:r>
      <w:r w:rsidRPr="000F4E18">
        <w:t xml:space="preserve"> and </w:t>
      </w:r>
      <w:r>
        <w:t xml:space="preserve">exchanging </w:t>
      </w:r>
      <w:r w:rsidRPr="000F4E18">
        <w:t xml:space="preserve">spectrum </w:t>
      </w:r>
      <w:r>
        <w:t>sensing outcomes</w:t>
      </w:r>
      <w:r w:rsidRPr="000F4E18">
        <w:t xml:space="preserve"> between </w:t>
      </w:r>
      <w:r>
        <w:rPr>
          <w:lang w:eastAsia="ja-JP"/>
        </w:rPr>
        <w:t xml:space="preserve">the </w:t>
      </w:r>
      <w:r w:rsidRPr="000F4E18">
        <w:t xml:space="preserve">other </w:t>
      </w:r>
      <w:r w:rsidRPr="007E332F">
        <w:t>network</w:t>
      </w:r>
      <w:r>
        <w:rPr>
          <w:lang w:eastAsia="ja-JP"/>
        </w:rPr>
        <w:t>s</w:t>
      </w:r>
      <w:r w:rsidRPr="007E332F">
        <w:t xml:space="preserve"> </w:t>
      </w:r>
      <w:r>
        <w:t>in the area.</w:t>
      </w:r>
    </w:p>
    <w:p w:rsidR="003D11D0" w:rsidRPr="000F4E18" w:rsidRDefault="003D11D0" w:rsidP="001433E9">
      <w:pPr>
        <w:pStyle w:val="enumlev1"/>
      </w:pPr>
      <w:r>
        <w:t>–</w:t>
      </w:r>
      <w:r w:rsidRPr="000F4E18">
        <w:tab/>
        <w:t xml:space="preserve">Network access – Discovering </w:t>
      </w:r>
      <w:r>
        <w:rPr>
          <w:lang w:eastAsia="ja-JP"/>
        </w:rPr>
        <w:t xml:space="preserve">the </w:t>
      </w:r>
      <w:r w:rsidRPr="000F4E18">
        <w:t>networks or devices to connect to, their capabilities and provided services.</w:t>
      </w:r>
    </w:p>
    <w:p w:rsidR="003D11D0" w:rsidRPr="000F4E18" w:rsidRDefault="003D11D0" w:rsidP="001433E9">
      <w:pPr>
        <w:pStyle w:val="enumlev1"/>
      </w:pPr>
      <w:r>
        <w:t>–</w:t>
      </w:r>
      <w:r w:rsidRPr="000F4E18">
        <w:tab/>
        <w:t>Access local policy and etiquette information, e.g. sharing rules for accessing specific bands and local availability of the bands.</w:t>
      </w:r>
    </w:p>
    <w:p w:rsidR="003D11D0" w:rsidRDefault="003D11D0" w:rsidP="001433E9">
      <w:r>
        <w:t xml:space="preserve">The CCC may be implemented with </w:t>
      </w:r>
      <w:r>
        <w:rPr>
          <w:lang w:eastAsia="ja-JP"/>
        </w:rPr>
        <w:t xml:space="preserve">a </w:t>
      </w:r>
      <w:r>
        <w:t xml:space="preserve">physical or </w:t>
      </w:r>
      <w:r>
        <w:rPr>
          <w:lang w:eastAsia="ja-JP"/>
        </w:rPr>
        <w:t xml:space="preserve">a </w:t>
      </w:r>
      <w:r>
        <w:t>logical channel approach</w:t>
      </w:r>
      <w:r w:rsidRPr="00C773D3">
        <w:t xml:space="preserve"> </w:t>
      </w:r>
      <w:r w:rsidR="00D6406F">
        <w:fldChar w:fldCharType="begin"/>
      </w:r>
      <w:r w:rsidR="00D6406F">
        <w:instrText xml:space="preserve"> REF _Ref357350497 \r \h </w:instrText>
      </w:r>
      <w:r w:rsidR="00D6406F">
        <w:fldChar w:fldCharType="separate"/>
      </w:r>
      <w:r w:rsidR="00FA7FA3">
        <w:rPr>
          <w:cs/>
        </w:rPr>
        <w:t>‎</w:t>
      </w:r>
      <w:r w:rsidR="00FA7FA3">
        <w:t>[19]</w:t>
      </w:r>
      <w:r w:rsidR="00D6406F">
        <w:fldChar w:fldCharType="end"/>
      </w:r>
      <w:r>
        <w:t>:</w:t>
      </w:r>
    </w:p>
    <w:p w:rsidR="003D11D0" w:rsidRDefault="003D11D0" w:rsidP="00270193">
      <w:pPr>
        <w:pStyle w:val="enumlev1"/>
        <w:rPr>
          <w:lang w:eastAsia="ja-JP"/>
        </w:rPr>
      </w:pPr>
      <w:r>
        <w:t>–</w:t>
      </w:r>
      <w:r>
        <w:tab/>
      </w:r>
      <w:r w:rsidRPr="00C773D3">
        <w:t>In the physical channel implementation approach</w:t>
      </w:r>
      <w:r>
        <w:t xml:space="preserve"> a specific physical radio channel targeted for CCC operation is included in </w:t>
      </w:r>
      <w:r>
        <w:rPr>
          <w:lang w:eastAsia="ja-JP"/>
        </w:rPr>
        <w:t xml:space="preserve">the </w:t>
      </w:r>
      <w:r>
        <w:t>entities exchanging cognitive control information. This enables direct communication between any entities within range on the used physical radio channel.</w:t>
      </w:r>
    </w:p>
    <w:p w:rsidR="003D11D0" w:rsidRDefault="003D11D0" w:rsidP="00270193">
      <w:pPr>
        <w:pStyle w:val="enumlev1"/>
        <w:rPr>
          <w:lang w:eastAsia="ja-JP"/>
        </w:rPr>
      </w:pPr>
      <w:r>
        <w:t>–</w:t>
      </w:r>
      <w:r>
        <w:tab/>
      </w:r>
      <w:r w:rsidRPr="00C773D3">
        <w:t>In the logical channel implementation approach</w:t>
      </w:r>
      <w:r>
        <w:t xml:space="preserve"> the CCC operates over any physical radio channel </w:t>
      </w:r>
      <w:r w:rsidRPr="00C773D3">
        <w:t>using a transport networking protocol</w:t>
      </w:r>
      <w:r>
        <w:t xml:space="preserve"> such as</w:t>
      </w:r>
      <w:r w:rsidRPr="00C773D3">
        <w:t xml:space="preserve"> Internet Protocol</w:t>
      </w:r>
      <w:r>
        <w:t>. If the entities</w:t>
      </w:r>
      <w:r w:rsidRPr="00C773D3">
        <w:t xml:space="preserve">, which need to </w:t>
      </w:r>
      <w:r>
        <w:t xml:space="preserve">exchange </w:t>
      </w:r>
      <w:r w:rsidRPr="00C773D3">
        <w:t>cognitive control information,</w:t>
      </w:r>
      <w:r>
        <w:t xml:space="preserve"> do not support the same physical radio channel, direct communication between the entities is not possible. Thus, </w:t>
      </w:r>
      <w:r w:rsidRPr="00C773D3">
        <w:t xml:space="preserve">the communication is routed through </w:t>
      </w:r>
      <w:r>
        <w:t xml:space="preserve">the </w:t>
      </w:r>
      <w:r w:rsidRPr="00C773D3">
        <w:t xml:space="preserve">other entities, e.g. through internet servers or wireless router nodes. As an example </w:t>
      </w:r>
      <w:r>
        <w:t xml:space="preserve">IEEE </w:t>
      </w:r>
      <w:r w:rsidRPr="00C773D3">
        <w:t xml:space="preserve">802.19.1 assumes logical channel implementation approach for coexistence communication </w:t>
      </w:r>
      <w:r w:rsidR="00D6406F">
        <w:fldChar w:fldCharType="begin"/>
      </w:r>
      <w:r w:rsidR="00D6406F">
        <w:instrText xml:space="preserve"> REF _Ref357350523 \r \h </w:instrText>
      </w:r>
      <w:r w:rsidR="00D6406F">
        <w:fldChar w:fldCharType="separate"/>
      </w:r>
      <w:r w:rsidR="00FA7FA3">
        <w:rPr>
          <w:cs/>
        </w:rPr>
        <w:t>‎</w:t>
      </w:r>
      <w:r w:rsidR="00FA7FA3">
        <w:t>[20]</w:t>
      </w:r>
      <w:r w:rsidR="00D6406F">
        <w:fldChar w:fldCharType="end"/>
      </w:r>
      <w:r w:rsidRPr="00C773D3">
        <w:t>.</w:t>
      </w:r>
    </w:p>
    <w:p w:rsidR="003D11D0" w:rsidRDefault="003D11D0" w:rsidP="001433E9">
      <w:pPr>
        <w:rPr>
          <w:lang w:eastAsia="ja-JP"/>
        </w:rPr>
      </w:pPr>
      <w:r>
        <w:rPr>
          <w:lang w:eastAsia="ja-JP"/>
        </w:rPr>
        <w:lastRenderedPageBreak/>
        <w:t>The CCC can be applied e.g. in a context of heterogeneous networks, consisting of c</w:t>
      </w:r>
      <w:r w:rsidRPr="00C469F3">
        <w:rPr>
          <w:lang w:eastAsia="ja-JP"/>
        </w:rPr>
        <w:t>entralized and decentralized CR</w:t>
      </w:r>
      <w:r>
        <w:rPr>
          <w:lang w:eastAsia="ja-JP"/>
        </w:rPr>
        <w:t>S</w:t>
      </w:r>
      <w:r w:rsidRPr="00C469F3">
        <w:rPr>
          <w:lang w:eastAsia="ja-JP"/>
        </w:rPr>
        <w:t xml:space="preserve"> concepts</w:t>
      </w:r>
      <w:r>
        <w:rPr>
          <w:lang w:eastAsia="ja-JP"/>
        </w:rPr>
        <w:t xml:space="preserve">, operating in the same area </w:t>
      </w:r>
      <w:r w:rsidR="00D6406F">
        <w:rPr>
          <w:lang w:eastAsia="ja-JP"/>
        </w:rPr>
        <w:fldChar w:fldCharType="begin"/>
      </w:r>
      <w:r w:rsidR="00D6406F">
        <w:rPr>
          <w:lang w:eastAsia="ja-JP"/>
        </w:rPr>
        <w:instrText xml:space="preserve"> REF _Ref357350532 \r \h </w:instrText>
      </w:r>
      <w:r w:rsidR="00D6406F">
        <w:rPr>
          <w:lang w:eastAsia="ja-JP"/>
        </w:rPr>
      </w:r>
      <w:r w:rsidR="00D6406F">
        <w:rPr>
          <w:lang w:eastAsia="ja-JP"/>
        </w:rPr>
        <w:fldChar w:fldCharType="separate"/>
      </w:r>
      <w:r w:rsidR="00FA7FA3">
        <w:rPr>
          <w:cs/>
          <w:lang w:eastAsia="ja-JP"/>
        </w:rPr>
        <w:t>‎</w:t>
      </w:r>
      <w:r w:rsidR="00FA7FA3">
        <w:rPr>
          <w:lang w:eastAsia="ja-JP"/>
        </w:rPr>
        <w:t>[21]</w:t>
      </w:r>
      <w:r w:rsidR="00D6406F">
        <w:rPr>
          <w:lang w:eastAsia="ja-JP"/>
        </w:rPr>
        <w:fldChar w:fldCharType="end"/>
      </w:r>
      <w:r>
        <w:rPr>
          <w:lang w:eastAsia="ja-JP"/>
        </w:rPr>
        <w:t>. The CCC enables the networks to share and exchange various information directly with each other to enhance simultaneous operation.</w:t>
      </w:r>
    </w:p>
    <w:p w:rsidR="003D11D0" w:rsidRPr="001841AF" w:rsidRDefault="003D11D0" w:rsidP="001433E9">
      <w:pPr>
        <w:rPr>
          <w:lang w:eastAsia="ja-JP"/>
        </w:rPr>
      </w:pPr>
      <w:r>
        <w:rPr>
          <w:lang w:eastAsia="ja-JP"/>
        </w:rPr>
        <w:t>The information</w:t>
      </w:r>
      <w:r w:rsidRPr="001841AF">
        <w:t xml:space="preserve"> </w:t>
      </w:r>
      <w:r>
        <w:t xml:space="preserve">which </w:t>
      </w:r>
      <w:r>
        <w:rPr>
          <w:lang w:eastAsia="ja-JP"/>
        </w:rPr>
        <w:t xml:space="preserve">a network </w:t>
      </w:r>
      <w:r>
        <w:t xml:space="preserve">may exchange </w:t>
      </w:r>
      <w:r>
        <w:rPr>
          <w:lang w:eastAsia="ja-JP"/>
        </w:rPr>
        <w:t>on</w:t>
      </w:r>
      <w:r>
        <w:t xml:space="preserve"> the CCC </w:t>
      </w:r>
      <w:r w:rsidRPr="001841AF">
        <w:t xml:space="preserve">can be </w:t>
      </w:r>
      <w:r>
        <w:rPr>
          <w:lang w:eastAsia="ja-JP"/>
        </w:rPr>
        <w:t>collected</w:t>
      </w:r>
      <w:r w:rsidRPr="001841AF">
        <w:t xml:space="preserve"> by a combination of means, </w:t>
      </w:r>
      <w:r>
        <w:rPr>
          <w:lang w:eastAsia="ja-JP"/>
        </w:rPr>
        <w:t>e.g.</w:t>
      </w:r>
      <w:r w:rsidRPr="001841AF">
        <w:t>:</w:t>
      </w:r>
    </w:p>
    <w:p w:rsidR="003D11D0" w:rsidRDefault="003D11D0" w:rsidP="001433E9">
      <w:pPr>
        <w:pStyle w:val="enumlev1"/>
        <w:rPr>
          <w:lang w:eastAsia="ja-JP"/>
        </w:rPr>
      </w:pPr>
      <w:r>
        <w:t>–</w:t>
      </w:r>
      <w:r>
        <w:tab/>
      </w:r>
      <w:r>
        <w:rPr>
          <w:lang w:eastAsia="ja-JP"/>
        </w:rPr>
        <w:t>Querying a local d</w:t>
      </w:r>
      <w:r w:rsidRPr="000F4E18">
        <w:t>atabase</w:t>
      </w:r>
      <w:r>
        <w:t xml:space="preserve"> for spectrum </w:t>
      </w:r>
      <w:r>
        <w:rPr>
          <w:lang w:eastAsia="ja-JP"/>
        </w:rPr>
        <w:t>availability.</w:t>
      </w:r>
    </w:p>
    <w:p w:rsidR="003D11D0" w:rsidRPr="000F4E18" w:rsidRDefault="003D11D0" w:rsidP="001433E9">
      <w:pPr>
        <w:pStyle w:val="enumlev1"/>
        <w:rPr>
          <w:lang w:eastAsia="ja-JP"/>
        </w:rPr>
      </w:pPr>
      <w:r>
        <w:t>–</w:t>
      </w:r>
      <w:r>
        <w:tab/>
        <w:t>Spectrum sensing, e.g. estimating spectrum availability or recognizing other spectrum users by evaluating the detected radio waves.</w:t>
      </w:r>
    </w:p>
    <w:p w:rsidR="003D11D0" w:rsidRDefault="003D11D0" w:rsidP="001433E9">
      <w:pPr>
        <w:pStyle w:val="enumlev1"/>
        <w:ind w:left="0" w:firstLine="0"/>
      </w:pPr>
      <w:r>
        <w:t>–</w:t>
      </w:r>
      <w:r>
        <w:tab/>
      </w:r>
      <w:r w:rsidRPr="000F4E18">
        <w:t xml:space="preserve">Information </w:t>
      </w:r>
      <w:r>
        <w:rPr>
          <w:lang w:eastAsia="ja-JP"/>
        </w:rPr>
        <w:t xml:space="preserve">received from other CRS entities e.g. </w:t>
      </w:r>
      <w:r w:rsidRPr="000F4E18">
        <w:t xml:space="preserve">over </w:t>
      </w:r>
      <w:r>
        <w:rPr>
          <w:lang w:eastAsia="ja-JP"/>
        </w:rPr>
        <w:t>CCC or CPC</w:t>
      </w:r>
      <w:r w:rsidRPr="000F4E18">
        <w:t>.</w:t>
      </w:r>
    </w:p>
    <w:p w:rsidR="003D11D0" w:rsidRDefault="003D11D0" w:rsidP="00D74E00">
      <w:pPr>
        <w:pStyle w:val="Heading6"/>
        <w:rPr>
          <w:lang w:val="en-US" w:eastAsia="ja-JP"/>
        </w:rPr>
      </w:pPr>
      <w:r>
        <w:rPr>
          <w:lang w:val="en-US" w:eastAsia="ja-JP"/>
        </w:rPr>
        <w:t>6.1.1.1.1</w:t>
      </w:r>
      <w:r>
        <w:rPr>
          <w:lang w:val="en-US" w:eastAsia="ja-JP"/>
        </w:rPr>
        <w:tab/>
      </w:r>
      <w:r w:rsidRPr="00D74E00">
        <w:rPr>
          <w:rStyle w:val="Heading2Char"/>
          <w:b/>
          <w:bCs/>
          <w:lang w:val="en-US"/>
        </w:rPr>
        <w:t>CCC</w:t>
      </w:r>
      <w:r w:rsidRPr="00995FCD">
        <w:rPr>
          <w:b w:val="0"/>
          <w:lang w:val="en-US" w:eastAsia="ja-JP"/>
        </w:rPr>
        <w:t xml:space="preserve"> </w:t>
      </w:r>
      <w:r w:rsidRPr="00995FCD">
        <w:rPr>
          <w:lang w:val="en-US" w:eastAsia="ja-JP"/>
        </w:rPr>
        <w:t>ope</w:t>
      </w:r>
      <w:r w:rsidRPr="00327EAF">
        <w:rPr>
          <w:lang w:val="en-US" w:eastAsia="ja-JP"/>
        </w:rPr>
        <w:t>ration procedure</w:t>
      </w:r>
    </w:p>
    <w:p w:rsidR="003D11D0" w:rsidRDefault="003D11D0" w:rsidP="00264063">
      <w:pPr>
        <w:tabs>
          <w:tab w:val="left" w:pos="360"/>
        </w:tabs>
        <w:rPr>
          <w:lang w:eastAsia="ja-JP"/>
        </w:rPr>
      </w:pPr>
      <w:r>
        <w:rPr>
          <w:lang w:eastAsia="ja-JP"/>
        </w:rPr>
        <w:t>Typical</w:t>
      </w:r>
      <w:r w:rsidRPr="005D0F89">
        <w:rPr>
          <w:lang w:eastAsia="ja-JP"/>
        </w:rPr>
        <w:t xml:space="preserve"> </w:t>
      </w:r>
      <w:r>
        <w:rPr>
          <w:lang w:eastAsia="ja-JP"/>
        </w:rPr>
        <w:t xml:space="preserve">applications of the CCC in an environment of independent and/or heterogeneous networks are illustrated in Figure 12. The nodes exchange cognitive control information to each other over the illustrated CCC physical or logical connections. In the physical implementation option, direct CCC connections may be formed over low power local connectivity technology between the networks. In the logical channel implementation option of the CCC, </w:t>
      </w:r>
      <w:r w:rsidRPr="00C773D3">
        <w:rPr>
          <w:lang w:eastAsia="ja-JP"/>
        </w:rPr>
        <w:t xml:space="preserve">internet servers supporting the logical CCC communication </w:t>
      </w:r>
      <w:r>
        <w:rPr>
          <w:lang w:eastAsia="ja-JP"/>
        </w:rPr>
        <w:t xml:space="preserve">facilitate the connections between the nodes </w:t>
      </w:r>
      <w:r w:rsidRPr="00C773D3">
        <w:rPr>
          <w:lang w:eastAsia="ja-JP"/>
        </w:rPr>
        <w:t>operating in the same geo-location area</w:t>
      </w:r>
      <w:r>
        <w:rPr>
          <w:lang w:eastAsia="ja-JP"/>
        </w:rPr>
        <w:t>.</w:t>
      </w:r>
    </w:p>
    <w:p w:rsidR="003D11D0" w:rsidRPr="00090F70" w:rsidRDefault="003D11D0" w:rsidP="00AD1E81">
      <w:pPr>
        <w:pStyle w:val="FigureNo"/>
        <w:spacing w:before="360"/>
      </w:pPr>
      <w:r w:rsidRPr="00090F70">
        <w:t>Figure 12</w:t>
      </w:r>
    </w:p>
    <w:p w:rsidR="003D11D0" w:rsidRDefault="003D11D0" w:rsidP="00AD1E81">
      <w:pPr>
        <w:pStyle w:val="Figuretitle"/>
        <w:spacing w:after="240"/>
        <w:rPr>
          <w:noProof/>
          <w:lang w:val="en-US" w:eastAsia="ja-JP"/>
        </w:rPr>
      </w:pPr>
      <w:r w:rsidRPr="00090F70">
        <w:t>Cognitive control channel used for enhancing coexistence</w:t>
      </w:r>
      <w:r>
        <w:t xml:space="preserve"> between heterogeneous networks</w:t>
      </w:r>
    </w:p>
    <w:p w:rsidR="003D11D0" w:rsidRDefault="007050CB" w:rsidP="001433E9">
      <w:pPr>
        <w:tabs>
          <w:tab w:val="left" w:pos="360"/>
        </w:tabs>
        <w:jc w:val="center"/>
        <w:rPr>
          <w:noProof/>
          <w:lang w:val="en-US"/>
        </w:rPr>
      </w:pPr>
      <w:r>
        <w:rPr>
          <w:noProof/>
          <w:lang w:val="en-US" w:eastAsia="zh-CN"/>
        </w:rPr>
        <w:drawing>
          <wp:inline distT="0" distB="0" distL="0" distR="0" wp14:anchorId="7A821CDF" wp14:editId="6C9A8621">
            <wp:extent cx="6114415" cy="3013710"/>
            <wp:effectExtent l="0" t="0" r="0" b="0"/>
            <wp:docPr id="13"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4415" cy="3013710"/>
                    </a:xfrm>
                    <a:prstGeom prst="rect">
                      <a:avLst/>
                    </a:prstGeom>
                    <a:noFill/>
                    <a:ln>
                      <a:noFill/>
                    </a:ln>
                  </pic:spPr>
                </pic:pic>
              </a:graphicData>
            </a:graphic>
          </wp:inline>
        </w:drawing>
      </w:r>
    </w:p>
    <w:p w:rsidR="003D11D0" w:rsidRDefault="003D11D0" w:rsidP="001433E9">
      <w:pPr>
        <w:rPr>
          <w:lang w:eastAsia="ja-JP"/>
        </w:rPr>
      </w:pPr>
    </w:p>
    <w:p w:rsidR="003D11D0" w:rsidRDefault="003D11D0" w:rsidP="001433E9">
      <w:pPr>
        <w:rPr>
          <w:lang w:eastAsia="ja-JP"/>
        </w:rPr>
      </w:pPr>
      <w:r w:rsidRPr="00C773D3">
        <w:rPr>
          <w:lang w:eastAsia="ja-JP"/>
        </w:rPr>
        <w:t xml:space="preserve">Based on </w:t>
      </w:r>
      <w:r w:rsidR="00D6406F">
        <w:rPr>
          <w:lang w:eastAsia="ja-JP"/>
        </w:rPr>
        <w:fldChar w:fldCharType="begin"/>
      </w:r>
      <w:r w:rsidR="00D6406F">
        <w:rPr>
          <w:lang w:eastAsia="ja-JP"/>
        </w:rPr>
        <w:instrText xml:space="preserve"> REF _Ref357350523 \r \h </w:instrText>
      </w:r>
      <w:r w:rsidR="00D6406F">
        <w:rPr>
          <w:lang w:eastAsia="ja-JP"/>
        </w:rPr>
      </w:r>
      <w:r w:rsidR="00D6406F">
        <w:rPr>
          <w:lang w:eastAsia="ja-JP"/>
        </w:rPr>
        <w:fldChar w:fldCharType="separate"/>
      </w:r>
      <w:r w:rsidR="00FA7FA3">
        <w:rPr>
          <w:cs/>
          <w:lang w:eastAsia="ja-JP"/>
        </w:rPr>
        <w:t>‎</w:t>
      </w:r>
      <w:r w:rsidR="00FA7FA3">
        <w:rPr>
          <w:lang w:eastAsia="ja-JP"/>
        </w:rPr>
        <w:t>[20]</w:t>
      </w:r>
      <w:r w:rsidR="00D6406F">
        <w:rPr>
          <w:lang w:eastAsia="ja-JP"/>
        </w:rPr>
        <w:fldChar w:fldCharType="end"/>
      </w:r>
      <w:r w:rsidRPr="00C773D3">
        <w:rPr>
          <w:lang w:eastAsia="ja-JP"/>
        </w:rPr>
        <w:t xml:space="preserve"> and </w:t>
      </w:r>
      <w:r w:rsidR="00D6406F">
        <w:rPr>
          <w:lang w:eastAsia="ja-JP"/>
        </w:rPr>
        <w:fldChar w:fldCharType="begin"/>
      </w:r>
      <w:r w:rsidR="00D6406F">
        <w:rPr>
          <w:lang w:eastAsia="ja-JP"/>
        </w:rPr>
        <w:instrText xml:space="preserve"> REF _Ref357350532 \r \h </w:instrText>
      </w:r>
      <w:r w:rsidR="00D6406F">
        <w:rPr>
          <w:lang w:eastAsia="ja-JP"/>
        </w:rPr>
      </w:r>
      <w:r w:rsidR="00D6406F">
        <w:rPr>
          <w:lang w:eastAsia="ja-JP"/>
        </w:rPr>
        <w:fldChar w:fldCharType="separate"/>
      </w:r>
      <w:r w:rsidR="00FA7FA3">
        <w:rPr>
          <w:cs/>
          <w:lang w:eastAsia="ja-JP"/>
        </w:rPr>
        <w:t>‎</w:t>
      </w:r>
      <w:r w:rsidR="00FA7FA3">
        <w:rPr>
          <w:lang w:eastAsia="ja-JP"/>
        </w:rPr>
        <w:t>[21]</w:t>
      </w:r>
      <w:r w:rsidR="00D6406F">
        <w:rPr>
          <w:lang w:eastAsia="ja-JP"/>
        </w:rPr>
        <w:fldChar w:fldCharType="end"/>
      </w:r>
      <w:r w:rsidRPr="00C773D3">
        <w:rPr>
          <w:lang w:eastAsia="ja-JP"/>
        </w:rPr>
        <w:t xml:space="preserve">, which introduce requirements and information flows for </w:t>
      </w:r>
      <w:r>
        <w:rPr>
          <w:lang w:eastAsia="ja-JP"/>
        </w:rPr>
        <w:t xml:space="preserve">sharing and </w:t>
      </w:r>
      <w:r w:rsidRPr="00C773D3">
        <w:rPr>
          <w:lang w:eastAsia="ja-JP"/>
        </w:rPr>
        <w:t xml:space="preserve">coexistence communication, </w:t>
      </w:r>
      <w:r>
        <w:rPr>
          <w:lang w:eastAsia="ja-JP"/>
        </w:rPr>
        <w:t xml:space="preserve">the CCC operations can be organized in four phases: </w:t>
      </w:r>
    </w:p>
    <w:p w:rsidR="003D11D0" w:rsidRDefault="003D11D0" w:rsidP="002D4AFD">
      <w:pPr>
        <w:pStyle w:val="enumlev1"/>
        <w:rPr>
          <w:lang w:eastAsia="ja-JP"/>
        </w:rPr>
      </w:pPr>
      <w:r>
        <w:rPr>
          <w:lang w:eastAsia="ja-JP"/>
        </w:rPr>
        <w:t>–</w:t>
      </w:r>
      <w:r>
        <w:rPr>
          <w:lang w:eastAsia="ja-JP"/>
        </w:rPr>
        <w:tab/>
        <w:t>initiate CCC;</w:t>
      </w:r>
    </w:p>
    <w:p w:rsidR="003D11D0" w:rsidRDefault="003D11D0" w:rsidP="002D4AFD">
      <w:pPr>
        <w:pStyle w:val="enumlev1"/>
        <w:rPr>
          <w:lang w:eastAsia="ja-JP"/>
        </w:rPr>
      </w:pPr>
      <w:r>
        <w:rPr>
          <w:lang w:eastAsia="ja-JP"/>
        </w:rPr>
        <w:t>–</w:t>
      </w:r>
      <w:r>
        <w:rPr>
          <w:lang w:eastAsia="ja-JP"/>
        </w:rPr>
        <w:tab/>
        <w:t>discover other nodes;</w:t>
      </w:r>
    </w:p>
    <w:p w:rsidR="003D11D0" w:rsidRDefault="003D11D0" w:rsidP="002D4AFD">
      <w:pPr>
        <w:pStyle w:val="enumlev1"/>
        <w:rPr>
          <w:lang w:eastAsia="ja-JP"/>
        </w:rPr>
      </w:pPr>
      <w:r>
        <w:rPr>
          <w:lang w:eastAsia="ja-JP"/>
        </w:rPr>
        <w:t>–</w:t>
      </w:r>
      <w:r>
        <w:rPr>
          <w:lang w:eastAsia="ja-JP"/>
        </w:rPr>
        <w:tab/>
        <w:t>connect to the relevant nodes;</w:t>
      </w:r>
    </w:p>
    <w:p w:rsidR="003D11D0" w:rsidRDefault="003D11D0" w:rsidP="002D4AFD">
      <w:pPr>
        <w:pStyle w:val="enumlev1"/>
        <w:rPr>
          <w:lang w:eastAsia="ja-JP"/>
        </w:rPr>
      </w:pPr>
      <w:r>
        <w:rPr>
          <w:lang w:eastAsia="ja-JP"/>
        </w:rPr>
        <w:t>–</w:t>
      </w:r>
      <w:r>
        <w:rPr>
          <w:lang w:eastAsia="ja-JP"/>
        </w:rPr>
        <w:tab/>
        <w:t>exchange and receive information with the relevant nodes.</w:t>
      </w:r>
    </w:p>
    <w:p w:rsidR="003D11D0" w:rsidRDefault="003D11D0" w:rsidP="001433E9">
      <w:pPr>
        <w:rPr>
          <w:lang w:eastAsia="ja-JP"/>
        </w:rPr>
      </w:pPr>
      <w:r>
        <w:rPr>
          <w:lang w:eastAsia="ja-JP"/>
        </w:rPr>
        <w:lastRenderedPageBreak/>
        <w:t>The CRS behaviour in each of the different phases depends on whether the physical or logical implementation option is used for CCC.</w:t>
      </w:r>
    </w:p>
    <w:p w:rsidR="003D11D0" w:rsidRDefault="003D11D0" w:rsidP="001433E9">
      <w:pPr>
        <w:rPr>
          <w:lang w:eastAsia="ja-JP"/>
        </w:rPr>
      </w:pPr>
      <w:r>
        <w:rPr>
          <w:lang w:eastAsia="ja-JP"/>
        </w:rPr>
        <w:t>In the “Initiate CCC” phase the CCC entity in the CRS node starts the CCC operations. In the physical implementation option it switches on the physical radio channel which is used for CCC. In the logical implementation option, the CCC entity in the network registers to the CCC entity in the internet server. The geo-location area of the network is provided to the CCC entity in the registration.</w:t>
      </w:r>
    </w:p>
    <w:p w:rsidR="003D11D0" w:rsidRDefault="003D11D0" w:rsidP="001433E9">
      <w:pPr>
        <w:tabs>
          <w:tab w:val="left" w:pos="360"/>
        </w:tabs>
        <w:rPr>
          <w:lang w:eastAsia="ja-JP"/>
        </w:rPr>
      </w:pPr>
      <w:r>
        <w:rPr>
          <w:lang w:eastAsia="ja-JP"/>
        </w:rPr>
        <w:t xml:space="preserve">In the “Discover other nodes” phase the CCC entity acquires information of other nodes in the area. The CCC entity may regularly enter the “Discover other nodes” phase to discover for example if new nodes have started operation in the same geo-location area. If the physical implementation option is used, the CCC entity scans or broadcasts messages from/to other CCC entities. This phase includes evaluation of the signal strength and content of the broadcast messages which are received from other CCC entities. In the logical implementation option, the CCC entity requests discovery information from the CCC entity in the </w:t>
      </w:r>
      <w:r w:rsidRPr="00886229">
        <w:rPr>
          <w:lang w:eastAsia="ja-JP"/>
        </w:rPr>
        <w:t>internet server</w:t>
      </w:r>
      <w:r>
        <w:rPr>
          <w:lang w:eastAsia="ja-JP"/>
        </w:rPr>
        <w:t xml:space="preserve"> that provides a list of the nodes which are registered to operate in the same geo-location area. The list contains also information on how to connect to the CCC entities of those nodes, e.g. internet protocol address, or address specific to CCC system. </w:t>
      </w:r>
      <w:r w:rsidRPr="00886229">
        <w:rPr>
          <w:lang w:eastAsia="ja-JP"/>
        </w:rPr>
        <w:t xml:space="preserve">The discovery mechanisms with different approaches are evaluated in </w:t>
      </w:r>
      <w:r w:rsidR="00E433FB">
        <w:rPr>
          <w:lang w:eastAsia="ja-JP"/>
        </w:rPr>
        <w:fldChar w:fldCharType="begin"/>
      </w:r>
      <w:r w:rsidR="00E433FB">
        <w:rPr>
          <w:lang w:eastAsia="ja-JP"/>
        </w:rPr>
        <w:instrText xml:space="preserve"> REF _Ref357350438 \r \h </w:instrText>
      </w:r>
      <w:r w:rsidR="00E433FB">
        <w:rPr>
          <w:lang w:eastAsia="ja-JP"/>
        </w:rPr>
      </w:r>
      <w:r w:rsidR="00E433FB">
        <w:rPr>
          <w:lang w:eastAsia="ja-JP"/>
        </w:rPr>
        <w:fldChar w:fldCharType="separate"/>
      </w:r>
      <w:r w:rsidR="00FA7FA3">
        <w:rPr>
          <w:cs/>
          <w:lang w:eastAsia="ja-JP"/>
        </w:rPr>
        <w:t>‎</w:t>
      </w:r>
      <w:r w:rsidR="00FA7FA3">
        <w:rPr>
          <w:lang w:eastAsia="ja-JP"/>
        </w:rPr>
        <w:t>[16]</w:t>
      </w:r>
      <w:r w:rsidR="00E433FB">
        <w:rPr>
          <w:lang w:eastAsia="ja-JP"/>
        </w:rPr>
        <w:fldChar w:fldCharType="end"/>
      </w:r>
      <w:r w:rsidRPr="00886229">
        <w:rPr>
          <w:lang w:eastAsia="ja-JP"/>
        </w:rPr>
        <w:t>.</w:t>
      </w:r>
    </w:p>
    <w:p w:rsidR="003D11D0" w:rsidRDefault="003D11D0" w:rsidP="001433E9">
      <w:pPr>
        <w:tabs>
          <w:tab w:val="left" w:pos="360"/>
        </w:tabs>
        <w:rPr>
          <w:lang w:eastAsia="ja-JP"/>
        </w:rPr>
      </w:pPr>
      <w:r>
        <w:rPr>
          <w:lang w:eastAsia="ja-JP"/>
        </w:rPr>
        <w:t>In “Connect to the relevant nodes” phase the CCC entity determines with which nodes to exchange cognitive control information, and creates connection to the CCC entities of those networks. In physical implementation option, the CCC entity responds to the broadcast messages to request connection, and performs the required authentication procedures. Alternatively, the option to broadcast the cognitive control information may be used. This option does not require separate connection creation. In logical implementation option, the CCC entity connects to the CCC entities of the relevant nodes using the addressing information provided by CCC entity in the internet server in the “Discover other nodes” phase.</w:t>
      </w:r>
    </w:p>
    <w:p w:rsidR="003D11D0" w:rsidRDefault="003D11D0" w:rsidP="00264063">
      <w:pPr>
        <w:tabs>
          <w:tab w:val="left" w:pos="360"/>
        </w:tabs>
        <w:rPr>
          <w:lang w:eastAsia="ja-JP"/>
        </w:rPr>
      </w:pPr>
      <w:r>
        <w:rPr>
          <w:lang w:eastAsia="ja-JP"/>
        </w:rPr>
        <w:t>In the “Exchange and receive information with the relevant nodes” phase the CCC entity exchanges cognitive control information over the connections which were created in the “Connect to the relevant nodes” phase. The connections remain until they are terminated. A CCC entity may actively terminate the connection to another CCC entity. The connection may also be terminated passively if no messages have been exchanged before a pre-defined connection timeout.</w:t>
      </w:r>
    </w:p>
    <w:p w:rsidR="003D11D0" w:rsidRPr="00264063" w:rsidRDefault="003D11D0" w:rsidP="00270193">
      <w:pPr>
        <w:pStyle w:val="Heading6"/>
        <w:rPr>
          <w:rStyle w:val="Heading2Char"/>
          <w:b/>
        </w:rPr>
      </w:pPr>
      <w:r w:rsidRPr="00264063">
        <w:t>6.1.1.1.2</w:t>
      </w:r>
      <w:r w:rsidRPr="00264063">
        <w:tab/>
      </w:r>
      <w:r w:rsidRPr="00264063">
        <w:rPr>
          <w:rStyle w:val="Heading2Char"/>
          <w:b/>
        </w:rPr>
        <w:t>Main functionalities of the CCC</w:t>
      </w:r>
    </w:p>
    <w:p w:rsidR="003D11D0" w:rsidRPr="00CA7DF3" w:rsidRDefault="003D11D0" w:rsidP="001433E9">
      <w:pPr>
        <w:tabs>
          <w:tab w:val="left" w:pos="360"/>
        </w:tabs>
      </w:pPr>
      <w:r w:rsidRPr="00CA7DF3">
        <w:t>In terms of functionalit</w:t>
      </w:r>
      <w:r>
        <w:rPr>
          <w:lang w:eastAsia="ja-JP"/>
        </w:rPr>
        <w:t>y</w:t>
      </w:r>
      <w:r>
        <w:t>, the CCC</w:t>
      </w:r>
      <w:r>
        <w:rPr>
          <w:lang w:eastAsia="ja-JP"/>
        </w:rPr>
        <w:t xml:space="preserve"> may</w:t>
      </w:r>
      <w:r w:rsidRPr="00CA7DF3">
        <w:t>:</w:t>
      </w:r>
    </w:p>
    <w:p w:rsidR="003D11D0" w:rsidRDefault="003D11D0" w:rsidP="001433E9">
      <w:pPr>
        <w:pStyle w:val="enumlev1"/>
        <w:spacing w:before="120"/>
        <w:rPr>
          <w:lang w:eastAsia="ja-JP"/>
        </w:rPr>
      </w:pPr>
      <w:r>
        <w:rPr>
          <w:lang w:eastAsia="ja-JP"/>
        </w:rPr>
        <w:t>1)</w:t>
      </w:r>
      <w:r>
        <w:rPr>
          <w:lang w:eastAsia="ja-JP"/>
        </w:rPr>
        <w:tab/>
        <w:t>enable information exchange between independent and/or heterogeneous CRSs which operate in the same area;</w:t>
      </w:r>
    </w:p>
    <w:p w:rsidR="003D11D0" w:rsidRPr="000A733A" w:rsidRDefault="003D11D0" w:rsidP="001433E9">
      <w:pPr>
        <w:pStyle w:val="enumlev1"/>
        <w:rPr>
          <w:lang w:eastAsia="ja-JP"/>
        </w:rPr>
      </w:pPr>
      <w:r>
        <w:rPr>
          <w:lang w:eastAsia="ja-JP"/>
        </w:rPr>
        <w:t>2)</w:t>
      </w:r>
      <w:r>
        <w:rPr>
          <w:lang w:eastAsia="ja-JP"/>
        </w:rPr>
        <w:tab/>
        <w:t>provide support for sharing and coexistence of the CRSs by enabling networks to exchange information of the network capabilities and characteristics, and spectrum use and;</w:t>
      </w:r>
    </w:p>
    <w:p w:rsidR="003D11D0" w:rsidRDefault="003D11D0" w:rsidP="001433E9">
      <w:pPr>
        <w:pStyle w:val="enumlev1"/>
        <w:rPr>
          <w:lang w:eastAsia="ja-JP"/>
        </w:rPr>
      </w:pPr>
      <w:r w:rsidRPr="000A733A">
        <w:rPr>
          <w:lang w:eastAsia="ja-JP"/>
        </w:rPr>
        <w:t>3)</w:t>
      </w:r>
      <w:r w:rsidRPr="000A733A">
        <w:rPr>
          <w:lang w:eastAsia="ja-JP"/>
        </w:rPr>
        <w:tab/>
        <w:t>provide support for efficient spectrum use by enabling CRSs t</w:t>
      </w:r>
      <w:r>
        <w:rPr>
          <w:lang w:eastAsia="ja-JP"/>
        </w:rPr>
        <w:t>o exchange information about spectrum use, and to share policies, etiquettes, and spectrum sensing outcome;</w:t>
      </w:r>
    </w:p>
    <w:p w:rsidR="003D11D0" w:rsidRDefault="003D11D0" w:rsidP="001433E9">
      <w:pPr>
        <w:pStyle w:val="enumlev1"/>
        <w:rPr>
          <w:lang w:eastAsia="ja-JP"/>
        </w:rPr>
      </w:pPr>
      <w:r>
        <w:rPr>
          <w:lang w:eastAsia="ja-JP"/>
        </w:rPr>
        <w:t>4)</w:t>
      </w:r>
      <w:r>
        <w:rPr>
          <w:lang w:eastAsia="ja-JP"/>
        </w:rPr>
        <w:tab/>
        <w:t>enable collaborative spectrum sensing. The networks operating in the same area may agree on a common quite period when they can sense the interferences e.g. from primary spectrum users or other CRSs which are not connected to the CCC. Exchanging the sensing outcome enables a network to gain more, and more reliable, information on the radio environment;</w:t>
      </w:r>
    </w:p>
    <w:p w:rsidR="003D11D0" w:rsidRDefault="003D11D0" w:rsidP="001433E9">
      <w:pPr>
        <w:pStyle w:val="enumlev1"/>
        <w:rPr>
          <w:lang w:eastAsia="ja-JP"/>
        </w:rPr>
      </w:pPr>
      <w:r>
        <w:rPr>
          <w:lang w:eastAsia="ja-JP"/>
        </w:rPr>
        <w:lastRenderedPageBreak/>
        <w:t>5)</w:t>
      </w:r>
      <w:r>
        <w:rPr>
          <w:lang w:eastAsia="ja-JP"/>
        </w:rPr>
        <w:tab/>
        <w:t>provide support for self-configuring networks by enabling CRSs to exchange and access information about radio environment, use the information to identify optimal spectrum resources, and agree on the spectrum sharing with other networks;</w:t>
      </w:r>
    </w:p>
    <w:p w:rsidR="003D11D0" w:rsidRDefault="003D11D0" w:rsidP="001433E9">
      <w:pPr>
        <w:pStyle w:val="enumlev1"/>
        <w:rPr>
          <w:lang w:eastAsia="ja-JP"/>
        </w:rPr>
      </w:pPr>
      <w:r>
        <w:rPr>
          <w:lang w:eastAsia="ja-JP"/>
        </w:rPr>
        <w:t>6)</w:t>
      </w:r>
      <w:r>
        <w:rPr>
          <w:lang w:eastAsia="ja-JP"/>
        </w:rPr>
        <w:tab/>
        <w:t>provide support for efficient discovery of networks or devices to connect to.</w:t>
      </w:r>
    </w:p>
    <w:p w:rsidR="003D11D0" w:rsidRDefault="003D11D0" w:rsidP="001433E9">
      <w:pPr>
        <w:rPr>
          <w:lang w:eastAsia="ja-JP"/>
        </w:rPr>
      </w:pPr>
      <w:r>
        <w:rPr>
          <w:lang w:eastAsia="ja-JP"/>
        </w:rPr>
        <w:t>The messages and the protocols to discover other independent and/or heterogeneous networks in the area and to exchange the information with them should be defined.</w:t>
      </w:r>
    </w:p>
    <w:p w:rsidR="003D11D0" w:rsidRPr="002A3E1E" w:rsidRDefault="003D11D0" w:rsidP="001433E9">
      <w:pPr>
        <w:pStyle w:val="Heading5"/>
        <w:rPr>
          <w:lang w:val="en-US" w:eastAsia="ja-JP"/>
        </w:rPr>
      </w:pPr>
      <w:r w:rsidRPr="00075203">
        <w:rPr>
          <w:lang w:val="en-US" w:eastAsia="ja-JP"/>
        </w:rPr>
        <w:t>6.</w:t>
      </w:r>
      <w:r>
        <w:rPr>
          <w:lang w:val="en-US" w:eastAsia="ja-JP"/>
        </w:rPr>
        <w:t>1.1.2</w:t>
      </w:r>
      <w:r w:rsidRPr="00075203">
        <w:rPr>
          <w:lang w:val="en-US" w:eastAsia="ja-JP"/>
        </w:rPr>
        <w:tab/>
        <w:t xml:space="preserve">Cognitive </w:t>
      </w:r>
      <w:r>
        <w:rPr>
          <w:lang w:val="en-US" w:eastAsia="ja-JP"/>
        </w:rPr>
        <w:t>P</w:t>
      </w:r>
      <w:r w:rsidRPr="00075203">
        <w:rPr>
          <w:lang w:val="en-US" w:eastAsia="ja-JP"/>
        </w:rPr>
        <w:t xml:space="preserve">ilot </w:t>
      </w:r>
      <w:r>
        <w:rPr>
          <w:lang w:val="en-US" w:eastAsia="ja-JP"/>
        </w:rPr>
        <w:t>C</w:t>
      </w:r>
      <w:r w:rsidRPr="00075203">
        <w:rPr>
          <w:lang w:val="en-US" w:eastAsia="ja-JP"/>
        </w:rPr>
        <w:t>hannel (CPC)</w:t>
      </w:r>
    </w:p>
    <w:p w:rsidR="003D11D0" w:rsidRDefault="003D11D0" w:rsidP="001433E9">
      <w:pPr>
        <w:rPr>
          <w:lang w:eastAsia="ja-JP"/>
        </w:rPr>
      </w:pPr>
      <w:r w:rsidRPr="00E23959">
        <w:t>The CPC is a pilot channel (physical or logical) that broadcasts radio environment information intended to aid the decision processes of a cognitive terminal in a dynamic and flexible heterogeneous environment</w:t>
      </w:r>
      <w:r w:rsidRPr="007E332F">
        <w:t>, as also des</w:t>
      </w:r>
      <w:r w:rsidRPr="00425007">
        <w:t xml:space="preserve">cribed in </w:t>
      </w:r>
      <w:r w:rsidR="00E433FB">
        <w:fldChar w:fldCharType="begin"/>
      </w:r>
      <w:r w:rsidR="00E433FB">
        <w:instrText xml:space="preserve"> REF _Ref357350693 \r \h </w:instrText>
      </w:r>
      <w:r w:rsidR="00E433FB">
        <w:fldChar w:fldCharType="separate"/>
      </w:r>
      <w:r w:rsidR="00FA7FA3">
        <w:rPr>
          <w:cs/>
        </w:rPr>
        <w:t>‎</w:t>
      </w:r>
      <w:r w:rsidR="00FA7FA3">
        <w:t>[22]</w:t>
      </w:r>
      <w:r w:rsidR="00E433FB">
        <w:fldChar w:fldCharType="end"/>
      </w:r>
      <w:r w:rsidRPr="00425007">
        <w:t xml:space="preserve">, </w:t>
      </w:r>
      <w:r w:rsidR="00E433FB">
        <w:fldChar w:fldCharType="begin"/>
      </w:r>
      <w:r w:rsidR="00E433FB">
        <w:instrText xml:space="preserve"> REF _Ref357348549 \r \h </w:instrText>
      </w:r>
      <w:r w:rsidR="00E433FB">
        <w:fldChar w:fldCharType="separate"/>
      </w:r>
      <w:r w:rsidR="00FA7FA3">
        <w:rPr>
          <w:cs/>
        </w:rPr>
        <w:t>‎</w:t>
      </w:r>
      <w:r w:rsidR="00FA7FA3">
        <w:t>[4]</w:t>
      </w:r>
      <w:r w:rsidR="00E433FB">
        <w:fldChar w:fldCharType="end"/>
      </w:r>
      <w:r w:rsidRPr="00425007">
        <w:t xml:space="preserve"> and </w:t>
      </w:r>
      <w:r w:rsidR="00E433FB">
        <w:fldChar w:fldCharType="begin"/>
      </w:r>
      <w:r w:rsidR="00E433FB">
        <w:instrText xml:space="preserve"> REF _Ref357350728 \r \h </w:instrText>
      </w:r>
      <w:r w:rsidR="00E433FB">
        <w:fldChar w:fldCharType="separate"/>
      </w:r>
      <w:r w:rsidR="00FA7FA3">
        <w:rPr>
          <w:cs/>
        </w:rPr>
        <w:t>‎</w:t>
      </w:r>
      <w:r w:rsidR="00FA7FA3">
        <w:t>[23]</w:t>
      </w:r>
      <w:r w:rsidR="00E433FB">
        <w:fldChar w:fldCharType="end"/>
      </w:r>
      <w:r>
        <w:t>. The </w:t>
      </w:r>
      <w:r w:rsidRPr="00425007">
        <w:t xml:space="preserve">radio environment information includes information with regard to operators, frequency bands, available RATs, services, and load situation etc. This information can be used to aid a variety of different </w:t>
      </w:r>
      <w:r w:rsidRPr="00425007">
        <w:rPr>
          <w:lang w:eastAsia="ja-JP"/>
        </w:rPr>
        <w:t>usage</w:t>
      </w:r>
      <w:r w:rsidRPr="00425007">
        <w:t xml:space="preserve"> including:</w:t>
      </w:r>
    </w:p>
    <w:p w:rsidR="003D11D0" w:rsidRPr="00425007" w:rsidRDefault="003D11D0" w:rsidP="001433E9">
      <w:pPr>
        <w:pStyle w:val="enumlev1"/>
        <w:rPr>
          <w:lang w:eastAsia="ja-JP"/>
        </w:rPr>
      </w:pPr>
      <w:r w:rsidRPr="00425007">
        <w:t>–</w:t>
      </w:r>
      <w:r w:rsidRPr="00425007">
        <w:tab/>
        <w:t>ini</w:t>
      </w:r>
      <w:r w:rsidRPr="009D4B9F">
        <w:t xml:space="preserve">tial </w:t>
      </w:r>
      <w:r w:rsidRPr="00075203">
        <w:t>camping</w:t>
      </w:r>
      <w:r w:rsidRPr="00075203">
        <w:rPr>
          <w:rStyle w:val="FootnoteReference"/>
        </w:rPr>
        <w:footnoteReference w:id="1"/>
      </w:r>
      <w:r>
        <w:t>;</w:t>
      </w:r>
    </w:p>
    <w:p w:rsidR="003D11D0" w:rsidRPr="00425007" w:rsidRDefault="003D11D0" w:rsidP="001433E9">
      <w:pPr>
        <w:pStyle w:val="enumlev1"/>
      </w:pPr>
      <w:r w:rsidRPr="00425007">
        <w:t>–</w:t>
      </w:r>
      <w:r w:rsidRPr="00425007">
        <w:tab/>
        <w:t>network association;</w:t>
      </w:r>
    </w:p>
    <w:p w:rsidR="003D11D0" w:rsidRPr="00425007" w:rsidRDefault="003D11D0" w:rsidP="001433E9">
      <w:pPr>
        <w:pStyle w:val="enumlev1"/>
        <w:rPr>
          <w:lang w:eastAsia="ja-JP"/>
        </w:rPr>
      </w:pPr>
      <w:r w:rsidRPr="00425007">
        <w:t>–</w:t>
      </w:r>
      <w:r w:rsidRPr="00425007">
        <w:tab/>
        <w:t>policy distribution;</w:t>
      </w:r>
    </w:p>
    <w:p w:rsidR="003D11D0" w:rsidRPr="00425007" w:rsidRDefault="003D11D0" w:rsidP="001433E9">
      <w:pPr>
        <w:pStyle w:val="enumlev1"/>
      </w:pPr>
      <w:r w:rsidRPr="00425007">
        <w:t>–</w:t>
      </w:r>
      <w:r w:rsidRPr="00425007">
        <w:tab/>
        <w:t xml:space="preserve">simplify inter-system </w:t>
      </w:r>
      <w:r>
        <w:t>handovers</w:t>
      </w:r>
      <w:r w:rsidRPr="00425007">
        <w:t>;</w:t>
      </w:r>
    </w:p>
    <w:p w:rsidR="003D11D0" w:rsidRPr="00425007" w:rsidRDefault="003D11D0" w:rsidP="001433E9">
      <w:pPr>
        <w:pStyle w:val="enumlev1"/>
        <w:rPr>
          <w:lang w:eastAsia="ja-JP"/>
        </w:rPr>
      </w:pPr>
      <w:r w:rsidRPr="00425007">
        <w:t>–</w:t>
      </w:r>
      <w:r w:rsidRPr="00425007">
        <w:tab/>
        <w:t>spectrum brokering;</w:t>
      </w:r>
    </w:p>
    <w:p w:rsidR="003D11D0" w:rsidRPr="00425007" w:rsidRDefault="003D11D0" w:rsidP="001433E9">
      <w:pPr>
        <w:pStyle w:val="enumlev1"/>
      </w:pPr>
      <w:r w:rsidRPr="00425007">
        <w:t>–</w:t>
      </w:r>
      <w:r w:rsidRPr="00425007">
        <w:tab/>
        <w:t>pre-emptive access;</w:t>
      </w:r>
    </w:p>
    <w:p w:rsidR="003D11D0" w:rsidRPr="00425007" w:rsidRDefault="003D11D0" w:rsidP="001433E9">
      <w:pPr>
        <w:pStyle w:val="enumlev1"/>
        <w:rPr>
          <w:lang w:eastAsia="ja-JP"/>
        </w:rPr>
      </w:pPr>
      <w:r w:rsidRPr="00425007">
        <w:t>–</w:t>
      </w:r>
      <w:r w:rsidRPr="00425007">
        <w:tab/>
        <w:t>real-time adaptations;</w:t>
      </w:r>
    </w:p>
    <w:p w:rsidR="003D11D0" w:rsidRPr="00E23959" w:rsidRDefault="003D11D0" w:rsidP="001433E9">
      <w:pPr>
        <w:rPr>
          <w:lang w:eastAsia="ja-JP"/>
        </w:rPr>
      </w:pPr>
      <w:r w:rsidRPr="00425007">
        <w:t>–</w:t>
      </w:r>
      <w:r w:rsidRPr="00425007">
        <w:tab/>
        <w:t>migration to new standards.</w:t>
      </w:r>
    </w:p>
    <w:p w:rsidR="003D11D0" w:rsidRPr="00824978" w:rsidRDefault="003D11D0" w:rsidP="001433E9">
      <w:pPr>
        <w:rPr>
          <w:lang w:eastAsia="ja-JP"/>
        </w:rPr>
      </w:pPr>
      <w:r>
        <w:rPr>
          <w:lang w:eastAsia="ja-JP"/>
        </w:rPr>
        <w:t xml:space="preserve">In some proposed radio environment, </w:t>
      </w:r>
      <w:r w:rsidRPr="00EF2160">
        <w:t xml:space="preserve">the cognitive capability </w:t>
      </w:r>
      <w:r>
        <w:t>of the terminal (or possibly, base </w:t>
      </w:r>
      <w:r w:rsidRPr="003574F4">
        <w:t>station) appears to be a crucial point to enable optimisation of radio resource usage.</w:t>
      </w:r>
    </w:p>
    <w:p w:rsidR="003D11D0" w:rsidRPr="00E23959" w:rsidRDefault="003D11D0" w:rsidP="001433E9">
      <w:pPr>
        <w:rPr>
          <w:lang w:eastAsia="ja-JP"/>
        </w:rPr>
      </w:pPr>
      <w:r>
        <w:rPr>
          <w:lang w:eastAsia="ja-JP"/>
        </w:rPr>
        <w:t>Indeed, i</w:t>
      </w:r>
      <w:r w:rsidRPr="00121E57">
        <w:t xml:space="preserve">n order to </w:t>
      </w:r>
      <w:r w:rsidRPr="00121E57">
        <w:rPr>
          <w:lang w:eastAsia="ja-JP"/>
        </w:rPr>
        <w:t>obtain</w:t>
      </w:r>
      <w:r w:rsidRPr="00121E57">
        <w:t xml:space="preserve"> knowledge of its radio environment, </w:t>
      </w:r>
      <w:r w:rsidRPr="00121E57">
        <w:rPr>
          <w:lang w:eastAsia="ja-JP"/>
        </w:rPr>
        <w:t>a</w:t>
      </w:r>
      <w:r w:rsidRPr="00121E57">
        <w:t xml:space="preserve"> cognitive radio system may need to obtain information of</w:t>
      </w:r>
      <w:r w:rsidRPr="00121E57">
        <w:rPr>
          <w:lang w:eastAsia="ja-JP"/>
        </w:rPr>
        <w:t xml:space="preserve"> the</w:t>
      </w:r>
      <w:r w:rsidRPr="00121E57">
        <w:t xml:space="preserve"> parts of the spectrum</w:t>
      </w:r>
      <w:r w:rsidRPr="00121E57">
        <w:rPr>
          <w:lang w:eastAsia="ja-JP"/>
        </w:rPr>
        <w:t xml:space="preserve"> </w:t>
      </w:r>
      <w:r w:rsidRPr="00121E57">
        <w:t xml:space="preserve">within the considered </w:t>
      </w:r>
      <w:r>
        <w:rPr>
          <w:lang w:eastAsia="ja-JP"/>
        </w:rPr>
        <w:t>operable</w:t>
      </w:r>
      <w:r w:rsidRPr="00121E57">
        <w:t xml:space="preserve"> frequency range</w:t>
      </w:r>
      <w:r w:rsidRPr="008E534F">
        <w:t xml:space="preserve"> </w:t>
      </w:r>
      <w:r>
        <w:t>of its radio hardware</w:t>
      </w:r>
      <w:r w:rsidRPr="00121E57">
        <w:t>: it is important that this action is reliable and</w:t>
      </w:r>
      <w:r>
        <w:t xml:space="preserve"> would be carried out within an </w:t>
      </w:r>
      <w:r w:rsidRPr="00121E57">
        <w:t>acceptable time and with acceptable power-consuming performance. On this basis, t</w:t>
      </w:r>
      <w:r w:rsidRPr="003574F4">
        <w:t xml:space="preserve">he CPC concept consists </w:t>
      </w:r>
      <w:r w:rsidRPr="003574F4">
        <w:rPr>
          <w:lang w:eastAsia="ja-JP"/>
        </w:rPr>
        <w:t>of</w:t>
      </w:r>
      <w:r w:rsidRPr="003574F4">
        <w:t xml:space="preserve"> conveying the necessary information to let the terminal or base station</w:t>
      </w:r>
      <w:r w:rsidRPr="00121E57">
        <w:t xml:space="preserve"> know the status of radio channel occupancy through a kind of common pilot channel.</w:t>
      </w:r>
    </w:p>
    <w:p w:rsidR="003D11D0" w:rsidRDefault="003D11D0" w:rsidP="005D25AB">
      <w:r w:rsidRPr="00CA7DF3">
        <w:t xml:space="preserve">In addition, the CPC is anticipated to be conveyed </w:t>
      </w:r>
      <w:r>
        <w:rPr>
          <w:lang w:eastAsia="ja-JP"/>
        </w:rPr>
        <w:t xml:space="preserve">by </w:t>
      </w:r>
      <w:r w:rsidRPr="00CA7DF3">
        <w:t xml:space="preserve">two </w:t>
      </w:r>
      <w:r>
        <w:rPr>
          <w:lang w:eastAsia="ja-JP"/>
        </w:rPr>
        <w:t>approaches</w:t>
      </w:r>
      <w:r w:rsidRPr="00CA7DF3">
        <w:t xml:space="preserve">: the </w:t>
      </w:r>
      <w:r>
        <w:t>“</w:t>
      </w:r>
      <w:r w:rsidRPr="00CA7DF3">
        <w:t>out-band</w:t>
      </w:r>
      <w:r>
        <w:t>”</w:t>
      </w:r>
      <w:r w:rsidRPr="00CA7DF3">
        <w:t xml:space="preserve"> CPC and the </w:t>
      </w:r>
      <w:r>
        <w:t>“</w:t>
      </w:r>
      <w:r w:rsidRPr="00CA7DF3">
        <w:t>in-band</w:t>
      </w:r>
      <w:r>
        <w:t>”</w:t>
      </w:r>
      <w:r w:rsidRPr="00CA7DF3">
        <w:t xml:space="preserve"> CPC.</w:t>
      </w:r>
      <w:r>
        <w:t xml:space="preserve"> </w:t>
      </w:r>
      <w:r w:rsidRPr="003E42EF">
        <w:t>The fi</w:t>
      </w:r>
      <w:r w:rsidRPr="00E37CEF">
        <w:t xml:space="preserve">rst one, out-band CPC, considers that a channel outside the bands assigned to </w:t>
      </w:r>
      <w:r w:rsidRPr="003574F4">
        <w:t xml:space="preserve">component </w:t>
      </w:r>
      <w:r>
        <w:t xml:space="preserve">RATs </w:t>
      </w:r>
      <w:r w:rsidRPr="00E37CEF">
        <w:t>provides CPC service. The second one, i</w:t>
      </w:r>
      <w:r>
        <w:t>n-band CPC, uses a </w:t>
      </w:r>
      <w:r w:rsidRPr="00E37CEF">
        <w:t>transmiss</w:t>
      </w:r>
      <w:r w:rsidRPr="003E42EF">
        <w:t xml:space="preserve">ion mechanism </w:t>
      </w:r>
      <w:r w:rsidRPr="00824978">
        <w:t xml:space="preserve">(e.g. </w:t>
      </w:r>
      <w:r>
        <w:rPr>
          <w:lang w:eastAsia="ja-JP"/>
        </w:rPr>
        <w:t xml:space="preserve">a </w:t>
      </w:r>
      <w:r w:rsidRPr="00824978">
        <w:t>logical channel)</w:t>
      </w:r>
      <w:r w:rsidRPr="003E42EF">
        <w:t xml:space="preserve"> within the technologies of the heterogeneous radio environment to provide CPC services.</w:t>
      </w:r>
      <w:r w:rsidRPr="00510F72">
        <w:rPr>
          <w:lang w:eastAsia="zh-CN"/>
        </w:rPr>
        <w:t xml:space="preserve"> </w:t>
      </w:r>
      <w:r w:rsidRPr="00C804DA">
        <w:rPr>
          <w:lang w:eastAsia="zh-CN"/>
        </w:rPr>
        <w:t>Out-band and in-band CPC approaches are considered to be used jointly by broadcasting the general information over out-band CPC and detailed information over</w:t>
      </w:r>
      <w:r>
        <w:rPr>
          <w:lang w:eastAsia="zh-CN"/>
        </w:rPr>
        <w:t xml:space="preserve"> </w:t>
      </w:r>
      <w:r w:rsidRPr="00C804DA">
        <w:rPr>
          <w:lang w:eastAsia="zh-CN"/>
        </w:rPr>
        <w:t>in-band CPC.</w:t>
      </w:r>
      <w:r w:rsidRPr="00EB534E">
        <w:t xml:space="preserve"> </w:t>
      </w:r>
      <w:r w:rsidRPr="00CA7DF3">
        <w:t xml:space="preserve">The characteristics of out-band and in-band parts of the CPC are summarized in </w:t>
      </w:r>
      <w:r>
        <w:t>Table A.7.1.</w:t>
      </w:r>
    </w:p>
    <w:p w:rsidR="003D11D0" w:rsidRPr="009B2A3B" w:rsidRDefault="003D11D0" w:rsidP="001433E9">
      <w:pPr>
        <w:rPr>
          <w:lang w:eastAsia="ja-JP"/>
        </w:rPr>
      </w:pPr>
      <w:r w:rsidRPr="007E332F">
        <w:t xml:space="preserve">Taking into account the description of spectrum use database as described in section </w:t>
      </w:r>
      <w:r w:rsidR="00E33536">
        <w:t>6.1.3</w:t>
      </w:r>
      <w:r w:rsidRPr="007E332F">
        <w:t xml:space="preserve">, </w:t>
      </w:r>
      <w:r>
        <w:rPr>
          <w:lang w:eastAsia="ja-JP"/>
        </w:rPr>
        <w:t>used </w:t>
      </w:r>
      <w:r w:rsidRPr="007E332F">
        <w:rPr>
          <w:lang w:eastAsia="ja-JP"/>
        </w:rPr>
        <w:t xml:space="preserve">to store information of spectrum use indicating </w:t>
      </w:r>
      <w:r w:rsidRPr="00401AB5">
        <w:rPr>
          <w:lang w:eastAsia="ja-JP"/>
        </w:rPr>
        <w:t xml:space="preserve">vacant or occupied frequencies and the rules related to the use of the frequencies in certain locations, the CPC </w:t>
      </w:r>
      <w:r>
        <w:rPr>
          <w:lang w:eastAsia="ja-JP"/>
        </w:rPr>
        <w:t xml:space="preserve">may be used </w:t>
      </w:r>
      <w:r w:rsidRPr="00401AB5">
        <w:rPr>
          <w:lang w:eastAsia="ja-JP"/>
        </w:rPr>
        <w:t>for pr</w:t>
      </w:r>
      <w:r w:rsidRPr="007E332F">
        <w:rPr>
          <w:lang w:eastAsia="ja-JP"/>
        </w:rPr>
        <w:t xml:space="preserve">oviding such information to </w:t>
      </w:r>
      <w:r>
        <w:rPr>
          <w:lang w:eastAsia="ja-JP"/>
        </w:rPr>
        <w:t>CRS</w:t>
      </w:r>
      <w:r w:rsidRPr="007E332F">
        <w:rPr>
          <w:lang w:eastAsia="ja-JP"/>
        </w:rPr>
        <w:t xml:space="preserve"> nodes.</w:t>
      </w:r>
    </w:p>
    <w:p w:rsidR="003D11D0" w:rsidRPr="0064091F" w:rsidRDefault="003D11D0" w:rsidP="001433E9">
      <w:pPr>
        <w:pStyle w:val="Heading6"/>
        <w:rPr>
          <w:lang w:val="en-US" w:eastAsia="ja-JP"/>
        </w:rPr>
      </w:pPr>
      <w:r>
        <w:rPr>
          <w:lang w:val="en-US" w:eastAsia="ja-JP"/>
        </w:rPr>
        <w:lastRenderedPageBreak/>
        <w:t>6.1.1.2.1</w:t>
      </w:r>
      <w:r>
        <w:rPr>
          <w:lang w:val="en-US" w:eastAsia="ja-JP"/>
        </w:rPr>
        <w:tab/>
      </w:r>
      <w:r w:rsidRPr="001077C4">
        <w:rPr>
          <w:lang w:eastAsia="ja-JP"/>
        </w:rPr>
        <w:t>CPC</w:t>
      </w:r>
      <w:r w:rsidRPr="001077C4">
        <w:rPr>
          <w:lang w:val="en-US" w:eastAsia="ja-JP"/>
        </w:rPr>
        <w:t xml:space="preserve"> </w:t>
      </w:r>
      <w:r w:rsidRPr="0064091F">
        <w:rPr>
          <w:lang w:val="en-US" w:eastAsia="ja-JP"/>
        </w:rPr>
        <w:t>operation procedure</w:t>
      </w:r>
    </w:p>
    <w:p w:rsidR="003D11D0" w:rsidRDefault="003D11D0" w:rsidP="00270193">
      <w:pPr>
        <w:tabs>
          <w:tab w:val="left" w:pos="360"/>
        </w:tabs>
        <w:rPr>
          <w:lang w:eastAsia="ja-JP"/>
        </w:rPr>
      </w:pPr>
      <w:r w:rsidRPr="005D0F89">
        <w:rPr>
          <w:lang w:eastAsia="ja-JP"/>
        </w:rPr>
        <w:t>Th</w:t>
      </w:r>
      <w:r>
        <w:rPr>
          <w:lang w:eastAsia="ja-JP"/>
        </w:rPr>
        <w:t>e typical</w:t>
      </w:r>
      <w:r w:rsidRPr="005D0F89">
        <w:rPr>
          <w:lang w:eastAsia="ja-JP"/>
        </w:rPr>
        <w:t xml:space="preserve"> </w:t>
      </w:r>
      <w:r>
        <w:rPr>
          <w:lang w:eastAsia="ja-JP"/>
        </w:rPr>
        <w:t>application of the CPC in a heterogeneous or multi-RAT</w:t>
      </w:r>
      <w:r w:rsidRPr="005D0F89">
        <w:rPr>
          <w:lang w:eastAsia="ja-JP"/>
        </w:rPr>
        <w:t xml:space="preserve"> context</w:t>
      </w:r>
      <w:r>
        <w:rPr>
          <w:lang w:eastAsia="ja-JP"/>
        </w:rPr>
        <w:t xml:space="preserve"> is depicted for out-band and in-band CPC deployment in Figures 13 and 14, respectively. When </w:t>
      </w:r>
      <w:r w:rsidRPr="005D0F89">
        <w:rPr>
          <w:lang w:eastAsia="ja-JP"/>
        </w:rPr>
        <w:t>turned on, the mobile communication terminal</w:t>
      </w:r>
      <w:r>
        <w:rPr>
          <w:lang w:eastAsia="ja-JP"/>
        </w:rPr>
        <w:t xml:space="preserve"> or base </w:t>
      </w:r>
      <w:r w:rsidRPr="00425007">
        <w:rPr>
          <w:lang w:eastAsia="ja-JP"/>
        </w:rPr>
        <w:t>station</w:t>
      </w:r>
      <w:r w:rsidRPr="005D0F89">
        <w:rPr>
          <w:lang w:eastAsia="ja-JP"/>
        </w:rPr>
        <w:t xml:space="preserve"> </w:t>
      </w:r>
      <w:r>
        <w:rPr>
          <w:lang w:eastAsia="ja-JP"/>
        </w:rPr>
        <w:t>may</w:t>
      </w:r>
      <w:r w:rsidRPr="005D0F89">
        <w:rPr>
          <w:lang w:eastAsia="ja-JP"/>
        </w:rPr>
        <w:t xml:space="preserve"> not</w:t>
      </w:r>
      <w:r>
        <w:rPr>
          <w:lang w:eastAsia="ja-JP"/>
        </w:rPr>
        <w:t xml:space="preserve"> be</w:t>
      </w:r>
      <w:r w:rsidRPr="005D0F89">
        <w:rPr>
          <w:lang w:eastAsia="ja-JP"/>
        </w:rPr>
        <w:t xml:space="preserve"> aware of which is the most appropriate RAT in that geographic area where it is located, or which frequency ranges the RATs existing in that specific geographic area exploit.</w:t>
      </w:r>
    </w:p>
    <w:p w:rsidR="003D11D0" w:rsidRDefault="003D11D0" w:rsidP="001433E9">
      <w:pPr>
        <w:pStyle w:val="FigureNo"/>
        <w:rPr>
          <w:lang w:eastAsia="ja-JP"/>
        </w:rPr>
      </w:pPr>
      <w:r w:rsidRPr="0064091F">
        <w:t>Figure 1</w:t>
      </w:r>
      <w:r>
        <w:rPr>
          <w:lang w:eastAsia="ja-JP"/>
        </w:rPr>
        <w:t>3</w:t>
      </w:r>
    </w:p>
    <w:p w:rsidR="003D11D0" w:rsidRPr="0064091F" w:rsidRDefault="003D11D0" w:rsidP="001433E9">
      <w:pPr>
        <w:pStyle w:val="FigureTitle0"/>
        <w:rPr>
          <w:lang w:eastAsia="ja-JP"/>
        </w:rPr>
      </w:pPr>
      <w:r w:rsidRPr="0064091F">
        <w:rPr>
          <w:lang w:eastAsia="ja-JP"/>
        </w:rPr>
        <w:t>Out</w:t>
      </w:r>
      <w:r>
        <w:rPr>
          <w:lang w:eastAsia="ja-JP"/>
        </w:rPr>
        <w:t>-b</w:t>
      </w:r>
      <w:r w:rsidRPr="0064091F">
        <w:rPr>
          <w:lang w:eastAsia="ja-JP"/>
        </w:rPr>
        <w:t>and CPC</w:t>
      </w:r>
    </w:p>
    <w:p w:rsidR="003D11D0" w:rsidRPr="0064091F" w:rsidRDefault="00F57BE3" w:rsidP="001433E9">
      <w:pPr>
        <w:pStyle w:val="Figuretitle"/>
        <w:rPr>
          <w:sz w:val="24"/>
          <w:szCs w:val="24"/>
          <w:lang w:val="en-US" w:eastAsia="ja-JP"/>
        </w:rPr>
      </w:pPr>
      <w:r>
        <w:rPr>
          <w:noProof/>
          <w:lang w:val="en-CA" w:eastAsia="en-CA"/>
        </w:rPr>
        <w:pict>
          <v:shape id="_x0000_s1079" type="#_x0000_t75" style="position:absolute;left:0;text-align:left;margin-left:0;margin-top:23.85pt;width:451.5pt;height:225.75pt;z-index:251658240" o:allowoverlap="f">
            <v:imagedata r:id="rId50" o:title=""/>
            <w10:wrap type="topAndBottom"/>
          </v:shape>
          <o:OLEObject Type="Embed" ProgID="Word.Document.8" ShapeID="_x0000_s1079" DrawAspect="Content" ObjectID="_1431846622" r:id="rId51">
            <o:FieldCodes>\s</o:FieldCodes>
          </o:OLEObject>
        </w:pict>
      </w:r>
      <w:r w:rsidR="003D11D0" w:rsidRPr="0064091F">
        <w:rPr>
          <w:sz w:val="24"/>
          <w:szCs w:val="24"/>
          <w:lang w:val="en-US"/>
        </w:rPr>
        <w:t>The multi RAT environment context</w:t>
      </w:r>
    </w:p>
    <w:p w:rsidR="003D11D0" w:rsidRDefault="003D11D0" w:rsidP="001433E9"/>
    <w:p w:rsidR="003D11D0" w:rsidRDefault="003D11D0" w:rsidP="001433E9">
      <w:pPr>
        <w:pStyle w:val="FigureNo"/>
        <w:rPr>
          <w:lang w:eastAsia="ja-JP"/>
        </w:rPr>
      </w:pPr>
      <w:r w:rsidRPr="0064091F">
        <w:lastRenderedPageBreak/>
        <w:t>Figure 1</w:t>
      </w:r>
      <w:r>
        <w:rPr>
          <w:lang w:eastAsia="ja-JP"/>
        </w:rPr>
        <w:t>4</w:t>
      </w:r>
    </w:p>
    <w:p w:rsidR="003D11D0" w:rsidRPr="0064091F" w:rsidRDefault="003D11D0" w:rsidP="00F069EC">
      <w:pPr>
        <w:pStyle w:val="FigureTitle0"/>
        <w:spacing w:after="0"/>
        <w:rPr>
          <w:lang w:eastAsia="ja-JP"/>
        </w:rPr>
      </w:pPr>
      <w:r>
        <w:rPr>
          <w:lang w:eastAsia="ja-JP"/>
        </w:rPr>
        <w:t>I</w:t>
      </w:r>
      <w:r w:rsidRPr="0064091F">
        <w:rPr>
          <w:lang w:eastAsia="ja-JP"/>
        </w:rPr>
        <w:t>n</w:t>
      </w:r>
      <w:r>
        <w:rPr>
          <w:lang w:eastAsia="ja-JP"/>
        </w:rPr>
        <w:t>-b</w:t>
      </w:r>
      <w:r w:rsidRPr="0064091F">
        <w:rPr>
          <w:lang w:eastAsia="ja-JP"/>
        </w:rPr>
        <w:t>and CPC</w:t>
      </w:r>
    </w:p>
    <w:p w:rsidR="003D11D0" w:rsidRDefault="007050CB" w:rsidP="001433E9">
      <w:pPr>
        <w:jc w:val="center"/>
      </w:pPr>
      <w:r>
        <w:rPr>
          <w:noProof/>
          <w:lang w:val="en-US" w:eastAsia="zh-CN"/>
        </w:rPr>
        <mc:AlternateContent>
          <mc:Choice Requires="wpc">
            <w:drawing>
              <wp:inline distT="0" distB="0" distL="0" distR="0" wp14:anchorId="7F188836" wp14:editId="6B2E72EE">
                <wp:extent cx="5368925" cy="3603625"/>
                <wp:effectExtent l="0" t="0" r="0" b="0"/>
                <wp:docPr id="56" name="Canvas 3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3" name="Oval 364"/>
                        <wps:cNvSpPr>
                          <a:spLocks noChangeArrowheads="1"/>
                        </wps:cNvSpPr>
                        <wps:spPr bwMode="auto">
                          <a:xfrm>
                            <a:off x="162560" y="1971040"/>
                            <a:ext cx="4686300" cy="1513205"/>
                          </a:xfrm>
                          <a:prstGeom prst="ellipse">
                            <a:avLst/>
                          </a:prstGeom>
                          <a:solidFill>
                            <a:srgbClr val="FFCC99"/>
                          </a:solidFill>
                          <a:ln w="9525">
                            <a:solidFill>
                              <a:srgbClr val="000000"/>
                            </a:solidFill>
                            <a:round/>
                            <a:headEnd/>
                            <a:tailEnd/>
                          </a:ln>
                        </wps:spPr>
                        <wps:bodyPr rot="0" vert="horz" wrap="square" lIns="91440" tIns="45720" rIns="91440" bIns="45720" anchor="ctr" anchorCtr="0" upright="1">
                          <a:noAutofit/>
                        </wps:bodyPr>
                      </wps:wsp>
                      <wps:wsp>
                        <wps:cNvPr id="124" name="Oval 365"/>
                        <wps:cNvSpPr>
                          <a:spLocks noChangeArrowheads="1"/>
                        </wps:cNvSpPr>
                        <wps:spPr bwMode="auto">
                          <a:xfrm>
                            <a:off x="708660" y="2444115"/>
                            <a:ext cx="1168400" cy="756285"/>
                          </a:xfrm>
                          <a:prstGeom prst="ellipse">
                            <a:avLst/>
                          </a:prstGeom>
                          <a:solidFill>
                            <a:srgbClr val="FFFF99"/>
                          </a:solidFill>
                          <a:ln w="9525">
                            <a:solidFill>
                              <a:srgbClr val="000000"/>
                            </a:solidFill>
                            <a:round/>
                            <a:headEnd/>
                            <a:tailEnd/>
                          </a:ln>
                        </wps:spPr>
                        <wps:bodyPr rot="0" vert="horz" wrap="square" lIns="91440" tIns="45720" rIns="91440" bIns="45720" anchor="ctr" anchorCtr="0" upright="1">
                          <a:noAutofit/>
                        </wps:bodyPr>
                      </wps:wsp>
                      <wps:wsp>
                        <wps:cNvPr id="125" name="Oval 366"/>
                        <wps:cNvSpPr>
                          <a:spLocks noChangeArrowheads="1"/>
                        </wps:cNvSpPr>
                        <wps:spPr bwMode="auto">
                          <a:xfrm>
                            <a:off x="2710180" y="2108835"/>
                            <a:ext cx="1718945" cy="549910"/>
                          </a:xfrm>
                          <a:prstGeom prst="ellipse">
                            <a:avLst/>
                          </a:prstGeom>
                          <a:solidFill>
                            <a:srgbClr val="99FFCC"/>
                          </a:solidFill>
                          <a:ln w="9525">
                            <a:solidFill>
                              <a:srgbClr val="000000"/>
                            </a:solidFill>
                            <a:round/>
                            <a:headEnd/>
                            <a:tailEnd/>
                          </a:ln>
                        </wps:spPr>
                        <wps:bodyPr rot="0" vert="horz" wrap="square" lIns="91440" tIns="45720" rIns="91440" bIns="45720" anchor="ctr" anchorCtr="0" upright="1">
                          <a:noAutofit/>
                        </wps:bodyPr>
                      </wps:wsp>
                      <wps:wsp>
                        <wps:cNvPr id="126" name="Oval 367"/>
                        <wps:cNvSpPr>
                          <a:spLocks noChangeArrowheads="1"/>
                        </wps:cNvSpPr>
                        <wps:spPr bwMode="auto">
                          <a:xfrm>
                            <a:off x="3328670" y="2452370"/>
                            <a:ext cx="963295" cy="550545"/>
                          </a:xfrm>
                          <a:prstGeom prst="ellipse">
                            <a:avLst/>
                          </a:prstGeom>
                          <a:solidFill>
                            <a:srgbClr val="CCFFCC"/>
                          </a:solidFill>
                          <a:ln w="9525">
                            <a:solidFill>
                              <a:srgbClr val="000000"/>
                            </a:solidFill>
                            <a:round/>
                            <a:headEnd/>
                            <a:tailEnd/>
                          </a:ln>
                        </wps:spPr>
                        <wps:bodyPr rot="0" vert="horz" wrap="square" lIns="91440" tIns="45720" rIns="91440" bIns="45720" anchor="ctr" anchorCtr="0" upright="1">
                          <a:noAutofit/>
                        </wps:bodyPr>
                      </wps:wsp>
                      <wps:wsp>
                        <wps:cNvPr id="320" name="Text Box 368"/>
                        <wps:cNvSpPr txBox="1">
                          <a:spLocks noChangeArrowheads="1"/>
                        </wps:cNvSpPr>
                        <wps:spPr bwMode="auto">
                          <a:xfrm>
                            <a:off x="1076960" y="2857500"/>
                            <a:ext cx="963295"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m</w:t>
                              </w:r>
                            </w:p>
                          </w:txbxContent>
                        </wps:txbx>
                        <wps:bodyPr rot="0" vert="horz" wrap="square" lIns="82296" tIns="41148" rIns="82296" bIns="41148" anchor="t" anchorCtr="0" upright="1">
                          <a:noAutofit/>
                        </wps:bodyPr>
                      </wps:wsp>
                      <wps:wsp>
                        <wps:cNvPr id="321" name="Text Box 369"/>
                        <wps:cNvSpPr txBox="1">
                          <a:spLocks noChangeArrowheads="1"/>
                        </wps:cNvSpPr>
                        <wps:spPr bwMode="auto">
                          <a:xfrm>
                            <a:off x="114300" y="2514600"/>
                            <a:ext cx="962660"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j</w:t>
                              </w:r>
                            </w:p>
                          </w:txbxContent>
                        </wps:txbx>
                        <wps:bodyPr rot="0" vert="horz" wrap="square" lIns="82296" tIns="41148" rIns="82296" bIns="41148" anchor="t" anchorCtr="0" upright="1">
                          <a:noAutofit/>
                        </wps:bodyPr>
                      </wps:wsp>
                      <wps:wsp>
                        <wps:cNvPr id="322" name="Text Box 370"/>
                        <wps:cNvSpPr txBox="1">
                          <a:spLocks noChangeArrowheads="1"/>
                        </wps:cNvSpPr>
                        <wps:spPr bwMode="auto">
                          <a:xfrm>
                            <a:off x="3397885" y="2658745"/>
                            <a:ext cx="962660"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k</w:t>
                              </w:r>
                            </w:p>
                          </w:txbxContent>
                        </wps:txbx>
                        <wps:bodyPr rot="0" vert="horz" wrap="square" lIns="82296" tIns="41148" rIns="82296" bIns="41148" anchor="t" anchorCtr="0" upright="1">
                          <a:noAutofit/>
                        </wps:bodyPr>
                      </wps:wsp>
                      <wps:wsp>
                        <wps:cNvPr id="323" name="Text Box 371"/>
                        <wps:cNvSpPr txBox="1">
                          <a:spLocks noChangeArrowheads="1"/>
                        </wps:cNvSpPr>
                        <wps:spPr bwMode="auto">
                          <a:xfrm>
                            <a:off x="3122930" y="2245995"/>
                            <a:ext cx="962025" cy="3314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n</w:t>
                              </w:r>
                            </w:p>
                          </w:txbxContent>
                        </wps:txbx>
                        <wps:bodyPr rot="0" vert="horz" wrap="square" lIns="82296" tIns="41148" rIns="82296" bIns="41148" anchor="t" anchorCtr="0" upright="1">
                          <a:noAutofit/>
                        </wps:bodyPr>
                      </wps:wsp>
                      <wps:wsp>
                        <wps:cNvPr id="325" name="AutoShape 372"/>
                        <wps:cNvSpPr>
                          <a:spLocks noChangeArrowheads="1"/>
                        </wps:cNvSpPr>
                        <wps:spPr bwMode="auto">
                          <a:xfrm>
                            <a:off x="1196975" y="1421130"/>
                            <a:ext cx="100330" cy="1513205"/>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6" name="AutoShape 373"/>
                        <wps:cNvSpPr>
                          <a:spLocks noChangeArrowheads="1"/>
                        </wps:cNvSpPr>
                        <wps:spPr bwMode="auto">
                          <a:xfrm>
                            <a:off x="3604260" y="870585"/>
                            <a:ext cx="100330" cy="1513205"/>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7" name="AutoShape 374"/>
                        <wps:cNvSpPr>
                          <a:spLocks noChangeArrowheads="1"/>
                        </wps:cNvSpPr>
                        <wps:spPr bwMode="auto">
                          <a:xfrm>
                            <a:off x="3879215" y="1146175"/>
                            <a:ext cx="100330" cy="1512570"/>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8" name="AutoShape 375"/>
                        <wps:cNvSpPr>
                          <a:spLocks noChangeArrowheads="1"/>
                        </wps:cNvSpPr>
                        <wps:spPr bwMode="auto">
                          <a:xfrm>
                            <a:off x="2091055" y="939800"/>
                            <a:ext cx="100330" cy="1512570"/>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wpg:cNvPr id="329" name="Group 376"/>
                        <wpg:cNvGrpSpPr>
                          <a:grpSpLocks/>
                        </wpg:cNvGrpSpPr>
                        <wpg:grpSpPr bwMode="auto">
                          <a:xfrm rot="20666145">
                            <a:off x="784225" y="1489710"/>
                            <a:ext cx="619760" cy="825500"/>
                            <a:chOff x="2352" y="432"/>
                            <a:chExt cx="432" cy="576"/>
                          </a:xfrm>
                        </wpg:grpSpPr>
                        <wps:wsp>
                          <wps:cNvPr id="330" name="Line 377"/>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378"/>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379"/>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33" name="Group 380"/>
                        <wpg:cNvGrpSpPr>
                          <a:grpSpLocks/>
                        </wpg:cNvGrpSpPr>
                        <wpg:grpSpPr bwMode="auto">
                          <a:xfrm rot="20871619">
                            <a:off x="1609725" y="1008380"/>
                            <a:ext cx="618490" cy="825500"/>
                            <a:chOff x="2352" y="432"/>
                            <a:chExt cx="432" cy="576"/>
                          </a:xfrm>
                        </wpg:grpSpPr>
                        <wps:wsp>
                          <wps:cNvPr id="334" name="Line 381"/>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382"/>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383"/>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37" name="Group 384"/>
                        <wpg:cNvGrpSpPr>
                          <a:grpSpLocks/>
                        </wpg:cNvGrpSpPr>
                        <wpg:grpSpPr bwMode="auto">
                          <a:xfrm rot="20871619">
                            <a:off x="3122930" y="939800"/>
                            <a:ext cx="619125" cy="824865"/>
                            <a:chOff x="2352" y="432"/>
                            <a:chExt cx="432" cy="576"/>
                          </a:xfrm>
                        </wpg:grpSpPr>
                        <wps:wsp>
                          <wps:cNvPr id="338" name="Line 385"/>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386"/>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387"/>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42" name="Group 388"/>
                        <wpg:cNvGrpSpPr>
                          <a:grpSpLocks/>
                        </wpg:cNvGrpSpPr>
                        <wpg:grpSpPr bwMode="auto">
                          <a:xfrm rot="20871619">
                            <a:off x="3397885" y="1283335"/>
                            <a:ext cx="619125" cy="825500"/>
                            <a:chOff x="2352" y="432"/>
                            <a:chExt cx="432" cy="576"/>
                          </a:xfrm>
                        </wpg:grpSpPr>
                        <wps:wsp>
                          <wps:cNvPr id="343" name="Line 389"/>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 name="Line 390"/>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391"/>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346" name="Text Box 392"/>
                        <wps:cNvSpPr txBox="1">
                          <a:spLocks noChangeArrowheads="1"/>
                        </wps:cNvSpPr>
                        <wps:spPr bwMode="auto">
                          <a:xfrm>
                            <a:off x="646430" y="664210"/>
                            <a:ext cx="963295"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m</w:t>
                              </w:r>
                            </w:p>
                          </w:txbxContent>
                        </wps:txbx>
                        <wps:bodyPr rot="0" vert="horz" wrap="square" lIns="82296" tIns="41148" rIns="82296" bIns="41148" anchor="t" anchorCtr="0" upright="1">
                          <a:noAutofit/>
                        </wps:bodyPr>
                      </wps:wsp>
                      <wps:wsp>
                        <wps:cNvPr id="347" name="Text Box 393"/>
                        <wps:cNvSpPr txBox="1">
                          <a:spLocks noChangeArrowheads="1"/>
                        </wps:cNvSpPr>
                        <wps:spPr bwMode="auto">
                          <a:xfrm>
                            <a:off x="1746885" y="320675"/>
                            <a:ext cx="963295"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j</w:t>
                              </w:r>
                            </w:p>
                          </w:txbxContent>
                        </wps:txbx>
                        <wps:bodyPr rot="0" vert="horz" wrap="square" lIns="82296" tIns="41148" rIns="82296" bIns="41148" anchor="t" anchorCtr="0" upright="1">
                          <a:noAutofit/>
                        </wps:bodyPr>
                      </wps:wsp>
                      <wps:wsp>
                        <wps:cNvPr id="348" name="Text Box 394"/>
                        <wps:cNvSpPr txBox="1">
                          <a:spLocks noChangeArrowheads="1"/>
                        </wps:cNvSpPr>
                        <wps:spPr bwMode="auto">
                          <a:xfrm>
                            <a:off x="3191510" y="114300"/>
                            <a:ext cx="962660"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n</w:t>
                              </w:r>
                            </w:p>
                          </w:txbxContent>
                        </wps:txbx>
                        <wps:bodyPr rot="0" vert="horz" wrap="square" lIns="82296" tIns="41148" rIns="82296" bIns="41148" anchor="t" anchorCtr="0" upright="1">
                          <a:noAutofit/>
                        </wps:bodyPr>
                      </wps:wsp>
                      <wps:wsp>
                        <wps:cNvPr id="349" name="Text Box 395"/>
                        <wps:cNvSpPr txBox="1">
                          <a:spLocks noChangeArrowheads="1"/>
                        </wps:cNvSpPr>
                        <wps:spPr bwMode="auto">
                          <a:xfrm>
                            <a:off x="4291965" y="636270"/>
                            <a:ext cx="962660"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k</w:t>
                              </w:r>
                            </w:p>
                          </w:txbxContent>
                        </wps:txbx>
                        <wps:bodyPr rot="0" vert="horz" wrap="square" lIns="82296" tIns="41148" rIns="82296" bIns="41148" anchor="t" anchorCtr="0" upright="1">
                          <a:noAutofit/>
                        </wps:bodyPr>
                      </wps:wsp>
                      <wpg:wgp>
                        <wpg:cNvPr id="350" name="Group 396"/>
                        <wpg:cNvGrpSpPr>
                          <a:grpSpLocks/>
                        </wpg:cNvGrpSpPr>
                        <wpg:grpSpPr bwMode="auto">
                          <a:xfrm rot="20066270" flipH="1">
                            <a:off x="734060" y="2400300"/>
                            <a:ext cx="358140" cy="440055"/>
                            <a:chOff x="6731" y="3246"/>
                            <a:chExt cx="1658" cy="3152"/>
                          </a:xfrm>
                        </wpg:grpSpPr>
                        <wps:wsp>
                          <wps:cNvPr id="351" name="Freeform 397"/>
                          <wps:cNvSpPr>
                            <a:spLocks/>
                          </wps:cNvSpPr>
                          <wps:spPr bwMode="auto">
                            <a:xfrm>
                              <a:off x="6937" y="3260"/>
                              <a:ext cx="533" cy="907"/>
                            </a:xfrm>
                            <a:custGeom>
                              <a:avLst/>
                              <a:gdLst>
                                <a:gd name="T0" fmla="*/ 335 w 533"/>
                                <a:gd name="T1" fmla="*/ 898 h 907"/>
                                <a:gd name="T2" fmla="*/ 331 w 533"/>
                                <a:gd name="T3" fmla="*/ 891 h 907"/>
                                <a:gd name="T4" fmla="*/ 326 w 533"/>
                                <a:gd name="T5" fmla="*/ 879 h 907"/>
                                <a:gd name="T6" fmla="*/ 319 w 533"/>
                                <a:gd name="T7" fmla="*/ 865 h 907"/>
                                <a:gd name="T8" fmla="*/ 309 w 533"/>
                                <a:gd name="T9" fmla="*/ 848 h 907"/>
                                <a:gd name="T10" fmla="*/ 300 w 533"/>
                                <a:gd name="T11" fmla="*/ 827 h 907"/>
                                <a:gd name="T12" fmla="*/ 288 w 533"/>
                                <a:gd name="T13" fmla="*/ 805 h 907"/>
                                <a:gd name="T14" fmla="*/ 278 w 533"/>
                                <a:gd name="T15" fmla="*/ 781 h 907"/>
                                <a:gd name="T16" fmla="*/ 266 w 533"/>
                                <a:gd name="T17" fmla="*/ 755 h 907"/>
                                <a:gd name="T18" fmla="*/ 255 w 533"/>
                                <a:gd name="T19" fmla="*/ 729 h 907"/>
                                <a:gd name="T20" fmla="*/ 240 w 533"/>
                                <a:gd name="T21" fmla="*/ 701 h 907"/>
                                <a:gd name="T22" fmla="*/ 228 w 533"/>
                                <a:gd name="T23" fmla="*/ 670 h 907"/>
                                <a:gd name="T24" fmla="*/ 214 w 533"/>
                                <a:gd name="T25" fmla="*/ 639 h 907"/>
                                <a:gd name="T26" fmla="*/ 200 w 533"/>
                                <a:gd name="T27" fmla="*/ 606 h 907"/>
                                <a:gd name="T28" fmla="*/ 186 w 533"/>
                                <a:gd name="T29" fmla="*/ 575 h 907"/>
                                <a:gd name="T30" fmla="*/ 171 w 533"/>
                                <a:gd name="T31" fmla="*/ 542 h 907"/>
                                <a:gd name="T32" fmla="*/ 157 w 533"/>
                                <a:gd name="T33" fmla="*/ 508 h 907"/>
                                <a:gd name="T34" fmla="*/ 143 w 533"/>
                                <a:gd name="T35" fmla="*/ 475 h 907"/>
                                <a:gd name="T36" fmla="*/ 131 w 533"/>
                                <a:gd name="T37" fmla="*/ 442 h 907"/>
                                <a:gd name="T38" fmla="*/ 117 w 533"/>
                                <a:gd name="T39" fmla="*/ 408 h 907"/>
                                <a:gd name="T40" fmla="*/ 103 w 533"/>
                                <a:gd name="T41" fmla="*/ 378 h 907"/>
                                <a:gd name="T42" fmla="*/ 91 w 533"/>
                                <a:gd name="T43" fmla="*/ 347 h 907"/>
                                <a:gd name="T44" fmla="*/ 76 w 533"/>
                                <a:gd name="T45" fmla="*/ 316 h 907"/>
                                <a:gd name="T46" fmla="*/ 67 w 533"/>
                                <a:gd name="T47" fmla="*/ 290 h 907"/>
                                <a:gd name="T48" fmla="*/ 55 w 533"/>
                                <a:gd name="T49" fmla="*/ 261 h 907"/>
                                <a:gd name="T50" fmla="*/ 45 w 533"/>
                                <a:gd name="T51" fmla="*/ 237 h 907"/>
                                <a:gd name="T52" fmla="*/ 36 w 533"/>
                                <a:gd name="T53" fmla="*/ 214 h 907"/>
                                <a:gd name="T54" fmla="*/ 26 w 533"/>
                                <a:gd name="T55" fmla="*/ 192 h 907"/>
                                <a:gd name="T56" fmla="*/ 19 w 533"/>
                                <a:gd name="T57" fmla="*/ 173 h 907"/>
                                <a:gd name="T58" fmla="*/ 15 w 533"/>
                                <a:gd name="T59" fmla="*/ 157 h 907"/>
                                <a:gd name="T60" fmla="*/ 10 w 533"/>
                                <a:gd name="T61" fmla="*/ 142 h 907"/>
                                <a:gd name="T62" fmla="*/ 5 w 533"/>
                                <a:gd name="T63" fmla="*/ 133 h 907"/>
                                <a:gd name="T64" fmla="*/ 3 w 533"/>
                                <a:gd name="T65" fmla="*/ 126 h 907"/>
                                <a:gd name="T66" fmla="*/ 3 w 533"/>
                                <a:gd name="T67" fmla="*/ 116 h 907"/>
                                <a:gd name="T68" fmla="*/ 0 w 533"/>
                                <a:gd name="T69" fmla="*/ 109 h 907"/>
                                <a:gd name="T70" fmla="*/ 0 w 533"/>
                                <a:gd name="T71" fmla="*/ 104 h 907"/>
                                <a:gd name="T72" fmla="*/ 0 w 533"/>
                                <a:gd name="T73" fmla="*/ 97 h 907"/>
                                <a:gd name="T74" fmla="*/ 0 w 533"/>
                                <a:gd name="T75" fmla="*/ 90 h 907"/>
                                <a:gd name="T76" fmla="*/ 3 w 533"/>
                                <a:gd name="T77" fmla="*/ 81 h 907"/>
                                <a:gd name="T78" fmla="*/ 5 w 533"/>
                                <a:gd name="T79" fmla="*/ 69 h 907"/>
                                <a:gd name="T80" fmla="*/ 10 w 533"/>
                                <a:gd name="T81" fmla="*/ 57 h 907"/>
                                <a:gd name="T82" fmla="*/ 15 w 533"/>
                                <a:gd name="T83" fmla="*/ 47 h 907"/>
                                <a:gd name="T84" fmla="*/ 22 w 533"/>
                                <a:gd name="T85" fmla="*/ 38 h 907"/>
                                <a:gd name="T86" fmla="*/ 26 w 533"/>
                                <a:gd name="T87" fmla="*/ 28 h 907"/>
                                <a:gd name="T88" fmla="*/ 34 w 533"/>
                                <a:gd name="T89" fmla="*/ 21 h 907"/>
                                <a:gd name="T90" fmla="*/ 38 w 533"/>
                                <a:gd name="T91" fmla="*/ 14 h 907"/>
                                <a:gd name="T92" fmla="*/ 45 w 533"/>
                                <a:gd name="T93" fmla="*/ 9 h 907"/>
                                <a:gd name="T94" fmla="*/ 53 w 533"/>
                                <a:gd name="T95" fmla="*/ 5 h 907"/>
                                <a:gd name="T96" fmla="*/ 60 w 533"/>
                                <a:gd name="T97" fmla="*/ 0 h 907"/>
                                <a:gd name="T98" fmla="*/ 193 w 533"/>
                                <a:gd name="T99" fmla="*/ 176 h 907"/>
                                <a:gd name="T100" fmla="*/ 364 w 533"/>
                                <a:gd name="T101" fmla="*/ 907 h 907"/>
                                <a:gd name="T102" fmla="*/ 340 w 533"/>
                                <a:gd name="T103" fmla="*/ 903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33" h="907">
                                  <a:moveTo>
                                    <a:pt x="340" y="903"/>
                                  </a:moveTo>
                                  <a:lnTo>
                                    <a:pt x="335" y="898"/>
                                  </a:lnTo>
                                  <a:lnTo>
                                    <a:pt x="335" y="896"/>
                                  </a:lnTo>
                                  <a:lnTo>
                                    <a:pt x="331" y="891"/>
                                  </a:lnTo>
                                  <a:lnTo>
                                    <a:pt x="328" y="886"/>
                                  </a:lnTo>
                                  <a:lnTo>
                                    <a:pt x="326" y="879"/>
                                  </a:lnTo>
                                  <a:lnTo>
                                    <a:pt x="321" y="872"/>
                                  </a:lnTo>
                                  <a:lnTo>
                                    <a:pt x="319" y="865"/>
                                  </a:lnTo>
                                  <a:lnTo>
                                    <a:pt x="314" y="855"/>
                                  </a:lnTo>
                                  <a:lnTo>
                                    <a:pt x="309" y="848"/>
                                  </a:lnTo>
                                  <a:lnTo>
                                    <a:pt x="305" y="839"/>
                                  </a:lnTo>
                                  <a:lnTo>
                                    <a:pt x="300" y="827"/>
                                  </a:lnTo>
                                  <a:lnTo>
                                    <a:pt x="295" y="817"/>
                                  </a:lnTo>
                                  <a:lnTo>
                                    <a:pt x="288" y="805"/>
                                  </a:lnTo>
                                  <a:lnTo>
                                    <a:pt x="283" y="796"/>
                                  </a:lnTo>
                                  <a:lnTo>
                                    <a:pt x="278" y="781"/>
                                  </a:lnTo>
                                  <a:lnTo>
                                    <a:pt x="274" y="770"/>
                                  </a:lnTo>
                                  <a:lnTo>
                                    <a:pt x="266" y="755"/>
                                  </a:lnTo>
                                  <a:lnTo>
                                    <a:pt x="262" y="743"/>
                                  </a:lnTo>
                                  <a:lnTo>
                                    <a:pt x="255" y="729"/>
                                  </a:lnTo>
                                  <a:lnTo>
                                    <a:pt x="247" y="715"/>
                                  </a:lnTo>
                                  <a:lnTo>
                                    <a:pt x="240" y="701"/>
                                  </a:lnTo>
                                  <a:lnTo>
                                    <a:pt x="236" y="686"/>
                                  </a:lnTo>
                                  <a:lnTo>
                                    <a:pt x="228" y="670"/>
                                  </a:lnTo>
                                  <a:lnTo>
                                    <a:pt x="221" y="656"/>
                                  </a:lnTo>
                                  <a:lnTo>
                                    <a:pt x="214" y="639"/>
                                  </a:lnTo>
                                  <a:lnTo>
                                    <a:pt x="207" y="622"/>
                                  </a:lnTo>
                                  <a:lnTo>
                                    <a:pt x="200" y="606"/>
                                  </a:lnTo>
                                  <a:lnTo>
                                    <a:pt x="193" y="591"/>
                                  </a:lnTo>
                                  <a:lnTo>
                                    <a:pt x="186" y="575"/>
                                  </a:lnTo>
                                  <a:lnTo>
                                    <a:pt x="179" y="558"/>
                                  </a:lnTo>
                                  <a:lnTo>
                                    <a:pt x="171" y="542"/>
                                  </a:lnTo>
                                  <a:lnTo>
                                    <a:pt x="167" y="525"/>
                                  </a:lnTo>
                                  <a:lnTo>
                                    <a:pt x="157" y="508"/>
                                  </a:lnTo>
                                  <a:lnTo>
                                    <a:pt x="150" y="492"/>
                                  </a:lnTo>
                                  <a:lnTo>
                                    <a:pt x="143" y="475"/>
                                  </a:lnTo>
                                  <a:lnTo>
                                    <a:pt x="136" y="458"/>
                                  </a:lnTo>
                                  <a:lnTo>
                                    <a:pt x="131" y="442"/>
                                  </a:lnTo>
                                  <a:lnTo>
                                    <a:pt x="124" y="425"/>
                                  </a:lnTo>
                                  <a:lnTo>
                                    <a:pt x="117" y="408"/>
                                  </a:lnTo>
                                  <a:lnTo>
                                    <a:pt x="110" y="394"/>
                                  </a:lnTo>
                                  <a:lnTo>
                                    <a:pt x="103" y="378"/>
                                  </a:lnTo>
                                  <a:lnTo>
                                    <a:pt x="95" y="363"/>
                                  </a:lnTo>
                                  <a:lnTo>
                                    <a:pt x="91" y="347"/>
                                  </a:lnTo>
                                  <a:lnTo>
                                    <a:pt x="83" y="332"/>
                                  </a:lnTo>
                                  <a:lnTo>
                                    <a:pt x="76" y="316"/>
                                  </a:lnTo>
                                  <a:lnTo>
                                    <a:pt x="72" y="304"/>
                                  </a:lnTo>
                                  <a:lnTo>
                                    <a:pt x="67" y="290"/>
                                  </a:lnTo>
                                  <a:lnTo>
                                    <a:pt x="62" y="275"/>
                                  </a:lnTo>
                                  <a:lnTo>
                                    <a:pt x="55" y="261"/>
                                  </a:lnTo>
                                  <a:lnTo>
                                    <a:pt x="50" y="249"/>
                                  </a:lnTo>
                                  <a:lnTo>
                                    <a:pt x="45" y="237"/>
                                  </a:lnTo>
                                  <a:lnTo>
                                    <a:pt x="41" y="225"/>
                                  </a:lnTo>
                                  <a:lnTo>
                                    <a:pt x="36" y="214"/>
                                  </a:lnTo>
                                  <a:lnTo>
                                    <a:pt x="31" y="202"/>
                                  </a:lnTo>
                                  <a:lnTo>
                                    <a:pt x="26" y="192"/>
                                  </a:lnTo>
                                  <a:lnTo>
                                    <a:pt x="24" y="183"/>
                                  </a:lnTo>
                                  <a:lnTo>
                                    <a:pt x="19" y="173"/>
                                  </a:lnTo>
                                  <a:lnTo>
                                    <a:pt x="17" y="164"/>
                                  </a:lnTo>
                                  <a:lnTo>
                                    <a:pt x="15" y="157"/>
                                  </a:lnTo>
                                  <a:lnTo>
                                    <a:pt x="12" y="149"/>
                                  </a:lnTo>
                                  <a:lnTo>
                                    <a:pt x="10" y="142"/>
                                  </a:lnTo>
                                  <a:lnTo>
                                    <a:pt x="7" y="138"/>
                                  </a:lnTo>
                                  <a:lnTo>
                                    <a:pt x="5" y="133"/>
                                  </a:lnTo>
                                  <a:lnTo>
                                    <a:pt x="5" y="128"/>
                                  </a:lnTo>
                                  <a:lnTo>
                                    <a:pt x="3" y="126"/>
                                  </a:lnTo>
                                  <a:lnTo>
                                    <a:pt x="3" y="121"/>
                                  </a:lnTo>
                                  <a:lnTo>
                                    <a:pt x="3" y="116"/>
                                  </a:lnTo>
                                  <a:lnTo>
                                    <a:pt x="3" y="114"/>
                                  </a:lnTo>
                                  <a:lnTo>
                                    <a:pt x="0" y="109"/>
                                  </a:lnTo>
                                  <a:lnTo>
                                    <a:pt x="0" y="107"/>
                                  </a:lnTo>
                                  <a:lnTo>
                                    <a:pt x="0" y="104"/>
                                  </a:lnTo>
                                  <a:lnTo>
                                    <a:pt x="0" y="100"/>
                                  </a:lnTo>
                                  <a:lnTo>
                                    <a:pt x="0" y="97"/>
                                  </a:lnTo>
                                  <a:lnTo>
                                    <a:pt x="0" y="92"/>
                                  </a:lnTo>
                                  <a:lnTo>
                                    <a:pt x="0" y="90"/>
                                  </a:lnTo>
                                  <a:lnTo>
                                    <a:pt x="0" y="88"/>
                                  </a:lnTo>
                                  <a:lnTo>
                                    <a:pt x="3" y="81"/>
                                  </a:lnTo>
                                  <a:lnTo>
                                    <a:pt x="5" y="73"/>
                                  </a:lnTo>
                                  <a:lnTo>
                                    <a:pt x="5" y="69"/>
                                  </a:lnTo>
                                  <a:lnTo>
                                    <a:pt x="7" y="62"/>
                                  </a:lnTo>
                                  <a:lnTo>
                                    <a:pt x="10" y="57"/>
                                  </a:lnTo>
                                  <a:lnTo>
                                    <a:pt x="12" y="52"/>
                                  </a:lnTo>
                                  <a:lnTo>
                                    <a:pt x="15" y="47"/>
                                  </a:lnTo>
                                  <a:lnTo>
                                    <a:pt x="17" y="43"/>
                                  </a:lnTo>
                                  <a:lnTo>
                                    <a:pt x="22" y="38"/>
                                  </a:lnTo>
                                  <a:lnTo>
                                    <a:pt x="24" y="33"/>
                                  </a:lnTo>
                                  <a:lnTo>
                                    <a:pt x="26" y="28"/>
                                  </a:lnTo>
                                  <a:lnTo>
                                    <a:pt x="31" y="26"/>
                                  </a:lnTo>
                                  <a:lnTo>
                                    <a:pt x="34" y="21"/>
                                  </a:lnTo>
                                  <a:lnTo>
                                    <a:pt x="36" y="19"/>
                                  </a:lnTo>
                                  <a:lnTo>
                                    <a:pt x="38" y="14"/>
                                  </a:lnTo>
                                  <a:lnTo>
                                    <a:pt x="43" y="12"/>
                                  </a:lnTo>
                                  <a:lnTo>
                                    <a:pt x="45" y="9"/>
                                  </a:lnTo>
                                  <a:lnTo>
                                    <a:pt x="48" y="9"/>
                                  </a:lnTo>
                                  <a:lnTo>
                                    <a:pt x="53" y="5"/>
                                  </a:lnTo>
                                  <a:lnTo>
                                    <a:pt x="57" y="2"/>
                                  </a:lnTo>
                                  <a:lnTo>
                                    <a:pt x="60" y="0"/>
                                  </a:lnTo>
                                  <a:lnTo>
                                    <a:pt x="193" y="176"/>
                                  </a:lnTo>
                                  <a:lnTo>
                                    <a:pt x="533" y="827"/>
                                  </a:lnTo>
                                  <a:lnTo>
                                    <a:pt x="364" y="907"/>
                                  </a:lnTo>
                                  <a:lnTo>
                                    <a:pt x="340" y="9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398"/>
                          <wps:cNvSpPr>
                            <a:spLocks/>
                          </wps:cNvSpPr>
                          <wps:spPr bwMode="auto">
                            <a:xfrm>
                              <a:off x="7287" y="4087"/>
                              <a:ext cx="261" cy="173"/>
                            </a:xfrm>
                            <a:custGeom>
                              <a:avLst/>
                              <a:gdLst>
                                <a:gd name="T0" fmla="*/ 0 w 261"/>
                                <a:gd name="T1" fmla="*/ 85 h 173"/>
                                <a:gd name="T2" fmla="*/ 183 w 261"/>
                                <a:gd name="T3" fmla="*/ 0 h 173"/>
                                <a:gd name="T4" fmla="*/ 261 w 261"/>
                                <a:gd name="T5" fmla="*/ 161 h 173"/>
                                <a:gd name="T6" fmla="*/ 31 w 261"/>
                                <a:gd name="T7" fmla="*/ 173 h 173"/>
                                <a:gd name="T8" fmla="*/ 0 w 261"/>
                                <a:gd name="T9" fmla="*/ 85 h 173"/>
                                <a:gd name="T10" fmla="*/ 0 w 261"/>
                                <a:gd name="T11" fmla="*/ 85 h 173"/>
                              </a:gdLst>
                              <a:ahLst/>
                              <a:cxnLst>
                                <a:cxn ang="0">
                                  <a:pos x="T0" y="T1"/>
                                </a:cxn>
                                <a:cxn ang="0">
                                  <a:pos x="T2" y="T3"/>
                                </a:cxn>
                                <a:cxn ang="0">
                                  <a:pos x="T4" y="T5"/>
                                </a:cxn>
                                <a:cxn ang="0">
                                  <a:pos x="T6" y="T7"/>
                                </a:cxn>
                                <a:cxn ang="0">
                                  <a:pos x="T8" y="T9"/>
                                </a:cxn>
                                <a:cxn ang="0">
                                  <a:pos x="T10" y="T11"/>
                                </a:cxn>
                              </a:cxnLst>
                              <a:rect l="0" t="0" r="r" b="b"/>
                              <a:pathLst>
                                <a:path w="261" h="173">
                                  <a:moveTo>
                                    <a:pt x="0" y="85"/>
                                  </a:moveTo>
                                  <a:lnTo>
                                    <a:pt x="183" y="0"/>
                                  </a:lnTo>
                                  <a:lnTo>
                                    <a:pt x="261" y="161"/>
                                  </a:lnTo>
                                  <a:lnTo>
                                    <a:pt x="31" y="173"/>
                                  </a:lnTo>
                                  <a:lnTo>
                                    <a:pt x="0" y="85"/>
                                  </a:lnTo>
                                  <a:close/>
                                </a:path>
                              </a:pathLst>
                            </a:custGeom>
                            <a:solidFill>
                              <a:srgbClr val="B09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99"/>
                          <wps:cNvSpPr>
                            <a:spLocks/>
                          </wps:cNvSpPr>
                          <wps:spPr bwMode="auto">
                            <a:xfrm>
                              <a:off x="7073" y="4669"/>
                              <a:ext cx="753" cy="629"/>
                            </a:xfrm>
                            <a:custGeom>
                              <a:avLst/>
                              <a:gdLst>
                                <a:gd name="T0" fmla="*/ 0 w 753"/>
                                <a:gd name="T1" fmla="*/ 309 h 629"/>
                                <a:gd name="T2" fmla="*/ 2 w 753"/>
                                <a:gd name="T3" fmla="*/ 313 h 629"/>
                                <a:gd name="T4" fmla="*/ 5 w 753"/>
                                <a:gd name="T5" fmla="*/ 318 h 629"/>
                                <a:gd name="T6" fmla="*/ 7 w 753"/>
                                <a:gd name="T7" fmla="*/ 325 h 629"/>
                                <a:gd name="T8" fmla="*/ 12 w 753"/>
                                <a:gd name="T9" fmla="*/ 332 h 629"/>
                                <a:gd name="T10" fmla="*/ 14 w 753"/>
                                <a:gd name="T11" fmla="*/ 342 h 629"/>
                                <a:gd name="T12" fmla="*/ 19 w 753"/>
                                <a:gd name="T13" fmla="*/ 354 h 629"/>
                                <a:gd name="T14" fmla="*/ 24 w 753"/>
                                <a:gd name="T15" fmla="*/ 366 h 629"/>
                                <a:gd name="T16" fmla="*/ 31 w 753"/>
                                <a:gd name="T17" fmla="*/ 378 h 629"/>
                                <a:gd name="T18" fmla="*/ 35 w 753"/>
                                <a:gd name="T19" fmla="*/ 389 h 629"/>
                                <a:gd name="T20" fmla="*/ 43 w 753"/>
                                <a:gd name="T21" fmla="*/ 406 h 629"/>
                                <a:gd name="T22" fmla="*/ 47 w 753"/>
                                <a:gd name="T23" fmla="*/ 420 h 629"/>
                                <a:gd name="T24" fmla="*/ 54 w 753"/>
                                <a:gd name="T25" fmla="*/ 435 h 629"/>
                                <a:gd name="T26" fmla="*/ 62 w 753"/>
                                <a:gd name="T27" fmla="*/ 449 h 629"/>
                                <a:gd name="T28" fmla="*/ 69 w 753"/>
                                <a:gd name="T29" fmla="*/ 465 h 629"/>
                                <a:gd name="T30" fmla="*/ 76 w 753"/>
                                <a:gd name="T31" fmla="*/ 480 h 629"/>
                                <a:gd name="T32" fmla="*/ 83 w 753"/>
                                <a:gd name="T33" fmla="*/ 496 h 629"/>
                                <a:gd name="T34" fmla="*/ 90 w 753"/>
                                <a:gd name="T35" fmla="*/ 511 h 629"/>
                                <a:gd name="T36" fmla="*/ 95 w 753"/>
                                <a:gd name="T37" fmla="*/ 525 h 629"/>
                                <a:gd name="T38" fmla="*/ 102 w 753"/>
                                <a:gd name="T39" fmla="*/ 539 h 629"/>
                                <a:gd name="T40" fmla="*/ 109 w 753"/>
                                <a:gd name="T41" fmla="*/ 553 h 629"/>
                                <a:gd name="T42" fmla="*/ 116 w 753"/>
                                <a:gd name="T43" fmla="*/ 565 h 629"/>
                                <a:gd name="T44" fmla="*/ 121 w 753"/>
                                <a:gd name="T45" fmla="*/ 577 h 629"/>
                                <a:gd name="T46" fmla="*/ 128 w 753"/>
                                <a:gd name="T47" fmla="*/ 589 h 629"/>
                                <a:gd name="T48" fmla="*/ 133 w 753"/>
                                <a:gd name="T49" fmla="*/ 599 h 629"/>
                                <a:gd name="T50" fmla="*/ 138 w 753"/>
                                <a:gd name="T51" fmla="*/ 608 h 629"/>
                                <a:gd name="T52" fmla="*/ 142 w 753"/>
                                <a:gd name="T53" fmla="*/ 615 h 629"/>
                                <a:gd name="T54" fmla="*/ 150 w 753"/>
                                <a:gd name="T55" fmla="*/ 625 h 629"/>
                                <a:gd name="T56" fmla="*/ 154 w 753"/>
                                <a:gd name="T57" fmla="*/ 629 h 629"/>
                                <a:gd name="T58" fmla="*/ 157 w 753"/>
                                <a:gd name="T59" fmla="*/ 629 h 629"/>
                                <a:gd name="T60" fmla="*/ 161 w 753"/>
                                <a:gd name="T61" fmla="*/ 625 h 629"/>
                                <a:gd name="T62" fmla="*/ 169 w 753"/>
                                <a:gd name="T63" fmla="*/ 620 h 629"/>
                                <a:gd name="T64" fmla="*/ 180 w 753"/>
                                <a:gd name="T65" fmla="*/ 615 h 629"/>
                                <a:gd name="T66" fmla="*/ 192 w 753"/>
                                <a:gd name="T67" fmla="*/ 608 h 629"/>
                                <a:gd name="T68" fmla="*/ 209 w 753"/>
                                <a:gd name="T69" fmla="*/ 599 h 629"/>
                                <a:gd name="T70" fmla="*/ 226 w 753"/>
                                <a:gd name="T71" fmla="*/ 589 h 629"/>
                                <a:gd name="T72" fmla="*/ 245 w 753"/>
                                <a:gd name="T73" fmla="*/ 579 h 629"/>
                                <a:gd name="T74" fmla="*/ 266 w 753"/>
                                <a:gd name="T75" fmla="*/ 568 h 629"/>
                                <a:gd name="T76" fmla="*/ 290 w 753"/>
                                <a:gd name="T77" fmla="*/ 556 h 629"/>
                                <a:gd name="T78" fmla="*/ 314 w 753"/>
                                <a:gd name="T79" fmla="*/ 544 h 629"/>
                                <a:gd name="T80" fmla="*/ 337 w 753"/>
                                <a:gd name="T81" fmla="*/ 532 h 629"/>
                                <a:gd name="T82" fmla="*/ 366 w 753"/>
                                <a:gd name="T83" fmla="*/ 518 h 629"/>
                                <a:gd name="T84" fmla="*/ 392 w 753"/>
                                <a:gd name="T85" fmla="*/ 503 h 629"/>
                                <a:gd name="T86" fmla="*/ 418 w 753"/>
                                <a:gd name="T87" fmla="*/ 489 h 629"/>
                                <a:gd name="T88" fmla="*/ 447 w 753"/>
                                <a:gd name="T89" fmla="*/ 475 h 629"/>
                                <a:gd name="T90" fmla="*/ 475 w 753"/>
                                <a:gd name="T91" fmla="*/ 461 h 629"/>
                                <a:gd name="T92" fmla="*/ 501 w 753"/>
                                <a:gd name="T93" fmla="*/ 446 h 629"/>
                                <a:gd name="T94" fmla="*/ 527 w 753"/>
                                <a:gd name="T95" fmla="*/ 432 h 629"/>
                                <a:gd name="T96" fmla="*/ 554 w 753"/>
                                <a:gd name="T97" fmla="*/ 418 h 629"/>
                                <a:gd name="T98" fmla="*/ 580 w 753"/>
                                <a:gd name="T99" fmla="*/ 406 h 629"/>
                                <a:gd name="T100" fmla="*/ 606 w 753"/>
                                <a:gd name="T101" fmla="*/ 392 h 629"/>
                                <a:gd name="T102" fmla="*/ 627 w 753"/>
                                <a:gd name="T103" fmla="*/ 380 h 629"/>
                                <a:gd name="T104" fmla="*/ 651 w 753"/>
                                <a:gd name="T105" fmla="*/ 370 h 629"/>
                                <a:gd name="T106" fmla="*/ 672 w 753"/>
                                <a:gd name="T107" fmla="*/ 359 h 629"/>
                                <a:gd name="T108" fmla="*/ 689 w 753"/>
                                <a:gd name="T109" fmla="*/ 349 h 629"/>
                                <a:gd name="T110" fmla="*/ 706 w 753"/>
                                <a:gd name="T111" fmla="*/ 340 h 629"/>
                                <a:gd name="T112" fmla="*/ 720 w 753"/>
                                <a:gd name="T113" fmla="*/ 332 h 629"/>
                                <a:gd name="T114" fmla="*/ 732 w 753"/>
                                <a:gd name="T115" fmla="*/ 328 h 629"/>
                                <a:gd name="T116" fmla="*/ 741 w 753"/>
                                <a:gd name="T117" fmla="*/ 323 h 629"/>
                                <a:gd name="T118" fmla="*/ 748 w 753"/>
                                <a:gd name="T119" fmla="*/ 318 h 629"/>
                                <a:gd name="T120" fmla="*/ 753 w 753"/>
                                <a:gd name="T121" fmla="*/ 318 h 629"/>
                                <a:gd name="T122" fmla="*/ 554 w 753"/>
                                <a:gd name="T123" fmla="*/ 0 h 629"/>
                                <a:gd name="T124" fmla="*/ 0 w 753"/>
                                <a:gd name="T125" fmla="*/ 309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53" h="629">
                                  <a:moveTo>
                                    <a:pt x="0" y="309"/>
                                  </a:moveTo>
                                  <a:lnTo>
                                    <a:pt x="0" y="309"/>
                                  </a:lnTo>
                                  <a:lnTo>
                                    <a:pt x="2" y="311"/>
                                  </a:lnTo>
                                  <a:lnTo>
                                    <a:pt x="2" y="313"/>
                                  </a:lnTo>
                                  <a:lnTo>
                                    <a:pt x="5" y="316"/>
                                  </a:lnTo>
                                  <a:lnTo>
                                    <a:pt x="5" y="318"/>
                                  </a:lnTo>
                                  <a:lnTo>
                                    <a:pt x="7" y="321"/>
                                  </a:lnTo>
                                  <a:lnTo>
                                    <a:pt x="7" y="325"/>
                                  </a:lnTo>
                                  <a:lnTo>
                                    <a:pt x="9" y="330"/>
                                  </a:lnTo>
                                  <a:lnTo>
                                    <a:pt x="12" y="332"/>
                                  </a:lnTo>
                                  <a:lnTo>
                                    <a:pt x="14" y="337"/>
                                  </a:lnTo>
                                  <a:lnTo>
                                    <a:pt x="14" y="342"/>
                                  </a:lnTo>
                                  <a:lnTo>
                                    <a:pt x="19" y="347"/>
                                  </a:lnTo>
                                  <a:lnTo>
                                    <a:pt x="19" y="354"/>
                                  </a:lnTo>
                                  <a:lnTo>
                                    <a:pt x="24" y="359"/>
                                  </a:lnTo>
                                  <a:lnTo>
                                    <a:pt x="24" y="366"/>
                                  </a:lnTo>
                                  <a:lnTo>
                                    <a:pt x="28" y="370"/>
                                  </a:lnTo>
                                  <a:lnTo>
                                    <a:pt x="31" y="378"/>
                                  </a:lnTo>
                                  <a:lnTo>
                                    <a:pt x="33" y="385"/>
                                  </a:lnTo>
                                  <a:lnTo>
                                    <a:pt x="35" y="389"/>
                                  </a:lnTo>
                                  <a:lnTo>
                                    <a:pt x="38" y="397"/>
                                  </a:lnTo>
                                  <a:lnTo>
                                    <a:pt x="43" y="406"/>
                                  </a:lnTo>
                                  <a:lnTo>
                                    <a:pt x="45" y="413"/>
                                  </a:lnTo>
                                  <a:lnTo>
                                    <a:pt x="47" y="420"/>
                                  </a:lnTo>
                                  <a:lnTo>
                                    <a:pt x="52" y="427"/>
                                  </a:lnTo>
                                  <a:lnTo>
                                    <a:pt x="54" y="435"/>
                                  </a:lnTo>
                                  <a:lnTo>
                                    <a:pt x="59" y="442"/>
                                  </a:lnTo>
                                  <a:lnTo>
                                    <a:pt x="62" y="449"/>
                                  </a:lnTo>
                                  <a:lnTo>
                                    <a:pt x="66" y="458"/>
                                  </a:lnTo>
                                  <a:lnTo>
                                    <a:pt x="69" y="465"/>
                                  </a:lnTo>
                                  <a:lnTo>
                                    <a:pt x="73" y="473"/>
                                  </a:lnTo>
                                  <a:lnTo>
                                    <a:pt x="76" y="480"/>
                                  </a:lnTo>
                                  <a:lnTo>
                                    <a:pt x="78" y="489"/>
                                  </a:lnTo>
                                  <a:lnTo>
                                    <a:pt x="83" y="496"/>
                                  </a:lnTo>
                                  <a:lnTo>
                                    <a:pt x="85" y="503"/>
                                  </a:lnTo>
                                  <a:lnTo>
                                    <a:pt x="90" y="511"/>
                                  </a:lnTo>
                                  <a:lnTo>
                                    <a:pt x="92" y="518"/>
                                  </a:lnTo>
                                  <a:lnTo>
                                    <a:pt x="95" y="525"/>
                                  </a:lnTo>
                                  <a:lnTo>
                                    <a:pt x="100" y="532"/>
                                  </a:lnTo>
                                  <a:lnTo>
                                    <a:pt x="102" y="539"/>
                                  </a:lnTo>
                                  <a:lnTo>
                                    <a:pt x="107" y="546"/>
                                  </a:lnTo>
                                  <a:lnTo>
                                    <a:pt x="109" y="553"/>
                                  </a:lnTo>
                                  <a:lnTo>
                                    <a:pt x="111" y="560"/>
                                  </a:lnTo>
                                  <a:lnTo>
                                    <a:pt x="116" y="565"/>
                                  </a:lnTo>
                                  <a:lnTo>
                                    <a:pt x="119" y="572"/>
                                  </a:lnTo>
                                  <a:lnTo>
                                    <a:pt x="121" y="577"/>
                                  </a:lnTo>
                                  <a:lnTo>
                                    <a:pt x="126" y="584"/>
                                  </a:lnTo>
                                  <a:lnTo>
                                    <a:pt x="128" y="589"/>
                                  </a:lnTo>
                                  <a:lnTo>
                                    <a:pt x="130" y="596"/>
                                  </a:lnTo>
                                  <a:lnTo>
                                    <a:pt x="133" y="599"/>
                                  </a:lnTo>
                                  <a:lnTo>
                                    <a:pt x="135" y="603"/>
                                  </a:lnTo>
                                  <a:lnTo>
                                    <a:pt x="138" y="608"/>
                                  </a:lnTo>
                                  <a:lnTo>
                                    <a:pt x="140" y="613"/>
                                  </a:lnTo>
                                  <a:lnTo>
                                    <a:pt x="142" y="615"/>
                                  </a:lnTo>
                                  <a:lnTo>
                                    <a:pt x="145" y="620"/>
                                  </a:lnTo>
                                  <a:lnTo>
                                    <a:pt x="150" y="625"/>
                                  </a:lnTo>
                                  <a:lnTo>
                                    <a:pt x="152" y="627"/>
                                  </a:lnTo>
                                  <a:lnTo>
                                    <a:pt x="154" y="629"/>
                                  </a:lnTo>
                                  <a:lnTo>
                                    <a:pt x="157" y="629"/>
                                  </a:lnTo>
                                  <a:lnTo>
                                    <a:pt x="159" y="627"/>
                                  </a:lnTo>
                                  <a:lnTo>
                                    <a:pt x="161" y="625"/>
                                  </a:lnTo>
                                  <a:lnTo>
                                    <a:pt x="166" y="625"/>
                                  </a:lnTo>
                                  <a:lnTo>
                                    <a:pt x="169" y="620"/>
                                  </a:lnTo>
                                  <a:lnTo>
                                    <a:pt x="173" y="618"/>
                                  </a:lnTo>
                                  <a:lnTo>
                                    <a:pt x="180" y="615"/>
                                  </a:lnTo>
                                  <a:lnTo>
                                    <a:pt x="188" y="613"/>
                                  </a:lnTo>
                                  <a:lnTo>
                                    <a:pt x="192" y="608"/>
                                  </a:lnTo>
                                  <a:lnTo>
                                    <a:pt x="199" y="603"/>
                                  </a:lnTo>
                                  <a:lnTo>
                                    <a:pt x="209" y="599"/>
                                  </a:lnTo>
                                  <a:lnTo>
                                    <a:pt x="216" y="596"/>
                                  </a:lnTo>
                                  <a:lnTo>
                                    <a:pt x="226" y="589"/>
                                  </a:lnTo>
                                  <a:lnTo>
                                    <a:pt x="235" y="584"/>
                                  </a:lnTo>
                                  <a:lnTo>
                                    <a:pt x="245" y="579"/>
                                  </a:lnTo>
                                  <a:lnTo>
                                    <a:pt x="256" y="575"/>
                                  </a:lnTo>
                                  <a:lnTo>
                                    <a:pt x="266" y="568"/>
                                  </a:lnTo>
                                  <a:lnTo>
                                    <a:pt x="278" y="563"/>
                                  </a:lnTo>
                                  <a:lnTo>
                                    <a:pt x="290" y="556"/>
                                  </a:lnTo>
                                  <a:lnTo>
                                    <a:pt x="302" y="551"/>
                                  </a:lnTo>
                                  <a:lnTo>
                                    <a:pt x="314" y="544"/>
                                  </a:lnTo>
                                  <a:lnTo>
                                    <a:pt x="325" y="537"/>
                                  </a:lnTo>
                                  <a:lnTo>
                                    <a:pt x="337" y="532"/>
                                  </a:lnTo>
                                  <a:lnTo>
                                    <a:pt x="352" y="525"/>
                                  </a:lnTo>
                                  <a:lnTo>
                                    <a:pt x="366" y="518"/>
                                  </a:lnTo>
                                  <a:lnTo>
                                    <a:pt x="378" y="511"/>
                                  </a:lnTo>
                                  <a:lnTo>
                                    <a:pt x="392" y="503"/>
                                  </a:lnTo>
                                  <a:lnTo>
                                    <a:pt x="406" y="496"/>
                                  </a:lnTo>
                                  <a:lnTo>
                                    <a:pt x="418" y="489"/>
                                  </a:lnTo>
                                  <a:lnTo>
                                    <a:pt x="432" y="482"/>
                                  </a:lnTo>
                                  <a:lnTo>
                                    <a:pt x="447" y="475"/>
                                  </a:lnTo>
                                  <a:lnTo>
                                    <a:pt x="461" y="468"/>
                                  </a:lnTo>
                                  <a:lnTo>
                                    <a:pt x="475" y="461"/>
                                  </a:lnTo>
                                  <a:lnTo>
                                    <a:pt x="487" y="454"/>
                                  </a:lnTo>
                                  <a:lnTo>
                                    <a:pt x="501" y="446"/>
                                  </a:lnTo>
                                  <a:lnTo>
                                    <a:pt x="516" y="439"/>
                                  </a:lnTo>
                                  <a:lnTo>
                                    <a:pt x="527" y="432"/>
                                  </a:lnTo>
                                  <a:lnTo>
                                    <a:pt x="542" y="425"/>
                                  </a:lnTo>
                                  <a:lnTo>
                                    <a:pt x="554" y="418"/>
                                  </a:lnTo>
                                  <a:lnTo>
                                    <a:pt x="568" y="413"/>
                                  </a:lnTo>
                                  <a:lnTo>
                                    <a:pt x="580" y="406"/>
                                  </a:lnTo>
                                  <a:lnTo>
                                    <a:pt x="594" y="399"/>
                                  </a:lnTo>
                                  <a:lnTo>
                                    <a:pt x="606" y="392"/>
                                  </a:lnTo>
                                  <a:lnTo>
                                    <a:pt x="618" y="387"/>
                                  </a:lnTo>
                                  <a:lnTo>
                                    <a:pt x="627" y="380"/>
                                  </a:lnTo>
                                  <a:lnTo>
                                    <a:pt x="639" y="375"/>
                                  </a:lnTo>
                                  <a:lnTo>
                                    <a:pt x="651" y="370"/>
                                  </a:lnTo>
                                  <a:lnTo>
                                    <a:pt x="660" y="363"/>
                                  </a:lnTo>
                                  <a:lnTo>
                                    <a:pt x="672" y="359"/>
                                  </a:lnTo>
                                  <a:lnTo>
                                    <a:pt x="682" y="354"/>
                                  </a:lnTo>
                                  <a:lnTo>
                                    <a:pt x="689" y="349"/>
                                  </a:lnTo>
                                  <a:lnTo>
                                    <a:pt x="699" y="344"/>
                                  </a:lnTo>
                                  <a:lnTo>
                                    <a:pt x="706" y="340"/>
                                  </a:lnTo>
                                  <a:lnTo>
                                    <a:pt x="715" y="337"/>
                                  </a:lnTo>
                                  <a:lnTo>
                                    <a:pt x="720" y="332"/>
                                  </a:lnTo>
                                  <a:lnTo>
                                    <a:pt x="727" y="330"/>
                                  </a:lnTo>
                                  <a:lnTo>
                                    <a:pt x="732" y="328"/>
                                  </a:lnTo>
                                  <a:lnTo>
                                    <a:pt x="739" y="325"/>
                                  </a:lnTo>
                                  <a:lnTo>
                                    <a:pt x="741" y="323"/>
                                  </a:lnTo>
                                  <a:lnTo>
                                    <a:pt x="746" y="321"/>
                                  </a:lnTo>
                                  <a:lnTo>
                                    <a:pt x="748" y="318"/>
                                  </a:lnTo>
                                  <a:lnTo>
                                    <a:pt x="751" y="318"/>
                                  </a:lnTo>
                                  <a:lnTo>
                                    <a:pt x="753" y="318"/>
                                  </a:lnTo>
                                  <a:lnTo>
                                    <a:pt x="554" y="0"/>
                                  </a:lnTo>
                                  <a:lnTo>
                                    <a:pt x="0" y="3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400"/>
                          <wps:cNvSpPr>
                            <a:spLocks/>
                          </wps:cNvSpPr>
                          <wps:spPr bwMode="auto">
                            <a:xfrm>
                              <a:off x="6849" y="4336"/>
                              <a:ext cx="749" cy="530"/>
                            </a:xfrm>
                            <a:custGeom>
                              <a:avLst/>
                              <a:gdLst>
                                <a:gd name="T0" fmla="*/ 233 w 749"/>
                                <a:gd name="T1" fmla="*/ 114 h 530"/>
                                <a:gd name="T2" fmla="*/ 202 w 749"/>
                                <a:gd name="T3" fmla="*/ 128 h 530"/>
                                <a:gd name="T4" fmla="*/ 171 w 749"/>
                                <a:gd name="T5" fmla="*/ 147 h 530"/>
                                <a:gd name="T6" fmla="*/ 143 w 749"/>
                                <a:gd name="T7" fmla="*/ 169 h 530"/>
                                <a:gd name="T8" fmla="*/ 117 w 749"/>
                                <a:gd name="T9" fmla="*/ 193 h 530"/>
                                <a:gd name="T10" fmla="*/ 91 w 749"/>
                                <a:gd name="T11" fmla="*/ 214 h 530"/>
                                <a:gd name="T12" fmla="*/ 69 w 749"/>
                                <a:gd name="T13" fmla="*/ 238 h 530"/>
                                <a:gd name="T14" fmla="*/ 50 w 749"/>
                                <a:gd name="T15" fmla="*/ 264 h 530"/>
                                <a:gd name="T16" fmla="*/ 34 w 749"/>
                                <a:gd name="T17" fmla="*/ 290 h 530"/>
                                <a:gd name="T18" fmla="*/ 22 w 749"/>
                                <a:gd name="T19" fmla="*/ 314 h 530"/>
                                <a:gd name="T20" fmla="*/ 10 w 749"/>
                                <a:gd name="T21" fmla="*/ 340 h 530"/>
                                <a:gd name="T22" fmla="*/ 3 w 749"/>
                                <a:gd name="T23" fmla="*/ 366 h 530"/>
                                <a:gd name="T24" fmla="*/ 0 w 749"/>
                                <a:gd name="T25" fmla="*/ 387 h 530"/>
                                <a:gd name="T26" fmla="*/ 0 w 749"/>
                                <a:gd name="T27" fmla="*/ 414 h 530"/>
                                <a:gd name="T28" fmla="*/ 15 w 749"/>
                                <a:gd name="T29" fmla="*/ 454 h 530"/>
                                <a:gd name="T30" fmla="*/ 43 w 749"/>
                                <a:gd name="T31" fmla="*/ 482 h 530"/>
                                <a:gd name="T32" fmla="*/ 72 w 749"/>
                                <a:gd name="T33" fmla="*/ 499 h 530"/>
                                <a:gd name="T34" fmla="*/ 95 w 749"/>
                                <a:gd name="T35" fmla="*/ 509 h 530"/>
                                <a:gd name="T36" fmla="*/ 122 w 749"/>
                                <a:gd name="T37" fmla="*/ 516 h 530"/>
                                <a:gd name="T38" fmla="*/ 150 w 749"/>
                                <a:gd name="T39" fmla="*/ 523 h 530"/>
                                <a:gd name="T40" fmla="*/ 179 w 749"/>
                                <a:gd name="T41" fmla="*/ 528 h 530"/>
                                <a:gd name="T42" fmla="*/ 207 w 749"/>
                                <a:gd name="T43" fmla="*/ 530 h 530"/>
                                <a:gd name="T44" fmla="*/ 238 w 749"/>
                                <a:gd name="T45" fmla="*/ 530 h 530"/>
                                <a:gd name="T46" fmla="*/ 269 w 749"/>
                                <a:gd name="T47" fmla="*/ 528 h 530"/>
                                <a:gd name="T48" fmla="*/ 300 w 749"/>
                                <a:gd name="T49" fmla="*/ 525 h 530"/>
                                <a:gd name="T50" fmla="*/ 331 w 749"/>
                                <a:gd name="T51" fmla="*/ 520 h 530"/>
                                <a:gd name="T52" fmla="*/ 362 w 749"/>
                                <a:gd name="T53" fmla="*/ 513 h 530"/>
                                <a:gd name="T54" fmla="*/ 390 w 749"/>
                                <a:gd name="T55" fmla="*/ 504 h 530"/>
                                <a:gd name="T56" fmla="*/ 421 w 749"/>
                                <a:gd name="T57" fmla="*/ 494 h 530"/>
                                <a:gd name="T58" fmla="*/ 450 w 749"/>
                                <a:gd name="T59" fmla="*/ 482 h 530"/>
                                <a:gd name="T60" fmla="*/ 476 w 749"/>
                                <a:gd name="T61" fmla="*/ 471 h 530"/>
                                <a:gd name="T62" fmla="*/ 504 w 749"/>
                                <a:gd name="T63" fmla="*/ 456 h 530"/>
                                <a:gd name="T64" fmla="*/ 528 w 749"/>
                                <a:gd name="T65" fmla="*/ 442 h 530"/>
                                <a:gd name="T66" fmla="*/ 554 w 749"/>
                                <a:gd name="T67" fmla="*/ 423 h 530"/>
                                <a:gd name="T68" fmla="*/ 590 w 749"/>
                                <a:gd name="T69" fmla="*/ 397 h 530"/>
                                <a:gd name="T70" fmla="*/ 630 w 749"/>
                                <a:gd name="T71" fmla="*/ 357 h 530"/>
                                <a:gd name="T72" fmla="*/ 666 w 749"/>
                                <a:gd name="T73" fmla="*/ 316 h 530"/>
                                <a:gd name="T74" fmla="*/ 697 w 749"/>
                                <a:gd name="T75" fmla="*/ 276 h 530"/>
                                <a:gd name="T76" fmla="*/ 721 w 749"/>
                                <a:gd name="T77" fmla="*/ 235 h 530"/>
                                <a:gd name="T78" fmla="*/ 737 w 749"/>
                                <a:gd name="T79" fmla="*/ 193 h 530"/>
                                <a:gd name="T80" fmla="*/ 747 w 749"/>
                                <a:gd name="T81" fmla="*/ 152 h 530"/>
                                <a:gd name="T82" fmla="*/ 747 w 749"/>
                                <a:gd name="T83" fmla="*/ 114 h 530"/>
                                <a:gd name="T84" fmla="*/ 740 w 749"/>
                                <a:gd name="T85" fmla="*/ 79 h 530"/>
                                <a:gd name="T86" fmla="*/ 723 w 749"/>
                                <a:gd name="T87" fmla="*/ 45 h 530"/>
                                <a:gd name="T88" fmla="*/ 697 w 749"/>
                                <a:gd name="T89" fmla="*/ 24 h 530"/>
                                <a:gd name="T90" fmla="*/ 666 w 749"/>
                                <a:gd name="T91" fmla="*/ 10 h 530"/>
                                <a:gd name="T92" fmla="*/ 628 w 749"/>
                                <a:gd name="T93" fmla="*/ 2 h 530"/>
                                <a:gd name="T94" fmla="*/ 587 w 749"/>
                                <a:gd name="T95" fmla="*/ 0 h 530"/>
                                <a:gd name="T96" fmla="*/ 547 w 749"/>
                                <a:gd name="T97" fmla="*/ 5 h 530"/>
                                <a:gd name="T98" fmla="*/ 507 w 749"/>
                                <a:gd name="T99" fmla="*/ 10 h 530"/>
                                <a:gd name="T100" fmla="*/ 471 w 749"/>
                                <a:gd name="T101" fmla="*/ 17 h 530"/>
                                <a:gd name="T102" fmla="*/ 440 w 749"/>
                                <a:gd name="T103" fmla="*/ 24 h 530"/>
                                <a:gd name="T104" fmla="*/ 416 w 749"/>
                                <a:gd name="T105" fmla="*/ 31 h 530"/>
                                <a:gd name="T106" fmla="*/ 395 w 749"/>
                                <a:gd name="T107" fmla="*/ 36 h 530"/>
                                <a:gd name="T108" fmla="*/ 371 w 749"/>
                                <a:gd name="T109" fmla="*/ 48 h 530"/>
                                <a:gd name="T110" fmla="*/ 347 w 749"/>
                                <a:gd name="T111" fmla="*/ 57 h 530"/>
                                <a:gd name="T112" fmla="*/ 319 w 749"/>
                                <a:gd name="T113" fmla="*/ 71 h 530"/>
                                <a:gd name="T114" fmla="*/ 283 w 749"/>
                                <a:gd name="T115" fmla="*/ 90 h 530"/>
                                <a:gd name="T116" fmla="*/ 264 w 749"/>
                                <a:gd name="T117" fmla="*/ 102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49" h="530">
                                  <a:moveTo>
                                    <a:pt x="264" y="102"/>
                                  </a:moveTo>
                                  <a:lnTo>
                                    <a:pt x="259" y="105"/>
                                  </a:lnTo>
                                  <a:lnTo>
                                    <a:pt x="255" y="105"/>
                                  </a:lnTo>
                                  <a:lnTo>
                                    <a:pt x="248" y="107"/>
                                  </a:lnTo>
                                  <a:lnTo>
                                    <a:pt x="243" y="109"/>
                                  </a:lnTo>
                                  <a:lnTo>
                                    <a:pt x="238" y="112"/>
                                  </a:lnTo>
                                  <a:lnTo>
                                    <a:pt x="233" y="114"/>
                                  </a:lnTo>
                                  <a:lnTo>
                                    <a:pt x="229" y="117"/>
                                  </a:lnTo>
                                  <a:lnTo>
                                    <a:pt x="224" y="119"/>
                                  </a:lnTo>
                                  <a:lnTo>
                                    <a:pt x="219" y="119"/>
                                  </a:lnTo>
                                  <a:lnTo>
                                    <a:pt x="214" y="124"/>
                                  </a:lnTo>
                                  <a:lnTo>
                                    <a:pt x="212" y="124"/>
                                  </a:lnTo>
                                  <a:lnTo>
                                    <a:pt x="207" y="128"/>
                                  </a:lnTo>
                                  <a:lnTo>
                                    <a:pt x="202" y="128"/>
                                  </a:lnTo>
                                  <a:lnTo>
                                    <a:pt x="198" y="133"/>
                                  </a:lnTo>
                                  <a:lnTo>
                                    <a:pt x="193" y="136"/>
                                  </a:lnTo>
                                  <a:lnTo>
                                    <a:pt x="188" y="138"/>
                                  </a:lnTo>
                                  <a:lnTo>
                                    <a:pt x="183" y="140"/>
                                  </a:lnTo>
                                  <a:lnTo>
                                    <a:pt x="179" y="143"/>
                                  </a:lnTo>
                                  <a:lnTo>
                                    <a:pt x="174" y="145"/>
                                  </a:lnTo>
                                  <a:lnTo>
                                    <a:pt x="171" y="147"/>
                                  </a:lnTo>
                                  <a:lnTo>
                                    <a:pt x="167" y="150"/>
                                  </a:lnTo>
                                  <a:lnTo>
                                    <a:pt x="162" y="155"/>
                                  </a:lnTo>
                                  <a:lnTo>
                                    <a:pt x="157" y="157"/>
                                  </a:lnTo>
                                  <a:lnTo>
                                    <a:pt x="155" y="159"/>
                                  </a:lnTo>
                                  <a:lnTo>
                                    <a:pt x="150" y="162"/>
                                  </a:lnTo>
                                  <a:lnTo>
                                    <a:pt x="145" y="166"/>
                                  </a:lnTo>
                                  <a:lnTo>
                                    <a:pt x="143" y="169"/>
                                  </a:lnTo>
                                  <a:lnTo>
                                    <a:pt x="138" y="171"/>
                                  </a:lnTo>
                                  <a:lnTo>
                                    <a:pt x="133" y="174"/>
                                  </a:lnTo>
                                  <a:lnTo>
                                    <a:pt x="131" y="178"/>
                                  </a:lnTo>
                                  <a:lnTo>
                                    <a:pt x="126" y="181"/>
                                  </a:lnTo>
                                  <a:lnTo>
                                    <a:pt x="124" y="185"/>
                                  </a:lnTo>
                                  <a:lnTo>
                                    <a:pt x="119" y="188"/>
                                  </a:lnTo>
                                  <a:lnTo>
                                    <a:pt x="117" y="193"/>
                                  </a:lnTo>
                                  <a:lnTo>
                                    <a:pt x="112" y="195"/>
                                  </a:lnTo>
                                  <a:lnTo>
                                    <a:pt x="107" y="197"/>
                                  </a:lnTo>
                                  <a:lnTo>
                                    <a:pt x="105" y="202"/>
                                  </a:lnTo>
                                  <a:lnTo>
                                    <a:pt x="103" y="204"/>
                                  </a:lnTo>
                                  <a:lnTo>
                                    <a:pt x="98" y="207"/>
                                  </a:lnTo>
                                  <a:lnTo>
                                    <a:pt x="95" y="212"/>
                                  </a:lnTo>
                                  <a:lnTo>
                                    <a:pt x="91" y="214"/>
                                  </a:lnTo>
                                  <a:lnTo>
                                    <a:pt x="88" y="219"/>
                                  </a:lnTo>
                                  <a:lnTo>
                                    <a:pt x="86" y="221"/>
                                  </a:lnTo>
                                  <a:lnTo>
                                    <a:pt x="81" y="226"/>
                                  </a:lnTo>
                                  <a:lnTo>
                                    <a:pt x="79" y="228"/>
                                  </a:lnTo>
                                  <a:lnTo>
                                    <a:pt x="74" y="233"/>
                                  </a:lnTo>
                                  <a:lnTo>
                                    <a:pt x="72" y="235"/>
                                  </a:lnTo>
                                  <a:lnTo>
                                    <a:pt x="69" y="238"/>
                                  </a:lnTo>
                                  <a:lnTo>
                                    <a:pt x="67" y="242"/>
                                  </a:lnTo>
                                  <a:lnTo>
                                    <a:pt x="65" y="245"/>
                                  </a:lnTo>
                                  <a:lnTo>
                                    <a:pt x="60" y="250"/>
                                  </a:lnTo>
                                  <a:lnTo>
                                    <a:pt x="57" y="252"/>
                                  </a:lnTo>
                                  <a:lnTo>
                                    <a:pt x="55" y="257"/>
                                  </a:lnTo>
                                  <a:lnTo>
                                    <a:pt x="53" y="259"/>
                                  </a:lnTo>
                                  <a:lnTo>
                                    <a:pt x="50" y="264"/>
                                  </a:lnTo>
                                  <a:lnTo>
                                    <a:pt x="48" y="269"/>
                                  </a:lnTo>
                                  <a:lnTo>
                                    <a:pt x="46" y="271"/>
                                  </a:lnTo>
                                  <a:lnTo>
                                    <a:pt x="43" y="273"/>
                                  </a:lnTo>
                                  <a:lnTo>
                                    <a:pt x="41" y="278"/>
                                  </a:lnTo>
                                  <a:lnTo>
                                    <a:pt x="38" y="283"/>
                                  </a:lnTo>
                                  <a:lnTo>
                                    <a:pt x="36" y="285"/>
                                  </a:lnTo>
                                  <a:lnTo>
                                    <a:pt x="34" y="290"/>
                                  </a:lnTo>
                                  <a:lnTo>
                                    <a:pt x="31" y="292"/>
                                  </a:lnTo>
                                  <a:lnTo>
                                    <a:pt x="31" y="297"/>
                                  </a:lnTo>
                                  <a:lnTo>
                                    <a:pt x="29" y="299"/>
                                  </a:lnTo>
                                  <a:lnTo>
                                    <a:pt x="27" y="304"/>
                                  </a:lnTo>
                                  <a:lnTo>
                                    <a:pt x="24" y="307"/>
                                  </a:lnTo>
                                  <a:lnTo>
                                    <a:pt x="22" y="311"/>
                                  </a:lnTo>
                                  <a:lnTo>
                                    <a:pt x="22" y="314"/>
                                  </a:lnTo>
                                  <a:lnTo>
                                    <a:pt x="19" y="318"/>
                                  </a:lnTo>
                                  <a:lnTo>
                                    <a:pt x="17" y="321"/>
                                  </a:lnTo>
                                  <a:lnTo>
                                    <a:pt x="17" y="326"/>
                                  </a:lnTo>
                                  <a:lnTo>
                                    <a:pt x="15" y="328"/>
                                  </a:lnTo>
                                  <a:lnTo>
                                    <a:pt x="12" y="333"/>
                                  </a:lnTo>
                                  <a:lnTo>
                                    <a:pt x="12" y="335"/>
                                  </a:lnTo>
                                  <a:lnTo>
                                    <a:pt x="10" y="340"/>
                                  </a:lnTo>
                                  <a:lnTo>
                                    <a:pt x="10" y="342"/>
                                  </a:lnTo>
                                  <a:lnTo>
                                    <a:pt x="7" y="347"/>
                                  </a:lnTo>
                                  <a:lnTo>
                                    <a:pt x="7" y="349"/>
                                  </a:lnTo>
                                  <a:lnTo>
                                    <a:pt x="7" y="354"/>
                                  </a:lnTo>
                                  <a:lnTo>
                                    <a:pt x="5" y="359"/>
                                  </a:lnTo>
                                  <a:lnTo>
                                    <a:pt x="5" y="361"/>
                                  </a:lnTo>
                                  <a:lnTo>
                                    <a:pt x="3" y="366"/>
                                  </a:lnTo>
                                  <a:lnTo>
                                    <a:pt x="3" y="368"/>
                                  </a:lnTo>
                                  <a:lnTo>
                                    <a:pt x="3" y="371"/>
                                  </a:lnTo>
                                  <a:lnTo>
                                    <a:pt x="0" y="376"/>
                                  </a:lnTo>
                                  <a:lnTo>
                                    <a:pt x="0" y="378"/>
                                  </a:lnTo>
                                  <a:lnTo>
                                    <a:pt x="0" y="383"/>
                                  </a:lnTo>
                                  <a:lnTo>
                                    <a:pt x="0" y="385"/>
                                  </a:lnTo>
                                  <a:lnTo>
                                    <a:pt x="0" y="387"/>
                                  </a:lnTo>
                                  <a:lnTo>
                                    <a:pt x="0" y="392"/>
                                  </a:lnTo>
                                  <a:lnTo>
                                    <a:pt x="0" y="395"/>
                                  </a:lnTo>
                                  <a:lnTo>
                                    <a:pt x="0" y="399"/>
                                  </a:lnTo>
                                  <a:lnTo>
                                    <a:pt x="0" y="402"/>
                                  </a:lnTo>
                                  <a:lnTo>
                                    <a:pt x="0" y="406"/>
                                  </a:lnTo>
                                  <a:lnTo>
                                    <a:pt x="0" y="409"/>
                                  </a:lnTo>
                                  <a:lnTo>
                                    <a:pt x="0" y="414"/>
                                  </a:lnTo>
                                  <a:lnTo>
                                    <a:pt x="3" y="421"/>
                                  </a:lnTo>
                                  <a:lnTo>
                                    <a:pt x="3" y="425"/>
                                  </a:lnTo>
                                  <a:lnTo>
                                    <a:pt x="5" y="433"/>
                                  </a:lnTo>
                                  <a:lnTo>
                                    <a:pt x="7" y="437"/>
                                  </a:lnTo>
                                  <a:lnTo>
                                    <a:pt x="10" y="444"/>
                                  </a:lnTo>
                                  <a:lnTo>
                                    <a:pt x="12" y="449"/>
                                  </a:lnTo>
                                  <a:lnTo>
                                    <a:pt x="15" y="454"/>
                                  </a:lnTo>
                                  <a:lnTo>
                                    <a:pt x="17" y="459"/>
                                  </a:lnTo>
                                  <a:lnTo>
                                    <a:pt x="22" y="463"/>
                                  </a:lnTo>
                                  <a:lnTo>
                                    <a:pt x="27" y="468"/>
                                  </a:lnTo>
                                  <a:lnTo>
                                    <a:pt x="31" y="473"/>
                                  </a:lnTo>
                                  <a:lnTo>
                                    <a:pt x="36" y="478"/>
                                  </a:lnTo>
                                  <a:lnTo>
                                    <a:pt x="41" y="482"/>
                                  </a:lnTo>
                                  <a:lnTo>
                                    <a:pt x="43" y="482"/>
                                  </a:lnTo>
                                  <a:lnTo>
                                    <a:pt x="46" y="485"/>
                                  </a:lnTo>
                                  <a:lnTo>
                                    <a:pt x="50" y="487"/>
                                  </a:lnTo>
                                  <a:lnTo>
                                    <a:pt x="53" y="490"/>
                                  </a:lnTo>
                                  <a:lnTo>
                                    <a:pt x="60" y="492"/>
                                  </a:lnTo>
                                  <a:lnTo>
                                    <a:pt x="65" y="494"/>
                                  </a:lnTo>
                                  <a:lnTo>
                                    <a:pt x="69" y="497"/>
                                  </a:lnTo>
                                  <a:lnTo>
                                    <a:pt x="72" y="499"/>
                                  </a:lnTo>
                                  <a:lnTo>
                                    <a:pt x="74" y="499"/>
                                  </a:lnTo>
                                  <a:lnTo>
                                    <a:pt x="79" y="501"/>
                                  </a:lnTo>
                                  <a:lnTo>
                                    <a:pt x="81" y="504"/>
                                  </a:lnTo>
                                  <a:lnTo>
                                    <a:pt x="86" y="504"/>
                                  </a:lnTo>
                                  <a:lnTo>
                                    <a:pt x="88" y="504"/>
                                  </a:lnTo>
                                  <a:lnTo>
                                    <a:pt x="93" y="506"/>
                                  </a:lnTo>
                                  <a:lnTo>
                                    <a:pt x="95" y="509"/>
                                  </a:lnTo>
                                  <a:lnTo>
                                    <a:pt x="100" y="509"/>
                                  </a:lnTo>
                                  <a:lnTo>
                                    <a:pt x="103" y="511"/>
                                  </a:lnTo>
                                  <a:lnTo>
                                    <a:pt x="107" y="513"/>
                                  </a:lnTo>
                                  <a:lnTo>
                                    <a:pt x="110" y="513"/>
                                  </a:lnTo>
                                  <a:lnTo>
                                    <a:pt x="114" y="513"/>
                                  </a:lnTo>
                                  <a:lnTo>
                                    <a:pt x="117" y="516"/>
                                  </a:lnTo>
                                  <a:lnTo>
                                    <a:pt x="122" y="516"/>
                                  </a:lnTo>
                                  <a:lnTo>
                                    <a:pt x="124" y="518"/>
                                  </a:lnTo>
                                  <a:lnTo>
                                    <a:pt x="129" y="518"/>
                                  </a:lnTo>
                                  <a:lnTo>
                                    <a:pt x="133" y="520"/>
                                  </a:lnTo>
                                  <a:lnTo>
                                    <a:pt x="138" y="520"/>
                                  </a:lnTo>
                                  <a:lnTo>
                                    <a:pt x="141" y="520"/>
                                  </a:lnTo>
                                  <a:lnTo>
                                    <a:pt x="145" y="520"/>
                                  </a:lnTo>
                                  <a:lnTo>
                                    <a:pt x="150" y="523"/>
                                  </a:lnTo>
                                  <a:lnTo>
                                    <a:pt x="152" y="523"/>
                                  </a:lnTo>
                                  <a:lnTo>
                                    <a:pt x="157" y="523"/>
                                  </a:lnTo>
                                  <a:lnTo>
                                    <a:pt x="162" y="525"/>
                                  </a:lnTo>
                                  <a:lnTo>
                                    <a:pt x="164" y="525"/>
                                  </a:lnTo>
                                  <a:lnTo>
                                    <a:pt x="169" y="528"/>
                                  </a:lnTo>
                                  <a:lnTo>
                                    <a:pt x="174" y="528"/>
                                  </a:lnTo>
                                  <a:lnTo>
                                    <a:pt x="179" y="528"/>
                                  </a:lnTo>
                                  <a:lnTo>
                                    <a:pt x="181" y="528"/>
                                  </a:lnTo>
                                  <a:lnTo>
                                    <a:pt x="186" y="528"/>
                                  </a:lnTo>
                                  <a:lnTo>
                                    <a:pt x="191" y="528"/>
                                  </a:lnTo>
                                  <a:lnTo>
                                    <a:pt x="195" y="528"/>
                                  </a:lnTo>
                                  <a:lnTo>
                                    <a:pt x="198" y="530"/>
                                  </a:lnTo>
                                  <a:lnTo>
                                    <a:pt x="202" y="530"/>
                                  </a:lnTo>
                                  <a:lnTo>
                                    <a:pt x="207" y="530"/>
                                  </a:lnTo>
                                  <a:lnTo>
                                    <a:pt x="212" y="530"/>
                                  </a:lnTo>
                                  <a:lnTo>
                                    <a:pt x="217" y="530"/>
                                  </a:lnTo>
                                  <a:lnTo>
                                    <a:pt x="221" y="530"/>
                                  </a:lnTo>
                                  <a:lnTo>
                                    <a:pt x="224" y="530"/>
                                  </a:lnTo>
                                  <a:lnTo>
                                    <a:pt x="229" y="530"/>
                                  </a:lnTo>
                                  <a:lnTo>
                                    <a:pt x="233" y="530"/>
                                  </a:lnTo>
                                  <a:lnTo>
                                    <a:pt x="238" y="530"/>
                                  </a:lnTo>
                                  <a:lnTo>
                                    <a:pt x="243" y="530"/>
                                  </a:lnTo>
                                  <a:lnTo>
                                    <a:pt x="248" y="530"/>
                                  </a:lnTo>
                                  <a:lnTo>
                                    <a:pt x="250" y="530"/>
                                  </a:lnTo>
                                  <a:lnTo>
                                    <a:pt x="255" y="530"/>
                                  </a:lnTo>
                                  <a:lnTo>
                                    <a:pt x="259" y="530"/>
                                  </a:lnTo>
                                  <a:lnTo>
                                    <a:pt x="264" y="530"/>
                                  </a:lnTo>
                                  <a:lnTo>
                                    <a:pt x="269" y="528"/>
                                  </a:lnTo>
                                  <a:lnTo>
                                    <a:pt x="274" y="528"/>
                                  </a:lnTo>
                                  <a:lnTo>
                                    <a:pt x="278" y="528"/>
                                  </a:lnTo>
                                  <a:lnTo>
                                    <a:pt x="283" y="528"/>
                                  </a:lnTo>
                                  <a:lnTo>
                                    <a:pt x="286" y="528"/>
                                  </a:lnTo>
                                  <a:lnTo>
                                    <a:pt x="290" y="528"/>
                                  </a:lnTo>
                                  <a:lnTo>
                                    <a:pt x="295" y="525"/>
                                  </a:lnTo>
                                  <a:lnTo>
                                    <a:pt x="300" y="525"/>
                                  </a:lnTo>
                                  <a:lnTo>
                                    <a:pt x="305" y="525"/>
                                  </a:lnTo>
                                  <a:lnTo>
                                    <a:pt x="309" y="525"/>
                                  </a:lnTo>
                                  <a:lnTo>
                                    <a:pt x="314" y="523"/>
                                  </a:lnTo>
                                  <a:lnTo>
                                    <a:pt x="319" y="523"/>
                                  </a:lnTo>
                                  <a:lnTo>
                                    <a:pt x="321" y="520"/>
                                  </a:lnTo>
                                  <a:lnTo>
                                    <a:pt x="326" y="520"/>
                                  </a:lnTo>
                                  <a:lnTo>
                                    <a:pt x="331" y="520"/>
                                  </a:lnTo>
                                  <a:lnTo>
                                    <a:pt x="335" y="520"/>
                                  </a:lnTo>
                                  <a:lnTo>
                                    <a:pt x="340" y="518"/>
                                  </a:lnTo>
                                  <a:lnTo>
                                    <a:pt x="345" y="518"/>
                                  </a:lnTo>
                                  <a:lnTo>
                                    <a:pt x="347" y="516"/>
                                  </a:lnTo>
                                  <a:lnTo>
                                    <a:pt x="352" y="516"/>
                                  </a:lnTo>
                                  <a:lnTo>
                                    <a:pt x="357" y="513"/>
                                  </a:lnTo>
                                  <a:lnTo>
                                    <a:pt x="362" y="513"/>
                                  </a:lnTo>
                                  <a:lnTo>
                                    <a:pt x="364" y="511"/>
                                  </a:lnTo>
                                  <a:lnTo>
                                    <a:pt x="369" y="511"/>
                                  </a:lnTo>
                                  <a:lnTo>
                                    <a:pt x="374" y="509"/>
                                  </a:lnTo>
                                  <a:lnTo>
                                    <a:pt x="378" y="509"/>
                                  </a:lnTo>
                                  <a:lnTo>
                                    <a:pt x="383" y="509"/>
                                  </a:lnTo>
                                  <a:lnTo>
                                    <a:pt x="388" y="506"/>
                                  </a:lnTo>
                                  <a:lnTo>
                                    <a:pt x="390" y="504"/>
                                  </a:lnTo>
                                  <a:lnTo>
                                    <a:pt x="395" y="504"/>
                                  </a:lnTo>
                                  <a:lnTo>
                                    <a:pt x="400" y="501"/>
                                  </a:lnTo>
                                  <a:lnTo>
                                    <a:pt x="404" y="501"/>
                                  </a:lnTo>
                                  <a:lnTo>
                                    <a:pt x="407" y="499"/>
                                  </a:lnTo>
                                  <a:lnTo>
                                    <a:pt x="412" y="499"/>
                                  </a:lnTo>
                                  <a:lnTo>
                                    <a:pt x="416" y="497"/>
                                  </a:lnTo>
                                  <a:lnTo>
                                    <a:pt x="421" y="494"/>
                                  </a:lnTo>
                                  <a:lnTo>
                                    <a:pt x="423" y="492"/>
                                  </a:lnTo>
                                  <a:lnTo>
                                    <a:pt x="428" y="492"/>
                                  </a:lnTo>
                                  <a:lnTo>
                                    <a:pt x="433" y="490"/>
                                  </a:lnTo>
                                  <a:lnTo>
                                    <a:pt x="438" y="490"/>
                                  </a:lnTo>
                                  <a:lnTo>
                                    <a:pt x="440" y="487"/>
                                  </a:lnTo>
                                  <a:lnTo>
                                    <a:pt x="445" y="485"/>
                                  </a:lnTo>
                                  <a:lnTo>
                                    <a:pt x="450" y="482"/>
                                  </a:lnTo>
                                  <a:lnTo>
                                    <a:pt x="452" y="482"/>
                                  </a:lnTo>
                                  <a:lnTo>
                                    <a:pt x="457" y="480"/>
                                  </a:lnTo>
                                  <a:lnTo>
                                    <a:pt x="461" y="478"/>
                                  </a:lnTo>
                                  <a:lnTo>
                                    <a:pt x="464" y="475"/>
                                  </a:lnTo>
                                  <a:lnTo>
                                    <a:pt x="469" y="475"/>
                                  </a:lnTo>
                                  <a:lnTo>
                                    <a:pt x="473" y="473"/>
                                  </a:lnTo>
                                  <a:lnTo>
                                    <a:pt x="476" y="471"/>
                                  </a:lnTo>
                                  <a:lnTo>
                                    <a:pt x="480" y="468"/>
                                  </a:lnTo>
                                  <a:lnTo>
                                    <a:pt x="483" y="466"/>
                                  </a:lnTo>
                                  <a:lnTo>
                                    <a:pt x="488" y="463"/>
                                  </a:lnTo>
                                  <a:lnTo>
                                    <a:pt x="492" y="463"/>
                                  </a:lnTo>
                                  <a:lnTo>
                                    <a:pt x="495" y="461"/>
                                  </a:lnTo>
                                  <a:lnTo>
                                    <a:pt x="499" y="459"/>
                                  </a:lnTo>
                                  <a:lnTo>
                                    <a:pt x="504" y="456"/>
                                  </a:lnTo>
                                  <a:lnTo>
                                    <a:pt x="507" y="454"/>
                                  </a:lnTo>
                                  <a:lnTo>
                                    <a:pt x="511" y="452"/>
                                  </a:lnTo>
                                  <a:lnTo>
                                    <a:pt x="514" y="449"/>
                                  </a:lnTo>
                                  <a:lnTo>
                                    <a:pt x="518" y="447"/>
                                  </a:lnTo>
                                  <a:lnTo>
                                    <a:pt x="521" y="444"/>
                                  </a:lnTo>
                                  <a:lnTo>
                                    <a:pt x="526" y="442"/>
                                  </a:lnTo>
                                  <a:lnTo>
                                    <a:pt x="528" y="442"/>
                                  </a:lnTo>
                                  <a:lnTo>
                                    <a:pt x="533" y="437"/>
                                  </a:lnTo>
                                  <a:lnTo>
                                    <a:pt x="535" y="437"/>
                                  </a:lnTo>
                                  <a:lnTo>
                                    <a:pt x="540" y="433"/>
                                  </a:lnTo>
                                  <a:lnTo>
                                    <a:pt x="542" y="430"/>
                                  </a:lnTo>
                                  <a:lnTo>
                                    <a:pt x="547" y="428"/>
                                  </a:lnTo>
                                  <a:lnTo>
                                    <a:pt x="549" y="425"/>
                                  </a:lnTo>
                                  <a:lnTo>
                                    <a:pt x="554" y="423"/>
                                  </a:lnTo>
                                  <a:lnTo>
                                    <a:pt x="557" y="423"/>
                                  </a:lnTo>
                                  <a:lnTo>
                                    <a:pt x="561" y="418"/>
                                  </a:lnTo>
                                  <a:lnTo>
                                    <a:pt x="564" y="418"/>
                                  </a:lnTo>
                                  <a:lnTo>
                                    <a:pt x="568" y="411"/>
                                  </a:lnTo>
                                  <a:lnTo>
                                    <a:pt x="576" y="406"/>
                                  </a:lnTo>
                                  <a:lnTo>
                                    <a:pt x="583" y="402"/>
                                  </a:lnTo>
                                  <a:lnTo>
                                    <a:pt x="590" y="397"/>
                                  </a:lnTo>
                                  <a:lnTo>
                                    <a:pt x="595" y="390"/>
                                  </a:lnTo>
                                  <a:lnTo>
                                    <a:pt x="602" y="385"/>
                                  </a:lnTo>
                                  <a:lnTo>
                                    <a:pt x="606" y="380"/>
                                  </a:lnTo>
                                  <a:lnTo>
                                    <a:pt x="614" y="376"/>
                                  </a:lnTo>
                                  <a:lnTo>
                                    <a:pt x="618" y="368"/>
                                  </a:lnTo>
                                  <a:lnTo>
                                    <a:pt x="623" y="364"/>
                                  </a:lnTo>
                                  <a:lnTo>
                                    <a:pt x="630" y="357"/>
                                  </a:lnTo>
                                  <a:lnTo>
                                    <a:pt x="635" y="352"/>
                                  </a:lnTo>
                                  <a:lnTo>
                                    <a:pt x="640" y="347"/>
                                  </a:lnTo>
                                  <a:lnTo>
                                    <a:pt x="647" y="340"/>
                                  </a:lnTo>
                                  <a:lnTo>
                                    <a:pt x="652" y="335"/>
                                  </a:lnTo>
                                  <a:lnTo>
                                    <a:pt x="656" y="330"/>
                                  </a:lnTo>
                                  <a:lnTo>
                                    <a:pt x="661" y="323"/>
                                  </a:lnTo>
                                  <a:lnTo>
                                    <a:pt x="666" y="316"/>
                                  </a:lnTo>
                                  <a:lnTo>
                                    <a:pt x="671" y="311"/>
                                  </a:lnTo>
                                  <a:lnTo>
                                    <a:pt x="675" y="304"/>
                                  </a:lnTo>
                                  <a:lnTo>
                                    <a:pt x="680" y="299"/>
                                  </a:lnTo>
                                  <a:lnTo>
                                    <a:pt x="685" y="292"/>
                                  </a:lnTo>
                                  <a:lnTo>
                                    <a:pt x="687" y="288"/>
                                  </a:lnTo>
                                  <a:lnTo>
                                    <a:pt x="692" y="283"/>
                                  </a:lnTo>
                                  <a:lnTo>
                                    <a:pt x="697" y="276"/>
                                  </a:lnTo>
                                  <a:lnTo>
                                    <a:pt x="699" y="269"/>
                                  </a:lnTo>
                                  <a:lnTo>
                                    <a:pt x="704" y="264"/>
                                  </a:lnTo>
                                  <a:lnTo>
                                    <a:pt x="709" y="257"/>
                                  </a:lnTo>
                                  <a:lnTo>
                                    <a:pt x="711" y="252"/>
                                  </a:lnTo>
                                  <a:lnTo>
                                    <a:pt x="713" y="245"/>
                                  </a:lnTo>
                                  <a:lnTo>
                                    <a:pt x="718" y="240"/>
                                  </a:lnTo>
                                  <a:lnTo>
                                    <a:pt x="721" y="235"/>
                                  </a:lnTo>
                                  <a:lnTo>
                                    <a:pt x="723" y="228"/>
                                  </a:lnTo>
                                  <a:lnTo>
                                    <a:pt x="725" y="223"/>
                                  </a:lnTo>
                                  <a:lnTo>
                                    <a:pt x="728" y="216"/>
                                  </a:lnTo>
                                  <a:lnTo>
                                    <a:pt x="730" y="209"/>
                                  </a:lnTo>
                                  <a:lnTo>
                                    <a:pt x="732" y="204"/>
                                  </a:lnTo>
                                  <a:lnTo>
                                    <a:pt x="735" y="197"/>
                                  </a:lnTo>
                                  <a:lnTo>
                                    <a:pt x="737" y="193"/>
                                  </a:lnTo>
                                  <a:lnTo>
                                    <a:pt x="740" y="188"/>
                                  </a:lnTo>
                                  <a:lnTo>
                                    <a:pt x="740" y="181"/>
                                  </a:lnTo>
                                  <a:lnTo>
                                    <a:pt x="742" y="174"/>
                                  </a:lnTo>
                                  <a:lnTo>
                                    <a:pt x="742" y="169"/>
                                  </a:lnTo>
                                  <a:lnTo>
                                    <a:pt x="744" y="164"/>
                                  </a:lnTo>
                                  <a:lnTo>
                                    <a:pt x="744" y="157"/>
                                  </a:lnTo>
                                  <a:lnTo>
                                    <a:pt x="747" y="152"/>
                                  </a:lnTo>
                                  <a:lnTo>
                                    <a:pt x="747" y="145"/>
                                  </a:lnTo>
                                  <a:lnTo>
                                    <a:pt x="749" y="140"/>
                                  </a:lnTo>
                                  <a:lnTo>
                                    <a:pt x="749" y="136"/>
                                  </a:lnTo>
                                  <a:lnTo>
                                    <a:pt x="749" y="128"/>
                                  </a:lnTo>
                                  <a:lnTo>
                                    <a:pt x="749" y="124"/>
                                  </a:lnTo>
                                  <a:lnTo>
                                    <a:pt x="749" y="119"/>
                                  </a:lnTo>
                                  <a:lnTo>
                                    <a:pt x="747" y="114"/>
                                  </a:lnTo>
                                  <a:lnTo>
                                    <a:pt x="747" y="109"/>
                                  </a:lnTo>
                                  <a:lnTo>
                                    <a:pt x="747" y="102"/>
                                  </a:lnTo>
                                  <a:lnTo>
                                    <a:pt x="747" y="98"/>
                                  </a:lnTo>
                                  <a:lnTo>
                                    <a:pt x="744" y="93"/>
                                  </a:lnTo>
                                  <a:lnTo>
                                    <a:pt x="742" y="88"/>
                                  </a:lnTo>
                                  <a:lnTo>
                                    <a:pt x="742" y="83"/>
                                  </a:lnTo>
                                  <a:lnTo>
                                    <a:pt x="740" y="79"/>
                                  </a:lnTo>
                                  <a:lnTo>
                                    <a:pt x="737" y="74"/>
                                  </a:lnTo>
                                  <a:lnTo>
                                    <a:pt x="737" y="69"/>
                                  </a:lnTo>
                                  <a:lnTo>
                                    <a:pt x="735" y="64"/>
                                  </a:lnTo>
                                  <a:lnTo>
                                    <a:pt x="732" y="60"/>
                                  </a:lnTo>
                                  <a:lnTo>
                                    <a:pt x="730" y="55"/>
                                  </a:lnTo>
                                  <a:lnTo>
                                    <a:pt x="728" y="50"/>
                                  </a:lnTo>
                                  <a:lnTo>
                                    <a:pt x="723" y="45"/>
                                  </a:lnTo>
                                  <a:lnTo>
                                    <a:pt x="721" y="43"/>
                                  </a:lnTo>
                                  <a:lnTo>
                                    <a:pt x="716" y="38"/>
                                  </a:lnTo>
                                  <a:lnTo>
                                    <a:pt x="713" y="36"/>
                                  </a:lnTo>
                                  <a:lnTo>
                                    <a:pt x="709" y="31"/>
                                  </a:lnTo>
                                  <a:lnTo>
                                    <a:pt x="706" y="29"/>
                                  </a:lnTo>
                                  <a:lnTo>
                                    <a:pt x="701" y="26"/>
                                  </a:lnTo>
                                  <a:lnTo>
                                    <a:pt x="697" y="24"/>
                                  </a:lnTo>
                                  <a:lnTo>
                                    <a:pt x="692" y="21"/>
                                  </a:lnTo>
                                  <a:lnTo>
                                    <a:pt x="690" y="19"/>
                                  </a:lnTo>
                                  <a:lnTo>
                                    <a:pt x="682" y="17"/>
                                  </a:lnTo>
                                  <a:lnTo>
                                    <a:pt x="680" y="14"/>
                                  </a:lnTo>
                                  <a:lnTo>
                                    <a:pt x="675" y="12"/>
                                  </a:lnTo>
                                  <a:lnTo>
                                    <a:pt x="671" y="12"/>
                                  </a:lnTo>
                                  <a:lnTo>
                                    <a:pt x="666" y="10"/>
                                  </a:lnTo>
                                  <a:lnTo>
                                    <a:pt x="659" y="7"/>
                                  </a:lnTo>
                                  <a:lnTo>
                                    <a:pt x="654" y="7"/>
                                  </a:lnTo>
                                  <a:lnTo>
                                    <a:pt x="649" y="5"/>
                                  </a:lnTo>
                                  <a:lnTo>
                                    <a:pt x="644" y="5"/>
                                  </a:lnTo>
                                  <a:lnTo>
                                    <a:pt x="637" y="5"/>
                                  </a:lnTo>
                                  <a:lnTo>
                                    <a:pt x="633" y="2"/>
                                  </a:lnTo>
                                  <a:lnTo>
                                    <a:pt x="628" y="2"/>
                                  </a:lnTo>
                                  <a:lnTo>
                                    <a:pt x="621" y="2"/>
                                  </a:lnTo>
                                  <a:lnTo>
                                    <a:pt x="616" y="0"/>
                                  </a:lnTo>
                                  <a:lnTo>
                                    <a:pt x="609" y="0"/>
                                  </a:lnTo>
                                  <a:lnTo>
                                    <a:pt x="604" y="0"/>
                                  </a:lnTo>
                                  <a:lnTo>
                                    <a:pt x="597" y="0"/>
                                  </a:lnTo>
                                  <a:lnTo>
                                    <a:pt x="592" y="0"/>
                                  </a:lnTo>
                                  <a:lnTo>
                                    <a:pt x="587" y="0"/>
                                  </a:lnTo>
                                  <a:lnTo>
                                    <a:pt x="580" y="2"/>
                                  </a:lnTo>
                                  <a:lnTo>
                                    <a:pt x="576" y="2"/>
                                  </a:lnTo>
                                  <a:lnTo>
                                    <a:pt x="568" y="2"/>
                                  </a:lnTo>
                                  <a:lnTo>
                                    <a:pt x="564" y="2"/>
                                  </a:lnTo>
                                  <a:lnTo>
                                    <a:pt x="557" y="2"/>
                                  </a:lnTo>
                                  <a:lnTo>
                                    <a:pt x="552" y="2"/>
                                  </a:lnTo>
                                  <a:lnTo>
                                    <a:pt x="547" y="5"/>
                                  </a:lnTo>
                                  <a:lnTo>
                                    <a:pt x="540" y="5"/>
                                  </a:lnTo>
                                  <a:lnTo>
                                    <a:pt x="535" y="5"/>
                                  </a:lnTo>
                                  <a:lnTo>
                                    <a:pt x="528" y="7"/>
                                  </a:lnTo>
                                  <a:lnTo>
                                    <a:pt x="523" y="7"/>
                                  </a:lnTo>
                                  <a:lnTo>
                                    <a:pt x="516" y="7"/>
                                  </a:lnTo>
                                  <a:lnTo>
                                    <a:pt x="511" y="10"/>
                                  </a:lnTo>
                                  <a:lnTo>
                                    <a:pt x="507" y="10"/>
                                  </a:lnTo>
                                  <a:lnTo>
                                    <a:pt x="502" y="12"/>
                                  </a:lnTo>
                                  <a:lnTo>
                                    <a:pt x="497" y="12"/>
                                  </a:lnTo>
                                  <a:lnTo>
                                    <a:pt x="490" y="14"/>
                                  </a:lnTo>
                                  <a:lnTo>
                                    <a:pt x="485" y="14"/>
                                  </a:lnTo>
                                  <a:lnTo>
                                    <a:pt x="480" y="14"/>
                                  </a:lnTo>
                                  <a:lnTo>
                                    <a:pt x="476" y="17"/>
                                  </a:lnTo>
                                  <a:lnTo>
                                    <a:pt x="471" y="17"/>
                                  </a:lnTo>
                                  <a:lnTo>
                                    <a:pt x="466" y="19"/>
                                  </a:lnTo>
                                  <a:lnTo>
                                    <a:pt x="461" y="19"/>
                                  </a:lnTo>
                                  <a:lnTo>
                                    <a:pt x="457" y="19"/>
                                  </a:lnTo>
                                  <a:lnTo>
                                    <a:pt x="452" y="21"/>
                                  </a:lnTo>
                                  <a:lnTo>
                                    <a:pt x="447" y="21"/>
                                  </a:lnTo>
                                  <a:lnTo>
                                    <a:pt x="445" y="24"/>
                                  </a:lnTo>
                                  <a:lnTo>
                                    <a:pt x="440" y="24"/>
                                  </a:lnTo>
                                  <a:lnTo>
                                    <a:pt x="438" y="24"/>
                                  </a:lnTo>
                                  <a:lnTo>
                                    <a:pt x="433" y="26"/>
                                  </a:lnTo>
                                  <a:lnTo>
                                    <a:pt x="431" y="26"/>
                                  </a:lnTo>
                                  <a:lnTo>
                                    <a:pt x="426" y="29"/>
                                  </a:lnTo>
                                  <a:lnTo>
                                    <a:pt x="423" y="29"/>
                                  </a:lnTo>
                                  <a:lnTo>
                                    <a:pt x="421" y="29"/>
                                  </a:lnTo>
                                  <a:lnTo>
                                    <a:pt x="416" y="31"/>
                                  </a:lnTo>
                                  <a:lnTo>
                                    <a:pt x="414" y="31"/>
                                  </a:lnTo>
                                  <a:lnTo>
                                    <a:pt x="412" y="31"/>
                                  </a:lnTo>
                                  <a:lnTo>
                                    <a:pt x="407" y="31"/>
                                  </a:lnTo>
                                  <a:lnTo>
                                    <a:pt x="404" y="33"/>
                                  </a:lnTo>
                                  <a:lnTo>
                                    <a:pt x="400" y="33"/>
                                  </a:lnTo>
                                  <a:lnTo>
                                    <a:pt x="397" y="36"/>
                                  </a:lnTo>
                                  <a:lnTo>
                                    <a:pt x="395" y="36"/>
                                  </a:lnTo>
                                  <a:lnTo>
                                    <a:pt x="390" y="38"/>
                                  </a:lnTo>
                                  <a:lnTo>
                                    <a:pt x="388" y="38"/>
                                  </a:lnTo>
                                  <a:lnTo>
                                    <a:pt x="385" y="40"/>
                                  </a:lnTo>
                                  <a:lnTo>
                                    <a:pt x="381" y="40"/>
                                  </a:lnTo>
                                  <a:lnTo>
                                    <a:pt x="378" y="43"/>
                                  </a:lnTo>
                                  <a:lnTo>
                                    <a:pt x="374" y="45"/>
                                  </a:lnTo>
                                  <a:lnTo>
                                    <a:pt x="371" y="48"/>
                                  </a:lnTo>
                                  <a:lnTo>
                                    <a:pt x="369" y="48"/>
                                  </a:lnTo>
                                  <a:lnTo>
                                    <a:pt x="364" y="50"/>
                                  </a:lnTo>
                                  <a:lnTo>
                                    <a:pt x="362" y="50"/>
                                  </a:lnTo>
                                  <a:lnTo>
                                    <a:pt x="357" y="52"/>
                                  </a:lnTo>
                                  <a:lnTo>
                                    <a:pt x="354" y="52"/>
                                  </a:lnTo>
                                  <a:lnTo>
                                    <a:pt x="350" y="55"/>
                                  </a:lnTo>
                                  <a:lnTo>
                                    <a:pt x="347" y="57"/>
                                  </a:lnTo>
                                  <a:lnTo>
                                    <a:pt x="345" y="57"/>
                                  </a:lnTo>
                                  <a:lnTo>
                                    <a:pt x="340" y="60"/>
                                  </a:lnTo>
                                  <a:lnTo>
                                    <a:pt x="338" y="62"/>
                                  </a:lnTo>
                                  <a:lnTo>
                                    <a:pt x="333" y="62"/>
                                  </a:lnTo>
                                  <a:lnTo>
                                    <a:pt x="331" y="64"/>
                                  </a:lnTo>
                                  <a:lnTo>
                                    <a:pt x="326" y="67"/>
                                  </a:lnTo>
                                  <a:lnTo>
                                    <a:pt x="319" y="71"/>
                                  </a:lnTo>
                                  <a:lnTo>
                                    <a:pt x="314" y="74"/>
                                  </a:lnTo>
                                  <a:lnTo>
                                    <a:pt x="307" y="76"/>
                                  </a:lnTo>
                                  <a:lnTo>
                                    <a:pt x="302" y="79"/>
                                  </a:lnTo>
                                  <a:lnTo>
                                    <a:pt x="297" y="83"/>
                                  </a:lnTo>
                                  <a:lnTo>
                                    <a:pt x="290" y="86"/>
                                  </a:lnTo>
                                  <a:lnTo>
                                    <a:pt x="286" y="88"/>
                                  </a:lnTo>
                                  <a:lnTo>
                                    <a:pt x="283" y="90"/>
                                  </a:lnTo>
                                  <a:lnTo>
                                    <a:pt x="278" y="93"/>
                                  </a:lnTo>
                                  <a:lnTo>
                                    <a:pt x="276" y="95"/>
                                  </a:lnTo>
                                  <a:lnTo>
                                    <a:pt x="271" y="95"/>
                                  </a:lnTo>
                                  <a:lnTo>
                                    <a:pt x="269" y="98"/>
                                  </a:lnTo>
                                  <a:lnTo>
                                    <a:pt x="269" y="100"/>
                                  </a:lnTo>
                                  <a:lnTo>
                                    <a:pt x="264" y="100"/>
                                  </a:lnTo>
                                  <a:lnTo>
                                    <a:pt x="264"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401"/>
                          <wps:cNvSpPr>
                            <a:spLocks/>
                          </wps:cNvSpPr>
                          <wps:spPr bwMode="auto">
                            <a:xfrm>
                              <a:off x="6887" y="4372"/>
                              <a:ext cx="673" cy="454"/>
                            </a:xfrm>
                            <a:custGeom>
                              <a:avLst/>
                              <a:gdLst>
                                <a:gd name="T0" fmla="*/ 229 w 673"/>
                                <a:gd name="T1" fmla="*/ 100 h 454"/>
                                <a:gd name="T2" fmla="*/ 205 w 673"/>
                                <a:gd name="T3" fmla="*/ 109 h 454"/>
                                <a:gd name="T4" fmla="*/ 179 w 673"/>
                                <a:gd name="T5" fmla="*/ 123 h 454"/>
                                <a:gd name="T6" fmla="*/ 155 w 673"/>
                                <a:gd name="T7" fmla="*/ 138 h 454"/>
                                <a:gd name="T8" fmla="*/ 131 w 673"/>
                                <a:gd name="T9" fmla="*/ 154 h 454"/>
                                <a:gd name="T10" fmla="*/ 110 w 673"/>
                                <a:gd name="T11" fmla="*/ 171 h 454"/>
                                <a:gd name="T12" fmla="*/ 91 w 673"/>
                                <a:gd name="T13" fmla="*/ 190 h 454"/>
                                <a:gd name="T14" fmla="*/ 72 w 673"/>
                                <a:gd name="T15" fmla="*/ 209 h 454"/>
                                <a:gd name="T16" fmla="*/ 55 w 673"/>
                                <a:gd name="T17" fmla="*/ 228 h 454"/>
                                <a:gd name="T18" fmla="*/ 41 w 673"/>
                                <a:gd name="T19" fmla="*/ 247 h 454"/>
                                <a:gd name="T20" fmla="*/ 29 w 673"/>
                                <a:gd name="T21" fmla="*/ 271 h 454"/>
                                <a:gd name="T22" fmla="*/ 15 w 673"/>
                                <a:gd name="T23" fmla="*/ 294 h 454"/>
                                <a:gd name="T24" fmla="*/ 8 w 673"/>
                                <a:gd name="T25" fmla="*/ 318 h 454"/>
                                <a:gd name="T26" fmla="*/ 0 w 673"/>
                                <a:gd name="T27" fmla="*/ 354 h 454"/>
                                <a:gd name="T28" fmla="*/ 5 w 673"/>
                                <a:gd name="T29" fmla="*/ 385 h 454"/>
                                <a:gd name="T30" fmla="*/ 19 w 673"/>
                                <a:gd name="T31" fmla="*/ 411 h 454"/>
                                <a:gd name="T32" fmla="*/ 48 w 673"/>
                                <a:gd name="T33" fmla="*/ 430 h 454"/>
                                <a:gd name="T34" fmla="*/ 81 w 673"/>
                                <a:gd name="T35" fmla="*/ 442 h 454"/>
                                <a:gd name="T36" fmla="*/ 122 w 673"/>
                                <a:gd name="T37" fmla="*/ 451 h 454"/>
                                <a:gd name="T38" fmla="*/ 164 w 673"/>
                                <a:gd name="T39" fmla="*/ 454 h 454"/>
                                <a:gd name="T40" fmla="*/ 212 w 673"/>
                                <a:gd name="T41" fmla="*/ 454 h 454"/>
                                <a:gd name="T42" fmla="*/ 259 w 673"/>
                                <a:gd name="T43" fmla="*/ 446 h 454"/>
                                <a:gd name="T44" fmla="*/ 307 w 673"/>
                                <a:gd name="T45" fmla="*/ 437 h 454"/>
                                <a:gd name="T46" fmla="*/ 357 w 673"/>
                                <a:gd name="T47" fmla="*/ 425 h 454"/>
                                <a:gd name="T48" fmla="*/ 402 w 673"/>
                                <a:gd name="T49" fmla="*/ 408 h 454"/>
                                <a:gd name="T50" fmla="*/ 445 w 673"/>
                                <a:gd name="T51" fmla="*/ 387 h 454"/>
                                <a:gd name="T52" fmla="*/ 483 w 673"/>
                                <a:gd name="T53" fmla="*/ 366 h 454"/>
                                <a:gd name="T54" fmla="*/ 516 w 673"/>
                                <a:gd name="T55" fmla="*/ 340 h 454"/>
                                <a:gd name="T56" fmla="*/ 547 w 673"/>
                                <a:gd name="T57" fmla="*/ 311 h 454"/>
                                <a:gd name="T58" fmla="*/ 576 w 673"/>
                                <a:gd name="T59" fmla="*/ 282 h 454"/>
                                <a:gd name="T60" fmla="*/ 602 w 673"/>
                                <a:gd name="T61" fmla="*/ 252 h 454"/>
                                <a:gd name="T62" fmla="*/ 625 w 673"/>
                                <a:gd name="T63" fmla="*/ 221 h 454"/>
                                <a:gd name="T64" fmla="*/ 642 w 673"/>
                                <a:gd name="T65" fmla="*/ 192 h 454"/>
                                <a:gd name="T66" fmla="*/ 656 w 673"/>
                                <a:gd name="T67" fmla="*/ 161 h 454"/>
                                <a:gd name="T68" fmla="*/ 668 w 673"/>
                                <a:gd name="T69" fmla="*/ 130 h 454"/>
                                <a:gd name="T70" fmla="*/ 671 w 673"/>
                                <a:gd name="T71" fmla="*/ 104 h 454"/>
                                <a:gd name="T72" fmla="*/ 671 w 673"/>
                                <a:gd name="T73" fmla="*/ 78 h 454"/>
                                <a:gd name="T74" fmla="*/ 663 w 673"/>
                                <a:gd name="T75" fmla="*/ 52 h 454"/>
                                <a:gd name="T76" fmla="*/ 649 w 673"/>
                                <a:gd name="T77" fmla="*/ 31 h 454"/>
                                <a:gd name="T78" fmla="*/ 630 w 673"/>
                                <a:gd name="T79" fmla="*/ 16 h 454"/>
                                <a:gd name="T80" fmla="*/ 606 w 673"/>
                                <a:gd name="T81" fmla="*/ 7 h 454"/>
                                <a:gd name="T82" fmla="*/ 580 w 673"/>
                                <a:gd name="T83" fmla="*/ 2 h 454"/>
                                <a:gd name="T84" fmla="*/ 554 w 673"/>
                                <a:gd name="T85" fmla="*/ 0 h 454"/>
                                <a:gd name="T86" fmla="*/ 526 w 673"/>
                                <a:gd name="T87" fmla="*/ 2 h 454"/>
                                <a:gd name="T88" fmla="*/ 497 w 673"/>
                                <a:gd name="T89" fmla="*/ 4 h 454"/>
                                <a:gd name="T90" fmla="*/ 471 w 673"/>
                                <a:gd name="T91" fmla="*/ 9 h 454"/>
                                <a:gd name="T92" fmla="*/ 447 w 673"/>
                                <a:gd name="T93" fmla="*/ 14 h 454"/>
                                <a:gd name="T94" fmla="*/ 426 w 673"/>
                                <a:gd name="T95" fmla="*/ 19 h 454"/>
                                <a:gd name="T96" fmla="*/ 397 w 673"/>
                                <a:gd name="T97" fmla="*/ 28 h 454"/>
                                <a:gd name="T98" fmla="*/ 374 w 673"/>
                                <a:gd name="T99" fmla="*/ 35 h 454"/>
                                <a:gd name="T100" fmla="*/ 355 w 673"/>
                                <a:gd name="T101" fmla="*/ 43 h 454"/>
                                <a:gd name="T102" fmla="*/ 336 w 673"/>
                                <a:gd name="T103" fmla="*/ 52 h 454"/>
                                <a:gd name="T104" fmla="*/ 314 w 673"/>
                                <a:gd name="T105" fmla="*/ 62 h 454"/>
                                <a:gd name="T106" fmla="*/ 293 w 673"/>
                                <a:gd name="T107" fmla="*/ 71 h 454"/>
                                <a:gd name="T108" fmla="*/ 264 w 673"/>
                                <a:gd name="T109" fmla="*/ 85 h 454"/>
                                <a:gd name="T110" fmla="*/ 250 w 673"/>
                                <a:gd name="T111" fmla="*/ 92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673" h="454">
                                  <a:moveTo>
                                    <a:pt x="250" y="92"/>
                                  </a:moveTo>
                                  <a:lnTo>
                                    <a:pt x="245" y="92"/>
                                  </a:lnTo>
                                  <a:lnTo>
                                    <a:pt x="240" y="95"/>
                                  </a:lnTo>
                                  <a:lnTo>
                                    <a:pt x="236" y="95"/>
                                  </a:lnTo>
                                  <a:lnTo>
                                    <a:pt x="233" y="97"/>
                                  </a:lnTo>
                                  <a:lnTo>
                                    <a:pt x="229" y="100"/>
                                  </a:lnTo>
                                  <a:lnTo>
                                    <a:pt x="224" y="102"/>
                                  </a:lnTo>
                                  <a:lnTo>
                                    <a:pt x="219" y="102"/>
                                  </a:lnTo>
                                  <a:lnTo>
                                    <a:pt x="217" y="104"/>
                                  </a:lnTo>
                                  <a:lnTo>
                                    <a:pt x="212" y="107"/>
                                  </a:lnTo>
                                  <a:lnTo>
                                    <a:pt x="207" y="109"/>
                                  </a:lnTo>
                                  <a:lnTo>
                                    <a:pt x="205" y="109"/>
                                  </a:lnTo>
                                  <a:lnTo>
                                    <a:pt x="200" y="111"/>
                                  </a:lnTo>
                                  <a:lnTo>
                                    <a:pt x="195" y="114"/>
                                  </a:lnTo>
                                  <a:lnTo>
                                    <a:pt x="193" y="116"/>
                                  </a:lnTo>
                                  <a:lnTo>
                                    <a:pt x="188" y="119"/>
                                  </a:lnTo>
                                  <a:lnTo>
                                    <a:pt x="183" y="121"/>
                                  </a:lnTo>
                                  <a:lnTo>
                                    <a:pt x="179" y="123"/>
                                  </a:lnTo>
                                  <a:lnTo>
                                    <a:pt x="176" y="126"/>
                                  </a:lnTo>
                                  <a:lnTo>
                                    <a:pt x="172" y="128"/>
                                  </a:lnTo>
                                  <a:lnTo>
                                    <a:pt x="167" y="130"/>
                                  </a:lnTo>
                                  <a:lnTo>
                                    <a:pt x="164" y="133"/>
                                  </a:lnTo>
                                  <a:lnTo>
                                    <a:pt x="160" y="135"/>
                                  </a:lnTo>
                                  <a:lnTo>
                                    <a:pt x="155" y="138"/>
                                  </a:lnTo>
                                  <a:lnTo>
                                    <a:pt x="153" y="142"/>
                                  </a:lnTo>
                                  <a:lnTo>
                                    <a:pt x="148" y="145"/>
                                  </a:lnTo>
                                  <a:lnTo>
                                    <a:pt x="143" y="147"/>
                                  </a:lnTo>
                                  <a:lnTo>
                                    <a:pt x="141" y="149"/>
                                  </a:lnTo>
                                  <a:lnTo>
                                    <a:pt x="136" y="152"/>
                                  </a:lnTo>
                                  <a:lnTo>
                                    <a:pt x="131" y="154"/>
                                  </a:lnTo>
                                  <a:lnTo>
                                    <a:pt x="129" y="157"/>
                                  </a:lnTo>
                                  <a:lnTo>
                                    <a:pt x="126" y="161"/>
                                  </a:lnTo>
                                  <a:lnTo>
                                    <a:pt x="122" y="164"/>
                                  </a:lnTo>
                                  <a:lnTo>
                                    <a:pt x="117" y="166"/>
                                  </a:lnTo>
                                  <a:lnTo>
                                    <a:pt x="114" y="168"/>
                                  </a:lnTo>
                                  <a:lnTo>
                                    <a:pt x="110" y="171"/>
                                  </a:lnTo>
                                  <a:lnTo>
                                    <a:pt x="107" y="176"/>
                                  </a:lnTo>
                                  <a:lnTo>
                                    <a:pt x="103" y="178"/>
                                  </a:lnTo>
                                  <a:lnTo>
                                    <a:pt x="100" y="180"/>
                                  </a:lnTo>
                                  <a:lnTo>
                                    <a:pt x="95" y="183"/>
                                  </a:lnTo>
                                  <a:lnTo>
                                    <a:pt x="93" y="187"/>
                                  </a:lnTo>
                                  <a:lnTo>
                                    <a:pt x="91" y="190"/>
                                  </a:lnTo>
                                  <a:lnTo>
                                    <a:pt x="86" y="192"/>
                                  </a:lnTo>
                                  <a:lnTo>
                                    <a:pt x="84" y="197"/>
                                  </a:lnTo>
                                  <a:lnTo>
                                    <a:pt x="81" y="199"/>
                                  </a:lnTo>
                                  <a:lnTo>
                                    <a:pt x="76" y="202"/>
                                  </a:lnTo>
                                  <a:lnTo>
                                    <a:pt x="74" y="204"/>
                                  </a:lnTo>
                                  <a:lnTo>
                                    <a:pt x="72" y="209"/>
                                  </a:lnTo>
                                  <a:lnTo>
                                    <a:pt x="69" y="211"/>
                                  </a:lnTo>
                                  <a:lnTo>
                                    <a:pt x="67" y="216"/>
                                  </a:lnTo>
                                  <a:lnTo>
                                    <a:pt x="62" y="218"/>
                                  </a:lnTo>
                                  <a:lnTo>
                                    <a:pt x="60" y="221"/>
                                  </a:lnTo>
                                  <a:lnTo>
                                    <a:pt x="57" y="225"/>
                                  </a:lnTo>
                                  <a:lnTo>
                                    <a:pt x="55" y="228"/>
                                  </a:lnTo>
                                  <a:lnTo>
                                    <a:pt x="53" y="230"/>
                                  </a:lnTo>
                                  <a:lnTo>
                                    <a:pt x="50" y="235"/>
                                  </a:lnTo>
                                  <a:lnTo>
                                    <a:pt x="48" y="237"/>
                                  </a:lnTo>
                                  <a:lnTo>
                                    <a:pt x="46" y="240"/>
                                  </a:lnTo>
                                  <a:lnTo>
                                    <a:pt x="43" y="244"/>
                                  </a:lnTo>
                                  <a:lnTo>
                                    <a:pt x="41" y="247"/>
                                  </a:lnTo>
                                  <a:lnTo>
                                    <a:pt x="38" y="252"/>
                                  </a:lnTo>
                                  <a:lnTo>
                                    <a:pt x="36" y="254"/>
                                  </a:lnTo>
                                  <a:lnTo>
                                    <a:pt x="36" y="256"/>
                                  </a:lnTo>
                                  <a:lnTo>
                                    <a:pt x="34" y="261"/>
                                  </a:lnTo>
                                  <a:lnTo>
                                    <a:pt x="31" y="263"/>
                                  </a:lnTo>
                                  <a:lnTo>
                                    <a:pt x="29" y="271"/>
                                  </a:lnTo>
                                  <a:lnTo>
                                    <a:pt x="24" y="275"/>
                                  </a:lnTo>
                                  <a:lnTo>
                                    <a:pt x="22" y="280"/>
                                  </a:lnTo>
                                  <a:lnTo>
                                    <a:pt x="22" y="282"/>
                                  </a:lnTo>
                                  <a:lnTo>
                                    <a:pt x="19" y="285"/>
                                  </a:lnTo>
                                  <a:lnTo>
                                    <a:pt x="19" y="290"/>
                                  </a:lnTo>
                                  <a:lnTo>
                                    <a:pt x="15" y="294"/>
                                  </a:lnTo>
                                  <a:lnTo>
                                    <a:pt x="12" y="301"/>
                                  </a:lnTo>
                                  <a:lnTo>
                                    <a:pt x="12" y="304"/>
                                  </a:lnTo>
                                  <a:lnTo>
                                    <a:pt x="10" y="306"/>
                                  </a:lnTo>
                                  <a:lnTo>
                                    <a:pt x="10" y="311"/>
                                  </a:lnTo>
                                  <a:lnTo>
                                    <a:pt x="10" y="313"/>
                                  </a:lnTo>
                                  <a:lnTo>
                                    <a:pt x="8" y="318"/>
                                  </a:lnTo>
                                  <a:lnTo>
                                    <a:pt x="5" y="325"/>
                                  </a:lnTo>
                                  <a:lnTo>
                                    <a:pt x="3" y="330"/>
                                  </a:lnTo>
                                  <a:lnTo>
                                    <a:pt x="3" y="337"/>
                                  </a:lnTo>
                                  <a:lnTo>
                                    <a:pt x="3" y="342"/>
                                  </a:lnTo>
                                  <a:lnTo>
                                    <a:pt x="0" y="347"/>
                                  </a:lnTo>
                                  <a:lnTo>
                                    <a:pt x="0" y="354"/>
                                  </a:lnTo>
                                  <a:lnTo>
                                    <a:pt x="3" y="359"/>
                                  </a:lnTo>
                                  <a:lnTo>
                                    <a:pt x="3" y="363"/>
                                  </a:lnTo>
                                  <a:lnTo>
                                    <a:pt x="3" y="368"/>
                                  </a:lnTo>
                                  <a:lnTo>
                                    <a:pt x="3" y="375"/>
                                  </a:lnTo>
                                  <a:lnTo>
                                    <a:pt x="3" y="380"/>
                                  </a:lnTo>
                                  <a:lnTo>
                                    <a:pt x="5" y="385"/>
                                  </a:lnTo>
                                  <a:lnTo>
                                    <a:pt x="8" y="389"/>
                                  </a:lnTo>
                                  <a:lnTo>
                                    <a:pt x="8" y="394"/>
                                  </a:lnTo>
                                  <a:lnTo>
                                    <a:pt x="12" y="399"/>
                                  </a:lnTo>
                                  <a:lnTo>
                                    <a:pt x="15" y="401"/>
                                  </a:lnTo>
                                  <a:lnTo>
                                    <a:pt x="17" y="406"/>
                                  </a:lnTo>
                                  <a:lnTo>
                                    <a:pt x="19" y="411"/>
                                  </a:lnTo>
                                  <a:lnTo>
                                    <a:pt x="24" y="413"/>
                                  </a:lnTo>
                                  <a:lnTo>
                                    <a:pt x="27" y="418"/>
                                  </a:lnTo>
                                  <a:lnTo>
                                    <a:pt x="31" y="420"/>
                                  </a:lnTo>
                                  <a:lnTo>
                                    <a:pt x="36" y="425"/>
                                  </a:lnTo>
                                  <a:lnTo>
                                    <a:pt x="43" y="427"/>
                                  </a:lnTo>
                                  <a:lnTo>
                                    <a:pt x="48" y="430"/>
                                  </a:lnTo>
                                  <a:lnTo>
                                    <a:pt x="53" y="432"/>
                                  </a:lnTo>
                                  <a:lnTo>
                                    <a:pt x="57" y="435"/>
                                  </a:lnTo>
                                  <a:lnTo>
                                    <a:pt x="65" y="437"/>
                                  </a:lnTo>
                                  <a:lnTo>
                                    <a:pt x="69" y="439"/>
                                  </a:lnTo>
                                  <a:lnTo>
                                    <a:pt x="76" y="442"/>
                                  </a:lnTo>
                                  <a:lnTo>
                                    <a:pt x="81" y="442"/>
                                  </a:lnTo>
                                  <a:lnTo>
                                    <a:pt x="88" y="444"/>
                                  </a:lnTo>
                                  <a:lnTo>
                                    <a:pt x="95" y="446"/>
                                  </a:lnTo>
                                  <a:lnTo>
                                    <a:pt x="100" y="446"/>
                                  </a:lnTo>
                                  <a:lnTo>
                                    <a:pt x="107" y="449"/>
                                  </a:lnTo>
                                  <a:lnTo>
                                    <a:pt x="114" y="451"/>
                                  </a:lnTo>
                                  <a:lnTo>
                                    <a:pt x="122" y="451"/>
                                  </a:lnTo>
                                  <a:lnTo>
                                    <a:pt x="129" y="451"/>
                                  </a:lnTo>
                                  <a:lnTo>
                                    <a:pt x="136" y="454"/>
                                  </a:lnTo>
                                  <a:lnTo>
                                    <a:pt x="143" y="454"/>
                                  </a:lnTo>
                                  <a:lnTo>
                                    <a:pt x="150" y="454"/>
                                  </a:lnTo>
                                  <a:lnTo>
                                    <a:pt x="157" y="454"/>
                                  </a:lnTo>
                                  <a:lnTo>
                                    <a:pt x="164" y="454"/>
                                  </a:lnTo>
                                  <a:lnTo>
                                    <a:pt x="174" y="454"/>
                                  </a:lnTo>
                                  <a:lnTo>
                                    <a:pt x="181" y="454"/>
                                  </a:lnTo>
                                  <a:lnTo>
                                    <a:pt x="188" y="454"/>
                                  </a:lnTo>
                                  <a:lnTo>
                                    <a:pt x="195" y="454"/>
                                  </a:lnTo>
                                  <a:lnTo>
                                    <a:pt x="205" y="454"/>
                                  </a:lnTo>
                                  <a:lnTo>
                                    <a:pt x="212" y="454"/>
                                  </a:lnTo>
                                  <a:lnTo>
                                    <a:pt x="219" y="451"/>
                                  </a:lnTo>
                                  <a:lnTo>
                                    <a:pt x="229" y="451"/>
                                  </a:lnTo>
                                  <a:lnTo>
                                    <a:pt x="236" y="451"/>
                                  </a:lnTo>
                                  <a:lnTo>
                                    <a:pt x="245" y="449"/>
                                  </a:lnTo>
                                  <a:lnTo>
                                    <a:pt x="252" y="449"/>
                                  </a:lnTo>
                                  <a:lnTo>
                                    <a:pt x="259" y="446"/>
                                  </a:lnTo>
                                  <a:lnTo>
                                    <a:pt x="269" y="446"/>
                                  </a:lnTo>
                                  <a:lnTo>
                                    <a:pt x="276" y="444"/>
                                  </a:lnTo>
                                  <a:lnTo>
                                    <a:pt x="283" y="444"/>
                                  </a:lnTo>
                                  <a:lnTo>
                                    <a:pt x="293" y="442"/>
                                  </a:lnTo>
                                  <a:lnTo>
                                    <a:pt x="300" y="439"/>
                                  </a:lnTo>
                                  <a:lnTo>
                                    <a:pt x="307" y="437"/>
                                  </a:lnTo>
                                  <a:lnTo>
                                    <a:pt x="316" y="435"/>
                                  </a:lnTo>
                                  <a:lnTo>
                                    <a:pt x="324" y="435"/>
                                  </a:lnTo>
                                  <a:lnTo>
                                    <a:pt x="333" y="432"/>
                                  </a:lnTo>
                                  <a:lnTo>
                                    <a:pt x="340" y="430"/>
                                  </a:lnTo>
                                  <a:lnTo>
                                    <a:pt x="347" y="427"/>
                                  </a:lnTo>
                                  <a:lnTo>
                                    <a:pt x="357" y="425"/>
                                  </a:lnTo>
                                  <a:lnTo>
                                    <a:pt x="364" y="423"/>
                                  </a:lnTo>
                                  <a:lnTo>
                                    <a:pt x="371" y="420"/>
                                  </a:lnTo>
                                  <a:lnTo>
                                    <a:pt x="378" y="416"/>
                                  </a:lnTo>
                                  <a:lnTo>
                                    <a:pt x="385" y="413"/>
                                  </a:lnTo>
                                  <a:lnTo>
                                    <a:pt x="395" y="411"/>
                                  </a:lnTo>
                                  <a:lnTo>
                                    <a:pt x="402" y="408"/>
                                  </a:lnTo>
                                  <a:lnTo>
                                    <a:pt x="409" y="404"/>
                                  </a:lnTo>
                                  <a:lnTo>
                                    <a:pt x="416" y="401"/>
                                  </a:lnTo>
                                  <a:lnTo>
                                    <a:pt x="423" y="399"/>
                                  </a:lnTo>
                                  <a:lnTo>
                                    <a:pt x="431" y="394"/>
                                  </a:lnTo>
                                  <a:lnTo>
                                    <a:pt x="438" y="392"/>
                                  </a:lnTo>
                                  <a:lnTo>
                                    <a:pt x="445" y="387"/>
                                  </a:lnTo>
                                  <a:lnTo>
                                    <a:pt x="452" y="385"/>
                                  </a:lnTo>
                                  <a:lnTo>
                                    <a:pt x="457" y="380"/>
                                  </a:lnTo>
                                  <a:lnTo>
                                    <a:pt x="464" y="375"/>
                                  </a:lnTo>
                                  <a:lnTo>
                                    <a:pt x="471" y="373"/>
                                  </a:lnTo>
                                  <a:lnTo>
                                    <a:pt x="476" y="368"/>
                                  </a:lnTo>
                                  <a:lnTo>
                                    <a:pt x="483" y="366"/>
                                  </a:lnTo>
                                  <a:lnTo>
                                    <a:pt x="488" y="361"/>
                                  </a:lnTo>
                                  <a:lnTo>
                                    <a:pt x="492" y="356"/>
                                  </a:lnTo>
                                  <a:lnTo>
                                    <a:pt x="500" y="354"/>
                                  </a:lnTo>
                                  <a:lnTo>
                                    <a:pt x="504" y="347"/>
                                  </a:lnTo>
                                  <a:lnTo>
                                    <a:pt x="509" y="344"/>
                                  </a:lnTo>
                                  <a:lnTo>
                                    <a:pt x="516" y="340"/>
                                  </a:lnTo>
                                  <a:lnTo>
                                    <a:pt x="521" y="335"/>
                                  </a:lnTo>
                                  <a:lnTo>
                                    <a:pt x="526" y="330"/>
                                  </a:lnTo>
                                  <a:lnTo>
                                    <a:pt x="530" y="325"/>
                                  </a:lnTo>
                                  <a:lnTo>
                                    <a:pt x="538" y="321"/>
                                  </a:lnTo>
                                  <a:lnTo>
                                    <a:pt x="542" y="316"/>
                                  </a:lnTo>
                                  <a:lnTo>
                                    <a:pt x="547" y="311"/>
                                  </a:lnTo>
                                  <a:lnTo>
                                    <a:pt x="552" y="306"/>
                                  </a:lnTo>
                                  <a:lnTo>
                                    <a:pt x="557" y="301"/>
                                  </a:lnTo>
                                  <a:lnTo>
                                    <a:pt x="561" y="297"/>
                                  </a:lnTo>
                                  <a:lnTo>
                                    <a:pt x="566" y="292"/>
                                  </a:lnTo>
                                  <a:lnTo>
                                    <a:pt x="571" y="287"/>
                                  </a:lnTo>
                                  <a:lnTo>
                                    <a:pt x="576" y="282"/>
                                  </a:lnTo>
                                  <a:lnTo>
                                    <a:pt x="580" y="278"/>
                                  </a:lnTo>
                                  <a:lnTo>
                                    <a:pt x="585" y="273"/>
                                  </a:lnTo>
                                  <a:lnTo>
                                    <a:pt x="590" y="266"/>
                                  </a:lnTo>
                                  <a:lnTo>
                                    <a:pt x="592" y="261"/>
                                  </a:lnTo>
                                  <a:lnTo>
                                    <a:pt x="597" y="256"/>
                                  </a:lnTo>
                                  <a:lnTo>
                                    <a:pt x="602" y="252"/>
                                  </a:lnTo>
                                  <a:lnTo>
                                    <a:pt x="606" y="247"/>
                                  </a:lnTo>
                                  <a:lnTo>
                                    <a:pt x="609" y="242"/>
                                  </a:lnTo>
                                  <a:lnTo>
                                    <a:pt x="614" y="237"/>
                                  </a:lnTo>
                                  <a:lnTo>
                                    <a:pt x="618" y="233"/>
                                  </a:lnTo>
                                  <a:lnTo>
                                    <a:pt x="621" y="225"/>
                                  </a:lnTo>
                                  <a:lnTo>
                                    <a:pt x="625" y="221"/>
                                  </a:lnTo>
                                  <a:lnTo>
                                    <a:pt x="628" y="216"/>
                                  </a:lnTo>
                                  <a:lnTo>
                                    <a:pt x="630" y="211"/>
                                  </a:lnTo>
                                  <a:lnTo>
                                    <a:pt x="635" y="206"/>
                                  </a:lnTo>
                                  <a:lnTo>
                                    <a:pt x="637" y="202"/>
                                  </a:lnTo>
                                  <a:lnTo>
                                    <a:pt x="642" y="197"/>
                                  </a:lnTo>
                                  <a:lnTo>
                                    <a:pt x="642" y="192"/>
                                  </a:lnTo>
                                  <a:lnTo>
                                    <a:pt x="647" y="187"/>
                                  </a:lnTo>
                                  <a:lnTo>
                                    <a:pt x="649" y="180"/>
                                  </a:lnTo>
                                  <a:lnTo>
                                    <a:pt x="652" y="176"/>
                                  </a:lnTo>
                                  <a:lnTo>
                                    <a:pt x="654" y="171"/>
                                  </a:lnTo>
                                  <a:lnTo>
                                    <a:pt x="656" y="166"/>
                                  </a:lnTo>
                                  <a:lnTo>
                                    <a:pt x="656" y="161"/>
                                  </a:lnTo>
                                  <a:lnTo>
                                    <a:pt x="661" y="157"/>
                                  </a:lnTo>
                                  <a:lnTo>
                                    <a:pt x="661" y="152"/>
                                  </a:lnTo>
                                  <a:lnTo>
                                    <a:pt x="663" y="145"/>
                                  </a:lnTo>
                                  <a:lnTo>
                                    <a:pt x="663" y="140"/>
                                  </a:lnTo>
                                  <a:lnTo>
                                    <a:pt x="666" y="135"/>
                                  </a:lnTo>
                                  <a:lnTo>
                                    <a:pt x="668" y="130"/>
                                  </a:lnTo>
                                  <a:lnTo>
                                    <a:pt x="668" y="126"/>
                                  </a:lnTo>
                                  <a:lnTo>
                                    <a:pt x="671" y="121"/>
                                  </a:lnTo>
                                  <a:lnTo>
                                    <a:pt x="671" y="119"/>
                                  </a:lnTo>
                                  <a:lnTo>
                                    <a:pt x="671" y="111"/>
                                  </a:lnTo>
                                  <a:lnTo>
                                    <a:pt x="671" y="107"/>
                                  </a:lnTo>
                                  <a:lnTo>
                                    <a:pt x="671" y="104"/>
                                  </a:lnTo>
                                  <a:lnTo>
                                    <a:pt x="673" y="100"/>
                                  </a:lnTo>
                                  <a:lnTo>
                                    <a:pt x="673" y="95"/>
                                  </a:lnTo>
                                  <a:lnTo>
                                    <a:pt x="673" y="90"/>
                                  </a:lnTo>
                                  <a:lnTo>
                                    <a:pt x="671" y="85"/>
                                  </a:lnTo>
                                  <a:lnTo>
                                    <a:pt x="671" y="81"/>
                                  </a:lnTo>
                                  <a:lnTo>
                                    <a:pt x="671" y="78"/>
                                  </a:lnTo>
                                  <a:lnTo>
                                    <a:pt x="671" y="73"/>
                                  </a:lnTo>
                                  <a:lnTo>
                                    <a:pt x="668" y="69"/>
                                  </a:lnTo>
                                  <a:lnTo>
                                    <a:pt x="668" y="64"/>
                                  </a:lnTo>
                                  <a:lnTo>
                                    <a:pt x="666" y="59"/>
                                  </a:lnTo>
                                  <a:lnTo>
                                    <a:pt x="663" y="57"/>
                                  </a:lnTo>
                                  <a:lnTo>
                                    <a:pt x="663" y="52"/>
                                  </a:lnTo>
                                  <a:lnTo>
                                    <a:pt x="661" y="50"/>
                                  </a:lnTo>
                                  <a:lnTo>
                                    <a:pt x="659" y="45"/>
                                  </a:lnTo>
                                  <a:lnTo>
                                    <a:pt x="656" y="43"/>
                                  </a:lnTo>
                                  <a:lnTo>
                                    <a:pt x="654" y="38"/>
                                  </a:lnTo>
                                  <a:lnTo>
                                    <a:pt x="652" y="35"/>
                                  </a:lnTo>
                                  <a:lnTo>
                                    <a:pt x="649" y="31"/>
                                  </a:lnTo>
                                  <a:lnTo>
                                    <a:pt x="644" y="28"/>
                                  </a:lnTo>
                                  <a:lnTo>
                                    <a:pt x="642" y="26"/>
                                  </a:lnTo>
                                  <a:lnTo>
                                    <a:pt x="640" y="24"/>
                                  </a:lnTo>
                                  <a:lnTo>
                                    <a:pt x="637" y="21"/>
                                  </a:lnTo>
                                  <a:lnTo>
                                    <a:pt x="633" y="19"/>
                                  </a:lnTo>
                                  <a:lnTo>
                                    <a:pt x="630" y="16"/>
                                  </a:lnTo>
                                  <a:lnTo>
                                    <a:pt x="625" y="14"/>
                                  </a:lnTo>
                                  <a:lnTo>
                                    <a:pt x="623" y="14"/>
                                  </a:lnTo>
                                  <a:lnTo>
                                    <a:pt x="618" y="12"/>
                                  </a:lnTo>
                                  <a:lnTo>
                                    <a:pt x="616" y="9"/>
                                  </a:lnTo>
                                  <a:lnTo>
                                    <a:pt x="611" y="9"/>
                                  </a:lnTo>
                                  <a:lnTo>
                                    <a:pt x="606" y="7"/>
                                  </a:lnTo>
                                  <a:lnTo>
                                    <a:pt x="602" y="7"/>
                                  </a:lnTo>
                                  <a:lnTo>
                                    <a:pt x="597" y="4"/>
                                  </a:lnTo>
                                  <a:lnTo>
                                    <a:pt x="595" y="4"/>
                                  </a:lnTo>
                                  <a:lnTo>
                                    <a:pt x="590" y="2"/>
                                  </a:lnTo>
                                  <a:lnTo>
                                    <a:pt x="585" y="2"/>
                                  </a:lnTo>
                                  <a:lnTo>
                                    <a:pt x="580" y="2"/>
                                  </a:lnTo>
                                  <a:lnTo>
                                    <a:pt x="578" y="2"/>
                                  </a:lnTo>
                                  <a:lnTo>
                                    <a:pt x="571" y="2"/>
                                  </a:lnTo>
                                  <a:lnTo>
                                    <a:pt x="568" y="0"/>
                                  </a:lnTo>
                                  <a:lnTo>
                                    <a:pt x="564" y="0"/>
                                  </a:lnTo>
                                  <a:lnTo>
                                    <a:pt x="559" y="0"/>
                                  </a:lnTo>
                                  <a:lnTo>
                                    <a:pt x="554" y="0"/>
                                  </a:lnTo>
                                  <a:lnTo>
                                    <a:pt x="549" y="0"/>
                                  </a:lnTo>
                                  <a:lnTo>
                                    <a:pt x="545" y="0"/>
                                  </a:lnTo>
                                  <a:lnTo>
                                    <a:pt x="540" y="2"/>
                                  </a:lnTo>
                                  <a:lnTo>
                                    <a:pt x="535" y="2"/>
                                  </a:lnTo>
                                  <a:lnTo>
                                    <a:pt x="530" y="2"/>
                                  </a:lnTo>
                                  <a:lnTo>
                                    <a:pt x="526" y="2"/>
                                  </a:lnTo>
                                  <a:lnTo>
                                    <a:pt x="521" y="2"/>
                                  </a:lnTo>
                                  <a:lnTo>
                                    <a:pt x="516" y="2"/>
                                  </a:lnTo>
                                  <a:lnTo>
                                    <a:pt x="511" y="2"/>
                                  </a:lnTo>
                                  <a:lnTo>
                                    <a:pt x="507" y="4"/>
                                  </a:lnTo>
                                  <a:lnTo>
                                    <a:pt x="502" y="4"/>
                                  </a:lnTo>
                                  <a:lnTo>
                                    <a:pt x="497" y="4"/>
                                  </a:lnTo>
                                  <a:lnTo>
                                    <a:pt x="492" y="7"/>
                                  </a:lnTo>
                                  <a:lnTo>
                                    <a:pt x="488" y="7"/>
                                  </a:lnTo>
                                  <a:lnTo>
                                    <a:pt x="485" y="7"/>
                                  </a:lnTo>
                                  <a:lnTo>
                                    <a:pt x="480" y="7"/>
                                  </a:lnTo>
                                  <a:lnTo>
                                    <a:pt x="476" y="9"/>
                                  </a:lnTo>
                                  <a:lnTo>
                                    <a:pt x="471" y="9"/>
                                  </a:lnTo>
                                  <a:lnTo>
                                    <a:pt x="469" y="12"/>
                                  </a:lnTo>
                                  <a:lnTo>
                                    <a:pt x="464" y="12"/>
                                  </a:lnTo>
                                  <a:lnTo>
                                    <a:pt x="459" y="12"/>
                                  </a:lnTo>
                                  <a:lnTo>
                                    <a:pt x="454" y="14"/>
                                  </a:lnTo>
                                  <a:lnTo>
                                    <a:pt x="452" y="14"/>
                                  </a:lnTo>
                                  <a:lnTo>
                                    <a:pt x="447" y="14"/>
                                  </a:lnTo>
                                  <a:lnTo>
                                    <a:pt x="445" y="16"/>
                                  </a:lnTo>
                                  <a:lnTo>
                                    <a:pt x="440" y="16"/>
                                  </a:lnTo>
                                  <a:lnTo>
                                    <a:pt x="438" y="16"/>
                                  </a:lnTo>
                                  <a:lnTo>
                                    <a:pt x="433" y="19"/>
                                  </a:lnTo>
                                  <a:lnTo>
                                    <a:pt x="431" y="19"/>
                                  </a:lnTo>
                                  <a:lnTo>
                                    <a:pt x="426" y="19"/>
                                  </a:lnTo>
                                  <a:lnTo>
                                    <a:pt x="423" y="21"/>
                                  </a:lnTo>
                                  <a:lnTo>
                                    <a:pt x="419" y="21"/>
                                  </a:lnTo>
                                  <a:lnTo>
                                    <a:pt x="414" y="24"/>
                                  </a:lnTo>
                                  <a:lnTo>
                                    <a:pt x="407" y="26"/>
                                  </a:lnTo>
                                  <a:lnTo>
                                    <a:pt x="402" y="26"/>
                                  </a:lnTo>
                                  <a:lnTo>
                                    <a:pt x="397" y="28"/>
                                  </a:lnTo>
                                  <a:lnTo>
                                    <a:pt x="390" y="31"/>
                                  </a:lnTo>
                                  <a:lnTo>
                                    <a:pt x="388" y="31"/>
                                  </a:lnTo>
                                  <a:lnTo>
                                    <a:pt x="385" y="31"/>
                                  </a:lnTo>
                                  <a:lnTo>
                                    <a:pt x="381" y="33"/>
                                  </a:lnTo>
                                  <a:lnTo>
                                    <a:pt x="378" y="35"/>
                                  </a:lnTo>
                                  <a:lnTo>
                                    <a:pt x="374" y="35"/>
                                  </a:lnTo>
                                  <a:lnTo>
                                    <a:pt x="371" y="38"/>
                                  </a:lnTo>
                                  <a:lnTo>
                                    <a:pt x="369" y="38"/>
                                  </a:lnTo>
                                  <a:lnTo>
                                    <a:pt x="364" y="40"/>
                                  </a:lnTo>
                                  <a:lnTo>
                                    <a:pt x="362" y="40"/>
                                  </a:lnTo>
                                  <a:lnTo>
                                    <a:pt x="357" y="43"/>
                                  </a:lnTo>
                                  <a:lnTo>
                                    <a:pt x="355" y="43"/>
                                  </a:lnTo>
                                  <a:lnTo>
                                    <a:pt x="352" y="45"/>
                                  </a:lnTo>
                                  <a:lnTo>
                                    <a:pt x="347" y="45"/>
                                  </a:lnTo>
                                  <a:lnTo>
                                    <a:pt x="345" y="47"/>
                                  </a:lnTo>
                                  <a:lnTo>
                                    <a:pt x="340" y="50"/>
                                  </a:lnTo>
                                  <a:lnTo>
                                    <a:pt x="338" y="50"/>
                                  </a:lnTo>
                                  <a:lnTo>
                                    <a:pt x="336" y="52"/>
                                  </a:lnTo>
                                  <a:lnTo>
                                    <a:pt x="331" y="54"/>
                                  </a:lnTo>
                                  <a:lnTo>
                                    <a:pt x="328" y="54"/>
                                  </a:lnTo>
                                  <a:lnTo>
                                    <a:pt x="324" y="57"/>
                                  </a:lnTo>
                                  <a:lnTo>
                                    <a:pt x="321" y="57"/>
                                  </a:lnTo>
                                  <a:lnTo>
                                    <a:pt x="319" y="59"/>
                                  </a:lnTo>
                                  <a:lnTo>
                                    <a:pt x="314" y="62"/>
                                  </a:lnTo>
                                  <a:lnTo>
                                    <a:pt x="312" y="62"/>
                                  </a:lnTo>
                                  <a:lnTo>
                                    <a:pt x="307" y="64"/>
                                  </a:lnTo>
                                  <a:lnTo>
                                    <a:pt x="305" y="64"/>
                                  </a:lnTo>
                                  <a:lnTo>
                                    <a:pt x="302" y="66"/>
                                  </a:lnTo>
                                  <a:lnTo>
                                    <a:pt x="297" y="69"/>
                                  </a:lnTo>
                                  <a:lnTo>
                                    <a:pt x="293" y="71"/>
                                  </a:lnTo>
                                  <a:lnTo>
                                    <a:pt x="288" y="73"/>
                                  </a:lnTo>
                                  <a:lnTo>
                                    <a:pt x="281" y="76"/>
                                  </a:lnTo>
                                  <a:lnTo>
                                    <a:pt x="276" y="78"/>
                                  </a:lnTo>
                                  <a:lnTo>
                                    <a:pt x="271" y="81"/>
                                  </a:lnTo>
                                  <a:lnTo>
                                    <a:pt x="267" y="83"/>
                                  </a:lnTo>
                                  <a:lnTo>
                                    <a:pt x="264" y="85"/>
                                  </a:lnTo>
                                  <a:lnTo>
                                    <a:pt x="259" y="85"/>
                                  </a:lnTo>
                                  <a:lnTo>
                                    <a:pt x="257" y="88"/>
                                  </a:lnTo>
                                  <a:lnTo>
                                    <a:pt x="255" y="90"/>
                                  </a:lnTo>
                                  <a:lnTo>
                                    <a:pt x="250" y="90"/>
                                  </a:lnTo>
                                  <a:lnTo>
                                    <a:pt x="250" y="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402"/>
                          <wps:cNvSpPr>
                            <a:spLocks/>
                          </wps:cNvSpPr>
                          <wps:spPr bwMode="auto">
                            <a:xfrm>
                              <a:off x="7142" y="4227"/>
                              <a:ext cx="423" cy="102"/>
                            </a:xfrm>
                            <a:custGeom>
                              <a:avLst/>
                              <a:gdLst>
                                <a:gd name="T0" fmla="*/ 61 w 423"/>
                                <a:gd name="T1" fmla="*/ 90 h 102"/>
                                <a:gd name="T2" fmla="*/ 92 w 423"/>
                                <a:gd name="T3" fmla="*/ 78 h 102"/>
                                <a:gd name="T4" fmla="*/ 123 w 423"/>
                                <a:gd name="T5" fmla="*/ 69 h 102"/>
                                <a:gd name="T6" fmla="*/ 152 w 423"/>
                                <a:gd name="T7" fmla="*/ 62 h 102"/>
                                <a:gd name="T8" fmla="*/ 180 w 423"/>
                                <a:gd name="T9" fmla="*/ 54 h 102"/>
                                <a:gd name="T10" fmla="*/ 206 w 423"/>
                                <a:gd name="T11" fmla="*/ 50 h 102"/>
                                <a:gd name="T12" fmla="*/ 230 w 423"/>
                                <a:gd name="T13" fmla="*/ 45 h 102"/>
                                <a:gd name="T14" fmla="*/ 252 w 423"/>
                                <a:gd name="T15" fmla="*/ 40 h 102"/>
                                <a:gd name="T16" fmla="*/ 273 w 423"/>
                                <a:gd name="T17" fmla="*/ 38 h 102"/>
                                <a:gd name="T18" fmla="*/ 292 w 423"/>
                                <a:gd name="T19" fmla="*/ 38 h 102"/>
                                <a:gd name="T20" fmla="*/ 311 w 423"/>
                                <a:gd name="T21" fmla="*/ 35 h 102"/>
                                <a:gd name="T22" fmla="*/ 325 w 423"/>
                                <a:gd name="T23" fmla="*/ 35 h 102"/>
                                <a:gd name="T24" fmla="*/ 342 w 423"/>
                                <a:gd name="T25" fmla="*/ 35 h 102"/>
                                <a:gd name="T26" fmla="*/ 354 w 423"/>
                                <a:gd name="T27" fmla="*/ 35 h 102"/>
                                <a:gd name="T28" fmla="*/ 366 w 423"/>
                                <a:gd name="T29" fmla="*/ 38 h 102"/>
                                <a:gd name="T30" fmla="*/ 375 w 423"/>
                                <a:gd name="T31" fmla="*/ 38 h 102"/>
                                <a:gd name="T32" fmla="*/ 387 w 423"/>
                                <a:gd name="T33" fmla="*/ 40 h 102"/>
                                <a:gd name="T34" fmla="*/ 399 w 423"/>
                                <a:gd name="T35" fmla="*/ 43 h 102"/>
                                <a:gd name="T36" fmla="*/ 423 w 423"/>
                                <a:gd name="T37" fmla="*/ 2 h 102"/>
                                <a:gd name="T38" fmla="*/ 413 w 423"/>
                                <a:gd name="T39" fmla="*/ 2 h 102"/>
                                <a:gd name="T40" fmla="*/ 404 w 423"/>
                                <a:gd name="T41" fmla="*/ 2 h 102"/>
                                <a:gd name="T42" fmla="*/ 392 w 423"/>
                                <a:gd name="T43" fmla="*/ 0 h 102"/>
                                <a:gd name="T44" fmla="*/ 378 w 423"/>
                                <a:gd name="T45" fmla="*/ 0 h 102"/>
                                <a:gd name="T46" fmla="*/ 363 w 423"/>
                                <a:gd name="T47" fmla="*/ 0 h 102"/>
                                <a:gd name="T48" fmla="*/ 347 w 423"/>
                                <a:gd name="T49" fmla="*/ 0 h 102"/>
                                <a:gd name="T50" fmla="*/ 328 w 423"/>
                                <a:gd name="T51" fmla="*/ 0 h 102"/>
                                <a:gd name="T52" fmla="*/ 309 w 423"/>
                                <a:gd name="T53" fmla="*/ 0 h 102"/>
                                <a:gd name="T54" fmla="*/ 287 w 423"/>
                                <a:gd name="T55" fmla="*/ 2 h 102"/>
                                <a:gd name="T56" fmla="*/ 266 w 423"/>
                                <a:gd name="T57" fmla="*/ 2 h 102"/>
                                <a:gd name="T58" fmla="*/ 245 w 423"/>
                                <a:gd name="T59" fmla="*/ 5 h 102"/>
                                <a:gd name="T60" fmla="*/ 221 w 423"/>
                                <a:gd name="T61" fmla="*/ 7 h 102"/>
                                <a:gd name="T62" fmla="*/ 197 w 423"/>
                                <a:gd name="T63" fmla="*/ 9 h 102"/>
                                <a:gd name="T64" fmla="*/ 176 w 423"/>
                                <a:gd name="T65" fmla="*/ 14 h 102"/>
                                <a:gd name="T66" fmla="*/ 152 w 423"/>
                                <a:gd name="T67" fmla="*/ 19 h 102"/>
                                <a:gd name="T68" fmla="*/ 130 w 423"/>
                                <a:gd name="T69" fmla="*/ 24 h 102"/>
                                <a:gd name="T70" fmla="*/ 111 w 423"/>
                                <a:gd name="T71" fmla="*/ 31 h 102"/>
                                <a:gd name="T72" fmla="*/ 90 w 423"/>
                                <a:gd name="T73" fmla="*/ 35 h 102"/>
                                <a:gd name="T74" fmla="*/ 71 w 423"/>
                                <a:gd name="T75" fmla="*/ 45 h 102"/>
                                <a:gd name="T76" fmla="*/ 54 w 423"/>
                                <a:gd name="T77" fmla="*/ 54 h 102"/>
                                <a:gd name="T78" fmla="*/ 40 w 423"/>
                                <a:gd name="T79" fmla="*/ 62 h 102"/>
                                <a:gd name="T80" fmla="*/ 28 w 423"/>
                                <a:gd name="T81" fmla="*/ 69 h 102"/>
                                <a:gd name="T82" fmla="*/ 19 w 423"/>
                                <a:gd name="T83" fmla="*/ 76 h 102"/>
                                <a:gd name="T84" fmla="*/ 9 w 423"/>
                                <a:gd name="T85" fmla="*/ 83 h 102"/>
                                <a:gd name="T86" fmla="*/ 0 w 423"/>
                                <a:gd name="T87" fmla="*/ 95 h 102"/>
                                <a:gd name="T88" fmla="*/ 9 w 423"/>
                                <a:gd name="T89" fmla="*/ 100 h 102"/>
                                <a:gd name="T90" fmla="*/ 26 w 423"/>
                                <a:gd name="T91" fmla="*/ 100 h 102"/>
                                <a:gd name="T92" fmla="*/ 38 w 423"/>
                                <a:gd name="T93" fmla="*/ 10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3" h="102">
                                  <a:moveTo>
                                    <a:pt x="38" y="100"/>
                                  </a:moveTo>
                                  <a:lnTo>
                                    <a:pt x="50" y="95"/>
                                  </a:lnTo>
                                  <a:lnTo>
                                    <a:pt x="61" y="90"/>
                                  </a:lnTo>
                                  <a:lnTo>
                                    <a:pt x="71" y="85"/>
                                  </a:lnTo>
                                  <a:lnTo>
                                    <a:pt x="83" y="83"/>
                                  </a:lnTo>
                                  <a:lnTo>
                                    <a:pt x="92" y="78"/>
                                  </a:lnTo>
                                  <a:lnTo>
                                    <a:pt x="102" y="76"/>
                                  </a:lnTo>
                                  <a:lnTo>
                                    <a:pt x="114" y="73"/>
                                  </a:lnTo>
                                  <a:lnTo>
                                    <a:pt x="123" y="69"/>
                                  </a:lnTo>
                                  <a:lnTo>
                                    <a:pt x="133" y="66"/>
                                  </a:lnTo>
                                  <a:lnTo>
                                    <a:pt x="142" y="64"/>
                                  </a:lnTo>
                                  <a:lnTo>
                                    <a:pt x="152" y="62"/>
                                  </a:lnTo>
                                  <a:lnTo>
                                    <a:pt x="161" y="59"/>
                                  </a:lnTo>
                                  <a:lnTo>
                                    <a:pt x="171" y="57"/>
                                  </a:lnTo>
                                  <a:lnTo>
                                    <a:pt x="180" y="54"/>
                                  </a:lnTo>
                                  <a:lnTo>
                                    <a:pt x="187" y="52"/>
                                  </a:lnTo>
                                  <a:lnTo>
                                    <a:pt x="197" y="52"/>
                                  </a:lnTo>
                                  <a:lnTo>
                                    <a:pt x="206" y="50"/>
                                  </a:lnTo>
                                  <a:lnTo>
                                    <a:pt x="214" y="47"/>
                                  </a:lnTo>
                                  <a:lnTo>
                                    <a:pt x="221" y="47"/>
                                  </a:lnTo>
                                  <a:lnTo>
                                    <a:pt x="230" y="45"/>
                                  </a:lnTo>
                                  <a:lnTo>
                                    <a:pt x="237" y="43"/>
                                  </a:lnTo>
                                  <a:lnTo>
                                    <a:pt x="245" y="43"/>
                                  </a:lnTo>
                                  <a:lnTo>
                                    <a:pt x="252" y="40"/>
                                  </a:lnTo>
                                  <a:lnTo>
                                    <a:pt x="259" y="40"/>
                                  </a:lnTo>
                                  <a:lnTo>
                                    <a:pt x="266" y="40"/>
                                  </a:lnTo>
                                  <a:lnTo>
                                    <a:pt x="273" y="38"/>
                                  </a:lnTo>
                                  <a:lnTo>
                                    <a:pt x="280" y="38"/>
                                  </a:lnTo>
                                  <a:lnTo>
                                    <a:pt x="285" y="38"/>
                                  </a:lnTo>
                                  <a:lnTo>
                                    <a:pt x="292" y="38"/>
                                  </a:lnTo>
                                  <a:lnTo>
                                    <a:pt x="297" y="35"/>
                                  </a:lnTo>
                                  <a:lnTo>
                                    <a:pt x="304" y="35"/>
                                  </a:lnTo>
                                  <a:lnTo>
                                    <a:pt x="311" y="35"/>
                                  </a:lnTo>
                                  <a:lnTo>
                                    <a:pt x="316" y="35"/>
                                  </a:lnTo>
                                  <a:lnTo>
                                    <a:pt x="321" y="35"/>
                                  </a:lnTo>
                                  <a:lnTo>
                                    <a:pt x="325" y="35"/>
                                  </a:lnTo>
                                  <a:lnTo>
                                    <a:pt x="330" y="35"/>
                                  </a:lnTo>
                                  <a:lnTo>
                                    <a:pt x="335" y="35"/>
                                  </a:lnTo>
                                  <a:lnTo>
                                    <a:pt x="342" y="35"/>
                                  </a:lnTo>
                                  <a:lnTo>
                                    <a:pt x="347" y="35"/>
                                  </a:lnTo>
                                  <a:lnTo>
                                    <a:pt x="349" y="35"/>
                                  </a:lnTo>
                                  <a:lnTo>
                                    <a:pt x="354" y="35"/>
                                  </a:lnTo>
                                  <a:lnTo>
                                    <a:pt x="359" y="35"/>
                                  </a:lnTo>
                                  <a:lnTo>
                                    <a:pt x="361" y="35"/>
                                  </a:lnTo>
                                  <a:lnTo>
                                    <a:pt x="366" y="38"/>
                                  </a:lnTo>
                                  <a:lnTo>
                                    <a:pt x="368" y="38"/>
                                  </a:lnTo>
                                  <a:lnTo>
                                    <a:pt x="373" y="38"/>
                                  </a:lnTo>
                                  <a:lnTo>
                                    <a:pt x="375" y="38"/>
                                  </a:lnTo>
                                  <a:lnTo>
                                    <a:pt x="378" y="38"/>
                                  </a:lnTo>
                                  <a:lnTo>
                                    <a:pt x="382" y="38"/>
                                  </a:lnTo>
                                  <a:lnTo>
                                    <a:pt x="387" y="40"/>
                                  </a:lnTo>
                                  <a:lnTo>
                                    <a:pt x="392" y="40"/>
                                  </a:lnTo>
                                  <a:lnTo>
                                    <a:pt x="394" y="40"/>
                                  </a:lnTo>
                                  <a:lnTo>
                                    <a:pt x="399" y="43"/>
                                  </a:lnTo>
                                  <a:lnTo>
                                    <a:pt x="401" y="43"/>
                                  </a:lnTo>
                                  <a:lnTo>
                                    <a:pt x="423" y="2"/>
                                  </a:lnTo>
                                  <a:lnTo>
                                    <a:pt x="420" y="2"/>
                                  </a:lnTo>
                                  <a:lnTo>
                                    <a:pt x="418" y="2"/>
                                  </a:lnTo>
                                  <a:lnTo>
                                    <a:pt x="413" y="2"/>
                                  </a:lnTo>
                                  <a:lnTo>
                                    <a:pt x="408" y="2"/>
                                  </a:lnTo>
                                  <a:lnTo>
                                    <a:pt x="406" y="2"/>
                                  </a:lnTo>
                                  <a:lnTo>
                                    <a:pt x="404" y="2"/>
                                  </a:lnTo>
                                  <a:lnTo>
                                    <a:pt x="399" y="2"/>
                                  </a:lnTo>
                                  <a:lnTo>
                                    <a:pt x="397" y="0"/>
                                  </a:lnTo>
                                  <a:lnTo>
                                    <a:pt x="392" y="0"/>
                                  </a:lnTo>
                                  <a:lnTo>
                                    <a:pt x="387" y="0"/>
                                  </a:lnTo>
                                  <a:lnTo>
                                    <a:pt x="385" y="0"/>
                                  </a:lnTo>
                                  <a:lnTo>
                                    <a:pt x="378" y="0"/>
                                  </a:lnTo>
                                  <a:lnTo>
                                    <a:pt x="373" y="0"/>
                                  </a:lnTo>
                                  <a:lnTo>
                                    <a:pt x="368" y="0"/>
                                  </a:lnTo>
                                  <a:lnTo>
                                    <a:pt x="363" y="0"/>
                                  </a:lnTo>
                                  <a:lnTo>
                                    <a:pt x="359" y="0"/>
                                  </a:lnTo>
                                  <a:lnTo>
                                    <a:pt x="351" y="0"/>
                                  </a:lnTo>
                                  <a:lnTo>
                                    <a:pt x="347" y="0"/>
                                  </a:lnTo>
                                  <a:lnTo>
                                    <a:pt x="340" y="0"/>
                                  </a:lnTo>
                                  <a:lnTo>
                                    <a:pt x="335" y="0"/>
                                  </a:lnTo>
                                  <a:lnTo>
                                    <a:pt x="328" y="0"/>
                                  </a:lnTo>
                                  <a:lnTo>
                                    <a:pt x="321" y="0"/>
                                  </a:lnTo>
                                  <a:lnTo>
                                    <a:pt x="313" y="0"/>
                                  </a:lnTo>
                                  <a:lnTo>
                                    <a:pt x="309" y="0"/>
                                  </a:lnTo>
                                  <a:lnTo>
                                    <a:pt x="302" y="0"/>
                                  </a:lnTo>
                                  <a:lnTo>
                                    <a:pt x="294" y="2"/>
                                  </a:lnTo>
                                  <a:lnTo>
                                    <a:pt x="287" y="2"/>
                                  </a:lnTo>
                                  <a:lnTo>
                                    <a:pt x="280" y="2"/>
                                  </a:lnTo>
                                  <a:lnTo>
                                    <a:pt x="273" y="2"/>
                                  </a:lnTo>
                                  <a:lnTo>
                                    <a:pt x="266" y="2"/>
                                  </a:lnTo>
                                  <a:lnTo>
                                    <a:pt x="259" y="2"/>
                                  </a:lnTo>
                                  <a:lnTo>
                                    <a:pt x="249" y="5"/>
                                  </a:lnTo>
                                  <a:lnTo>
                                    <a:pt x="245" y="5"/>
                                  </a:lnTo>
                                  <a:lnTo>
                                    <a:pt x="235" y="5"/>
                                  </a:lnTo>
                                  <a:lnTo>
                                    <a:pt x="228" y="7"/>
                                  </a:lnTo>
                                  <a:lnTo>
                                    <a:pt x="221" y="7"/>
                                  </a:lnTo>
                                  <a:lnTo>
                                    <a:pt x="214" y="7"/>
                                  </a:lnTo>
                                  <a:lnTo>
                                    <a:pt x="206" y="9"/>
                                  </a:lnTo>
                                  <a:lnTo>
                                    <a:pt x="197" y="9"/>
                                  </a:lnTo>
                                  <a:lnTo>
                                    <a:pt x="190" y="12"/>
                                  </a:lnTo>
                                  <a:lnTo>
                                    <a:pt x="183" y="12"/>
                                  </a:lnTo>
                                  <a:lnTo>
                                    <a:pt x="176" y="14"/>
                                  </a:lnTo>
                                  <a:lnTo>
                                    <a:pt x="168" y="16"/>
                                  </a:lnTo>
                                  <a:lnTo>
                                    <a:pt x="161" y="16"/>
                                  </a:lnTo>
                                  <a:lnTo>
                                    <a:pt x="152" y="19"/>
                                  </a:lnTo>
                                  <a:lnTo>
                                    <a:pt x="145" y="19"/>
                                  </a:lnTo>
                                  <a:lnTo>
                                    <a:pt x="138" y="21"/>
                                  </a:lnTo>
                                  <a:lnTo>
                                    <a:pt x="130" y="24"/>
                                  </a:lnTo>
                                  <a:lnTo>
                                    <a:pt x="123" y="26"/>
                                  </a:lnTo>
                                  <a:lnTo>
                                    <a:pt x="116" y="28"/>
                                  </a:lnTo>
                                  <a:lnTo>
                                    <a:pt x="111" y="31"/>
                                  </a:lnTo>
                                  <a:lnTo>
                                    <a:pt x="104" y="31"/>
                                  </a:lnTo>
                                  <a:lnTo>
                                    <a:pt x="97" y="33"/>
                                  </a:lnTo>
                                  <a:lnTo>
                                    <a:pt x="90" y="35"/>
                                  </a:lnTo>
                                  <a:lnTo>
                                    <a:pt x="85" y="40"/>
                                  </a:lnTo>
                                  <a:lnTo>
                                    <a:pt x="78" y="43"/>
                                  </a:lnTo>
                                  <a:lnTo>
                                    <a:pt x="71" y="45"/>
                                  </a:lnTo>
                                  <a:lnTo>
                                    <a:pt x="66" y="47"/>
                                  </a:lnTo>
                                  <a:lnTo>
                                    <a:pt x="61" y="52"/>
                                  </a:lnTo>
                                  <a:lnTo>
                                    <a:pt x="54" y="54"/>
                                  </a:lnTo>
                                  <a:lnTo>
                                    <a:pt x="50" y="57"/>
                                  </a:lnTo>
                                  <a:lnTo>
                                    <a:pt x="45" y="59"/>
                                  </a:lnTo>
                                  <a:lnTo>
                                    <a:pt x="40" y="62"/>
                                  </a:lnTo>
                                  <a:lnTo>
                                    <a:pt x="35" y="64"/>
                                  </a:lnTo>
                                  <a:lnTo>
                                    <a:pt x="33" y="66"/>
                                  </a:lnTo>
                                  <a:lnTo>
                                    <a:pt x="28" y="69"/>
                                  </a:lnTo>
                                  <a:lnTo>
                                    <a:pt x="26" y="71"/>
                                  </a:lnTo>
                                  <a:lnTo>
                                    <a:pt x="21" y="73"/>
                                  </a:lnTo>
                                  <a:lnTo>
                                    <a:pt x="19" y="76"/>
                                  </a:lnTo>
                                  <a:lnTo>
                                    <a:pt x="16" y="78"/>
                                  </a:lnTo>
                                  <a:lnTo>
                                    <a:pt x="14" y="81"/>
                                  </a:lnTo>
                                  <a:lnTo>
                                    <a:pt x="9" y="83"/>
                                  </a:lnTo>
                                  <a:lnTo>
                                    <a:pt x="7" y="85"/>
                                  </a:lnTo>
                                  <a:lnTo>
                                    <a:pt x="2" y="90"/>
                                  </a:lnTo>
                                  <a:lnTo>
                                    <a:pt x="0" y="95"/>
                                  </a:lnTo>
                                  <a:lnTo>
                                    <a:pt x="2" y="97"/>
                                  </a:lnTo>
                                  <a:lnTo>
                                    <a:pt x="4" y="100"/>
                                  </a:lnTo>
                                  <a:lnTo>
                                    <a:pt x="9" y="100"/>
                                  </a:lnTo>
                                  <a:lnTo>
                                    <a:pt x="14" y="102"/>
                                  </a:lnTo>
                                  <a:lnTo>
                                    <a:pt x="19" y="100"/>
                                  </a:lnTo>
                                  <a:lnTo>
                                    <a:pt x="26" y="100"/>
                                  </a:lnTo>
                                  <a:lnTo>
                                    <a:pt x="31" y="100"/>
                                  </a:lnTo>
                                  <a:lnTo>
                                    <a:pt x="35" y="100"/>
                                  </a:lnTo>
                                  <a:lnTo>
                                    <a:pt x="38"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403"/>
                          <wps:cNvSpPr>
                            <a:spLocks/>
                          </wps:cNvSpPr>
                          <wps:spPr bwMode="auto">
                            <a:xfrm>
                              <a:off x="8054" y="6066"/>
                              <a:ext cx="167" cy="121"/>
                            </a:xfrm>
                            <a:custGeom>
                              <a:avLst/>
                              <a:gdLst>
                                <a:gd name="T0" fmla="*/ 107 w 167"/>
                                <a:gd name="T1" fmla="*/ 2 h 121"/>
                                <a:gd name="T2" fmla="*/ 95 w 167"/>
                                <a:gd name="T3" fmla="*/ 7 h 121"/>
                                <a:gd name="T4" fmla="*/ 84 w 167"/>
                                <a:gd name="T5" fmla="*/ 9 h 121"/>
                                <a:gd name="T6" fmla="*/ 74 w 167"/>
                                <a:gd name="T7" fmla="*/ 14 h 121"/>
                                <a:gd name="T8" fmla="*/ 65 w 167"/>
                                <a:gd name="T9" fmla="*/ 19 h 121"/>
                                <a:gd name="T10" fmla="*/ 57 w 167"/>
                                <a:gd name="T11" fmla="*/ 21 h 121"/>
                                <a:gd name="T12" fmla="*/ 50 w 167"/>
                                <a:gd name="T13" fmla="*/ 26 h 121"/>
                                <a:gd name="T14" fmla="*/ 43 w 167"/>
                                <a:gd name="T15" fmla="*/ 31 h 121"/>
                                <a:gd name="T16" fmla="*/ 36 w 167"/>
                                <a:gd name="T17" fmla="*/ 33 h 121"/>
                                <a:gd name="T18" fmla="*/ 29 w 167"/>
                                <a:gd name="T19" fmla="*/ 38 h 121"/>
                                <a:gd name="T20" fmla="*/ 22 w 167"/>
                                <a:gd name="T21" fmla="*/ 45 h 121"/>
                                <a:gd name="T22" fmla="*/ 12 w 167"/>
                                <a:gd name="T23" fmla="*/ 54 h 121"/>
                                <a:gd name="T24" fmla="*/ 5 w 167"/>
                                <a:gd name="T25" fmla="*/ 64 h 121"/>
                                <a:gd name="T26" fmla="*/ 3 w 167"/>
                                <a:gd name="T27" fmla="*/ 71 h 121"/>
                                <a:gd name="T28" fmla="*/ 0 w 167"/>
                                <a:gd name="T29" fmla="*/ 81 h 121"/>
                                <a:gd name="T30" fmla="*/ 0 w 167"/>
                                <a:gd name="T31" fmla="*/ 88 h 121"/>
                                <a:gd name="T32" fmla="*/ 3 w 167"/>
                                <a:gd name="T33" fmla="*/ 95 h 121"/>
                                <a:gd name="T34" fmla="*/ 5 w 167"/>
                                <a:gd name="T35" fmla="*/ 102 h 121"/>
                                <a:gd name="T36" fmla="*/ 12 w 167"/>
                                <a:gd name="T37" fmla="*/ 107 h 121"/>
                                <a:gd name="T38" fmla="*/ 22 w 167"/>
                                <a:gd name="T39" fmla="*/ 112 h 121"/>
                                <a:gd name="T40" fmla="*/ 29 w 167"/>
                                <a:gd name="T41" fmla="*/ 114 h 121"/>
                                <a:gd name="T42" fmla="*/ 34 w 167"/>
                                <a:gd name="T43" fmla="*/ 116 h 121"/>
                                <a:gd name="T44" fmla="*/ 43 w 167"/>
                                <a:gd name="T45" fmla="*/ 119 h 121"/>
                                <a:gd name="T46" fmla="*/ 55 w 167"/>
                                <a:gd name="T47" fmla="*/ 121 h 121"/>
                                <a:gd name="T48" fmla="*/ 67 w 167"/>
                                <a:gd name="T49" fmla="*/ 121 h 121"/>
                                <a:gd name="T50" fmla="*/ 76 w 167"/>
                                <a:gd name="T51" fmla="*/ 121 h 121"/>
                                <a:gd name="T52" fmla="*/ 88 w 167"/>
                                <a:gd name="T53" fmla="*/ 119 h 121"/>
                                <a:gd name="T54" fmla="*/ 98 w 167"/>
                                <a:gd name="T55" fmla="*/ 116 h 121"/>
                                <a:gd name="T56" fmla="*/ 107 w 167"/>
                                <a:gd name="T57" fmla="*/ 114 h 121"/>
                                <a:gd name="T58" fmla="*/ 117 w 167"/>
                                <a:gd name="T59" fmla="*/ 109 h 121"/>
                                <a:gd name="T60" fmla="*/ 126 w 167"/>
                                <a:gd name="T61" fmla="*/ 104 h 121"/>
                                <a:gd name="T62" fmla="*/ 133 w 167"/>
                                <a:gd name="T63" fmla="*/ 100 h 121"/>
                                <a:gd name="T64" fmla="*/ 141 w 167"/>
                                <a:gd name="T65" fmla="*/ 93 h 121"/>
                                <a:gd name="T66" fmla="*/ 148 w 167"/>
                                <a:gd name="T67" fmla="*/ 85 h 121"/>
                                <a:gd name="T68" fmla="*/ 152 w 167"/>
                                <a:gd name="T69" fmla="*/ 78 h 121"/>
                                <a:gd name="T70" fmla="*/ 157 w 167"/>
                                <a:gd name="T71" fmla="*/ 73 h 121"/>
                                <a:gd name="T72" fmla="*/ 162 w 167"/>
                                <a:gd name="T73" fmla="*/ 66 h 121"/>
                                <a:gd name="T74" fmla="*/ 164 w 167"/>
                                <a:gd name="T75" fmla="*/ 59 h 121"/>
                                <a:gd name="T76" fmla="*/ 167 w 167"/>
                                <a:gd name="T77" fmla="*/ 52 h 121"/>
                                <a:gd name="T78" fmla="*/ 167 w 167"/>
                                <a:gd name="T79" fmla="*/ 45 h 121"/>
                                <a:gd name="T80" fmla="*/ 164 w 167"/>
                                <a:gd name="T81" fmla="*/ 35 h 121"/>
                                <a:gd name="T82" fmla="*/ 160 w 167"/>
                                <a:gd name="T83" fmla="*/ 26 h 121"/>
                                <a:gd name="T84" fmla="*/ 148 w 167"/>
                                <a:gd name="T85" fmla="*/ 16 h 121"/>
                                <a:gd name="T86" fmla="*/ 138 w 167"/>
                                <a:gd name="T87" fmla="*/ 12 h 121"/>
                                <a:gd name="T88" fmla="*/ 126 w 167"/>
                                <a:gd name="T89" fmla="*/ 5 h 121"/>
                                <a:gd name="T90" fmla="*/ 117 w 167"/>
                                <a:gd name="T91" fmla="*/ 2 h 121"/>
                                <a:gd name="T92" fmla="*/ 112 w 167"/>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7" h="121">
                                  <a:moveTo>
                                    <a:pt x="112" y="0"/>
                                  </a:moveTo>
                                  <a:lnTo>
                                    <a:pt x="107" y="2"/>
                                  </a:lnTo>
                                  <a:lnTo>
                                    <a:pt x="100" y="5"/>
                                  </a:lnTo>
                                  <a:lnTo>
                                    <a:pt x="95" y="7"/>
                                  </a:lnTo>
                                  <a:lnTo>
                                    <a:pt x="91" y="7"/>
                                  </a:lnTo>
                                  <a:lnTo>
                                    <a:pt x="84" y="9"/>
                                  </a:lnTo>
                                  <a:lnTo>
                                    <a:pt x="79" y="12"/>
                                  </a:lnTo>
                                  <a:lnTo>
                                    <a:pt x="74" y="14"/>
                                  </a:lnTo>
                                  <a:lnTo>
                                    <a:pt x="69" y="16"/>
                                  </a:lnTo>
                                  <a:lnTo>
                                    <a:pt x="65" y="19"/>
                                  </a:lnTo>
                                  <a:lnTo>
                                    <a:pt x="62" y="19"/>
                                  </a:lnTo>
                                  <a:lnTo>
                                    <a:pt x="57" y="21"/>
                                  </a:lnTo>
                                  <a:lnTo>
                                    <a:pt x="53" y="24"/>
                                  </a:lnTo>
                                  <a:lnTo>
                                    <a:pt x="50" y="26"/>
                                  </a:lnTo>
                                  <a:lnTo>
                                    <a:pt x="46" y="28"/>
                                  </a:lnTo>
                                  <a:lnTo>
                                    <a:pt x="43" y="31"/>
                                  </a:lnTo>
                                  <a:lnTo>
                                    <a:pt x="38" y="33"/>
                                  </a:lnTo>
                                  <a:lnTo>
                                    <a:pt x="36" y="33"/>
                                  </a:lnTo>
                                  <a:lnTo>
                                    <a:pt x="31" y="35"/>
                                  </a:lnTo>
                                  <a:lnTo>
                                    <a:pt x="29" y="38"/>
                                  </a:lnTo>
                                  <a:lnTo>
                                    <a:pt x="26" y="40"/>
                                  </a:lnTo>
                                  <a:lnTo>
                                    <a:pt x="22" y="45"/>
                                  </a:lnTo>
                                  <a:lnTo>
                                    <a:pt x="17" y="50"/>
                                  </a:lnTo>
                                  <a:lnTo>
                                    <a:pt x="12" y="54"/>
                                  </a:lnTo>
                                  <a:lnTo>
                                    <a:pt x="10" y="59"/>
                                  </a:lnTo>
                                  <a:lnTo>
                                    <a:pt x="5" y="64"/>
                                  </a:lnTo>
                                  <a:lnTo>
                                    <a:pt x="5" y="69"/>
                                  </a:lnTo>
                                  <a:lnTo>
                                    <a:pt x="3" y="71"/>
                                  </a:lnTo>
                                  <a:lnTo>
                                    <a:pt x="0" y="76"/>
                                  </a:lnTo>
                                  <a:lnTo>
                                    <a:pt x="0" y="81"/>
                                  </a:lnTo>
                                  <a:lnTo>
                                    <a:pt x="0" y="83"/>
                                  </a:lnTo>
                                  <a:lnTo>
                                    <a:pt x="0" y="88"/>
                                  </a:lnTo>
                                  <a:lnTo>
                                    <a:pt x="0" y="93"/>
                                  </a:lnTo>
                                  <a:lnTo>
                                    <a:pt x="3" y="95"/>
                                  </a:lnTo>
                                  <a:lnTo>
                                    <a:pt x="5" y="100"/>
                                  </a:lnTo>
                                  <a:lnTo>
                                    <a:pt x="5" y="102"/>
                                  </a:lnTo>
                                  <a:lnTo>
                                    <a:pt x="10" y="104"/>
                                  </a:lnTo>
                                  <a:lnTo>
                                    <a:pt x="12" y="107"/>
                                  </a:lnTo>
                                  <a:lnTo>
                                    <a:pt x="17" y="109"/>
                                  </a:lnTo>
                                  <a:lnTo>
                                    <a:pt x="22" y="112"/>
                                  </a:lnTo>
                                  <a:lnTo>
                                    <a:pt x="26" y="114"/>
                                  </a:lnTo>
                                  <a:lnTo>
                                    <a:pt x="29" y="114"/>
                                  </a:lnTo>
                                  <a:lnTo>
                                    <a:pt x="31" y="116"/>
                                  </a:lnTo>
                                  <a:lnTo>
                                    <a:pt x="34" y="116"/>
                                  </a:lnTo>
                                  <a:lnTo>
                                    <a:pt x="38" y="119"/>
                                  </a:lnTo>
                                  <a:lnTo>
                                    <a:pt x="43" y="119"/>
                                  </a:lnTo>
                                  <a:lnTo>
                                    <a:pt x="50" y="121"/>
                                  </a:lnTo>
                                  <a:lnTo>
                                    <a:pt x="55" y="121"/>
                                  </a:lnTo>
                                  <a:lnTo>
                                    <a:pt x="60" y="121"/>
                                  </a:lnTo>
                                  <a:lnTo>
                                    <a:pt x="67" y="121"/>
                                  </a:lnTo>
                                  <a:lnTo>
                                    <a:pt x="72" y="121"/>
                                  </a:lnTo>
                                  <a:lnTo>
                                    <a:pt x="76" y="121"/>
                                  </a:lnTo>
                                  <a:lnTo>
                                    <a:pt x="84" y="121"/>
                                  </a:lnTo>
                                  <a:lnTo>
                                    <a:pt x="88" y="119"/>
                                  </a:lnTo>
                                  <a:lnTo>
                                    <a:pt x="93" y="119"/>
                                  </a:lnTo>
                                  <a:lnTo>
                                    <a:pt x="98" y="116"/>
                                  </a:lnTo>
                                  <a:lnTo>
                                    <a:pt x="103" y="116"/>
                                  </a:lnTo>
                                  <a:lnTo>
                                    <a:pt x="107" y="114"/>
                                  </a:lnTo>
                                  <a:lnTo>
                                    <a:pt x="112" y="112"/>
                                  </a:lnTo>
                                  <a:lnTo>
                                    <a:pt x="117" y="109"/>
                                  </a:lnTo>
                                  <a:lnTo>
                                    <a:pt x="122" y="107"/>
                                  </a:lnTo>
                                  <a:lnTo>
                                    <a:pt x="126" y="104"/>
                                  </a:lnTo>
                                  <a:lnTo>
                                    <a:pt x="131" y="102"/>
                                  </a:lnTo>
                                  <a:lnTo>
                                    <a:pt x="133" y="100"/>
                                  </a:lnTo>
                                  <a:lnTo>
                                    <a:pt x="138" y="97"/>
                                  </a:lnTo>
                                  <a:lnTo>
                                    <a:pt x="141" y="93"/>
                                  </a:lnTo>
                                  <a:lnTo>
                                    <a:pt x="143" y="90"/>
                                  </a:lnTo>
                                  <a:lnTo>
                                    <a:pt x="148" y="85"/>
                                  </a:lnTo>
                                  <a:lnTo>
                                    <a:pt x="150" y="83"/>
                                  </a:lnTo>
                                  <a:lnTo>
                                    <a:pt x="152" y="78"/>
                                  </a:lnTo>
                                  <a:lnTo>
                                    <a:pt x="155" y="76"/>
                                  </a:lnTo>
                                  <a:lnTo>
                                    <a:pt x="157" y="73"/>
                                  </a:lnTo>
                                  <a:lnTo>
                                    <a:pt x="160" y="69"/>
                                  </a:lnTo>
                                  <a:lnTo>
                                    <a:pt x="162" y="66"/>
                                  </a:lnTo>
                                  <a:lnTo>
                                    <a:pt x="164" y="62"/>
                                  </a:lnTo>
                                  <a:lnTo>
                                    <a:pt x="164" y="59"/>
                                  </a:lnTo>
                                  <a:lnTo>
                                    <a:pt x="167" y="54"/>
                                  </a:lnTo>
                                  <a:lnTo>
                                    <a:pt x="167" y="52"/>
                                  </a:lnTo>
                                  <a:lnTo>
                                    <a:pt x="167" y="47"/>
                                  </a:lnTo>
                                  <a:lnTo>
                                    <a:pt x="167" y="45"/>
                                  </a:lnTo>
                                  <a:lnTo>
                                    <a:pt x="167" y="43"/>
                                  </a:lnTo>
                                  <a:lnTo>
                                    <a:pt x="164" y="35"/>
                                  </a:lnTo>
                                  <a:lnTo>
                                    <a:pt x="162" y="31"/>
                                  </a:lnTo>
                                  <a:lnTo>
                                    <a:pt x="160" y="26"/>
                                  </a:lnTo>
                                  <a:lnTo>
                                    <a:pt x="155" y="21"/>
                                  </a:lnTo>
                                  <a:lnTo>
                                    <a:pt x="148" y="16"/>
                                  </a:lnTo>
                                  <a:lnTo>
                                    <a:pt x="143" y="14"/>
                                  </a:lnTo>
                                  <a:lnTo>
                                    <a:pt x="138" y="12"/>
                                  </a:lnTo>
                                  <a:lnTo>
                                    <a:pt x="131" y="7"/>
                                  </a:lnTo>
                                  <a:lnTo>
                                    <a:pt x="126" y="5"/>
                                  </a:lnTo>
                                  <a:lnTo>
                                    <a:pt x="122" y="5"/>
                                  </a:lnTo>
                                  <a:lnTo>
                                    <a:pt x="117" y="2"/>
                                  </a:lnTo>
                                  <a:lnTo>
                                    <a:pt x="114" y="2"/>
                                  </a:lnTo>
                                  <a:lnTo>
                                    <a:pt x="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404"/>
                          <wps:cNvSpPr>
                            <a:spLocks/>
                          </wps:cNvSpPr>
                          <wps:spPr bwMode="auto">
                            <a:xfrm>
                              <a:off x="6902" y="3246"/>
                              <a:ext cx="658" cy="1014"/>
                            </a:xfrm>
                            <a:custGeom>
                              <a:avLst/>
                              <a:gdLst>
                                <a:gd name="T0" fmla="*/ 373 w 658"/>
                                <a:gd name="T1" fmla="*/ 978 h 1014"/>
                                <a:gd name="T2" fmla="*/ 344 w 658"/>
                                <a:gd name="T3" fmla="*/ 910 h 1014"/>
                                <a:gd name="T4" fmla="*/ 304 w 658"/>
                                <a:gd name="T5" fmla="*/ 819 h 1014"/>
                                <a:gd name="T6" fmla="*/ 256 w 658"/>
                                <a:gd name="T7" fmla="*/ 715 h 1014"/>
                                <a:gd name="T8" fmla="*/ 204 w 658"/>
                                <a:gd name="T9" fmla="*/ 601 h 1014"/>
                                <a:gd name="T10" fmla="*/ 152 w 658"/>
                                <a:gd name="T11" fmla="*/ 482 h 1014"/>
                                <a:gd name="T12" fmla="*/ 99 w 658"/>
                                <a:gd name="T13" fmla="*/ 370 h 1014"/>
                                <a:gd name="T14" fmla="*/ 57 w 658"/>
                                <a:gd name="T15" fmla="*/ 266 h 1014"/>
                                <a:gd name="T16" fmla="*/ 23 w 658"/>
                                <a:gd name="T17" fmla="*/ 178 h 1014"/>
                                <a:gd name="T18" fmla="*/ 2 w 658"/>
                                <a:gd name="T19" fmla="*/ 111 h 1014"/>
                                <a:gd name="T20" fmla="*/ 0 w 658"/>
                                <a:gd name="T21" fmla="*/ 73 h 1014"/>
                                <a:gd name="T22" fmla="*/ 7 w 658"/>
                                <a:gd name="T23" fmla="*/ 49 h 1014"/>
                                <a:gd name="T24" fmla="*/ 16 w 658"/>
                                <a:gd name="T25" fmla="*/ 28 h 1014"/>
                                <a:gd name="T26" fmla="*/ 42 w 658"/>
                                <a:gd name="T27" fmla="*/ 4 h 1014"/>
                                <a:gd name="T28" fmla="*/ 76 w 658"/>
                                <a:gd name="T29" fmla="*/ 0 h 1014"/>
                                <a:gd name="T30" fmla="*/ 111 w 658"/>
                                <a:gd name="T31" fmla="*/ 7 h 1014"/>
                                <a:gd name="T32" fmla="*/ 147 w 658"/>
                                <a:gd name="T33" fmla="*/ 26 h 1014"/>
                                <a:gd name="T34" fmla="*/ 173 w 658"/>
                                <a:gd name="T35" fmla="*/ 57 h 1014"/>
                                <a:gd name="T36" fmla="*/ 211 w 658"/>
                                <a:gd name="T37" fmla="*/ 123 h 1014"/>
                                <a:gd name="T38" fmla="*/ 263 w 658"/>
                                <a:gd name="T39" fmla="*/ 220 h 1014"/>
                                <a:gd name="T40" fmla="*/ 325 w 658"/>
                                <a:gd name="T41" fmla="*/ 335 h 1014"/>
                                <a:gd name="T42" fmla="*/ 392 w 658"/>
                                <a:gd name="T43" fmla="*/ 463 h 1014"/>
                                <a:gd name="T44" fmla="*/ 461 w 658"/>
                                <a:gd name="T45" fmla="*/ 591 h 1014"/>
                                <a:gd name="T46" fmla="*/ 523 w 658"/>
                                <a:gd name="T47" fmla="*/ 717 h 1014"/>
                                <a:gd name="T48" fmla="*/ 580 w 658"/>
                                <a:gd name="T49" fmla="*/ 826 h 1014"/>
                                <a:gd name="T50" fmla="*/ 622 w 658"/>
                                <a:gd name="T51" fmla="*/ 914 h 1014"/>
                                <a:gd name="T52" fmla="*/ 651 w 658"/>
                                <a:gd name="T53" fmla="*/ 969 h 1014"/>
                                <a:gd name="T54" fmla="*/ 613 w 658"/>
                                <a:gd name="T55" fmla="*/ 1007 h 1014"/>
                                <a:gd name="T56" fmla="*/ 601 w 658"/>
                                <a:gd name="T57" fmla="*/ 983 h 1014"/>
                                <a:gd name="T58" fmla="*/ 572 w 658"/>
                                <a:gd name="T59" fmla="*/ 919 h 1014"/>
                                <a:gd name="T60" fmla="*/ 525 w 658"/>
                                <a:gd name="T61" fmla="*/ 824 h 1014"/>
                                <a:gd name="T62" fmla="*/ 470 w 658"/>
                                <a:gd name="T63" fmla="*/ 710 h 1014"/>
                                <a:gd name="T64" fmla="*/ 406 w 658"/>
                                <a:gd name="T65" fmla="*/ 582 h 1014"/>
                                <a:gd name="T66" fmla="*/ 340 w 658"/>
                                <a:gd name="T67" fmla="*/ 451 h 1014"/>
                                <a:gd name="T68" fmla="*/ 273 w 658"/>
                                <a:gd name="T69" fmla="*/ 325 h 1014"/>
                                <a:gd name="T70" fmla="*/ 214 w 658"/>
                                <a:gd name="T71" fmla="*/ 216 h 1014"/>
                                <a:gd name="T72" fmla="*/ 161 w 658"/>
                                <a:gd name="T73" fmla="*/ 128 h 1014"/>
                                <a:gd name="T74" fmla="*/ 123 w 658"/>
                                <a:gd name="T75" fmla="*/ 76 h 1014"/>
                                <a:gd name="T76" fmla="*/ 99 w 658"/>
                                <a:gd name="T77" fmla="*/ 64 h 1014"/>
                                <a:gd name="T78" fmla="*/ 78 w 658"/>
                                <a:gd name="T79" fmla="*/ 71 h 1014"/>
                                <a:gd name="T80" fmla="*/ 66 w 658"/>
                                <a:gd name="T81" fmla="*/ 99 h 1014"/>
                                <a:gd name="T82" fmla="*/ 69 w 658"/>
                                <a:gd name="T83" fmla="*/ 123 h 1014"/>
                                <a:gd name="T84" fmla="*/ 71 w 658"/>
                                <a:gd name="T85" fmla="*/ 144 h 1014"/>
                                <a:gd name="T86" fmla="*/ 76 w 658"/>
                                <a:gd name="T87" fmla="*/ 163 h 1014"/>
                                <a:gd name="T88" fmla="*/ 85 w 658"/>
                                <a:gd name="T89" fmla="*/ 190 h 1014"/>
                                <a:gd name="T90" fmla="*/ 97 w 658"/>
                                <a:gd name="T91" fmla="*/ 220 h 1014"/>
                                <a:gd name="T92" fmla="*/ 109 w 658"/>
                                <a:gd name="T93" fmla="*/ 249 h 1014"/>
                                <a:gd name="T94" fmla="*/ 135 w 658"/>
                                <a:gd name="T95" fmla="*/ 308 h 1014"/>
                                <a:gd name="T96" fmla="*/ 171 w 658"/>
                                <a:gd name="T97" fmla="*/ 389 h 1014"/>
                                <a:gd name="T98" fmla="*/ 216 w 658"/>
                                <a:gd name="T99" fmla="*/ 487 h 1014"/>
                                <a:gd name="T100" fmla="*/ 261 w 658"/>
                                <a:gd name="T101" fmla="*/ 594 h 1014"/>
                                <a:gd name="T102" fmla="*/ 311 w 658"/>
                                <a:gd name="T103" fmla="*/ 700 h 1014"/>
                                <a:gd name="T104" fmla="*/ 356 w 658"/>
                                <a:gd name="T105" fmla="*/ 803 h 1014"/>
                                <a:gd name="T106" fmla="*/ 397 w 658"/>
                                <a:gd name="T107" fmla="*/ 891 h 1014"/>
                                <a:gd name="T108" fmla="*/ 427 w 658"/>
                                <a:gd name="T109" fmla="*/ 959 h 1014"/>
                                <a:gd name="T110" fmla="*/ 446 w 658"/>
                                <a:gd name="T111" fmla="*/ 1000 h 1014"/>
                                <a:gd name="T112" fmla="*/ 385 w 658"/>
                                <a:gd name="T113" fmla="*/ 1014 h 1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58" h="1014">
                                  <a:moveTo>
                                    <a:pt x="385" y="1014"/>
                                  </a:moveTo>
                                  <a:lnTo>
                                    <a:pt x="382" y="1009"/>
                                  </a:lnTo>
                                  <a:lnTo>
                                    <a:pt x="380" y="1002"/>
                                  </a:lnTo>
                                  <a:lnTo>
                                    <a:pt x="378" y="995"/>
                                  </a:lnTo>
                                  <a:lnTo>
                                    <a:pt x="375" y="988"/>
                                  </a:lnTo>
                                  <a:lnTo>
                                    <a:pt x="373" y="978"/>
                                  </a:lnTo>
                                  <a:lnTo>
                                    <a:pt x="368" y="969"/>
                                  </a:lnTo>
                                  <a:lnTo>
                                    <a:pt x="363" y="959"/>
                                  </a:lnTo>
                                  <a:lnTo>
                                    <a:pt x="361" y="948"/>
                                  </a:lnTo>
                                  <a:lnTo>
                                    <a:pt x="356" y="936"/>
                                  </a:lnTo>
                                  <a:lnTo>
                                    <a:pt x="349" y="924"/>
                                  </a:lnTo>
                                  <a:lnTo>
                                    <a:pt x="344" y="910"/>
                                  </a:lnTo>
                                  <a:lnTo>
                                    <a:pt x="337" y="898"/>
                                  </a:lnTo>
                                  <a:lnTo>
                                    <a:pt x="332" y="883"/>
                                  </a:lnTo>
                                  <a:lnTo>
                                    <a:pt x="325" y="867"/>
                                  </a:lnTo>
                                  <a:lnTo>
                                    <a:pt x="318" y="853"/>
                                  </a:lnTo>
                                  <a:lnTo>
                                    <a:pt x="311" y="838"/>
                                  </a:lnTo>
                                  <a:lnTo>
                                    <a:pt x="304" y="819"/>
                                  </a:lnTo>
                                  <a:lnTo>
                                    <a:pt x="297" y="803"/>
                                  </a:lnTo>
                                  <a:lnTo>
                                    <a:pt x="290" y="786"/>
                                  </a:lnTo>
                                  <a:lnTo>
                                    <a:pt x="282" y="769"/>
                                  </a:lnTo>
                                  <a:lnTo>
                                    <a:pt x="273" y="750"/>
                                  </a:lnTo>
                                  <a:lnTo>
                                    <a:pt x="266" y="734"/>
                                  </a:lnTo>
                                  <a:lnTo>
                                    <a:pt x="256" y="715"/>
                                  </a:lnTo>
                                  <a:lnTo>
                                    <a:pt x="249" y="696"/>
                                  </a:lnTo>
                                  <a:lnTo>
                                    <a:pt x="240" y="677"/>
                                  </a:lnTo>
                                  <a:lnTo>
                                    <a:pt x="230" y="658"/>
                                  </a:lnTo>
                                  <a:lnTo>
                                    <a:pt x="221" y="639"/>
                                  </a:lnTo>
                                  <a:lnTo>
                                    <a:pt x="214" y="620"/>
                                  </a:lnTo>
                                  <a:lnTo>
                                    <a:pt x="204" y="601"/>
                                  </a:lnTo>
                                  <a:lnTo>
                                    <a:pt x="195" y="582"/>
                                  </a:lnTo>
                                  <a:lnTo>
                                    <a:pt x="187" y="560"/>
                                  </a:lnTo>
                                  <a:lnTo>
                                    <a:pt x="178" y="541"/>
                                  </a:lnTo>
                                  <a:lnTo>
                                    <a:pt x="168" y="522"/>
                                  </a:lnTo>
                                  <a:lnTo>
                                    <a:pt x="159" y="503"/>
                                  </a:lnTo>
                                  <a:lnTo>
                                    <a:pt x="152" y="482"/>
                                  </a:lnTo>
                                  <a:lnTo>
                                    <a:pt x="142" y="463"/>
                                  </a:lnTo>
                                  <a:lnTo>
                                    <a:pt x="133" y="444"/>
                                  </a:lnTo>
                                  <a:lnTo>
                                    <a:pt x="126" y="425"/>
                                  </a:lnTo>
                                  <a:lnTo>
                                    <a:pt x="116" y="406"/>
                                  </a:lnTo>
                                  <a:lnTo>
                                    <a:pt x="109" y="387"/>
                                  </a:lnTo>
                                  <a:lnTo>
                                    <a:pt x="99" y="370"/>
                                  </a:lnTo>
                                  <a:lnTo>
                                    <a:pt x="92" y="351"/>
                                  </a:lnTo>
                                  <a:lnTo>
                                    <a:pt x="85" y="332"/>
                                  </a:lnTo>
                                  <a:lnTo>
                                    <a:pt x="78" y="316"/>
                                  </a:lnTo>
                                  <a:lnTo>
                                    <a:pt x="71" y="299"/>
                                  </a:lnTo>
                                  <a:lnTo>
                                    <a:pt x="64" y="282"/>
                                  </a:lnTo>
                                  <a:lnTo>
                                    <a:pt x="57" y="266"/>
                                  </a:lnTo>
                                  <a:lnTo>
                                    <a:pt x="52" y="249"/>
                                  </a:lnTo>
                                  <a:lnTo>
                                    <a:pt x="45" y="232"/>
                                  </a:lnTo>
                                  <a:lnTo>
                                    <a:pt x="38" y="218"/>
                                  </a:lnTo>
                                  <a:lnTo>
                                    <a:pt x="33" y="204"/>
                                  </a:lnTo>
                                  <a:lnTo>
                                    <a:pt x="28" y="190"/>
                                  </a:lnTo>
                                  <a:lnTo>
                                    <a:pt x="23" y="178"/>
                                  </a:lnTo>
                                  <a:lnTo>
                                    <a:pt x="19" y="163"/>
                                  </a:lnTo>
                                  <a:lnTo>
                                    <a:pt x="14" y="152"/>
                                  </a:lnTo>
                                  <a:lnTo>
                                    <a:pt x="12" y="142"/>
                                  </a:lnTo>
                                  <a:lnTo>
                                    <a:pt x="7" y="130"/>
                                  </a:lnTo>
                                  <a:lnTo>
                                    <a:pt x="4" y="121"/>
                                  </a:lnTo>
                                  <a:lnTo>
                                    <a:pt x="2" y="111"/>
                                  </a:lnTo>
                                  <a:lnTo>
                                    <a:pt x="2" y="102"/>
                                  </a:lnTo>
                                  <a:lnTo>
                                    <a:pt x="0" y="95"/>
                                  </a:lnTo>
                                  <a:lnTo>
                                    <a:pt x="0" y="87"/>
                                  </a:lnTo>
                                  <a:lnTo>
                                    <a:pt x="0" y="83"/>
                                  </a:lnTo>
                                  <a:lnTo>
                                    <a:pt x="0" y="78"/>
                                  </a:lnTo>
                                  <a:lnTo>
                                    <a:pt x="0" y="73"/>
                                  </a:lnTo>
                                  <a:lnTo>
                                    <a:pt x="2" y="68"/>
                                  </a:lnTo>
                                  <a:lnTo>
                                    <a:pt x="2" y="64"/>
                                  </a:lnTo>
                                  <a:lnTo>
                                    <a:pt x="2" y="61"/>
                                  </a:lnTo>
                                  <a:lnTo>
                                    <a:pt x="4" y="57"/>
                                  </a:lnTo>
                                  <a:lnTo>
                                    <a:pt x="4" y="54"/>
                                  </a:lnTo>
                                  <a:lnTo>
                                    <a:pt x="7" y="49"/>
                                  </a:lnTo>
                                  <a:lnTo>
                                    <a:pt x="7" y="47"/>
                                  </a:lnTo>
                                  <a:lnTo>
                                    <a:pt x="9" y="42"/>
                                  </a:lnTo>
                                  <a:lnTo>
                                    <a:pt x="9" y="40"/>
                                  </a:lnTo>
                                  <a:lnTo>
                                    <a:pt x="12" y="35"/>
                                  </a:lnTo>
                                  <a:lnTo>
                                    <a:pt x="14" y="33"/>
                                  </a:lnTo>
                                  <a:lnTo>
                                    <a:pt x="16" y="28"/>
                                  </a:lnTo>
                                  <a:lnTo>
                                    <a:pt x="21" y="23"/>
                                  </a:lnTo>
                                  <a:lnTo>
                                    <a:pt x="23" y="19"/>
                                  </a:lnTo>
                                  <a:lnTo>
                                    <a:pt x="28" y="14"/>
                                  </a:lnTo>
                                  <a:lnTo>
                                    <a:pt x="33" y="11"/>
                                  </a:lnTo>
                                  <a:lnTo>
                                    <a:pt x="38" y="9"/>
                                  </a:lnTo>
                                  <a:lnTo>
                                    <a:pt x="42" y="4"/>
                                  </a:lnTo>
                                  <a:lnTo>
                                    <a:pt x="47" y="4"/>
                                  </a:lnTo>
                                  <a:lnTo>
                                    <a:pt x="54" y="2"/>
                                  </a:lnTo>
                                  <a:lnTo>
                                    <a:pt x="59" y="0"/>
                                  </a:lnTo>
                                  <a:lnTo>
                                    <a:pt x="64" y="0"/>
                                  </a:lnTo>
                                  <a:lnTo>
                                    <a:pt x="69" y="0"/>
                                  </a:lnTo>
                                  <a:lnTo>
                                    <a:pt x="76" y="0"/>
                                  </a:lnTo>
                                  <a:lnTo>
                                    <a:pt x="80" y="0"/>
                                  </a:lnTo>
                                  <a:lnTo>
                                    <a:pt x="88" y="0"/>
                                  </a:lnTo>
                                  <a:lnTo>
                                    <a:pt x="95" y="2"/>
                                  </a:lnTo>
                                  <a:lnTo>
                                    <a:pt x="99" y="2"/>
                                  </a:lnTo>
                                  <a:lnTo>
                                    <a:pt x="107" y="4"/>
                                  </a:lnTo>
                                  <a:lnTo>
                                    <a:pt x="111" y="7"/>
                                  </a:lnTo>
                                  <a:lnTo>
                                    <a:pt x="118" y="9"/>
                                  </a:lnTo>
                                  <a:lnTo>
                                    <a:pt x="123" y="11"/>
                                  </a:lnTo>
                                  <a:lnTo>
                                    <a:pt x="130" y="16"/>
                                  </a:lnTo>
                                  <a:lnTo>
                                    <a:pt x="135" y="19"/>
                                  </a:lnTo>
                                  <a:lnTo>
                                    <a:pt x="140" y="23"/>
                                  </a:lnTo>
                                  <a:lnTo>
                                    <a:pt x="147" y="26"/>
                                  </a:lnTo>
                                  <a:lnTo>
                                    <a:pt x="154" y="33"/>
                                  </a:lnTo>
                                  <a:lnTo>
                                    <a:pt x="157" y="35"/>
                                  </a:lnTo>
                                  <a:lnTo>
                                    <a:pt x="159" y="38"/>
                                  </a:lnTo>
                                  <a:lnTo>
                                    <a:pt x="161" y="45"/>
                                  </a:lnTo>
                                  <a:lnTo>
                                    <a:pt x="168" y="52"/>
                                  </a:lnTo>
                                  <a:lnTo>
                                    <a:pt x="173" y="57"/>
                                  </a:lnTo>
                                  <a:lnTo>
                                    <a:pt x="178" y="66"/>
                                  </a:lnTo>
                                  <a:lnTo>
                                    <a:pt x="185" y="76"/>
                                  </a:lnTo>
                                  <a:lnTo>
                                    <a:pt x="190" y="87"/>
                                  </a:lnTo>
                                  <a:lnTo>
                                    <a:pt x="197" y="99"/>
                                  </a:lnTo>
                                  <a:lnTo>
                                    <a:pt x="204" y="111"/>
                                  </a:lnTo>
                                  <a:lnTo>
                                    <a:pt x="211" y="123"/>
                                  </a:lnTo>
                                  <a:lnTo>
                                    <a:pt x="221" y="137"/>
                                  </a:lnTo>
                                  <a:lnTo>
                                    <a:pt x="228" y="152"/>
                                  </a:lnTo>
                                  <a:lnTo>
                                    <a:pt x="237" y="168"/>
                                  </a:lnTo>
                                  <a:lnTo>
                                    <a:pt x="247" y="185"/>
                                  </a:lnTo>
                                  <a:lnTo>
                                    <a:pt x="256" y="201"/>
                                  </a:lnTo>
                                  <a:lnTo>
                                    <a:pt x="263" y="220"/>
                                  </a:lnTo>
                                  <a:lnTo>
                                    <a:pt x="275" y="237"/>
                                  </a:lnTo>
                                  <a:lnTo>
                                    <a:pt x="285" y="256"/>
                                  </a:lnTo>
                                  <a:lnTo>
                                    <a:pt x="294" y="275"/>
                                  </a:lnTo>
                                  <a:lnTo>
                                    <a:pt x="306" y="294"/>
                                  </a:lnTo>
                                  <a:lnTo>
                                    <a:pt x="316" y="316"/>
                                  </a:lnTo>
                                  <a:lnTo>
                                    <a:pt x="325" y="335"/>
                                  </a:lnTo>
                                  <a:lnTo>
                                    <a:pt x="337" y="356"/>
                                  </a:lnTo>
                                  <a:lnTo>
                                    <a:pt x="349" y="377"/>
                                  </a:lnTo>
                                  <a:lnTo>
                                    <a:pt x="359" y="399"/>
                                  </a:lnTo>
                                  <a:lnTo>
                                    <a:pt x="370" y="418"/>
                                  </a:lnTo>
                                  <a:lnTo>
                                    <a:pt x="382" y="441"/>
                                  </a:lnTo>
                                  <a:lnTo>
                                    <a:pt x="392" y="463"/>
                                  </a:lnTo>
                                  <a:lnTo>
                                    <a:pt x="404" y="484"/>
                                  </a:lnTo>
                                  <a:lnTo>
                                    <a:pt x="416" y="506"/>
                                  </a:lnTo>
                                  <a:lnTo>
                                    <a:pt x="427" y="527"/>
                                  </a:lnTo>
                                  <a:lnTo>
                                    <a:pt x="437" y="548"/>
                                  </a:lnTo>
                                  <a:lnTo>
                                    <a:pt x="449" y="572"/>
                                  </a:lnTo>
                                  <a:lnTo>
                                    <a:pt x="461" y="591"/>
                                  </a:lnTo>
                                  <a:lnTo>
                                    <a:pt x="470" y="615"/>
                                  </a:lnTo>
                                  <a:lnTo>
                                    <a:pt x="480" y="634"/>
                                  </a:lnTo>
                                  <a:lnTo>
                                    <a:pt x="492" y="655"/>
                                  </a:lnTo>
                                  <a:lnTo>
                                    <a:pt x="501" y="677"/>
                                  </a:lnTo>
                                  <a:lnTo>
                                    <a:pt x="513" y="696"/>
                                  </a:lnTo>
                                  <a:lnTo>
                                    <a:pt x="523" y="717"/>
                                  </a:lnTo>
                                  <a:lnTo>
                                    <a:pt x="532" y="736"/>
                                  </a:lnTo>
                                  <a:lnTo>
                                    <a:pt x="542" y="755"/>
                                  </a:lnTo>
                                  <a:lnTo>
                                    <a:pt x="551" y="774"/>
                                  </a:lnTo>
                                  <a:lnTo>
                                    <a:pt x="561" y="793"/>
                                  </a:lnTo>
                                  <a:lnTo>
                                    <a:pt x="570" y="810"/>
                                  </a:lnTo>
                                  <a:lnTo>
                                    <a:pt x="580" y="826"/>
                                  </a:lnTo>
                                  <a:lnTo>
                                    <a:pt x="587" y="843"/>
                                  </a:lnTo>
                                  <a:lnTo>
                                    <a:pt x="594" y="857"/>
                                  </a:lnTo>
                                  <a:lnTo>
                                    <a:pt x="603" y="874"/>
                                  </a:lnTo>
                                  <a:lnTo>
                                    <a:pt x="610" y="888"/>
                                  </a:lnTo>
                                  <a:lnTo>
                                    <a:pt x="615" y="902"/>
                                  </a:lnTo>
                                  <a:lnTo>
                                    <a:pt x="622" y="914"/>
                                  </a:lnTo>
                                  <a:lnTo>
                                    <a:pt x="627" y="926"/>
                                  </a:lnTo>
                                  <a:lnTo>
                                    <a:pt x="634" y="936"/>
                                  </a:lnTo>
                                  <a:lnTo>
                                    <a:pt x="639" y="948"/>
                                  </a:lnTo>
                                  <a:lnTo>
                                    <a:pt x="641" y="955"/>
                                  </a:lnTo>
                                  <a:lnTo>
                                    <a:pt x="646" y="964"/>
                                  </a:lnTo>
                                  <a:lnTo>
                                    <a:pt x="651" y="969"/>
                                  </a:lnTo>
                                  <a:lnTo>
                                    <a:pt x="653" y="976"/>
                                  </a:lnTo>
                                  <a:lnTo>
                                    <a:pt x="656" y="981"/>
                                  </a:lnTo>
                                  <a:lnTo>
                                    <a:pt x="658" y="983"/>
                                  </a:lnTo>
                                  <a:lnTo>
                                    <a:pt x="658" y="986"/>
                                  </a:lnTo>
                                  <a:lnTo>
                                    <a:pt x="613" y="1007"/>
                                  </a:lnTo>
                                  <a:lnTo>
                                    <a:pt x="613" y="1005"/>
                                  </a:lnTo>
                                  <a:lnTo>
                                    <a:pt x="610" y="1005"/>
                                  </a:lnTo>
                                  <a:lnTo>
                                    <a:pt x="610" y="1000"/>
                                  </a:lnTo>
                                  <a:lnTo>
                                    <a:pt x="608" y="995"/>
                                  </a:lnTo>
                                  <a:lnTo>
                                    <a:pt x="603" y="990"/>
                                  </a:lnTo>
                                  <a:lnTo>
                                    <a:pt x="601" y="983"/>
                                  </a:lnTo>
                                  <a:lnTo>
                                    <a:pt x="599" y="974"/>
                                  </a:lnTo>
                                  <a:lnTo>
                                    <a:pt x="594" y="967"/>
                                  </a:lnTo>
                                  <a:lnTo>
                                    <a:pt x="589" y="955"/>
                                  </a:lnTo>
                                  <a:lnTo>
                                    <a:pt x="582" y="945"/>
                                  </a:lnTo>
                                  <a:lnTo>
                                    <a:pt x="577" y="933"/>
                                  </a:lnTo>
                                  <a:lnTo>
                                    <a:pt x="572" y="919"/>
                                  </a:lnTo>
                                  <a:lnTo>
                                    <a:pt x="565" y="905"/>
                                  </a:lnTo>
                                  <a:lnTo>
                                    <a:pt x="558" y="891"/>
                                  </a:lnTo>
                                  <a:lnTo>
                                    <a:pt x="551" y="876"/>
                                  </a:lnTo>
                                  <a:lnTo>
                                    <a:pt x="544" y="860"/>
                                  </a:lnTo>
                                  <a:lnTo>
                                    <a:pt x="534" y="843"/>
                                  </a:lnTo>
                                  <a:lnTo>
                                    <a:pt x="525" y="824"/>
                                  </a:lnTo>
                                  <a:lnTo>
                                    <a:pt x="518" y="807"/>
                                  </a:lnTo>
                                  <a:lnTo>
                                    <a:pt x="508" y="788"/>
                                  </a:lnTo>
                                  <a:lnTo>
                                    <a:pt x="499" y="769"/>
                                  </a:lnTo>
                                  <a:lnTo>
                                    <a:pt x="489" y="750"/>
                                  </a:lnTo>
                                  <a:lnTo>
                                    <a:pt x="480" y="729"/>
                                  </a:lnTo>
                                  <a:lnTo>
                                    <a:pt x="470" y="710"/>
                                  </a:lnTo>
                                  <a:lnTo>
                                    <a:pt x="461" y="689"/>
                                  </a:lnTo>
                                  <a:lnTo>
                                    <a:pt x="449" y="667"/>
                                  </a:lnTo>
                                  <a:lnTo>
                                    <a:pt x="439" y="646"/>
                                  </a:lnTo>
                                  <a:lnTo>
                                    <a:pt x="427" y="624"/>
                                  </a:lnTo>
                                  <a:lnTo>
                                    <a:pt x="418" y="603"/>
                                  </a:lnTo>
                                  <a:lnTo>
                                    <a:pt x="406" y="582"/>
                                  </a:lnTo>
                                  <a:lnTo>
                                    <a:pt x="397" y="560"/>
                                  </a:lnTo>
                                  <a:lnTo>
                                    <a:pt x="385" y="539"/>
                                  </a:lnTo>
                                  <a:lnTo>
                                    <a:pt x="373" y="515"/>
                                  </a:lnTo>
                                  <a:lnTo>
                                    <a:pt x="363" y="494"/>
                                  </a:lnTo>
                                  <a:lnTo>
                                    <a:pt x="351" y="472"/>
                                  </a:lnTo>
                                  <a:lnTo>
                                    <a:pt x="340" y="451"/>
                                  </a:lnTo>
                                  <a:lnTo>
                                    <a:pt x="328" y="430"/>
                                  </a:lnTo>
                                  <a:lnTo>
                                    <a:pt x="318" y="408"/>
                                  </a:lnTo>
                                  <a:lnTo>
                                    <a:pt x="306" y="387"/>
                                  </a:lnTo>
                                  <a:lnTo>
                                    <a:pt x="297" y="365"/>
                                  </a:lnTo>
                                  <a:lnTo>
                                    <a:pt x="285" y="344"/>
                                  </a:lnTo>
                                  <a:lnTo>
                                    <a:pt x="273" y="325"/>
                                  </a:lnTo>
                                  <a:lnTo>
                                    <a:pt x="263" y="306"/>
                                  </a:lnTo>
                                  <a:lnTo>
                                    <a:pt x="254" y="287"/>
                                  </a:lnTo>
                                  <a:lnTo>
                                    <a:pt x="242" y="268"/>
                                  </a:lnTo>
                                  <a:lnTo>
                                    <a:pt x="233" y="249"/>
                                  </a:lnTo>
                                  <a:lnTo>
                                    <a:pt x="223" y="232"/>
                                  </a:lnTo>
                                  <a:lnTo>
                                    <a:pt x="214" y="216"/>
                                  </a:lnTo>
                                  <a:lnTo>
                                    <a:pt x="204" y="197"/>
                                  </a:lnTo>
                                  <a:lnTo>
                                    <a:pt x="195" y="182"/>
                                  </a:lnTo>
                                  <a:lnTo>
                                    <a:pt x="185" y="168"/>
                                  </a:lnTo>
                                  <a:lnTo>
                                    <a:pt x="178" y="154"/>
                                  </a:lnTo>
                                  <a:lnTo>
                                    <a:pt x="168" y="140"/>
                                  </a:lnTo>
                                  <a:lnTo>
                                    <a:pt x="161" y="128"/>
                                  </a:lnTo>
                                  <a:lnTo>
                                    <a:pt x="154" y="116"/>
                                  </a:lnTo>
                                  <a:lnTo>
                                    <a:pt x="147" y="106"/>
                                  </a:lnTo>
                                  <a:lnTo>
                                    <a:pt x="140" y="97"/>
                                  </a:lnTo>
                                  <a:lnTo>
                                    <a:pt x="133" y="87"/>
                                  </a:lnTo>
                                  <a:lnTo>
                                    <a:pt x="128" y="80"/>
                                  </a:lnTo>
                                  <a:lnTo>
                                    <a:pt x="123" y="76"/>
                                  </a:lnTo>
                                  <a:lnTo>
                                    <a:pt x="116" y="71"/>
                                  </a:lnTo>
                                  <a:lnTo>
                                    <a:pt x="111" y="68"/>
                                  </a:lnTo>
                                  <a:lnTo>
                                    <a:pt x="109" y="66"/>
                                  </a:lnTo>
                                  <a:lnTo>
                                    <a:pt x="107" y="64"/>
                                  </a:lnTo>
                                  <a:lnTo>
                                    <a:pt x="102" y="64"/>
                                  </a:lnTo>
                                  <a:lnTo>
                                    <a:pt x="99" y="64"/>
                                  </a:lnTo>
                                  <a:lnTo>
                                    <a:pt x="97" y="64"/>
                                  </a:lnTo>
                                  <a:lnTo>
                                    <a:pt x="92" y="64"/>
                                  </a:lnTo>
                                  <a:lnTo>
                                    <a:pt x="88" y="64"/>
                                  </a:lnTo>
                                  <a:lnTo>
                                    <a:pt x="83" y="66"/>
                                  </a:lnTo>
                                  <a:lnTo>
                                    <a:pt x="80" y="68"/>
                                  </a:lnTo>
                                  <a:lnTo>
                                    <a:pt x="78" y="71"/>
                                  </a:lnTo>
                                  <a:lnTo>
                                    <a:pt x="73" y="76"/>
                                  </a:lnTo>
                                  <a:lnTo>
                                    <a:pt x="71" y="80"/>
                                  </a:lnTo>
                                  <a:lnTo>
                                    <a:pt x="69" y="83"/>
                                  </a:lnTo>
                                  <a:lnTo>
                                    <a:pt x="69" y="87"/>
                                  </a:lnTo>
                                  <a:lnTo>
                                    <a:pt x="66" y="92"/>
                                  </a:lnTo>
                                  <a:lnTo>
                                    <a:pt x="66" y="99"/>
                                  </a:lnTo>
                                  <a:lnTo>
                                    <a:pt x="66" y="104"/>
                                  </a:lnTo>
                                  <a:lnTo>
                                    <a:pt x="66" y="111"/>
                                  </a:lnTo>
                                  <a:lnTo>
                                    <a:pt x="66" y="114"/>
                                  </a:lnTo>
                                  <a:lnTo>
                                    <a:pt x="66" y="118"/>
                                  </a:lnTo>
                                  <a:lnTo>
                                    <a:pt x="69" y="121"/>
                                  </a:lnTo>
                                  <a:lnTo>
                                    <a:pt x="69" y="123"/>
                                  </a:lnTo>
                                  <a:lnTo>
                                    <a:pt x="69" y="128"/>
                                  </a:lnTo>
                                  <a:lnTo>
                                    <a:pt x="69" y="130"/>
                                  </a:lnTo>
                                  <a:lnTo>
                                    <a:pt x="69" y="133"/>
                                  </a:lnTo>
                                  <a:lnTo>
                                    <a:pt x="71" y="137"/>
                                  </a:lnTo>
                                  <a:lnTo>
                                    <a:pt x="71" y="140"/>
                                  </a:lnTo>
                                  <a:lnTo>
                                    <a:pt x="71" y="144"/>
                                  </a:lnTo>
                                  <a:lnTo>
                                    <a:pt x="71" y="147"/>
                                  </a:lnTo>
                                  <a:lnTo>
                                    <a:pt x="73" y="152"/>
                                  </a:lnTo>
                                  <a:lnTo>
                                    <a:pt x="73" y="154"/>
                                  </a:lnTo>
                                  <a:lnTo>
                                    <a:pt x="76" y="156"/>
                                  </a:lnTo>
                                  <a:lnTo>
                                    <a:pt x="76" y="161"/>
                                  </a:lnTo>
                                  <a:lnTo>
                                    <a:pt x="76" y="163"/>
                                  </a:lnTo>
                                  <a:lnTo>
                                    <a:pt x="78" y="168"/>
                                  </a:lnTo>
                                  <a:lnTo>
                                    <a:pt x="78" y="171"/>
                                  </a:lnTo>
                                  <a:lnTo>
                                    <a:pt x="80" y="175"/>
                                  </a:lnTo>
                                  <a:lnTo>
                                    <a:pt x="80" y="178"/>
                                  </a:lnTo>
                                  <a:lnTo>
                                    <a:pt x="83" y="182"/>
                                  </a:lnTo>
                                  <a:lnTo>
                                    <a:pt x="85" y="190"/>
                                  </a:lnTo>
                                  <a:lnTo>
                                    <a:pt x="88" y="197"/>
                                  </a:lnTo>
                                  <a:lnTo>
                                    <a:pt x="90" y="201"/>
                                  </a:lnTo>
                                  <a:lnTo>
                                    <a:pt x="90" y="206"/>
                                  </a:lnTo>
                                  <a:lnTo>
                                    <a:pt x="92" y="211"/>
                                  </a:lnTo>
                                  <a:lnTo>
                                    <a:pt x="95" y="216"/>
                                  </a:lnTo>
                                  <a:lnTo>
                                    <a:pt x="97" y="220"/>
                                  </a:lnTo>
                                  <a:lnTo>
                                    <a:pt x="97" y="223"/>
                                  </a:lnTo>
                                  <a:lnTo>
                                    <a:pt x="99" y="228"/>
                                  </a:lnTo>
                                  <a:lnTo>
                                    <a:pt x="99" y="230"/>
                                  </a:lnTo>
                                  <a:lnTo>
                                    <a:pt x="102" y="237"/>
                                  </a:lnTo>
                                  <a:lnTo>
                                    <a:pt x="104" y="242"/>
                                  </a:lnTo>
                                  <a:lnTo>
                                    <a:pt x="109" y="249"/>
                                  </a:lnTo>
                                  <a:lnTo>
                                    <a:pt x="111" y="256"/>
                                  </a:lnTo>
                                  <a:lnTo>
                                    <a:pt x="116" y="266"/>
                                  </a:lnTo>
                                  <a:lnTo>
                                    <a:pt x="118" y="275"/>
                                  </a:lnTo>
                                  <a:lnTo>
                                    <a:pt x="123" y="285"/>
                                  </a:lnTo>
                                  <a:lnTo>
                                    <a:pt x="128" y="297"/>
                                  </a:lnTo>
                                  <a:lnTo>
                                    <a:pt x="135" y="308"/>
                                  </a:lnTo>
                                  <a:lnTo>
                                    <a:pt x="140" y="320"/>
                                  </a:lnTo>
                                  <a:lnTo>
                                    <a:pt x="145" y="332"/>
                                  </a:lnTo>
                                  <a:lnTo>
                                    <a:pt x="152" y="346"/>
                                  </a:lnTo>
                                  <a:lnTo>
                                    <a:pt x="159" y="361"/>
                                  </a:lnTo>
                                  <a:lnTo>
                                    <a:pt x="164" y="375"/>
                                  </a:lnTo>
                                  <a:lnTo>
                                    <a:pt x="171" y="389"/>
                                  </a:lnTo>
                                  <a:lnTo>
                                    <a:pt x="178" y="403"/>
                                  </a:lnTo>
                                  <a:lnTo>
                                    <a:pt x="185" y="420"/>
                                  </a:lnTo>
                                  <a:lnTo>
                                    <a:pt x="192" y="437"/>
                                  </a:lnTo>
                                  <a:lnTo>
                                    <a:pt x="199" y="453"/>
                                  </a:lnTo>
                                  <a:lnTo>
                                    <a:pt x="206" y="470"/>
                                  </a:lnTo>
                                  <a:lnTo>
                                    <a:pt x="216" y="487"/>
                                  </a:lnTo>
                                  <a:lnTo>
                                    <a:pt x="221" y="503"/>
                                  </a:lnTo>
                                  <a:lnTo>
                                    <a:pt x="230" y="522"/>
                                  </a:lnTo>
                                  <a:lnTo>
                                    <a:pt x="237" y="539"/>
                                  </a:lnTo>
                                  <a:lnTo>
                                    <a:pt x="247" y="558"/>
                                  </a:lnTo>
                                  <a:lnTo>
                                    <a:pt x="254" y="575"/>
                                  </a:lnTo>
                                  <a:lnTo>
                                    <a:pt x="261" y="594"/>
                                  </a:lnTo>
                                  <a:lnTo>
                                    <a:pt x="271" y="610"/>
                                  </a:lnTo>
                                  <a:lnTo>
                                    <a:pt x="278" y="629"/>
                                  </a:lnTo>
                                  <a:lnTo>
                                    <a:pt x="285" y="646"/>
                                  </a:lnTo>
                                  <a:lnTo>
                                    <a:pt x="294" y="665"/>
                                  </a:lnTo>
                                  <a:lnTo>
                                    <a:pt x="301" y="681"/>
                                  </a:lnTo>
                                  <a:lnTo>
                                    <a:pt x="311" y="700"/>
                                  </a:lnTo>
                                  <a:lnTo>
                                    <a:pt x="318" y="717"/>
                                  </a:lnTo>
                                  <a:lnTo>
                                    <a:pt x="325" y="734"/>
                                  </a:lnTo>
                                  <a:lnTo>
                                    <a:pt x="332" y="753"/>
                                  </a:lnTo>
                                  <a:lnTo>
                                    <a:pt x="342" y="769"/>
                                  </a:lnTo>
                                  <a:lnTo>
                                    <a:pt x="349" y="786"/>
                                  </a:lnTo>
                                  <a:lnTo>
                                    <a:pt x="356" y="803"/>
                                  </a:lnTo>
                                  <a:lnTo>
                                    <a:pt x="363" y="817"/>
                                  </a:lnTo>
                                  <a:lnTo>
                                    <a:pt x="370" y="833"/>
                                  </a:lnTo>
                                  <a:lnTo>
                                    <a:pt x="375" y="848"/>
                                  </a:lnTo>
                                  <a:lnTo>
                                    <a:pt x="382" y="862"/>
                                  </a:lnTo>
                                  <a:lnTo>
                                    <a:pt x="389" y="876"/>
                                  </a:lnTo>
                                  <a:lnTo>
                                    <a:pt x="397" y="891"/>
                                  </a:lnTo>
                                  <a:lnTo>
                                    <a:pt x="401" y="902"/>
                                  </a:lnTo>
                                  <a:lnTo>
                                    <a:pt x="406" y="917"/>
                                  </a:lnTo>
                                  <a:lnTo>
                                    <a:pt x="413" y="926"/>
                                  </a:lnTo>
                                  <a:lnTo>
                                    <a:pt x="418" y="938"/>
                                  </a:lnTo>
                                  <a:lnTo>
                                    <a:pt x="423" y="948"/>
                                  </a:lnTo>
                                  <a:lnTo>
                                    <a:pt x="427" y="959"/>
                                  </a:lnTo>
                                  <a:lnTo>
                                    <a:pt x="430" y="967"/>
                                  </a:lnTo>
                                  <a:lnTo>
                                    <a:pt x="435" y="976"/>
                                  </a:lnTo>
                                  <a:lnTo>
                                    <a:pt x="437" y="983"/>
                                  </a:lnTo>
                                  <a:lnTo>
                                    <a:pt x="439" y="990"/>
                                  </a:lnTo>
                                  <a:lnTo>
                                    <a:pt x="442" y="995"/>
                                  </a:lnTo>
                                  <a:lnTo>
                                    <a:pt x="446" y="1000"/>
                                  </a:lnTo>
                                  <a:lnTo>
                                    <a:pt x="446" y="1002"/>
                                  </a:lnTo>
                                  <a:lnTo>
                                    <a:pt x="449" y="1005"/>
                                  </a:lnTo>
                                  <a:lnTo>
                                    <a:pt x="449" y="1007"/>
                                  </a:lnTo>
                                  <a:lnTo>
                                    <a:pt x="449" y="1009"/>
                                  </a:lnTo>
                                  <a:lnTo>
                                    <a:pt x="385" y="10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405"/>
                          <wps:cNvSpPr>
                            <a:spLocks/>
                          </wps:cNvSpPr>
                          <wps:spPr bwMode="auto">
                            <a:xfrm>
                              <a:off x="7242" y="4065"/>
                              <a:ext cx="223" cy="131"/>
                            </a:xfrm>
                            <a:custGeom>
                              <a:avLst/>
                              <a:gdLst>
                                <a:gd name="T0" fmla="*/ 7 w 223"/>
                                <a:gd name="T1" fmla="*/ 67 h 131"/>
                                <a:gd name="T2" fmla="*/ 21 w 223"/>
                                <a:gd name="T3" fmla="*/ 69 h 131"/>
                                <a:gd name="T4" fmla="*/ 33 w 223"/>
                                <a:gd name="T5" fmla="*/ 72 h 131"/>
                                <a:gd name="T6" fmla="*/ 47 w 223"/>
                                <a:gd name="T7" fmla="*/ 72 h 131"/>
                                <a:gd name="T8" fmla="*/ 59 w 223"/>
                                <a:gd name="T9" fmla="*/ 72 h 131"/>
                                <a:gd name="T10" fmla="*/ 71 w 223"/>
                                <a:gd name="T11" fmla="*/ 72 h 131"/>
                                <a:gd name="T12" fmla="*/ 80 w 223"/>
                                <a:gd name="T13" fmla="*/ 69 h 131"/>
                                <a:gd name="T14" fmla="*/ 92 w 223"/>
                                <a:gd name="T15" fmla="*/ 69 h 131"/>
                                <a:gd name="T16" fmla="*/ 102 w 223"/>
                                <a:gd name="T17" fmla="*/ 67 h 131"/>
                                <a:gd name="T18" fmla="*/ 111 w 223"/>
                                <a:gd name="T19" fmla="*/ 64 h 131"/>
                                <a:gd name="T20" fmla="*/ 121 w 223"/>
                                <a:gd name="T21" fmla="*/ 62 h 131"/>
                                <a:gd name="T22" fmla="*/ 128 w 223"/>
                                <a:gd name="T23" fmla="*/ 60 h 131"/>
                                <a:gd name="T24" fmla="*/ 135 w 223"/>
                                <a:gd name="T25" fmla="*/ 57 h 131"/>
                                <a:gd name="T26" fmla="*/ 142 w 223"/>
                                <a:gd name="T27" fmla="*/ 53 h 131"/>
                                <a:gd name="T28" fmla="*/ 149 w 223"/>
                                <a:gd name="T29" fmla="*/ 50 h 131"/>
                                <a:gd name="T30" fmla="*/ 156 w 223"/>
                                <a:gd name="T31" fmla="*/ 45 h 131"/>
                                <a:gd name="T32" fmla="*/ 164 w 223"/>
                                <a:gd name="T33" fmla="*/ 41 h 131"/>
                                <a:gd name="T34" fmla="*/ 173 w 223"/>
                                <a:gd name="T35" fmla="*/ 31 h 131"/>
                                <a:gd name="T36" fmla="*/ 183 w 223"/>
                                <a:gd name="T37" fmla="*/ 24 h 131"/>
                                <a:gd name="T38" fmla="*/ 187 w 223"/>
                                <a:gd name="T39" fmla="*/ 17 h 131"/>
                                <a:gd name="T40" fmla="*/ 192 w 223"/>
                                <a:gd name="T41" fmla="*/ 12 h 131"/>
                                <a:gd name="T42" fmla="*/ 197 w 223"/>
                                <a:gd name="T43" fmla="*/ 5 h 131"/>
                                <a:gd name="T44" fmla="*/ 199 w 223"/>
                                <a:gd name="T45" fmla="*/ 0 h 131"/>
                                <a:gd name="T46" fmla="*/ 223 w 223"/>
                                <a:gd name="T47" fmla="*/ 64 h 131"/>
                                <a:gd name="T48" fmla="*/ 221 w 223"/>
                                <a:gd name="T49" fmla="*/ 64 h 131"/>
                                <a:gd name="T50" fmla="*/ 216 w 223"/>
                                <a:gd name="T51" fmla="*/ 67 h 131"/>
                                <a:gd name="T52" fmla="*/ 209 w 223"/>
                                <a:gd name="T53" fmla="*/ 72 h 131"/>
                                <a:gd name="T54" fmla="*/ 199 w 223"/>
                                <a:gd name="T55" fmla="*/ 76 h 131"/>
                                <a:gd name="T56" fmla="*/ 187 w 223"/>
                                <a:gd name="T57" fmla="*/ 83 h 131"/>
                                <a:gd name="T58" fmla="*/ 180 w 223"/>
                                <a:gd name="T59" fmla="*/ 86 h 131"/>
                                <a:gd name="T60" fmla="*/ 175 w 223"/>
                                <a:gd name="T61" fmla="*/ 88 h 131"/>
                                <a:gd name="T62" fmla="*/ 168 w 223"/>
                                <a:gd name="T63" fmla="*/ 93 h 131"/>
                                <a:gd name="T64" fmla="*/ 161 w 223"/>
                                <a:gd name="T65" fmla="*/ 95 h 131"/>
                                <a:gd name="T66" fmla="*/ 154 w 223"/>
                                <a:gd name="T67" fmla="*/ 100 h 131"/>
                                <a:gd name="T68" fmla="*/ 145 w 223"/>
                                <a:gd name="T69" fmla="*/ 105 h 131"/>
                                <a:gd name="T70" fmla="*/ 137 w 223"/>
                                <a:gd name="T71" fmla="*/ 107 h 131"/>
                                <a:gd name="T72" fmla="*/ 130 w 223"/>
                                <a:gd name="T73" fmla="*/ 110 h 131"/>
                                <a:gd name="T74" fmla="*/ 121 w 223"/>
                                <a:gd name="T75" fmla="*/ 114 h 131"/>
                                <a:gd name="T76" fmla="*/ 114 w 223"/>
                                <a:gd name="T77" fmla="*/ 117 h 131"/>
                                <a:gd name="T78" fmla="*/ 106 w 223"/>
                                <a:gd name="T79" fmla="*/ 119 h 131"/>
                                <a:gd name="T80" fmla="*/ 99 w 223"/>
                                <a:gd name="T81" fmla="*/ 121 h 131"/>
                                <a:gd name="T82" fmla="*/ 92 w 223"/>
                                <a:gd name="T83" fmla="*/ 124 h 131"/>
                                <a:gd name="T84" fmla="*/ 85 w 223"/>
                                <a:gd name="T85" fmla="*/ 126 h 131"/>
                                <a:gd name="T86" fmla="*/ 78 w 223"/>
                                <a:gd name="T87" fmla="*/ 129 h 131"/>
                                <a:gd name="T88" fmla="*/ 71 w 223"/>
                                <a:gd name="T89" fmla="*/ 129 h 131"/>
                                <a:gd name="T90" fmla="*/ 59 w 223"/>
                                <a:gd name="T91" fmla="*/ 131 h 131"/>
                                <a:gd name="T92" fmla="*/ 49 w 223"/>
                                <a:gd name="T93" fmla="*/ 129 h 131"/>
                                <a:gd name="T94" fmla="*/ 42 w 223"/>
                                <a:gd name="T95" fmla="*/ 126 h 131"/>
                                <a:gd name="T96" fmla="*/ 35 w 223"/>
                                <a:gd name="T97" fmla="*/ 121 h 131"/>
                                <a:gd name="T98" fmla="*/ 30 w 223"/>
                                <a:gd name="T99" fmla="*/ 117 h 131"/>
                                <a:gd name="T100" fmla="*/ 21 w 223"/>
                                <a:gd name="T101" fmla="*/ 105 h 131"/>
                                <a:gd name="T102" fmla="*/ 14 w 223"/>
                                <a:gd name="T103" fmla="*/ 95 h 131"/>
                                <a:gd name="T104" fmla="*/ 7 w 223"/>
                                <a:gd name="T105" fmla="*/ 88 h 131"/>
                                <a:gd name="T106" fmla="*/ 4 w 223"/>
                                <a:gd name="T107" fmla="*/ 79 h 131"/>
                                <a:gd name="T108" fmla="*/ 2 w 223"/>
                                <a:gd name="T109" fmla="*/ 72 h 131"/>
                                <a:gd name="T110" fmla="*/ 0 w 223"/>
                                <a:gd name="T111" fmla="*/ 67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23" h="131">
                                  <a:moveTo>
                                    <a:pt x="0" y="67"/>
                                  </a:moveTo>
                                  <a:lnTo>
                                    <a:pt x="7" y="67"/>
                                  </a:lnTo>
                                  <a:lnTo>
                                    <a:pt x="14" y="69"/>
                                  </a:lnTo>
                                  <a:lnTo>
                                    <a:pt x="21" y="69"/>
                                  </a:lnTo>
                                  <a:lnTo>
                                    <a:pt x="28" y="69"/>
                                  </a:lnTo>
                                  <a:lnTo>
                                    <a:pt x="33" y="72"/>
                                  </a:lnTo>
                                  <a:lnTo>
                                    <a:pt x="40" y="72"/>
                                  </a:lnTo>
                                  <a:lnTo>
                                    <a:pt x="47" y="72"/>
                                  </a:lnTo>
                                  <a:lnTo>
                                    <a:pt x="54" y="72"/>
                                  </a:lnTo>
                                  <a:lnTo>
                                    <a:pt x="59" y="72"/>
                                  </a:lnTo>
                                  <a:lnTo>
                                    <a:pt x="66" y="72"/>
                                  </a:lnTo>
                                  <a:lnTo>
                                    <a:pt x="71" y="72"/>
                                  </a:lnTo>
                                  <a:lnTo>
                                    <a:pt x="76" y="72"/>
                                  </a:lnTo>
                                  <a:lnTo>
                                    <a:pt x="80" y="69"/>
                                  </a:lnTo>
                                  <a:lnTo>
                                    <a:pt x="87" y="69"/>
                                  </a:lnTo>
                                  <a:lnTo>
                                    <a:pt x="92" y="69"/>
                                  </a:lnTo>
                                  <a:lnTo>
                                    <a:pt x="97" y="69"/>
                                  </a:lnTo>
                                  <a:lnTo>
                                    <a:pt x="102" y="67"/>
                                  </a:lnTo>
                                  <a:lnTo>
                                    <a:pt x="106" y="67"/>
                                  </a:lnTo>
                                  <a:lnTo>
                                    <a:pt x="111" y="64"/>
                                  </a:lnTo>
                                  <a:lnTo>
                                    <a:pt x="116" y="64"/>
                                  </a:lnTo>
                                  <a:lnTo>
                                    <a:pt x="121" y="62"/>
                                  </a:lnTo>
                                  <a:lnTo>
                                    <a:pt x="123" y="62"/>
                                  </a:lnTo>
                                  <a:lnTo>
                                    <a:pt x="128" y="60"/>
                                  </a:lnTo>
                                  <a:lnTo>
                                    <a:pt x="133" y="57"/>
                                  </a:lnTo>
                                  <a:lnTo>
                                    <a:pt x="135" y="57"/>
                                  </a:lnTo>
                                  <a:lnTo>
                                    <a:pt x="140" y="55"/>
                                  </a:lnTo>
                                  <a:lnTo>
                                    <a:pt x="142" y="53"/>
                                  </a:lnTo>
                                  <a:lnTo>
                                    <a:pt x="147" y="50"/>
                                  </a:lnTo>
                                  <a:lnTo>
                                    <a:pt x="149" y="50"/>
                                  </a:lnTo>
                                  <a:lnTo>
                                    <a:pt x="154" y="48"/>
                                  </a:lnTo>
                                  <a:lnTo>
                                    <a:pt x="156" y="45"/>
                                  </a:lnTo>
                                  <a:lnTo>
                                    <a:pt x="159" y="45"/>
                                  </a:lnTo>
                                  <a:lnTo>
                                    <a:pt x="164" y="41"/>
                                  </a:lnTo>
                                  <a:lnTo>
                                    <a:pt x="168" y="36"/>
                                  </a:lnTo>
                                  <a:lnTo>
                                    <a:pt x="173" y="31"/>
                                  </a:lnTo>
                                  <a:lnTo>
                                    <a:pt x="178" y="29"/>
                                  </a:lnTo>
                                  <a:lnTo>
                                    <a:pt x="183" y="24"/>
                                  </a:lnTo>
                                  <a:lnTo>
                                    <a:pt x="185" y="22"/>
                                  </a:lnTo>
                                  <a:lnTo>
                                    <a:pt x="187" y="17"/>
                                  </a:lnTo>
                                  <a:lnTo>
                                    <a:pt x="190" y="14"/>
                                  </a:lnTo>
                                  <a:lnTo>
                                    <a:pt x="192" y="12"/>
                                  </a:lnTo>
                                  <a:lnTo>
                                    <a:pt x="194" y="7"/>
                                  </a:lnTo>
                                  <a:lnTo>
                                    <a:pt x="197" y="5"/>
                                  </a:lnTo>
                                  <a:lnTo>
                                    <a:pt x="199" y="0"/>
                                  </a:lnTo>
                                  <a:lnTo>
                                    <a:pt x="223" y="64"/>
                                  </a:lnTo>
                                  <a:lnTo>
                                    <a:pt x="221" y="64"/>
                                  </a:lnTo>
                                  <a:lnTo>
                                    <a:pt x="218" y="64"/>
                                  </a:lnTo>
                                  <a:lnTo>
                                    <a:pt x="216" y="67"/>
                                  </a:lnTo>
                                  <a:lnTo>
                                    <a:pt x="213" y="69"/>
                                  </a:lnTo>
                                  <a:lnTo>
                                    <a:pt x="209" y="72"/>
                                  </a:lnTo>
                                  <a:lnTo>
                                    <a:pt x="204" y="74"/>
                                  </a:lnTo>
                                  <a:lnTo>
                                    <a:pt x="199" y="76"/>
                                  </a:lnTo>
                                  <a:lnTo>
                                    <a:pt x="194" y="79"/>
                                  </a:lnTo>
                                  <a:lnTo>
                                    <a:pt x="187" y="83"/>
                                  </a:lnTo>
                                  <a:lnTo>
                                    <a:pt x="185" y="83"/>
                                  </a:lnTo>
                                  <a:lnTo>
                                    <a:pt x="180" y="86"/>
                                  </a:lnTo>
                                  <a:lnTo>
                                    <a:pt x="178" y="88"/>
                                  </a:lnTo>
                                  <a:lnTo>
                                    <a:pt x="175" y="88"/>
                                  </a:lnTo>
                                  <a:lnTo>
                                    <a:pt x="171" y="91"/>
                                  </a:lnTo>
                                  <a:lnTo>
                                    <a:pt x="168" y="93"/>
                                  </a:lnTo>
                                  <a:lnTo>
                                    <a:pt x="164" y="95"/>
                                  </a:lnTo>
                                  <a:lnTo>
                                    <a:pt x="161" y="95"/>
                                  </a:lnTo>
                                  <a:lnTo>
                                    <a:pt x="156" y="98"/>
                                  </a:lnTo>
                                  <a:lnTo>
                                    <a:pt x="154" y="100"/>
                                  </a:lnTo>
                                  <a:lnTo>
                                    <a:pt x="149" y="102"/>
                                  </a:lnTo>
                                  <a:lnTo>
                                    <a:pt x="145" y="105"/>
                                  </a:lnTo>
                                  <a:lnTo>
                                    <a:pt x="140" y="105"/>
                                  </a:lnTo>
                                  <a:lnTo>
                                    <a:pt x="137" y="107"/>
                                  </a:lnTo>
                                  <a:lnTo>
                                    <a:pt x="133" y="110"/>
                                  </a:lnTo>
                                  <a:lnTo>
                                    <a:pt x="130" y="110"/>
                                  </a:lnTo>
                                  <a:lnTo>
                                    <a:pt x="125" y="112"/>
                                  </a:lnTo>
                                  <a:lnTo>
                                    <a:pt x="121" y="114"/>
                                  </a:lnTo>
                                  <a:lnTo>
                                    <a:pt x="118" y="114"/>
                                  </a:lnTo>
                                  <a:lnTo>
                                    <a:pt x="114" y="117"/>
                                  </a:lnTo>
                                  <a:lnTo>
                                    <a:pt x="109" y="119"/>
                                  </a:lnTo>
                                  <a:lnTo>
                                    <a:pt x="106" y="119"/>
                                  </a:lnTo>
                                  <a:lnTo>
                                    <a:pt x="102" y="121"/>
                                  </a:lnTo>
                                  <a:lnTo>
                                    <a:pt x="99" y="121"/>
                                  </a:lnTo>
                                  <a:lnTo>
                                    <a:pt x="95" y="124"/>
                                  </a:lnTo>
                                  <a:lnTo>
                                    <a:pt x="92" y="124"/>
                                  </a:lnTo>
                                  <a:lnTo>
                                    <a:pt x="87" y="126"/>
                                  </a:lnTo>
                                  <a:lnTo>
                                    <a:pt x="85" y="126"/>
                                  </a:lnTo>
                                  <a:lnTo>
                                    <a:pt x="80" y="129"/>
                                  </a:lnTo>
                                  <a:lnTo>
                                    <a:pt x="78" y="129"/>
                                  </a:lnTo>
                                  <a:lnTo>
                                    <a:pt x="76" y="129"/>
                                  </a:lnTo>
                                  <a:lnTo>
                                    <a:pt x="71" y="129"/>
                                  </a:lnTo>
                                  <a:lnTo>
                                    <a:pt x="64" y="129"/>
                                  </a:lnTo>
                                  <a:lnTo>
                                    <a:pt x="59" y="131"/>
                                  </a:lnTo>
                                  <a:lnTo>
                                    <a:pt x="54" y="129"/>
                                  </a:lnTo>
                                  <a:lnTo>
                                    <a:pt x="49" y="129"/>
                                  </a:lnTo>
                                  <a:lnTo>
                                    <a:pt x="45" y="129"/>
                                  </a:lnTo>
                                  <a:lnTo>
                                    <a:pt x="42" y="126"/>
                                  </a:lnTo>
                                  <a:lnTo>
                                    <a:pt x="40" y="124"/>
                                  </a:lnTo>
                                  <a:lnTo>
                                    <a:pt x="35" y="121"/>
                                  </a:lnTo>
                                  <a:lnTo>
                                    <a:pt x="33" y="119"/>
                                  </a:lnTo>
                                  <a:lnTo>
                                    <a:pt x="30" y="117"/>
                                  </a:lnTo>
                                  <a:lnTo>
                                    <a:pt x="26" y="112"/>
                                  </a:lnTo>
                                  <a:lnTo>
                                    <a:pt x="21" y="105"/>
                                  </a:lnTo>
                                  <a:lnTo>
                                    <a:pt x="16" y="100"/>
                                  </a:lnTo>
                                  <a:lnTo>
                                    <a:pt x="14" y="95"/>
                                  </a:lnTo>
                                  <a:lnTo>
                                    <a:pt x="9" y="91"/>
                                  </a:lnTo>
                                  <a:lnTo>
                                    <a:pt x="7" y="88"/>
                                  </a:lnTo>
                                  <a:lnTo>
                                    <a:pt x="4" y="81"/>
                                  </a:lnTo>
                                  <a:lnTo>
                                    <a:pt x="4" y="79"/>
                                  </a:lnTo>
                                  <a:lnTo>
                                    <a:pt x="2" y="74"/>
                                  </a:lnTo>
                                  <a:lnTo>
                                    <a:pt x="2" y="72"/>
                                  </a:lnTo>
                                  <a:lnTo>
                                    <a:pt x="0" y="69"/>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406"/>
                          <wps:cNvSpPr>
                            <a:spLocks/>
                          </wps:cNvSpPr>
                          <wps:spPr bwMode="auto">
                            <a:xfrm>
                              <a:off x="7225" y="3866"/>
                              <a:ext cx="81" cy="71"/>
                            </a:xfrm>
                            <a:custGeom>
                              <a:avLst/>
                              <a:gdLst>
                                <a:gd name="T0" fmla="*/ 57 w 81"/>
                                <a:gd name="T1" fmla="*/ 4 h 71"/>
                                <a:gd name="T2" fmla="*/ 52 w 81"/>
                                <a:gd name="T3" fmla="*/ 2 h 71"/>
                                <a:gd name="T4" fmla="*/ 50 w 81"/>
                                <a:gd name="T5" fmla="*/ 2 h 71"/>
                                <a:gd name="T6" fmla="*/ 47 w 81"/>
                                <a:gd name="T7" fmla="*/ 0 h 71"/>
                                <a:gd name="T8" fmla="*/ 43 w 81"/>
                                <a:gd name="T9" fmla="*/ 0 h 71"/>
                                <a:gd name="T10" fmla="*/ 38 w 81"/>
                                <a:gd name="T11" fmla="*/ 0 h 71"/>
                                <a:gd name="T12" fmla="*/ 33 w 81"/>
                                <a:gd name="T13" fmla="*/ 0 h 71"/>
                                <a:gd name="T14" fmla="*/ 28 w 81"/>
                                <a:gd name="T15" fmla="*/ 0 h 71"/>
                                <a:gd name="T16" fmla="*/ 24 w 81"/>
                                <a:gd name="T17" fmla="*/ 0 h 71"/>
                                <a:gd name="T18" fmla="*/ 19 w 81"/>
                                <a:gd name="T19" fmla="*/ 0 h 71"/>
                                <a:gd name="T20" fmla="*/ 17 w 81"/>
                                <a:gd name="T21" fmla="*/ 2 h 71"/>
                                <a:gd name="T22" fmla="*/ 12 w 81"/>
                                <a:gd name="T23" fmla="*/ 4 h 71"/>
                                <a:gd name="T24" fmla="*/ 9 w 81"/>
                                <a:gd name="T25" fmla="*/ 7 h 71"/>
                                <a:gd name="T26" fmla="*/ 7 w 81"/>
                                <a:gd name="T27" fmla="*/ 9 h 71"/>
                                <a:gd name="T28" fmla="*/ 5 w 81"/>
                                <a:gd name="T29" fmla="*/ 12 h 71"/>
                                <a:gd name="T30" fmla="*/ 2 w 81"/>
                                <a:gd name="T31" fmla="*/ 14 h 71"/>
                                <a:gd name="T32" fmla="*/ 2 w 81"/>
                                <a:gd name="T33" fmla="*/ 16 h 71"/>
                                <a:gd name="T34" fmla="*/ 0 w 81"/>
                                <a:gd name="T35" fmla="*/ 21 h 71"/>
                                <a:gd name="T36" fmla="*/ 0 w 81"/>
                                <a:gd name="T37" fmla="*/ 26 h 71"/>
                                <a:gd name="T38" fmla="*/ 0 w 81"/>
                                <a:gd name="T39" fmla="*/ 28 h 71"/>
                                <a:gd name="T40" fmla="*/ 0 w 81"/>
                                <a:gd name="T41" fmla="*/ 31 h 71"/>
                                <a:gd name="T42" fmla="*/ 0 w 81"/>
                                <a:gd name="T43" fmla="*/ 35 h 71"/>
                                <a:gd name="T44" fmla="*/ 0 w 81"/>
                                <a:gd name="T45" fmla="*/ 38 h 71"/>
                                <a:gd name="T46" fmla="*/ 0 w 81"/>
                                <a:gd name="T47" fmla="*/ 42 h 71"/>
                                <a:gd name="T48" fmla="*/ 2 w 81"/>
                                <a:gd name="T49" fmla="*/ 45 h 71"/>
                                <a:gd name="T50" fmla="*/ 2 w 81"/>
                                <a:gd name="T51" fmla="*/ 50 h 71"/>
                                <a:gd name="T52" fmla="*/ 5 w 81"/>
                                <a:gd name="T53" fmla="*/ 52 h 71"/>
                                <a:gd name="T54" fmla="*/ 9 w 81"/>
                                <a:gd name="T55" fmla="*/ 59 h 71"/>
                                <a:gd name="T56" fmla="*/ 14 w 81"/>
                                <a:gd name="T57" fmla="*/ 64 h 71"/>
                                <a:gd name="T58" fmla="*/ 17 w 81"/>
                                <a:gd name="T59" fmla="*/ 66 h 71"/>
                                <a:gd name="T60" fmla="*/ 19 w 81"/>
                                <a:gd name="T61" fmla="*/ 69 h 71"/>
                                <a:gd name="T62" fmla="*/ 21 w 81"/>
                                <a:gd name="T63" fmla="*/ 69 h 71"/>
                                <a:gd name="T64" fmla="*/ 26 w 81"/>
                                <a:gd name="T65" fmla="*/ 71 h 71"/>
                                <a:gd name="T66" fmla="*/ 28 w 81"/>
                                <a:gd name="T67" fmla="*/ 71 h 71"/>
                                <a:gd name="T68" fmla="*/ 33 w 81"/>
                                <a:gd name="T69" fmla="*/ 71 h 71"/>
                                <a:gd name="T70" fmla="*/ 36 w 81"/>
                                <a:gd name="T71" fmla="*/ 71 h 71"/>
                                <a:gd name="T72" fmla="*/ 38 w 81"/>
                                <a:gd name="T73" fmla="*/ 71 h 71"/>
                                <a:gd name="T74" fmla="*/ 45 w 81"/>
                                <a:gd name="T75" fmla="*/ 71 h 71"/>
                                <a:gd name="T76" fmla="*/ 50 w 81"/>
                                <a:gd name="T77" fmla="*/ 69 h 71"/>
                                <a:gd name="T78" fmla="*/ 55 w 81"/>
                                <a:gd name="T79" fmla="*/ 64 h 71"/>
                                <a:gd name="T80" fmla="*/ 59 w 81"/>
                                <a:gd name="T81" fmla="*/ 61 h 71"/>
                                <a:gd name="T82" fmla="*/ 64 w 81"/>
                                <a:gd name="T83" fmla="*/ 57 h 71"/>
                                <a:gd name="T84" fmla="*/ 66 w 81"/>
                                <a:gd name="T85" fmla="*/ 52 h 71"/>
                                <a:gd name="T86" fmla="*/ 71 w 81"/>
                                <a:gd name="T87" fmla="*/ 47 h 71"/>
                                <a:gd name="T88" fmla="*/ 74 w 81"/>
                                <a:gd name="T89" fmla="*/ 42 h 71"/>
                                <a:gd name="T90" fmla="*/ 76 w 81"/>
                                <a:gd name="T91" fmla="*/ 38 h 71"/>
                                <a:gd name="T92" fmla="*/ 78 w 81"/>
                                <a:gd name="T93" fmla="*/ 33 h 71"/>
                                <a:gd name="T94" fmla="*/ 78 w 81"/>
                                <a:gd name="T95" fmla="*/ 31 h 71"/>
                                <a:gd name="T96" fmla="*/ 81 w 81"/>
                                <a:gd name="T97" fmla="*/ 28 h 71"/>
                                <a:gd name="T98" fmla="*/ 81 w 81"/>
                                <a:gd name="T99" fmla="*/ 26 h 71"/>
                                <a:gd name="T100" fmla="*/ 81 w 81"/>
                                <a:gd name="T101" fmla="*/ 26 h 71"/>
                                <a:gd name="T102" fmla="*/ 57 w 81"/>
                                <a:gd name="T103" fmla="*/ 4 h 71"/>
                                <a:gd name="T104" fmla="*/ 57 w 81"/>
                                <a:gd name="T105" fmla="*/ 4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1" h="71">
                                  <a:moveTo>
                                    <a:pt x="57" y="4"/>
                                  </a:moveTo>
                                  <a:lnTo>
                                    <a:pt x="52" y="2"/>
                                  </a:lnTo>
                                  <a:lnTo>
                                    <a:pt x="50" y="2"/>
                                  </a:lnTo>
                                  <a:lnTo>
                                    <a:pt x="47" y="0"/>
                                  </a:lnTo>
                                  <a:lnTo>
                                    <a:pt x="43" y="0"/>
                                  </a:lnTo>
                                  <a:lnTo>
                                    <a:pt x="38" y="0"/>
                                  </a:lnTo>
                                  <a:lnTo>
                                    <a:pt x="33" y="0"/>
                                  </a:lnTo>
                                  <a:lnTo>
                                    <a:pt x="28" y="0"/>
                                  </a:lnTo>
                                  <a:lnTo>
                                    <a:pt x="24" y="0"/>
                                  </a:lnTo>
                                  <a:lnTo>
                                    <a:pt x="19" y="0"/>
                                  </a:lnTo>
                                  <a:lnTo>
                                    <a:pt x="17" y="2"/>
                                  </a:lnTo>
                                  <a:lnTo>
                                    <a:pt x="12" y="4"/>
                                  </a:lnTo>
                                  <a:lnTo>
                                    <a:pt x="9" y="7"/>
                                  </a:lnTo>
                                  <a:lnTo>
                                    <a:pt x="7" y="9"/>
                                  </a:lnTo>
                                  <a:lnTo>
                                    <a:pt x="5" y="12"/>
                                  </a:lnTo>
                                  <a:lnTo>
                                    <a:pt x="2" y="14"/>
                                  </a:lnTo>
                                  <a:lnTo>
                                    <a:pt x="2" y="16"/>
                                  </a:lnTo>
                                  <a:lnTo>
                                    <a:pt x="0" y="21"/>
                                  </a:lnTo>
                                  <a:lnTo>
                                    <a:pt x="0" y="26"/>
                                  </a:lnTo>
                                  <a:lnTo>
                                    <a:pt x="0" y="28"/>
                                  </a:lnTo>
                                  <a:lnTo>
                                    <a:pt x="0" y="31"/>
                                  </a:lnTo>
                                  <a:lnTo>
                                    <a:pt x="0" y="35"/>
                                  </a:lnTo>
                                  <a:lnTo>
                                    <a:pt x="0" y="38"/>
                                  </a:lnTo>
                                  <a:lnTo>
                                    <a:pt x="0" y="42"/>
                                  </a:lnTo>
                                  <a:lnTo>
                                    <a:pt x="2" y="45"/>
                                  </a:lnTo>
                                  <a:lnTo>
                                    <a:pt x="2" y="50"/>
                                  </a:lnTo>
                                  <a:lnTo>
                                    <a:pt x="5" y="52"/>
                                  </a:lnTo>
                                  <a:lnTo>
                                    <a:pt x="9" y="59"/>
                                  </a:lnTo>
                                  <a:lnTo>
                                    <a:pt x="14" y="64"/>
                                  </a:lnTo>
                                  <a:lnTo>
                                    <a:pt x="17" y="66"/>
                                  </a:lnTo>
                                  <a:lnTo>
                                    <a:pt x="19" y="69"/>
                                  </a:lnTo>
                                  <a:lnTo>
                                    <a:pt x="21" y="69"/>
                                  </a:lnTo>
                                  <a:lnTo>
                                    <a:pt x="26" y="71"/>
                                  </a:lnTo>
                                  <a:lnTo>
                                    <a:pt x="28" y="71"/>
                                  </a:lnTo>
                                  <a:lnTo>
                                    <a:pt x="33" y="71"/>
                                  </a:lnTo>
                                  <a:lnTo>
                                    <a:pt x="36" y="71"/>
                                  </a:lnTo>
                                  <a:lnTo>
                                    <a:pt x="38" y="71"/>
                                  </a:lnTo>
                                  <a:lnTo>
                                    <a:pt x="45" y="71"/>
                                  </a:lnTo>
                                  <a:lnTo>
                                    <a:pt x="50" y="69"/>
                                  </a:lnTo>
                                  <a:lnTo>
                                    <a:pt x="55" y="64"/>
                                  </a:lnTo>
                                  <a:lnTo>
                                    <a:pt x="59" y="61"/>
                                  </a:lnTo>
                                  <a:lnTo>
                                    <a:pt x="64" y="57"/>
                                  </a:lnTo>
                                  <a:lnTo>
                                    <a:pt x="66" y="52"/>
                                  </a:lnTo>
                                  <a:lnTo>
                                    <a:pt x="71" y="47"/>
                                  </a:lnTo>
                                  <a:lnTo>
                                    <a:pt x="74" y="42"/>
                                  </a:lnTo>
                                  <a:lnTo>
                                    <a:pt x="76" y="38"/>
                                  </a:lnTo>
                                  <a:lnTo>
                                    <a:pt x="78" y="33"/>
                                  </a:lnTo>
                                  <a:lnTo>
                                    <a:pt x="78" y="31"/>
                                  </a:lnTo>
                                  <a:lnTo>
                                    <a:pt x="81" y="28"/>
                                  </a:lnTo>
                                  <a:lnTo>
                                    <a:pt x="81" y="26"/>
                                  </a:lnTo>
                                  <a:lnTo>
                                    <a:pt x="5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407"/>
                          <wps:cNvSpPr>
                            <a:spLocks/>
                          </wps:cNvSpPr>
                          <wps:spPr bwMode="auto">
                            <a:xfrm>
                              <a:off x="7073" y="4531"/>
                              <a:ext cx="285" cy="164"/>
                            </a:xfrm>
                            <a:custGeom>
                              <a:avLst/>
                              <a:gdLst>
                                <a:gd name="T0" fmla="*/ 166 w 285"/>
                                <a:gd name="T1" fmla="*/ 21 h 164"/>
                                <a:gd name="T2" fmla="*/ 145 w 285"/>
                                <a:gd name="T3" fmla="*/ 26 h 164"/>
                                <a:gd name="T4" fmla="*/ 123 w 285"/>
                                <a:gd name="T5" fmla="*/ 31 h 164"/>
                                <a:gd name="T6" fmla="*/ 104 w 285"/>
                                <a:gd name="T7" fmla="*/ 38 h 164"/>
                                <a:gd name="T8" fmla="*/ 85 w 285"/>
                                <a:gd name="T9" fmla="*/ 47 h 164"/>
                                <a:gd name="T10" fmla="*/ 71 w 285"/>
                                <a:gd name="T11" fmla="*/ 55 h 164"/>
                                <a:gd name="T12" fmla="*/ 54 w 285"/>
                                <a:gd name="T13" fmla="*/ 64 h 164"/>
                                <a:gd name="T14" fmla="*/ 43 w 285"/>
                                <a:gd name="T15" fmla="*/ 74 h 164"/>
                                <a:gd name="T16" fmla="*/ 31 w 285"/>
                                <a:gd name="T17" fmla="*/ 83 h 164"/>
                                <a:gd name="T18" fmla="*/ 21 w 285"/>
                                <a:gd name="T19" fmla="*/ 90 h 164"/>
                                <a:gd name="T20" fmla="*/ 14 w 285"/>
                                <a:gd name="T21" fmla="*/ 102 h 164"/>
                                <a:gd name="T22" fmla="*/ 2 w 285"/>
                                <a:gd name="T23" fmla="*/ 119 h 164"/>
                                <a:gd name="T24" fmla="*/ 0 w 285"/>
                                <a:gd name="T25" fmla="*/ 135 h 164"/>
                                <a:gd name="T26" fmla="*/ 2 w 285"/>
                                <a:gd name="T27" fmla="*/ 150 h 164"/>
                                <a:gd name="T28" fmla="*/ 14 w 285"/>
                                <a:gd name="T29" fmla="*/ 159 h 164"/>
                                <a:gd name="T30" fmla="*/ 24 w 285"/>
                                <a:gd name="T31" fmla="*/ 159 h 164"/>
                                <a:gd name="T32" fmla="*/ 33 w 285"/>
                                <a:gd name="T33" fmla="*/ 162 h 164"/>
                                <a:gd name="T34" fmla="*/ 47 w 285"/>
                                <a:gd name="T35" fmla="*/ 162 h 164"/>
                                <a:gd name="T36" fmla="*/ 62 w 285"/>
                                <a:gd name="T37" fmla="*/ 162 h 164"/>
                                <a:gd name="T38" fmla="*/ 76 w 285"/>
                                <a:gd name="T39" fmla="*/ 159 h 164"/>
                                <a:gd name="T40" fmla="*/ 90 w 285"/>
                                <a:gd name="T41" fmla="*/ 157 h 164"/>
                                <a:gd name="T42" fmla="*/ 104 w 285"/>
                                <a:gd name="T43" fmla="*/ 154 h 164"/>
                                <a:gd name="T44" fmla="*/ 121 w 285"/>
                                <a:gd name="T45" fmla="*/ 152 h 164"/>
                                <a:gd name="T46" fmla="*/ 135 w 285"/>
                                <a:gd name="T47" fmla="*/ 150 h 164"/>
                                <a:gd name="T48" fmla="*/ 150 w 285"/>
                                <a:gd name="T49" fmla="*/ 145 h 164"/>
                                <a:gd name="T50" fmla="*/ 164 w 285"/>
                                <a:gd name="T51" fmla="*/ 140 h 164"/>
                                <a:gd name="T52" fmla="*/ 178 w 285"/>
                                <a:gd name="T53" fmla="*/ 135 h 164"/>
                                <a:gd name="T54" fmla="*/ 192 w 285"/>
                                <a:gd name="T55" fmla="*/ 128 h 164"/>
                                <a:gd name="T56" fmla="*/ 207 w 285"/>
                                <a:gd name="T57" fmla="*/ 123 h 164"/>
                                <a:gd name="T58" fmla="*/ 218 w 285"/>
                                <a:gd name="T59" fmla="*/ 116 h 164"/>
                                <a:gd name="T60" fmla="*/ 230 w 285"/>
                                <a:gd name="T61" fmla="*/ 109 h 164"/>
                                <a:gd name="T62" fmla="*/ 240 w 285"/>
                                <a:gd name="T63" fmla="*/ 102 h 164"/>
                                <a:gd name="T64" fmla="*/ 252 w 285"/>
                                <a:gd name="T65" fmla="*/ 95 h 164"/>
                                <a:gd name="T66" fmla="*/ 264 w 285"/>
                                <a:gd name="T67" fmla="*/ 83 h 164"/>
                                <a:gd name="T68" fmla="*/ 278 w 285"/>
                                <a:gd name="T69" fmla="*/ 66 h 164"/>
                                <a:gd name="T70" fmla="*/ 280 w 285"/>
                                <a:gd name="T71" fmla="*/ 57 h 164"/>
                                <a:gd name="T72" fmla="*/ 283 w 285"/>
                                <a:gd name="T73" fmla="*/ 47 h 164"/>
                                <a:gd name="T74" fmla="*/ 285 w 285"/>
                                <a:gd name="T75" fmla="*/ 38 h 164"/>
                                <a:gd name="T76" fmla="*/ 285 w 285"/>
                                <a:gd name="T77" fmla="*/ 28 h 164"/>
                                <a:gd name="T78" fmla="*/ 280 w 285"/>
                                <a:gd name="T79" fmla="*/ 14 h 164"/>
                                <a:gd name="T80" fmla="*/ 273 w 285"/>
                                <a:gd name="T81" fmla="*/ 5 h 164"/>
                                <a:gd name="T82" fmla="*/ 259 w 285"/>
                                <a:gd name="T83" fmla="*/ 0 h 164"/>
                                <a:gd name="T84" fmla="*/ 247 w 285"/>
                                <a:gd name="T85" fmla="*/ 0 h 164"/>
                                <a:gd name="T86" fmla="*/ 233 w 285"/>
                                <a:gd name="T87" fmla="*/ 2 h 164"/>
                                <a:gd name="T88" fmla="*/ 216 w 285"/>
                                <a:gd name="T89" fmla="*/ 5 h 164"/>
                                <a:gd name="T90" fmla="*/ 202 w 285"/>
                                <a:gd name="T91" fmla="*/ 9 h 164"/>
                                <a:gd name="T92" fmla="*/ 192 w 285"/>
                                <a:gd name="T93" fmla="*/ 12 h 164"/>
                                <a:gd name="T94" fmla="*/ 185 w 285"/>
                                <a:gd name="T95" fmla="*/ 17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85" h="164">
                                  <a:moveTo>
                                    <a:pt x="183" y="19"/>
                                  </a:moveTo>
                                  <a:lnTo>
                                    <a:pt x="173" y="19"/>
                                  </a:lnTo>
                                  <a:lnTo>
                                    <a:pt x="166" y="21"/>
                                  </a:lnTo>
                                  <a:lnTo>
                                    <a:pt x="159" y="21"/>
                                  </a:lnTo>
                                  <a:lnTo>
                                    <a:pt x="152" y="24"/>
                                  </a:lnTo>
                                  <a:lnTo>
                                    <a:pt x="145" y="26"/>
                                  </a:lnTo>
                                  <a:lnTo>
                                    <a:pt x="138" y="28"/>
                                  </a:lnTo>
                                  <a:lnTo>
                                    <a:pt x="130" y="28"/>
                                  </a:lnTo>
                                  <a:lnTo>
                                    <a:pt x="123" y="31"/>
                                  </a:lnTo>
                                  <a:lnTo>
                                    <a:pt x="116" y="33"/>
                                  </a:lnTo>
                                  <a:lnTo>
                                    <a:pt x="109" y="36"/>
                                  </a:lnTo>
                                  <a:lnTo>
                                    <a:pt x="104" y="38"/>
                                  </a:lnTo>
                                  <a:lnTo>
                                    <a:pt x="97" y="43"/>
                                  </a:lnTo>
                                  <a:lnTo>
                                    <a:pt x="92" y="43"/>
                                  </a:lnTo>
                                  <a:lnTo>
                                    <a:pt x="85" y="47"/>
                                  </a:lnTo>
                                  <a:lnTo>
                                    <a:pt x="81" y="50"/>
                                  </a:lnTo>
                                  <a:lnTo>
                                    <a:pt x="76" y="52"/>
                                  </a:lnTo>
                                  <a:lnTo>
                                    <a:pt x="71" y="55"/>
                                  </a:lnTo>
                                  <a:lnTo>
                                    <a:pt x="64" y="57"/>
                                  </a:lnTo>
                                  <a:lnTo>
                                    <a:pt x="59" y="62"/>
                                  </a:lnTo>
                                  <a:lnTo>
                                    <a:pt x="54" y="64"/>
                                  </a:lnTo>
                                  <a:lnTo>
                                    <a:pt x="50" y="66"/>
                                  </a:lnTo>
                                  <a:lnTo>
                                    <a:pt x="47" y="69"/>
                                  </a:lnTo>
                                  <a:lnTo>
                                    <a:pt x="43" y="74"/>
                                  </a:lnTo>
                                  <a:lnTo>
                                    <a:pt x="38" y="76"/>
                                  </a:lnTo>
                                  <a:lnTo>
                                    <a:pt x="33" y="78"/>
                                  </a:lnTo>
                                  <a:lnTo>
                                    <a:pt x="31" y="83"/>
                                  </a:lnTo>
                                  <a:lnTo>
                                    <a:pt x="28" y="85"/>
                                  </a:lnTo>
                                  <a:lnTo>
                                    <a:pt x="24" y="88"/>
                                  </a:lnTo>
                                  <a:lnTo>
                                    <a:pt x="21" y="90"/>
                                  </a:lnTo>
                                  <a:lnTo>
                                    <a:pt x="19" y="95"/>
                                  </a:lnTo>
                                  <a:lnTo>
                                    <a:pt x="14" y="97"/>
                                  </a:lnTo>
                                  <a:lnTo>
                                    <a:pt x="14" y="102"/>
                                  </a:lnTo>
                                  <a:lnTo>
                                    <a:pt x="9" y="107"/>
                                  </a:lnTo>
                                  <a:lnTo>
                                    <a:pt x="5" y="114"/>
                                  </a:lnTo>
                                  <a:lnTo>
                                    <a:pt x="2" y="119"/>
                                  </a:lnTo>
                                  <a:lnTo>
                                    <a:pt x="0" y="126"/>
                                  </a:lnTo>
                                  <a:lnTo>
                                    <a:pt x="0" y="131"/>
                                  </a:lnTo>
                                  <a:lnTo>
                                    <a:pt x="0" y="135"/>
                                  </a:lnTo>
                                  <a:lnTo>
                                    <a:pt x="0" y="140"/>
                                  </a:lnTo>
                                  <a:lnTo>
                                    <a:pt x="0" y="145"/>
                                  </a:lnTo>
                                  <a:lnTo>
                                    <a:pt x="2" y="150"/>
                                  </a:lnTo>
                                  <a:lnTo>
                                    <a:pt x="7" y="152"/>
                                  </a:lnTo>
                                  <a:lnTo>
                                    <a:pt x="9" y="154"/>
                                  </a:lnTo>
                                  <a:lnTo>
                                    <a:pt x="14" y="159"/>
                                  </a:lnTo>
                                  <a:lnTo>
                                    <a:pt x="19" y="159"/>
                                  </a:lnTo>
                                  <a:lnTo>
                                    <a:pt x="21" y="159"/>
                                  </a:lnTo>
                                  <a:lnTo>
                                    <a:pt x="24" y="159"/>
                                  </a:lnTo>
                                  <a:lnTo>
                                    <a:pt x="28" y="162"/>
                                  </a:lnTo>
                                  <a:lnTo>
                                    <a:pt x="31" y="162"/>
                                  </a:lnTo>
                                  <a:lnTo>
                                    <a:pt x="33" y="162"/>
                                  </a:lnTo>
                                  <a:lnTo>
                                    <a:pt x="38" y="162"/>
                                  </a:lnTo>
                                  <a:lnTo>
                                    <a:pt x="43" y="164"/>
                                  </a:lnTo>
                                  <a:lnTo>
                                    <a:pt x="47" y="162"/>
                                  </a:lnTo>
                                  <a:lnTo>
                                    <a:pt x="52" y="162"/>
                                  </a:lnTo>
                                  <a:lnTo>
                                    <a:pt x="57" y="162"/>
                                  </a:lnTo>
                                  <a:lnTo>
                                    <a:pt x="62" y="162"/>
                                  </a:lnTo>
                                  <a:lnTo>
                                    <a:pt x="66" y="162"/>
                                  </a:lnTo>
                                  <a:lnTo>
                                    <a:pt x="71" y="159"/>
                                  </a:lnTo>
                                  <a:lnTo>
                                    <a:pt x="76" y="159"/>
                                  </a:lnTo>
                                  <a:lnTo>
                                    <a:pt x="81" y="159"/>
                                  </a:lnTo>
                                  <a:lnTo>
                                    <a:pt x="85" y="159"/>
                                  </a:lnTo>
                                  <a:lnTo>
                                    <a:pt x="90" y="157"/>
                                  </a:lnTo>
                                  <a:lnTo>
                                    <a:pt x="95" y="157"/>
                                  </a:lnTo>
                                  <a:lnTo>
                                    <a:pt x="100" y="157"/>
                                  </a:lnTo>
                                  <a:lnTo>
                                    <a:pt x="104" y="154"/>
                                  </a:lnTo>
                                  <a:lnTo>
                                    <a:pt x="109" y="154"/>
                                  </a:lnTo>
                                  <a:lnTo>
                                    <a:pt x="114" y="152"/>
                                  </a:lnTo>
                                  <a:lnTo>
                                    <a:pt x="121" y="152"/>
                                  </a:lnTo>
                                  <a:lnTo>
                                    <a:pt x="126" y="152"/>
                                  </a:lnTo>
                                  <a:lnTo>
                                    <a:pt x="130" y="150"/>
                                  </a:lnTo>
                                  <a:lnTo>
                                    <a:pt x="135" y="150"/>
                                  </a:lnTo>
                                  <a:lnTo>
                                    <a:pt x="140" y="147"/>
                                  </a:lnTo>
                                  <a:lnTo>
                                    <a:pt x="145" y="145"/>
                                  </a:lnTo>
                                  <a:lnTo>
                                    <a:pt x="150" y="145"/>
                                  </a:lnTo>
                                  <a:lnTo>
                                    <a:pt x="154" y="142"/>
                                  </a:lnTo>
                                  <a:lnTo>
                                    <a:pt x="159" y="142"/>
                                  </a:lnTo>
                                  <a:lnTo>
                                    <a:pt x="164" y="140"/>
                                  </a:lnTo>
                                  <a:lnTo>
                                    <a:pt x="169" y="138"/>
                                  </a:lnTo>
                                  <a:lnTo>
                                    <a:pt x="173" y="138"/>
                                  </a:lnTo>
                                  <a:lnTo>
                                    <a:pt x="178" y="135"/>
                                  </a:lnTo>
                                  <a:lnTo>
                                    <a:pt x="183" y="133"/>
                                  </a:lnTo>
                                  <a:lnTo>
                                    <a:pt x="188" y="131"/>
                                  </a:lnTo>
                                  <a:lnTo>
                                    <a:pt x="192" y="128"/>
                                  </a:lnTo>
                                  <a:lnTo>
                                    <a:pt x="197" y="128"/>
                                  </a:lnTo>
                                  <a:lnTo>
                                    <a:pt x="202" y="126"/>
                                  </a:lnTo>
                                  <a:lnTo>
                                    <a:pt x="207" y="123"/>
                                  </a:lnTo>
                                  <a:lnTo>
                                    <a:pt x="209" y="121"/>
                                  </a:lnTo>
                                  <a:lnTo>
                                    <a:pt x="214" y="119"/>
                                  </a:lnTo>
                                  <a:lnTo>
                                    <a:pt x="218" y="116"/>
                                  </a:lnTo>
                                  <a:lnTo>
                                    <a:pt x="223" y="114"/>
                                  </a:lnTo>
                                  <a:lnTo>
                                    <a:pt x="226" y="112"/>
                                  </a:lnTo>
                                  <a:lnTo>
                                    <a:pt x="230" y="109"/>
                                  </a:lnTo>
                                  <a:lnTo>
                                    <a:pt x="233" y="107"/>
                                  </a:lnTo>
                                  <a:lnTo>
                                    <a:pt x="237" y="104"/>
                                  </a:lnTo>
                                  <a:lnTo>
                                    <a:pt x="240" y="102"/>
                                  </a:lnTo>
                                  <a:lnTo>
                                    <a:pt x="245" y="100"/>
                                  </a:lnTo>
                                  <a:lnTo>
                                    <a:pt x="247" y="97"/>
                                  </a:lnTo>
                                  <a:lnTo>
                                    <a:pt x="252" y="95"/>
                                  </a:lnTo>
                                  <a:lnTo>
                                    <a:pt x="254" y="90"/>
                                  </a:lnTo>
                                  <a:lnTo>
                                    <a:pt x="259" y="88"/>
                                  </a:lnTo>
                                  <a:lnTo>
                                    <a:pt x="264" y="83"/>
                                  </a:lnTo>
                                  <a:lnTo>
                                    <a:pt x="268" y="76"/>
                                  </a:lnTo>
                                  <a:lnTo>
                                    <a:pt x="273" y="71"/>
                                  </a:lnTo>
                                  <a:lnTo>
                                    <a:pt x="278" y="66"/>
                                  </a:lnTo>
                                  <a:lnTo>
                                    <a:pt x="278" y="62"/>
                                  </a:lnTo>
                                  <a:lnTo>
                                    <a:pt x="280" y="59"/>
                                  </a:lnTo>
                                  <a:lnTo>
                                    <a:pt x="280" y="57"/>
                                  </a:lnTo>
                                  <a:lnTo>
                                    <a:pt x="283" y="52"/>
                                  </a:lnTo>
                                  <a:lnTo>
                                    <a:pt x="283" y="50"/>
                                  </a:lnTo>
                                  <a:lnTo>
                                    <a:pt x="283" y="47"/>
                                  </a:lnTo>
                                  <a:lnTo>
                                    <a:pt x="285" y="43"/>
                                  </a:lnTo>
                                  <a:lnTo>
                                    <a:pt x="285" y="40"/>
                                  </a:lnTo>
                                  <a:lnTo>
                                    <a:pt x="285" y="38"/>
                                  </a:lnTo>
                                  <a:lnTo>
                                    <a:pt x="285" y="33"/>
                                  </a:lnTo>
                                  <a:lnTo>
                                    <a:pt x="285" y="31"/>
                                  </a:lnTo>
                                  <a:lnTo>
                                    <a:pt x="285" y="28"/>
                                  </a:lnTo>
                                  <a:lnTo>
                                    <a:pt x="285" y="21"/>
                                  </a:lnTo>
                                  <a:lnTo>
                                    <a:pt x="283" y="19"/>
                                  </a:lnTo>
                                  <a:lnTo>
                                    <a:pt x="280" y="14"/>
                                  </a:lnTo>
                                  <a:lnTo>
                                    <a:pt x="278" y="12"/>
                                  </a:lnTo>
                                  <a:lnTo>
                                    <a:pt x="275" y="7"/>
                                  </a:lnTo>
                                  <a:lnTo>
                                    <a:pt x="273" y="5"/>
                                  </a:lnTo>
                                  <a:lnTo>
                                    <a:pt x="268" y="2"/>
                                  </a:lnTo>
                                  <a:lnTo>
                                    <a:pt x="264" y="2"/>
                                  </a:lnTo>
                                  <a:lnTo>
                                    <a:pt x="259" y="0"/>
                                  </a:lnTo>
                                  <a:lnTo>
                                    <a:pt x="256" y="0"/>
                                  </a:lnTo>
                                  <a:lnTo>
                                    <a:pt x="252" y="0"/>
                                  </a:lnTo>
                                  <a:lnTo>
                                    <a:pt x="247" y="0"/>
                                  </a:lnTo>
                                  <a:lnTo>
                                    <a:pt x="242" y="0"/>
                                  </a:lnTo>
                                  <a:lnTo>
                                    <a:pt x="237" y="2"/>
                                  </a:lnTo>
                                  <a:lnTo>
                                    <a:pt x="233" y="2"/>
                                  </a:lnTo>
                                  <a:lnTo>
                                    <a:pt x="228" y="2"/>
                                  </a:lnTo>
                                  <a:lnTo>
                                    <a:pt x="221" y="5"/>
                                  </a:lnTo>
                                  <a:lnTo>
                                    <a:pt x="216" y="5"/>
                                  </a:lnTo>
                                  <a:lnTo>
                                    <a:pt x="211" y="7"/>
                                  </a:lnTo>
                                  <a:lnTo>
                                    <a:pt x="207" y="7"/>
                                  </a:lnTo>
                                  <a:lnTo>
                                    <a:pt x="202" y="9"/>
                                  </a:lnTo>
                                  <a:lnTo>
                                    <a:pt x="199" y="12"/>
                                  </a:lnTo>
                                  <a:lnTo>
                                    <a:pt x="195" y="12"/>
                                  </a:lnTo>
                                  <a:lnTo>
                                    <a:pt x="192" y="12"/>
                                  </a:lnTo>
                                  <a:lnTo>
                                    <a:pt x="190" y="14"/>
                                  </a:lnTo>
                                  <a:lnTo>
                                    <a:pt x="188" y="17"/>
                                  </a:lnTo>
                                  <a:lnTo>
                                    <a:pt x="185" y="17"/>
                                  </a:lnTo>
                                  <a:lnTo>
                                    <a:pt x="1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408"/>
                          <wps:cNvSpPr>
                            <a:spLocks/>
                          </wps:cNvSpPr>
                          <wps:spPr bwMode="auto">
                            <a:xfrm>
                              <a:off x="7108" y="4724"/>
                              <a:ext cx="673" cy="532"/>
                            </a:xfrm>
                            <a:custGeom>
                              <a:avLst/>
                              <a:gdLst>
                                <a:gd name="T0" fmla="*/ 17 w 673"/>
                                <a:gd name="T1" fmla="*/ 307 h 532"/>
                                <a:gd name="T2" fmla="*/ 129 w 673"/>
                                <a:gd name="T3" fmla="*/ 532 h 532"/>
                                <a:gd name="T4" fmla="*/ 673 w 673"/>
                                <a:gd name="T5" fmla="*/ 257 h 532"/>
                                <a:gd name="T6" fmla="*/ 523 w 673"/>
                                <a:gd name="T7" fmla="*/ 0 h 532"/>
                                <a:gd name="T8" fmla="*/ 0 w 673"/>
                                <a:gd name="T9" fmla="*/ 257 h 532"/>
                                <a:gd name="T10" fmla="*/ 17 w 673"/>
                                <a:gd name="T11" fmla="*/ 307 h 532"/>
                                <a:gd name="T12" fmla="*/ 17 w 673"/>
                                <a:gd name="T13" fmla="*/ 307 h 532"/>
                              </a:gdLst>
                              <a:ahLst/>
                              <a:cxnLst>
                                <a:cxn ang="0">
                                  <a:pos x="T0" y="T1"/>
                                </a:cxn>
                                <a:cxn ang="0">
                                  <a:pos x="T2" y="T3"/>
                                </a:cxn>
                                <a:cxn ang="0">
                                  <a:pos x="T4" y="T5"/>
                                </a:cxn>
                                <a:cxn ang="0">
                                  <a:pos x="T6" y="T7"/>
                                </a:cxn>
                                <a:cxn ang="0">
                                  <a:pos x="T8" y="T9"/>
                                </a:cxn>
                                <a:cxn ang="0">
                                  <a:pos x="T10" y="T11"/>
                                </a:cxn>
                                <a:cxn ang="0">
                                  <a:pos x="T12" y="T13"/>
                                </a:cxn>
                              </a:cxnLst>
                              <a:rect l="0" t="0" r="r" b="b"/>
                              <a:pathLst>
                                <a:path w="673" h="532">
                                  <a:moveTo>
                                    <a:pt x="17" y="307"/>
                                  </a:moveTo>
                                  <a:lnTo>
                                    <a:pt x="129" y="532"/>
                                  </a:lnTo>
                                  <a:lnTo>
                                    <a:pt x="673" y="257"/>
                                  </a:lnTo>
                                  <a:lnTo>
                                    <a:pt x="523" y="0"/>
                                  </a:lnTo>
                                  <a:lnTo>
                                    <a:pt x="0" y="257"/>
                                  </a:lnTo>
                                  <a:lnTo>
                                    <a:pt x="17" y="30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409"/>
                          <wps:cNvSpPr>
                            <a:spLocks/>
                          </wps:cNvSpPr>
                          <wps:spPr bwMode="auto">
                            <a:xfrm>
                              <a:off x="7258" y="5108"/>
                              <a:ext cx="925" cy="839"/>
                            </a:xfrm>
                            <a:custGeom>
                              <a:avLst/>
                              <a:gdLst>
                                <a:gd name="T0" fmla="*/ 3 w 925"/>
                                <a:gd name="T1" fmla="*/ 266 h 839"/>
                                <a:gd name="T2" fmla="*/ 10 w 925"/>
                                <a:gd name="T3" fmla="*/ 278 h 839"/>
                                <a:gd name="T4" fmla="*/ 19 w 925"/>
                                <a:gd name="T5" fmla="*/ 290 h 839"/>
                                <a:gd name="T6" fmla="*/ 29 w 925"/>
                                <a:gd name="T7" fmla="*/ 304 h 839"/>
                                <a:gd name="T8" fmla="*/ 38 w 925"/>
                                <a:gd name="T9" fmla="*/ 321 h 839"/>
                                <a:gd name="T10" fmla="*/ 50 w 925"/>
                                <a:gd name="T11" fmla="*/ 340 h 839"/>
                                <a:gd name="T12" fmla="*/ 62 w 925"/>
                                <a:gd name="T13" fmla="*/ 359 h 839"/>
                                <a:gd name="T14" fmla="*/ 76 w 925"/>
                                <a:gd name="T15" fmla="*/ 380 h 839"/>
                                <a:gd name="T16" fmla="*/ 90 w 925"/>
                                <a:gd name="T17" fmla="*/ 402 h 839"/>
                                <a:gd name="T18" fmla="*/ 105 w 925"/>
                                <a:gd name="T19" fmla="*/ 423 h 839"/>
                                <a:gd name="T20" fmla="*/ 119 w 925"/>
                                <a:gd name="T21" fmla="*/ 447 h 839"/>
                                <a:gd name="T22" fmla="*/ 133 w 925"/>
                                <a:gd name="T23" fmla="*/ 473 h 839"/>
                                <a:gd name="T24" fmla="*/ 150 w 925"/>
                                <a:gd name="T25" fmla="*/ 497 h 839"/>
                                <a:gd name="T26" fmla="*/ 167 w 925"/>
                                <a:gd name="T27" fmla="*/ 521 h 839"/>
                                <a:gd name="T28" fmla="*/ 181 w 925"/>
                                <a:gd name="T29" fmla="*/ 547 h 839"/>
                                <a:gd name="T30" fmla="*/ 197 w 925"/>
                                <a:gd name="T31" fmla="*/ 571 h 839"/>
                                <a:gd name="T32" fmla="*/ 214 w 925"/>
                                <a:gd name="T33" fmla="*/ 597 h 839"/>
                                <a:gd name="T34" fmla="*/ 228 w 925"/>
                                <a:gd name="T35" fmla="*/ 620 h 839"/>
                                <a:gd name="T36" fmla="*/ 245 w 925"/>
                                <a:gd name="T37" fmla="*/ 644 h 839"/>
                                <a:gd name="T38" fmla="*/ 259 w 925"/>
                                <a:gd name="T39" fmla="*/ 668 h 839"/>
                                <a:gd name="T40" fmla="*/ 273 w 925"/>
                                <a:gd name="T41" fmla="*/ 692 h 839"/>
                                <a:gd name="T42" fmla="*/ 285 w 925"/>
                                <a:gd name="T43" fmla="*/ 711 h 839"/>
                                <a:gd name="T44" fmla="*/ 300 w 925"/>
                                <a:gd name="T45" fmla="*/ 732 h 839"/>
                                <a:gd name="T46" fmla="*/ 312 w 925"/>
                                <a:gd name="T47" fmla="*/ 751 h 839"/>
                                <a:gd name="T48" fmla="*/ 323 w 925"/>
                                <a:gd name="T49" fmla="*/ 770 h 839"/>
                                <a:gd name="T50" fmla="*/ 333 w 925"/>
                                <a:gd name="T51" fmla="*/ 784 h 839"/>
                                <a:gd name="T52" fmla="*/ 342 w 925"/>
                                <a:gd name="T53" fmla="*/ 799 h 839"/>
                                <a:gd name="T54" fmla="*/ 350 w 925"/>
                                <a:gd name="T55" fmla="*/ 811 h 839"/>
                                <a:gd name="T56" fmla="*/ 357 w 925"/>
                                <a:gd name="T57" fmla="*/ 820 h 839"/>
                                <a:gd name="T58" fmla="*/ 361 w 925"/>
                                <a:gd name="T59" fmla="*/ 830 h 839"/>
                                <a:gd name="T60" fmla="*/ 366 w 925"/>
                                <a:gd name="T61" fmla="*/ 837 h 839"/>
                                <a:gd name="T62" fmla="*/ 925 w 925"/>
                                <a:gd name="T63" fmla="*/ 525 h 839"/>
                                <a:gd name="T64" fmla="*/ 0 w 925"/>
                                <a:gd name="T65" fmla="*/ 26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25" h="839">
                                  <a:moveTo>
                                    <a:pt x="0" y="264"/>
                                  </a:moveTo>
                                  <a:lnTo>
                                    <a:pt x="3" y="266"/>
                                  </a:lnTo>
                                  <a:lnTo>
                                    <a:pt x="7" y="274"/>
                                  </a:lnTo>
                                  <a:lnTo>
                                    <a:pt x="10" y="278"/>
                                  </a:lnTo>
                                  <a:lnTo>
                                    <a:pt x="14" y="285"/>
                                  </a:lnTo>
                                  <a:lnTo>
                                    <a:pt x="19" y="290"/>
                                  </a:lnTo>
                                  <a:lnTo>
                                    <a:pt x="24" y="300"/>
                                  </a:lnTo>
                                  <a:lnTo>
                                    <a:pt x="29" y="304"/>
                                  </a:lnTo>
                                  <a:lnTo>
                                    <a:pt x="33" y="314"/>
                                  </a:lnTo>
                                  <a:lnTo>
                                    <a:pt x="38" y="321"/>
                                  </a:lnTo>
                                  <a:lnTo>
                                    <a:pt x="45" y="331"/>
                                  </a:lnTo>
                                  <a:lnTo>
                                    <a:pt x="50" y="340"/>
                                  </a:lnTo>
                                  <a:lnTo>
                                    <a:pt x="57" y="350"/>
                                  </a:lnTo>
                                  <a:lnTo>
                                    <a:pt x="62" y="359"/>
                                  </a:lnTo>
                                  <a:lnTo>
                                    <a:pt x="69" y="369"/>
                                  </a:lnTo>
                                  <a:lnTo>
                                    <a:pt x="76" y="380"/>
                                  </a:lnTo>
                                  <a:lnTo>
                                    <a:pt x="83" y="390"/>
                                  </a:lnTo>
                                  <a:lnTo>
                                    <a:pt x="90" y="402"/>
                                  </a:lnTo>
                                  <a:lnTo>
                                    <a:pt x="98" y="414"/>
                                  </a:lnTo>
                                  <a:lnTo>
                                    <a:pt x="105" y="423"/>
                                  </a:lnTo>
                                  <a:lnTo>
                                    <a:pt x="112" y="437"/>
                                  </a:lnTo>
                                  <a:lnTo>
                                    <a:pt x="119" y="447"/>
                                  </a:lnTo>
                                  <a:lnTo>
                                    <a:pt x="126" y="459"/>
                                  </a:lnTo>
                                  <a:lnTo>
                                    <a:pt x="133" y="473"/>
                                  </a:lnTo>
                                  <a:lnTo>
                                    <a:pt x="143" y="485"/>
                                  </a:lnTo>
                                  <a:lnTo>
                                    <a:pt x="150" y="497"/>
                                  </a:lnTo>
                                  <a:lnTo>
                                    <a:pt x="157" y="509"/>
                                  </a:lnTo>
                                  <a:lnTo>
                                    <a:pt x="167" y="521"/>
                                  </a:lnTo>
                                  <a:lnTo>
                                    <a:pt x="174" y="535"/>
                                  </a:lnTo>
                                  <a:lnTo>
                                    <a:pt x="181" y="547"/>
                                  </a:lnTo>
                                  <a:lnTo>
                                    <a:pt x="190" y="559"/>
                                  </a:lnTo>
                                  <a:lnTo>
                                    <a:pt x="197" y="571"/>
                                  </a:lnTo>
                                  <a:lnTo>
                                    <a:pt x="207" y="585"/>
                                  </a:lnTo>
                                  <a:lnTo>
                                    <a:pt x="214" y="597"/>
                                  </a:lnTo>
                                  <a:lnTo>
                                    <a:pt x="221" y="609"/>
                                  </a:lnTo>
                                  <a:lnTo>
                                    <a:pt x="228" y="620"/>
                                  </a:lnTo>
                                  <a:lnTo>
                                    <a:pt x="238" y="632"/>
                                  </a:lnTo>
                                  <a:lnTo>
                                    <a:pt x="245" y="644"/>
                                  </a:lnTo>
                                  <a:lnTo>
                                    <a:pt x="252" y="656"/>
                                  </a:lnTo>
                                  <a:lnTo>
                                    <a:pt x="259" y="668"/>
                                  </a:lnTo>
                                  <a:lnTo>
                                    <a:pt x="266" y="680"/>
                                  </a:lnTo>
                                  <a:lnTo>
                                    <a:pt x="273" y="692"/>
                                  </a:lnTo>
                                  <a:lnTo>
                                    <a:pt x="281" y="701"/>
                                  </a:lnTo>
                                  <a:lnTo>
                                    <a:pt x="285" y="711"/>
                                  </a:lnTo>
                                  <a:lnTo>
                                    <a:pt x="292" y="723"/>
                                  </a:lnTo>
                                  <a:lnTo>
                                    <a:pt x="300" y="732"/>
                                  </a:lnTo>
                                  <a:lnTo>
                                    <a:pt x="307" y="742"/>
                                  </a:lnTo>
                                  <a:lnTo>
                                    <a:pt x="312" y="751"/>
                                  </a:lnTo>
                                  <a:lnTo>
                                    <a:pt x="319" y="761"/>
                                  </a:lnTo>
                                  <a:lnTo>
                                    <a:pt x="323" y="770"/>
                                  </a:lnTo>
                                  <a:lnTo>
                                    <a:pt x="328" y="777"/>
                                  </a:lnTo>
                                  <a:lnTo>
                                    <a:pt x="333" y="784"/>
                                  </a:lnTo>
                                  <a:lnTo>
                                    <a:pt x="338" y="792"/>
                                  </a:lnTo>
                                  <a:lnTo>
                                    <a:pt x="342" y="799"/>
                                  </a:lnTo>
                                  <a:lnTo>
                                    <a:pt x="347" y="806"/>
                                  </a:lnTo>
                                  <a:lnTo>
                                    <a:pt x="350" y="811"/>
                                  </a:lnTo>
                                  <a:lnTo>
                                    <a:pt x="354" y="818"/>
                                  </a:lnTo>
                                  <a:lnTo>
                                    <a:pt x="357" y="820"/>
                                  </a:lnTo>
                                  <a:lnTo>
                                    <a:pt x="359" y="825"/>
                                  </a:lnTo>
                                  <a:lnTo>
                                    <a:pt x="361" y="830"/>
                                  </a:lnTo>
                                  <a:lnTo>
                                    <a:pt x="364" y="832"/>
                                  </a:lnTo>
                                  <a:lnTo>
                                    <a:pt x="366" y="837"/>
                                  </a:lnTo>
                                  <a:lnTo>
                                    <a:pt x="366" y="839"/>
                                  </a:lnTo>
                                  <a:lnTo>
                                    <a:pt x="925" y="525"/>
                                  </a:lnTo>
                                  <a:lnTo>
                                    <a:pt x="582" y="0"/>
                                  </a:lnTo>
                                  <a:lnTo>
                                    <a:pt x="0" y="264"/>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10"/>
                          <wps:cNvSpPr>
                            <a:spLocks/>
                          </wps:cNvSpPr>
                          <wps:spPr bwMode="auto">
                            <a:xfrm>
                              <a:off x="7358" y="4923"/>
                              <a:ext cx="207" cy="219"/>
                            </a:xfrm>
                            <a:custGeom>
                              <a:avLst/>
                              <a:gdLst>
                                <a:gd name="T0" fmla="*/ 0 w 207"/>
                                <a:gd name="T1" fmla="*/ 62 h 219"/>
                                <a:gd name="T2" fmla="*/ 128 w 207"/>
                                <a:gd name="T3" fmla="*/ 0 h 219"/>
                                <a:gd name="T4" fmla="*/ 207 w 207"/>
                                <a:gd name="T5" fmla="*/ 147 h 219"/>
                                <a:gd name="T6" fmla="*/ 52 w 207"/>
                                <a:gd name="T7" fmla="*/ 219 h 219"/>
                                <a:gd name="T8" fmla="*/ 12 w 207"/>
                                <a:gd name="T9" fmla="*/ 166 h 219"/>
                                <a:gd name="T10" fmla="*/ 0 w 207"/>
                                <a:gd name="T11" fmla="*/ 62 h 219"/>
                                <a:gd name="T12" fmla="*/ 0 w 207"/>
                                <a:gd name="T13" fmla="*/ 62 h 219"/>
                              </a:gdLst>
                              <a:ahLst/>
                              <a:cxnLst>
                                <a:cxn ang="0">
                                  <a:pos x="T0" y="T1"/>
                                </a:cxn>
                                <a:cxn ang="0">
                                  <a:pos x="T2" y="T3"/>
                                </a:cxn>
                                <a:cxn ang="0">
                                  <a:pos x="T4" y="T5"/>
                                </a:cxn>
                                <a:cxn ang="0">
                                  <a:pos x="T6" y="T7"/>
                                </a:cxn>
                                <a:cxn ang="0">
                                  <a:pos x="T8" y="T9"/>
                                </a:cxn>
                                <a:cxn ang="0">
                                  <a:pos x="T10" y="T11"/>
                                </a:cxn>
                                <a:cxn ang="0">
                                  <a:pos x="T12" y="T13"/>
                                </a:cxn>
                              </a:cxnLst>
                              <a:rect l="0" t="0" r="r" b="b"/>
                              <a:pathLst>
                                <a:path w="207" h="219">
                                  <a:moveTo>
                                    <a:pt x="0" y="62"/>
                                  </a:moveTo>
                                  <a:lnTo>
                                    <a:pt x="128" y="0"/>
                                  </a:lnTo>
                                  <a:lnTo>
                                    <a:pt x="207" y="147"/>
                                  </a:lnTo>
                                  <a:lnTo>
                                    <a:pt x="52" y="219"/>
                                  </a:lnTo>
                                  <a:lnTo>
                                    <a:pt x="12" y="166"/>
                                  </a:lnTo>
                                  <a:lnTo>
                                    <a:pt x="0" y="6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11"/>
                          <wps:cNvSpPr>
                            <a:spLocks/>
                          </wps:cNvSpPr>
                          <wps:spPr bwMode="auto">
                            <a:xfrm>
                              <a:off x="7199" y="4930"/>
                              <a:ext cx="214" cy="214"/>
                            </a:xfrm>
                            <a:custGeom>
                              <a:avLst/>
                              <a:gdLst>
                                <a:gd name="T0" fmla="*/ 0 w 214"/>
                                <a:gd name="T1" fmla="*/ 71 h 214"/>
                                <a:gd name="T2" fmla="*/ 0 w 214"/>
                                <a:gd name="T3" fmla="*/ 71 h 214"/>
                                <a:gd name="T4" fmla="*/ 2 w 214"/>
                                <a:gd name="T5" fmla="*/ 76 h 214"/>
                                <a:gd name="T6" fmla="*/ 4 w 214"/>
                                <a:gd name="T7" fmla="*/ 79 h 214"/>
                                <a:gd name="T8" fmla="*/ 7 w 214"/>
                                <a:gd name="T9" fmla="*/ 83 h 214"/>
                                <a:gd name="T10" fmla="*/ 9 w 214"/>
                                <a:gd name="T11" fmla="*/ 86 h 214"/>
                                <a:gd name="T12" fmla="*/ 12 w 214"/>
                                <a:gd name="T13" fmla="*/ 90 h 214"/>
                                <a:gd name="T14" fmla="*/ 14 w 214"/>
                                <a:gd name="T15" fmla="*/ 95 h 214"/>
                                <a:gd name="T16" fmla="*/ 19 w 214"/>
                                <a:gd name="T17" fmla="*/ 102 h 214"/>
                                <a:gd name="T18" fmla="*/ 21 w 214"/>
                                <a:gd name="T19" fmla="*/ 107 h 214"/>
                                <a:gd name="T20" fmla="*/ 26 w 214"/>
                                <a:gd name="T21" fmla="*/ 114 h 214"/>
                                <a:gd name="T22" fmla="*/ 28 w 214"/>
                                <a:gd name="T23" fmla="*/ 119 h 214"/>
                                <a:gd name="T24" fmla="*/ 31 w 214"/>
                                <a:gd name="T25" fmla="*/ 126 h 214"/>
                                <a:gd name="T26" fmla="*/ 35 w 214"/>
                                <a:gd name="T27" fmla="*/ 131 h 214"/>
                                <a:gd name="T28" fmla="*/ 38 w 214"/>
                                <a:gd name="T29" fmla="*/ 138 h 214"/>
                                <a:gd name="T30" fmla="*/ 40 w 214"/>
                                <a:gd name="T31" fmla="*/ 140 h 214"/>
                                <a:gd name="T32" fmla="*/ 40 w 214"/>
                                <a:gd name="T33" fmla="*/ 143 h 214"/>
                                <a:gd name="T34" fmla="*/ 43 w 214"/>
                                <a:gd name="T35" fmla="*/ 147 h 214"/>
                                <a:gd name="T36" fmla="*/ 45 w 214"/>
                                <a:gd name="T37" fmla="*/ 150 h 214"/>
                                <a:gd name="T38" fmla="*/ 47 w 214"/>
                                <a:gd name="T39" fmla="*/ 157 h 214"/>
                                <a:gd name="T40" fmla="*/ 50 w 214"/>
                                <a:gd name="T41" fmla="*/ 162 h 214"/>
                                <a:gd name="T42" fmla="*/ 54 w 214"/>
                                <a:gd name="T43" fmla="*/ 166 h 214"/>
                                <a:gd name="T44" fmla="*/ 57 w 214"/>
                                <a:gd name="T45" fmla="*/ 174 h 214"/>
                                <a:gd name="T46" fmla="*/ 59 w 214"/>
                                <a:gd name="T47" fmla="*/ 178 h 214"/>
                                <a:gd name="T48" fmla="*/ 62 w 214"/>
                                <a:gd name="T49" fmla="*/ 183 h 214"/>
                                <a:gd name="T50" fmla="*/ 64 w 214"/>
                                <a:gd name="T51" fmla="*/ 190 h 214"/>
                                <a:gd name="T52" fmla="*/ 69 w 214"/>
                                <a:gd name="T53" fmla="*/ 195 h 214"/>
                                <a:gd name="T54" fmla="*/ 69 w 214"/>
                                <a:gd name="T55" fmla="*/ 197 h 214"/>
                                <a:gd name="T56" fmla="*/ 71 w 214"/>
                                <a:gd name="T57" fmla="*/ 202 h 214"/>
                                <a:gd name="T58" fmla="*/ 73 w 214"/>
                                <a:gd name="T59" fmla="*/ 204 h 214"/>
                                <a:gd name="T60" fmla="*/ 73 w 214"/>
                                <a:gd name="T61" fmla="*/ 207 h 214"/>
                                <a:gd name="T62" fmla="*/ 76 w 214"/>
                                <a:gd name="T63" fmla="*/ 212 h 214"/>
                                <a:gd name="T64" fmla="*/ 78 w 214"/>
                                <a:gd name="T65" fmla="*/ 214 h 214"/>
                                <a:gd name="T66" fmla="*/ 214 w 214"/>
                                <a:gd name="T67" fmla="*/ 138 h 214"/>
                                <a:gd name="T68" fmla="*/ 116 w 214"/>
                                <a:gd name="T69" fmla="*/ 0 h 214"/>
                                <a:gd name="T70" fmla="*/ 0 w 214"/>
                                <a:gd name="T71" fmla="*/ 71 h 214"/>
                                <a:gd name="T72" fmla="*/ 0 w 214"/>
                                <a:gd name="T73" fmla="*/ 71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14" h="214">
                                  <a:moveTo>
                                    <a:pt x="0" y="71"/>
                                  </a:moveTo>
                                  <a:lnTo>
                                    <a:pt x="0" y="71"/>
                                  </a:lnTo>
                                  <a:lnTo>
                                    <a:pt x="2" y="76"/>
                                  </a:lnTo>
                                  <a:lnTo>
                                    <a:pt x="4" y="79"/>
                                  </a:lnTo>
                                  <a:lnTo>
                                    <a:pt x="7" y="83"/>
                                  </a:lnTo>
                                  <a:lnTo>
                                    <a:pt x="9" y="86"/>
                                  </a:lnTo>
                                  <a:lnTo>
                                    <a:pt x="12" y="90"/>
                                  </a:lnTo>
                                  <a:lnTo>
                                    <a:pt x="14" y="95"/>
                                  </a:lnTo>
                                  <a:lnTo>
                                    <a:pt x="19" y="102"/>
                                  </a:lnTo>
                                  <a:lnTo>
                                    <a:pt x="21" y="107"/>
                                  </a:lnTo>
                                  <a:lnTo>
                                    <a:pt x="26" y="114"/>
                                  </a:lnTo>
                                  <a:lnTo>
                                    <a:pt x="28" y="119"/>
                                  </a:lnTo>
                                  <a:lnTo>
                                    <a:pt x="31" y="126"/>
                                  </a:lnTo>
                                  <a:lnTo>
                                    <a:pt x="35" y="131"/>
                                  </a:lnTo>
                                  <a:lnTo>
                                    <a:pt x="38" y="138"/>
                                  </a:lnTo>
                                  <a:lnTo>
                                    <a:pt x="40" y="140"/>
                                  </a:lnTo>
                                  <a:lnTo>
                                    <a:pt x="40" y="143"/>
                                  </a:lnTo>
                                  <a:lnTo>
                                    <a:pt x="43" y="147"/>
                                  </a:lnTo>
                                  <a:lnTo>
                                    <a:pt x="45" y="150"/>
                                  </a:lnTo>
                                  <a:lnTo>
                                    <a:pt x="47" y="157"/>
                                  </a:lnTo>
                                  <a:lnTo>
                                    <a:pt x="50" y="162"/>
                                  </a:lnTo>
                                  <a:lnTo>
                                    <a:pt x="54" y="166"/>
                                  </a:lnTo>
                                  <a:lnTo>
                                    <a:pt x="57" y="174"/>
                                  </a:lnTo>
                                  <a:lnTo>
                                    <a:pt x="59" y="178"/>
                                  </a:lnTo>
                                  <a:lnTo>
                                    <a:pt x="62" y="183"/>
                                  </a:lnTo>
                                  <a:lnTo>
                                    <a:pt x="64" y="190"/>
                                  </a:lnTo>
                                  <a:lnTo>
                                    <a:pt x="69" y="195"/>
                                  </a:lnTo>
                                  <a:lnTo>
                                    <a:pt x="69" y="197"/>
                                  </a:lnTo>
                                  <a:lnTo>
                                    <a:pt x="71" y="202"/>
                                  </a:lnTo>
                                  <a:lnTo>
                                    <a:pt x="73" y="204"/>
                                  </a:lnTo>
                                  <a:lnTo>
                                    <a:pt x="73" y="207"/>
                                  </a:lnTo>
                                  <a:lnTo>
                                    <a:pt x="76" y="212"/>
                                  </a:lnTo>
                                  <a:lnTo>
                                    <a:pt x="78" y="214"/>
                                  </a:lnTo>
                                  <a:lnTo>
                                    <a:pt x="214" y="138"/>
                                  </a:lnTo>
                                  <a:lnTo>
                                    <a:pt x="116" y="0"/>
                                  </a:lnTo>
                                  <a:lnTo>
                                    <a:pt x="0" y="71"/>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12"/>
                          <wps:cNvSpPr>
                            <a:spLocks/>
                          </wps:cNvSpPr>
                          <wps:spPr bwMode="auto">
                            <a:xfrm>
                              <a:off x="7408" y="4799"/>
                              <a:ext cx="247" cy="181"/>
                            </a:xfrm>
                            <a:custGeom>
                              <a:avLst/>
                              <a:gdLst>
                                <a:gd name="T0" fmla="*/ 0 w 247"/>
                                <a:gd name="T1" fmla="*/ 112 h 181"/>
                                <a:gd name="T2" fmla="*/ 214 w 247"/>
                                <a:gd name="T3" fmla="*/ 0 h 181"/>
                                <a:gd name="T4" fmla="*/ 247 w 247"/>
                                <a:gd name="T5" fmla="*/ 67 h 181"/>
                                <a:gd name="T6" fmla="*/ 26 w 247"/>
                                <a:gd name="T7" fmla="*/ 181 h 181"/>
                                <a:gd name="T8" fmla="*/ 0 w 247"/>
                                <a:gd name="T9" fmla="*/ 112 h 181"/>
                                <a:gd name="T10" fmla="*/ 0 w 247"/>
                                <a:gd name="T11" fmla="*/ 112 h 181"/>
                              </a:gdLst>
                              <a:ahLst/>
                              <a:cxnLst>
                                <a:cxn ang="0">
                                  <a:pos x="T0" y="T1"/>
                                </a:cxn>
                                <a:cxn ang="0">
                                  <a:pos x="T2" y="T3"/>
                                </a:cxn>
                                <a:cxn ang="0">
                                  <a:pos x="T4" y="T5"/>
                                </a:cxn>
                                <a:cxn ang="0">
                                  <a:pos x="T6" y="T7"/>
                                </a:cxn>
                                <a:cxn ang="0">
                                  <a:pos x="T8" y="T9"/>
                                </a:cxn>
                                <a:cxn ang="0">
                                  <a:pos x="T10" y="T11"/>
                                </a:cxn>
                              </a:cxnLst>
                              <a:rect l="0" t="0" r="r" b="b"/>
                              <a:pathLst>
                                <a:path w="247" h="181">
                                  <a:moveTo>
                                    <a:pt x="0" y="112"/>
                                  </a:moveTo>
                                  <a:lnTo>
                                    <a:pt x="214" y="0"/>
                                  </a:lnTo>
                                  <a:lnTo>
                                    <a:pt x="247" y="67"/>
                                  </a:lnTo>
                                  <a:lnTo>
                                    <a:pt x="26" y="181"/>
                                  </a:lnTo>
                                  <a:lnTo>
                                    <a:pt x="0" y="11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413"/>
                          <wps:cNvSpPr>
                            <a:spLocks/>
                          </wps:cNvSpPr>
                          <wps:spPr bwMode="auto">
                            <a:xfrm>
                              <a:off x="7714" y="5997"/>
                              <a:ext cx="169" cy="121"/>
                            </a:xfrm>
                            <a:custGeom>
                              <a:avLst/>
                              <a:gdLst>
                                <a:gd name="T0" fmla="*/ 107 w 169"/>
                                <a:gd name="T1" fmla="*/ 2 h 121"/>
                                <a:gd name="T2" fmla="*/ 96 w 169"/>
                                <a:gd name="T3" fmla="*/ 5 h 121"/>
                                <a:gd name="T4" fmla="*/ 86 w 169"/>
                                <a:gd name="T5" fmla="*/ 9 h 121"/>
                                <a:gd name="T6" fmla="*/ 77 w 169"/>
                                <a:gd name="T7" fmla="*/ 12 h 121"/>
                                <a:gd name="T8" fmla="*/ 67 w 169"/>
                                <a:gd name="T9" fmla="*/ 17 h 121"/>
                                <a:gd name="T10" fmla="*/ 58 w 169"/>
                                <a:gd name="T11" fmla="*/ 21 h 121"/>
                                <a:gd name="T12" fmla="*/ 50 w 169"/>
                                <a:gd name="T13" fmla="*/ 24 h 121"/>
                                <a:gd name="T14" fmla="*/ 43 w 169"/>
                                <a:gd name="T15" fmla="*/ 28 h 121"/>
                                <a:gd name="T16" fmla="*/ 39 w 169"/>
                                <a:gd name="T17" fmla="*/ 33 h 121"/>
                                <a:gd name="T18" fmla="*/ 31 w 169"/>
                                <a:gd name="T19" fmla="*/ 38 h 121"/>
                                <a:gd name="T20" fmla="*/ 22 w 169"/>
                                <a:gd name="T21" fmla="*/ 45 h 121"/>
                                <a:gd name="T22" fmla="*/ 15 w 169"/>
                                <a:gd name="T23" fmla="*/ 55 h 121"/>
                                <a:gd name="T24" fmla="*/ 8 w 169"/>
                                <a:gd name="T25" fmla="*/ 62 h 121"/>
                                <a:gd name="T26" fmla="*/ 3 w 169"/>
                                <a:gd name="T27" fmla="*/ 71 h 121"/>
                                <a:gd name="T28" fmla="*/ 0 w 169"/>
                                <a:gd name="T29" fmla="*/ 78 h 121"/>
                                <a:gd name="T30" fmla="*/ 0 w 169"/>
                                <a:gd name="T31" fmla="*/ 88 h 121"/>
                                <a:gd name="T32" fmla="*/ 3 w 169"/>
                                <a:gd name="T33" fmla="*/ 95 h 121"/>
                                <a:gd name="T34" fmla="*/ 8 w 169"/>
                                <a:gd name="T35" fmla="*/ 102 h 121"/>
                                <a:gd name="T36" fmla="*/ 15 w 169"/>
                                <a:gd name="T37" fmla="*/ 107 h 121"/>
                                <a:gd name="T38" fmla="*/ 22 w 169"/>
                                <a:gd name="T39" fmla="*/ 114 h 121"/>
                                <a:gd name="T40" fmla="*/ 29 w 169"/>
                                <a:gd name="T41" fmla="*/ 116 h 121"/>
                                <a:gd name="T42" fmla="*/ 36 w 169"/>
                                <a:gd name="T43" fmla="*/ 119 h 121"/>
                                <a:gd name="T44" fmla="*/ 46 w 169"/>
                                <a:gd name="T45" fmla="*/ 119 h 121"/>
                                <a:gd name="T46" fmla="*/ 55 w 169"/>
                                <a:gd name="T47" fmla="*/ 121 h 121"/>
                                <a:gd name="T48" fmla="*/ 67 w 169"/>
                                <a:gd name="T49" fmla="*/ 121 h 121"/>
                                <a:gd name="T50" fmla="*/ 79 w 169"/>
                                <a:gd name="T51" fmla="*/ 121 h 121"/>
                                <a:gd name="T52" fmla="*/ 91 w 169"/>
                                <a:gd name="T53" fmla="*/ 119 h 121"/>
                                <a:gd name="T54" fmla="*/ 100 w 169"/>
                                <a:gd name="T55" fmla="*/ 116 h 121"/>
                                <a:gd name="T56" fmla="*/ 110 w 169"/>
                                <a:gd name="T57" fmla="*/ 112 h 121"/>
                                <a:gd name="T58" fmla="*/ 119 w 169"/>
                                <a:gd name="T59" fmla="*/ 109 h 121"/>
                                <a:gd name="T60" fmla="*/ 129 w 169"/>
                                <a:gd name="T61" fmla="*/ 104 h 121"/>
                                <a:gd name="T62" fmla="*/ 136 w 169"/>
                                <a:gd name="T63" fmla="*/ 97 h 121"/>
                                <a:gd name="T64" fmla="*/ 143 w 169"/>
                                <a:gd name="T65" fmla="*/ 93 h 121"/>
                                <a:gd name="T66" fmla="*/ 150 w 169"/>
                                <a:gd name="T67" fmla="*/ 85 h 121"/>
                                <a:gd name="T68" fmla="*/ 155 w 169"/>
                                <a:gd name="T69" fmla="*/ 78 h 121"/>
                                <a:gd name="T70" fmla="*/ 160 w 169"/>
                                <a:gd name="T71" fmla="*/ 71 h 121"/>
                                <a:gd name="T72" fmla="*/ 164 w 169"/>
                                <a:gd name="T73" fmla="*/ 64 h 121"/>
                                <a:gd name="T74" fmla="*/ 167 w 169"/>
                                <a:gd name="T75" fmla="*/ 57 h 121"/>
                                <a:gd name="T76" fmla="*/ 167 w 169"/>
                                <a:gd name="T77" fmla="*/ 50 h 121"/>
                                <a:gd name="T78" fmla="*/ 167 w 169"/>
                                <a:gd name="T79" fmla="*/ 43 h 121"/>
                                <a:gd name="T80" fmla="*/ 167 w 169"/>
                                <a:gd name="T81" fmla="*/ 36 h 121"/>
                                <a:gd name="T82" fmla="*/ 160 w 169"/>
                                <a:gd name="T83" fmla="*/ 24 h 121"/>
                                <a:gd name="T84" fmla="*/ 150 w 169"/>
                                <a:gd name="T85" fmla="*/ 17 h 121"/>
                                <a:gd name="T86" fmla="*/ 138 w 169"/>
                                <a:gd name="T87" fmla="*/ 9 h 121"/>
                                <a:gd name="T88" fmla="*/ 129 w 169"/>
                                <a:gd name="T89" fmla="*/ 5 h 121"/>
                                <a:gd name="T90" fmla="*/ 119 w 169"/>
                                <a:gd name="T91" fmla="*/ 2 h 121"/>
                                <a:gd name="T92" fmla="*/ 115 w 169"/>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9" h="121">
                                  <a:moveTo>
                                    <a:pt x="115" y="0"/>
                                  </a:moveTo>
                                  <a:lnTo>
                                    <a:pt x="107" y="2"/>
                                  </a:lnTo>
                                  <a:lnTo>
                                    <a:pt x="103" y="5"/>
                                  </a:lnTo>
                                  <a:lnTo>
                                    <a:pt x="96" y="5"/>
                                  </a:lnTo>
                                  <a:lnTo>
                                    <a:pt x="91" y="7"/>
                                  </a:lnTo>
                                  <a:lnTo>
                                    <a:pt x="86" y="9"/>
                                  </a:lnTo>
                                  <a:lnTo>
                                    <a:pt x="81" y="9"/>
                                  </a:lnTo>
                                  <a:lnTo>
                                    <a:pt x="77" y="12"/>
                                  </a:lnTo>
                                  <a:lnTo>
                                    <a:pt x="72" y="14"/>
                                  </a:lnTo>
                                  <a:lnTo>
                                    <a:pt x="67" y="17"/>
                                  </a:lnTo>
                                  <a:lnTo>
                                    <a:pt x="62" y="19"/>
                                  </a:lnTo>
                                  <a:lnTo>
                                    <a:pt x="58" y="21"/>
                                  </a:lnTo>
                                  <a:lnTo>
                                    <a:pt x="55" y="24"/>
                                  </a:lnTo>
                                  <a:lnTo>
                                    <a:pt x="50" y="24"/>
                                  </a:lnTo>
                                  <a:lnTo>
                                    <a:pt x="48" y="26"/>
                                  </a:lnTo>
                                  <a:lnTo>
                                    <a:pt x="43" y="28"/>
                                  </a:lnTo>
                                  <a:lnTo>
                                    <a:pt x="41" y="31"/>
                                  </a:lnTo>
                                  <a:lnTo>
                                    <a:pt x="39" y="33"/>
                                  </a:lnTo>
                                  <a:lnTo>
                                    <a:pt x="34" y="36"/>
                                  </a:lnTo>
                                  <a:lnTo>
                                    <a:pt x="31" y="38"/>
                                  </a:lnTo>
                                  <a:lnTo>
                                    <a:pt x="29" y="40"/>
                                  </a:lnTo>
                                  <a:lnTo>
                                    <a:pt x="22" y="45"/>
                                  </a:lnTo>
                                  <a:lnTo>
                                    <a:pt x="19" y="50"/>
                                  </a:lnTo>
                                  <a:lnTo>
                                    <a:pt x="15" y="55"/>
                                  </a:lnTo>
                                  <a:lnTo>
                                    <a:pt x="10" y="57"/>
                                  </a:lnTo>
                                  <a:lnTo>
                                    <a:pt x="8" y="62"/>
                                  </a:lnTo>
                                  <a:lnTo>
                                    <a:pt x="5" y="66"/>
                                  </a:lnTo>
                                  <a:lnTo>
                                    <a:pt x="3" y="71"/>
                                  </a:lnTo>
                                  <a:lnTo>
                                    <a:pt x="3" y="76"/>
                                  </a:lnTo>
                                  <a:lnTo>
                                    <a:pt x="0" y="78"/>
                                  </a:lnTo>
                                  <a:lnTo>
                                    <a:pt x="0" y="83"/>
                                  </a:lnTo>
                                  <a:lnTo>
                                    <a:pt x="0" y="88"/>
                                  </a:lnTo>
                                  <a:lnTo>
                                    <a:pt x="3" y="90"/>
                                  </a:lnTo>
                                  <a:lnTo>
                                    <a:pt x="3" y="95"/>
                                  </a:lnTo>
                                  <a:lnTo>
                                    <a:pt x="5" y="100"/>
                                  </a:lnTo>
                                  <a:lnTo>
                                    <a:pt x="8" y="102"/>
                                  </a:lnTo>
                                  <a:lnTo>
                                    <a:pt x="10" y="104"/>
                                  </a:lnTo>
                                  <a:lnTo>
                                    <a:pt x="15" y="107"/>
                                  </a:lnTo>
                                  <a:lnTo>
                                    <a:pt x="17" y="112"/>
                                  </a:lnTo>
                                  <a:lnTo>
                                    <a:pt x="22" y="114"/>
                                  </a:lnTo>
                                  <a:lnTo>
                                    <a:pt x="27" y="116"/>
                                  </a:lnTo>
                                  <a:lnTo>
                                    <a:pt x="29" y="116"/>
                                  </a:lnTo>
                                  <a:lnTo>
                                    <a:pt x="31" y="116"/>
                                  </a:lnTo>
                                  <a:lnTo>
                                    <a:pt x="36" y="119"/>
                                  </a:lnTo>
                                  <a:lnTo>
                                    <a:pt x="39" y="119"/>
                                  </a:lnTo>
                                  <a:lnTo>
                                    <a:pt x="46" y="119"/>
                                  </a:lnTo>
                                  <a:lnTo>
                                    <a:pt x="50" y="121"/>
                                  </a:lnTo>
                                  <a:lnTo>
                                    <a:pt x="55" y="121"/>
                                  </a:lnTo>
                                  <a:lnTo>
                                    <a:pt x="62" y="121"/>
                                  </a:lnTo>
                                  <a:lnTo>
                                    <a:pt x="67" y="121"/>
                                  </a:lnTo>
                                  <a:lnTo>
                                    <a:pt x="74" y="121"/>
                                  </a:lnTo>
                                  <a:lnTo>
                                    <a:pt x="79" y="121"/>
                                  </a:lnTo>
                                  <a:lnTo>
                                    <a:pt x="84" y="121"/>
                                  </a:lnTo>
                                  <a:lnTo>
                                    <a:pt x="91" y="119"/>
                                  </a:lnTo>
                                  <a:lnTo>
                                    <a:pt x="96" y="119"/>
                                  </a:lnTo>
                                  <a:lnTo>
                                    <a:pt x="100" y="116"/>
                                  </a:lnTo>
                                  <a:lnTo>
                                    <a:pt x="105" y="114"/>
                                  </a:lnTo>
                                  <a:lnTo>
                                    <a:pt x="110" y="112"/>
                                  </a:lnTo>
                                  <a:lnTo>
                                    <a:pt x="115" y="112"/>
                                  </a:lnTo>
                                  <a:lnTo>
                                    <a:pt x="119" y="109"/>
                                  </a:lnTo>
                                  <a:lnTo>
                                    <a:pt x="124" y="107"/>
                                  </a:lnTo>
                                  <a:lnTo>
                                    <a:pt x="129" y="104"/>
                                  </a:lnTo>
                                  <a:lnTo>
                                    <a:pt x="131" y="102"/>
                                  </a:lnTo>
                                  <a:lnTo>
                                    <a:pt x="136" y="97"/>
                                  </a:lnTo>
                                  <a:lnTo>
                                    <a:pt x="138" y="95"/>
                                  </a:lnTo>
                                  <a:lnTo>
                                    <a:pt x="143" y="93"/>
                                  </a:lnTo>
                                  <a:lnTo>
                                    <a:pt x="145" y="88"/>
                                  </a:lnTo>
                                  <a:lnTo>
                                    <a:pt x="150" y="85"/>
                                  </a:lnTo>
                                  <a:lnTo>
                                    <a:pt x="153" y="83"/>
                                  </a:lnTo>
                                  <a:lnTo>
                                    <a:pt x="155" y="78"/>
                                  </a:lnTo>
                                  <a:lnTo>
                                    <a:pt x="157" y="76"/>
                                  </a:lnTo>
                                  <a:lnTo>
                                    <a:pt x="160" y="71"/>
                                  </a:lnTo>
                                  <a:lnTo>
                                    <a:pt x="162" y="69"/>
                                  </a:lnTo>
                                  <a:lnTo>
                                    <a:pt x="164" y="64"/>
                                  </a:lnTo>
                                  <a:lnTo>
                                    <a:pt x="164" y="62"/>
                                  </a:lnTo>
                                  <a:lnTo>
                                    <a:pt x="167" y="57"/>
                                  </a:lnTo>
                                  <a:lnTo>
                                    <a:pt x="167" y="55"/>
                                  </a:lnTo>
                                  <a:lnTo>
                                    <a:pt x="167" y="50"/>
                                  </a:lnTo>
                                  <a:lnTo>
                                    <a:pt x="169" y="47"/>
                                  </a:lnTo>
                                  <a:lnTo>
                                    <a:pt x="167" y="43"/>
                                  </a:lnTo>
                                  <a:lnTo>
                                    <a:pt x="167" y="40"/>
                                  </a:lnTo>
                                  <a:lnTo>
                                    <a:pt x="167" y="36"/>
                                  </a:lnTo>
                                  <a:lnTo>
                                    <a:pt x="164" y="31"/>
                                  </a:lnTo>
                                  <a:lnTo>
                                    <a:pt x="160" y="24"/>
                                  </a:lnTo>
                                  <a:lnTo>
                                    <a:pt x="155" y="21"/>
                                  </a:lnTo>
                                  <a:lnTo>
                                    <a:pt x="150" y="17"/>
                                  </a:lnTo>
                                  <a:lnTo>
                                    <a:pt x="145" y="14"/>
                                  </a:lnTo>
                                  <a:lnTo>
                                    <a:pt x="138" y="9"/>
                                  </a:lnTo>
                                  <a:lnTo>
                                    <a:pt x="134" y="7"/>
                                  </a:lnTo>
                                  <a:lnTo>
                                    <a:pt x="129" y="5"/>
                                  </a:lnTo>
                                  <a:lnTo>
                                    <a:pt x="124" y="2"/>
                                  </a:lnTo>
                                  <a:lnTo>
                                    <a:pt x="119" y="2"/>
                                  </a:lnTo>
                                  <a:lnTo>
                                    <a:pt x="117"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414"/>
                          <wps:cNvSpPr>
                            <a:spLocks/>
                          </wps:cNvSpPr>
                          <wps:spPr bwMode="auto">
                            <a:xfrm>
                              <a:off x="8080" y="5783"/>
                              <a:ext cx="169" cy="121"/>
                            </a:xfrm>
                            <a:custGeom>
                              <a:avLst/>
                              <a:gdLst>
                                <a:gd name="T0" fmla="*/ 107 w 169"/>
                                <a:gd name="T1" fmla="*/ 0 h 121"/>
                                <a:gd name="T2" fmla="*/ 96 w 169"/>
                                <a:gd name="T3" fmla="*/ 5 h 121"/>
                                <a:gd name="T4" fmla="*/ 86 w 169"/>
                                <a:gd name="T5" fmla="*/ 7 h 121"/>
                                <a:gd name="T6" fmla="*/ 77 w 169"/>
                                <a:gd name="T7" fmla="*/ 12 h 121"/>
                                <a:gd name="T8" fmla="*/ 67 w 169"/>
                                <a:gd name="T9" fmla="*/ 17 h 121"/>
                                <a:gd name="T10" fmla="*/ 58 w 169"/>
                                <a:gd name="T11" fmla="*/ 19 h 121"/>
                                <a:gd name="T12" fmla="*/ 50 w 169"/>
                                <a:gd name="T13" fmla="*/ 24 h 121"/>
                                <a:gd name="T14" fmla="*/ 43 w 169"/>
                                <a:gd name="T15" fmla="*/ 29 h 121"/>
                                <a:gd name="T16" fmla="*/ 39 w 169"/>
                                <a:gd name="T17" fmla="*/ 33 h 121"/>
                                <a:gd name="T18" fmla="*/ 31 w 169"/>
                                <a:gd name="T19" fmla="*/ 38 h 121"/>
                                <a:gd name="T20" fmla="*/ 22 w 169"/>
                                <a:gd name="T21" fmla="*/ 43 h 121"/>
                                <a:gd name="T22" fmla="*/ 15 w 169"/>
                                <a:gd name="T23" fmla="*/ 52 h 121"/>
                                <a:gd name="T24" fmla="*/ 8 w 169"/>
                                <a:gd name="T25" fmla="*/ 62 h 121"/>
                                <a:gd name="T26" fmla="*/ 3 w 169"/>
                                <a:gd name="T27" fmla="*/ 71 h 121"/>
                                <a:gd name="T28" fmla="*/ 0 w 169"/>
                                <a:gd name="T29" fmla="*/ 79 h 121"/>
                                <a:gd name="T30" fmla="*/ 0 w 169"/>
                                <a:gd name="T31" fmla="*/ 86 h 121"/>
                                <a:gd name="T32" fmla="*/ 3 w 169"/>
                                <a:gd name="T33" fmla="*/ 93 h 121"/>
                                <a:gd name="T34" fmla="*/ 8 w 169"/>
                                <a:gd name="T35" fmla="*/ 100 h 121"/>
                                <a:gd name="T36" fmla="*/ 12 w 169"/>
                                <a:gd name="T37" fmla="*/ 107 h 121"/>
                                <a:gd name="T38" fmla="*/ 22 w 169"/>
                                <a:gd name="T39" fmla="*/ 112 h 121"/>
                                <a:gd name="T40" fmla="*/ 29 w 169"/>
                                <a:gd name="T41" fmla="*/ 114 h 121"/>
                                <a:gd name="T42" fmla="*/ 36 w 169"/>
                                <a:gd name="T43" fmla="*/ 117 h 121"/>
                                <a:gd name="T44" fmla="*/ 43 w 169"/>
                                <a:gd name="T45" fmla="*/ 119 h 121"/>
                                <a:gd name="T46" fmla="*/ 55 w 169"/>
                                <a:gd name="T47" fmla="*/ 121 h 121"/>
                                <a:gd name="T48" fmla="*/ 67 w 169"/>
                                <a:gd name="T49" fmla="*/ 121 h 121"/>
                                <a:gd name="T50" fmla="*/ 79 w 169"/>
                                <a:gd name="T51" fmla="*/ 121 h 121"/>
                                <a:gd name="T52" fmla="*/ 88 w 169"/>
                                <a:gd name="T53" fmla="*/ 119 h 121"/>
                                <a:gd name="T54" fmla="*/ 98 w 169"/>
                                <a:gd name="T55" fmla="*/ 114 h 121"/>
                                <a:gd name="T56" fmla="*/ 107 w 169"/>
                                <a:gd name="T57" fmla="*/ 112 h 121"/>
                                <a:gd name="T58" fmla="*/ 117 w 169"/>
                                <a:gd name="T59" fmla="*/ 107 h 121"/>
                                <a:gd name="T60" fmla="*/ 126 w 169"/>
                                <a:gd name="T61" fmla="*/ 102 h 121"/>
                                <a:gd name="T62" fmla="*/ 134 w 169"/>
                                <a:gd name="T63" fmla="*/ 98 h 121"/>
                                <a:gd name="T64" fmla="*/ 141 w 169"/>
                                <a:gd name="T65" fmla="*/ 90 h 121"/>
                                <a:gd name="T66" fmla="*/ 148 w 169"/>
                                <a:gd name="T67" fmla="*/ 86 h 121"/>
                                <a:gd name="T68" fmla="*/ 153 w 169"/>
                                <a:gd name="T69" fmla="*/ 79 h 121"/>
                                <a:gd name="T70" fmla="*/ 160 w 169"/>
                                <a:gd name="T71" fmla="*/ 71 h 121"/>
                                <a:gd name="T72" fmla="*/ 162 w 169"/>
                                <a:gd name="T73" fmla="*/ 64 h 121"/>
                                <a:gd name="T74" fmla="*/ 167 w 169"/>
                                <a:gd name="T75" fmla="*/ 57 h 121"/>
                                <a:gd name="T76" fmla="*/ 167 w 169"/>
                                <a:gd name="T77" fmla="*/ 50 h 121"/>
                                <a:gd name="T78" fmla="*/ 167 w 169"/>
                                <a:gd name="T79" fmla="*/ 43 h 121"/>
                                <a:gd name="T80" fmla="*/ 167 w 169"/>
                                <a:gd name="T81" fmla="*/ 33 h 121"/>
                                <a:gd name="T82" fmla="*/ 160 w 169"/>
                                <a:gd name="T83" fmla="*/ 24 h 121"/>
                                <a:gd name="T84" fmla="*/ 150 w 169"/>
                                <a:gd name="T85" fmla="*/ 17 h 121"/>
                                <a:gd name="T86" fmla="*/ 138 w 169"/>
                                <a:gd name="T87" fmla="*/ 10 h 121"/>
                                <a:gd name="T88" fmla="*/ 129 w 169"/>
                                <a:gd name="T89" fmla="*/ 5 h 121"/>
                                <a:gd name="T90" fmla="*/ 119 w 169"/>
                                <a:gd name="T91" fmla="*/ 0 h 121"/>
                                <a:gd name="T92" fmla="*/ 115 w 169"/>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9" h="121">
                                  <a:moveTo>
                                    <a:pt x="115" y="0"/>
                                  </a:moveTo>
                                  <a:lnTo>
                                    <a:pt x="107" y="0"/>
                                  </a:lnTo>
                                  <a:lnTo>
                                    <a:pt x="103" y="2"/>
                                  </a:lnTo>
                                  <a:lnTo>
                                    <a:pt x="96" y="5"/>
                                  </a:lnTo>
                                  <a:lnTo>
                                    <a:pt x="91" y="7"/>
                                  </a:lnTo>
                                  <a:lnTo>
                                    <a:pt x="86" y="7"/>
                                  </a:lnTo>
                                  <a:lnTo>
                                    <a:pt x="81" y="10"/>
                                  </a:lnTo>
                                  <a:lnTo>
                                    <a:pt x="77" y="12"/>
                                  </a:lnTo>
                                  <a:lnTo>
                                    <a:pt x="72" y="14"/>
                                  </a:lnTo>
                                  <a:lnTo>
                                    <a:pt x="67" y="17"/>
                                  </a:lnTo>
                                  <a:lnTo>
                                    <a:pt x="62" y="17"/>
                                  </a:lnTo>
                                  <a:lnTo>
                                    <a:pt x="58" y="19"/>
                                  </a:lnTo>
                                  <a:lnTo>
                                    <a:pt x="55" y="21"/>
                                  </a:lnTo>
                                  <a:lnTo>
                                    <a:pt x="50" y="24"/>
                                  </a:lnTo>
                                  <a:lnTo>
                                    <a:pt x="48" y="26"/>
                                  </a:lnTo>
                                  <a:lnTo>
                                    <a:pt x="43" y="29"/>
                                  </a:lnTo>
                                  <a:lnTo>
                                    <a:pt x="41" y="31"/>
                                  </a:lnTo>
                                  <a:lnTo>
                                    <a:pt x="39" y="33"/>
                                  </a:lnTo>
                                  <a:lnTo>
                                    <a:pt x="34" y="36"/>
                                  </a:lnTo>
                                  <a:lnTo>
                                    <a:pt x="31" y="38"/>
                                  </a:lnTo>
                                  <a:lnTo>
                                    <a:pt x="29" y="40"/>
                                  </a:lnTo>
                                  <a:lnTo>
                                    <a:pt x="22" y="43"/>
                                  </a:lnTo>
                                  <a:lnTo>
                                    <a:pt x="20" y="50"/>
                                  </a:lnTo>
                                  <a:lnTo>
                                    <a:pt x="15" y="52"/>
                                  </a:lnTo>
                                  <a:lnTo>
                                    <a:pt x="10" y="57"/>
                                  </a:lnTo>
                                  <a:lnTo>
                                    <a:pt x="8" y="62"/>
                                  </a:lnTo>
                                  <a:lnTo>
                                    <a:pt x="5" y="67"/>
                                  </a:lnTo>
                                  <a:lnTo>
                                    <a:pt x="3" y="71"/>
                                  </a:lnTo>
                                  <a:lnTo>
                                    <a:pt x="3" y="74"/>
                                  </a:lnTo>
                                  <a:lnTo>
                                    <a:pt x="0" y="79"/>
                                  </a:lnTo>
                                  <a:lnTo>
                                    <a:pt x="0" y="83"/>
                                  </a:lnTo>
                                  <a:lnTo>
                                    <a:pt x="0" y="86"/>
                                  </a:lnTo>
                                  <a:lnTo>
                                    <a:pt x="3" y="90"/>
                                  </a:lnTo>
                                  <a:lnTo>
                                    <a:pt x="3" y="93"/>
                                  </a:lnTo>
                                  <a:lnTo>
                                    <a:pt x="5" y="98"/>
                                  </a:lnTo>
                                  <a:lnTo>
                                    <a:pt x="8" y="100"/>
                                  </a:lnTo>
                                  <a:lnTo>
                                    <a:pt x="10" y="105"/>
                                  </a:lnTo>
                                  <a:lnTo>
                                    <a:pt x="12" y="107"/>
                                  </a:lnTo>
                                  <a:lnTo>
                                    <a:pt x="17" y="109"/>
                                  </a:lnTo>
                                  <a:lnTo>
                                    <a:pt x="22" y="112"/>
                                  </a:lnTo>
                                  <a:lnTo>
                                    <a:pt x="27" y="114"/>
                                  </a:lnTo>
                                  <a:lnTo>
                                    <a:pt x="29" y="114"/>
                                  </a:lnTo>
                                  <a:lnTo>
                                    <a:pt x="31" y="117"/>
                                  </a:lnTo>
                                  <a:lnTo>
                                    <a:pt x="36" y="117"/>
                                  </a:lnTo>
                                  <a:lnTo>
                                    <a:pt x="39" y="119"/>
                                  </a:lnTo>
                                  <a:lnTo>
                                    <a:pt x="43" y="119"/>
                                  </a:lnTo>
                                  <a:lnTo>
                                    <a:pt x="50" y="121"/>
                                  </a:lnTo>
                                  <a:lnTo>
                                    <a:pt x="55" y="121"/>
                                  </a:lnTo>
                                  <a:lnTo>
                                    <a:pt x="62" y="121"/>
                                  </a:lnTo>
                                  <a:lnTo>
                                    <a:pt x="67" y="121"/>
                                  </a:lnTo>
                                  <a:lnTo>
                                    <a:pt x="74" y="121"/>
                                  </a:lnTo>
                                  <a:lnTo>
                                    <a:pt x="79" y="121"/>
                                  </a:lnTo>
                                  <a:lnTo>
                                    <a:pt x="84" y="119"/>
                                  </a:lnTo>
                                  <a:lnTo>
                                    <a:pt x="88" y="119"/>
                                  </a:lnTo>
                                  <a:lnTo>
                                    <a:pt x="93" y="117"/>
                                  </a:lnTo>
                                  <a:lnTo>
                                    <a:pt x="98" y="114"/>
                                  </a:lnTo>
                                  <a:lnTo>
                                    <a:pt x="105" y="114"/>
                                  </a:lnTo>
                                  <a:lnTo>
                                    <a:pt x="107" y="112"/>
                                  </a:lnTo>
                                  <a:lnTo>
                                    <a:pt x="115" y="109"/>
                                  </a:lnTo>
                                  <a:lnTo>
                                    <a:pt x="117" y="107"/>
                                  </a:lnTo>
                                  <a:lnTo>
                                    <a:pt x="122" y="107"/>
                                  </a:lnTo>
                                  <a:lnTo>
                                    <a:pt x="126" y="102"/>
                                  </a:lnTo>
                                  <a:lnTo>
                                    <a:pt x="131" y="100"/>
                                  </a:lnTo>
                                  <a:lnTo>
                                    <a:pt x="134" y="98"/>
                                  </a:lnTo>
                                  <a:lnTo>
                                    <a:pt x="138" y="95"/>
                                  </a:lnTo>
                                  <a:lnTo>
                                    <a:pt x="141" y="90"/>
                                  </a:lnTo>
                                  <a:lnTo>
                                    <a:pt x="145" y="88"/>
                                  </a:lnTo>
                                  <a:lnTo>
                                    <a:pt x="148" y="86"/>
                                  </a:lnTo>
                                  <a:lnTo>
                                    <a:pt x="150" y="81"/>
                                  </a:lnTo>
                                  <a:lnTo>
                                    <a:pt x="153" y="79"/>
                                  </a:lnTo>
                                  <a:lnTo>
                                    <a:pt x="157" y="74"/>
                                  </a:lnTo>
                                  <a:lnTo>
                                    <a:pt x="160" y="71"/>
                                  </a:lnTo>
                                  <a:lnTo>
                                    <a:pt x="162" y="67"/>
                                  </a:lnTo>
                                  <a:lnTo>
                                    <a:pt x="162" y="64"/>
                                  </a:lnTo>
                                  <a:lnTo>
                                    <a:pt x="164" y="62"/>
                                  </a:lnTo>
                                  <a:lnTo>
                                    <a:pt x="167" y="57"/>
                                  </a:lnTo>
                                  <a:lnTo>
                                    <a:pt x="167" y="55"/>
                                  </a:lnTo>
                                  <a:lnTo>
                                    <a:pt x="167" y="50"/>
                                  </a:lnTo>
                                  <a:lnTo>
                                    <a:pt x="169" y="48"/>
                                  </a:lnTo>
                                  <a:lnTo>
                                    <a:pt x="167" y="43"/>
                                  </a:lnTo>
                                  <a:lnTo>
                                    <a:pt x="167" y="40"/>
                                  </a:lnTo>
                                  <a:lnTo>
                                    <a:pt x="167" y="33"/>
                                  </a:lnTo>
                                  <a:lnTo>
                                    <a:pt x="164" y="29"/>
                                  </a:lnTo>
                                  <a:lnTo>
                                    <a:pt x="160" y="24"/>
                                  </a:lnTo>
                                  <a:lnTo>
                                    <a:pt x="155" y="19"/>
                                  </a:lnTo>
                                  <a:lnTo>
                                    <a:pt x="150" y="17"/>
                                  </a:lnTo>
                                  <a:lnTo>
                                    <a:pt x="145" y="12"/>
                                  </a:lnTo>
                                  <a:lnTo>
                                    <a:pt x="138" y="10"/>
                                  </a:lnTo>
                                  <a:lnTo>
                                    <a:pt x="134" y="7"/>
                                  </a:lnTo>
                                  <a:lnTo>
                                    <a:pt x="129" y="5"/>
                                  </a:lnTo>
                                  <a:lnTo>
                                    <a:pt x="124" y="2"/>
                                  </a:lnTo>
                                  <a:lnTo>
                                    <a:pt x="119" y="0"/>
                                  </a:lnTo>
                                  <a:lnTo>
                                    <a:pt x="117"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415"/>
                          <wps:cNvSpPr>
                            <a:spLocks/>
                          </wps:cNvSpPr>
                          <wps:spPr bwMode="auto">
                            <a:xfrm>
                              <a:off x="7327" y="5339"/>
                              <a:ext cx="152" cy="135"/>
                            </a:xfrm>
                            <a:custGeom>
                              <a:avLst/>
                              <a:gdLst>
                                <a:gd name="T0" fmla="*/ 62 w 152"/>
                                <a:gd name="T1" fmla="*/ 2 h 135"/>
                                <a:gd name="T2" fmla="*/ 55 w 152"/>
                                <a:gd name="T3" fmla="*/ 5 h 135"/>
                                <a:gd name="T4" fmla="*/ 48 w 152"/>
                                <a:gd name="T5" fmla="*/ 9 h 135"/>
                                <a:gd name="T6" fmla="*/ 40 w 152"/>
                                <a:gd name="T7" fmla="*/ 14 h 135"/>
                                <a:gd name="T8" fmla="*/ 31 w 152"/>
                                <a:gd name="T9" fmla="*/ 21 h 135"/>
                                <a:gd name="T10" fmla="*/ 21 w 152"/>
                                <a:gd name="T11" fmla="*/ 28 h 135"/>
                                <a:gd name="T12" fmla="*/ 14 w 152"/>
                                <a:gd name="T13" fmla="*/ 38 h 135"/>
                                <a:gd name="T14" fmla="*/ 7 w 152"/>
                                <a:gd name="T15" fmla="*/ 47 h 135"/>
                                <a:gd name="T16" fmla="*/ 5 w 152"/>
                                <a:gd name="T17" fmla="*/ 57 h 135"/>
                                <a:gd name="T18" fmla="*/ 2 w 152"/>
                                <a:gd name="T19" fmla="*/ 66 h 135"/>
                                <a:gd name="T20" fmla="*/ 0 w 152"/>
                                <a:gd name="T21" fmla="*/ 76 h 135"/>
                                <a:gd name="T22" fmla="*/ 2 w 152"/>
                                <a:gd name="T23" fmla="*/ 85 h 135"/>
                                <a:gd name="T24" fmla="*/ 5 w 152"/>
                                <a:gd name="T25" fmla="*/ 95 h 135"/>
                                <a:gd name="T26" fmla="*/ 7 w 152"/>
                                <a:gd name="T27" fmla="*/ 102 h 135"/>
                                <a:gd name="T28" fmla="*/ 12 w 152"/>
                                <a:gd name="T29" fmla="*/ 109 h 135"/>
                                <a:gd name="T30" fmla="*/ 17 w 152"/>
                                <a:gd name="T31" fmla="*/ 114 h 135"/>
                                <a:gd name="T32" fmla="*/ 24 w 152"/>
                                <a:gd name="T33" fmla="*/ 121 h 135"/>
                                <a:gd name="T34" fmla="*/ 31 w 152"/>
                                <a:gd name="T35" fmla="*/ 126 h 135"/>
                                <a:gd name="T36" fmla="*/ 38 w 152"/>
                                <a:gd name="T37" fmla="*/ 130 h 135"/>
                                <a:gd name="T38" fmla="*/ 45 w 152"/>
                                <a:gd name="T39" fmla="*/ 133 h 135"/>
                                <a:gd name="T40" fmla="*/ 52 w 152"/>
                                <a:gd name="T41" fmla="*/ 133 h 135"/>
                                <a:gd name="T42" fmla="*/ 62 w 152"/>
                                <a:gd name="T43" fmla="*/ 135 h 135"/>
                                <a:gd name="T44" fmla="*/ 69 w 152"/>
                                <a:gd name="T45" fmla="*/ 135 h 135"/>
                                <a:gd name="T46" fmla="*/ 79 w 152"/>
                                <a:gd name="T47" fmla="*/ 133 h 135"/>
                                <a:gd name="T48" fmla="*/ 86 w 152"/>
                                <a:gd name="T49" fmla="*/ 133 h 135"/>
                                <a:gd name="T50" fmla="*/ 93 w 152"/>
                                <a:gd name="T51" fmla="*/ 128 h 135"/>
                                <a:gd name="T52" fmla="*/ 102 w 152"/>
                                <a:gd name="T53" fmla="*/ 126 h 135"/>
                                <a:gd name="T54" fmla="*/ 109 w 152"/>
                                <a:gd name="T55" fmla="*/ 119 h 135"/>
                                <a:gd name="T56" fmla="*/ 117 w 152"/>
                                <a:gd name="T57" fmla="*/ 114 h 135"/>
                                <a:gd name="T58" fmla="*/ 124 w 152"/>
                                <a:gd name="T59" fmla="*/ 107 h 135"/>
                                <a:gd name="T60" fmla="*/ 131 w 152"/>
                                <a:gd name="T61" fmla="*/ 100 h 135"/>
                                <a:gd name="T62" fmla="*/ 136 w 152"/>
                                <a:gd name="T63" fmla="*/ 90 h 135"/>
                                <a:gd name="T64" fmla="*/ 143 w 152"/>
                                <a:gd name="T65" fmla="*/ 81 h 135"/>
                                <a:gd name="T66" fmla="*/ 147 w 152"/>
                                <a:gd name="T67" fmla="*/ 71 h 135"/>
                                <a:gd name="T68" fmla="*/ 150 w 152"/>
                                <a:gd name="T69" fmla="*/ 62 h 135"/>
                                <a:gd name="T70" fmla="*/ 152 w 152"/>
                                <a:gd name="T71" fmla="*/ 54 h 135"/>
                                <a:gd name="T72" fmla="*/ 152 w 152"/>
                                <a:gd name="T73" fmla="*/ 47 h 135"/>
                                <a:gd name="T74" fmla="*/ 152 w 152"/>
                                <a:gd name="T75" fmla="*/ 38 h 135"/>
                                <a:gd name="T76" fmla="*/ 147 w 152"/>
                                <a:gd name="T77" fmla="*/ 31 h 135"/>
                                <a:gd name="T78" fmla="*/ 143 w 152"/>
                                <a:gd name="T79" fmla="*/ 24 h 135"/>
                                <a:gd name="T80" fmla="*/ 138 w 152"/>
                                <a:gd name="T81" fmla="*/ 19 h 135"/>
                                <a:gd name="T82" fmla="*/ 128 w 152"/>
                                <a:gd name="T83" fmla="*/ 14 h 135"/>
                                <a:gd name="T84" fmla="*/ 121 w 152"/>
                                <a:gd name="T85" fmla="*/ 9 h 135"/>
                                <a:gd name="T86" fmla="*/ 112 w 152"/>
                                <a:gd name="T87" fmla="*/ 7 h 135"/>
                                <a:gd name="T88" fmla="*/ 102 w 152"/>
                                <a:gd name="T89" fmla="*/ 5 h 135"/>
                                <a:gd name="T90" fmla="*/ 95 w 152"/>
                                <a:gd name="T91" fmla="*/ 2 h 135"/>
                                <a:gd name="T92" fmla="*/ 86 w 152"/>
                                <a:gd name="T93" fmla="*/ 2 h 135"/>
                                <a:gd name="T94" fmla="*/ 79 w 152"/>
                                <a:gd name="T95" fmla="*/ 0 h 135"/>
                                <a:gd name="T96" fmla="*/ 71 w 152"/>
                                <a:gd name="T97" fmla="*/ 0 h 135"/>
                                <a:gd name="T98" fmla="*/ 67 w 152"/>
                                <a:gd name="T99" fmla="*/ 0 h 135"/>
                                <a:gd name="T100" fmla="*/ 67 w 152"/>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5">
                                  <a:moveTo>
                                    <a:pt x="67" y="0"/>
                                  </a:moveTo>
                                  <a:lnTo>
                                    <a:pt x="62" y="2"/>
                                  </a:lnTo>
                                  <a:lnTo>
                                    <a:pt x="57" y="5"/>
                                  </a:lnTo>
                                  <a:lnTo>
                                    <a:pt x="55" y="5"/>
                                  </a:lnTo>
                                  <a:lnTo>
                                    <a:pt x="50" y="7"/>
                                  </a:lnTo>
                                  <a:lnTo>
                                    <a:pt x="48" y="9"/>
                                  </a:lnTo>
                                  <a:lnTo>
                                    <a:pt x="43" y="12"/>
                                  </a:lnTo>
                                  <a:lnTo>
                                    <a:pt x="40" y="14"/>
                                  </a:lnTo>
                                  <a:lnTo>
                                    <a:pt x="38" y="16"/>
                                  </a:lnTo>
                                  <a:lnTo>
                                    <a:pt x="31" y="21"/>
                                  </a:lnTo>
                                  <a:lnTo>
                                    <a:pt x="26" y="24"/>
                                  </a:lnTo>
                                  <a:lnTo>
                                    <a:pt x="21" y="28"/>
                                  </a:lnTo>
                                  <a:lnTo>
                                    <a:pt x="19" y="35"/>
                                  </a:lnTo>
                                  <a:lnTo>
                                    <a:pt x="14" y="38"/>
                                  </a:lnTo>
                                  <a:lnTo>
                                    <a:pt x="12" y="43"/>
                                  </a:lnTo>
                                  <a:lnTo>
                                    <a:pt x="7" y="47"/>
                                  </a:lnTo>
                                  <a:lnTo>
                                    <a:pt x="5" y="52"/>
                                  </a:lnTo>
                                  <a:lnTo>
                                    <a:pt x="5" y="57"/>
                                  </a:lnTo>
                                  <a:lnTo>
                                    <a:pt x="2" y="62"/>
                                  </a:lnTo>
                                  <a:lnTo>
                                    <a:pt x="2" y="66"/>
                                  </a:lnTo>
                                  <a:lnTo>
                                    <a:pt x="2" y="71"/>
                                  </a:lnTo>
                                  <a:lnTo>
                                    <a:pt x="0" y="76"/>
                                  </a:lnTo>
                                  <a:lnTo>
                                    <a:pt x="0" y="81"/>
                                  </a:lnTo>
                                  <a:lnTo>
                                    <a:pt x="2" y="85"/>
                                  </a:lnTo>
                                  <a:lnTo>
                                    <a:pt x="2" y="90"/>
                                  </a:lnTo>
                                  <a:lnTo>
                                    <a:pt x="5" y="95"/>
                                  </a:lnTo>
                                  <a:lnTo>
                                    <a:pt x="5" y="97"/>
                                  </a:lnTo>
                                  <a:lnTo>
                                    <a:pt x="7" y="102"/>
                                  </a:lnTo>
                                  <a:lnTo>
                                    <a:pt x="10" y="107"/>
                                  </a:lnTo>
                                  <a:lnTo>
                                    <a:pt x="12" y="109"/>
                                  </a:lnTo>
                                  <a:lnTo>
                                    <a:pt x="14" y="111"/>
                                  </a:lnTo>
                                  <a:lnTo>
                                    <a:pt x="17" y="114"/>
                                  </a:lnTo>
                                  <a:lnTo>
                                    <a:pt x="21" y="119"/>
                                  </a:lnTo>
                                  <a:lnTo>
                                    <a:pt x="24" y="121"/>
                                  </a:lnTo>
                                  <a:lnTo>
                                    <a:pt x="26" y="123"/>
                                  </a:lnTo>
                                  <a:lnTo>
                                    <a:pt x="31" y="126"/>
                                  </a:lnTo>
                                  <a:lnTo>
                                    <a:pt x="36" y="128"/>
                                  </a:lnTo>
                                  <a:lnTo>
                                    <a:pt x="38" y="130"/>
                                  </a:lnTo>
                                  <a:lnTo>
                                    <a:pt x="40" y="130"/>
                                  </a:lnTo>
                                  <a:lnTo>
                                    <a:pt x="45" y="133"/>
                                  </a:lnTo>
                                  <a:lnTo>
                                    <a:pt x="50" y="133"/>
                                  </a:lnTo>
                                  <a:lnTo>
                                    <a:pt x="52" y="133"/>
                                  </a:lnTo>
                                  <a:lnTo>
                                    <a:pt x="57" y="135"/>
                                  </a:lnTo>
                                  <a:lnTo>
                                    <a:pt x="62" y="135"/>
                                  </a:lnTo>
                                  <a:lnTo>
                                    <a:pt x="67" y="135"/>
                                  </a:lnTo>
                                  <a:lnTo>
                                    <a:pt x="69" y="135"/>
                                  </a:lnTo>
                                  <a:lnTo>
                                    <a:pt x="74" y="135"/>
                                  </a:lnTo>
                                  <a:lnTo>
                                    <a:pt x="79" y="133"/>
                                  </a:lnTo>
                                  <a:lnTo>
                                    <a:pt x="83" y="133"/>
                                  </a:lnTo>
                                  <a:lnTo>
                                    <a:pt x="86" y="133"/>
                                  </a:lnTo>
                                  <a:lnTo>
                                    <a:pt x="90" y="130"/>
                                  </a:lnTo>
                                  <a:lnTo>
                                    <a:pt x="93" y="128"/>
                                  </a:lnTo>
                                  <a:lnTo>
                                    <a:pt x="98" y="128"/>
                                  </a:lnTo>
                                  <a:lnTo>
                                    <a:pt x="102" y="126"/>
                                  </a:lnTo>
                                  <a:lnTo>
                                    <a:pt x="105" y="123"/>
                                  </a:lnTo>
                                  <a:lnTo>
                                    <a:pt x="109" y="119"/>
                                  </a:lnTo>
                                  <a:lnTo>
                                    <a:pt x="112" y="119"/>
                                  </a:lnTo>
                                  <a:lnTo>
                                    <a:pt x="117" y="114"/>
                                  </a:lnTo>
                                  <a:lnTo>
                                    <a:pt x="119" y="111"/>
                                  </a:lnTo>
                                  <a:lnTo>
                                    <a:pt x="124" y="107"/>
                                  </a:lnTo>
                                  <a:lnTo>
                                    <a:pt x="128" y="104"/>
                                  </a:lnTo>
                                  <a:lnTo>
                                    <a:pt x="131" y="100"/>
                                  </a:lnTo>
                                  <a:lnTo>
                                    <a:pt x="133" y="95"/>
                                  </a:lnTo>
                                  <a:lnTo>
                                    <a:pt x="136" y="90"/>
                                  </a:lnTo>
                                  <a:lnTo>
                                    <a:pt x="140" y="85"/>
                                  </a:lnTo>
                                  <a:lnTo>
                                    <a:pt x="143" y="81"/>
                                  </a:lnTo>
                                  <a:lnTo>
                                    <a:pt x="145" y="76"/>
                                  </a:lnTo>
                                  <a:lnTo>
                                    <a:pt x="147" y="71"/>
                                  </a:lnTo>
                                  <a:lnTo>
                                    <a:pt x="150" y="66"/>
                                  </a:lnTo>
                                  <a:lnTo>
                                    <a:pt x="150" y="62"/>
                                  </a:lnTo>
                                  <a:lnTo>
                                    <a:pt x="152" y="59"/>
                                  </a:lnTo>
                                  <a:lnTo>
                                    <a:pt x="152" y="54"/>
                                  </a:lnTo>
                                  <a:lnTo>
                                    <a:pt x="152" y="47"/>
                                  </a:lnTo>
                                  <a:lnTo>
                                    <a:pt x="152" y="43"/>
                                  </a:lnTo>
                                  <a:lnTo>
                                    <a:pt x="152" y="38"/>
                                  </a:lnTo>
                                  <a:lnTo>
                                    <a:pt x="150" y="35"/>
                                  </a:lnTo>
                                  <a:lnTo>
                                    <a:pt x="147" y="31"/>
                                  </a:lnTo>
                                  <a:lnTo>
                                    <a:pt x="147" y="28"/>
                                  </a:lnTo>
                                  <a:lnTo>
                                    <a:pt x="143" y="24"/>
                                  </a:lnTo>
                                  <a:lnTo>
                                    <a:pt x="140" y="21"/>
                                  </a:lnTo>
                                  <a:lnTo>
                                    <a:pt x="138" y="19"/>
                                  </a:lnTo>
                                  <a:lnTo>
                                    <a:pt x="133" y="16"/>
                                  </a:lnTo>
                                  <a:lnTo>
                                    <a:pt x="128" y="14"/>
                                  </a:lnTo>
                                  <a:lnTo>
                                    <a:pt x="126" y="12"/>
                                  </a:lnTo>
                                  <a:lnTo>
                                    <a:pt x="121" y="9"/>
                                  </a:lnTo>
                                  <a:lnTo>
                                    <a:pt x="117" y="9"/>
                                  </a:lnTo>
                                  <a:lnTo>
                                    <a:pt x="112" y="7"/>
                                  </a:lnTo>
                                  <a:lnTo>
                                    <a:pt x="107" y="5"/>
                                  </a:lnTo>
                                  <a:lnTo>
                                    <a:pt x="102" y="5"/>
                                  </a:lnTo>
                                  <a:lnTo>
                                    <a:pt x="98" y="5"/>
                                  </a:lnTo>
                                  <a:lnTo>
                                    <a:pt x="95" y="2"/>
                                  </a:lnTo>
                                  <a:lnTo>
                                    <a:pt x="90" y="2"/>
                                  </a:lnTo>
                                  <a:lnTo>
                                    <a:pt x="86" y="2"/>
                                  </a:lnTo>
                                  <a:lnTo>
                                    <a:pt x="83" y="2"/>
                                  </a:lnTo>
                                  <a:lnTo>
                                    <a:pt x="79" y="0"/>
                                  </a:lnTo>
                                  <a:lnTo>
                                    <a:pt x="76" y="0"/>
                                  </a:lnTo>
                                  <a:lnTo>
                                    <a:pt x="71" y="0"/>
                                  </a:lnTo>
                                  <a:lnTo>
                                    <a:pt x="67"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16"/>
                          <wps:cNvSpPr>
                            <a:spLocks/>
                          </wps:cNvSpPr>
                          <wps:spPr bwMode="auto">
                            <a:xfrm>
                              <a:off x="7527" y="5260"/>
                              <a:ext cx="152" cy="133"/>
                            </a:xfrm>
                            <a:custGeom>
                              <a:avLst/>
                              <a:gdLst>
                                <a:gd name="T0" fmla="*/ 62 w 152"/>
                                <a:gd name="T1" fmla="*/ 0 h 133"/>
                                <a:gd name="T2" fmla="*/ 52 w 152"/>
                                <a:gd name="T3" fmla="*/ 5 h 133"/>
                                <a:gd name="T4" fmla="*/ 47 w 152"/>
                                <a:gd name="T5" fmla="*/ 8 h 133"/>
                                <a:gd name="T6" fmla="*/ 40 w 152"/>
                                <a:gd name="T7" fmla="*/ 12 h 133"/>
                                <a:gd name="T8" fmla="*/ 31 w 152"/>
                                <a:gd name="T9" fmla="*/ 19 h 133"/>
                                <a:gd name="T10" fmla="*/ 21 w 152"/>
                                <a:gd name="T11" fmla="*/ 29 h 133"/>
                                <a:gd name="T12" fmla="*/ 14 w 152"/>
                                <a:gd name="T13" fmla="*/ 36 h 133"/>
                                <a:gd name="T14" fmla="*/ 7 w 152"/>
                                <a:gd name="T15" fmla="*/ 46 h 133"/>
                                <a:gd name="T16" fmla="*/ 2 w 152"/>
                                <a:gd name="T17" fmla="*/ 55 h 133"/>
                                <a:gd name="T18" fmla="*/ 2 w 152"/>
                                <a:gd name="T19" fmla="*/ 67 h 133"/>
                                <a:gd name="T20" fmla="*/ 0 w 152"/>
                                <a:gd name="T21" fmla="*/ 74 h 133"/>
                                <a:gd name="T22" fmla="*/ 0 w 152"/>
                                <a:gd name="T23" fmla="*/ 84 h 133"/>
                                <a:gd name="T24" fmla="*/ 2 w 152"/>
                                <a:gd name="T25" fmla="*/ 93 h 133"/>
                                <a:gd name="T26" fmla="*/ 7 w 152"/>
                                <a:gd name="T27" fmla="*/ 100 h 133"/>
                                <a:gd name="T28" fmla="*/ 9 w 152"/>
                                <a:gd name="T29" fmla="*/ 107 h 133"/>
                                <a:gd name="T30" fmla="*/ 16 w 152"/>
                                <a:gd name="T31" fmla="*/ 114 h 133"/>
                                <a:gd name="T32" fmla="*/ 21 w 152"/>
                                <a:gd name="T33" fmla="*/ 119 h 133"/>
                                <a:gd name="T34" fmla="*/ 31 w 152"/>
                                <a:gd name="T35" fmla="*/ 124 h 133"/>
                                <a:gd name="T36" fmla="*/ 38 w 152"/>
                                <a:gd name="T37" fmla="*/ 129 h 133"/>
                                <a:gd name="T38" fmla="*/ 45 w 152"/>
                                <a:gd name="T39" fmla="*/ 131 h 133"/>
                                <a:gd name="T40" fmla="*/ 52 w 152"/>
                                <a:gd name="T41" fmla="*/ 133 h 133"/>
                                <a:gd name="T42" fmla="*/ 59 w 152"/>
                                <a:gd name="T43" fmla="*/ 133 h 133"/>
                                <a:gd name="T44" fmla="*/ 66 w 152"/>
                                <a:gd name="T45" fmla="*/ 133 h 133"/>
                                <a:gd name="T46" fmla="*/ 76 w 152"/>
                                <a:gd name="T47" fmla="*/ 131 h 133"/>
                                <a:gd name="T48" fmla="*/ 83 w 152"/>
                                <a:gd name="T49" fmla="*/ 129 h 133"/>
                                <a:gd name="T50" fmla="*/ 92 w 152"/>
                                <a:gd name="T51" fmla="*/ 126 h 133"/>
                                <a:gd name="T52" fmla="*/ 100 w 152"/>
                                <a:gd name="T53" fmla="*/ 124 h 133"/>
                                <a:gd name="T54" fmla="*/ 107 w 152"/>
                                <a:gd name="T55" fmla="*/ 117 h 133"/>
                                <a:gd name="T56" fmla="*/ 114 w 152"/>
                                <a:gd name="T57" fmla="*/ 112 h 133"/>
                                <a:gd name="T58" fmla="*/ 121 w 152"/>
                                <a:gd name="T59" fmla="*/ 105 h 133"/>
                                <a:gd name="T60" fmla="*/ 128 w 152"/>
                                <a:gd name="T61" fmla="*/ 98 h 133"/>
                                <a:gd name="T62" fmla="*/ 135 w 152"/>
                                <a:gd name="T63" fmla="*/ 88 h 133"/>
                                <a:gd name="T64" fmla="*/ 140 w 152"/>
                                <a:gd name="T65" fmla="*/ 81 h 133"/>
                                <a:gd name="T66" fmla="*/ 147 w 152"/>
                                <a:gd name="T67" fmla="*/ 69 h 133"/>
                                <a:gd name="T68" fmla="*/ 149 w 152"/>
                                <a:gd name="T69" fmla="*/ 60 h 133"/>
                                <a:gd name="T70" fmla="*/ 152 w 152"/>
                                <a:gd name="T71" fmla="*/ 55 h 133"/>
                                <a:gd name="T72" fmla="*/ 152 w 152"/>
                                <a:gd name="T73" fmla="*/ 48 h 133"/>
                                <a:gd name="T74" fmla="*/ 152 w 152"/>
                                <a:gd name="T75" fmla="*/ 36 h 133"/>
                                <a:gd name="T76" fmla="*/ 147 w 152"/>
                                <a:gd name="T77" fmla="*/ 29 h 133"/>
                                <a:gd name="T78" fmla="*/ 142 w 152"/>
                                <a:gd name="T79" fmla="*/ 24 h 133"/>
                                <a:gd name="T80" fmla="*/ 135 w 152"/>
                                <a:gd name="T81" fmla="*/ 17 h 133"/>
                                <a:gd name="T82" fmla="*/ 128 w 152"/>
                                <a:gd name="T83" fmla="*/ 12 h 133"/>
                                <a:gd name="T84" fmla="*/ 121 w 152"/>
                                <a:gd name="T85" fmla="*/ 8 h 133"/>
                                <a:gd name="T86" fmla="*/ 111 w 152"/>
                                <a:gd name="T87" fmla="*/ 5 h 133"/>
                                <a:gd name="T88" fmla="*/ 102 w 152"/>
                                <a:gd name="T89" fmla="*/ 3 h 133"/>
                                <a:gd name="T90" fmla="*/ 92 w 152"/>
                                <a:gd name="T91" fmla="*/ 0 h 133"/>
                                <a:gd name="T92" fmla="*/ 85 w 152"/>
                                <a:gd name="T93" fmla="*/ 0 h 133"/>
                                <a:gd name="T94" fmla="*/ 78 w 152"/>
                                <a:gd name="T95" fmla="*/ 0 h 133"/>
                                <a:gd name="T96" fmla="*/ 71 w 152"/>
                                <a:gd name="T97" fmla="*/ 0 h 133"/>
                                <a:gd name="T98" fmla="*/ 66 w 152"/>
                                <a:gd name="T99" fmla="*/ 0 h 133"/>
                                <a:gd name="T100" fmla="*/ 66 w 152"/>
                                <a:gd name="T101" fmla="*/ 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3">
                                  <a:moveTo>
                                    <a:pt x="66" y="0"/>
                                  </a:moveTo>
                                  <a:lnTo>
                                    <a:pt x="62" y="0"/>
                                  </a:lnTo>
                                  <a:lnTo>
                                    <a:pt x="57" y="3"/>
                                  </a:lnTo>
                                  <a:lnTo>
                                    <a:pt x="52" y="5"/>
                                  </a:lnTo>
                                  <a:lnTo>
                                    <a:pt x="50" y="5"/>
                                  </a:lnTo>
                                  <a:lnTo>
                                    <a:pt x="47" y="8"/>
                                  </a:lnTo>
                                  <a:lnTo>
                                    <a:pt x="43" y="10"/>
                                  </a:lnTo>
                                  <a:lnTo>
                                    <a:pt x="40" y="12"/>
                                  </a:lnTo>
                                  <a:lnTo>
                                    <a:pt x="38" y="15"/>
                                  </a:lnTo>
                                  <a:lnTo>
                                    <a:pt x="31" y="19"/>
                                  </a:lnTo>
                                  <a:lnTo>
                                    <a:pt x="26" y="24"/>
                                  </a:lnTo>
                                  <a:lnTo>
                                    <a:pt x="21" y="29"/>
                                  </a:lnTo>
                                  <a:lnTo>
                                    <a:pt x="16" y="34"/>
                                  </a:lnTo>
                                  <a:lnTo>
                                    <a:pt x="14" y="36"/>
                                  </a:lnTo>
                                  <a:lnTo>
                                    <a:pt x="12" y="41"/>
                                  </a:lnTo>
                                  <a:lnTo>
                                    <a:pt x="7" y="46"/>
                                  </a:lnTo>
                                  <a:lnTo>
                                    <a:pt x="4" y="50"/>
                                  </a:lnTo>
                                  <a:lnTo>
                                    <a:pt x="2" y="55"/>
                                  </a:lnTo>
                                  <a:lnTo>
                                    <a:pt x="2" y="62"/>
                                  </a:lnTo>
                                  <a:lnTo>
                                    <a:pt x="2" y="67"/>
                                  </a:lnTo>
                                  <a:lnTo>
                                    <a:pt x="2" y="72"/>
                                  </a:lnTo>
                                  <a:lnTo>
                                    <a:pt x="0" y="74"/>
                                  </a:lnTo>
                                  <a:lnTo>
                                    <a:pt x="0" y="79"/>
                                  </a:lnTo>
                                  <a:lnTo>
                                    <a:pt x="0" y="84"/>
                                  </a:lnTo>
                                  <a:lnTo>
                                    <a:pt x="2" y="88"/>
                                  </a:lnTo>
                                  <a:lnTo>
                                    <a:pt x="2" y="93"/>
                                  </a:lnTo>
                                  <a:lnTo>
                                    <a:pt x="4" y="98"/>
                                  </a:lnTo>
                                  <a:lnTo>
                                    <a:pt x="7" y="100"/>
                                  </a:lnTo>
                                  <a:lnTo>
                                    <a:pt x="9" y="105"/>
                                  </a:lnTo>
                                  <a:lnTo>
                                    <a:pt x="9" y="107"/>
                                  </a:lnTo>
                                  <a:lnTo>
                                    <a:pt x="14" y="112"/>
                                  </a:lnTo>
                                  <a:lnTo>
                                    <a:pt x="16" y="114"/>
                                  </a:lnTo>
                                  <a:lnTo>
                                    <a:pt x="19" y="117"/>
                                  </a:lnTo>
                                  <a:lnTo>
                                    <a:pt x="21" y="119"/>
                                  </a:lnTo>
                                  <a:lnTo>
                                    <a:pt x="26" y="122"/>
                                  </a:lnTo>
                                  <a:lnTo>
                                    <a:pt x="31" y="124"/>
                                  </a:lnTo>
                                  <a:lnTo>
                                    <a:pt x="33" y="126"/>
                                  </a:lnTo>
                                  <a:lnTo>
                                    <a:pt x="38" y="129"/>
                                  </a:lnTo>
                                  <a:lnTo>
                                    <a:pt x="40" y="129"/>
                                  </a:lnTo>
                                  <a:lnTo>
                                    <a:pt x="45" y="131"/>
                                  </a:lnTo>
                                  <a:lnTo>
                                    <a:pt x="50" y="131"/>
                                  </a:lnTo>
                                  <a:lnTo>
                                    <a:pt x="52" y="133"/>
                                  </a:lnTo>
                                  <a:lnTo>
                                    <a:pt x="57" y="133"/>
                                  </a:lnTo>
                                  <a:lnTo>
                                    <a:pt x="59" y="133"/>
                                  </a:lnTo>
                                  <a:lnTo>
                                    <a:pt x="64" y="133"/>
                                  </a:lnTo>
                                  <a:lnTo>
                                    <a:pt x="66" y="133"/>
                                  </a:lnTo>
                                  <a:lnTo>
                                    <a:pt x="71" y="133"/>
                                  </a:lnTo>
                                  <a:lnTo>
                                    <a:pt x="76" y="131"/>
                                  </a:lnTo>
                                  <a:lnTo>
                                    <a:pt x="81" y="131"/>
                                  </a:lnTo>
                                  <a:lnTo>
                                    <a:pt x="83" y="129"/>
                                  </a:lnTo>
                                  <a:lnTo>
                                    <a:pt x="88" y="129"/>
                                  </a:lnTo>
                                  <a:lnTo>
                                    <a:pt x="92" y="126"/>
                                  </a:lnTo>
                                  <a:lnTo>
                                    <a:pt x="97" y="126"/>
                                  </a:lnTo>
                                  <a:lnTo>
                                    <a:pt x="100" y="124"/>
                                  </a:lnTo>
                                  <a:lnTo>
                                    <a:pt x="104" y="122"/>
                                  </a:lnTo>
                                  <a:lnTo>
                                    <a:pt x="107" y="117"/>
                                  </a:lnTo>
                                  <a:lnTo>
                                    <a:pt x="111" y="114"/>
                                  </a:lnTo>
                                  <a:lnTo>
                                    <a:pt x="114" y="112"/>
                                  </a:lnTo>
                                  <a:lnTo>
                                    <a:pt x="119" y="110"/>
                                  </a:lnTo>
                                  <a:lnTo>
                                    <a:pt x="121" y="105"/>
                                  </a:lnTo>
                                  <a:lnTo>
                                    <a:pt x="126" y="103"/>
                                  </a:lnTo>
                                  <a:lnTo>
                                    <a:pt x="128" y="98"/>
                                  </a:lnTo>
                                  <a:lnTo>
                                    <a:pt x="133" y="93"/>
                                  </a:lnTo>
                                  <a:lnTo>
                                    <a:pt x="135" y="88"/>
                                  </a:lnTo>
                                  <a:lnTo>
                                    <a:pt x="138" y="86"/>
                                  </a:lnTo>
                                  <a:lnTo>
                                    <a:pt x="140" y="81"/>
                                  </a:lnTo>
                                  <a:lnTo>
                                    <a:pt x="142" y="74"/>
                                  </a:lnTo>
                                  <a:lnTo>
                                    <a:pt x="147" y="69"/>
                                  </a:lnTo>
                                  <a:lnTo>
                                    <a:pt x="149" y="65"/>
                                  </a:lnTo>
                                  <a:lnTo>
                                    <a:pt x="149" y="60"/>
                                  </a:lnTo>
                                  <a:lnTo>
                                    <a:pt x="149" y="57"/>
                                  </a:lnTo>
                                  <a:lnTo>
                                    <a:pt x="152" y="55"/>
                                  </a:lnTo>
                                  <a:lnTo>
                                    <a:pt x="152" y="53"/>
                                  </a:lnTo>
                                  <a:lnTo>
                                    <a:pt x="152" y="48"/>
                                  </a:lnTo>
                                  <a:lnTo>
                                    <a:pt x="152" y="43"/>
                                  </a:lnTo>
                                  <a:lnTo>
                                    <a:pt x="152" y="36"/>
                                  </a:lnTo>
                                  <a:lnTo>
                                    <a:pt x="149" y="34"/>
                                  </a:lnTo>
                                  <a:lnTo>
                                    <a:pt x="147" y="29"/>
                                  </a:lnTo>
                                  <a:lnTo>
                                    <a:pt x="145" y="27"/>
                                  </a:lnTo>
                                  <a:lnTo>
                                    <a:pt x="142" y="24"/>
                                  </a:lnTo>
                                  <a:lnTo>
                                    <a:pt x="140" y="19"/>
                                  </a:lnTo>
                                  <a:lnTo>
                                    <a:pt x="135" y="17"/>
                                  </a:lnTo>
                                  <a:lnTo>
                                    <a:pt x="133" y="15"/>
                                  </a:lnTo>
                                  <a:lnTo>
                                    <a:pt x="128" y="12"/>
                                  </a:lnTo>
                                  <a:lnTo>
                                    <a:pt x="123" y="10"/>
                                  </a:lnTo>
                                  <a:lnTo>
                                    <a:pt x="121" y="8"/>
                                  </a:lnTo>
                                  <a:lnTo>
                                    <a:pt x="116" y="8"/>
                                  </a:lnTo>
                                  <a:lnTo>
                                    <a:pt x="111" y="5"/>
                                  </a:lnTo>
                                  <a:lnTo>
                                    <a:pt x="107" y="5"/>
                                  </a:lnTo>
                                  <a:lnTo>
                                    <a:pt x="102" y="3"/>
                                  </a:lnTo>
                                  <a:lnTo>
                                    <a:pt x="97" y="3"/>
                                  </a:lnTo>
                                  <a:lnTo>
                                    <a:pt x="92" y="0"/>
                                  </a:lnTo>
                                  <a:lnTo>
                                    <a:pt x="90" y="0"/>
                                  </a:lnTo>
                                  <a:lnTo>
                                    <a:pt x="85" y="0"/>
                                  </a:lnTo>
                                  <a:lnTo>
                                    <a:pt x="81" y="0"/>
                                  </a:lnTo>
                                  <a:lnTo>
                                    <a:pt x="78" y="0"/>
                                  </a:lnTo>
                                  <a:lnTo>
                                    <a:pt x="76" y="0"/>
                                  </a:lnTo>
                                  <a:lnTo>
                                    <a:pt x="71" y="0"/>
                                  </a:lnTo>
                                  <a:lnTo>
                                    <a:pt x="69"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17"/>
                          <wps:cNvSpPr>
                            <a:spLocks/>
                          </wps:cNvSpPr>
                          <wps:spPr bwMode="auto">
                            <a:xfrm>
                              <a:off x="7724" y="5170"/>
                              <a:ext cx="152" cy="136"/>
                            </a:xfrm>
                            <a:custGeom>
                              <a:avLst/>
                              <a:gdLst>
                                <a:gd name="T0" fmla="*/ 59 w 152"/>
                                <a:gd name="T1" fmla="*/ 2 h 136"/>
                                <a:gd name="T2" fmla="*/ 52 w 152"/>
                                <a:gd name="T3" fmla="*/ 5 h 136"/>
                                <a:gd name="T4" fmla="*/ 45 w 152"/>
                                <a:gd name="T5" fmla="*/ 10 h 136"/>
                                <a:gd name="T6" fmla="*/ 38 w 152"/>
                                <a:gd name="T7" fmla="*/ 14 h 136"/>
                                <a:gd name="T8" fmla="*/ 29 w 152"/>
                                <a:gd name="T9" fmla="*/ 19 h 136"/>
                                <a:gd name="T10" fmla="*/ 19 w 152"/>
                                <a:gd name="T11" fmla="*/ 29 h 136"/>
                                <a:gd name="T12" fmla="*/ 12 w 152"/>
                                <a:gd name="T13" fmla="*/ 38 h 136"/>
                                <a:gd name="T14" fmla="*/ 5 w 152"/>
                                <a:gd name="T15" fmla="*/ 48 h 136"/>
                                <a:gd name="T16" fmla="*/ 2 w 152"/>
                                <a:gd name="T17" fmla="*/ 57 h 136"/>
                                <a:gd name="T18" fmla="*/ 0 w 152"/>
                                <a:gd name="T19" fmla="*/ 67 h 136"/>
                                <a:gd name="T20" fmla="*/ 0 w 152"/>
                                <a:gd name="T21" fmla="*/ 76 h 136"/>
                                <a:gd name="T22" fmla="*/ 0 w 152"/>
                                <a:gd name="T23" fmla="*/ 86 h 136"/>
                                <a:gd name="T24" fmla="*/ 2 w 152"/>
                                <a:gd name="T25" fmla="*/ 95 h 136"/>
                                <a:gd name="T26" fmla="*/ 5 w 152"/>
                                <a:gd name="T27" fmla="*/ 102 h 136"/>
                                <a:gd name="T28" fmla="*/ 9 w 152"/>
                                <a:gd name="T29" fmla="*/ 109 h 136"/>
                                <a:gd name="T30" fmla="*/ 14 w 152"/>
                                <a:gd name="T31" fmla="*/ 117 h 136"/>
                                <a:gd name="T32" fmla="*/ 21 w 152"/>
                                <a:gd name="T33" fmla="*/ 121 h 136"/>
                                <a:gd name="T34" fmla="*/ 29 w 152"/>
                                <a:gd name="T35" fmla="*/ 126 h 136"/>
                                <a:gd name="T36" fmla="*/ 36 w 152"/>
                                <a:gd name="T37" fmla="*/ 131 h 136"/>
                                <a:gd name="T38" fmla="*/ 43 w 152"/>
                                <a:gd name="T39" fmla="*/ 133 h 136"/>
                                <a:gd name="T40" fmla="*/ 52 w 152"/>
                                <a:gd name="T41" fmla="*/ 136 h 136"/>
                                <a:gd name="T42" fmla="*/ 59 w 152"/>
                                <a:gd name="T43" fmla="*/ 136 h 136"/>
                                <a:gd name="T44" fmla="*/ 69 w 152"/>
                                <a:gd name="T45" fmla="*/ 136 h 136"/>
                                <a:gd name="T46" fmla="*/ 76 w 152"/>
                                <a:gd name="T47" fmla="*/ 133 h 136"/>
                                <a:gd name="T48" fmla="*/ 83 w 152"/>
                                <a:gd name="T49" fmla="*/ 133 h 136"/>
                                <a:gd name="T50" fmla="*/ 93 w 152"/>
                                <a:gd name="T51" fmla="*/ 128 h 136"/>
                                <a:gd name="T52" fmla="*/ 100 w 152"/>
                                <a:gd name="T53" fmla="*/ 126 h 136"/>
                                <a:gd name="T54" fmla="*/ 107 w 152"/>
                                <a:gd name="T55" fmla="*/ 121 h 136"/>
                                <a:gd name="T56" fmla="*/ 114 w 152"/>
                                <a:gd name="T57" fmla="*/ 114 h 136"/>
                                <a:gd name="T58" fmla="*/ 121 w 152"/>
                                <a:gd name="T59" fmla="*/ 109 h 136"/>
                                <a:gd name="T60" fmla="*/ 128 w 152"/>
                                <a:gd name="T61" fmla="*/ 100 h 136"/>
                                <a:gd name="T62" fmla="*/ 135 w 152"/>
                                <a:gd name="T63" fmla="*/ 93 h 136"/>
                                <a:gd name="T64" fmla="*/ 140 w 152"/>
                                <a:gd name="T65" fmla="*/ 81 h 136"/>
                                <a:gd name="T66" fmla="*/ 145 w 152"/>
                                <a:gd name="T67" fmla="*/ 71 h 136"/>
                                <a:gd name="T68" fmla="*/ 150 w 152"/>
                                <a:gd name="T69" fmla="*/ 62 h 136"/>
                                <a:gd name="T70" fmla="*/ 150 w 152"/>
                                <a:gd name="T71" fmla="*/ 57 h 136"/>
                                <a:gd name="T72" fmla="*/ 150 w 152"/>
                                <a:gd name="T73" fmla="*/ 50 h 136"/>
                                <a:gd name="T74" fmla="*/ 150 w 152"/>
                                <a:gd name="T75" fmla="*/ 38 h 136"/>
                                <a:gd name="T76" fmla="*/ 147 w 152"/>
                                <a:gd name="T77" fmla="*/ 31 h 136"/>
                                <a:gd name="T78" fmla="*/ 143 w 152"/>
                                <a:gd name="T79" fmla="*/ 24 h 136"/>
                                <a:gd name="T80" fmla="*/ 135 w 152"/>
                                <a:gd name="T81" fmla="*/ 17 h 136"/>
                                <a:gd name="T82" fmla="*/ 128 w 152"/>
                                <a:gd name="T83" fmla="*/ 14 h 136"/>
                                <a:gd name="T84" fmla="*/ 119 w 152"/>
                                <a:gd name="T85" fmla="*/ 10 h 136"/>
                                <a:gd name="T86" fmla="*/ 109 w 152"/>
                                <a:gd name="T87" fmla="*/ 7 h 136"/>
                                <a:gd name="T88" fmla="*/ 100 w 152"/>
                                <a:gd name="T89" fmla="*/ 5 h 136"/>
                                <a:gd name="T90" fmla="*/ 93 w 152"/>
                                <a:gd name="T91" fmla="*/ 2 h 136"/>
                                <a:gd name="T92" fmla="*/ 83 w 152"/>
                                <a:gd name="T93" fmla="*/ 0 h 136"/>
                                <a:gd name="T94" fmla="*/ 76 w 152"/>
                                <a:gd name="T95" fmla="*/ 0 h 136"/>
                                <a:gd name="T96" fmla="*/ 71 w 152"/>
                                <a:gd name="T97" fmla="*/ 0 h 136"/>
                                <a:gd name="T98" fmla="*/ 64 w 152"/>
                                <a:gd name="T99" fmla="*/ 0 h 136"/>
                                <a:gd name="T100" fmla="*/ 64 w 152"/>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6">
                                  <a:moveTo>
                                    <a:pt x="64" y="0"/>
                                  </a:moveTo>
                                  <a:lnTo>
                                    <a:pt x="59" y="2"/>
                                  </a:lnTo>
                                  <a:lnTo>
                                    <a:pt x="57" y="5"/>
                                  </a:lnTo>
                                  <a:lnTo>
                                    <a:pt x="52" y="5"/>
                                  </a:lnTo>
                                  <a:lnTo>
                                    <a:pt x="50" y="7"/>
                                  </a:lnTo>
                                  <a:lnTo>
                                    <a:pt x="45" y="10"/>
                                  </a:lnTo>
                                  <a:lnTo>
                                    <a:pt x="40" y="12"/>
                                  </a:lnTo>
                                  <a:lnTo>
                                    <a:pt x="38" y="14"/>
                                  </a:lnTo>
                                  <a:lnTo>
                                    <a:pt x="36" y="17"/>
                                  </a:lnTo>
                                  <a:lnTo>
                                    <a:pt x="29" y="19"/>
                                  </a:lnTo>
                                  <a:lnTo>
                                    <a:pt x="24" y="24"/>
                                  </a:lnTo>
                                  <a:lnTo>
                                    <a:pt x="19" y="29"/>
                                  </a:lnTo>
                                  <a:lnTo>
                                    <a:pt x="17" y="36"/>
                                  </a:lnTo>
                                  <a:lnTo>
                                    <a:pt x="12" y="38"/>
                                  </a:lnTo>
                                  <a:lnTo>
                                    <a:pt x="9" y="43"/>
                                  </a:lnTo>
                                  <a:lnTo>
                                    <a:pt x="5" y="48"/>
                                  </a:lnTo>
                                  <a:lnTo>
                                    <a:pt x="5" y="52"/>
                                  </a:lnTo>
                                  <a:lnTo>
                                    <a:pt x="2" y="57"/>
                                  </a:lnTo>
                                  <a:lnTo>
                                    <a:pt x="0" y="62"/>
                                  </a:lnTo>
                                  <a:lnTo>
                                    <a:pt x="0" y="67"/>
                                  </a:lnTo>
                                  <a:lnTo>
                                    <a:pt x="0" y="71"/>
                                  </a:lnTo>
                                  <a:lnTo>
                                    <a:pt x="0" y="76"/>
                                  </a:lnTo>
                                  <a:lnTo>
                                    <a:pt x="0" y="81"/>
                                  </a:lnTo>
                                  <a:lnTo>
                                    <a:pt x="0" y="86"/>
                                  </a:lnTo>
                                  <a:lnTo>
                                    <a:pt x="0" y="90"/>
                                  </a:lnTo>
                                  <a:lnTo>
                                    <a:pt x="2" y="95"/>
                                  </a:lnTo>
                                  <a:lnTo>
                                    <a:pt x="2" y="98"/>
                                  </a:lnTo>
                                  <a:lnTo>
                                    <a:pt x="5" y="102"/>
                                  </a:lnTo>
                                  <a:lnTo>
                                    <a:pt x="7" y="107"/>
                                  </a:lnTo>
                                  <a:lnTo>
                                    <a:pt x="9" y="109"/>
                                  </a:lnTo>
                                  <a:lnTo>
                                    <a:pt x="12" y="112"/>
                                  </a:lnTo>
                                  <a:lnTo>
                                    <a:pt x="14" y="117"/>
                                  </a:lnTo>
                                  <a:lnTo>
                                    <a:pt x="19" y="119"/>
                                  </a:lnTo>
                                  <a:lnTo>
                                    <a:pt x="21" y="121"/>
                                  </a:lnTo>
                                  <a:lnTo>
                                    <a:pt x="24" y="124"/>
                                  </a:lnTo>
                                  <a:lnTo>
                                    <a:pt x="29" y="126"/>
                                  </a:lnTo>
                                  <a:lnTo>
                                    <a:pt x="33" y="128"/>
                                  </a:lnTo>
                                  <a:lnTo>
                                    <a:pt x="36" y="131"/>
                                  </a:lnTo>
                                  <a:lnTo>
                                    <a:pt x="40" y="131"/>
                                  </a:lnTo>
                                  <a:lnTo>
                                    <a:pt x="43" y="133"/>
                                  </a:lnTo>
                                  <a:lnTo>
                                    <a:pt x="48" y="133"/>
                                  </a:lnTo>
                                  <a:lnTo>
                                    <a:pt x="52" y="136"/>
                                  </a:lnTo>
                                  <a:lnTo>
                                    <a:pt x="55" y="136"/>
                                  </a:lnTo>
                                  <a:lnTo>
                                    <a:pt x="59" y="136"/>
                                  </a:lnTo>
                                  <a:lnTo>
                                    <a:pt x="64" y="136"/>
                                  </a:lnTo>
                                  <a:lnTo>
                                    <a:pt x="69" y="136"/>
                                  </a:lnTo>
                                  <a:lnTo>
                                    <a:pt x="71" y="136"/>
                                  </a:lnTo>
                                  <a:lnTo>
                                    <a:pt x="76" y="133"/>
                                  </a:lnTo>
                                  <a:lnTo>
                                    <a:pt x="81" y="133"/>
                                  </a:lnTo>
                                  <a:lnTo>
                                    <a:pt x="83" y="133"/>
                                  </a:lnTo>
                                  <a:lnTo>
                                    <a:pt x="88" y="131"/>
                                  </a:lnTo>
                                  <a:lnTo>
                                    <a:pt x="93" y="128"/>
                                  </a:lnTo>
                                  <a:lnTo>
                                    <a:pt x="95" y="128"/>
                                  </a:lnTo>
                                  <a:lnTo>
                                    <a:pt x="100" y="126"/>
                                  </a:lnTo>
                                  <a:lnTo>
                                    <a:pt x="105" y="124"/>
                                  </a:lnTo>
                                  <a:lnTo>
                                    <a:pt x="107" y="121"/>
                                  </a:lnTo>
                                  <a:lnTo>
                                    <a:pt x="112" y="119"/>
                                  </a:lnTo>
                                  <a:lnTo>
                                    <a:pt x="114" y="114"/>
                                  </a:lnTo>
                                  <a:lnTo>
                                    <a:pt x="119" y="112"/>
                                  </a:lnTo>
                                  <a:lnTo>
                                    <a:pt x="121" y="109"/>
                                  </a:lnTo>
                                  <a:lnTo>
                                    <a:pt x="126" y="105"/>
                                  </a:lnTo>
                                  <a:lnTo>
                                    <a:pt x="128" y="100"/>
                                  </a:lnTo>
                                  <a:lnTo>
                                    <a:pt x="131" y="95"/>
                                  </a:lnTo>
                                  <a:lnTo>
                                    <a:pt x="135" y="93"/>
                                  </a:lnTo>
                                  <a:lnTo>
                                    <a:pt x="138" y="88"/>
                                  </a:lnTo>
                                  <a:lnTo>
                                    <a:pt x="140" y="81"/>
                                  </a:lnTo>
                                  <a:lnTo>
                                    <a:pt x="143" y="76"/>
                                  </a:lnTo>
                                  <a:lnTo>
                                    <a:pt x="145" y="71"/>
                                  </a:lnTo>
                                  <a:lnTo>
                                    <a:pt x="147" y="67"/>
                                  </a:lnTo>
                                  <a:lnTo>
                                    <a:pt x="150" y="62"/>
                                  </a:lnTo>
                                  <a:lnTo>
                                    <a:pt x="150" y="59"/>
                                  </a:lnTo>
                                  <a:lnTo>
                                    <a:pt x="150" y="57"/>
                                  </a:lnTo>
                                  <a:lnTo>
                                    <a:pt x="150" y="55"/>
                                  </a:lnTo>
                                  <a:lnTo>
                                    <a:pt x="150" y="50"/>
                                  </a:lnTo>
                                  <a:lnTo>
                                    <a:pt x="152" y="45"/>
                                  </a:lnTo>
                                  <a:lnTo>
                                    <a:pt x="150" y="38"/>
                                  </a:lnTo>
                                  <a:lnTo>
                                    <a:pt x="150" y="36"/>
                                  </a:lnTo>
                                  <a:lnTo>
                                    <a:pt x="147" y="31"/>
                                  </a:lnTo>
                                  <a:lnTo>
                                    <a:pt x="145" y="29"/>
                                  </a:lnTo>
                                  <a:lnTo>
                                    <a:pt x="143" y="24"/>
                                  </a:lnTo>
                                  <a:lnTo>
                                    <a:pt x="138" y="21"/>
                                  </a:lnTo>
                                  <a:lnTo>
                                    <a:pt x="135" y="17"/>
                                  </a:lnTo>
                                  <a:lnTo>
                                    <a:pt x="131" y="17"/>
                                  </a:lnTo>
                                  <a:lnTo>
                                    <a:pt x="128" y="14"/>
                                  </a:lnTo>
                                  <a:lnTo>
                                    <a:pt x="124" y="12"/>
                                  </a:lnTo>
                                  <a:lnTo>
                                    <a:pt x="119" y="10"/>
                                  </a:lnTo>
                                  <a:lnTo>
                                    <a:pt x="114" y="10"/>
                                  </a:lnTo>
                                  <a:lnTo>
                                    <a:pt x="109" y="7"/>
                                  </a:lnTo>
                                  <a:lnTo>
                                    <a:pt x="105" y="5"/>
                                  </a:lnTo>
                                  <a:lnTo>
                                    <a:pt x="100" y="5"/>
                                  </a:lnTo>
                                  <a:lnTo>
                                    <a:pt x="97" y="2"/>
                                  </a:lnTo>
                                  <a:lnTo>
                                    <a:pt x="93" y="2"/>
                                  </a:lnTo>
                                  <a:lnTo>
                                    <a:pt x="88" y="2"/>
                                  </a:lnTo>
                                  <a:lnTo>
                                    <a:pt x="83" y="0"/>
                                  </a:lnTo>
                                  <a:lnTo>
                                    <a:pt x="81" y="0"/>
                                  </a:lnTo>
                                  <a:lnTo>
                                    <a:pt x="76" y="0"/>
                                  </a:lnTo>
                                  <a:lnTo>
                                    <a:pt x="74" y="0"/>
                                  </a:lnTo>
                                  <a:lnTo>
                                    <a:pt x="71" y="0"/>
                                  </a:lnTo>
                                  <a:lnTo>
                                    <a:pt x="69" y="0"/>
                                  </a:lnTo>
                                  <a:lnTo>
                                    <a:pt x="64"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418"/>
                          <wps:cNvSpPr>
                            <a:spLocks/>
                          </wps:cNvSpPr>
                          <wps:spPr bwMode="auto">
                            <a:xfrm>
                              <a:off x="7619" y="5436"/>
                              <a:ext cx="153" cy="136"/>
                            </a:xfrm>
                            <a:custGeom>
                              <a:avLst/>
                              <a:gdLst>
                                <a:gd name="T0" fmla="*/ 62 w 153"/>
                                <a:gd name="T1" fmla="*/ 3 h 136"/>
                                <a:gd name="T2" fmla="*/ 53 w 153"/>
                                <a:gd name="T3" fmla="*/ 5 h 136"/>
                                <a:gd name="T4" fmla="*/ 46 w 153"/>
                                <a:gd name="T5" fmla="*/ 10 h 136"/>
                                <a:gd name="T6" fmla="*/ 38 w 153"/>
                                <a:gd name="T7" fmla="*/ 14 h 136"/>
                                <a:gd name="T8" fmla="*/ 31 w 153"/>
                                <a:gd name="T9" fmla="*/ 22 h 136"/>
                                <a:gd name="T10" fmla="*/ 22 w 153"/>
                                <a:gd name="T11" fmla="*/ 31 h 136"/>
                                <a:gd name="T12" fmla="*/ 12 w 153"/>
                                <a:gd name="T13" fmla="*/ 41 h 136"/>
                                <a:gd name="T14" fmla="*/ 8 w 153"/>
                                <a:gd name="T15" fmla="*/ 48 h 136"/>
                                <a:gd name="T16" fmla="*/ 3 w 153"/>
                                <a:gd name="T17" fmla="*/ 60 h 136"/>
                                <a:gd name="T18" fmla="*/ 0 w 153"/>
                                <a:gd name="T19" fmla="*/ 69 h 136"/>
                                <a:gd name="T20" fmla="*/ 0 w 153"/>
                                <a:gd name="T21" fmla="*/ 79 h 136"/>
                                <a:gd name="T22" fmla="*/ 0 w 153"/>
                                <a:gd name="T23" fmla="*/ 86 h 136"/>
                                <a:gd name="T24" fmla="*/ 3 w 153"/>
                                <a:gd name="T25" fmla="*/ 95 h 136"/>
                                <a:gd name="T26" fmla="*/ 5 w 153"/>
                                <a:gd name="T27" fmla="*/ 102 h 136"/>
                                <a:gd name="T28" fmla="*/ 10 w 153"/>
                                <a:gd name="T29" fmla="*/ 109 h 136"/>
                                <a:gd name="T30" fmla="*/ 17 w 153"/>
                                <a:gd name="T31" fmla="*/ 117 h 136"/>
                                <a:gd name="T32" fmla="*/ 22 w 153"/>
                                <a:gd name="T33" fmla="*/ 124 h 136"/>
                                <a:gd name="T34" fmla="*/ 29 w 153"/>
                                <a:gd name="T35" fmla="*/ 126 h 136"/>
                                <a:gd name="T36" fmla="*/ 36 w 153"/>
                                <a:gd name="T37" fmla="*/ 131 h 136"/>
                                <a:gd name="T38" fmla="*/ 46 w 153"/>
                                <a:gd name="T39" fmla="*/ 133 h 136"/>
                                <a:gd name="T40" fmla="*/ 53 w 153"/>
                                <a:gd name="T41" fmla="*/ 136 h 136"/>
                                <a:gd name="T42" fmla="*/ 60 w 153"/>
                                <a:gd name="T43" fmla="*/ 136 h 136"/>
                                <a:gd name="T44" fmla="*/ 67 w 153"/>
                                <a:gd name="T45" fmla="*/ 136 h 136"/>
                                <a:gd name="T46" fmla="*/ 76 w 153"/>
                                <a:gd name="T47" fmla="*/ 136 h 136"/>
                                <a:gd name="T48" fmla="*/ 84 w 153"/>
                                <a:gd name="T49" fmla="*/ 133 h 136"/>
                                <a:gd name="T50" fmla="*/ 91 w 153"/>
                                <a:gd name="T51" fmla="*/ 131 h 136"/>
                                <a:gd name="T52" fmla="*/ 100 w 153"/>
                                <a:gd name="T53" fmla="*/ 126 h 136"/>
                                <a:gd name="T54" fmla="*/ 107 w 153"/>
                                <a:gd name="T55" fmla="*/ 121 h 136"/>
                                <a:gd name="T56" fmla="*/ 114 w 153"/>
                                <a:gd name="T57" fmla="*/ 114 h 136"/>
                                <a:gd name="T58" fmla="*/ 122 w 153"/>
                                <a:gd name="T59" fmla="*/ 109 h 136"/>
                                <a:gd name="T60" fmla="*/ 129 w 153"/>
                                <a:gd name="T61" fmla="*/ 100 h 136"/>
                                <a:gd name="T62" fmla="*/ 134 w 153"/>
                                <a:gd name="T63" fmla="*/ 93 h 136"/>
                                <a:gd name="T64" fmla="*/ 141 w 153"/>
                                <a:gd name="T65" fmla="*/ 81 h 136"/>
                                <a:gd name="T66" fmla="*/ 145 w 153"/>
                                <a:gd name="T67" fmla="*/ 71 h 136"/>
                                <a:gd name="T68" fmla="*/ 150 w 153"/>
                                <a:gd name="T69" fmla="*/ 62 h 136"/>
                                <a:gd name="T70" fmla="*/ 150 w 153"/>
                                <a:gd name="T71" fmla="*/ 55 h 136"/>
                                <a:gd name="T72" fmla="*/ 153 w 153"/>
                                <a:gd name="T73" fmla="*/ 48 h 136"/>
                                <a:gd name="T74" fmla="*/ 150 w 153"/>
                                <a:gd name="T75" fmla="*/ 38 h 136"/>
                                <a:gd name="T76" fmla="*/ 148 w 153"/>
                                <a:gd name="T77" fmla="*/ 31 h 136"/>
                                <a:gd name="T78" fmla="*/ 143 w 153"/>
                                <a:gd name="T79" fmla="*/ 24 h 136"/>
                                <a:gd name="T80" fmla="*/ 136 w 153"/>
                                <a:gd name="T81" fmla="*/ 17 h 136"/>
                                <a:gd name="T82" fmla="*/ 129 w 153"/>
                                <a:gd name="T83" fmla="*/ 14 h 136"/>
                                <a:gd name="T84" fmla="*/ 119 w 153"/>
                                <a:gd name="T85" fmla="*/ 10 h 136"/>
                                <a:gd name="T86" fmla="*/ 110 w 153"/>
                                <a:gd name="T87" fmla="*/ 7 h 136"/>
                                <a:gd name="T88" fmla="*/ 103 w 153"/>
                                <a:gd name="T89" fmla="*/ 5 h 136"/>
                                <a:gd name="T90" fmla="*/ 93 w 153"/>
                                <a:gd name="T91" fmla="*/ 3 h 136"/>
                                <a:gd name="T92" fmla="*/ 86 w 153"/>
                                <a:gd name="T93" fmla="*/ 3 h 136"/>
                                <a:gd name="T94" fmla="*/ 76 w 153"/>
                                <a:gd name="T95" fmla="*/ 0 h 136"/>
                                <a:gd name="T96" fmla="*/ 72 w 153"/>
                                <a:gd name="T97" fmla="*/ 0 h 136"/>
                                <a:gd name="T98" fmla="*/ 67 w 153"/>
                                <a:gd name="T99" fmla="*/ 0 h 136"/>
                                <a:gd name="T100" fmla="*/ 65 w 153"/>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 h="136">
                                  <a:moveTo>
                                    <a:pt x="65" y="0"/>
                                  </a:moveTo>
                                  <a:lnTo>
                                    <a:pt x="62" y="3"/>
                                  </a:lnTo>
                                  <a:lnTo>
                                    <a:pt x="57" y="5"/>
                                  </a:lnTo>
                                  <a:lnTo>
                                    <a:pt x="53" y="5"/>
                                  </a:lnTo>
                                  <a:lnTo>
                                    <a:pt x="50" y="7"/>
                                  </a:lnTo>
                                  <a:lnTo>
                                    <a:pt x="46" y="10"/>
                                  </a:lnTo>
                                  <a:lnTo>
                                    <a:pt x="43" y="12"/>
                                  </a:lnTo>
                                  <a:lnTo>
                                    <a:pt x="38" y="14"/>
                                  </a:lnTo>
                                  <a:lnTo>
                                    <a:pt x="36" y="17"/>
                                  </a:lnTo>
                                  <a:lnTo>
                                    <a:pt x="31" y="22"/>
                                  </a:lnTo>
                                  <a:lnTo>
                                    <a:pt x="27" y="26"/>
                                  </a:lnTo>
                                  <a:lnTo>
                                    <a:pt x="22" y="31"/>
                                  </a:lnTo>
                                  <a:lnTo>
                                    <a:pt x="17" y="36"/>
                                  </a:lnTo>
                                  <a:lnTo>
                                    <a:pt x="12" y="41"/>
                                  </a:lnTo>
                                  <a:lnTo>
                                    <a:pt x="10" y="45"/>
                                  </a:lnTo>
                                  <a:lnTo>
                                    <a:pt x="8" y="48"/>
                                  </a:lnTo>
                                  <a:lnTo>
                                    <a:pt x="5" y="55"/>
                                  </a:lnTo>
                                  <a:lnTo>
                                    <a:pt x="3" y="60"/>
                                  </a:lnTo>
                                  <a:lnTo>
                                    <a:pt x="3" y="64"/>
                                  </a:lnTo>
                                  <a:lnTo>
                                    <a:pt x="0" y="69"/>
                                  </a:lnTo>
                                  <a:lnTo>
                                    <a:pt x="0" y="74"/>
                                  </a:lnTo>
                                  <a:lnTo>
                                    <a:pt x="0" y="79"/>
                                  </a:lnTo>
                                  <a:lnTo>
                                    <a:pt x="0" y="81"/>
                                  </a:lnTo>
                                  <a:lnTo>
                                    <a:pt x="0" y="86"/>
                                  </a:lnTo>
                                  <a:lnTo>
                                    <a:pt x="3" y="90"/>
                                  </a:lnTo>
                                  <a:lnTo>
                                    <a:pt x="3" y="95"/>
                                  </a:lnTo>
                                  <a:lnTo>
                                    <a:pt x="5" y="100"/>
                                  </a:lnTo>
                                  <a:lnTo>
                                    <a:pt x="5" y="102"/>
                                  </a:lnTo>
                                  <a:lnTo>
                                    <a:pt x="8" y="107"/>
                                  </a:lnTo>
                                  <a:lnTo>
                                    <a:pt x="10" y="109"/>
                                  </a:lnTo>
                                  <a:lnTo>
                                    <a:pt x="12" y="114"/>
                                  </a:lnTo>
                                  <a:lnTo>
                                    <a:pt x="17" y="117"/>
                                  </a:lnTo>
                                  <a:lnTo>
                                    <a:pt x="19" y="121"/>
                                  </a:lnTo>
                                  <a:lnTo>
                                    <a:pt x="22" y="124"/>
                                  </a:lnTo>
                                  <a:lnTo>
                                    <a:pt x="27" y="126"/>
                                  </a:lnTo>
                                  <a:lnTo>
                                    <a:pt x="29" y="126"/>
                                  </a:lnTo>
                                  <a:lnTo>
                                    <a:pt x="34" y="131"/>
                                  </a:lnTo>
                                  <a:lnTo>
                                    <a:pt x="36" y="131"/>
                                  </a:lnTo>
                                  <a:lnTo>
                                    <a:pt x="41" y="133"/>
                                  </a:lnTo>
                                  <a:lnTo>
                                    <a:pt x="46" y="133"/>
                                  </a:lnTo>
                                  <a:lnTo>
                                    <a:pt x="48" y="136"/>
                                  </a:lnTo>
                                  <a:lnTo>
                                    <a:pt x="53" y="136"/>
                                  </a:lnTo>
                                  <a:lnTo>
                                    <a:pt x="55" y="136"/>
                                  </a:lnTo>
                                  <a:lnTo>
                                    <a:pt x="60" y="136"/>
                                  </a:lnTo>
                                  <a:lnTo>
                                    <a:pt x="65" y="136"/>
                                  </a:lnTo>
                                  <a:lnTo>
                                    <a:pt x="67" y="136"/>
                                  </a:lnTo>
                                  <a:lnTo>
                                    <a:pt x="72" y="136"/>
                                  </a:lnTo>
                                  <a:lnTo>
                                    <a:pt x="76" y="136"/>
                                  </a:lnTo>
                                  <a:lnTo>
                                    <a:pt x="81" y="133"/>
                                  </a:lnTo>
                                  <a:lnTo>
                                    <a:pt x="84" y="133"/>
                                  </a:lnTo>
                                  <a:lnTo>
                                    <a:pt x="88" y="131"/>
                                  </a:lnTo>
                                  <a:lnTo>
                                    <a:pt x="91" y="131"/>
                                  </a:lnTo>
                                  <a:lnTo>
                                    <a:pt x="95" y="129"/>
                                  </a:lnTo>
                                  <a:lnTo>
                                    <a:pt x="100" y="126"/>
                                  </a:lnTo>
                                  <a:lnTo>
                                    <a:pt x="103" y="124"/>
                                  </a:lnTo>
                                  <a:lnTo>
                                    <a:pt x="107" y="121"/>
                                  </a:lnTo>
                                  <a:lnTo>
                                    <a:pt x="110" y="119"/>
                                  </a:lnTo>
                                  <a:lnTo>
                                    <a:pt x="114" y="114"/>
                                  </a:lnTo>
                                  <a:lnTo>
                                    <a:pt x="117" y="112"/>
                                  </a:lnTo>
                                  <a:lnTo>
                                    <a:pt x="122" y="109"/>
                                  </a:lnTo>
                                  <a:lnTo>
                                    <a:pt x="126" y="105"/>
                                  </a:lnTo>
                                  <a:lnTo>
                                    <a:pt x="129" y="100"/>
                                  </a:lnTo>
                                  <a:lnTo>
                                    <a:pt x="131" y="95"/>
                                  </a:lnTo>
                                  <a:lnTo>
                                    <a:pt x="134" y="93"/>
                                  </a:lnTo>
                                  <a:lnTo>
                                    <a:pt x="138" y="88"/>
                                  </a:lnTo>
                                  <a:lnTo>
                                    <a:pt x="141" y="81"/>
                                  </a:lnTo>
                                  <a:lnTo>
                                    <a:pt x="143" y="76"/>
                                  </a:lnTo>
                                  <a:lnTo>
                                    <a:pt x="145" y="71"/>
                                  </a:lnTo>
                                  <a:lnTo>
                                    <a:pt x="150" y="67"/>
                                  </a:lnTo>
                                  <a:lnTo>
                                    <a:pt x="150" y="62"/>
                                  </a:lnTo>
                                  <a:lnTo>
                                    <a:pt x="150" y="60"/>
                                  </a:lnTo>
                                  <a:lnTo>
                                    <a:pt x="150" y="55"/>
                                  </a:lnTo>
                                  <a:lnTo>
                                    <a:pt x="153" y="52"/>
                                  </a:lnTo>
                                  <a:lnTo>
                                    <a:pt x="153" y="48"/>
                                  </a:lnTo>
                                  <a:lnTo>
                                    <a:pt x="153" y="43"/>
                                  </a:lnTo>
                                  <a:lnTo>
                                    <a:pt x="150" y="38"/>
                                  </a:lnTo>
                                  <a:lnTo>
                                    <a:pt x="150" y="36"/>
                                  </a:lnTo>
                                  <a:lnTo>
                                    <a:pt x="148" y="31"/>
                                  </a:lnTo>
                                  <a:lnTo>
                                    <a:pt x="145" y="29"/>
                                  </a:lnTo>
                                  <a:lnTo>
                                    <a:pt x="143" y="24"/>
                                  </a:lnTo>
                                  <a:lnTo>
                                    <a:pt x="141" y="22"/>
                                  </a:lnTo>
                                  <a:lnTo>
                                    <a:pt x="136" y="17"/>
                                  </a:lnTo>
                                  <a:lnTo>
                                    <a:pt x="134" y="17"/>
                                  </a:lnTo>
                                  <a:lnTo>
                                    <a:pt x="129" y="14"/>
                                  </a:lnTo>
                                  <a:lnTo>
                                    <a:pt x="124" y="12"/>
                                  </a:lnTo>
                                  <a:lnTo>
                                    <a:pt x="119" y="10"/>
                                  </a:lnTo>
                                  <a:lnTo>
                                    <a:pt x="117" y="10"/>
                                  </a:lnTo>
                                  <a:lnTo>
                                    <a:pt x="110" y="7"/>
                                  </a:lnTo>
                                  <a:lnTo>
                                    <a:pt x="107" y="5"/>
                                  </a:lnTo>
                                  <a:lnTo>
                                    <a:pt x="103" y="5"/>
                                  </a:lnTo>
                                  <a:lnTo>
                                    <a:pt x="98" y="3"/>
                                  </a:lnTo>
                                  <a:lnTo>
                                    <a:pt x="93" y="3"/>
                                  </a:lnTo>
                                  <a:lnTo>
                                    <a:pt x="88" y="3"/>
                                  </a:lnTo>
                                  <a:lnTo>
                                    <a:pt x="86" y="3"/>
                                  </a:lnTo>
                                  <a:lnTo>
                                    <a:pt x="81" y="3"/>
                                  </a:lnTo>
                                  <a:lnTo>
                                    <a:pt x="76" y="0"/>
                                  </a:lnTo>
                                  <a:lnTo>
                                    <a:pt x="74" y="0"/>
                                  </a:lnTo>
                                  <a:lnTo>
                                    <a:pt x="72" y="0"/>
                                  </a:lnTo>
                                  <a:lnTo>
                                    <a:pt x="69" y="0"/>
                                  </a:lnTo>
                                  <a:lnTo>
                                    <a:pt x="67" y="0"/>
                                  </a:lnTo>
                                  <a:lnTo>
                                    <a:pt x="6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19"/>
                          <wps:cNvSpPr>
                            <a:spLocks/>
                          </wps:cNvSpPr>
                          <wps:spPr bwMode="auto">
                            <a:xfrm>
                              <a:off x="7539" y="5638"/>
                              <a:ext cx="152" cy="136"/>
                            </a:xfrm>
                            <a:custGeom>
                              <a:avLst/>
                              <a:gdLst>
                                <a:gd name="T0" fmla="*/ 61 w 152"/>
                                <a:gd name="T1" fmla="*/ 3 h 136"/>
                                <a:gd name="T2" fmla="*/ 52 w 152"/>
                                <a:gd name="T3" fmla="*/ 5 h 136"/>
                                <a:gd name="T4" fmla="*/ 47 w 152"/>
                                <a:gd name="T5" fmla="*/ 10 h 136"/>
                                <a:gd name="T6" fmla="*/ 40 w 152"/>
                                <a:gd name="T7" fmla="*/ 14 h 136"/>
                                <a:gd name="T8" fmla="*/ 31 w 152"/>
                                <a:gd name="T9" fmla="*/ 19 h 136"/>
                                <a:gd name="T10" fmla="*/ 21 w 152"/>
                                <a:gd name="T11" fmla="*/ 29 h 136"/>
                                <a:gd name="T12" fmla="*/ 14 w 152"/>
                                <a:gd name="T13" fmla="*/ 38 h 136"/>
                                <a:gd name="T14" fmla="*/ 7 w 152"/>
                                <a:gd name="T15" fmla="*/ 48 h 136"/>
                                <a:gd name="T16" fmla="*/ 4 w 152"/>
                                <a:gd name="T17" fmla="*/ 57 h 136"/>
                                <a:gd name="T18" fmla="*/ 2 w 152"/>
                                <a:gd name="T19" fmla="*/ 67 h 136"/>
                                <a:gd name="T20" fmla="*/ 0 w 152"/>
                                <a:gd name="T21" fmla="*/ 76 h 136"/>
                                <a:gd name="T22" fmla="*/ 0 w 152"/>
                                <a:gd name="T23" fmla="*/ 86 h 136"/>
                                <a:gd name="T24" fmla="*/ 2 w 152"/>
                                <a:gd name="T25" fmla="*/ 95 h 136"/>
                                <a:gd name="T26" fmla="*/ 7 w 152"/>
                                <a:gd name="T27" fmla="*/ 102 h 136"/>
                                <a:gd name="T28" fmla="*/ 9 w 152"/>
                                <a:gd name="T29" fmla="*/ 109 h 136"/>
                                <a:gd name="T30" fmla="*/ 16 w 152"/>
                                <a:gd name="T31" fmla="*/ 117 h 136"/>
                                <a:gd name="T32" fmla="*/ 23 w 152"/>
                                <a:gd name="T33" fmla="*/ 121 h 136"/>
                                <a:gd name="T34" fmla="*/ 31 w 152"/>
                                <a:gd name="T35" fmla="*/ 126 h 136"/>
                                <a:gd name="T36" fmla="*/ 38 w 152"/>
                                <a:gd name="T37" fmla="*/ 131 h 136"/>
                                <a:gd name="T38" fmla="*/ 45 w 152"/>
                                <a:gd name="T39" fmla="*/ 133 h 136"/>
                                <a:gd name="T40" fmla="*/ 52 w 152"/>
                                <a:gd name="T41" fmla="*/ 133 h 136"/>
                                <a:gd name="T42" fmla="*/ 59 w 152"/>
                                <a:gd name="T43" fmla="*/ 136 h 136"/>
                                <a:gd name="T44" fmla="*/ 69 w 152"/>
                                <a:gd name="T45" fmla="*/ 136 h 136"/>
                                <a:gd name="T46" fmla="*/ 76 w 152"/>
                                <a:gd name="T47" fmla="*/ 133 h 136"/>
                                <a:gd name="T48" fmla="*/ 83 w 152"/>
                                <a:gd name="T49" fmla="*/ 131 h 136"/>
                                <a:gd name="T50" fmla="*/ 92 w 152"/>
                                <a:gd name="T51" fmla="*/ 128 h 136"/>
                                <a:gd name="T52" fmla="*/ 99 w 152"/>
                                <a:gd name="T53" fmla="*/ 126 h 136"/>
                                <a:gd name="T54" fmla="*/ 107 w 152"/>
                                <a:gd name="T55" fmla="*/ 119 h 136"/>
                                <a:gd name="T56" fmla="*/ 114 w 152"/>
                                <a:gd name="T57" fmla="*/ 114 h 136"/>
                                <a:gd name="T58" fmla="*/ 121 w 152"/>
                                <a:gd name="T59" fmla="*/ 107 h 136"/>
                                <a:gd name="T60" fmla="*/ 128 w 152"/>
                                <a:gd name="T61" fmla="*/ 100 h 136"/>
                                <a:gd name="T62" fmla="*/ 133 w 152"/>
                                <a:gd name="T63" fmla="*/ 90 h 136"/>
                                <a:gd name="T64" fmla="*/ 140 w 152"/>
                                <a:gd name="T65" fmla="*/ 81 h 136"/>
                                <a:gd name="T66" fmla="*/ 145 w 152"/>
                                <a:gd name="T67" fmla="*/ 69 h 136"/>
                                <a:gd name="T68" fmla="*/ 147 w 152"/>
                                <a:gd name="T69" fmla="*/ 62 h 136"/>
                                <a:gd name="T70" fmla="*/ 149 w 152"/>
                                <a:gd name="T71" fmla="*/ 55 h 136"/>
                                <a:gd name="T72" fmla="*/ 149 w 152"/>
                                <a:gd name="T73" fmla="*/ 48 h 136"/>
                                <a:gd name="T74" fmla="*/ 149 w 152"/>
                                <a:gd name="T75" fmla="*/ 38 h 136"/>
                                <a:gd name="T76" fmla="*/ 147 w 152"/>
                                <a:gd name="T77" fmla="*/ 31 h 136"/>
                                <a:gd name="T78" fmla="*/ 142 w 152"/>
                                <a:gd name="T79" fmla="*/ 24 h 136"/>
                                <a:gd name="T80" fmla="*/ 135 w 152"/>
                                <a:gd name="T81" fmla="*/ 17 h 136"/>
                                <a:gd name="T82" fmla="*/ 128 w 152"/>
                                <a:gd name="T83" fmla="*/ 12 h 136"/>
                                <a:gd name="T84" fmla="*/ 121 w 152"/>
                                <a:gd name="T85" fmla="*/ 10 h 136"/>
                                <a:gd name="T86" fmla="*/ 111 w 152"/>
                                <a:gd name="T87" fmla="*/ 7 h 136"/>
                                <a:gd name="T88" fmla="*/ 102 w 152"/>
                                <a:gd name="T89" fmla="*/ 3 h 136"/>
                                <a:gd name="T90" fmla="*/ 92 w 152"/>
                                <a:gd name="T91" fmla="*/ 3 h 136"/>
                                <a:gd name="T92" fmla="*/ 85 w 152"/>
                                <a:gd name="T93" fmla="*/ 0 h 136"/>
                                <a:gd name="T94" fmla="*/ 78 w 152"/>
                                <a:gd name="T95" fmla="*/ 0 h 136"/>
                                <a:gd name="T96" fmla="*/ 71 w 152"/>
                                <a:gd name="T97" fmla="*/ 0 h 136"/>
                                <a:gd name="T98" fmla="*/ 66 w 152"/>
                                <a:gd name="T99" fmla="*/ 0 h 136"/>
                                <a:gd name="T100" fmla="*/ 66 w 152"/>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6">
                                  <a:moveTo>
                                    <a:pt x="66" y="0"/>
                                  </a:moveTo>
                                  <a:lnTo>
                                    <a:pt x="61" y="3"/>
                                  </a:lnTo>
                                  <a:lnTo>
                                    <a:pt x="57" y="3"/>
                                  </a:lnTo>
                                  <a:lnTo>
                                    <a:pt x="52" y="5"/>
                                  </a:lnTo>
                                  <a:lnTo>
                                    <a:pt x="50" y="7"/>
                                  </a:lnTo>
                                  <a:lnTo>
                                    <a:pt x="47" y="10"/>
                                  </a:lnTo>
                                  <a:lnTo>
                                    <a:pt x="42" y="12"/>
                                  </a:lnTo>
                                  <a:lnTo>
                                    <a:pt x="40" y="14"/>
                                  </a:lnTo>
                                  <a:lnTo>
                                    <a:pt x="38" y="17"/>
                                  </a:lnTo>
                                  <a:lnTo>
                                    <a:pt x="31" y="19"/>
                                  </a:lnTo>
                                  <a:lnTo>
                                    <a:pt x="26" y="24"/>
                                  </a:lnTo>
                                  <a:lnTo>
                                    <a:pt x="21" y="29"/>
                                  </a:lnTo>
                                  <a:lnTo>
                                    <a:pt x="19" y="33"/>
                                  </a:lnTo>
                                  <a:lnTo>
                                    <a:pt x="14" y="38"/>
                                  </a:lnTo>
                                  <a:lnTo>
                                    <a:pt x="11" y="43"/>
                                  </a:lnTo>
                                  <a:lnTo>
                                    <a:pt x="7" y="48"/>
                                  </a:lnTo>
                                  <a:lnTo>
                                    <a:pt x="4" y="52"/>
                                  </a:lnTo>
                                  <a:lnTo>
                                    <a:pt x="4" y="57"/>
                                  </a:lnTo>
                                  <a:lnTo>
                                    <a:pt x="2" y="62"/>
                                  </a:lnTo>
                                  <a:lnTo>
                                    <a:pt x="2" y="67"/>
                                  </a:lnTo>
                                  <a:lnTo>
                                    <a:pt x="2" y="71"/>
                                  </a:lnTo>
                                  <a:lnTo>
                                    <a:pt x="0" y="76"/>
                                  </a:lnTo>
                                  <a:lnTo>
                                    <a:pt x="0" y="81"/>
                                  </a:lnTo>
                                  <a:lnTo>
                                    <a:pt x="0" y="86"/>
                                  </a:lnTo>
                                  <a:lnTo>
                                    <a:pt x="2" y="90"/>
                                  </a:lnTo>
                                  <a:lnTo>
                                    <a:pt x="2" y="95"/>
                                  </a:lnTo>
                                  <a:lnTo>
                                    <a:pt x="4" y="98"/>
                                  </a:lnTo>
                                  <a:lnTo>
                                    <a:pt x="7" y="102"/>
                                  </a:lnTo>
                                  <a:lnTo>
                                    <a:pt x="9" y="107"/>
                                  </a:lnTo>
                                  <a:lnTo>
                                    <a:pt x="9" y="109"/>
                                  </a:lnTo>
                                  <a:lnTo>
                                    <a:pt x="14" y="112"/>
                                  </a:lnTo>
                                  <a:lnTo>
                                    <a:pt x="16" y="117"/>
                                  </a:lnTo>
                                  <a:lnTo>
                                    <a:pt x="19" y="119"/>
                                  </a:lnTo>
                                  <a:lnTo>
                                    <a:pt x="23" y="121"/>
                                  </a:lnTo>
                                  <a:lnTo>
                                    <a:pt x="26" y="124"/>
                                  </a:lnTo>
                                  <a:lnTo>
                                    <a:pt x="31" y="126"/>
                                  </a:lnTo>
                                  <a:lnTo>
                                    <a:pt x="33" y="128"/>
                                  </a:lnTo>
                                  <a:lnTo>
                                    <a:pt x="38" y="131"/>
                                  </a:lnTo>
                                  <a:lnTo>
                                    <a:pt x="40" y="131"/>
                                  </a:lnTo>
                                  <a:lnTo>
                                    <a:pt x="45" y="133"/>
                                  </a:lnTo>
                                  <a:lnTo>
                                    <a:pt x="50" y="133"/>
                                  </a:lnTo>
                                  <a:lnTo>
                                    <a:pt x="52" y="133"/>
                                  </a:lnTo>
                                  <a:lnTo>
                                    <a:pt x="57" y="136"/>
                                  </a:lnTo>
                                  <a:lnTo>
                                    <a:pt x="59" y="136"/>
                                  </a:lnTo>
                                  <a:lnTo>
                                    <a:pt x="64" y="136"/>
                                  </a:lnTo>
                                  <a:lnTo>
                                    <a:pt x="69" y="136"/>
                                  </a:lnTo>
                                  <a:lnTo>
                                    <a:pt x="71" y="136"/>
                                  </a:lnTo>
                                  <a:lnTo>
                                    <a:pt x="76" y="133"/>
                                  </a:lnTo>
                                  <a:lnTo>
                                    <a:pt x="80" y="133"/>
                                  </a:lnTo>
                                  <a:lnTo>
                                    <a:pt x="83" y="131"/>
                                  </a:lnTo>
                                  <a:lnTo>
                                    <a:pt x="88" y="131"/>
                                  </a:lnTo>
                                  <a:lnTo>
                                    <a:pt x="92" y="128"/>
                                  </a:lnTo>
                                  <a:lnTo>
                                    <a:pt x="97" y="128"/>
                                  </a:lnTo>
                                  <a:lnTo>
                                    <a:pt x="99" y="126"/>
                                  </a:lnTo>
                                  <a:lnTo>
                                    <a:pt x="104" y="124"/>
                                  </a:lnTo>
                                  <a:lnTo>
                                    <a:pt x="107" y="119"/>
                                  </a:lnTo>
                                  <a:lnTo>
                                    <a:pt x="111" y="117"/>
                                  </a:lnTo>
                                  <a:lnTo>
                                    <a:pt x="114" y="114"/>
                                  </a:lnTo>
                                  <a:lnTo>
                                    <a:pt x="118" y="112"/>
                                  </a:lnTo>
                                  <a:lnTo>
                                    <a:pt x="121" y="107"/>
                                  </a:lnTo>
                                  <a:lnTo>
                                    <a:pt x="126" y="105"/>
                                  </a:lnTo>
                                  <a:lnTo>
                                    <a:pt x="128" y="100"/>
                                  </a:lnTo>
                                  <a:lnTo>
                                    <a:pt x="130" y="95"/>
                                  </a:lnTo>
                                  <a:lnTo>
                                    <a:pt x="133" y="90"/>
                                  </a:lnTo>
                                  <a:lnTo>
                                    <a:pt x="137" y="86"/>
                                  </a:lnTo>
                                  <a:lnTo>
                                    <a:pt x="140" y="81"/>
                                  </a:lnTo>
                                  <a:lnTo>
                                    <a:pt x="142" y="76"/>
                                  </a:lnTo>
                                  <a:lnTo>
                                    <a:pt x="145" y="69"/>
                                  </a:lnTo>
                                  <a:lnTo>
                                    <a:pt x="147" y="64"/>
                                  </a:lnTo>
                                  <a:lnTo>
                                    <a:pt x="147" y="62"/>
                                  </a:lnTo>
                                  <a:lnTo>
                                    <a:pt x="149" y="57"/>
                                  </a:lnTo>
                                  <a:lnTo>
                                    <a:pt x="149" y="55"/>
                                  </a:lnTo>
                                  <a:lnTo>
                                    <a:pt x="149" y="52"/>
                                  </a:lnTo>
                                  <a:lnTo>
                                    <a:pt x="149" y="48"/>
                                  </a:lnTo>
                                  <a:lnTo>
                                    <a:pt x="152" y="43"/>
                                  </a:lnTo>
                                  <a:lnTo>
                                    <a:pt x="149" y="38"/>
                                  </a:lnTo>
                                  <a:lnTo>
                                    <a:pt x="149" y="33"/>
                                  </a:lnTo>
                                  <a:lnTo>
                                    <a:pt x="147" y="31"/>
                                  </a:lnTo>
                                  <a:lnTo>
                                    <a:pt x="145" y="26"/>
                                  </a:lnTo>
                                  <a:lnTo>
                                    <a:pt x="142" y="24"/>
                                  </a:lnTo>
                                  <a:lnTo>
                                    <a:pt x="140" y="19"/>
                                  </a:lnTo>
                                  <a:lnTo>
                                    <a:pt x="135" y="17"/>
                                  </a:lnTo>
                                  <a:lnTo>
                                    <a:pt x="133" y="14"/>
                                  </a:lnTo>
                                  <a:lnTo>
                                    <a:pt x="128" y="12"/>
                                  </a:lnTo>
                                  <a:lnTo>
                                    <a:pt x="123" y="10"/>
                                  </a:lnTo>
                                  <a:lnTo>
                                    <a:pt x="121" y="10"/>
                                  </a:lnTo>
                                  <a:lnTo>
                                    <a:pt x="116" y="7"/>
                                  </a:lnTo>
                                  <a:lnTo>
                                    <a:pt x="111" y="7"/>
                                  </a:lnTo>
                                  <a:lnTo>
                                    <a:pt x="107" y="5"/>
                                  </a:lnTo>
                                  <a:lnTo>
                                    <a:pt x="102" y="3"/>
                                  </a:lnTo>
                                  <a:lnTo>
                                    <a:pt x="97" y="3"/>
                                  </a:lnTo>
                                  <a:lnTo>
                                    <a:pt x="92" y="3"/>
                                  </a:lnTo>
                                  <a:lnTo>
                                    <a:pt x="90" y="0"/>
                                  </a:lnTo>
                                  <a:lnTo>
                                    <a:pt x="85" y="0"/>
                                  </a:lnTo>
                                  <a:lnTo>
                                    <a:pt x="83" y="0"/>
                                  </a:lnTo>
                                  <a:lnTo>
                                    <a:pt x="78" y="0"/>
                                  </a:lnTo>
                                  <a:lnTo>
                                    <a:pt x="76" y="0"/>
                                  </a:lnTo>
                                  <a:lnTo>
                                    <a:pt x="71" y="0"/>
                                  </a:lnTo>
                                  <a:lnTo>
                                    <a:pt x="69"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20"/>
                          <wps:cNvSpPr>
                            <a:spLocks/>
                          </wps:cNvSpPr>
                          <wps:spPr bwMode="auto">
                            <a:xfrm>
                              <a:off x="7783" y="5669"/>
                              <a:ext cx="153" cy="135"/>
                            </a:xfrm>
                            <a:custGeom>
                              <a:avLst/>
                              <a:gdLst>
                                <a:gd name="T0" fmla="*/ 60 w 153"/>
                                <a:gd name="T1" fmla="*/ 2 h 135"/>
                                <a:gd name="T2" fmla="*/ 53 w 153"/>
                                <a:gd name="T3" fmla="*/ 5 h 135"/>
                                <a:gd name="T4" fmla="*/ 46 w 153"/>
                                <a:gd name="T5" fmla="*/ 10 h 135"/>
                                <a:gd name="T6" fmla="*/ 38 w 153"/>
                                <a:gd name="T7" fmla="*/ 14 h 135"/>
                                <a:gd name="T8" fmla="*/ 29 w 153"/>
                                <a:gd name="T9" fmla="*/ 19 h 135"/>
                                <a:gd name="T10" fmla="*/ 19 w 153"/>
                                <a:gd name="T11" fmla="*/ 29 h 135"/>
                                <a:gd name="T12" fmla="*/ 12 w 153"/>
                                <a:gd name="T13" fmla="*/ 38 h 135"/>
                                <a:gd name="T14" fmla="*/ 8 w 153"/>
                                <a:gd name="T15" fmla="*/ 48 h 135"/>
                                <a:gd name="T16" fmla="*/ 3 w 153"/>
                                <a:gd name="T17" fmla="*/ 57 h 135"/>
                                <a:gd name="T18" fmla="*/ 0 w 153"/>
                                <a:gd name="T19" fmla="*/ 67 h 135"/>
                                <a:gd name="T20" fmla="*/ 0 w 153"/>
                                <a:gd name="T21" fmla="*/ 76 h 135"/>
                                <a:gd name="T22" fmla="*/ 0 w 153"/>
                                <a:gd name="T23" fmla="*/ 86 h 135"/>
                                <a:gd name="T24" fmla="*/ 3 w 153"/>
                                <a:gd name="T25" fmla="*/ 95 h 135"/>
                                <a:gd name="T26" fmla="*/ 5 w 153"/>
                                <a:gd name="T27" fmla="*/ 102 h 135"/>
                                <a:gd name="T28" fmla="*/ 10 w 153"/>
                                <a:gd name="T29" fmla="*/ 109 h 135"/>
                                <a:gd name="T30" fmla="*/ 15 w 153"/>
                                <a:gd name="T31" fmla="*/ 116 h 135"/>
                                <a:gd name="T32" fmla="*/ 22 w 153"/>
                                <a:gd name="T33" fmla="*/ 121 h 135"/>
                                <a:gd name="T34" fmla="*/ 29 w 153"/>
                                <a:gd name="T35" fmla="*/ 126 h 135"/>
                                <a:gd name="T36" fmla="*/ 36 w 153"/>
                                <a:gd name="T37" fmla="*/ 131 h 135"/>
                                <a:gd name="T38" fmla="*/ 43 w 153"/>
                                <a:gd name="T39" fmla="*/ 133 h 135"/>
                                <a:gd name="T40" fmla="*/ 53 w 153"/>
                                <a:gd name="T41" fmla="*/ 133 h 135"/>
                                <a:gd name="T42" fmla="*/ 60 w 153"/>
                                <a:gd name="T43" fmla="*/ 135 h 135"/>
                                <a:gd name="T44" fmla="*/ 69 w 153"/>
                                <a:gd name="T45" fmla="*/ 135 h 135"/>
                                <a:gd name="T46" fmla="*/ 76 w 153"/>
                                <a:gd name="T47" fmla="*/ 133 h 135"/>
                                <a:gd name="T48" fmla="*/ 84 w 153"/>
                                <a:gd name="T49" fmla="*/ 131 h 135"/>
                                <a:gd name="T50" fmla="*/ 93 w 153"/>
                                <a:gd name="T51" fmla="*/ 128 h 135"/>
                                <a:gd name="T52" fmla="*/ 100 w 153"/>
                                <a:gd name="T53" fmla="*/ 126 h 135"/>
                                <a:gd name="T54" fmla="*/ 107 w 153"/>
                                <a:gd name="T55" fmla="*/ 119 h 135"/>
                                <a:gd name="T56" fmla="*/ 114 w 153"/>
                                <a:gd name="T57" fmla="*/ 114 h 135"/>
                                <a:gd name="T58" fmla="*/ 122 w 153"/>
                                <a:gd name="T59" fmla="*/ 107 h 135"/>
                                <a:gd name="T60" fmla="*/ 129 w 153"/>
                                <a:gd name="T61" fmla="*/ 100 h 135"/>
                                <a:gd name="T62" fmla="*/ 136 w 153"/>
                                <a:gd name="T63" fmla="*/ 90 h 135"/>
                                <a:gd name="T64" fmla="*/ 141 w 153"/>
                                <a:gd name="T65" fmla="*/ 81 h 135"/>
                                <a:gd name="T66" fmla="*/ 145 w 153"/>
                                <a:gd name="T67" fmla="*/ 69 h 135"/>
                                <a:gd name="T68" fmla="*/ 150 w 153"/>
                                <a:gd name="T69" fmla="*/ 62 h 135"/>
                                <a:gd name="T70" fmla="*/ 150 w 153"/>
                                <a:gd name="T71" fmla="*/ 55 h 135"/>
                                <a:gd name="T72" fmla="*/ 150 w 153"/>
                                <a:gd name="T73" fmla="*/ 48 h 135"/>
                                <a:gd name="T74" fmla="*/ 150 w 153"/>
                                <a:gd name="T75" fmla="*/ 38 h 135"/>
                                <a:gd name="T76" fmla="*/ 148 w 153"/>
                                <a:gd name="T77" fmla="*/ 31 h 135"/>
                                <a:gd name="T78" fmla="*/ 143 w 153"/>
                                <a:gd name="T79" fmla="*/ 24 h 135"/>
                                <a:gd name="T80" fmla="*/ 136 w 153"/>
                                <a:gd name="T81" fmla="*/ 17 h 135"/>
                                <a:gd name="T82" fmla="*/ 129 w 153"/>
                                <a:gd name="T83" fmla="*/ 12 h 135"/>
                                <a:gd name="T84" fmla="*/ 119 w 153"/>
                                <a:gd name="T85" fmla="*/ 10 h 135"/>
                                <a:gd name="T86" fmla="*/ 110 w 153"/>
                                <a:gd name="T87" fmla="*/ 5 h 135"/>
                                <a:gd name="T88" fmla="*/ 100 w 153"/>
                                <a:gd name="T89" fmla="*/ 2 h 135"/>
                                <a:gd name="T90" fmla="*/ 93 w 153"/>
                                <a:gd name="T91" fmla="*/ 2 h 135"/>
                                <a:gd name="T92" fmla="*/ 84 w 153"/>
                                <a:gd name="T93" fmla="*/ 0 h 135"/>
                                <a:gd name="T94" fmla="*/ 76 w 153"/>
                                <a:gd name="T95" fmla="*/ 0 h 135"/>
                                <a:gd name="T96" fmla="*/ 72 w 153"/>
                                <a:gd name="T97" fmla="*/ 0 h 135"/>
                                <a:gd name="T98" fmla="*/ 65 w 153"/>
                                <a:gd name="T99" fmla="*/ 0 h 135"/>
                                <a:gd name="T100" fmla="*/ 65 w 153"/>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 h="135">
                                  <a:moveTo>
                                    <a:pt x="65" y="0"/>
                                  </a:moveTo>
                                  <a:lnTo>
                                    <a:pt x="60" y="2"/>
                                  </a:lnTo>
                                  <a:lnTo>
                                    <a:pt x="57" y="2"/>
                                  </a:lnTo>
                                  <a:lnTo>
                                    <a:pt x="53" y="5"/>
                                  </a:lnTo>
                                  <a:lnTo>
                                    <a:pt x="50" y="7"/>
                                  </a:lnTo>
                                  <a:lnTo>
                                    <a:pt x="46" y="10"/>
                                  </a:lnTo>
                                  <a:lnTo>
                                    <a:pt x="41" y="12"/>
                                  </a:lnTo>
                                  <a:lnTo>
                                    <a:pt x="38" y="14"/>
                                  </a:lnTo>
                                  <a:lnTo>
                                    <a:pt x="36" y="17"/>
                                  </a:lnTo>
                                  <a:lnTo>
                                    <a:pt x="29" y="19"/>
                                  </a:lnTo>
                                  <a:lnTo>
                                    <a:pt x="24" y="24"/>
                                  </a:lnTo>
                                  <a:lnTo>
                                    <a:pt x="19" y="29"/>
                                  </a:lnTo>
                                  <a:lnTo>
                                    <a:pt x="17" y="33"/>
                                  </a:lnTo>
                                  <a:lnTo>
                                    <a:pt x="12" y="38"/>
                                  </a:lnTo>
                                  <a:lnTo>
                                    <a:pt x="10" y="43"/>
                                  </a:lnTo>
                                  <a:lnTo>
                                    <a:pt x="8" y="48"/>
                                  </a:lnTo>
                                  <a:lnTo>
                                    <a:pt x="5" y="52"/>
                                  </a:lnTo>
                                  <a:lnTo>
                                    <a:pt x="3" y="57"/>
                                  </a:lnTo>
                                  <a:lnTo>
                                    <a:pt x="3" y="62"/>
                                  </a:lnTo>
                                  <a:lnTo>
                                    <a:pt x="0" y="67"/>
                                  </a:lnTo>
                                  <a:lnTo>
                                    <a:pt x="0" y="71"/>
                                  </a:lnTo>
                                  <a:lnTo>
                                    <a:pt x="0" y="76"/>
                                  </a:lnTo>
                                  <a:lnTo>
                                    <a:pt x="0" y="81"/>
                                  </a:lnTo>
                                  <a:lnTo>
                                    <a:pt x="0" y="86"/>
                                  </a:lnTo>
                                  <a:lnTo>
                                    <a:pt x="3" y="90"/>
                                  </a:lnTo>
                                  <a:lnTo>
                                    <a:pt x="3" y="95"/>
                                  </a:lnTo>
                                  <a:lnTo>
                                    <a:pt x="5" y="97"/>
                                  </a:lnTo>
                                  <a:lnTo>
                                    <a:pt x="5" y="102"/>
                                  </a:lnTo>
                                  <a:lnTo>
                                    <a:pt x="10" y="107"/>
                                  </a:lnTo>
                                  <a:lnTo>
                                    <a:pt x="10" y="109"/>
                                  </a:lnTo>
                                  <a:lnTo>
                                    <a:pt x="12" y="112"/>
                                  </a:lnTo>
                                  <a:lnTo>
                                    <a:pt x="15" y="116"/>
                                  </a:lnTo>
                                  <a:lnTo>
                                    <a:pt x="19" y="119"/>
                                  </a:lnTo>
                                  <a:lnTo>
                                    <a:pt x="22" y="121"/>
                                  </a:lnTo>
                                  <a:lnTo>
                                    <a:pt x="24" y="124"/>
                                  </a:lnTo>
                                  <a:lnTo>
                                    <a:pt x="29" y="126"/>
                                  </a:lnTo>
                                  <a:lnTo>
                                    <a:pt x="34" y="128"/>
                                  </a:lnTo>
                                  <a:lnTo>
                                    <a:pt x="36" y="131"/>
                                  </a:lnTo>
                                  <a:lnTo>
                                    <a:pt x="41" y="131"/>
                                  </a:lnTo>
                                  <a:lnTo>
                                    <a:pt x="43" y="133"/>
                                  </a:lnTo>
                                  <a:lnTo>
                                    <a:pt x="48" y="133"/>
                                  </a:lnTo>
                                  <a:lnTo>
                                    <a:pt x="53" y="133"/>
                                  </a:lnTo>
                                  <a:lnTo>
                                    <a:pt x="55" y="135"/>
                                  </a:lnTo>
                                  <a:lnTo>
                                    <a:pt x="60" y="135"/>
                                  </a:lnTo>
                                  <a:lnTo>
                                    <a:pt x="65" y="135"/>
                                  </a:lnTo>
                                  <a:lnTo>
                                    <a:pt x="69" y="135"/>
                                  </a:lnTo>
                                  <a:lnTo>
                                    <a:pt x="72" y="135"/>
                                  </a:lnTo>
                                  <a:lnTo>
                                    <a:pt x="76" y="133"/>
                                  </a:lnTo>
                                  <a:lnTo>
                                    <a:pt x="81" y="133"/>
                                  </a:lnTo>
                                  <a:lnTo>
                                    <a:pt x="84" y="131"/>
                                  </a:lnTo>
                                  <a:lnTo>
                                    <a:pt x="88" y="131"/>
                                  </a:lnTo>
                                  <a:lnTo>
                                    <a:pt x="93" y="128"/>
                                  </a:lnTo>
                                  <a:lnTo>
                                    <a:pt x="98" y="128"/>
                                  </a:lnTo>
                                  <a:lnTo>
                                    <a:pt x="100" y="126"/>
                                  </a:lnTo>
                                  <a:lnTo>
                                    <a:pt x="105" y="124"/>
                                  </a:lnTo>
                                  <a:lnTo>
                                    <a:pt x="107" y="119"/>
                                  </a:lnTo>
                                  <a:lnTo>
                                    <a:pt x="112" y="116"/>
                                  </a:lnTo>
                                  <a:lnTo>
                                    <a:pt x="114" y="114"/>
                                  </a:lnTo>
                                  <a:lnTo>
                                    <a:pt x="119" y="112"/>
                                  </a:lnTo>
                                  <a:lnTo>
                                    <a:pt x="122" y="107"/>
                                  </a:lnTo>
                                  <a:lnTo>
                                    <a:pt x="126" y="105"/>
                                  </a:lnTo>
                                  <a:lnTo>
                                    <a:pt x="129" y="100"/>
                                  </a:lnTo>
                                  <a:lnTo>
                                    <a:pt x="131" y="95"/>
                                  </a:lnTo>
                                  <a:lnTo>
                                    <a:pt x="136" y="90"/>
                                  </a:lnTo>
                                  <a:lnTo>
                                    <a:pt x="138" y="86"/>
                                  </a:lnTo>
                                  <a:lnTo>
                                    <a:pt x="141" y="81"/>
                                  </a:lnTo>
                                  <a:lnTo>
                                    <a:pt x="143" y="76"/>
                                  </a:lnTo>
                                  <a:lnTo>
                                    <a:pt x="145" y="69"/>
                                  </a:lnTo>
                                  <a:lnTo>
                                    <a:pt x="148" y="64"/>
                                  </a:lnTo>
                                  <a:lnTo>
                                    <a:pt x="150" y="62"/>
                                  </a:lnTo>
                                  <a:lnTo>
                                    <a:pt x="150" y="57"/>
                                  </a:lnTo>
                                  <a:lnTo>
                                    <a:pt x="150" y="55"/>
                                  </a:lnTo>
                                  <a:lnTo>
                                    <a:pt x="150" y="52"/>
                                  </a:lnTo>
                                  <a:lnTo>
                                    <a:pt x="150" y="48"/>
                                  </a:lnTo>
                                  <a:lnTo>
                                    <a:pt x="153" y="43"/>
                                  </a:lnTo>
                                  <a:lnTo>
                                    <a:pt x="150" y="38"/>
                                  </a:lnTo>
                                  <a:lnTo>
                                    <a:pt x="150" y="33"/>
                                  </a:lnTo>
                                  <a:lnTo>
                                    <a:pt x="148" y="31"/>
                                  </a:lnTo>
                                  <a:lnTo>
                                    <a:pt x="145" y="26"/>
                                  </a:lnTo>
                                  <a:lnTo>
                                    <a:pt x="143" y="24"/>
                                  </a:lnTo>
                                  <a:lnTo>
                                    <a:pt x="138" y="19"/>
                                  </a:lnTo>
                                  <a:lnTo>
                                    <a:pt x="136" y="17"/>
                                  </a:lnTo>
                                  <a:lnTo>
                                    <a:pt x="131" y="14"/>
                                  </a:lnTo>
                                  <a:lnTo>
                                    <a:pt x="129" y="12"/>
                                  </a:lnTo>
                                  <a:lnTo>
                                    <a:pt x="124" y="10"/>
                                  </a:lnTo>
                                  <a:lnTo>
                                    <a:pt x="119" y="10"/>
                                  </a:lnTo>
                                  <a:lnTo>
                                    <a:pt x="114" y="7"/>
                                  </a:lnTo>
                                  <a:lnTo>
                                    <a:pt x="110" y="5"/>
                                  </a:lnTo>
                                  <a:lnTo>
                                    <a:pt x="105" y="5"/>
                                  </a:lnTo>
                                  <a:lnTo>
                                    <a:pt x="100" y="2"/>
                                  </a:lnTo>
                                  <a:lnTo>
                                    <a:pt x="98" y="2"/>
                                  </a:lnTo>
                                  <a:lnTo>
                                    <a:pt x="93" y="2"/>
                                  </a:lnTo>
                                  <a:lnTo>
                                    <a:pt x="88" y="0"/>
                                  </a:lnTo>
                                  <a:lnTo>
                                    <a:pt x="84" y="0"/>
                                  </a:lnTo>
                                  <a:lnTo>
                                    <a:pt x="81" y="0"/>
                                  </a:lnTo>
                                  <a:lnTo>
                                    <a:pt x="76" y="0"/>
                                  </a:lnTo>
                                  <a:lnTo>
                                    <a:pt x="74" y="0"/>
                                  </a:lnTo>
                                  <a:lnTo>
                                    <a:pt x="72" y="0"/>
                                  </a:lnTo>
                                  <a:lnTo>
                                    <a:pt x="69" y="0"/>
                                  </a:lnTo>
                                  <a:lnTo>
                                    <a:pt x="6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21"/>
                          <wps:cNvSpPr>
                            <a:spLocks/>
                          </wps:cNvSpPr>
                          <wps:spPr bwMode="auto">
                            <a:xfrm>
                              <a:off x="7976" y="5548"/>
                              <a:ext cx="152" cy="135"/>
                            </a:xfrm>
                            <a:custGeom>
                              <a:avLst/>
                              <a:gdLst>
                                <a:gd name="T0" fmla="*/ 62 w 152"/>
                                <a:gd name="T1" fmla="*/ 0 h 135"/>
                                <a:gd name="T2" fmla="*/ 55 w 152"/>
                                <a:gd name="T3" fmla="*/ 5 h 135"/>
                                <a:gd name="T4" fmla="*/ 47 w 152"/>
                                <a:gd name="T5" fmla="*/ 9 h 135"/>
                                <a:gd name="T6" fmla="*/ 40 w 152"/>
                                <a:gd name="T7" fmla="*/ 14 h 135"/>
                                <a:gd name="T8" fmla="*/ 31 w 152"/>
                                <a:gd name="T9" fmla="*/ 19 h 135"/>
                                <a:gd name="T10" fmla="*/ 21 w 152"/>
                                <a:gd name="T11" fmla="*/ 28 h 135"/>
                                <a:gd name="T12" fmla="*/ 14 w 152"/>
                                <a:gd name="T13" fmla="*/ 38 h 135"/>
                                <a:gd name="T14" fmla="*/ 7 w 152"/>
                                <a:gd name="T15" fmla="*/ 47 h 135"/>
                                <a:gd name="T16" fmla="*/ 5 w 152"/>
                                <a:gd name="T17" fmla="*/ 57 h 135"/>
                                <a:gd name="T18" fmla="*/ 2 w 152"/>
                                <a:gd name="T19" fmla="*/ 66 h 135"/>
                                <a:gd name="T20" fmla="*/ 0 w 152"/>
                                <a:gd name="T21" fmla="*/ 76 h 135"/>
                                <a:gd name="T22" fmla="*/ 0 w 152"/>
                                <a:gd name="T23" fmla="*/ 85 h 135"/>
                                <a:gd name="T24" fmla="*/ 2 w 152"/>
                                <a:gd name="T25" fmla="*/ 95 h 135"/>
                                <a:gd name="T26" fmla="*/ 7 w 152"/>
                                <a:gd name="T27" fmla="*/ 102 h 135"/>
                                <a:gd name="T28" fmla="*/ 9 w 152"/>
                                <a:gd name="T29" fmla="*/ 109 h 135"/>
                                <a:gd name="T30" fmla="*/ 17 w 152"/>
                                <a:gd name="T31" fmla="*/ 116 h 135"/>
                                <a:gd name="T32" fmla="*/ 24 w 152"/>
                                <a:gd name="T33" fmla="*/ 121 h 135"/>
                                <a:gd name="T34" fmla="*/ 31 w 152"/>
                                <a:gd name="T35" fmla="*/ 126 h 135"/>
                                <a:gd name="T36" fmla="*/ 38 w 152"/>
                                <a:gd name="T37" fmla="*/ 131 h 135"/>
                                <a:gd name="T38" fmla="*/ 45 w 152"/>
                                <a:gd name="T39" fmla="*/ 133 h 135"/>
                                <a:gd name="T40" fmla="*/ 52 w 152"/>
                                <a:gd name="T41" fmla="*/ 133 h 135"/>
                                <a:gd name="T42" fmla="*/ 62 w 152"/>
                                <a:gd name="T43" fmla="*/ 135 h 135"/>
                                <a:gd name="T44" fmla="*/ 69 w 152"/>
                                <a:gd name="T45" fmla="*/ 135 h 135"/>
                                <a:gd name="T46" fmla="*/ 76 w 152"/>
                                <a:gd name="T47" fmla="*/ 133 h 135"/>
                                <a:gd name="T48" fmla="*/ 85 w 152"/>
                                <a:gd name="T49" fmla="*/ 131 h 135"/>
                                <a:gd name="T50" fmla="*/ 93 w 152"/>
                                <a:gd name="T51" fmla="*/ 128 h 135"/>
                                <a:gd name="T52" fmla="*/ 102 w 152"/>
                                <a:gd name="T53" fmla="*/ 126 h 135"/>
                                <a:gd name="T54" fmla="*/ 109 w 152"/>
                                <a:gd name="T55" fmla="*/ 119 h 135"/>
                                <a:gd name="T56" fmla="*/ 116 w 152"/>
                                <a:gd name="T57" fmla="*/ 114 h 135"/>
                                <a:gd name="T58" fmla="*/ 124 w 152"/>
                                <a:gd name="T59" fmla="*/ 107 h 135"/>
                                <a:gd name="T60" fmla="*/ 131 w 152"/>
                                <a:gd name="T61" fmla="*/ 100 h 135"/>
                                <a:gd name="T62" fmla="*/ 135 w 152"/>
                                <a:gd name="T63" fmla="*/ 90 h 135"/>
                                <a:gd name="T64" fmla="*/ 140 w 152"/>
                                <a:gd name="T65" fmla="*/ 81 h 135"/>
                                <a:gd name="T66" fmla="*/ 147 w 152"/>
                                <a:gd name="T67" fmla="*/ 69 h 135"/>
                                <a:gd name="T68" fmla="*/ 150 w 152"/>
                                <a:gd name="T69" fmla="*/ 62 h 135"/>
                                <a:gd name="T70" fmla="*/ 152 w 152"/>
                                <a:gd name="T71" fmla="*/ 55 h 135"/>
                                <a:gd name="T72" fmla="*/ 152 w 152"/>
                                <a:gd name="T73" fmla="*/ 47 h 135"/>
                                <a:gd name="T74" fmla="*/ 152 w 152"/>
                                <a:gd name="T75" fmla="*/ 38 h 135"/>
                                <a:gd name="T76" fmla="*/ 147 w 152"/>
                                <a:gd name="T77" fmla="*/ 31 h 135"/>
                                <a:gd name="T78" fmla="*/ 143 w 152"/>
                                <a:gd name="T79" fmla="*/ 24 h 135"/>
                                <a:gd name="T80" fmla="*/ 135 w 152"/>
                                <a:gd name="T81" fmla="*/ 17 h 135"/>
                                <a:gd name="T82" fmla="*/ 128 w 152"/>
                                <a:gd name="T83" fmla="*/ 12 h 135"/>
                                <a:gd name="T84" fmla="*/ 121 w 152"/>
                                <a:gd name="T85" fmla="*/ 9 h 135"/>
                                <a:gd name="T86" fmla="*/ 112 w 152"/>
                                <a:gd name="T87" fmla="*/ 5 h 135"/>
                                <a:gd name="T88" fmla="*/ 102 w 152"/>
                                <a:gd name="T89" fmla="*/ 2 h 135"/>
                                <a:gd name="T90" fmla="*/ 93 w 152"/>
                                <a:gd name="T91" fmla="*/ 0 h 135"/>
                                <a:gd name="T92" fmla="*/ 85 w 152"/>
                                <a:gd name="T93" fmla="*/ 0 h 135"/>
                                <a:gd name="T94" fmla="*/ 78 w 152"/>
                                <a:gd name="T95" fmla="*/ 0 h 135"/>
                                <a:gd name="T96" fmla="*/ 71 w 152"/>
                                <a:gd name="T97" fmla="*/ 0 h 135"/>
                                <a:gd name="T98" fmla="*/ 66 w 152"/>
                                <a:gd name="T99" fmla="*/ 0 h 135"/>
                                <a:gd name="T100" fmla="*/ 66 w 152"/>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5">
                                  <a:moveTo>
                                    <a:pt x="66" y="0"/>
                                  </a:moveTo>
                                  <a:lnTo>
                                    <a:pt x="62" y="0"/>
                                  </a:lnTo>
                                  <a:lnTo>
                                    <a:pt x="57" y="2"/>
                                  </a:lnTo>
                                  <a:lnTo>
                                    <a:pt x="55" y="5"/>
                                  </a:lnTo>
                                  <a:lnTo>
                                    <a:pt x="50" y="7"/>
                                  </a:lnTo>
                                  <a:lnTo>
                                    <a:pt x="47" y="9"/>
                                  </a:lnTo>
                                  <a:lnTo>
                                    <a:pt x="43" y="12"/>
                                  </a:lnTo>
                                  <a:lnTo>
                                    <a:pt x="40" y="14"/>
                                  </a:lnTo>
                                  <a:lnTo>
                                    <a:pt x="38" y="17"/>
                                  </a:lnTo>
                                  <a:lnTo>
                                    <a:pt x="31" y="19"/>
                                  </a:lnTo>
                                  <a:lnTo>
                                    <a:pt x="26" y="24"/>
                                  </a:lnTo>
                                  <a:lnTo>
                                    <a:pt x="21" y="28"/>
                                  </a:lnTo>
                                  <a:lnTo>
                                    <a:pt x="19" y="33"/>
                                  </a:lnTo>
                                  <a:lnTo>
                                    <a:pt x="14" y="38"/>
                                  </a:lnTo>
                                  <a:lnTo>
                                    <a:pt x="12" y="43"/>
                                  </a:lnTo>
                                  <a:lnTo>
                                    <a:pt x="7" y="47"/>
                                  </a:lnTo>
                                  <a:lnTo>
                                    <a:pt x="7" y="52"/>
                                  </a:lnTo>
                                  <a:lnTo>
                                    <a:pt x="5" y="57"/>
                                  </a:lnTo>
                                  <a:lnTo>
                                    <a:pt x="2" y="64"/>
                                  </a:lnTo>
                                  <a:lnTo>
                                    <a:pt x="2" y="66"/>
                                  </a:lnTo>
                                  <a:lnTo>
                                    <a:pt x="2" y="74"/>
                                  </a:lnTo>
                                  <a:lnTo>
                                    <a:pt x="0" y="76"/>
                                  </a:lnTo>
                                  <a:lnTo>
                                    <a:pt x="0" y="81"/>
                                  </a:lnTo>
                                  <a:lnTo>
                                    <a:pt x="0" y="85"/>
                                  </a:lnTo>
                                  <a:lnTo>
                                    <a:pt x="2" y="90"/>
                                  </a:lnTo>
                                  <a:lnTo>
                                    <a:pt x="2" y="95"/>
                                  </a:lnTo>
                                  <a:lnTo>
                                    <a:pt x="5" y="97"/>
                                  </a:lnTo>
                                  <a:lnTo>
                                    <a:pt x="7" y="102"/>
                                  </a:lnTo>
                                  <a:lnTo>
                                    <a:pt x="9" y="107"/>
                                  </a:lnTo>
                                  <a:lnTo>
                                    <a:pt x="9" y="109"/>
                                  </a:lnTo>
                                  <a:lnTo>
                                    <a:pt x="14" y="112"/>
                                  </a:lnTo>
                                  <a:lnTo>
                                    <a:pt x="17" y="116"/>
                                  </a:lnTo>
                                  <a:lnTo>
                                    <a:pt x="19" y="119"/>
                                  </a:lnTo>
                                  <a:lnTo>
                                    <a:pt x="24" y="121"/>
                                  </a:lnTo>
                                  <a:lnTo>
                                    <a:pt x="26" y="123"/>
                                  </a:lnTo>
                                  <a:lnTo>
                                    <a:pt x="31" y="126"/>
                                  </a:lnTo>
                                  <a:lnTo>
                                    <a:pt x="33" y="128"/>
                                  </a:lnTo>
                                  <a:lnTo>
                                    <a:pt x="38" y="131"/>
                                  </a:lnTo>
                                  <a:lnTo>
                                    <a:pt x="40" y="131"/>
                                  </a:lnTo>
                                  <a:lnTo>
                                    <a:pt x="45" y="133"/>
                                  </a:lnTo>
                                  <a:lnTo>
                                    <a:pt x="50" y="133"/>
                                  </a:lnTo>
                                  <a:lnTo>
                                    <a:pt x="52" y="133"/>
                                  </a:lnTo>
                                  <a:lnTo>
                                    <a:pt x="57" y="135"/>
                                  </a:lnTo>
                                  <a:lnTo>
                                    <a:pt x="62" y="135"/>
                                  </a:lnTo>
                                  <a:lnTo>
                                    <a:pt x="66" y="135"/>
                                  </a:lnTo>
                                  <a:lnTo>
                                    <a:pt x="69" y="135"/>
                                  </a:lnTo>
                                  <a:lnTo>
                                    <a:pt x="74" y="135"/>
                                  </a:lnTo>
                                  <a:lnTo>
                                    <a:pt x="76" y="133"/>
                                  </a:lnTo>
                                  <a:lnTo>
                                    <a:pt x="81" y="133"/>
                                  </a:lnTo>
                                  <a:lnTo>
                                    <a:pt x="85" y="131"/>
                                  </a:lnTo>
                                  <a:lnTo>
                                    <a:pt x="90" y="131"/>
                                  </a:lnTo>
                                  <a:lnTo>
                                    <a:pt x="93" y="128"/>
                                  </a:lnTo>
                                  <a:lnTo>
                                    <a:pt x="97" y="128"/>
                                  </a:lnTo>
                                  <a:lnTo>
                                    <a:pt x="102" y="126"/>
                                  </a:lnTo>
                                  <a:lnTo>
                                    <a:pt x="104" y="123"/>
                                  </a:lnTo>
                                  <a:lnTo>
                                    <a:pt x="109" y="119"/>
                                  </a:lnTo>
                                  <a:lnTo>
                                    <a:pt x="112" y="116"/>
                                  </a:lnTo>
                                  <a:lnTo>
                                    <a:pt x="116" y="114"/>
                                  </a:lnTo>
                                  <a:lnTo>
                                    <a:pt x="119" y="112"/>
                                  </a:lnTo>
                                  <a:lnTo>
                                    <a:pt x="124" y="107"/>
                                  </a:lnTo>
                                  <a:lnTo>
                                    <a:pt x="126" y="104"/>
                                  </a:lnTo>
                                  <a:lnTo>
                                    <a:pt x="131" y="100"/>
                                  </a:lnTo>
                                  <a:lnTo>
                                    <a:pt x="133" y="95"/>
                                  </a:lnTo>
                                  <a:lnTo>
                                    <a:pt x="135" y="90"/>
                                  </a:lnTo>
                                  <a:lnTo>
                                    <a:pt x="138" y="85"/>
                                  </a:lnTo>
                                  <a:lnTo>
                                    <a:pt x="140" y="81"/>
                                  </a:lnTo>
                                  <a:lnTo>
                                    <a:pt x="145" y="76"/>
                                  </a:lnTo>
                                  <a:lnTo>
                                    <a:pt x="147" y="69"/>
                                  </a:lnTo>
                                  <a:lnTo>
                                    <a:pt x="150" y="64"/>
                                  </a:lnTo>
                                  <a:lnTo>
                                    <a:pt x="150" y="62"/>
                                  </a:lnTo>
                                  <a:lnTo>
                                    <a:pt x="150" y="57"/>
                                  </a:lnTo>
                                  <a:lnTo>
                                    <a:pt x="152" y="55"/>
                                  </a:lnTo>
                                  <a:lnTo>
                                    <a:pt x="152" y="52"/>
                                  </a:lnTo>
                                  <a:lnTo>
                                    <a:pt x="152" y="47"/>
                                  </a:lnTo>
                                  <a:lnTo>
                                    <a:pt x="152" y="43"/>
                                  </a:lnTo>
                                  <a:lnTo>
                                    <a:pt x="152" y="38"/>
                                  </a:lnTo>
                                  <a:lnTo>
                                    <a:pt x="150" y="33"/>
                                  </a:lnTo>
                                  <a:lnTo>
                                    <a:pt x="147" y="31"/>
                                  </a:lnTo>
                                  <a:lnTo>
                                    <a:pt x="147" y="26"/>
                                  </a:lnTo>
                                  <a:lnTo>
                                    <a:pt x="143" y="24"/>
                                  </a:lnTo>
                                  <a:lnTo>
                                    <a:pt x="140" y="19"/>
                                  </a:lnTo>
                                  <a:lnTo>
                                    <a:pt x="135" y="17"/>
                                  </a:lnTo>
                                  <a:lnTo>
                                    <a:pt x="133" y="14"/>
                                  </a:lnTo>
                                  <a:lnTo>
                                    <a:pt x="128" y="12"/>
                                  </a:lnTo>
                                  <a:lnTo>
                                    <a:pt x="124" y="9"/>
                                  </a:lnTo>
                                  <a:lnTo>
                                    <a:pt x="121" y="9"/>
                                  </a:lnTo>
                                  <a:lnTo>
                                    <a:pt x="116" y="7"/>
                                  </a:lnTo>
                                  <a:lnTo>
                                    <a:pt x="112" y="5"/>
                                  </a:lnTo>
                                  <a:lnTo>
                                    <a:pt x="107" y="5"/>
                                  </a:lnTo>
                                  <a:lnTo>
                                    <a:pt x="102" y="2"/>
                                  </a:lnTo>
                                  <a:lnTo>
                                    <a:pt x="97" y="2"/>
                                  </a:lnTo>
                                  <a:lnTo>
                                    <a:pt x="93" y="0"/>
                                  </a:lnTo>
                                  <a:lnTo>
                                    <a:pt x="90" y="0"/>
                                  </a:lnTo>
                                  <a:lnTo>
                                    <a:pt x="85" y="0"/>
                                  </a:lnTo>
                                  <a:lnTo>
                                    <a:pt x="83" y="0"/>
                                  </a:lnTo>
                                  <a:lnTo>
                                    <a:pt x="78" y="0"/>
                                  </a:lnTo>
                                  <a:lnTo>
                                    <a:pt x="76" y="0"/>
                                  </a:lnTo>
                                  <a:lnTo>
                                    <a:pt x="71"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22"/>
                          <wps:cNvSpPr>
                            <a:spLocks/>
                          </wps:cNvSpPr>
                          <wps:spPr bwMode="auto">
                            <a:xfrm>
                              <a:off x="7291" y="3999"/>
                              <a:ext cx="84" cy="73"/>
                            </a:xfrm>
                            <a:custGeom>
                              <a:avLst/>
                              <a:gdLst>
                                <a:gd name="T0" fmla="*/ 60 w 84"/>
                                <a:gd name="T1" fmla="*/ 7 h 73"/>
                                <a:gd name="T2" fmla="*/ 55 w 84"/>
                                <a:gd name="T3" fmla="*/ 4 h 73"/>
                                <a:gd name="T4" fmla="*/ 53 w 84"/>
                                <a:gd name="T5" fmla="*/ 4 h 73"/>
                                <a:gd name="T6" fmla="*/ 48 w 84"/>
                                <a:gd name="T7" fmla="*/ 2 h 73"/>
                                <a:gd name="T8" fmla="*/ 46 w 84"/>
                                <a:gd name="T9" fmla="*/ 2 h 73"/>
                                <a:gd name="T10" fmla="*/ 41 w 84"/>
                                <a:gd name="T11" fmla="*/ 2 h 73"/>
                                <a:gd name="T12" fmla="*/ 34 w 84"/>
                                <a:gd name="T13" fmla="*/ 2 h 73"/>
                                <a:gd name="T14" fmla="*/ 29 w 84"/>
                                <a:gd name="T15" fmla="*/ 0 h 73"/>
                                <a:gd name="T16" fmla="*/ 24 w 84"/>
                                <a:gd name="T17" fmla="*/ 2 h 73"/>
                                <a:gd name="T18" fmla="*/ 22 w 84"/>
                                <a:gd name="T19" fmla="*/ 2 h 73"/>
                                <a:gd name="T20" fmla="*/ 17 w 84"/>
                                <a:gd name="T21" fmla="*/ 4 h 73"/>
                                <a:gd name="T22" fmla="*/ 15 w 84"/>
                                <a:gd name="T23" fmla="*/ 7 h 73"/>
                                <a:gd name="T24" fmla="*/ 12 w 84"/>
                                <a:gd name="T25" fmla="*/ 7 h 73"/>
                                <a:gd name="T26" fmla="*/ 8 w 84"/>
                                <a:gd name="T27" fmla="*/ 9 h 73"/>
                                <a:gd name="T28" fmla="*/ 8 w 84"/>
                                <a:gd name="T29" fmla="*/ 14 h 73"/>
                                <a:gd name="T30" fmla="*/ 5 w 84"/>
                                <a:gd name="T31" fmla="*/ 16 h 73"/>
                                <a:gd name="T32" fmla="*/ 3 w 84"/>
                                <a:gd name="T33" fmla="*/ 19 h 73"/>
                                <a:gd name="T34" fmla="*/ 3 w 84"/>
                                <a:gd name="T35" fmla="*/ 23 h 73"/>
                                <a:gd name="T36" fmla="*/ 3 w 84"/>
                                <a:gd name="T37" fmla="*/ 26 h 73"/>
                                <a:gd name="T38" fmla="*/ 0 w 84"/>
                                <a:gd name="T39" fmla="*/ 31 h 73"/>
                                <a:gd name="T40" fmla="*/ 0 w 84"/>
                                <a:gd name="T41" fmla="*/ 33 h 73"/>
                                <a:gd name="T42" fmla="*/ 0 w 84"/>
                                <a:gd name="T43" fmla="*/ 38 h 73"/>
                                <a:gd name="T44" fmla="*/ 3 w 84"/>
                                <a:gd name="T45" fmla="*/ 40 h 73"/>
                                <a:gd name="T46" fmla="*/ 3 w 84"/>
                                <a:gd name="T47" fmla="*/ 42 h 73"/>
                                <a:gd name="T48" fmla="*/ 3 w 84"/>
                                <a:gd name="T49" fmla="*/ 47 h 73"/>
                                <a:gd name="T50" fmla="*/ 5 w 84"/>
                                <a:gd name="T51" fmla="*/ 50 h 73"/>
                                <a:gd name="T52" fmla="*/ 8 w 84"/>
                                <a:gd name="T53" fmla="*/ 54 h 73"/>
                                <a:gd name="T54" fmla="*/ 10 w 84"/>
                                <a:gd name="T55" fmla="*/ 57 h 73"/>
                                <a:gd name="T56" fmla="*/ 10 w 84"/>
                                <a:gd name="T57" fmla="*/ 61 h 73"/>
                                <a:gd name="T58" fmla="*/ 12 w 84"/>
                                <a:gd name="T59" fmla="*/ 64 h 73"/>
                                <a:gd name="T60" fmla="*/ 15 w 84"/>
                                <a:gd name="T61" fmla="*/ 66 h 73"/>
                                <a:gd name="T62" fmla="*/ 17 w 84"/>
                                <a:gd name="T63" fmla="*/ 69 h 73"/>
                                <a:gd name="T64" fmla="*/ 22 w 84"/>
                                <a:gd name="T65" fmla="*/ 71 h 73"/>
                                <a:gd name="T66" fmla="*/ 24 w 84"/>
                                <a:gd name="T67" fmla="*/ 71 h 73"/>
                                <a:gd name="T68" fmla="*/ 27 w 84"/>
                                <a:gd name="T69" fmla="*/ 73 h 73"/>
                                <a:gd name="T70" fmla="*/ 31 w 84"/>
                                <a:gd name="T71" fmla="*/ 73 h 73"/>
                                <a:gd name="T72" fmla="*/ 34 w 84"/>
                                <a:gd name="T73" fmla="*/ 73 h 73"/>
                                <a:gd name="T74" fmla="*/ 36 w 84"/>
                                <a:gd name="T75" fmla="*/ 73 h 73"/>
                                <a:gd name="T76" fmla="*/ 41 w 84"/>
                                <a:gd name="T77" fmla="*/ 73 h 73"/>
                                <a:gd name="T78" fmla="*/ 46 w 84"/>
                                <a:gd name="T79" fmla="*/ 71 h 73"/>
                                <a:gd name="T80" fmla="*/ 53 w 84"/>
                                <a:gd name="T81" fmla="*/ 71 h 73"/>
                                <a:gd name="T82" fmla="*/ 57 w 84"/>
                                <a:gd name="T83" fmla="*/ 66 h 73"/>
                                <a:gd name="T84" fmla="*/ 60 w 84"/>
                                <a:gd name="T85" fmla="*/ 61 h 73"/>
                                <a:gd name="T86" fmla="*/ 65 w 84"/>
                                <a:gd name="T87" fmla="*/ 57 h 73"/>
                                <a:gd name="T88" fmla="*/ 69 w 84"/>
                                <a:gd name="T89" fmla="*/ 54 h 73"/>
                                <a:gd name="T90" fmla="*/ 72 w 84"/>
                                <a:gd name="T91" fmla="*/ 47 h 73"/>
                                <a:gd name="T92" fmla="*/ 74 w 84"/>
                                <a:gd name="T93" fmla="*/ 42 h 73"/>
                                <a:gd name="T94" fmla="*/ 76 w 84"/>
                                <a:gd name="T95" fmla="*/ 38 h 73"/>
                                <a:gd name="T96" fmla="*/ 79 w 84"/>
                                <a:gd name="T97" fmla="*/ 35 h 73"/>
                                <a:gd name="T98" fmla="*/ 81 w 84"/>
                                <a:gd name="T99" fmla="*/ 31 h 73"/>
                                <a:gd name="T100" fmla="*/ 81 w 84"/>
                                <a:gd name="T101" fmla="*/ 28 h 73"/>
                                <a:gd name="T102" fmla="*/ 81 w 84"/>
                                <a:gd name="T103" fmla="*/ 26 h 73"/>
                                <a:gd name="T104" fmla="*/ 84 w 84"/>
                                <a:gd name="T105" fmla="*/ 26 h 73"/>
                                <a:gd name="T106" fmla="*/ 60 w 84"/>
                                <a:gd name="T107" fmla="*/ 7 h 73"/>
                                <a:gd name="T108" fmla="*/ 60 w 84"/>
                                <a:gd name="T109"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84" h="73">
                                  <a:moveTo>
                                    <a:pt x="60" y="7"/>
                                  </a:moveTo>
                                  <a:lnTo>
                                    <a:pt x="55" y="4"/>
                                  </a:lnTo>
                                  <a:lnTo>
                                    <a:pt x="53" y="4"/>
                                  </a:lnTo>
                                  <a:lnTo>
                                    <a:pt x="48" y="2"/>
                                  </a:lnTo>
                                  <a:lnTo>
                                    <a:pt x="46" y="2"/>
                                  </a:lnTo>
                                  <a:lnTo>
                                    <a:pt x="41" y="2"/>
                                  </a:lnTo>
                                  <a:lnTo>
                                    <a:pt x="34" y="2"/>
                                  </a:lnTo>
                                  <a:lnTo>
                                    <a:pt x="29" y="0"/>
                                  </a:lnTo>
                                  <a:lnTo>
                                    <a:pt x="24" y="2"/>
                                  </a:lnTo>
                                  <a:lnTo>
                                    <a:pt x="22" y="2"/>
                                  </a:lnTo>
                                  <a:lnTo>
                                    <a:pt x="17" y="4"/>
                                  </a:lnTo>
                                  <a:lnTo>
                                    <a:pt x="15" y="7"/>
                                  </a:lnTo>
                                  <a:lnTo>
                                    <a:pt x="12" y="7"/>
                                  </a:lnTo>
                                  <a:lnTo>
                                    <a:pt x="8" y="9"/>
                                  </a:lnTo>
                                  <a:lnTo>
                                    <a:pt x="8" y="14"/>
                                  </a:lnTo>
                                  <a:lnTo>
                                    <a:pt x="5" y="16"/>
                                  </a:lnTo>
                                  <a:lnTo>
                                    <a:pt x="3" y="19"/>
                                  </a:lnTo>
                                  <a:lnTo>
                                    <a:pt x="3" y="23"/>
                                  </a:lnTo>
                                  <a:lnTo>
                                    <a:pt x="3" y="26"/>
                                  </a:lnTo>
                                  <a:lnTo>
                                    <a:pt x="0" y="31"/>
                                  </a:lnTo>
                                  <a:lnTo>
                                    <a:pt x="0" y="33"/>
                                  </a:lnTo>
                                  <a:lnTo>
                                    <a:pt x="0" y="38"/>
                                  </a:lnTo>
                                  <a:lnTo>
                                    <a:pt x="3" y="40"/>
                                  </a:lnTo>
                                  <a:lnTo>
                                    <a:pt x="3" y="42"/>
                                  </a:lnTo>
                                  <a:lnTo>
                                    <a:pt x="3" y="47"/>
                                  </a:lnTo>
                                  <a:lnTo>
                                    <a:pt x="5" y="50"/>
                                  </a:lnTo>
                                  <a:lnTo>
                                    <a:pt x="8" y="54"/>
                                  </a:lnTo>
                                  <a:lnTo>
                                    <a:pt x="10" y="57"/>
                                  </a:lnTo>
                                  <a:lnTo>
                                    <a:pt x="10" y="61"/>
                                  </a:lnTo>
                                  <a:lnTo>
                                    <a:pt x="12" y="64"/>
                                  </a:lnTo>
                                  <a:lnTo>
                                    <a:pt x="15" y="66"/>
                                  </a:lnTo>
                                  <a:lnTo>
                                    <a:pt x="17" y="69"/>
                                  </a:lnTo>
                                  <a:lnTo>
                                    <a:pt x="22" y="71"/>
                                  </a:lnTo>
                                  <a:lnTo>
                                    <a:pt x="24" y="71"/>
                                  </a:lnTo>
                                  <a:lnTo>
                                    <a:pt x="27" y="73"/>
                                  </a:lnTo>
                                  <a:lnTo>
                                    <a:pt x="31" y="73"/>
                                  </a:lnTo>
                                  <a:lnTo>
                                    <a:pt x="34" y="73"/>
                                  </a:lnTo>
                                  <a:lnTo>
                                    <a:pt x="36" y="73"/>
                                  </a:lnTo>
                                  <a:lnTo>
                                    <a:pt x="41" y="73"/>
                                  </a:lnTo>
                                  <a:lnTo>
                                    <a:pt x="46" y="71"/>
                                  </a:lnTo>
                                  <a:lnTo>
                                    <a:pt x="53" y="71"/>
                                  </a:lnTo>
                                  <a:lnTo>
                                    <a:pt x="57" y="66"/>
                                  </a:lnTo>
                                  <a:lnTo>
                                    <a:pt x="60" y="61"/>
                                  </a:lnTo>
                                  <a:lnTo>
                                    <a:pt x="65" y="57"/>
                                  </a:lnTo>
                                  <a:lnTo>
                                    <a:pt x="69" y="54"/>
                                  </a:lnTo>
                                  <a:lnTo>
                                    <a:pt x="72" y="47"/>
                                  </a:lnTo>
                                  <a:lnTo>
                                    <a:pt x="74" y="42"/>
                                  </a:lnTo>
                                  <a:lnTo>
                                    <a:pt x="76" y="38"/>
                                  </a:lnTo>
                                  <a:lnTo>
                                    <a:pt x="79" y="35"/>
                                  </a:lnTo>
                                  <a:lnTo>
                                    <a:pt x="81" y="31"/>
                                  </a:lnTo>
                                  <a:lnTo>
                                    <a:pt x="81" y="28"/>
                                  </a:lnTo>
                                  <a:lnTo>
                                    <a:pt x="81" y="26"/>
                                  </a:lnTo>
                                  <a:lnTo>
                                    <a:pt x="84" y="26"/>
                                  </a:lnTo>
                                  <a:lnTo>
                                    <a:pt x="6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23"/>
                          <wps:cNvSpPr>
                            <a:spLocks/>
                          </wps:cNvSpPr>
                          <wps:spPr bwMode="auto">
                            <a:xfrm>
                              <a:off x="6740" y="4217"/>
                              <a:ext cx="1649" cy="2129"/>
                            </a:xfrm>
                            <a:custGeom>
                              <a:avLst/>
                              <a:gdLst>
                                <a:gd name="T0" fmla="*/ 371 w 1649"/>
                                <a:gd name="T1" fmla="*/ 91 h 2129"/>
                                <a:gd name="T2" fmla="*/ 250 w 1649"/>
                                <a:gd name="T3" fmla="*/ 152 h 2129"/>
                                <a:gd name="T4" fmla="*/ 136 w 1649"/>
                                <a:gd name="T5" fmla="*/ 228 h 2129"/>
                                <a:gd name="T6" fmla="*/ 50 w 1649"/>
                                <a:gd name="T7" fmla="*/ 314 h 2129"/>
                                <a:gd name="T8" fmla="*/ 5 w 1649"/>
                                <a:gd name="T9" fmla="*/ 407 h 2129"/>
                                <a:gd name="T10" fmla="*/ 14 w 1649"/>
                                <a:gd name="T11" fmla="*/ 514 h 2129"/>
                                <a:gd name="T12" fmla="*/ 83 w 1649"/>
                                <a:gd name="T13" fmla="*/ 711 h 2129"/>
                                <a:gd name="T14" fmla="*/ 193 w 1649"/>
                                <a:gd name="T15" fmla="*/ 979 h 2129"/>
                                <a:gd name="T16" fmla="*/ 330 w 1649"/>
                                <a:gd name="T17" fmla="*/ 1279 h 2129"/>
                                <a:gd name="T18" fmla="*/ 485 w 1649"/>
                                <a:gd name="T19" fmla="*/ 1566 h 2129"/>
                                <a:gd name="T20" fmla="*/ 644 w 1649"/>
                                <a:gd name="T21" fmla="*/ 1794 h 2129"/>
                                <a:gd name="T22" fmla="*/ 803 w 1649"/>
                                <a:gd name="T23" fmla="*/ 1946 h 2129"/>
                                <a:gd name="T24" fmla="*/ 958 w 1649"/>
                                <a:gd name="T25" fmla="*/ 2048 h 2129"/>
                                <a:gd name="T26" fmla="*/ 1103 w 1649"/>
                                <a:gd name="T27" fmla="*/ 2110 h 2129"/>
                                <a:gd name="T28" fmla="*/ 1238 w 1649"/>
                                <a:gd name="T29" fmla="*/ 2129 h 2129"/>
                                <a:gd name="T30" fmla="*/ 1362 w 1649"/>
                                <a:gd name="T31" fmla="*/ 2108 h 2129"/>
                                <a:gd name="T32" fmla="*/ 1474 w 1649"/>
                                <a:gd name="T33" fmla="*/ 2046 h 2129"/>
                                <a:gd name="T34" fmla="*/ 1559 w 1649"/>
                                <a:gd name="T35" fmla="*/ 1968 h 2129"/>
                                <a:gd name="T36" fmla="*/ 1616 w 1649"/>
                                <a:gd name="T37" fmla="*/ 1880 h 2129"/>
                                <a:gd name="T38" fmla="*/ 1642 w 1649"/>
                                <a:gd name="T39" fmla="*/ 1780 h 2129"/>
                                <a:gd name="T40" fmla="*/ 1647 w 1649"/>
                                <a:gd name="T41" fmla="*/ 1668 h 2129"/>
                                <a:gd name="T42" fmla="*/ 1628 w 1649"/>
                                <a:gd name="T43" fmla="*/ 1547 h 2129"/>
                                <a:gd name="T44" fmla="*/ 1573 w 1649"/>
                                <a:gd name="T45" fmla="*/ 1388 h 2129"/>
                                <a:gd name="T46" fmla="*/ 1450 w 1649"/>
                                <a:gd name="T47" fmla="*/ 1131 h 2129"/>
                                <a:gd name="T48" fmla="*/ 1291 w 1649"/>
                                <a:gd name="T49" fmla="*/ 830 h 2129"/>
                                <a:gd name="T50" fmla="*/ 1127 w 1649"/>
                                <a:gd name="T51" fmla="*/ 528 h 2129"/>
                                <a:gd name="T52" fmla="*/ 993 w 1649"/>
                                <a:gd name="T53" fmla="*/ 283 h 2129"/>
                                <a:gd name="T54" fmla="*/ 913 w 1649"/>
                                <a:gd name="T55" fmla="*/ 143 h 2129"/>
                                <a:gd name="T56" fmla="*/ 844 w 1649"/>
                                <a:gd name="T57" fmla="*/ 36 h 2129"/>
                                <a:gd name="T58" fmla="*/ 799 w 1649"/>
                                <a:gd name="T59" fmla="*/ 57 h 2129"/>
                                <a:gd name="T60" fmla="*/ 872 w 1649"/>
                                <a:gd name="T61" fmla="*/ 190 h 2129"/>
                                <a:gd name="T62" fmla="*/ 991 w 1649"/>
                                <a:gd name="T63" fmla="*/ 411 h 2129"/>
                                <a:gd name="T64" fmla="*/ 1129 w 1649"/>
                                <a:gd name="T65" fmla="*/ 656 h 2129"/>
                                <a:gd name="T66" fmla="*/ 1248 w 1649"/>
                                <a:gd name="T67" fmla="*/ 870 h 2129"/>
                                <a:gd name="T68" fmla="*/ 1317 w 1649"/>
                                <a:gd name="T69" fmla="*/ 996 h 2129"/>
                                <a:gd name="T70" fmla="*/ 1360 w 1649"/>
                                <a:gd name="T71" fmla="*/ 1084 h 2129"/>
                                <a:gd name="T72" fmla="*/ 1419 w 1649"/>
                                <a:gd name="T73" fmla="*/ 1203 h 2129"/>
                                <a:gd name="T74" fmla="*/ 1483 w 1649"/>
                                <a:gd name="T75" fmla="*/ 1331 h 2129"/>
                                <a:gd name="T76" fmla="*/ 1538 w 1649"/>
                                <a:gd name="T77" fmla="*/ 1445 h 2129"/>
                                <a:gd name="T78" fmla="*/ 1576 w 1649"/>
                                <a:gd name="T79" fmla="*/ 1530 h 2129"/>
                                <a:gd name="T80" fmla="*/ 1592 w 1649"/>
                                <a:gd name="T81" fmla="*/ 1618 h 2129"/>
                                <a:gd name="T82" fmla="*/ 1595 w 1649"/>
                                <a:gd name="T83" fmla="*/ 1725 h 2129"/>
                                <a:gd name="T84" fmla="*/ 1573 w 1649"/>
                                <a:gd name="T85" fmla="*/ 1846 h 2129"/>
                                <a:gd name="T86" fmla="*/ 1512 w 1649"/>
                                <a:gd name="T87" fmla="*/ 1963 h 2129"/>
                                <a:gd name="T88" fmla="*/ 1395 w 1649"/>
                                <a:gd name="T89" fmla="*/ 2048 h 2129"/>
                                <a:gd name="T90" fmla="*/ 1260 w 1649"/>
                                <a:gd name="T91" fmla="*/ 2086 h 2129"/>
                                <a:gd name="T92" fmla="*/ 1117 w 1649"/>
                                <a:gd name="T93" fmla="*/ 2072 h 2129"/>
                                <a:gd name="T94" fmla="*/ 970 w 1649"/>
                                <a:gd name="T95" fmla="*/ 2010 h 2129"/>
                                <a:gd name="T96" fmla="*/ 832 w 1649"/>
                                <a:gd name="T97" fmla="*/ 1915 h 2129"/>
                                <a:gd name="T98" fmla="*/ 730 w 1649"/>
                                <a:gd name="T99" fmla="*/ 1825 h 2129"/>
                                <a:gd name="T100" fmla="*/ 647 w 1649"/>
                                <a:gd name="T101" fmla="*/ 1725 h 2129"/>
                                <a:gd name="T102" fmla="*/ 532 w 1649"/>
                                <a:gd name="T103" fmla="*/ 1561 h 2129"/>
                                <a:gd name="T104" fmla="*/ 406 w 1649"/>
                                <a:gd name="T105" fmla="*/ 1350 h 2129"/>
                                <a:gd name="T106" fmla="*/ 295 w 1649"/>
                                <a:gd name="T107" fmla="*/ 1110 h 2129"/>
                                <a:gd name="T108" fmla="*/ 200 w 1649"/>
                                <a:gd name="T109" fmla="*/ 877 h 2129"/>
                                <a:gd name="T110" fmla="*/ 124 w 1649"/>
                                <a:gd name="T111" fmla="*/ 685 h 2129"/>
                                <a:gd name="T112" fmla="*/ 76 w 1649"/>
                                <a:gd name="T113" fmla="*/ 537 h 2129"/>
                                <a:gd name="T114" fmla="*/ 64 w 1649"/>
                                <a:gd name="T115" fmla="*/ 426 h 2129"/>
                                <a:gd name="T116" fmla="*/ 93 w 1649"/>
                                <a:gd name="T117" fmla="*/ 340 h 2129"/>
                                <a:gd name="T118" fmla="*/ 162 w 1649"/>
                                <a:gd name="T119" fmla="*/ 269 h 2129"/>
                                <a:gd name="T120" fmla="*/ 276 w 1649"/>
                                <a:gd name="T121" fmla="*/ 202 h 2129"/>
                                <a:gd name="T122" fmla="*/ 463 w 1649"/>
                                <a:gd name="T123" fmla="*/ 107 h 2129"/>
                                <a:gd name="T124" fmla="*/ 487 w 1649"/>
                                <a:gd name="T125" fmla="*/ 48 h 2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49" h="2129">
                                  <a:moveTo>
                                    <a:pt x="487" y="48"/>
                                  </a:moveTo>
                                  <a:lnTo>
                                    <a:pt x="483" y="48"/>
                                  </a:lnTo>
                                  <a:lnTo>
                                    <a:pt x="478" y="50"/>
                                  </a:lnTo>
                                  <a:lnTo>
                                    <a:pt x="473" y="53"/>
                                  </a:lnTo>
                                  <a:lnTo>
                                    <a:pt x="466" y="55"/>
                                  </a:lnTo>
                                  <a:lnTo>
                                    <a:pt x="461" y="55"/>
                                  </a:lnTo>
                                  <a:lnTo>
                                    <a:pt x="456" y="57"/>
                                  </a:lnTo>
                                  <a:lnTo>
                                    <a:pt x="452" y="60"/>
                                  </a:lnTo>
                                  <a:lnTo>
                                    <a:pt x="447" y="62"/>
                                  </a:lnTo>
                                  <a:lnTo>
                                    <a:pt x="440" y="62"/>
                                  </a:lnTo>
                                  <a:lnTo>
                                    <a:pt x="435" y="64"/>
                                  </a:lnTo>
                                  <a:lnTo>
                                    <a:pt x="430" y="67"/>
                                  </a:lnTo>
                                  <a:lnTo>
                                    <a:pt x="425" y="69"/>
                                  </a:lnTo>
                                  <a:lnTo>
                                    <a:pt x="421" y="72"/>
                                  </a:lnTo>
                                  <a:lnTo>
                                    <a:pt x="414" y="74"/>
                                  </a:lnTo>
                                  <a:lnTo>
                                    <a:pt x="409" y="76"/>
                                  </a:lnTo>
                                  <a:lnTo>
                                    <a:pt x="404" y="79"/>
                                  </a:lnTo>
                                  <a:lnTo>
                                    <a:pt x="399" y="79"/>
                                  </a:lnTo>
                                  <a:lnTo>
                                    <a:pt x="395" y="81"/>
                                  </a:lnTo>
                                  <a:lnTo>
                                    <a:pt x="387" y="83"/>
                                  </a:lnTo>
                                  <a:lnTo>
                                    <a:pt x="383" y="86"/>
                                  </a:lnTo>
                                  <a:lnTo>
                                    <a:pt x="378" y="88"/>
                                  </a:lnTo>
                                  <a:lnTo>
                                    <a:pt x="371" y="91"/>
                                  </a:lnTo>
                                  <a:lnTo>
                                    <a:pt x="366" y="93"/>
                                  </a:lnTo>
                                  <a:lnTo>
                                    <a:pt x="361" y="95"/>
                                  </a:lnTo>
                                  <a:lnTo>
                                    <a:pt x="357" y="98"/>
                                  </a:lnTo>
                                  <a:lnTo>
                                    <a:pt x="352" y="100"/>
                                  </a:lnTo>
                                  <a:lnTo>
                                    <a:pt x="345" y="102"/>
                                  </a:lnTo>
                                  <a:lnTo>
                                    <a:pt x="340" y="105"/>
                                  </a:lnTo>
                                  <a:lnTo>
                                    <a:pt x="333" y="107"/>
                                  </a:lnTo>
                                  <a:lnTo>
                                    <a:pt x="328" y="112"/>
                                  </a:lnTo>
                                  <a:lnTo>
                                    <a:pt x="323" y="114"/>
                                  </a:lnTo>
                                  <a:lnTo>
                                    <a:pt x="319" y="117"/>
                                  </a:lnTo>
                                  <a:lnTo>
                                    <a:pt x="314" y="119"/>
                                  </a:lnTo>
                                  <a:lnTo>
                                    <a:pt x="307" y="121"/>
                                  </a:lnTo>
                                  <a:lnTo>
                                    <a:pt x="302" y="124"/>
                                  </a:lnTo>
                                  <a:lnTo>
                                    <a:pt x="297" y="126"/>
                                  </a:lnTo>
                                  <a:lnTo>
                                    <a:pt x="290" y="129"/>
                                  </a:lnTo>
                                  <a:lnTo>
                                    <a:pt x="285" y="133"/>
                                  </a:lnTo>
                                  <a:lnTo>
                                    <a:pt x="280" y="136"/>
                                  </a:lnTo>
                                  <a:lnTo>
                                    <a:pt x="276" y="138"/>
                                  </a:lnTo>
                                  <a:lnTo>
                                    <a:pt x="269" y="140"/>
                                  </a:lnTo>
                                  <a:lnTo>
                                    <a:pt x="264" y="143"/>
                                  </a:lnTo>
                                  <a:lnTo>
                                    <a:pt x="259" y="148"/>
                                  </a:lnTo>
                                  <a:lnTo>
                                    <a:pt x="254" y="150"/>
                                  </a:lnTo>
                                  <a:lnTo>
                                    <a:pt x="250" y="152"/>
                                  </a:lnTo>
                                  <a:lnTo>
                                    <a:pt x="242" y="155"/>
                                  </a:lnTo>
                                  <a:lnTo>
                                    <a:pt x="238" y="159"/>
                                  </a:lnTo>
                                  <a:lnTo>
                                    <a:pt x="233" y="162"/>
                                  </a:lnTo>
                                  <a:lnTo>
                                    <a:pt x="228" y="164"/>
                                  </a:lnTo>
                                  <a:lnTo>
                                    <a:pt x="223" y="169"/>
                                  </a:lnTo>
                                  <a:lnTo>
                                    <a:pt x="219" y="171"/>
                                  </a:lnTo>
                                  <a:lnTo>
                                    <a:pt x="214" y="174"/>
                                  </a:lnTo>
                                  <a:lnTo>
                                    <a:pt x="207" y="176"/>
                                  </a:lnTo>
                                  <a:lnTo>
                                    <a:pt x="202" y="181"/>
                                  </a:lnTo>
                                  <a:lnTo>
                                    <a:pt x="197" y="183"/>
                                  </a:lnTo>
                                  <a:lnTo>
                                    <a:pt x="193" y="188"/>
                                  </a:lnTo>
                                  <a:lnTo>
                                    <a:pt x="188" y="190"/>
                                  </a:lnTo>
                                  <a:lnTo>
                                    <a:pt x="183" y="195"/>
                                  </a:lnTo>
                                  <a:lnTo>
                                    <a:pt x="178" y="198"/>
                                  </a:lnTo>
                                  <a:lnTo>
                                    <a:pt x="174" y="200"/>
                                  </a:lnTo>
                                  <a:lnTo>
                                    <a:pt x="169" y="205"/>
                                  </a:lnTo>
                                  <a:lnTo>
                                    <a:pt x="164" y="207"/>
                                  </a:lnTo>
                                  <a:lnTo>
                                    <a:pt x="159" y="212"/>
                                  </a:lnTo>
                                  <a:lnTo>
                                    <a:pt x="155" y="214"/>
                                  </a:lnTo>
                                  <a:lnTo>
                                    <a:pt x="150" y="219"/>
                                  </a:lnTo>
                                  <a:lnTo>
                                    <a:pt x="145" y="221"/>
                                  </a:lnTo>
                                  <a:lnTo>
                                    <a:pt x="140" y="226"/>
                                  </a:lnTo>
                                  <a:lnTo>
                                    <a:pt x="136" y="228"/>
                                  </a:lnTo>
                                  <a:lnTo>
                                    <a:pt x="131" y="233"/>
                                  </a:lnTo>
                                  <a:lnTo>
                                    <a:pt x="128" y="236"/>
                                  </a:lnTo>
                                  <a:lnTo>
                                    <a:pt x="124" y="238"/>
                                  </a:lnTo>
                                  <a:lnTo>
                                    <a:pt x="119" y="243"/>
                                  </a:lnTo>
                                  <a:lnTo>
                                    <a:pt x="114" y="245"/>
                                  </a:lnTo>
                                  <a:lnTo>
                                    <a:pt x="109" y="250"/>
                                  </a:lnTo>
                                  <a:lnTo>
                                    <a:pt x="107" y="252"/>
                                  </a:lnTo>
                                  <a:lnTo>
                                    <a:pt x="102" y="257"/>
                                  </a:lnTo>
                                  <a:lnTo>
                                    <a:pt x="97" y="259"/>
                                  </a:lnTo>
                                  <a:lnTo>
                                    <a:pt x="93" y="264"/>
                                  </a:lnTo>
                                  <a:lnTo>
                                    <a:pt x="90" y="266"/>
                                  </a:lnTo>
                                  <a:lnTo>
                                    <a:pt x="88" y="271"/>
                                  </a:lnTo>
                                  <a:lnTo>
                                    <a:pt x="83" y="276"/>
                                  </a:lnTo>
                                  <a:lnTo>
                                    <a:pt x="78" y="278"/>
                                  </a:lnTo>
                                  <a:lnTo>
                                    <a:pt x="76" y="283"/>
                                  </a:lnTo>
                                  <a:lnTo>
                                    <a:pt x="71" y="285"/>
                                  </a:lnTo>
                                  <a:lnTo>
                                    <a:pt x="69" y="290"/>
                                  </a:lnTo>
                                  <a:lnTo>
                                    <a:pt x="64" y="293"/>
                                  </a:lnTo>
                                  <a:lnTo>
                                    <a:pt x="62" y="297"/>
                                  </a:lnTo>
                                  <a:lnTo>
                                    <a:pt x="59" y="302"/>
                                  </a:lnTo>
                                  <a:lnTo>
                                    <a:pt x="55" y="304"/>
                                  </a:lnTo>
                                  <a:lnTo>
                                    <a:pt x="52" y="309"/>
                                  </a:lnTo>
                                  <a:lnTo>
                                    <a:pt x="50" y="314"/>
                                  </a:lnTo>
                                  <a:lnTo>
                                    <a:pt x="45" y="316"/>
                                  </a:lnTo>
                                  <a:lnTo>
                                    <a:pt x="43" y="321"/>
                                  </a:lnTo>
                                  <a:lnTo>
                                    <a:pt x="40" y="326"/>
                                  </a:lnTo>
                                  <a:lnTo>
                                    <a:pt x="38" y="328"/>
                                  </a:lnTo>
                                  <a:lnTo>
                                    <a:pt x="36" y="333"/>
                                  </a:lnTo>
                                  <a:lnTo>
                                    <a:pt x="33" y="338"/>
                                  </a:lnTo>
                                  <a:lnTo>
                                    <a:pt x="31" y="340"/>
                                  </a:lnTo>
                                  <a:lnTo>
                                    <a:pt x="29" y="345"/>
                                  </a:lnTo>
                                  <a:lnTo>
                                    <a:pt x="26" y="350"/>
                                  </a:lnTo>
                                  <a:lnTo>
                                    <a:pt x="24" y="352"/>
                                  </a:lnTo>
                                  <a:lnTo>
                                    <a:pt x="21" y="357"/>
                                  </a:lnTo>
                                  <a:lnTo>
                                    <a:pt x="19" y="361"/>
                                  </a:lnTo>
                                  <a:lnTo>
                                    <a:pt x="17" y="366"/>
                                  </a:lnTo>
                                  <a:lnTo>
                                    <a:pt x="17" y="369"/>
                                  </a:lnTo>
                                  <a:lnTo>
                                    <a:pt x="14" y="373"/>
                                  </a:lnTo>
                                  <a:lnTo>
                                    <a:pt x="12" y="376"/>
                                  </a:lnTo>
                                  <a:lnTo>
                                    <a:pt x="12" y="380"/>
                                  </a:lnTo>
                                  <a:lnTo>
                                    <a:pt x="10" y="385"/>
                                  </a:lnTo>
                                  <a:lnTo>
                                    <a:pt x="7" y="390"/>
                                  </a:lnTo>
                                  <a:lnTo>
                                    <a:pt x="7" y="392"/>
                                  </a:lnTo>
                                  <a:lnTo>
                                    <a:pt x="7" y="397"/>
                                  </a:lnTo>
                                  <a:lnTo>
                                    <a:pt x="5" y="402"/>
                                  </a:lnTo>
                                  <a:lnTo>
                                    <a:pt x="5" y="407"/>
                                  </a:lnTo>
                                  <a:lnTo>
                                    <a:pt x="2" y="409"/>
                                  </a:lnTo>
                                  <a:lnTo>
                                    <a:pt x="2" y="414"/>
                                  </a:lnTo>
                                  <a:lnTo>
                                    <a:pt x="2" y="418"/>
                                  </a:lnTo>
                                  <a:lnTo>
                                    <a:pt x="2" y="423"/>
                                  </a:lnTo>
                                  <a:lnTo>
                                    <a:pt x="2" y="428"/>
                                  </a:lnTo>
                                  <a:lnTo>
                                    <a:pt x="2" y="433"/>
                                  </a:lnTo>
                                  <a:lnTo>
                                    <a:pt x="0" y="435"/>
                                  </a:lnTo>
                                  <a:lnTo>
                                    <a:pt x="0" y="440"/>
                                  </a:lnTo>
                                  <a:lnTo>
                                    <a:pt x="0" y="445"/>
                                  </a:lnTo>
                                  <a:lnTo>
                                    <a:pt x="2" y="449"/>
                                  </a:lnTo>
                                  <a:lnTo>
                                    <a:pt x="2" y="452"/>
                                  </a:lnTo>
                                  <a:lnTo>
                                    <a:pt x="2" y="456"/>
                                  </a:lnTo>
                                  <a:lnTo>
                                    <a:pt x="2" y="461"/>
                                  </a:lnTo>
                                  <a:lnTo>
                                    <a:pt x="2" y="466"/>
                                  </a:lnTo>
                                  <a:lnTo>
                                    <a:pt x="2" y="471"/>
                                  </a:lnTo>
                                  <a:lnTo>
                                    <a:pt x="5" y="476"/>
                                  </a:lnTo>
                                  <a:lnTo>
                                    <a:pt x="5" y="480"/>
                                  </a:lnTo>
                                  <a:lnTo>
                                    <a:pt x="7" y="485"/>
                                  </a:lnTo>
                                  <a:lnTo>
                                    <a:pt x="7" y="490"/>
                                  </a:lnTo>
                                  <a:lnTo>
                                    <a:pt x="10" y="495"/>
                                  </a:lnTo>
                                  <a:lnTo>
                                    <a:pt x="12" y="502"/>
                                  </a:lnTo>
                                  <a:lnTo>
                                    <a:pt x="14" y="509"/>
                                  </a:lnTo>
                                  <a:lnTo>
                                    <a:pt x="14" y="514"/>
                                  </a:lnTo>
                                  <a:lnTo>
                                    <a:pt x="17" y="521"/>
                                  </a:lnTo>
                                  <a:lnTo>
                                    <a:pt x="19" y="528"/>
                                  </a:lnTo>
                                  <a:lnTo>
                                    <a:pt x="21" y="533"/>
                                  </a:lnTo>
                                  <a:lnTo>
                                    <a:pt x="21" y="540"/>
                                  </a:lnTo>
                                  <a:lnTo>
                                    <a:pt x="26" y="547"/>
                                  </a:lnTo>
                                  <a:lnTo>
                                    <a:pt x="29" y="556"/>
                                  </a:lnTo>
                                  <a:lnTo>
                                    <a:pt x="31" y="563"/>
                                  </a:lnTo>
                                  <a:lnTo>
                                    <a:pt x="31" y="571"/>
                                  </a:lnTo>
                                  <a:lnTo>
                                    <a:pt x="36" y="578"/>
                                  </a:lnTo>
                                  <a:lnTo>
                                    <a:pt x="38" y="587"/>
                                  </a:lnTo>
                                  <a:lnTo>
                                    <a:pt x="40" y="594"/>
                                  </a:lnTo>
                                  <a:lnTo>
                                    <a:pt x="43" y="604"/>
                                  </a:lnTo>
                                  <a:lnTo>
                                    <a:pt x="45" y="613"/>
                                  </a:lnTo>
                                  <a:lnTo>
                                    <a:pt x="50" y="623"/>
                                  </a:lnTo>
                                  <a:lnTo>
                                    <a:pt x="52" y="632"/>
                                  </a:lnTo>
                                  <a:lnTo>
                                    <a:pt x="57" y="639"/>
                                  </a:lnTo>
                                  <a:lnTo>
                                    <a:pt x="59" y="649"/>
                                  </a:lnTo>
                                  <a:lnTo>
                                    <a:pt x="62" y="658"/>
                                  </a:lnTo>
                                  <a:lnTo>
                                    <a:pt x="67" y="668"/>
                                  </a:lnTo>
                                  <a:lnTo>
                                    <a:pt x="71" y="680"/>
                                  </a:lnTo>
                                  <a:lnTo>
                                    <a:pt x="74" y="689"/>
                                  </a:lnTo>
                                  <a:lnTo>
                                    <a:pt x="78" y="699"/>
                                  </a:lnTo>
                                  <a:lnTo>
                                    <a:pt x="83" y="711"/>
                                  </a:lnTo>
                                  <a:lnTo>
                                    <a:pt x="86" y="720"/>
                                  </a:lnTo>
                                  <a:lnTo>
                                    <a:pt x="90" y="732"/>
                                  </a:lnTo>
                                  <a:lnTo>
                                    <a:pt x="93" y="742"/>
                                  </a:lnTo>
                                  <a:lnTo>
                                    <a:pt x="97" y="754"/>
                                  </a:lnTo>
                                  <a:lnTo>
                                    <a:pt x="102" y="763"/>
                                  </a:lnTo>
                                  <a:lnTo>
                                    <a:pt x="107" y="775"/>
                                  </a:lnTo>
                                  <a:lnTo>
                                    <a:pt x="112" y="784"/>
                                  </a:lnTo>
                                  <a:lnTo>
                                    <a:pt x="116" y="796"/>
                                  </a:lnTo>
                                  <a:lnTo>
                                    <a:pt x="121" y="808"/>
                                  </a:lnTo>
                                  <a:lnTo>
                                    <a:pt x="126" y="820"/>
                                  </a:lnTo>
                                  <a:lnTo>
                                    <a:pt x="131" y="832"/>
                                  </a:lnTo>
                                  <a:lnTo>
                                    <a:pt x="136" y="844"/>
                                  </a:lnTo>
                                  <a:lnTo>
                                    <a:pt x="140" y="856"/>
                                  </a:lnTo>
                                  <a:lnTo>
                                    <a:pt x="145" y="868"/>
                                  </a:lnTo>
                                  <a:lnTo>
                                    <a:pt x="150" y="879"/>
                                  </a:lnTo>
                                  <a:lnTo>
                                    <a:pt x="155" y="891"/>
                                  </a:lnTo>
                                  <a:lnTo>
                                    <a:pt x="159" y="903"/>
                                  </a:lnTo>
                                  <a:lnTo>
                                    <a:pt x="166" y="915"/>
                                  </a:lnTo>
                                  <a:lnTo>
                                    <a:pt x="171" y="929"/>
                                  </a:lnTo>
                                  <a:lnTo>
                                    <a:pt x="176" y="941"/>
                                  </a:lnTo>
                                  <a:lnTo>
                                    <a:pt x="181" y="953"/>
                                  </a:lnTo>
                                  <a:lnTo>
                                    <a:pt x="185" y="965"/>
                                  </a:lnTo>
                                  <a:lnTo>
                                    <a:pt x="193" y="979"/>
                                  </a:lnTo>
                                  <a:lnTo>
                                    <a:pt x="197" y="991"/>
                                  </a:lnTo>
                                  <a:lnTo>
                                    <a:pt x="202" y="1003"/>
                                  </a:lnTo>
                                  <a:lnTo>
                                    <a:pt x="209" y="1017"/>
                                  </a:lnTo>
                                  <a:lnTo>
                                    <a:pt x="214" y="1029"/>
                                  </a:lnTo>
                                  <a:lnTo>
                                    <a:pt x="219" y="1043"/>
                                  </a:lnTo>
                                  <a:lnTo>
                                    <a:pt x="226" y="1055"/>
                                  </a:lnTo>
                                  <a:lnTo>
                                    <a:pt x="231" y="1070"/>
                                  </a:lnTo>
                                  <a:lnTo>
                                    <a:pt x="238" y="1081"/>
                                  </a:lnTo>
                                  <a:lnTo>
                                    <a:pt x="242" y="1096"/>
                                  </a:lnTo>
                                  <a:lnTo>
                                    <a:pt x="250" y="1108"/>
                                  </a:lnTo>
                                  <a:lnTo>
                                    <a:pt x="254" y="1122"/>
                                  </a:lnTo>
                                  <a:lnTo>
                                    <a:pt x="261" y="1134"/>
                                  </a:lnTo>
                                  <a:lnTo>
                                    <a:pt x="266" y="1148"/>
                                  </a:lnTo>
                                  <a:lnTo>
                                    <a:pt x="273" y="1160"/>
                                  </a:lnTo>
                                  <a:lnTo>
                                    <a:pt x="280" y="1174"/>
                                  </a:lnTo>
                                  <a:lnTo>
                                    <a:pt x="285" y="1186"/>
                                  </a:lnTo>
                                  <a:lnTo>
                                    <a:pt x="292" y="1200"/>
                                  </a:lnTo>
                                  <a:lnTo>
                                    <a:pt x="297" y="1212"/>
                                  </a:lnTo>
                                  <a:lnTo>
                                    <a:pt x="304" y="1226"/>
                                  </a:lnTo>
                                  <a:lnTo>
                                    <a:pt x="311" y="1241"/>
                                  </a:lnTo>
                                  <a:lnTo>
                                    <a:pt x="319" y="1252"/>
                                  </a:lnTo>
                                  <a:lnTo>
                                    <a:pt x="323" y="1267"/>
                                  </a:lnTo>
                                  <a:lnTo>
                                    <a:pt x="330" y="1279"/>
                                  </a:lnTo>
                                  <a:lnTo>
                                    <a:pt x="335" y="1293"/>
                                  </a:lnTo>
                                  <a:lnTo>
                                    <a:pt x="342" y="1305"/>
                                  </a:lnTo>
                                  <a:lnTo>
                                    <a:pt x="349" y="1319"/>
                                  </a:lnTo>
                                  <a:lnTo>
                                    <a:pt x="357" y="1331"/>
                                  </a:lnTo>
                                  <a:lnTo>
                                    <a:pt x="361" y="1343"/>
                                  </a:lnTo>
                                  <a:lnTo>
                                    <a:pt x="368" y="1357"/>
                                  </a:lnTo>
                                  <a:lnTo>
                                    <a:pt x="376" y="1369"/>
                                  </a:lnTo>
                                  <a:lnTo>
                                    <a:pt x="383" y="1383"/>
                                  </a:lnTo>
                                  <a:lnTo>
                                    <a:pt x="390" y="1395"/>
                                  </a:lnTo>
                                  <a:lnTo>
                                    <a:pt x="395" y="1409"/>
                                  </a:lnTo>
                                  <a:lnTo>
                                    <a:pt x="402" y="1421"/>
                                  </a:lnTo>
                                  <a:lnTo>
                                    <a:pt x="409" y="1433"/>
                                  </a:lnTo>
                                  <a:lnTo>
                                    <a:pt x="416" y="1445"/>
                                  </a:lnTo>
                                  <a:lnTo>
                                    <a:pt x="423" y="1459"/>
                                  </a:lnTo>
                                  <a:lnTo>
                                    <a:pt x="430" y="1471"/>
                                  </a:lnTo>
                                  <a:lnTo>
                                    <a:pt x="437" y="1483"/>
                                  </a:lnTo>
                                  <a:lnTo>
                                    <a:pt x="442" y="1495"/>
                                  </a:lnTo>
                                  <a:lnTo>
                                    <a:pt x="449" y="1507"/>
                                  </a:lnTo>
                                  <a:lnTo>
                                    <a:pt x="456" y="1519"/>
                                  </a:lnTo>
                                  <a:lnTo>
                                    <a:pt x="463" y="1530"/>
                                  </a:lnTo>
                                  <a:lnTo>
                                    <a:pt x="471" y="1542"/>
                                  </a:lnTo>
                                  <a:lnTo>
                                    <a:pt x="478" y="1554"/>
                                  </a:lnTo>
                                  <a:lnTo>
                                    <a:pt x="485" y="1566"/>
                                  </a:lnTo>
                                  <a:lnTo>
                                    <a:pt x="490" y="1578"/>
                                  </a:lnTo>
                                  <a:lnTo>
                                    <a:pt x="497" y="1590"/>
                                  </a:lnTo>
                                  <a:lnTo>
                                    <a:pt x="504" y="1599"/>
                                  </a:lnTo>
                                  <a:lnTo>
                                    <a:pt x="511" y="1611"/>
                                  </a:lnTo>
                                  <a:lnTo>
                                    <a:pt x="518" y="1623"/>
                                  </a:lnTo>
                                  <a:lnTo>
                                    <a:pt x="525" y="1633"/>
                                  </a:lnTo>
                                  <a:lnTo>
                                    <a:pt x="532" y="1645"/>
                                  </a:lnTo>
                                  <a:lnTo>
                                    <a:pt x="540" y="1654"/>
                                  </a:lnTo>
                                  <a:lnTo>
                                    <a:pt x="547" y="1666"/>
                                  </a:lnTo>
                                  <a:lnTo>
                                    <a:pt x="554" y="1675"/>
                                  </a:lnTo>
                                  <a:lnTo>
                                    <a:pt x="561" y="1687"/>
                                  </a:lnTo>
                                  <a:lnTo>
                                    <a:pt x="568" y="1697"/>
                                  </a:lnTo>
                                  <a:lnTo>
                                    <a:pt x="575" y="1706"/>
                                  </a:lnTo>
                                  <a:lnTo>
                                    <a:pt x="580" y="1716"/>
                                  </a:lnTo>
                                  <a:lnTo>
                                    <a:pt x="587" y="1725"/>
                                  </a:lnTo>
                                  <a:lnTo>
                                    <a:pt x="594" y="1735"/>
                                  </a:lnTo>
                                  <a:lnTo>
                                    <a:pt x="601" y="1744"/>
                                  </a:lnTo>
                                  <a:lnTo>
                                    <a:pt x="608" y="1754"/>
                                  </a:lnTo>
                                  <a:lnTo>
                                    <a:pt x="616" y="1761"/>
                                  </a:lnTo>
                                  <a:lnTo>
                                    <a:pt x="623" y="1770"/>
                                  </a:lnTo>
                                  <a:lnTo>
                                    <a:pt x="630" y="1778"/>
                                  </a:lnTo>
                                  <a:lnTo>
                                    <a:pt x="637" y="1787"/>
                                  </a:lnTo>
                                  <a:lnTo>
                                    <a:pt x="644" y="1794"/>
                                  </a:lnTo>
                                  <a:lnTo>
                                    <a:pt x="651" y="1804"/>
                                  </a:lnTo>
                                  <a:lnTo>
                                    <a:pt x="658" y="1811"/>
                                  </a:lnTo>
                                  <a:lnTo>
                                    <a:pt x="666" y="1818"/>
                                  </a:lnTo>
                                  <a:lnTo>
                                    <a:pt x="673" y="1825"/>
                                  </a:lnTo>
                                  <a:lnTo>
                                    <a:pt x="680" y="1832"/>
                                  </a:lnTo>
                                  <a:lnTo>
                                    <a:pt x="687" y="1839"/>
                                  </a:lnTo>
                                  <a:lnTo>
                                    <a:pt x="694" y="1846"/>
                                  </a:lnTo>
                                  <a:lnTo>
                                    <a:pt x="699" y="1854"/>
                                  </a:lnTo>
                                  <a:lnTo>
                                    <a:pt x="706" y="1861"/>
                                  </a:lnTo>
                                  <a:lnTo>
                                    <a:pt x="713" y="1868"/>
                                  </a:lnTo>
                                  <a:lnTo>
                                    <a:pt x="720" y="1873"/>
                                  </a:lnTo>
                                  <a:lnTo>
                                    <a:pt x="727" y="1880"/>
                                  </a:lnTo>
                                  <a:lnTo>
                                    <a:pt x="734" y="1887"/>
                                  </a:lnTo>
                                  <a:lnTo>
                                    <a:pt x="742" y="1894"/>
                                  </a:lnTo>
                                  <a:lnTo>
                                    <a:pt x="749" y="1899"/>
                                  </a:lnTo>
                                  <a:lnTo>
                                    <a:pt x="756" y="1906"/>
                                  </a:lnTo>
                                  <a:lnTo>
                                    <a:pt x="763" y="1911"/>
                                  </a:lnTo>
                                  <a:lnTo>
                                    <a:pt x="770" y="1918"/>
                                  </a:lnTo>
                                  <a:lnTo>
                                    <a:pt x="775" y="1922"/>
                                  </a:lnTo>
                                  <a:lnTo>
                                    <a:pt x="784" y="1930"/>
                                  </a:lnTo>
                                  <a:lnTo>
                                    <a:pt x="789" y="1934"/>
                                  </a:lnTo>
                                  <a:lnTo>
                                    <a:pt x="796" y="1942"/>
                                  </a:lnTo>
                                  <a:lnTo>
                                    <a:pt x="803" y="1946"/>
                                  </a:lnTo>
                                  <a:lnTo>
                                    <a:pt x="810" y="1951"/>
                                  </a:lnTo>
                                  <a:lnTo>
                                    <a:pt x="818" y="1958"/>
                                  </a:lnTo>
                                  <a:lnTo>
                                    <a:pt x="825" y="1963"/>
                                  </a:lnTo>
                                  <a:lnTo>
                                    <a:pt x="832" y="1968"/>
                                  </a:lnTo>
                                  <a:lnTo>
                                    <a:pt x="837" y="1972"/>
                                  </a:lnTo>
                                  <a:lnTo>
                                    <a:pt x="844" y="1977"/>
                                  </a:lnTo>
                                  <a:lnTo>
                                    <a:pt x="851" y="1982"/>
                                  </a:lnTo>
                                  <a:lnTo>
                                    <a:pt x="858" y="1987"/>
                                  </a:lnTo>
                                  <a:lnTo>
                                    <a:pt x="865" y="1991"/>
                                  </a:lnTo>
                                  <a:lnTo>
                                    <a:pt x="872" y="1996"/>
                                  </a:lnTo>
                                  <a:lnTo>
                                    <a:pt x="879" y="2001"/>
                                  </a:lnTo>
                                  <a:lnTo>
                                    <a:pt x="884" y="2006"/>
                                  </a:lnTo>
                                  <a:lnTo>
                                    <a:pt x="891" y="2010"/>
                                  </a:lnTo>
                                  <a:lnTo>
                                    <a:pt x="898" y="2015"/>
                                  </a:lnTo>
                                  <a:lnTo>
                                    <a:pt x="906" y="2020"/>
                                  </a:lnTo>
                                  <a:lnTo>
                                    <a:pt x="913" y="2022"/>
                                  </a:lnTo>
                                  <a:lnTo>
                                    <a:pt x="917" y="2027"/>
                                  </a:lnTo>
                                  <a:lnTo>
                                    <a:pt x="925" y="2029"/>
                                  </a:lnTo>
                                  <a:lnTo>
                                    <a:pt x="932" y="2034"/>
                                  </a:lnTo>
                                  <a:lnTo>
                                    <a:pt x="939" y="2039"/>
                                  </a:lnTo>
                                  <a:lnTo>
                                    <a:pt x="944" y="2041"/>
                                  </a:lnTo>
                                  <a:lnTo>
                                    <a:pt x="951" y="2046"/>
                                  </a:lnTo>
                                  <a:lnTo>
                                    <a:pt x="958" y="2048"/>
                                  </a:lnTo>
                                  <a:lnTo>
                                    <a:pt x="963" y="2053"/>
                                  </a:lnTo>
                                  <a:lnTo>
                                    <a:pt x="970" y="2056"/>
                                  </a:lnTo>
                                  <a:lnTo>
                                    <a:pt x="977" y="2060"/>
                                  </a:lnTo>
                                  <a:lnTo>
                                    <a:pt x="984" y="2063"/>
                                  </a:lnTo>
                                  <a:lnTo>
                                    <a:pt x="989" y="2067"/>
                                  </a:lnTo>
                                  <a:lnTo>
                                    <a:pt x="996" y="2070"/>
                                  </a:lnTo>
                                  <a:lnTo>
                                    <a:pt x="1003" y="2072"/>
                                  </a:lnTo>
                                  <a:lnTo>
                                    <a:pt x="1010" y="2075"/>
                                  </a:lnTo>
                                  <a:lnTo>
                                    <a:pt x="1015" y="2077"/>
                                  </a:lnTo>
                                  <a:lnTo>
                                    <a:pt x="1022" y="2082"/>
                                  </a:lnTo>
                                  <a:lnTo>
                                    <a:pt x="1029" y="2084"/>
                                  </a:lnTo>
                                  <a:lnTo>
                                    <a:pt x="1034" y="2086"/>
                                  </a:lnTo>
                                  <a:lnTo>
                                    <a:pt x="1041" y="2089"/>
                                  </a:lnTo>
                                  <a:lnTo>
                                    <a:pt x="1048" y="2091"/>
                                  </a:lnTo>
                                  <a:lnTo>
                                    <a:pt x="1053" y="2094"/>
                                  </a:lnTo>
                                  <a:lnTo>
                                    <a:pt x="1060" y="2096"/>
                                  </a:lnTo>
                                  <a:lnTo>
                                    <a:pt x="1065" y="2098"/>
                                  </a:lnTo>
                                  <a:lnTo>
                                    <a:pt x="1072" y="2101"/>
                                  </a:lnTo>
                                  <a:lnTo>
                                    <a:pt x="1079" y="2103"/>
                                  </a:lnTo>
                                  <a:lnTo>
                                    <a:pt x="1084" y="2105"/>
                                  </a:lnTo>
                                  <a:lnTo>
                                    <a:pt x="1091" y="2108"/>
                                  </a:lnTo>
                                  <a:lnTo>
                                    <a:pt x="1098" y="2110"/>
                                  </a:lnTo>
                                  <a:lnTo>
                                    <a:pt x="1103" y="2110"/>
                                  </a:lnTo>
                                  <a:lnTo>
                                    <a:pt x="1110" y="2113"/>
                                  </a:lnTo>
                                  <a:lnTo>
                                    <a:pt x="1115" y="2115"/>
                                  </a:lnTo>
                                  <a:lnTo>
                                    <a:pt x="1122" y="2115"/>
                                  </a:lnTo>
                                  <a:lnTo>
                                    <a:pt x="1127" y="2117"/>
                                  </a:lnTo>
                                  <a:lnTo>
                                    <a:pt x="1134" y="2120"/>
                                  </a:lnTo>
                                  <a:lnTo>
                                    <a:pt x="1138" y="2120"/>
                                  </a:lnTo>
                                  <a:lnTo>
                                    <a:pt x="1146" y="2122"/>
                                  </a:lnTo>
                                  <a:lnTo>
                                    <a:pt x="1150" y="2122"/>
                                  </a:lnTo>
                                  <a:lnTo>
                                    <a:pt x="1157" y="2122"/>
                                  </a:lnTo>
                                  <a:lnTo>
                                    <a:pt x="1162" y="2124"/>
                                  </a:lnTo>
                                  <a:lnTo>
                                    <a:pt x="1169" y="2124"/>
                                  </a:lnTo>
                                  <a:lnTo>
                                    <a:pt x="1174" y="2124"/>
                                  </a:lnTo>
                                  <a:lnTo>
                                    <a:pt x="1181" y="2127"/>
                                  </a:lnTo>
                                  <a:lnTo>
                                    <a:pt x="1186" y="2127"/>
                                  </a:lnTo>
                                  <a:lnTo>
                                    <a:pt x="1193" y="2129"/>
                                  </a:lnTo>
                                  <a:lnTo>
                                    <a:pt x="1198" y="2129"/>
                                  </a:lnTo>
                                  <a:lnTo>
                                    <a:pt x="1203" y="2129"/>
                                  </a:lnTo>
                                  <a:lnTo>
                                    <a:pt x="1210" y="2129"/>
                                  </a:lnTo>
                                  <a:lnTo>
                                    <a:pt x="1215" y="2129"/>
                                  </a:lnTo>
                                  <a:lnTo>
                                    <a:pt x="1219" y="2129"/>
                                  </a:lnTo>
                                  <a:lnTo>
                                    <a:pt x="1226" y="2129"/>
                                  </a:lnTo>
                                  <a:lnTo>
                                    <a:pt x="1231" y="2129"/>
                                  </a:lnTo>
                                  <a:lnTo>
                                    <a:pt x="1238" y="2129"/>
                                  </a:lnTo>
                                  <a:lnTo>
                                    <a:pt x="1243" y="2129"/>
                                  </a:lnTo>
                                  <a:lnTo>
                                    <a:pt x="1248" y="2129"/>
                                  </a:lnTo>
                                  <a:lnTo>
                                    <a:pt x="1255" y="2129"/>
                                  </a:lnTo>
                                  <a:lnTo>
                                    <a:pt x="1260" y="2129"/>
                                  </a:lnTo>
                                  <a:lnTo>
                                    <a:pt x="1264" y="2129"/>
                                  </a:lnTo>
                                  <a:lnTo>
                                    <a:pt x="1272" y="2127"/>
                                  </a:lnTo>
                                  <a:lnTo>
                                    <a:pt x="1276" y="2127"/>
                                  </a:lnTo>
                                  <a:lnTo>
                                    <a:pt x="1283" y="2127"/>
                                  </a:lnTo>
                                  <a:lnTo>
                                    <a:pt x="1288" y="2127"/>
                                  </a:lnTo>
                                  <a:lnTo>
                                    <a:pt x="1293" y="2124"/>
                                  </a:lnTo>
                                  <a:lnTo>
                                    <a:pt x="1298" y="2124"/>
                                  </a:lnTo>
                                  <a:lnTo>
                                    <a:pt x="1305" y="2122"/>
                                  </a:lnTo>
                                  <a:lnTo>
                                    <a:pt x="1310" y="2122"/>
                                  </a:lnTo>
                                  <a:lnTo>
                                    <a:pt x="1314" y="2120"/>
                                  </a:lnTo>
                                  <a:lnTo>
                                    <a:pt x="1319" y="2120"/>
                                  </a:lnTo>
                                  <a:lnTo>
                                    <a:pt x="1326" y="2120"/>
                                  </a:lnTo>
                                  <a:lnTo>
                                    <a:pt x="1331" y="2117"/>
                                  </a:lnTo>
                                  <a:lnTo>
                                    <a:pt x="1336" y="2115"/>
                                  </a:lnTo>
                                  <a:lnTo>
                                    <a:pt x="1340" y="2115"/>
                                  </a:lnTo>
                                  <a:lnTo>
                                    <a:pt x="1345" y="2113"/>
                                  </a:lnTo>
                                  <a:lnTo>
                                    <a:pt x="1352" y="2110"/>
                                  </a:lnTo>
                                  <a:lnTo>
                                    <a:pt x="1357" y="2110"/>
                                  </a:lnTo>
                                  <a:lnTo>
                                    <a:pt x="1362" y="2108"/>
                                  </a:lnTo>
                                  <a:lnTo>
                                    <a:pt x="1367" y="2105"/>
                                  </a:lnTo>
                                  <a:lnTo>
                                    <a:pt x="1371" y="2103"/>
                                  </a:lnTo>
                                  <a:lnTo>
                                    <a:pt x="1376" y="2101"/>
                                  </a:lnTo>
                                  <a:lnTo>
                                    <a:pt x="1383" y="2098"/>
                                  </a:lnTo>
                                  <a:lnTo>
                                    <a:pt x="1388" y="2098"/>
                                  </a:lnTo>
                                  <a:lnTo>
                                    <a:pt x="1393" y="2096"/>
                                  </a:lnTo>
                                  <a:lnTo>
                                    <a:pt x="1398" y="2094"/>
                                  </a:lnTo>
                                  <a:lnTo>
                                    <a:pt x="1402" y="2091"/>
                                  </a:lnTo>
                                  <a:lnTo>
                                    <a:pt x="1407" y="2089"/>
                                  </a:lnTo>
                                  <a:lnTo>
                                    <a:pt x="1412" y="2086"/>
                                  </a:lnTo>
                                  <a:lnTo>
                                    <a:pt x="1417" y="2084"/>
                                  </a:lnTo>
                                  <a:lnTo>
                                    <a:pt x="1421" y="2079"/>
                                  </a:lnTo>
                                  <a:lnTo>
                                    <a:pt x="1426" y="2077"/>
                                  </a:lnTo>
                                  <a:lnTo>
                                    <a:pt x="1431" y="2075"/>
                                  </a:lnTo>
                                  <a:lnTo>
                                    <a:pt x="1436" y="2072"/>
                                  </a:lnTo>
                                  <a:lnTo>
                                    <a:pt x="1443" y="2070"/>
                                  </a:lnTo>
                                  <a:lnTo>
                                    <a:pt x="1447" y="2067"/>
                                  </a:lnTo>
                                  <a:lnTo>
                                    <a:pt x="1450" y="2063"/>
                                  </a:lnTo>
                                  <a:lnTo>
                                    <a:pt x="1457" y="2060"/>
                                  </a:lnTo>
                                  <a:lnTo>
                                    <a:pt x="1459" y="2056"/>
                                  </a:lnTo>
                                  <a:lnTo>
                                    <a:pt x="1464" y="2053"/>
                                  </a:lnTo>
                                  <a:lnTo>
                                    <a:pt x="1469" y="2051"/>
                                  </a:lnTo>
                                  <a:lnTo>
                                    <a:pt x="1474" y="2046"/>
                                  </a:lnTo>
                                  <a:lnTo>
                                    <a:pt x="1478" y="2044"/>
                                  </a:lnTo>
                                  <a:lnTo>
                                    <a:pt x="1483" y="2041"/>
                                  </a:lnTo>
                                  <a:lnTo>
                                    <a:pt x="1488" y="2037"/>
                                  </a:lnTo>
                                  <a:lnTo>
                                    <a:pt x="1490" y="2034"/>
                                  </a:lnTo>
                                  <a:lnTo>
                                    <a:pt x="1495" y="2029"/>
                                  </a:lnTo>
                                  <a:lnTo>
                                    <a:pt x="1500" y="2027"/>
                                  </a:lnTo>
                                  <a:lnTo>
                                    <a:pt x="1502" y="2022"/>
                                  </a:lnTo>
                                  <a:lnTo>
                                    <a:pt x="1507" y="2020"/>
                                  </a:lnTo>
                                  <a:lnTo>
                                    <a:pt x="1512" y="2018"/>
                                  </a:lnTo>
                                  <a:lnTo>
                                    <a:pt x="1516" y="2013"/>
                                  </a:lnTo>
                                  <a:lnTo>
                                    <a:pt x="1519" y="2010"/>
                                  </a:lnTo>
                                  <a:lnTo>
                                    <a:pt x="1521" y="2006"/>
                                  </a:lnTo>
                                  <a:lnTo>
                                    <a:pt x="1526" y="2003"/>
                                  </a:lnTo>
                                  <a:lnTo>
                                    <a:pt x="1531" y="1999"/>
                                  </a:lnTo>
                                  <a:lnTo>
                                    <a:pt x="1533" y="1996"/>
                                  </a:lnTo>
                                  <a:lnTo>
                                    <a:pt x="1535" y="1991"/>
                                  </a:lnTo>
                                  <a:lnTo>
                                    <a:pt x="1540" y="1989"/>
                                  </a:lnTo>
                                  <a:lnTo>
                                    <a:pt x="1545" y="1987"/>
                                  </a:lnTo>
                                  <a:lnTo>
                                    <a:pt x="1547" y="1982"/>
                                  </a:lnTo>
                                  <a:lnTo>
                                    <a:pt x="1550" y="1977"/>
                                  </a:lnTo>
                                  <a:lnTo>
                                    <a:pt x="1554" y="1975"/>
                                  </a:lnTo>
                                  <a:lnTo>
                                    <a:pt x="1557" y="1972"/>
                                  </a:lnTo>
                                  <a:lnTo>
                                    <a:pt x="1559" y="1968"/>
                                  </a:lnTo>
                                  <a:lnTo>
                                    <a:pt x="1564" y="1963"/>
                                  </a:lnTo>
                                  <a:lnTo>
                                    <a:pt x="1566" y="1961"/>
                                  </a:lnTo>
                                  <a:lnTo>
                                    <a:pt x="1569" y="1958"/>
                                  </a:lnTo>
                                  <a:lnTo>
                                    <a:pt x="1571" y="1953"/>
                                  </a:lnTo>
                                  <a:lnTo>
                                    <a:pt x="1573" y="1949"/>
                                  </a:lnTo>
                                  <a:lnTo>
                                    <a:pt x="1576" y="1946"/>
                                  </a:lnTo>
                                  <a:lnTo>
                                    <a:pt x="1581" y="1942"/>
                                  </a:lnTo>
                                  <a:lnTo>
                                    <a:pt x="1583" y="1937"/>
                                  </a:lnTo>
                                  <a:lnTo>
                                    <a:pt x="1585" y="1934"/>
                                  </a:lnTo>
                                  <a:lnTo>
                                    <a:pt x="1588" y="1930"/>
                                  </a:lnTo>
                                  <a:lnTo>
                                    <a:pt x="1590" y="1927"/>
                                  </a:lnTo>
                                  <a:lnTo>
                                    <a:pt x="1592" y="1922"/>
                                  </a:lnTo>
                                  <a:lnTo>
                                    <a:pt x="1595" y="1918"/>
                                  </a:lnTo>
                                  <a:lnTo>
                                    <a:pt x="1597" y="1915"/>
                                  </a:lnTo>
                                  <a:lnTo>
                                    <a:pt x="1600" y="1911"/>
                                  </a:lnTo>
                                  <a:lnTo>
                                    <a:pt x="1602" y="1908"/>
                                  </a:lnTo>
                                  <a:lnTo>
                                    <a:pt x="1604" y="1903"/>
                                  </a:lnTo>
                                  <a:lnTo>
                                    <a:pt x="1607" y="1899"/>
                                  </a:lnTo>
                                  <a:lnTo>
                                    <a:pt x="1609" y="1896"/>
                                  </a:lnTo>
                                  <a:lnTo>
                                    <a:pt x="1609" y="1892"/>
                                  </a:lnTo>
                                  <a:lnTo>
                                    <a:pt x="1611" y="1887"/>
                                  </a:lnTo>
                                  <a:lnTo>
                                    <a:pt x="1614" y="1882"/>
                                  </a:lnTo>
                                  <a:lnTo>
                                    <a:pt x="1616" y="1880"/>
                                  </a:lnTo>
                                  <a:lnTo>
                                    <a:pt x="1616" y="1875"/>
                                  </a:lnTo>
                                  <a:lnTo>
                                    <a:pt x="1619" y="1870"/>
                                  </a:lnTo>
                                  <a:lnTo>
                                    <a:pt x="1621" y="1868"/>
                                  </a:lnTo>
                                  <a:lnTo>
                                    <a:pt x="1623" y="1863"/>
                                  </a:lnTo>
                                  <a:lnTo>
                                    <a:pt x="1623" y="1858"/>
                                  </a:lnTo>
                                  <a:lnTo>
                                    <a:pt x="1626" y="1854"/>
                                  </a:lnTo>
                                  <a:lnTo>
                                    <a:pt x="1628" y="1849"/>
                                  </a:lnTo>
                                  <a:lnTo>
                                    <a:pt x="1628" y="1846"/>
                                  </a:lnTo>
                                  <a:lnTo>
                                    <a:pt x="1630" y="1842"/>
                                  </a:lnTo>
                                  <a:lnTo>
                                    <a:pt x="1630" y="1837"/>
                                  </a:lnTo>
                                  <a:lnTo>
                                    <a:pt x="1633" y="1835"/>
                                  </a:lnTo>
                                  <a:lnTo>
                                    <a:pt x="1635" y="1830"/>
                                  </a:lnTo>
                                  <a:lnTo>
                                    <a:pt x="1635" y="1825"/>
                                  </a:lnTo>
                                  <a:lnTo>
                                    <a:pt x="1635" y="1820"/>
                                  </a:lnTo>
                                  <a:lnTo>
                                    <a:pt x="1638" y="1816"/>
                                  </a:lnTo>
                                  <a:lnTo>
                                    <a:pt x="1638" y="1811"/>
                                  </a:lnTo>
                                  <a:lnTo>
                                    <a:pt x="1640" y="1806"/>
                                  </a:lnTo>
                                  <a:lnTo>
                                    <a:pt x="1640" y="1801"/>
                                  </a:lnTo>
                                  <a:lnTo>
                                    <a:pt x="1640" y="1797"/>
                                  </a:lnTo>
                                  <a:lnTo>
                                    <a:pt x="1642" y="1794"/>
                                  </a:lnTo>
                                  <a:lnTo>
                                    <a:pt x="1642" y="1789"/>
                                  </a:lnTo>
                                  <a:lnTo>
                                    <a:pt x="1642" y="1785"/>
                                  </a:lnTo>
                                  <a:lnTo>
                                    <a:pt x="1642" y="1780"/>
                                  </a:lnTo>
                                  <a:lnTo>
                                    <a:pt x="1645" y="1775"/>
                                  </a:lnTo>
                                  <a:lnTo>
                                    <a:pt x="1645" y="1770"/>
                                  </a:lnTo>
                                  <a:lnTo>
                                    <a:pt x="1645" y="1766"/>
                                  </a:lnTo>
                                  <a:lnTo>
                                    <a:pt x="1645" y="1761"/>
                                  </a:lnTo>
                                  <a:lnTo>
                                    <a:pt x="1647" y="1756"/>
                                  </a:lnTo>
                                  <a:lnTo>
                                    <a:pt x="1647" y="1751"/>
                                  </a:lnTo>
                                  <a:lnTo>
                                    <a:pt x="1647" y="1747"/>
                                  </a:lnTo>
                                  <a:lnTo>
                                    <a:pt x="1647" y="1742"/>
                                  </a:lnTo>
                                  <a:lnTo>
                                    <a:pt x="1647" y="1737"/>
                                  </a:lnTo>
                                  <a:lnTo>
                                    <a:pt x="1647" y="1732"/>
                                  </a:lnTo>
                                  <a:lnTo>
                                    <a:pt x="1647" y="1728"/>
                                  </a:lnTo>
                                  <a:lnTo>
                                    <a:pt x="1647" y="1723"/>
                                  </a:lnTo>
                                  <a:lnTo>
                                    <a:pt x="1649" y="1718"/>
                                  </a:lnTo>
                                  <a:lnTo>
                                    <a:pt x="1649" y="1713"/>
                                  </a:lnTo>
                                  <a:lnTo>
                                    <a:pt x="1649" y="1706"/>
                                  </a:lnTo>
                                  <a:lnTo>
                                    <a:pt x="1649" y="1704"/>
                                  </a:lnTo>
                                  <a:lnTo>
                                    <a:pt x="1649" y="1699"/>
                                  </a:lnTo>
                                  <a:lnTo>
                                    <a:pt x="1649" y="1694"/>
                                  </a:lnTo>
                                  <a:lnTo>
                                    <a:pt x="1649" y="1687"/>
                                  </a:lnTo>
                                  <a:lnTo>
                                    <a:pt x="1649" y="1683"/>
                                  </a:lnTo>
                                  <a:lnTo>
                                    <a:pt x="1649" y="1680"/>
                                  </a:lnTo>
                                  <a:lnTo>
                                    <a:pt x="1647" y="1673"/>
                                  </a:lnTo>
                                  <a:lnTo>
                                    <a:pt x="1647" y="1668"/>
                                  </a:lnTo>
                                  <a:lnTo>
                                    <a:pt x="1647" y="1664"/>
                                  </a:lnTo>
                                  <a:lnTo>
                                    <a:pt x="1647" y="1659"/>
                                  </a:lnTo>
                                  <a:lnTo>
                                    <a:pt x="1645" y="1654"/>
                                  </a:lnTo>
                                  <a:lnTo>
                                    <a:pt x="1645" y="1647"/>
                                  </a:lnTo>
                                  <a:lnTo>
                                    <a:pt x="1645" y="1642"/>
                                  </a:lnTo>
                                  <a:lnTo>
                                    <a:pt x="1645" y="1637"/>
                                  </a:lnTo>
                                  <a:lnTo>
                                    <a:pt x="1642" y="1633"/>
                                  </a:lnTo>
                                  <a:lnTo>
                                    <a:pt x="1642" y="1628"/>
                                  </a:lnTo>
                                  <a:lnTo>
                                    <a:pt x="1642" y="1623"/>
                                  </a:lnTo>
                                  <a:lnTo>
                                    <a:pt x="1642" y="1616"/>
                                  </a:lnTo>
                                  <a:lnTo>
                                    <a:pt x="1640" y="1611"/>
                                  </a:lnTo>
                                  <a:lnTo>
                                    <a:pt x="1640" y="1606"/>
                                  </a:lnTo>
                                  <a:lnTo>
                                    <a:pt x="1640" y="1602"/>
                                  </a:lnTo>
                                  <a:lnTo>
                                    <a:pt x="1640" y="1597"/>
                                  </a:lnTo>
                                  <a:lnTo>
                                    <a:pt x="1638" y="1590"/>
                                  </a:lnTo>
                                  <a:lnTo>
                                    <a:pt x="1638" y="1585"/>
                                  </a:lnTo>
                                  <a:lnTo>
                                    <a:pt x="1635" y="1580"/>
                                  </a:lnTo>
                                  <a:lnTo>
                                    <a:pt x="1635" y="1576"/>
                                  </a:lnTo>
                                  <a:lnTo>
                                    <a:pt x="1633" y="1568"/>
                                  </a:lnTo>
                                  <a:lnTo>
                                    <a:pt x="1633" y="1564"/>
                                  </a:lnTo>
                                  <a:lnTo>
                                    <a:pt x="1630" y="1559"/>
                                  </a:lnTo>
                                  <a:lnTo>
                                    <a:pt x="1630" y="1552"/>
                                  </a:lnTo>
                                  <a:lnTo>
                                    <a:pt x="1628" y="1547"/>
                                  </a:lnTo>
                                  <a:lnTo>
                                    <a:pt x="1628" y="1542"/>
                                  </a:lnTo>
                                  <a:lnTo>
                                    <a:pt x="1626" y="1538"/>
                                  </a:lnTo>
                                  <a:lnTo>
                                    <a:pt x="1623" y="1530"/>
                                  </a:lnTo>
                                  <a:lnTo>
                                    <a:pt x="1623" y="1526"/>
                                  </a:lnTo>
                                  <a:lnTo>
                                    <a:pt x="1621" y="1521"/>
                                  </a:lnTo>
                                  <a:lnTo>
                                    <a:pt x="1621" y="1514"/>
                                  </a:lnTo>
                                  <a:lnTo>
                                    <a:pt x="1619" y="1509"/>
                                  </a:lnTo>
                                  <a:lnTo>
                                    <a:pt x="1616" y="1504"/>
                                  </a:lnTo>
                                  <a:lnTo>
                                    <a:pt x="1614" y="1497"/>
                                  </a:lnTo>
                                  <a:lnTo>
                                    <a:pt x="1614" y="1490"/>
                                  </a:lnTo>
                                  <a:lnTo>
                                    <a:pt x="1609" y="1485"/>
                                  </a:lnTo>
                                  <a:lnTo>
                                    <a:pt x="1607" y="1476"/>
                                  </a:lnTo>
                                  <a:lnTo>
                                    <a:pt x="1604" y="1471"/>
                                  </a:lnTo>
                                  <a:lnTo>
                                    <a:pt x="1602" y="1462"/>
                                  </a:lnTo>
                                  <a:lnTo>
                                    <a:pt x="1600" y="1457"/>
                                  </a:lnTo>
                                  <a:lnTo>
                                    <a:pt x="1597" y="1447"/>
                                  </a:lnTo>
                                  <a:lnTo>
                                    <a:pt x="1595" y="1440"/>
                                  </a:lnTo>
                                  <a:lnTo>
                                    <a:pt x="1590" y="1431"/>
                                  </a:lnTo>
                                  <a:lnTo>
                                    <a:pt x="1588" y="1424"/>
                                  </a:lnTo>
                                  <a:lnTo>
                                    <a:pt x="1583" y="1414"/>
                                  </a:lnTo>
                                  <a:lnTo>
                                    <a:pt x="1581" y="1407"/>
                                  </a:lnTo>
                                  <a:lnTo>
                                    <a:pt x="1576" y="1397"/>
                                  </a:lnTo>
                                  <a:lnTo>
                                    <a:pt x="1573" y="1388"/>
                                  </a:lnTo>
                                  <a:lnTo>
                                    <a:pt x="1569" y="1378"/>
                                  </a:lnTo>
                                  <a:lnTo>
                                    <a:pt x="1564" y="1369"/>
                                  </a:lnTo>
                                  <a:lnTo>
                                    <a:pt x="1559" y="1359"/>
                                  </a:lnTo>
                                  <a:lnTo>
                                    <a:pt x="1554" y="1350"/>
                                  </a:lnTo>
                                  <a:lnTo>
                                    <a:pt x="1550" y="1338"/>
                                  </a:lnTo>
                                  <a:lnTo>
                                    <a:pt x="1545" y="1328"/>
                                  </a:lnTo>
                                  <a:lnTo>
                                    <a:pt x="1540" y="1319"/>
                                  </a:lnTo>
                                  <a:lnTo>
                                    <a:pt x="1535" y="1309"/>
                                  </a:lnTo>
                                  <a:lnTo>
                                    <a:pt x="1531" y="1298"/>
                                  </a:lnTo>
                                  <a:lnTo>
                                    <a:pt x="1526" y="1286"/>
                                  </a:lnTo>
                                  <a:lnTo>
                                    <a:pt x="1521" y="1276"/>
                                  </a:lnTo>
                                  <a:lnTo>
                                    <a:pt x="1514" y="1264"/>
                                  </a:lnTo>
                                  <a:lnTo>
                                    <a:pt x="1509" y="1252"/>
                                  </a:lnTo>
                                  <a:lnTo>
                                    <a:pt x="1504" y="1241"/>
                                  </a:lnTo>
                                  <a:lnTo>
                                    <a:pt x="1497" y="1231"/>
                                  </a:lnTo>
                                  <a:lnTo>
                                    <a:pt x="1493" y="1219"/>
                                  </a:lnTo>
                                  <a:lnTo>
                                    <a:pt x="1485" y="1205"/>
                                  </a:lnTo>
                                  <a:lnTo>
                                    <a:pt x="1481" y="1193"/>
                                  </a:lnTo>
                                  <a:lnTo>
                                    <a:pt x="1474" y="1181"/>
                                  </a:lnTo>
                                  <a:lnTo>
                                    <a:pt x="1469" y="1169"/>
                                  </a:lnTo>
                                  <a:lnTo>
                                    <a:pt x="1462" y="1157"/>
                                  </a:lnTo>
                                  <a:lnTo>
                                    <a:pt x="1457" y="1146"/>
                                  </a:lnTo>
                                  <a:lnTo>
                                    <a:pt x="1450" y="1131"/>
                                  </a:lnTo>
                                  <a:lnTo>
                                    <a:pt x="1443" y="1119"/>
                                  </a:lnTo>
                                  <a:lnTo>
                                    <a:pt x="1436" y="1108"/>
                                  </a:lnTo>
                                  <a:lnTo>
                                    <a:pt x="1431" y="1093"/>
                                  </a:lnTo>
                                  <a:lnTo>
                                    <a:pt x="1424" y="1081"/>
                                  </a:lnTo>
                                  <a:lnTo>
                                    <a:pt x="1417" y="1070"/>
                                  </a:lnTo>
                                  <a:lnTo>
                                    <a:pt x="1409" y="1055"/>
                                  </a:lnTo>
                                  <a:lnTo>
                                    <a:pt x="1402" y="1043"/>
                                  </a:lnTo>
                                  <a:lnTo>
                                    <a:pt x="1395" y="1029"/>
                                  </a:lnTo>
                                  <a:lnTo>
                                    <a:pt x="1390" y="1017"/>
                                  </a:lnTo>
                                  <a:lnTo>
                                    <a:pt x="1383" y="1003"/>
                                  </a:lnTo>
                                  <a:lnTo>
                                    <a:pt x="1376" y="991"/>
                                  </a:lnTo>
                                  <a:lnTo>
                                    <a:pt x="1369" y="977"/>
                                  </a:lnTo>
                                  <a:lnTo>
                                    <a:pt x="1362" y="963"/>
                                  </a:lnTo>
                                  <a:lnTo>
                                    <a:pt x="1355" y="951"/>
                                  </a:lnTo>
                                  <a:lnTo>
                                    <a:pt x="1348" y="936"/>
                                  </a:lnTo>
                                  <a:lnTo>
                                    <a:pt x="1340" y="925"/>
                                  </a:lnTo>
                                  <a:lnTo>
                                    <a:pt x="1333" y="910"/>
                                  </a:lnTo>
                                  <a:lnTo>
                                    <a:pt x="1326" y="896"/>
                                  </a:lnTo>
                                  <a:lnTo>
                                    <a:pt x="1319" y="882"/>
                                  </a:lnTo>
                                  <a:lnTo>
                                    <a:pt x="1310" y="870"/>
                                  </a:lnTo>
                                  <a:lnTo>
                                    <a:pt x="1305" y="856"/>
                                  </a:lnTo>
                                  <a:lnTo>
                                    <a:pt x="1295" y="841"/>
                                  </a:lnTo>
                                  <a:lnTo>
                                    <a:pt x="1291" y="830"/>
                                  </a:lnTo>
                                  <a:lnTo>
                                    <a:pt x="1281" y="815"/>
                                  </a:lnTo>
                                  <a:lnTo>
                                    <a:pt x="1276" y="801"/>
                                  </a:lnTo>
                                  <a:lnTo>
                                    <a:pt x="1267" y="789"/>
                                  </a:lnTo>
                                  <a:lnTo>
                                    <a:pt x="1260" y="775"/>
                                  </a:lnTo>
                                  <a:lnTo>
                                    <a:pt x="1253" y="761"/>
                                  </a:lnTo>
                                  <a:lnTo>
                                    <a:pt x="1245" y="749"/>
                                  </a:lnTo>
                                  <a:lnTo>
                                    <a:pt x="1238" y="734"/>
                                  </a:lnTo>
                                  <a:lnTo>
                                    <a:pt x="1231" y="720"/>
                                  </a:lnTo>
                                  <a:lnTo>
                                    <a:pt x="1224" y="708"/>
                                  </a:lnTo>
                                  <a:lnTo>
                                    <a:pt x="1217" y="694"/>
                                  </a:lnTo>
                                  <a:lnTo>
                                    <a:pt x="1210" y="680"/>
                                  </a:lnTo>
                                  <a:lnTo>
                                    <a:pt x="1203" y="668"/>
                                  </a:lnTo>
                                  <a:lnTo>
                                    <a:pt x="1196" y="654"/>
                                  </a:lnTo>
                                  <a:lnTo>
                                    <a:pt x="1188" y="642"/>
                                  </a:lnTo>
                                  <a:lnTo>
                                    <a:pt x="1181" y="628"/>
                                  </a:lnTo>
                                  <a:lnTo>
                                    <a:pt x="1174" y="616"/>
                                  </a:lnTo>
                                  <a:lnTo>
                                    <a:pt x="1167" y="601"/>
                                  </a:lnTo>
                                  <a:lnTo>
                                    <a:pt x="1160" y="590"/>
                                  </a:lnTo>
                                  <a:lnTo>
                                    <a:pt x="1155" y="578"/>
                                  </a:lnTo>
                                  <a:lnTo>
                                    <a:pt x="1148" y="563"/>
                                  </a:lnTo>
                                  <a:lnTo>
                                    <a:pt x="1141" y="552"/>
                                  </a:lnTo>
                                  <a:lnTo>
                                    <a:pt x="1134" y="540"/>
                                  </a:lnTo>
                                  <a:lnTo>
                                    <a:pt x="1127" y="528"/>
                                  </a:lnTo>
                                  <a:lnTo>
                                    <a:pt x="1119" y="514"/>
                                  </a:lnTo>
                                  <a:lnTo>
                                    <a:pt x="1112" y="502"/>
                                  </a:lnTo>
                                  <a:lnTo>
                                    <a:pt x="1108" y="492"/>
                                  </a:lnTo>
                                  <a:lnTo>
                                    <a:pt x="1100" y="480"/>
                                  </a:lnTo>
                                  <a:lnTo>
                                    <a:pt x="1093" y="466"/>
                                  </a:lnTo>
                                  <a:lnTo>
                                    <a:pt x="1089" y="456"/>
                                  </a:lnTo>
                                  <a:lnTo>
                                    <a:pt x="1081" y="445"/>
                                  </a:lnTo>
                                  <a:lnTo>
                                    <a:pt x="1074" y="433"/>
                                  </a:lnTo>
                                  <a:lnTo>
                                    <a:pt x="1070" y="421"/>
                                  </a:lnTo>
                                  <a:lnTo>
                                    <a:pt x="1062" y="411"/>
                                  </a:lnTo>
                                  <a:lnTo>
                                    <a:pt x="1058" y="402"/>
                                  </a:lnTo>
                                  <a:lnTo>
                                    <a:pt x="1053" y="390"/>
                                  </a:lnTo>
                                  <a:lnTo>
                                    <a:pt x="1046" y="378"/>
                                  </a:lnTo>
                                  <a:lnTo>
                                    <a:pt x="1039" y="369"/>
                                  </a:lnTo>
                                  <a:lnTo>
                                    <a:pt x="1034" y="359"/>
                                  </a:lnTo>
                                  <a:lnTo>
                                    <a:pt x="1029" y="347"/>
                                  </a:lnTo>
                                  <a:lnTo>
                                    <a:pt x="1024" y="338"/>
                                  </a:lnTo>
                                  <a:lnTo>
                                    <a:pt x="1020" y="328"/>
                                  </a:lnTo>
                                  <a:lnTo>
                                    <a:pt x="1013" y="319"/>
                                  </a:lnTo>
                                  <a:lnTo>
                                    <a:pt x="1008" y="309"/>
                                  </a:lnTo>
                                  <a:lnTo>
                                    <a:pt x="1003" y="300"/>
                                  </a:lnTo>
                                  <a:lnTo>
                                    <a:pt x="998" y="293"/>
                                  </a:lnTo>
                                  <a:lnTo>
                                    <a:pt x="993" y="283"/>
                                  </a:lnTo>
                                  <a:lnTo>
                                    <a:pt x="989" y="276"/>
                                  </a:lnTo>
                                  <a:lnTo>
                                    <a:pt x="984" y="266"/>
                                  </a:lnTo>
                                  <a:lnTo>
                                    <a:pt x="979" y="259"/>
                                  </a:lnTo>
                                  <a:lnTo>
                                    <a:pt x="974" y="252"/>
                                  </a:lnTo>
                                  <a:lnTo>
                                    <a:pt x="972" y="245"/>
                                  </a:lnTo>
                                  <a:lnTo>
                                    <a:pt x="967" y="236"/>
                                  </a:lnTo>
                                  <a:lnTo>
                                    <a:pt x="963" y="228"/>
                                  </a:lnTo>
                                  <a:lnTo>
                                    <a:pt x="960" y="224"/>
                                  </a:lnTo>
                                  <a:lnTo>
                                    <a:pt x="955" y="217"/>
                                  </a:lnTo>
                                  <a:lnTo>
                                    <a:pt x="951" y="209"/>
                                  </a:lnTo>
                                  <a:lnTo>
                                    <a:pt x="948" y="205"/>
                                  </a:lnTo>
                                  <a:lnTo>
                                    <a:pt x="946" y="200"/>
                                  </a:lnTo>
                                  <a:lnTo>
                                    <a:pt x="941" y="193"/>
                                  </a:lnTo>
                                  <a:lnTo>
                                    <a:pt x="939" y="188"/>
                                  </a:lnTo>
                                  <a:lnTo>
                                    <a:pt x="936" y="183"/>
                                  </a:lnTo>
                                  <a:lnTo>
                                    <a:pt x="934" y="179"/>
                                  </a:lnTo>
                                  <a:lnTo>
                                    <a:pt x="929" y="174"/>
                                  </a:lnTo>
                                  <a:lnTo>
                                    <a:pt x="927" y="169"/>
                                  </a:lnTo>
                                  <a:lnTo>
                                    <a:pt x="927" y="167"/>
                                  </a:lnTo>
                                  <a:lnTo>
                                    <a:pt x="925" y="164"/>
                                  </a:lnTo>
                                  <a:lnTo>
                                    <a:pt x="920" y="157"/>
                                  </a:lnTo>
                                  <a:lnTo>
                                    <a:pt x="915" y="150"/>
                                  </a:lnTo>
                                  <a:lnTo>
                                    <a:pt x="913" y="143"/>
                                  </a:lnTo>
                                  <a:lnTo>
                                    <a:pt x="908" y="138"/>
                                  </a:lnTo>
                                  <a:lnTo>
                                    <a:pt x="903" y="131"/>
                                  </a:lnTo>
                                  <a:lnTo>
                                    <a:pt x="901" y="124"/>
                                  </a:lnTo>
                                  <a:lnTo>
                                    <a:pt x="896" y="119"/>
                                  </a:lnTo>
                                  <a:lnTo>
                                    <a:pt x="894" y="114"/>
                                  </a:lnTo>
                                  <a:lnTo>
                                    <a:pt x="891" y="110"/>
                                  </a:lnTo>
                                  <a:lnTo>
                                    <a:pt x="887" y="105"/>
                                  </a:lnTo>
                                  <a:lnTo>
                                    <a:pt x="884" y="98"/>
                                  </a:lnTo>
                                  <a:lnTo>
                                    <a:pt x="882" y="93"/>
                                  </a:lnTo>
                                  <a:lnTo>
                                    <a:pt x="877" y="88"/>
                                  </a:lnTo>
                                  <a:lnTo>
                                    <a:pt x="875" y="86"/>
                                  </a:lnTo>
                                  <a:lnTo>
                                    <a:pt x="872" y="81"/>
                                  </a:lnTo>
                                  <a:lnTo>
                                    <a:pt x="870" y="76"/>
                                  </a:lnTo>
                                  <a:lnTo>
                                    <a:pt x="868" y="72"/>
                                  </a:lnTo>
                                  <a:lnTo>
                                    <a:pt x="865" y="69"/>
                                  </a:lnTo>
                                  <a:lnTo>
                                    <a:pt x="863" y="64"/>
                                  </a:lnTo>
                                  <a:lnTo>
                                    <a:pt x="860" y="62"/>
                                  </a:lnTo>
                                  <a:lnTo>
                                    <a:pt x="858" y="57"/>
                                  </a:lnTo>
                                  <a:lnTo>
                                    <a:pt x="856" y="55"/>
                                  </a:lnTo>
                                  <a:lnTo>
                                    <a:pt x="853" y="50"/>
                                  </a:lnTo>
                                  <a:lnTo>
                                    <a:pt x="851" y="48"/>
                                  </a:lnTo>
                                  <a:lnTo>
                                    <a:pt x="849" y="41"/>
                                  </a:lnTo>
                                  <a:lnTo>
                                    <a:pt x="844" y="36"/>
                                  </a:lnTo>
                                  <a:lnTo>
                                    <a:pt x="841" y="31"/>
                                  </a:lnTo>
                                  <a:lnTo>
                                    <a:pt x="839" y="26"/>
                                  </a:lnTo>
                                  <a:lnTo>
                                    <a:pt x="837" y="24"/>
                                  </a:lnTo>
                                  <a:lnTo>
                                    <a:pt x="834" y="19"/>
                                  </a:lnTo>
                                  <a:lnTo>
                                    <a:pt x="832" y="17"/>
                                  </a:lnTo>
                                  <a:lnTo>
                                    <a:pt x="830" y="12"/>
                                  </a:lnTo>
                                  <a:lnTo>
                                    <a:pt x="825" y="7"/>
                                  </a:lnTo>
                                  <a:lnTo>
                                    <a:pt x="825" y="5"/>
                                  </a:lnTo>
                                  <a:lnTo>
                                    <a:pt x="822" y="0"/>
                                  </a:lnTo>
                                  <a:lnTo>
                                    <a:pt x="820" y="0"/>
                                  </a:lnTo>
                                  <a:lnTo>
                                    <a:pt x="818" y="5"/>
                                  </a:lnTo>
                                  <a:lnTo>
                                    <a:pt x="813" y="10"/>
                                  </a:lnTo>
                                  <a:lnTo>
                                    <a:pt x="808" y="15"/>
                                  </a:lnTo>
                                  <a:lnTo>
                                    <a:pt x="806" y="22"/>
                                  </a:lnTo>
                                  <a:lnTo>
                                    <a:pt x="801" y="26"/>
                                  </a:lnTo>
                                  <a:lnTo>
                                    <a:pt x="799" y="31"/>
                                  </a:lnTo>
                                  <a:lnTo>
                                    <a:pt x="794" y="36"/>
                                  </a:lnTo>
                                  <a:lnTo>
                                    <a:pt x="791" y="43"/>
                                  </a:lnTo>
                                  <a:lnTo>
                                    <a:pt x="791" y="45"/>
                                  </a:lnTo>
                                  <a:lnTo>
                                    <a:pt x="794" y="48"/>
                                  </a:lnTo>
                                  <a:lnTo>
                                    <a:pt x="796" y="53"/>
                                  </a:lnTo>
                                  <a:lnTo>
                                    <a:pt x="799" y="55"/>
                                  </a:lnTo>
                                  <a:lnTo>
                                    <a:pt x="799" y="57"/>
                                  </a:lnTo>
                                  <a:lnTo>
                                    <a:pt x="801" y="60"/>
                                  </a:lnTo>
                                  <a:lnTo>
                                    <a:pt x="803" y="64"/>
                                  </a:lnTo>
                                  <a:lnTo>
                                    <a:pt x="803" y="67"/>
                                  </a:lnTo>
                                  <a:lnTo>
                                    <a:pt x="808" y="72"/>
                                  </a:lnTo>
                                  <a:lnTo>
                                    <a:pt x="808" y="76"/>
                                  </a:lnTo>
                                  <a:lnTo>
                                    <a:pt x="813" y="81"/>
                                  </a:lnTo>
                                  <a:lnTo>
                                    <a:pt x="813" y="86"/>
                                  </a:lnTo>
                                  <a:lnTo>
                                    <a:pt x="818" y="91"/>
                                  </a:lnTo>
                                  <a:lnTo>
                                    <a:pt x="820" y="95"/>
                                  </a:lnTo>
                                  <a:lnTo>
                                    <a:pt x="822" y="100"/>
                                  </a:lnTo>
                                  <a:lnTo>
                                    <a:pt x="825" y="105"/>
                                  </a:lnTo>
                                  <a:lnTo>
                                    <a:pt x="830" y="112"/>
                                  </a:lnTo>
                                  <a:lnTo>
                                    <a:pt x="832" y="119"/>
                                  </a:lnTo>
                                  <a:lnTo>
                                    <a:pt x="837" y="124"/>
                                  </a:lnTo>
                                  <a:lnTo>
                                    <a:pt x="839" y="131"/>
                                  </a:lnTo>
                                  <a:lnTo>
                                    <a:pt x="844" y="138"/>
                                  </a:lnTo>
                                  <a:lnTo>
                                    <a:pt x="846" y="145"/>
                                  </a:lnTo>
                                  <a:lnTo>
                                    <a:pt x="851" y="152"/>
                                  </a:lnTo>
                                  <a:lnTo>
                                    <a:pt x="853" y="159"/>
                                  </a:lnTo>
                                  <a:lnTo>
                                    <a:pt x="858" y="167"/>
                                  </a:lnTo>
                                  <a:lnTo>
                                    <a:pt x="863" y="174"/>
                                  </a:lnTo>
                                  <a:lnTo>
                                    <a:pt x="868" y="183"/>
                                  </a:lnTo>
                                  <a:lnTo>
                                    <a:pt x="872" y="190"/>
                                  </a:lnTo>
                                  <a:lnTo>
                                    <a:pt x="877" y="198"/>
                                  </a:lnTo>
                                  <a:lnTo>
                                    <a:pt x="879" y="207"/>
                                  </a:lnTo>
                                  <a:lnTo>
                                    <a:pt x="884" y="214"/>
                                  </a:lnTo>
                                  <a:lnTo>
                                    <a:pt x="889" y="224"/>
                                  </a:lnTo>
                                  <a:lnTo>
                                    <a:pt x="894" y="233"/>
                                  </a:lnTo>
                                  <a:lnTo>
                                    <a:pt x="901" y="243"/>
                                  </a:lnTo>
                                  <a:lnTo>
                                    <a:pt x="906" y="250"/>
                                  </a:lnTo>
                                  <a:lnTo>
                                    <a:pt x="910" y="259"/>
                                  </a:lnTo>
                                  <a:lnTo>
                                    <a:pt x="915" y="269"/>
                                  </a:lnTo>
                                  <a:lnTo>
                                    <a:pt x="920" y="278"/>
                                  </a:lnTo>
                                  <a:lnTo>
                                    <a:pt x="925" y="288"/>
                                  </a:lnTo>
                                  <a:lnTo>
                                    <a:pt x="929" y="297"/>
                                  </a:lnTo>
                                  <a:lnTo>
                                    <a:pt x="936" y="307"/>
                                  </a:lnTo>
                                  <a:lnTo>
                                    <a:pt x="941" y="319"/>
                                  </a:lnTo>
                                  <a:lnTo>
                                    <a:pt x="946" y="328"/>
                                  </a:lnTo>
                                  <a:lnTo>
                                    <a:pt x="953" y="338"/>
                                  </a:lnTo>
                                  <a:lnTo>
                                    <a:pt x="958" y="347"/>
                                  </a:lnTo>
                                  <a:lnTo>
                                    <a:pt x="963" y="359"/>
                                  </a:lnTo>
                                  <a:lnTo>
                                    <a:pt x="970" y="369"/>
                                  </a:lnTo>
                                  <a:lnTo>
                                    <a:pt x="974" y="378"/>
                                  </a:lnTo>
                                  <a:lnTo>
                                    <a:pt x="979" y="390"/>
                                  </a:lnTo>
                                  <a:lnTo>
                                    <a:pt x="986" y="399"/>
                                  </a:lnTo>
                                  <a:lnTo>
                                    <a:pt x="991" y="411"/>
                                  </a:lnTo>
                                  <a:lnTo>
                                    <a:pt x="998" y="421"/>
                                  </a:lnTo>
                                  <a:lnTo>
                                    <a:pt x="1005" y="433"/>
                                  </a:lnTo>
                                  <a:lnTo>
                                    <a:pt x="1010" y="442"/>
                                  </a:lnTo>
                                  <a:lnTo>
                                    <a:pt x="1017" y="454"/>
                                  </a:lnTo>
                                  <a:lnTo>
                                    <a:pt x="1022" y="464"/>
                                  </a:lnTo>
                                  <a:lnTo>
                                    <a:pt x="1029" y="476"/>
                                  </a:lnTo>
                                  <a:lnTo>
                                    <a:pt x="1034" y="485"/>
                                  </a:lnTo>
                                  <a:lnTo>
                                    <a:pt x="1041" y="497"/>
                                  </a:lnTo>
                                  <a:lnTo>
                                    <a:pt x="1046" y="509"/>
                                  </a:lnTo>
                                  <a:lnTo>
                                    <a:pt x="1053" y="518"/>
                                  </a:lnTo>
                                  <a:lnTo>
                                    <a:pt x="1058" y="530"/>
                                  </a:lnTo>
                                  <a:lnTo>
                                    <a:pt x="1065" y="540"/>
                                  </a:lnTo>
                                  <a:lnTo>
                                    <a:pt x="1070" y="552"/>
                                  </a:lnTo>
                                  <a:lnTo>
                                    <a:pt x="1077" y="561"/>
                                  </a:lnTo>
                                  <a:lnTo>
                                    <a:pt x="1081" y="573"/>
                                  </a:lnTo>
                                  <a:lnTo>
                                    <a:pt x="1089" y="582"/>
                                  </a:lnTo>
                                  <a:lnTo>
                                    <a:pt x="1093" y="594"/>
                                  </a:lnTo>
                                  <a:lnTo>
                                    <a:pt x="1098" y="604"/>
                                  </a:lnTo>
                                  <a:lnTo>
                                    <a:pt x="1105" y="613"/>
                                  </a:lnTo>
                                  <a:lnTo>
                                    <a:pt x="1112" y="625"/>
                                  </a:lnTo>
                                  <a:lnTo>
                                    <a:pt x="1117" y="635"/>
                                  </a:lnTo>
                                  <a:lnTo>
                                    <a:pt x="1124" y="647"/>
                                  </a:lnTo>
                                  <a:lnTo>
                                    <a:pt x="1129" y="656"/>
                                  </a:lnTo>
                                  <a:lnTo>
                                    <a:pt x="1136" y="668"/>
                                  </a:lnTo>
                                  <a:lnTo>
                                    <a:pt x="1141" y="677"/>
                                  </a:lnTo>
                                  <a:lnTo>
                                    <a:pt x="1146" y="687"/>
                                  </a:lnTo>
                                  <a:lnTo>
                                    <a:pt x="1153" y="699"/>
                                  </a:lnTo>
                                  <a:lnTo>
                                    <a:pt x="1157" y="708"/>
                                  </a:lnTo>
                                  <a:lnTo>
                                    <a:pt x="1162" y="718"/>
                                  </a:lnTo>
                                  <a:lnTo>
                                    <a:pt x="1169" y="727"/>
                                  </a:lnTo>
                                  <a:lnTo>
                                    <a:pt x="1174" y="737"/>
                                  </a:lnTo>
                                  <a:lnTo>
                                    <a:pt x="1179" y="749"/>
                                  </a:lnTo>
                                  <a:lnTo>
                                    <a:pt x="1186" y="756"/>
                                  </a:lnTo>
                                  <a:lnTo>
                                    <a:pt x="1191" y="765"/>
                                  </a:lnTo>
                                  <a:lnTo>
                                    <a:pt x="1196" y="775"/>
                                  </a:lnTo>
                                  <a:lnTo>
                                    <a:pt x="1200" y="784"/>
                                  </a:lnTo>
                                  <a:lnTo>
                                    <a:pt x="1205" y="794"/>
                                  </a:lnTo>
                                  <a:lnTo>
                                    <a:pt x="1212" y="803"/>
                                  </a:lnTo>
                                  <a:lnTo>
                                    <a:pt x="1217" y="813"/>
                                  </a:lnTo>
                                  <a:lnTo>
                                    <a:pt x="1222" y="822"/>
                                  </a:lnTo>
                                  <a:lnTo>
                                    <a:pt x="1226" y="830"/>
                                  </a:lnTo>
                                  <a:lnTo>
                                    <a:pt x="1231" y="839"/>
                                  </a:lnTo>
                                  <a:lnTo>
                                    <a:pt x="1234" y="846"/>
                                  </a:lnTo>
                                  <a:lnTo>
                                    <a:pt x="1241" y="856"/>
                                  </a:lnTo>
                                  <a:lnTo>
                                    <a:pt x="1243" y="863"/>
                                  </a:lnTo>
                                  <a:lnTo>
                                    <a:pt x="1248" y="870"/>
                                  </a:lnTo>
                                  <a:lnTo>
                                    <a:pt x="1253" y="877"/>
                                  </a:lnTo>
                                  <a:lnTo>
                                    <a:pt x="1257" y="887"/>
                                  </a:lnTo>
                                  <a:lnTo>
                                    <a:pt x="1260" y="891"/>
                                  </a:lnTo>
                                  <a:lnTo>
                                    <a:pt x="1264" y="901"/>
                                  </a:lnTo>
                                  <a:lnTo>
                                    <a:pt x="1269" y="906"/>
                                  </a:lnTo>
                                  <a:lnTo>
                                    <a:pt x="1272" y="913"/>
                                  </a:lnTo>
                                  <a:lnTo>
                                    <a:pt x="1276" y="920"/>
                                  </a:lnTo>
                                  <a:lnTo>
                                    <a:pt x="1279" y="927"/>
                                  </a:lnTo>
                                  <a:lnTo>
                                    <a:pt x="1283" y="932"/>
                                  </a:lnTo>
                                  <a:lnTo>
                                    <a:pt x="1286" y="939"/>
                                  </a:lnTo>
                                  <a:lnTo>
                                    <a:pt x="1291" y="944"/>
                                  </a:lnTo>
                                  <a:lnTo>
                                    <a:pt x="1293" y="951"/>
                                  </a:lnTo>
                                  <a:lnTo>
                                    <a:pt x="1295" y="955"/>
                                  </a:lnTo>
                                  <a:lnTo>
                                    <a:pt x="1298" y="960"/>
                                  </a:lnTo>
                                  <a:lnTo>
                                    <a:pt x="1300" y="965"/>
                                  </a:lnTo>
                                  <a:lnTo>
                                    <a:pt x="1302" y="970"/>
                                  </a:lnTo>
                                  <a:lnTo>
                                    <a:pt x="1305" y="974"/>
                                  </a:lnTo>
                                  <a:lnTo>
                                    <a:pt x="1307" y="979"/>
                                  </a:lnTo>
                                  <a:lnTo>
                                    <a:pt x="1310" y="982"/>
                                  </a:lnTo>
                                  <a:lnTo>
                                    <a:pt x="1310" y="984"/>
                                  </a:lnTo>
                                  <a:lnTo>
                                    <a:pt x="1312" y="989"/>
                                  </a:lnTo>
                                  <a:lnTo>
                                    <a:pt x="1314" y="991"/>
                                  </a:lnTo>
                                  <a:lnTo>
                                    <a:pt x="1317" y="996"/>
                                  </a:lnTo>
                                  <a:lnTo>
                                    <a:pt x="1319" y="1003"/>
                                  </a:lnTo>
                                  <a:lnTo>
                                    <a:pt x="1321" y="1005"/>
                                  </a:lnTo>
                                  <a:lnTo>
                                    <a:pt x="1321" y="1010"/>
                                  </a:lnTo>
                                  <a:lnTo>
                                    <a:pt x="1324" y="1015"/>
                                  </a:lnTo>
                                  <a:lnTo>
                                    <a:pt x="1326" y="1020"/>
                                  </a:lnTo>
                                  <a:lnTo>
                                    <a:pt x="1329" y="1022"/>
                                  </a:lnTo>
                                  <a:lnTo>
                                    <a:pt x="1329" y="1024"/>
                                  </a:lnTo>
                                  <a:lnTo>
                                    <a:pt x="1331" y="1027"/>
                                  </a:lnTo>
                                  <a:lnTo>
                                    <a:pt x="1333" y="1031"/>
                                  </a:lnTo>
                                  <a:lnTo>
                                    <a:pt x="1336" y="1034"/>
                                  </a:lnTo>
                                  <a:lnTo>
                                    <a:pt x="1336" y="1036"/>
                                  </a:lnTo>
                                  <a:lnTo>
                                    <a:pt x="1338" y="1041"/>
                                  </a:lnTo>
                                  <a:lnTo>
                                    <a:pt x="1340" y="1046"/>
                                  </a:lnTo>
                                  <a:lnTo>
                                    <a:pt x="1340" y="1048"/>
                                  </a:lnTo>
                                  <a:lnTo>
                                    <a:pt x="1343" y="1051"/>
                                  </a:lnTo>
                                  <a:lnTo>
                                    <a:pt x="1345" y="1055"/>
                                  </a:lnTo>
                                  <a:lnTo>
                                    <a:pt x="1348" y="1060"/>
                                  </a:lnTo>
                                  <a:lnTo>
                                    <a:pt x="1350" y="1062"/>
                                  </a:lnTo>
                                  <a:lnTo>
                                    <a:pt x="1352" y="1067"/>
                                  </a:lnTo>
                                  <a:lnTo>
                                    <a:pt x="1352" y="1072"/>
                                  </a:lnTo>
                                  <a:lnTo>
                                    <a:pt x="1357" y="1077"/>
                                  </a:lnTo>
                                  <a:lnTo>
                                    <a:pt x="1357" y="1079"/>
                                  </a:lnTo>
                                  <a:lnTo>
                                    <a:pt x="1360" y="1084"/>
                                  </a:lnTo>
                                  <a:lnTo>
                                    <a:pt x="1362" y="1089"/>
                                  </a:lnTo>
                                  <a:lnTo>
                                    <a:pt x="1364" y="1093"/>
                                  </a:lnTo>
                                  <a:lnTo>
                                    <a:pt x="1367" y="1098"/>
                                  </a:lnTo>
                                  <a:lnTo>
                                    <a:pt x="1369" y="1103"/>
                                  </a:lnTo>
                                  <a:lnTo>
                                    <a:pt x="1371" y="1108"/>
                                  </a:lnTo>
                                  <a:lnTo>
                                    <a:pt x="1374" y="1112"/>
                                  </a:lnTo>
                                  <a:lnTo>
                                    <a:pt x="1376" y="1117"/>
                                  </a:lnTo>
                                  <a:lnTo>
                                    <a:pt x="1379" y="1122"/>
                                  </a:lnTo>
                                  <a:lnTo>
                                    <a:pt x="1381" y="1127"/>
                                  </a:lnTo>
                                  <a:lnTo>
                                    <a:pt x="1383" y="1131"/>
                                  </a:lnTo>
                                  <a:lnTo>
                                    <a:pt x="1386" y="1138"/>
                                  </a:lnTo>
                                  <a:lnTo>
                                    <a:pt x="1390" y="1143"/>
                                  </a:lnTo>
                                  <a:lnTo>
                                    <a:pt x="1393" y="1148"/>
                                  </a:lnTo>
                                  <a:lnTo>
                                    <a:pt x="1395" y="1153"/>
                                  </a:lnTo>
                                  <a:lnTo>
                                    <a:pt x="1398" y="1157"/>
                                  </a:lnTo>
                                  <a:lnTo>
                                    <a:pt x="1400" y="1162"/>
                                  </a:lnTo>
                                  <a:lnTo>
                                    <a:pt x="1402" y="1169"/>
                                  </a:lnTo>
                                  <a:lnTo>
                                    <a:pt x="1405" y="1174"/>
                                  </a:lnTo>
                                  <a:lnTo>
                                    <a:pt x="1407" y="1179"/>
                                  </a:lnTo>
                                  <a:lnTo>
                                    <a:pt x="1412" y="1186"/>
                                  </a:lnTo>
                                  <a:lnTo>
                                    <a:pt x="1414" y="1191"/>
                                  </a:lnTo>
                                  <a:lnTo>
                                    <a:pt x="1417" y="1198"/>
                                  </a:lnTo>
                                  <a:lnTo>
                                    <a:pt x="1419" y="1203"/>
                                  </a:lnTo>
                                  <a:lnTo>
                                    <a:pt x="1421" y="1207"/>
                                  </a:lnTo>
                                  <a:lnTo>
                                    <a:pt x="1426" y="1214"/>
                                  </a:lnTo>
                                  <a:lnTo>
                                    <a:pt x="1428" y="1219"/>
                                  </a:lnTo>
                                  <a:lnTo>
                                    <a:pt x="1431" y="1224"/>
                                  </a:lnTo>
                                  <a:lnTo>
                                    <a:pt x="1433" y="1231"/>
                                  </a:lnTo>
                                  <a:lnTo>
                                    <a:pt x="1436" y="1236"/>
                                  </a:lnTo>
                                  <a:lnTo>
                                    <a:pt x="1440" y="1243"/>
                                  </a:lnTo>
                                  <a:lnTo>
                                    <a:pt x="1443" y="1248"/>
                                  </a:lnTo>
                                  <a:lnTo>
                                    <a:pt x="1445" y="1252"/>
                                  </a:lnTo>
                                  <a:lnTo>
                                    <a:pt x="1447" y="1260"/>
                                  </a:lnTo>
                                  <a:lnTo>
                                    <a:pt x="1450" y="1264"/>
                                  </a:lnTo>
                                  <a:lnTo>
                                    <a:pt x="1452" y="1269"/>
                                  </a:lnTo>
                                  <a:lnTo>
                                    <a:pt x="1457" y="1276"/>
                                  </a:lnTo>
                                  <a:lnTo>
                                    <a:pt x="1459" y="1281"/>
                                  </a:lnTo>
                                  <a:lnTo>
                                    <a:pt x="1462" y="1288"/>
                                  </a:lnTo>
                                  <a:lnTo>
                                    <a:pt x="1464" y="1293"/>
                                  </a:lnTo>
                                  <a:lnTo>
                                    <a:pt x="1466" y="1300"/>
                                  </a:lnTo>
                                  <a:lnTo>
                                    <a:pt x="1469" y="1305"/>
                                  </a:lnTo>
                                  <a:lnTo>
                                    <a:pt x="1474" y="1309"/>
                                  </a:lnTo>
                                  <a:lnTo>
                                    <a:pt x="1476" y="1314"/>
                                  </a:lnTo>
                                  <a:lnTo>
                                    <a:pt x="1478" y="1321"/>
                                  </a:lnTo>
                                  <a:lnTo>
                                    <a:pt x="1481" y="1326"/>
                                  </a:lnTo>
                                  <a:lnTo>
                                    <a:pt x="1483" y="1331"/>
                                  </a:lnTo>
                                  <a:lnTo>
                                    <a:pt x="1485" y="1338"/>
                                  </a:lnTo>
                                  <a:lnTo>
                                    <a:pt x="1488" y="1343"/>
                                  </a:lnTo>
                                  <a:lnTo>
                                    <a:pt x="1490" y="1348"/>
                                  </a:lnTo>
                                  <a:lnTo>
                                    <a:pt x="1493" y="1355"/>
                                  </a:lnTo>
                                  <a:lnTo>
                                    <a:pt x="1495" y="1359"/>
                                  </a:lnTo>
                                  <a:lnTo>
                                    <a:pt x="1497" y="1364"/>
                                  </a:lnTo>
                                  <a:lnTo>
                                    <a:pt x="1500" y="1369"/>
                                  </a:lnTo>
                                  <a:lnTo>
                                    <a:pt x="1504" y="1376"/>
                                  </a:lnTo>
                                  <a:lnTo>
                                    <a:pt x="1504" y="1378"/>
                                  </a:lnTo>
                                  <a:lnTo>
                                    <a:pt x="1507" y="1386"/>
                                  </a:lnTo>
                                  <a:lnTo>
                                    <a:pt x="1509" y="1390"/>
                                  </a:lnTo>
                                  <a:lnTo>
                                    <a:pt x="1514" y="1395"/>
                                  </a:lnTo>
                                  <a:lnTo>
                                    <a:pt x="1514" y="1400"/>
                                  </a:lnTo>
                                  <a:lnTo>
                                    <a:pt x="1519" y="1405"/>
                                  </a:lnTo>
                                  <a:lnTo>
                                    <a:pt x="1519" y="1409"/>
                                  </a:lnTo>
                                  <a:lnTo>
                                    <a:pt x="1521" y="1414"/>
                                  </a:lnTo>
                                  <a:lnTo>
                                    <a:pt x="1524" y="1419"/>
                                  </a:lnTo>
                                  <a:lnTo>
                                    <a:pt x="1526" y="1424"/>
                                  </a:lnTo>
                                  <a:lnTo>
                                    <a:pt x="1528" y="1428"/>
                                  </a:lnTo>
                                  <a:lnTo>
                                    <a:pt x="1531" y="1433"/>
                                  </a:lnTo>
                                  <a:lnTo>
                                    <a:pt x="1533" y="1438"/>
                                  </a:lnTo>
                                  <a:lnTo>
                                    <a:pt x="1535" y="1443"/>
                                  </a:lnTo>
                                  <a:lnTo>
                                    <a:pt x="1538" y="1445"/>
                                  </a:lnTo>
                                  <a:lnTo>
                                    <a:pt x="1540" y="1450"/>
                                  </a:lnTo>
                                  <a:lnTo>
                                    <a:pt x="1543" y="1454"/>
                                  </a:lnTo>
                                  <a:lnTo>
                                    <a:pt x="1543" y="1457"/>
                                  </a:lnTo>
                                  <a:lnTo>
                                    <a:pt x="1545" y="1462"/>
                                  </a:lnTo>
                                  <a:lnTo>
                                    <a:pt x="1547" y="1464"/>
                                  </a:lnTo>
                                  <a:lnTo>
                                    <a:pt x="1550" y="1469"/>
                                  </a:lnTo>
                                  <a:lnTo>
                                    <a:pt x="1550" y="1471"/>
                                  </a:lnTo>
                                  <a:lnTo>
                                    <a:pt x="1552" y="1476"/>
                                  </a:lnTo>
                                  <a:lnTo>
                                    <a:pt x="1554" y="1478"/>
                                  </a:lnTo>
                                  <a:lnTo>
                                    <a:pt x="1557" y="1485"/>
                                  </a:lnTo>
                                  <a:lnTo>
                                    <a:pt x="1559" y="1490"/>
                                  </a:lnTo>
                                  <a:lnTo>
                                    <a:pt x="1562" y="1495"/>
                                  </a:lnTo>
                                  <a:lnTo>
                                    <a:pt x="1566" y="1502"/>
                                  </a:lnTo>
                                  <a:lnTo>
                                    <a:pt x="1566" y="1507"/>
                                  </a:lnTo>
                                  <a:lnTo>
                                    <a:pt x="1569" y="1509"/>
                                  </a:lnTo>
                                  <a:lnTo>
                                    <a:pt x="1571" y="1511"/>
                                  </a:lnTo>
                                  <a:lnTo>
                                    <a:pt x="1571" y="1516"/>
                                  </a:lnTo>
                                  <a:lnTo>
                                    <a:pt x="1573" y="1519"/>
                                  </a:lnTo>
                                  <a:lnTo>
                                    <a:pt x="1576" y="1521"/>
                                  </a:lnTo>
                                  <a:lnTo>
                                    <a:pt x="1576" y="1526"/>
                                  </a:lnTo>
                                  <a:lnTo>
                                    <a:pt x="1576" y="1530"/>
                                  </a:lnTo>
                                  <a:lnTo>
                                    <a:pt x="1578" y="1533"/>
                                  </a:lnTo>
                                  <a:lnTo>
                                    <a:pt x="1578" y="1538"/>
                                  </a:lnTo>
                                  <a:lnTo>
                                    <a:pt x="1578" y="1540"/>
                                  </a:lnTo>
                                  <a:lnTo>
                                    <a:pt x="1581" y="1545"/>
                                  </a:lnTo>
                                  <a:lnTo>
                                    <a:pt x="1581" y="1549"/>
                                  </a:lnTo>
                                  <a:lnTo>
                                    <a:pt x="1583" y="1554"/>
                                  </a:lnTo>
                                  <a:lnTo>
                                    <a:pt x="1583" y="1559"/>
                                  </a:lnTo>
                                  <a:lnTo>
                                    <a:pt x="1583" y="1566"/>
                                  </a:lnTo>
                                  <a:lnTo>
                                    <a:pt x="1585" y="1568"/>
                                  </a:lnTo>
                                  <a:lnTo>
                                    <a:pt x="1585" y="1571"/>
                                  </a:lnTo>
                                  <a:lnTo>
                                    <a:pt x="1585" y="1576"/>
                                  </a:lnTo>
                                  <a:lnTo>
                                    <a:pt x="1588" y="1578"/>
                                  </a:lnTo>
                                  <a:lnTo>
                                    <a:pt x="1588" y="1583"/>
                                  </a:lnTo>
                                  <a:lnTo>
                                    <a:pt x="1588" y="1585"/>
                                  </a:lnTo>
                                  <a:lnTo>
                                    <a:pt x="1588" y="1587"/>
                                  </a:lnTo>
                                  <a:lnTo>
                                    <a:pt x="1588" y="1592"/>
                                  </a:lnTo>
                                  <a:lnTo>
                                    <a:pt x="1588" y="1595"/>
                                  </a:lnTo>
                                  <a:lnTo>
                                    <a:pt x="1590" y="1599"/>
                                  </a:lnTo>
                                  <a:lnTo>
                                    <a:pt x="1590" y="1602"/>
                                  </a:lnTo>
                                  <a:lnTo>
                                    <a:pt x="1590" y="1606"/>
                                  </a:lnTo>
                                  <a:lnTo>
                                    <a:pt x="1590" y="1611"/>
                                  </a:lnTo>
                                  <a:lnTo>
                                    <a:pt x="1592" y="1614"/>
                                  </a:lnTo>
                                  <a:lnTo>
                                    <a:pt x="1592" y="1618"/>
                                  </a:lnTo>
                                  <a:lnTo>
                                    <a:pt x="1592" y="1623"/>
                                  </a:lnTo>
                                  <a:lnTo>
                                    <a:pt x="1592" y="1628"/>
                                  </a:lnTo>
                                  <a:lnTo>
                                    <a:pt x="1592" y="1630"/>
                                  </a:lnTo>
                                  <a:lnTo>
                                    <a:pt x="1595" y="1635"/>
                                  </a:lnTo>
                                  <a:lnTo>
                                    <a:pt x="1595" y="1640"/>
                                  </a:lnTo>
                                  <a:lnTo>
                                    <a:pt x="1595" y="1645"/>
                                  </a:lnTo>
                                  <a:lnTo>
                                    <a:pt x="1595" y="1649"/>
                                  </a:lnTo>
                                  <a:lnTo>
                                    <a:pt x="1595" y="1652"/>
                                  </a:lnTo>
                                  <a:lnTo>
                                    <a:pt x="1595" y="1656"/>
                                  </a:lnTo>
                                  <a:lnTo>
                                    <a:pt x="1595" y="1661"/>
                                  </a:lnTo>
                                  <a:lnTo>
                                    <a:pt x="1595" y="1666"/>
                                  </a:lnTo>
                                  <a:lnTo>
                                    <a:pt x="1595" y="1671"/>
                                  </a:lnTo>
                                  <a:lnTo>
                                    <a:pt x="1597" y="1675"/>
                                  </a:lnTo>
                                  <a:lnTo>
                                    <a:pt x="1597" y="1680"/>
                                  </a:lnTo>
                                  <a:lnTo>
                                    <a:pt x="1597" y="1685"/>
                                  </a:lnTo>
                                  <a:lnTo>
                                    <a:pt x="1597" y="1690"/>
                                  </a:lnTo>
                                  <a:lnTo>
                                    <a:pt x="1597" y="1694"/>
                                  </a:lnTo>
                                  <a:lnTo>
                                    <a:pt x="1597" y="1699"/>
                                  </a:lnTo>
                                  <a:lnTo>
                                    <a:pt x="1597" y="1706"/>
                                  </a:lnTo>
                                  <a:lnTo>
                                    <a:pt x="1597" y="1711"/>
                                  </a:lnTo>
                                  <a:lnTo>
                                    <a:pt x="1597" y="1716"/>
                                  </a:lnTo>
                                  <a:lnTo>
                                    <a:pt x="1597" y="1721"/>
                                  </a:lnTo>
                                  <a:lnTo>
                                    <a:pt x="1595" y="1725"/>
                                  </a:lnTo>
                                  <a:lnTo>
                                    <a:pt x="1595" y="1730"/>
                                  </a:lnTo>
                                  <a:lnTo>
                                    <a:pt x="1595" y="1735"/>
                                  </a:lnTo>
                                  <a:lnTo>
                                    <a:pt x="1595" y="1740"/>
                                  </a:lnTo>
                                  <a:lnTo>
                                    <a:pt x="1595" y="1744"/>
                                  </a:lnTo>
                                  <a:lnTo>
                                    <a:pt x="1592" y="1751"/>
                                  </a:lnTo>
                                  <a:lnTo>
                                    <a:pt x="1592" y="1756"/>
                                  </a:lnTo>
                                  <a:lnTo>
                                    <a:pt x="1592" y="1761"/>
                                  </a:lnTo>
                                  <a:lnTo>
                                    <a:pt x="1592" y="1766"/>
                                  </a:lnTo>
                                  <a:lnTo>
                                    <a:pt x="1590" y="1770"/>
                                  </a:lnTo>
                                  <a:lnTo>
                                    <a:pt x="1590" y="1778"/>
                                  </a:lnTo>
                                  <a:lnTo>
                                    <a:pt x="1590" y="1782"/>
                                  </a:lnTo>
                                  <a:lnTo>
                                    <a:pt x="1588" y="1787"/>
                                  </a:lnTo>
                                  <a:lnTo>
                                    <a:pt x="1588" y="1792"/>
                                  </a:lnTo>
                                  <a:lnTo>
                                    <a:pt x="1588" y="1799"/>
                                  </a:lnTo>
                                  <a:lnTo>
                                    <a:pt x="1585" y="1804"/>
                                  </a:lnTo>
                                  <a:lnTo>
                                    <a:pt x="1583" y="1808"/>
                                  </a:lnTo>
                                  <a:lnTo>
                                    <a:pt x="1583" y="1813"/>
                                  </a:lnTo>
                                  <a:lnTo>
                                    <a:pt x="1583" y="1820"/>
                                  </a:lnTo>
                                  <a:lnTo>
                                    <a:pt x="1581" y="1825"/>
                                  </a:lnTo>
                                  <a:lnTo>
                                    <a:pt x="1578" y="1830"/>
                                  </a:lnTo>
                                  <a:lnTo>
                                    <a:pt x="1578" y="1835"/>
                                  </a:lnTo>
                                  <a:lnTo>
                                    <a:pt x="1576" y="1842"/>
                                  </a:lnTo>
                                  <a:lnTo>
                                    <a:pt x="1573" y="1846"/>
                                  </a:lnTo>
                                  <a:lnTo>
                                    <a:pt x="1573" y="1851"/>
                                  </a:lnTo>
                                  <a:lnTo>
                                    <a:pt x="1571" y="1856"/>
                                  </a:lnTo>
                                  <a:lnTo>
                                    <a:pt x="1569" y="1863"/>
                                  </a:lnTo>
                                  <a:lnTo>
                                    <a:pt x="1566" y="1868"/>
                                  </a:lnTo>
                                  <a:lnTo>
                                    <a:pt x="1566" y="1873"/>
                                  </a:lnTo>
                                  <a:lnTo>
                                    <a:pt x="1564" y="1877"/>
                                  </a:lnTo>
                                  <a:lnTo>
                                    <a:pt x="1562" y="1884"/>
                                  </a:lnTo>
                                  <a:lnTo>
                                    <a:pt x="1559" y="1889"/>
                                  </a:lnTo>
                                  <a:lnTo>
                                    <a:pt x="1557" y="1894"/>
                                  </a:lnTo>
                                  <a:lnTo>
                                    <a:pt x="1554" y="1899"/>
                                  </a:lnTo>
                                  <a:lnTo>
                                    <a:pt x="1550" y="1903"/>
                                  </a:lnTo>
                                  <a:lnTo>
                                    <a:pt x="1547" y="1908"/>
                                  </a:lnTo>
                                  <a:lnTo>
                                    <a:pt x="1545" y="1913"/>
                                  </a:lnTo>
                                  <a:lnTo>
                                    <a:pt x="1543" y="1920"/>
                                  </a:lnTo>
                                  <a:lnTo>
                                    <a:pt x="1540" y="1925"/>
                                  </a:lnTo>
                                  <a:lnTo>
                                    <a:pt x="1535" y="1930"/>
                                  </a:lnTo>
                                  <a:lnTo>
                                    <a:pt x="1533" y="1934"/>
                                  </a:lnTo>
                                  <a:lnTo>
                                    <a:pt x="1531" y="1939"/>
                                  </a:lnTo>
                                  <a:lnTo>
                                    <a:pt x="1526" y="1944"/>
                                  </a:lnTo>
                                  <a:lnTo>
                                    <a:pt x="1524" y="1949"/>
                                  </a:lnTo>
                                  <a:lnTo>
                                    <a:pt x="1519" y="1953"/>
                                  </a:lnTo>
                                  <a:lnTo>
                                    <a:pt x="1516" y="1958"/>
                                  </a:lnTo>
                                  <a:lnTo>
                                    <a:pt x="1512" y="1963"/>
                                  </a:lnTo>
                                  <a:lnTo>
                                    <a:pt x="1507" y="1968"/>
                                  </a:lnTo>
                                  <a:lnTo>
                                    <a:pt x="1504" y="1972"/>
                                  </a:lnTo>
                                  <a:lnTo>
                                    <a:pt x="1500" y="1975"/>
                                  </a:lnTo>
                                  <a:lnTo>
                                    <a:pt x="1495" y="1980"/>
                                  </a:lnTo>
                                  <a:lnTo>
                                    <a:pt x="1490" y="1984"/>
                                  </a:lnTo>
                                  <a:lnTo>
                                    <a:pt x="1488" y="1989"/>
                                  </a:lnTo>
                                  <a:lnTo>
                                    <a:pt x="1483" y="1991"/>
                                  </a:lnTo>
                                  <a:lnTo>
                                    <a:pt x="1478" y="1996"/>
                                  </a:lnTo>
                                  <a:lnTo>
                                    <a:pt x="1474" y="2001"/>
                                  </a:lnTo>
                                  <a:lnTo>
                                    <a:pt x="1466" y="2006"/>
                                  </a:lnTo>
                                  <a:lnTo>
                                    <a:pt x="1462" y="2008"/>
                                  </a:lnTo>
                                  <a:lnTo>
                                    <a:pt x="1457" y="2013"/>
                                  </a:lnTo>
                                  <a:lnTo>
                                    <a:pt x="1452" y="2015"/>
                                  </a:lnTo>
                                  <a:lnTo>
                                    <a:pt x="1447" y="2020"/>
                                  </a:lnTo>
                                  <a:lnTo>
                                    <a:pt x="1443" y="2022"/>
                                  </a:lnTo>
                                  <a:lnTo>
                                    <a:pt x="1436" y="2027"/>
                                  </a:lnTo>
                                  <a:lnTo>
                                    <a:pt x="1431" y="2029"/>
                                  </a:lnTo>
                                  <a:lnTo>
                                    <a:pt x="1424" y="2034"/>
                                  </a:lnTo>
                                  <a:lnTo>
                                    <a:pt x="1419" y="2037"/>
                                  </a:lnTo>
                                  <a:lnTo>
                                    <a:pt x="1414" y="2041"/>
                                  </a:lnTo>
                                  <a:lnTo>
                                    <a:pt x="1407" y="2044"/>
                                  </a:lnTo>
                                  <a:lnTo>
                                    <a:pt x="1402" y="2046"/>
                                  </a:lnTo>
                                  <a:lnTo>
                                    <a:pt x="1395" y="2048"/>
                                  </a:lnTo>
                                  <a:lnTo>
                                    <a:pt x="1390" y="2051"/>
                                  </a:lnTo>
                                  <a:lnTo>
                                    <a:pt x="1383" y="2053"/>
                                  </a:lnTo>
                                  <a:lnTo>
                                    <a:pt x="1379" y="2056"/>
                                  </a:lnTo>
                                  <a:lnTo>
                                    <a:pt x="1371" y="2058"/>
                                  </a:lnTo>
                                  <a:lnTo>
                                    <a:pt x="1367" y="2060"/>
                                  </a:lnTo>
                                  <a:lnTo>
                                    <a:pt x="1360" y="2063"/>
                                  </a:lnTo>
                                  <a:lnTo>
                                    <a:pt x="1355" y="2065"/>
                                  </a:lnTo>
                                  <a:lnTo>
                                    <a:pt x="1350" y="2067"/>
                                  </a:lnTo>
                                  <a:lnTo>
                                    <a:pt x="1343" y="2070"/>
                                  </a:lnTo>
                                  <a:lnTo>
                                    <a:pt x="1338" y="2070"/>
                                  </a:lnTo>
                                  <a:lnTo>
                                    <a:pt x="1331" y="2072"/>
                                  </a:lnTo>
                                  <a:lnTo>
                                    <a:pt x="1326" y="2075"/>
                                  </a:lnTo>
                                  <a:lnTo>
                                    <a:pt x="1319" y="2075"/>
                                  </a:lnTo>
                                  <a:lnTo>
                                    <a:pt x="1314" y="2077"/>
                                  </a:lnTo>
                                  <a:lnTo>
                                    <a:pt x="1307" y="2077"/>
                                  </a:lnTo>
                                  <a:lnTo>
                                    <a:pt x="1302" y="2079"/>
                                  </a:lnTo>
                                  <a:lnTo>
                                    <a:pt x="1295" y="2082"/>
                                  </a:lnTo>
                                  <a:lnTo>
                                    <a:pt x="1291" y="2082"/>
                                  </a:lnTo>
                                  <a:lnTo>
                                    <a:pt x="1283" y="2082"/>
                                  </a:lnTo>
                                  <a:lnTo>
                                    <a:pt x="1279" y="2084"/>
                                  </a:lnTo>
                                  <a:lnTo>
                                    <a:pt x="1272" y="2084"/>
                                  </a:lnTo>
                                  <a:lnTo>
                                    <a:pt x="1264" y="2084"/>
                                  </a:lnTo>
                                  <a:lnTo>
                                    <a:pt x="1260" y="2086"/>
                                  </a:lnTo>
                                  <a:lnTo>
                                    <a:pt x="1255" y="2086"/>
                                  </a:lnTo>
                                  <a:lnTo>
                                    <a:pt x="1248" y="2086"/>
                                  </a:lnTo>
                                  <a:lnTo>
                                    <a:pt x="1241" y="2086"/>
                                  </a:lnTo>
                                  <a:lnTo>
                                    <a:pt x="1236" y="2086"/>
                                  </a:lnTo>
                                  <a:lnTo>
                                    <a:pt x="1229" y="2086"/>
                                  </a:lnTo>
                                  <a:lnTo>
                                    <a:pt x="1224" y="2086"/>
                                  </a:lnTo>
                                  <a:lnTo>
                                    <a:pt x="1217" y="2086"/>
                                  </a:lnTo>
                                  <a:lnTo>
                                    <a:pt x="1210" y="2086"/>
                                  </a:lnTo>
                                  <a:lnTo>
                                    <a:pt x="1205" y="2086"/>
                                  </a:lnTo>
                                  <a:lnTo>
                                    <a:pt x="1198" y="2086"/>
                                  </a:lnTo>
                                  <a:lnTo>
                                    <a:pt x="1193" y="2084"/>
                                  </a:lnTo>
                                  <a:lnTo>
                                    <a:pt x="1186" y="2084"/>
                                  </a:lnTo>
                                  <a:lnTo>
                                    <a:pt x="1179" y="2084"/>
                                  </a:lnTo>
                                  <a:lnTo>
                                    <a:pt x="1174" y="2082"/>
                                  </a:lnTo>
                                  <a:lnTo>
                                    <a:pt x="1167" y="2082"/>
                                  </a:lnTo>
                                  <a:lnTo>
                                    <a:pt x="1162" y="2082"/>
                                  </a:lnTo>
                                  <a:lnTo>
                                    <a:pt x="1155" y="2079"/>
                                  </a:lnTo>
                                  <a:lnTo>
                                    <a:pt x="1150" y="2079"/>
                                  </a:lnTo>
                                  <a:lnTo>
                                    <a:pt x="1143" y="2077"/>
                                  </a:lnTo>
                                  <a:lnTo>
                                    <a:pt x="1136" y="2077"/>
                                  </a:lnTo>
                                  <a:lnTo>
                                    <a:pt x="1129" y="2075"/>
                                  </a:lnTo>
                                  <a:lnTo>
                                    <a:pt x="1124" y="2072"/>
                                  </a:lnTo>
                                  <a:lnTo>
                                    <a:pt x="1117" y="2072"/>
                                  </a:lnTo>
                                  <a:lnTo>
                                    <a:pt x="1112" y="2070"/>
                                  </a:lnTo>
                                  <a:lnTo>
                                    <a:pt x="1105" y="2067"/>
                                  </a:lnTo>
                                  <a:lnTo>
                                    <a:pt x="1098" y="2067"/>
                                  </a:lnTo>
                                  <a:lnTo>
                                    <a:pt x="1093" y="2065"/>
                                  </a:lnTo>
                                  <a:lnTo>
                                    <a:pt x="1086" y="2063"/>
                                  </a:lnTo>
                                  <a:lnTo>
                                    <a:pt x="1079" y="2060"/>
                                  </a:lnTo>
                                  <a:lnTo>
                                    <a:pt x="1074" y="2058"/>
                                  </a:lnTo>
                                  <a:lnTo>
                                    <a:pt x="1067" y="2056"/>
                                  </a:lnTo>
                                  <a:lnTo>
                                    <a:pt x="1060" y="2053"/>
                                  </a:lnTo>
                                  <a:lnTo>
                                    <a:pt x="1055" y="2051"/>
                                  </a:lnTo>
                                  <a:lnTo>
                                    <a:pt x="1048" y="2048"/>
                                  </a:lnTo>
                                  <a:lnTo>
                                    <a:pt x="1041" y="2046"/>
                                  </a:lnTo>
                                  <a:lnTo>
                                    <a:pt x="1034" y="2044"/>
                                  </a:lnTo>
                                  <a:lnTo>
                                    <a:pt x="1029" y="2041"/>
                                  </a:lnTo>
                                  <a:lnTo>
                                    <a:pt x="1022" y="2037"/>
                                  </a:lnTo>
                                  <a:lnTo>
                                    <a:pt x="1015" y="2034"/>
                                  </a:lnTo>
                                  <a:lnTo>
                                    <a:pt x="1008" y="2032"/>
                                  </a:lnTo>
                                  <a:lnTo>
                                    <a:pt x="1003" y="2027"/>
                                  </a:lnTo>
                                  <a:lnTo>
                                    <a:pt x="996" y="2025"/>
                                  </a:lnTo>
                                  <a:lnTo>
                                    <a:pt x="989" y="2022"/>
                                  </a:lnTo>
                                  <a:lnTo>
                                    <a:pt x="984" y="2018"/>
                                  </a:lnTo>
                                  <a:lnTo>
                                    <a:pt x="977" y="2015"/>
                                  </a:lnTo>
                                  <a:lnTo>
                                    <a:pt x="970" y="2010"/>
                                  </a:lnTo>
                                  <a:lnTo>
                                    <a:pt x="963" y="2008"/>
                                  </a:lnTo>
                                  <a:lnTo>
                                    <a:pt x="958" y="2003"/>
                                  </a:lnTo>
                                  <a:lnTo>
                                    <a:pt x="951" y="1999"/>
                                  </a:lnTo>
                                  <a:lnTo>
                                    <a:pt x="946" y="1996"/>
                                  </a:lnTo>
                                  <a:lnTo>
                                    <a:pt x="939" y="1991"/>
                                  </a:lnTo>
                                  <a:lnTo>
                                    <a:pt x="932" y="1989"/>
                                  </a:lnTo>
                                  <a:lnTo>
                                    <a:pt x="927" y="1984"/>
                                  </a:lnTo>
                                  <a:lnTo>
                                    <a:pt x="920" y="1980"/>
                                  </a:lnTo>
                                  <a:lnTo>
                                    <a:pt x="913" y="1975"/>
                                  </a:lnTo>
                                  <a:lnTo>
                                    <a:pt x="908" y="1972"/>
                                  </a:lnTo>
                                  <a:lnTo>
                                    <a:pt x="901" y="1968"/>
                                  </a:lnTo>
                                  <a:lnTo>
                                    <a:pt x="896" y="1963"/>
                                  </a:lnTo>
                                  <a:lnTo>
                                    <a:pt x="889" y="1958"/>
                                  </a:lnTo>
                                  <a:lnTo>
                                    <a:pt x="884" y="1956"/>
                                  </a:lnTo>
                                  <a:lnTo>
                                    <a:pt x="877" y="1951"/>
                                  </a:lnTo>
                                  <a:lnTo>
                                    <a:pt x="872" y="1946"/>
                                  </a:lnTo>
                                  <a:lnTo>
                                    <a:pt x="868" y="1942"/>
                                  </a:lnTo>
                                  <a:lnTo>
                                    <a:pt x="860" y="1939"/>
                                  </a:lnTo>
                                  <a:lnTo>
                                    <a:pt x="856" y="1934"/>
                                  </a:lnTo>
                                  <a:lnTo>
                                    <a:pt x="851" y="1930"/>
                                  </a:lnTo>
                                  <a:lnTo>
                                    <a:pt x="844" y="1925"/>
                                  </a:lnTo>
                                  <a:lnTo>
                                    <a:pt x="837" y="1920"/>
                                  </a:lnTo>
                                  <a:lnTo>
                                    <a:pt x="832" y="1915"/>
                                  </a:lnTo>
                                  <a:lnTo>
                                    <a:pt x="827" y="1913"/>
                                  </a:lnTo>
                                  <a:lnTo>
                                    <a:pt x="822" y="1908"/>
                                  </a:lnTo>
                                  <a:lnTo>
                                    <a:pt x="818" y="1903"/>
                                  </a:lnTo>
                                  <a:lnTo>
                                    <a:pt x="810" y="1899"/>
                                  </a:lnTo>
                                  <a:lnTo>
                                    <a:pt x="806" y="1896"/>
                                  </a:lnTo>
                                  <a:lnTo>
                                    <a:pt x="801" y="1892"/>
                                  </a:lnTo>
                                  <a:lnTo>
                                    <a:pt x="796" y="1887"/>
                                  </a:lnTo>
                                  <a:lnTo>
                                    <a:pt x="791" y="1882"/>
                                  </a:lnTo>
                                  <a:lnTo>
                                    <a:pt x="787" y="1880"/>
                                  </a:lnTo>
                                  <a:lnTo>
                                    <a:pt x="782" y="1875"/>
                                  </a:lnTo>
                                  <a:lnTo>
                                    <a:pt x="777" y="1870"/>
                                  </a:lnTo>
                                  <a:lnTo>
                                    <a:pt x="772" y="1865"/>
                                  </a:lnTo>
                                  <a:lnTo>
                                    <a:pt x="770" y="1863"/>
                                  </a:lnTo>
                                  <a:lnTo>
                                    <a:pt x="763" y="1858"/>
                                  </a:lnTo>
                                  <a:lnTo>
                                    <a:pt x="761" y="1854"/>
                                  </a:lnTo>
                                  <a:lnTo>
                                    <a:pt x="756" y="1851"/>
                                  </a:lnTo>
                                  <a:lnTo>
                                    <a:pt x="751" y="1846"/>
                                  </a:lnTo>
                                  <a:lnTo>
                                    <a:pt x="749" y="1844"/>
                                  </a:lnTo>
                                  <a:lnTo>
                                    <a:pt x="744" y="1839"/>
                                  </a:lnTo>
                                  <a:lnTo>
                                    <a:pt x="742" y="1837"/>
                                  </a:lnTo>
                                  <a:lnTo>
                                    <a:pt x="737" y="1832"/>
                                  </a:lnTo>
                                  <a:lnTo>
                                    <a:pt x="734" y="1830"/>
                                  </a:lnTo>
                                  <a:lnTo>
                                    <a:pt x="730" y="1825"/>
                                  </a:lnTo>
                                  <a:lnTo>
                                    <a:pt x="727" y="1823"/>
                                  </a:lnTo>
                                  <a:lnTo>
                                    <a:pt x="725" y="1818"/>
                                  </a:lnTo>
                                  <a:lnTo>
                                    <a:pt x="718" y="1813"/>
                                  </a:lnTo>
                                  <a:lnTo>
                                    <a:pt x="713" y="1808"/>
                                  </a:lnTo>
                                  <a:lnTo>
                                    <a:pt x="711" y="1804"/>
                                  </a:lnTo>
                                  <a:lnTo>
                                    <a:pt x="708" y="1801"/>
                                  </a:lnTo>
                                  <a:lnTo>
                                    <a:pt x="704" y="1797"/>
                                  </a:lnTo>
                                  <a:lnTo>
                                    <a:pt x="701" y="1794"/>
                                  </a:lnTo>
                                  <a:lnTo>
                                    <a:pt x="699" y="1789"/>
                                  </a:lnTo>
                                  <a:lnTo>
                                    <a:pt x="696" y="1787"/>
                                  </a:lnTo>
                                  <a:lnTo>
                                    <a:pt x="692" y="1782"/>
                                  </a:lnTo>
                                  <a:lnTo>
                                    <a:pt x="689" y="1780"/>
                                  </a:lnTo>
                                  <a:lnTo>
                                    <a:pt x="685" y="1775"/>
                                  </a:lnTo>
                                  <a:lnTo>
                                    <a:pt x="682" y="1770"/>
                                  </a:lnTo>
                                  <a:lnTo>
                                    <a:pt x="677" y="1766"/>
                                  </a:lnTo>
                                  <a:lnTo>
                                    <a:pt x="675" y="1761"/>
                                  </a:lnTo>
                                  <a:lnTo>
                                    <a:pt x="670" y="1756"/>
                                  </a:lnTo>
                                  <a:lnTo>
                                    <a:pt x="668" y="1751"/>
                                  </a:lnTo>
                                  <a:lnTo>
                                    <a:pt x="663" y="1747"/>
                                  </a:lnTo>
                                  <a:lnTo>
                                    <a:pt x="658" y="1742"/>
                                  </a:lnTo>
                                  <a:lnTo>
                                    <a:pt x="656" y="1735"/>
                                  </a:lnTo>
                                  <a:lnTo>
                                    <a:pt x="651" y="1730"/>
                                  </a:lnTo>
                                  <a:lnTo>
                                    <a:pt x="647" y="1725"/>
                                  </a:lnTo>
                                  <a:lnTo>
                                    <a:pt x="642" y="1718"/>
                                  </a:lnTo>
                                  <a:lnTo>
                                    <a:pt x="637" y="1711"/>
                                  </a:lnTo>
                                  <a:lnTo>
                                    <a:pt x="632" y="1706"/>
                                  </a:lnTo>
                                  <a:lnTo>
                                    <a:pt x="627" y="1699"/>
                                  </a:lnTo>
                                  <a:lnTo>
                                    <a:pt x="625" y="1694"/>
                                  </a:lnTo>
                                  <a:lnTo>
                                    <a:pt x="618" y="1687"/>
                                  </a:lnTo>
                                  <a:lnTo>
                                    <a:pt x="613" y="1680"/>
                                  </a:lnTo>
                                  <a:lnTo>
                                    <a:pt x="608" y="1673"/>
                                  </a:lnTo>
                                  <a:lnTo>
                                    <a:pt x="604" y="1668"/>
                                  </a:lnTo>
                                  <a:lnTo>
                                    <a:pt x="599" y="1661"/>
                                  </a:lnTo>
                                  <a:lnTo>
                                    <a:pt x="594" y="1654"/>
                                  </a:lnTo>
                                  <a:lnTo>
                                    <a:pt x="589" y="1647"/>
                                  </a:lnTo>
                                  <a:lnTo>
                                    <a:pt x="585" y="1640"/>
                                  </a:lnTo>
                                  <a:lnTo>
                                    <a:pt x="580" y="1630"/>
                                  </a:lnTo>
                                  <a:lnTo>
                                    <a:pt x="575" y="1623"/>
                                  </a:lnTo>
                                  <a:lnTo>
                                    <a:pt x="568" y="1616"/>
                                  </a:lnTo>
                                  <a:lnTo>
                                    <a:pt x="563" y="1609"/>
                                  </a:lnTo>
                                  <a:lnTo>
                                    <a:pt x="559" y="1599"/>
                                  </a:lnTo>
                                  <a:lnTo>
                                    <a:pt x="554" y="1592"/>
                                  </a:lnTo>
                                  <a:lnTo>
                                    <a:pt x="547" y="1585"/>
                                  </a:lnTo>
                                  <a:lnTo>
                                    <a:pt x="542" y="1578"/>
                                  </a:lnTo>
                                  <a:lnTo>
                                    <a:pt x="537" y="1568"/>
                                  </a:lnTo>
                                  <a:lnTo>
                                    <a:pt x="532" y="1561"/>
                                  </a:lnTo>
                                  <a:lnTo>
                                    <a:pt x="525" y="1552"/>
                                  </a:lnTo>
                                  <a:lnTo>
                                    <a:pt x="521" y="1545"/>
                                  </a:lnTo>
                                  <a:lnTo>
                                    <a:pt x="516" y="1535"/>
                                  </a:lnTo>
                                  <a:lnTo>
                                    <a:pt x="509" y="1526"/>
                                  </a:lnTo>
                                  <a:lnTo>
                                    <a:pt x="504" y="1519"/>
                                  </a:lnTo>
                                  <a:lnTo>
                                    <a:pt x="499" y="1509"/>
                                  </a:lnTo>
                                  <a:lnTo>
                                    <a:pt x="492" y="1500"/>
                                  </a:lnTo>
                                  <a:lnTo>
                                    <a:pt x="487" y="1490"/>
                                  </a:lnTo>
                                  <a:lnTo>
                                    <a:pt x="483" y="1483"/>
                                  </a:lnTo>
                                  <a:lnTo>
                                    <a:pt x="475" y="1473"/>
                                  </a:lnTo>
                                  <a:lnTo>
                                    <a:pt x="471" y="1464"/>
                                  </a:lnTo>
                                  <a:lnTo>
                                    <a:pt x="466" y="1454"/>
                                  </a:lnTo>
                                  <a:lnTo>
                                    <a:pt x="459" y="1445"/>
                                  </a:lnTo>
                                  <a:lnTo>
                                    <a:pt x="454" y="1435"/>
                                  </a:lnTo>
                                  <a:lnTo>
                                    <a:pt x="449" y="1426"/>
                                  </a:lnTo>
                                  <a:lnTo>
                                    <a:pt x="444" y="1416"/>
                                  </a:lnTo>
                                  <a:lnTo>
                                    <a:pt x="437" y="1407"/>
                                  </a:lnTo>
                                  <a:lnTo>
                                    <a:pt x="433" y="1397"/>
                                  </a:lnTo>
                                  <a:lnTo>
                                    <a:pt x="428" y="1388"/>
                                  </a:lnTo>
                                  <a:lnTo>
                                    <a:pt x="423" y="1378"/>
                                  </a:lnTo>
                                  <a:lnTo>
                                    <a:pt x="418" y="1369"/>
                                  </a:lnTo>
                                  <a:lnTo>
                                    <a:pt x="411" y="1359"/>
                                  </a:lnTo>
                                  <a:lnTo>
                                    <a:pt x="406" y="1350"/>
                                  </a:lnTo>
                                  <a:lnTo>
                                    <a:pt x="402" y="1338"/>
                                  </a:lnTo>
                                  <a:lnTo>
                                    <a:pt x="395" y="1328"/>
                                  </a:lnTo>
                                  <a:lnTo>
                                    <a:pt x="390" y="1319"/>
                                  </a:lnTo>
                                  <a:lnTo>
                                    <a:pt x="385" y="1309"/>
                                  </a:lnTo>
                                  <a:lnTo>
                                    <a:pt x="380" y="1298"/>
                                  </a:lnTo>
                                  <a:lnTo>
                                    <a:pt x="376" y="1288"/>
                                  </a:lnTo>
                                  <a:lnTo>
                                    <a:pt x="371" y="1279"/>
                                  </a:lnTo>
                                  <a:lnTo>
                                    <a:pt x="366" y="1267"/>
                                  </a:lnTo>
                                  <a:lnTo>
                                    <a:pt x="361" y="1257"/>
                                  </a:lnTo>
                                  <a:lnTo>
                                    <a:pt x="354" y="1245"/>
                                  </a:lnTo>
                                  <a:lnTo>
                                    <a:pt x="352" y="1236"/>
                                  </a:lnTo>
                                  <a:lnTo>
                                    <a:pt x="345" y="1226"/>
                                  </a:lnTo>
                                  <a:lnTo>
                                    <a:pt x="340" y="1214"/>
                                  </a:lnTo>
                                  <a:lnTo>
                                    <a:pt x="335" y="1205"/>
                                  </a:lnTo>
                                  <a:lnTo>
                                    <a:pt x="333" y="1195"/>
                                  </a:lnTo>
                                  <a:lnTo>
                                    <a:pt x="326" y="1184"/>
                                  </a:lnTo>
                                  <a:lnTo>
                                    <a:pt x="321" y="1174"/>
                                  </a:lnTo>
                                  <a:lnTo>
                                    <a:pt x="319" y="1162"/>
                                  </a:lnTo>
                                  <a:lnTo>
                                    <a:pt x="314" y="1153"/>
                                  </a:lnTo>
                                  <a:lnTo>
                                    <a:pt x="307" y="1141"/>
                                  </a:lnTo>
                                  <a:lnTo>
                                    <a:pt x="304" y="1131"/>
                                  </a:lnTo>
                                  <a:lnTo>
                                    <a:pt x="300" y="1122"/>
                                  </a:lnTo>
                                  <a:lnTo>
                                    <a:pt x="295" y="1110"/>
                                  </a:lnTo>
                                  <a:lnTo>
                                    <a:pt x="290" y="1100"/>
                                  </a:lnTo>
                                  <a:lnTo>
                                    <a:pt x="285" y="1089"/>
                                  </a:lnTo>
                                  <a:lnTo>
                                    <a:pt x="280" y="1079"/>
                                  </a:lnTo>
                                  <a:lnTo>
                                    <a:pt x="278" y="1070"/>
                                  </a:lnTo>
                                  <a:lnTo>
                                    <a:pt x="273" y="1058"/>
                                  </a:lnTo>
                                  <a:lnTo>
                                    <a:pt x="269" y="1048"/>
                                  </a:lnTo>
                                  <a:lnTo>
                                    <a:pt x="264" y="1039"/>
                                  </a:lnTo>
                                  <a:lnTo>
                                    <a:pt x="261" y="1027"/>
                                  </a:lnTo>
                                  <a:lnTo>
                                    <a:pt x="257" y="1017"/>
                                  </a:lnTo>
                                  <a:lnTo>
                                    <a:pt x="252" y="1008"/>
                                  </a:lnTo>
                                  <a:lnTo>
                                    <a:pt x="247" y="996"/>
                                  </a:lnTo>
                                  <a:lnTo>
                                    <a:pt x="242" y="986"/>
                                  </a:lnTo>
                                  <a:lnTo>
                                    <a:pt x="240" y="977"/>
                                  </a:lnTo>
                                  <a:lnTo>
                                    <a:pt x="235" y="965"/>
                                  </a:lnTo>
                                  <a:lnTo>
                                    <a:pt x="231" y="955"/>
                                  </a:lnTo>
                                  <a:lnTo>
                                    <a:pt x="228" y="946"/>
                                  </a:lnTo>
                                  <a:lnTo>
                                    <a:pt x="223" y="936"/>
                                  </a:lnTo>
                                  <a:lnTo>
                                    <a:pt x="219" y="925"/>
                                  </a:lnTo>
                                  <a:lnTo>
                                    <a:pt x="216" y="915"/>
                                  </a:lnTo>
                                  <a:lnTo>
                                    <a:pt x="212" y="906"/>
                                  </a:lnTo>
                                  <a:lnTo>
                                    <a:pt x="209" y="896"/>
                                  </a:lnTo>
                                  <a:lnTo>
                                    <a:pt x="204" y="887"/>
                                  </a:lnTo>
                                  <a:lnTo>
                                    <a:pt x="200" y="877"/>
                                  </a:lnTo>
                                  <a:lnTo>
                                    <a:pt x="197" y="870"/>
                                  </a:lnTo>
                                  <a:lnTo>
                                    <a:pt x="193" y="860"/>
                                  </a:lnTo>
                                  <a:lnTo>
                                    <a:pt x="190" y="851"/>
                                  </a:lnTo>
                                  <a:lnTo>
                                    <a:pt x="185" y="841"/>
                                  </a:lnTo>
                                  <a:lnTo>
                                    <a:pt x="183" y="832"/>
                                  </a:lnTo>
                                  <a:lnTo>
                                    <a:pt x="178" y="822"/>
                                  </a:lnTo>
                                  <a:lnTo>
                                    <a:pt x="176" y="813"/>
                                  </a:lnTo>
                                  <a:lnTo>
                                    <a:pt x="171" y="806"/>
                                  </a:lnTo>
                                  <a:lnTo>
                                    <a:pt x="169" y="796"/>
                                  </a:lnTo>
                                  <a:lnTo>
                                    <a:pt x="166" y="787"/>
                                  </a:lnTo>
                                  <a:lnTo>
                                    <a:pt x="162" y="780"/>
                                  </a:lnTo>
                                  <a:lnTo>
                                    <a:pt x="159" y="770"/>
                                  </a:lnTo>
                                  <a:lnTo>
                                    <a:pt x="155" y="763"/>
                                  </a:lnTo>
                                  <a:lnTo>
                                    <a:pt x="152" y="754"/>
                                  </a:lnTo>
                                  <a:lnTo>
                                    <a:pt x="150" y="746"/>
                                  </a:lnTo>
                                  <a:lnTo>
                                    <a:pt x="145" y="737"/>
                                  </a:lnTo>
                                  <a:lnTo>
                                    <a:pt x="143" y="730"/>
                                  </a:lnTo>
                                  <a:lnTo>
                                    <a:pt x="140" y="723"/>
                                  </a:lnTo>
                                  <a:lnTo>
                                    <a:pt x="136" y="715"/>
                                  </a:lnTo>
                                  <a:lnTo>
                                    <a:pt x="133" y="706"/>
                                  </a:lnTo>
                                  <a:lnTo>
                                    <a:pt x="131" y="699"/>
                                  </a:lnTo>
                                  <a:lnTo>
                                    <a:pt x="126" y="692"/>
                                  </a:lnTo>
                                  <a:lnTo>
                                    <a:pt x="124" y="685"/>
                                  </a:lnTo>
                                  <a:lnTo>
                                    <a:pt x="121" y="677"/>
                                  </a:lnTo>
                                  <a:lnTo>
                                    <a:pt x="119" y="670"/>
                                  </a:lnTo>
                                  <a:lnTo>
                                    <a:pt x="116" y="663"/>
                                  </a:lnTo>
                                  <a:lnTo>
                                    <a:pt x="114" y="656"/>
                                  </a:lnTo>
                                  <a:lnTo>
                                    <a:pt x="109" y="649"/>
                                  </a:lnTo>
                                  <a:lnTo>
                                    <a:pt x="107" y="642"/>
                                  </a:lnTo>
                                  <a:lnTo>
                                    <a:pt x="107" y="635"/>
                                  </a:lnTo>
                                  <a:lnTo>
                                    <a:pt x="105" y="628"/>
                                  </a:lnTo>
                                  <a:lnTo>
                                    <a:pt x="102" y="623"/>
                                  </a:lnTo>
                                  <a:lnTo>
                                    <a:pt x="100" y="616"/>
                                  </a:lnTo>
                                  <a:lnTo>
                                    <a:pt x="97" y="609"/>
                                  </a:lnTo>
                                  <a:lnTo>
                                    <a:pt x="95" y="601"/>
                                  </a:lnTo>
                                  <a:lnTo>
                                    <a:pt x="93" y="594"/>
                                  </a:lnTo>
                                  <a:lnTo>
                                    <a:pt x="90" y="590"/>
                                  </a:lnTo>
                                  <a:lnTo>
                                    <a:pt x="90" y="582"/>
                                  </a:lnTo>
                                  <a:lnTo>
                                    <a:pt x="88" y="578"/>
                                  </a:lnTo>
                                  <a:lnTo>
                                    <a:pt x="86" y="571"/>
                                  </a:lnTo>
                                  <a:lnTo>
                                    <a:pt x="83" y="566"/>
                                  </a:lnTo>
                                  <a:lnTo>
                                    <a:pt x="83" y="559"/>
                                  </a:lnTo>
                                  <a:lnTo>
                                    <a:pt x="81" y="554"/>
                                  </a:lnTo>
                                  <a:lnTo>
                                    <a:pt x="78" y="547"/>
                                  </a:lnTo>
                                  <a:lnTo>
                                    <a:pt x="78" y="542"/>
                                  </a:lnTo>
                                  <a:lnTo>
                                    <a:pt x="76" y="537"/>
                                  </a:lnTo>
                                  <a:lnTo>
                                    <a:pt x="76" y="530"/>
                                  </a:lnTo>
                                  <a:lnTo>
                                    <a:pt x="74" y="525"/>
                                  </a:lnTo>
                                  <a:lnTo>
                                    <a:pt x="74" y="521"/>
                                  </a:lnTo>
                                  <a:lnTo>
                                    <a:pt x="71" y="516"/>
                                  </a:lnTo>
                                  <a:lnTo>
                                    <a:pt x="71" y="511"/>
                                  </a:lnTo>
                                  <a:lnTo>
                                    <a:pt x="71" y="504"/>
                                  </a:lnTo>
                                  <a:lnTo>
                                    <a:pt x="69" y="499"/>
                                  </a:lnTo>
                                  <a:lnTo>
                                    <a:pt x="69" y="495"/>
                                  </a:lnTo>
                                  <a:lnTo>
                                    <a:pt x="69" y="490"/>
                                  </a:lnTo>
                                  <a:lnTo>
                                    <a:pt x="67" y="485"/>
                                  </a:lnTo>
                                  <a:lnTo>
                                    <a:pt x="67" y="480"/>
                                  </a:lnTo>
                                  <a:lnTo>
                                    <a:pt x="67" y="476"/>
                                  </a:lnTo>
                                  <a:lnTo>
                                    <a:pt x="67" y="471"/>
                                  </a:lnTo>
                                  <a:lnTo>
                                    <a:pt x="64" y="466"/>
                                  </a:lnTo>
                                  <a:lnTo>
                                    <a:pt x="64" y="461"/>
                                  </a:lnTo>
                                  <a:lnTo>
                                    <a:pt x="64" y="456"/>
                                  </a:lnTo>
                                  <a:lnTo>
                                    <a:pt x="64" y="452"/>
                                  </a:lnTo>
                                  <a:lnTo>
                                    <a:pt x="64" y="447"/>
                                  </a:lnTo>
                                  <a:lnTo>
                                    <a:pt x="64" y="442"/>
                                  </a:lnTo>
                                  <a:lnTo>
                                    <a:pt x="64" y="437"/>
                                  </a:lnTo>
                                  <a:lnTo>
                                    <a:pt x="64" y="435"/>
                                  </a:lnTo>
                                  <a:lnTo>
                                    <a:pt x="64" y="430"/>
                                  </a:lnTo>
                                  <a:lnTo>
                                    <a:pt x="64" y="426"/>
                                  </a:lnTo>
                                  <a:lnTo>
                                    <a:pt x="64" y="421"/>
                                  </a:lnTo>
                                  <a:lnTo>
                                    <a:pt x="67" y="418"/>
                                  </a:lnTo>
                                  <a:lnTo>
                                    <a:pt x="67" y="414"/>
                                  </a:lnTo>
                                  <a:lnTo>
                                    <a:pt x="67" y="409"/>
                                  </a:lnTo>
                                  <a:lnTo>
                                    <a:pt x="67" y="404"/>
                                  </a:lnTo>
                                  <a:lnTo>
                                    <a:pt x="69" y="402"/>
                                  </a:lnTo>
                                  <a:lnTo>
                                    <a:pt x="69" y="397"/>
                                  </a:lnTo>
                                  <a:lnTo>
                                    <a:pt x="71" y="395"/>
                                  </a:lnTo>
                                  <a:lnTo>
                                    <a:pt x="71" y="390"/>
                                  </a:lnTo>
                                  <a:lnTo>
                                    <a:pt x="71" y="388"/>
                                  </a:lnTo>
                                  <a:lnTo>
                                    <a:pt x="74" y="383"/>
                                  </a:lnTo>
                                  <a:lnTo>
                                    <a:pt x="76" y="380"/>
                                  </a:lnTo>
                                  <a:lnTo>
                                    <a:pt x="76" y="376"/>
                                  </a:lnTo>
                                  <a:lnTo>
                                    <a:pt x="76" y="371"/>
                                  </a:lnTo>
                                  <a:lnTo>
                                    <a:pt x="78" y="369"/>
                                  </a:lnTo>
                                  <a:lnTo>
                                    <a:pt x="81" y="364"/>
                                  </a:lnTo>
                                  <a:lnTo>
                                    <a:pt x="81" y="361"/>
                                  </a:lnTo>
                                  <a:lnTo>
                                    <a:pt x="83" y="357"/>
                                  </a:lnTo>
                                  <a:lnTo>
                                    <a:pt x="86" y="354"/>
                                  </a:lnTo>
                                  <a:lnTo>
                                    <a:pt x="88" y="350"/>
                                  </a:lnTo>
                                  <a:lnTo>
                                    <a:pt x="88" y="347"/>
                                  </a:lnTo>
                                  <a:lnTo>
                                    <a:pt x="90" y="342"/>
                                  </a:lnTo>
                                  <a:lnTo>
                                    <a:pt x="93" y="340"/>
                                  </a:lnTo>
                                  <a:lnTo>
                                    <a:pt x="95" y="338"/>
                                  </a:lnTo>
                                  <a:lnTo>
                                    <a:pt x="97" y="333"/>
                                  </a:lnTo>
                                  <a:lnTo>
                                    <a:pt x="100" y="331"/>
                                  </a:lnTo>
                                  <a:lnTo>
                                    <a:pt x="102" y="326"/>
                                  </a:lnTo>
                                  <a:lnTo>
                                    <a:pt x="105" y="323"/>
                                  </a:lnTo>
                                  <a:lnTo>
                                    <a:pt x="107" y="321"/>
                                  </a:lnTo>
                                  <a:lnTo>
                                    <a:pt x="109" y="316"/>
                                  </a:lnTo>
                                  <a:lnTo>
                                    <a:pt x="112" y="314"/>
                                  </a:lnTo>
                                  <a:lnTo>
                                    <a:pt x="114" y="312"/>
                                  </a:lnTo>
                                  <a:lnTo>
                                    <a:pt x="119" y="307"/>
                                  </a:lnTo>
                                  <a:lnTo>
                                    <a:pt x="121" y="304"/>
                                  </a:lnTo>
                                  <a:lnTo>
                                    <a:pt x="124" y="302"/>
                                  </a:lnTo>
                                  <a:lnTo>
                                    <a:pt x="128" y="297"/>
                                  </a:lnTo>
                                  <a:lnTo>
                                    <a:pt x="131" y="295"/>
                                  </a:lnTo>
                                  <a:lnTo>
                                    <a:pt x="133" y="293"/>
                                  </a:lnTo>
                                  <a:lnTo>
                                    <a:pt x="136" y="290"/>
                                  </a:lnTo>
                                  <a:lnTo>
                                    <a:pt x="140" y="285"/>
                                  </a:lnTo>
                                  <a:lnTo>
                                    <a:pt x="145" y="283"/>
                                  </a:lnTo>
                                  <a:lnTo>
                                    <a:pt x="147" y="281"/>
                                  </a:lnTo>
                                  <a:lnTo>
                                    <a:pt x="152" y="278"/>
                                  </a:lnTo>
                                  <a:lnTo>
                                    <a:pt x="155" y="276"/>
                                  </a:lnTo>
                                  <a:lnTo>
                                    <a:pt x="159" y="271"/>
                                  </a:lnTo>
                                  <a:lnTo>
                                    <a:pt x="162" y="269"/>
                                  </a:lnTo>
                                  <a:lnTo>
                                    <a:pt x="166" y="266"/>
                                  </a:lnTo>
                                  <a:lnTo>
                                    <a:pt x="171" y="262"/>
                                  </a:lnTo>
                                  <a:lnTo>
                                    <a:pt x="174" y="259"/>
                                  </a:lnTo>
                                  <a:lnTo>
                                    <a:pt x="178" y="257"/>
                                  </a:lnTo>
                                  <a:lnTo>
                                    <a:pt x="183" y="255"/>
                                  </a:lnTo>
                                  <a:lnTo>
                                    <a:pt x="188" y="252"/>
                                  </a:lnTo>
                                  <a:lnTo>
                                    <a:pt x="193" y="247"/>
                                  </a:lnTo>
                                  <a:lnTo>
                                    <a:pt x="197" y="245"/>
                                  </a:lnTo>
                                  <a:lnTo>
                                    <a:pt x="202" y="243"/>
                                  </a:lnTo>
                                  <a:lnTo>
                                    <a:pt x="207" y="240"/>
                                  </a:lnTo>
                                  <a:lnTo>
                                    <a:pt x="212" y="236"/>
                                  </a:lnTo>
                                  <a:lnTo>
                                    <a:pt x="216" y="233"/>
                                  </a:lnTo>
                                  <a:lnTo>
                                    <a:pt x="221" y="231"/>
                                  </a:lnTo>
                                  <a:lnTo>
                                    <a:pt x="226" y="228"/>
                                  </a:lnTo>
                                  <a:lnTo>
                                    <a:pt x="231" y="226"/>
                                  </a:lnTo>
                                  <a:lnTo>
                                    <a:pt x="238" y="221"/>
                                  </a:lnTo>
                                  <a:lnTo>
                                    <a:pt x="242" y="219"/>
                                  </a:lnTo>
                                  <a:lnTo>
                                    <a:pt x="247" y="217"/>
                                  </a:lnTo>
                                  <a:lnTo>
                                    <a:pt x="252" y="214"/>
                                  </a:lnTo>
                                  <a:lnTo>
                                    <a:pt x="259" y="212"/>
                                  </a:lnTo>
                                  <a:lnTo>
                                    <a:pt x="264" y="207"/>
                                  </a:lnTo>
                                  <a:lnTo>
                                    <a:pt x="271" y="205"/>
                                  </a:lnTo>
                                  <a:lnTo>
                                    <a:pt x="276" y="202"/>
                                  </a:lnTo>
                                  <a:lnTo>
                                    <a:pt x="283" y="200"/>
                                  </a:lnTo>
                                  <a:lnTo>
                                    <a:pt x="288" y="195"/>
                                  </a:lnTo>
                                  <a:lnTo>
                                    <a:pt x="295" y="193"/>
                                  </a:lnTo>
                                  <a:lnTo>
                                    <a:pt x="300" y="190"/>
                                  </a:lnTo>
                                  <a:lnTo>
                                    <a:pt x="307" y="188"/>
                                  </a:lnTo>
                                  <a:lnTo>
                                    <a:pt x="314" y="183"/>
                                  </a:lnTo>
                                  <a:lnTo>
                                    <a:pt x="321" y="183"/>
                                  </a:lnTo>
                                  <a:lnTo>
                                    <a:pt x="333" y="176"/>
                                  </a:lnTo>
                                  <a:lnTo>
                                    <a:pt x="345" y="169"/>
                                  </a:lnTo>
                                  <a:lnTo>
                                    <a:pt x="357" y="164"/>
                                  </a:lnTo>
                                  <a:lnTo>
                                    <a:pt x="368" y="159"/>
                                  </a:lnTo>
                                  <a:lnTo>
                                    <a:pt x="378" y="152"/>
                                  </a:lnTo>
                                  <a:lnTo>
                                    <a:pt x="387" y="148"/>
                                  </a:lnTo>
                                  <a:lnTo>
                                    <a:pt x="397" y="143"/>
                                  </a:lnTo>
                                  <a:lnTo>
                                    <a:pt x="406" y="138"/>
                                  </a:lnTo>
                                  <a:lnTo>
                                    <a:pt x="416" y="133"/>
                                  </a:lnTo>
                                  <a:lnTo>
                                    <a:pt x="423" y="129"/>
                                  </a:lnTo>
                                  <a:lnTo>
                                    <a:pt x="430" y="124"/>
                                  </a:lnTo>
                                  <a:lnTo>
                                    <a:pt x="440" y="121"/>
                                  </a:lnTo>
                                  <a:lnTo>
                                    <a:pt x="444" y="117"/>
                                  </a:lnTo>
                                  <a:lnTo>
                                    <a:pt x="452" y="114"/>
                                  </a:lnTo>
                                  <a:lnTo>
                                    <a:pt x="459" y="110"/>
                                  </a:lnTo>
                                  <a:lnTo>
                                    <a:pt x="463" y="107"/>
                                  </a:lnTo>
                                  <a:lnTo>
                                    <a:pt x="468" y="102"/>
                                  </a:lnTo>
                                  <a:lnTo>
                                    <a:pt x="473" y="100"/>
                                  </a:lnTo>
                                  <a:lnTo>
                                    <a:pt x="478" y="95"/>
                                  </a:lnTo>
                                  <a:lnTo>
                                    <a:pt x="483" y="93"/>
                                  </a:lnTo>
                                  <a:lnTo>
                                    <a:pt x="485" y="91"/>
                                  </a:lnTo>
                                  <a:lnTo>
                                    <a:pt x="490" y="88"/>
                                  </a:lnTo>
                                  <a:lnTo>
                                    <a:pt x="492" y="86"/>
                                  </a:lnTo>
                                  <a:lnTo>
                                    <a:pt x="494" y="83"/>
                                  </a:lnTo>
                                  <a:lnTo>
                                    <a:pt x="499" y="76"/>
                                  </a:lnTo>
                                  <a:lnTo>
                                    <a:pt x="504" y="74"/>
                                  </a:lnTo>
                                  <a:lnTo>
                                    <a:pt x="506" y="69"/>
                                  </a:lnTo>
                                  <a:lnTo>
                                    <a:pt x="509" y="67"/>
                                  </a:lnTo>
                                  <a:lnTo>
                                    <a:pt x="509" y="62"/>
                                  </a:lnTo>
                                  <a:lnTo>
                                    <a:pt x="509" y="60"/>
                                  </a:lnTo>
                                  <a:lnTo>
                                    <a:pt x="509" y="57"/>
                                  </a:lnTo>
                                  <a:lnTo>
                                    <a:pt x="509" y="55"/>
                                  </a:lnTo>
                                  <a:lnTo>
                                    <a:pt x="504" y="53"/>
                                  </a:lnTo>
                                  <a:lnTo>
                                    <a:pt x="499" y="50"/>
                                  </a:lnTo>
                                  <a:lnTo>
                                    <a:pt x="494" y="48"/>
                                  </a:lnTo>
                                  <a:lnTo>
                                    <a:pt x="492" y="48"/>
                                  </a:lnTo>
                                  <a:lnTo>
                                    <a:pt x="48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24"/>
                          <wps:cNvSpPr>
                            <a:spLocks/>
                          </wps:cNvSpPr>
                          <wps:spPr bwMode="auto">
                            <a:xfrm>
                              <a:off x="6731" y="4593"/>
                              <a:ext cx="1411" cy="1805"/>
                            </a:xfrm>
                            <a:custGeom>
                              <a:avLst/>
                              <a:gdLst>
                                <a:gd name="T0" fmla="*/ 9 w 1411"/>
                                <a:gd name="T1" fmla="*/ 97 h 1805"/>
                                <a:gd name="T2" fmla="*/ 0 w 1411"/>
                                <a:gd name="T3" fmla="*/ 202 h 1805"/>
                                <a:gd name="T4" fmla="*/ 2 w 1411"/>
                                <a:gd name="T5" fmla="*/ 301 h 1805"/>
                                <a:gd name="T6" fmla="*/ 11 w 1411"/>
                                <a:gd name="T7" fmla="*/ 394 h 1805"/>
                                <a:gd name="T8" fmla="*/ 28 w 1411"/>
                                <a:gd name="T9" fmla="*/ 484 h 1805"/>
                                <a:gd name="T10" fmla="*/ 52 w 1411"/>
                                <a:gd name="T11" fmla="*/ 572 h 1805"/>
                                <a:gd name="T12" fmla="*/ 87 w 1411"/>
                                <a:gd name="T13" fmla="*/ 665 h 1805"/>
                                <a:gd name="T14" fmla="*/ 128 w 1411"/>
                                <a:gd name="T15" fmla="*/ 760 h 1805"/>
                                <a:gd name="T16" fmla="*/ 175 w 1411"/>
                                <a:gd name="T17" fmla="*/ 860 h 1805"/>
                                <a:gd name="T18" fmla="*/ 225 w 1411"/>
                                <a:gd name="T19" fmla="*/ 969 h 1805"/>
                                <a:gd name="T20" fmla="*/ 280 w 1411"/>
                                <a:gd name="T21" fmla="*/ 1078 h 1805"/>
                                <a:gd name="T22" fmla="*/ 332 w 1411"/>
                                <a:gd name="T23" fmla="*/ 1185 h 1805"/>
                                <a:gd name="T24" fmla="*/ 389 w 1411"/>
                                <a:gd name="T25" fmla="*/ 1292 h 1805"/>
                                <a:gd name="T26" fmla="*/ 449 w 1411"/>
                                <a:gd name="T27" fmla="*/ 1392 h 1805"/>
                                <a:gd name="T28" fmla="*/ 513 w 1411"/>
                                <a:gd name="T29" fmla="*/ 1487 h 1805"/>
                                <a:gd name="T30" fmla="*/ 582 w 1411"/>
                                <a:gd name="T31" fmla="*/ 1570 h 1805"/>
                                <a:gd name="T32" fmla="*/ 658 w 1411"/>
                                <a:gd name="T33" fmla="*/ 1642 h 1805"/>
                                <a:gd name="T34" fmla="*/ 741 w 1411"/>
                                <a:gd name="T35" fmla="*/ 1699 h 1805"/>
                                <a:gd name="T36" fmla="*/ 831 w 1411"/>
                                <a:gd name="T37" fmla="*/ 1741 h 1805"/>
                                <a:gd name="T38" fmla="*/ 915 w 1411"/>
                                <a:gd name="T39" fmla="*/ 1772 h 1805"/>
                                <a:gd name="T40" fmla="*/ 995 w 1411"/>
                                <a:gd name="T41" fmla="*/ 1791 h 1805"/>
                                <a:gd name="T42" fmla="*/ 1067 w 1411"/>
                                <a:gd name="T43" fmla="*/ 1803 h 1805"/>
                                <a:gd name="T44" fmla="*/ 1138 w 1411"/>
                                <a:gd name="T45" fmla="*/ 1805 h 1805"/>
                                <a:gd name="T46" fmla="*/ 1200 w 1411"/>
                                <a:gd name="T47" fmla="*/ 1798 h 1805"/>
                                <a:gd name="T48" fmla="*/ 1262 w 1411"/>
                                <a:gd name="T49" fmla="*/ 1784 h 1805"/>
                                <a:gd name="T50" fmla="*/ 1319 w 1411"/>
                                <a:gd name="T51" fmla="*/ 1760 h 1805"/>
                                <a:gd name="T52" fmla="*/ 1376 w 1411"/>
                                <a:gd name="T53" fmla="*/ 1732 h 1805"/>
                                <a:gd name="T54" fmla="*/ 1411 w 1411"/>
                                <a:gd name="T55" fmla="*/ 1706 h 1805"/>
                                <a:gd name="T56" fmla="*/ 1390 w 1411"/>
                                <a:gd name="T57" fmla="*/ 1703 h 1805"/>
                                <a:gd name="T58" fmla="*/ 1361 w 1411"/>
                                <a:gd name="T59" fmla="*/ 1710 h 1805"/>
                                <a:gd name="T60" fmla="*/ 1335 w 1411"/>
                                <a:gd name="T61" fmla="*/ 1715 h 1805"/>
                                <a:gd name="T62" fmla="*/ 1311 w 1411"/>
                                <a:gd name="T63" fmla="*/ 1722 h 1805"/>
                                <a:gd name="T64" fmla="*/ 1285 w 1411"/>
                                <a:gd name="T65" fmla="*/ 1729 h 1805"/>
                                <a:gd name="T66" fmla="*/ 1269 w 1411"/>
                                <a:gd name="T67" fmla="*/ 1734 h 1805"/>
                                <a:gd name="T68" fmla="*/ 1250 w 1411"/>
                                <a:gd name="T69" fmla="*/ 1744 h 1805"/>
                                <a:gd name="T70" fmla="*/ 1221 w 1411"/>
                                <a:gd name="T71" fmla="*/ 1753 h 1805"/>
                                <a:gd name="T72" fmla="*/ 1183 w 1411"/>
                                <a:gd name="T73" fmla="*/ 1763 h 1805"/>
                                <a:gd name="T74" fmla="*/ 1136 w 1411"/>
                                <a:gd name="T75" fmla="*/ 1767 h 1805"/>
                                <a:gd name="T76" fmla="*/ 1076 w 1411"/>
                                <a:gd name="T77" fmla="*/ 1770 h 1805"/>
                                <a:gd name="T78" fmla="*/ 1007 w 1411"/>
                                <a:gd name="T79" fmla="*/ 1758 h 1805"/>
                                <a:gd name="T80" fmla="*/ 929 w 1411"/>
                                <a:gd name="T81" fmla="*/ 1739 h 1805"/>
                                <a:gd name="T82" fmla="*/ 846 w 1411"/>
                                <a:gd name="T83" fmla="*/ 1701 h 1805"/>
                                <a:gd name="T84" fmla="*/ 755 w 1411"/>
                                <a:gd name="T85" fmla="*/ 1649 h 1805"/>
                                <a:gd name="T86" fmla="*/ 675 w 1411"/>
                                <a:gd name="T87" fmla="*/ 1582 h 1805"/>
                                <a:gd name="T88" fmla="*/ 598 w 1411"/>
                                <a:gd name="T89" fmla="*/ 1506 h 1805"/>
                                <a:gd name="T90" fmla="*/ 530 w 1411"/>
                                <a:gd name="T91" fmla="*/ 1421 h 1805"/>
                                <a:gd name="T92" fmla="*/ 468 w 1411"/>
                                <a:gd name="T93" fmla="*/ 1328 h 1805"/>
                                <a:gd name="T94" fmla="*/ 411 w 1411"/>
                                <a:gd name="T95" fmla="*/ 1230 h 1805"/>
                                <a:gd name="T96" fmla="*/ 356 w 1411"/>
                                <a:gd name="T97" fmla="*/ 1128 h 1805"/>
                                <a:gd name="T98" fmla="*/ 304 w 1411"/>
                                <a:gd name="T99" fmla="*/ 1026 h 1805"/>
                                <a:gd name="T100" fmla="*/ 254 w 1411"/>
                                <a:gd name="T101" fmla="*/ 922 h 1805"/>
                                <a:gd name="T102" fmla="*/ 206 w 1411"/>
                                <a:gd name="T103" fmla="*/ 819 h 1805"/>
                                <a:gd name="T104" fmla="*/ 161 w 1411"/>
                                <a:gd name="T105" fmla="*/ 724 h 1805"/>
                                <a:gd name="T106" fmla="*/ 125 w 1411"/>
                                <a:gd name="T107" fmla="*/ 634 h 1805"/>
                                <a:gd name="T108" fmla="*/ 92 w 1411"/>
                                <a:gd name="T109" fmla="*/ 551 h 1805"/>
                                <a:gd name="T110" fmla="*/ 68 w 1411"/>
                                <a:gd name="T111" fmla="*/ 473 h 1805"/>
                                <a:gd name="T112" fmla="*/ 49 w 1411"/>
                                <a:gd name="T113" fmla="*/ 397 h 1805"/>
                                <a:gd name="T114" fmla="*/ 38 w 1411"/>
                                <a:gd name="T115" fmla="*/ 325 h 1805"/>
                                <a:gd name="T116" fmla="*/ 35 w 1411"/>
                                <a:gd name="T117" fmla="*/ 256 h 1805"/>
                                <a:gd name="T118" fmla="*/ 38 w 1411"/>
                                <a:gd name="T119" fmla="*/ 190 h 1805"/>
                                <a:gd name="T120" fmla="*/ 26 w 1411"/>
                                <a:gd name="T121" fmla="*/ 0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11" h="1805">
                                  <a:moveTo>
                                    <a:pt x="26" y="0"/>
                                  </a:moveTo>
                                  <a:lnTo>
                                    <a:pt x="21" y="14"/>
                                  </a:lnTo>
                                  <a:lnTo>
                                    <a:pt x="19" y="31"/>
                                  </a:lnTo>
                                  <a:lnTo>
                                    <a:pt x="16" y="47"/>
                                  </a:lnTo>
                                  <a:lnTo>
                                    <a:pt x="14" y="64"/>
                                  </a:lnTo>
                                  <a:lnTo>
                                    <a:pt x="11" y="80"/>
                                  </a:lnTo>
                                  <a:lnTo>
                                    <a:pt x="9" y="97"/>
                                  </a:lnTo>
                                  <a:lnTo>
                                    <a:pt x="7" y="111"/>
                                  </a:lnTo>
                                  <a:lnTo>
                                    <a:pt x="7" y="128"/>
                                  </a:lnTo>
                                  <a:lnTo>
                                    <a:pt x="4" y="142"/>
                                  </a:lnTo>
                                  <a:lnTo>
                                    <a:pt x="2" y="159"/>
                                  </a:lnTo>
                                  <a:lnTo>
                                    <a:pt x="2" y="173"/>
                                  </a:lnTo>
                                  <a:lnTo>
                                    <a:pt x="2" y="187"/>
                                  </a:lnTo>
                                  <a:lnTo>
                                    <a:pt x="0" y="202"/>
                                  </a:lnTo>
                                  <a:lnTo>
                                    <a:pt x="0" y="218"/>
                                  </a:lnTo>
                                  <a:lnTo>
                                    <a:pt x="0" y="233"/>
                                  </a:lnTo>
                                  <a:lnTo>
                                    <a:pt x="0" y="247"/>
                                  </a:lnTo>
                                  <a:lnTo>
                                    <a:pt x="0" y="261"/>
                                  </a:lnTo>
                                  <a:lnTo>
                                    <a:pt x="0" y="273"/>
                                  </a:lnTo>
                                  <a:lnTo>
                                    <a:pt x="0" y="287"/>
                                  </a:lnTo>
                                  <a:lnTo>
                                    <a:pt x="2" y="301"/>
                                  </a:lnTo>
                                  <a:lnTo>
                                    <a:pt x="2" y="313"/>
                                  </a:lnTo>
                                  <a:lnTo>
                                    <a:pt x="2" y="328"/>
                                  </a:lnTo>
                                  <a:lnTo>
                                    <a:pt x="4" y="342"/>
                                  </a:lnTo>
                                  <a:lnTo>
                                    <a:pt x="7" y="356"/>
                                  </a:lnTo>
                                  <a:lnTo>
                                    <a:pt x="7" y="368"/>
                                  </a:lnTo>
                                  <a:lnTo>
                                    <a:pt x="9" y="380"/>
                                  </a:lnTo>
                                  <a:lnTo>
                                    <a:pt x="11" y="394"/>
                                  </a:lnTo>
                                  <a:lnTo>
                                    <a:pt x="11" y="406"/>
                                  </a:lnTo>
                                  <a:lnTo>
                                    <a:pt x="14" y="420"/>
                                  </a:lnTo>
                                  <a:lnTo>
                                    <a:pt x="16" y="432"/>
                                  </a:lnTo>
                                  <a:lnTo>
                                    <a:pt x="19" y="446"/>
                                  </a:lnTo>
                                  <a:lnTo>
                                    <a:pt x="23" y="458"/>
                                  </a:lnTo>
                                  <a:lnTo>
                                    <a:pt x="26" y="470"/>
                                  </a:lnTo>
                                  <a:lnTo>
                                    <a:pt x="28" y="484"/>
                                  </a:lnTo>
                                  <a:lnTo>
                                    <a:pt x="30" y="496"/>
                                  </a:lnTo>
                                  <a:lnTo>
                                    <a:pt x="35" y="511"/>
                                  </a:lnTo>
                                  <a:lnTo>
                                    <a:pt x="38" y="522"/>
                                  </a:lnTo>
                                  <a:lnTo>
                                    <a:pt x="40" y="534"/>
                                  </a:lnTo>
                                  <a:lnTo>
                                    <a:pt x="45" y="549"/>
                                  </a:lnTo>
                                  <a:lnTo>
                                    <a:pt x="49" y="560"/>
                                  </a:lnTo>
                                  <a:lnTo>
                                    <a:pt x="52" y="572"/>
                                  </a:lnTo>
                                  <a:lnTo>
                                    <a:pt x="57" y="587"/>
                                  </a:lnTo>
                                  <a:lnTo>
                                    <a:pt x="61" y="598"/>
                                  </a:lnTo>
                                  <a:lnTo>
                                    <a:pt x="66" y="613"/>
                                  </a:lnTo>
                                  <a:lnTo>
                                    <a:pt x="71" y="625"/>
                                  </a:lnTo>
                                  <a:lnTo>
                                    <a:pt x="76" y="639"/>
                                  </a:lnTo>
                                  <a:lnTo>
                                    <a:pt x="80" y="651"/>
                                  </a:lnTo>
                                  <a:lnTo>
                                    <a:pt x="87" y="665"/>
                                  </a:lnTo>
                                  <a:lnTo>
                                    <a:pt x="92" y="677"/>
                                  </a:lnTo>
                                  <a:lnTo>
                                    <a:pt x="97" y="691"/>
                                  </a:lnTo>
                                  <a:lnTo>
                                    <a:pt x="102" y="703"/>
                                  </a:lnTo>
                                  <a:lnTo>
                                    <a:pt x="109" y="717"/>
                                  </a:lnTo>
                                  <a:lnTo>
                                    <a:pt x="114" y="732"/>
                                  </a:lnTo>
                                  <a:lnTo>
                                    <a:pt x="121" y="746"/>
                                  </a:lnTo>
                                  <a:lnTo>
                                    <a:pt x="128" y="760"/>
                                  </a:lnTo>
                                  <a:lnTo>
                                    <a:pt x="133" y="774"/>
                                  </a:lnTo>
                                  <a:lnTo>
                                    <a:pt x="140" y="786"/>
                                  </a:lnTo>
                                  <a:lnTo>
                                    <a:pt x="147" y="800"/>
                                  </a:lnTo>
                                  <a:lnTo>
                                    <a:pt x="154" y="815"/>
                                  </a:lnTo>
                                  <a:lnTo>
                                    <a:pt x="161" y="831"/>
                                  </a:lnTo>
                                  <a:lnTo>
                                    <a:pt x="168" y="846"/>
                                  </a:lnTo>
                                  <a:lnTo>
                                    <a:pt x="175" y="860"/>
                                  </a:lnTo>
                                  <a:lnTo>
                                    <a:pt x="183" y="876"/>
                                  </a:lnTo>
                                  <a:lnTo>
                                    <a:pt x="190" y="891"/>
                                  </a:lnTo>
                                  <a:lnTo>
                                    <a:pt x="197" y="905"/>
                                  </a:lnTo>
                                  <a:lnTo>
                                    <a:pt x="204" y="922"/>
                                  </a:lnTo>
                                  <a:lnTo>
                                    <a:pt x="211" y="938"/>
                                  </a:lnTo>
                                  <a:lnTo>
                                    <a:pt x="221" y="952"/>
                                  </a:lnTo>
                                  <a:lnTo>
                                    <a:pt x="225" y="969"/>
                                  </a:lnTo>
                                  <a:lnTo>
                                    <a:pt x="235" y="983"/>
                                  </a:lnTo>
                                  <a:lnTo>
                                    <a:pt x="242" y="1000"/>
                                  </a:lnTo>
                                  <a:lnTo>
                                    <a:pt x="249" y="1014"/>
                                  </a:lnTo>
                                  <a:lnTo>
                                    <a:pt x="256" y="1031"/>
                                  </a:lnTo>
                                  <a:lnTo>
                                    <a:pt x="263" y="1045"/>
                                  </a:lnTo>
                                  <a:lnTo>
                                    <a:pt x="270" y="1062"/>
                                  </a:lnTo>
                                  <a:lnTo>
                                    <a:pt x="280" y="1078"/>
                                  </a:lnTo>
                                  <a:lnTo>
                                    <a:pt x="287" y="1093"/>
                                  </a:lnTo>
                                  <a:lnTo>
                                    <a:pt x="294" y="1109"/>
                                  </a:lnTo>
                                  <a:lnTo>
                                    <a:pt x="301" y="1124"/>
                                  </a:lnTo>
                                  <a:lnTo>
                                    <a:pt x="311" y="1140"/>
                                  </a:lnTo>
                                  <a:lnTo>
                                    <a:pt x="318" y="1154"/>
                                  </a:lnTo>
                                  <a:lnTo>
                                    <a:pt x="325" y="1171"/>
                                  </a:lnTo>
                                  <a:lnTo>
                                    <a:pt x="332" y="1185"/>
                                  </a:lnTo>
                                  <a:lnTo>
                                    <a:pt x="342" y="1202"/>
                                  </a:lnTo>
                                  <a:lnTo>
                                    <a:pt x="349" y="1216"/>
                                  </a:lnTo>
                                  <a:lnTo>
                                    <a:pt x="356" y="1233"/>
                                  </a:lnTo>
                                  <a:lnTo>
                                    <a:pt x="366" y="1247"/>
                                  </a:lnTo>
                                  <a:lnTo>
                                    <a:pt x="373" y="1261"/>
                                  </a:lnTo>
                                  <a:lnTo>
                                    <a:pt x="382" y="1276"/>
                                  </a:lnTo>
                                  <a:lnTo>
                                    <a:pt x="389" y="1292"/>
                                  </a:lnTo>
                                  <a:lnTo>
                                    <a:pt x="396" y="1307"/>
                                  </a:lnTo>
                                  <a:lnTo>
                                    <a:pt x="406" y="1321"/>
                                  </a:lnTo>
                                  <a:lnTo>
                                    <a:pt x="415" y="1335"/>
                                  </a:lnTo>
                                  <a:lnTo>
                                    <a:pt x="423" y="1349"/>
                                  </a:lnTo>
                                  <a:lnTo>
                                    <a:pt x="432" y="1364"/>
                                  </a:lnTo>
                                  <a:lnTo>
                                    <a:pt x="442" y="1380"/>
                                  </a:lnTo>
                                  <a:lnTo>
                                    <a:pt x="449" y="1392"/>
                                  </a:lnTo>
                                  <a:lnTo>
                                    <a:pt x="458" y="1406"/>
                                  </a:lnTo>
                                  <a:lnTo>
                                    <a:pt x="468" y="1421"/>
                                  </a:lnTo>
                                  <a:lnTo>
                                    <a:pt x="475" y="1432"/>
                                  </a:lnTo>
                                  <a:lnTo>
                                    <a:pt x="484" y="1447"/>
                                  </a:lnTo>
                                  <a:lnTo>
                                    <a:pt x="494" y="1459"/>
                                  </a:lnTo>
                                  <a:lnTo>
                                    <a:pt x="503" y="1473"/>
                                  </a:lnTo>
                                  <a:lnTo>
                                    <a:pt x="513" y="1487"/>
                                  </a:lnTo>
                                  <a:lnTo>
                                    <a:pt x="522" y="1499"/>
                                  </a:lnTo>
                                  <a:lnTo>
                                    <a:pt x="532" y="1511"/>
                                  </a:lnTo>
                                  <a:lnTo>
                                    <a:pt x="541" y="1523"/>
                                  </a:lnTo>
                                  <a:lnTo>
                                    <a:pt x="551" y="1535"/>
                                  </a:lnTo>
                                  <a:lnTo>
                                    <a:pt x="560" y="1546"/>
                                  </a:lnTo>
                                  <a:lnTo>
                                    <a:pt x="572" y="1558"/>
                                  </a:lnTo>
                                  <a:lnTo>
                                    <a:pt x="582" y="1570"/>
                                  </a:lnTo>
                                  <a:lnTo>
                                    <a:pt x="591" y="1582"/>
                                  </a:lnTo>
                                  <a:lnTo>
                                    <a:pt x="603" y="1592"/>
                                  </a:lnTo>
                                  <a:lnTo>
                                    <a:pt x="613" y="1601"/>
                                  </a:lnTo>
                                  <a:lnTo>
                                    <a:pt x="625" y="1611"/>
                                  </a:lnTo>
                                  <a:lnTo>
                                    <a:pt x="634" y="1623"/>
                                  </a:lnTo>
                                  <a:lnTo>
                                    <a:pt x="646" y="1632"/>
                                  </a:lnTo>
                                  <a:lnTo>
                                    <a:pt x="658" y="1642"/>
                                  </a:lnTo>
                                  <a:lnTo>
                                    <a:pt x="670" y="1649"/>
                                  </a:lnTo>
                                  <a:lnTo>
                                    <a:pt x="682" y="1661"/>
                                  </a:lnTo>
                                  <a:lnTo>
                                    <a:pt x="694" y="1668"/>
                                  </a:lnTo>
                                  <a:lnTo>
                                    <a:pt x="705" y="1677"/>
                                  </a:lnTo>
                                  <a:lnTo>
                                    <a:pt x="717" y="1684"/>
                                  </a:lnTo>
                                  <a:lnTo>
                                    <a:pt x="729" y="1691"/>
                                  </a:lnTo>
                                  <a:lnTo>
                                    <a:pt x="741" y="1699"/>
                                  </a:lnTo>
                                  <a:lnTo>
                                    <a:pt x="753" y="1706"/>
                                  </a:lnTo>
                                  <a:lnTo>
                                    <a:pt x="767" y="1713"/>
                                  </a:lnTo>
                                  <a:lnTo>
                                    <a:pt x="781" y="1720"/>
                                  </a:lnTo>
                                  <a:lnTo>
                                    <a:pt x="793" y="1725"/>
                                  </a:lnTo>
                                  <a:lnTo>
                                    <a:pt x="805" y="1729"/>
                                  </a:lnTo>
                                  <a:lnTo>
                                    <a:pt x="817" y="1737"/>
                                  </a:lnTo>
                                  <a:lnTo>
                                    <a:pt x="831" y="1741"/>
                                  </a:lnTo>
                                  <a:lnTo>
                                    <a:pt x="843" y="1746"/>
                                  </a:lnTo>
                                  <a:lnTo>
                                    <a:pt x="855" y="1751"/>
                                  </a:lnTo>
                                  <a:lnTo>
                                    <a:pt x="867" y="1756"/>
                                  </a:lnTo>
                                  <a:lnTo>
                                    <a:pt x="881" y="1760"/>
                                  </a:lnTo>
                                  <a:lnTo>
                                    <a:pt x="891" y="1765"/>
                                  </a:lnTo>
                                  <a:lnTo>
                                    <a:pt x="905" y="1767"/>
                                  </a:lnTo>
                                  <a:lnTo>
                                    <a:pt x="915" y="1772"/>
                                  </a:lnTo>
                                  <a:lnTo>
                                    <a:pt x="926" y="1775"/>
                                  </a:lnTo>
                                  <a:lnTo>
                                    <a:pt x="938" y="1779"/>
                                  </a:lnTo>
                                  <a:lnTo>
                                    <a:pt x="950" y="1782"/>
                                  </a:lnTo>
                                  <a:lnTo>
                                    <a:pt x="962" y="1784"/>
                                  </a:lnTo>
                                  <a:lnTo>
                                    <a:pt x="974" y="1789"/>
                                  </a:lnTo>
                                  <a:lnTo>
                                    <a:pt x="983" y="1789"/>
                                  </a:lnTo>
                                  <a:lnTo>
                                    <a:pt x="995" y="1791"/>
                                  </a:lnTo>
                                  <a:lnTo>
                                    <a:pt x="1005" y="1794"/>
                                  </a:lnTo>
                                  <a:lnTo>
                                    <a:pt x="1017" y="1796"/>
                                  </a:lnTo>
                                  <a:lnTo>
                                    <a:pt x="1026" y="1798"/>
                                  </a:lnTo>
                                  <a:lnTo>
                                    <a:pt x="1036" y="1801"/>
                                  </a:lnTo>
                                  <a:lnTo>
                                    <a:pt x="1048" y="1801"/>
                                  </a:lnTo>
                                  <a:lnTo>
                                    <a:pt x="1057" y="1803"/>
                                  </a:lnTo>
                                  <a:lnTo>
                                    <a:pt x="1067" y="1803"/>
                                  </a:lnTo>
                                  <a:lnTo>
                                    <a:pt x="1079" y="1803"/>
                                  </a:lnTo>
                                  <a:lnTo>
                                    <a:pt x="1088" y="1803"/>
                                  </a:lnTo>
                                  <a:lnTo>
                                    <a:pt x="1098" y="1805"/>
                                  </a:lnTo>
                                  <a:lnTo>
                                    <a:pt x="1107" y="1805"/>
                                  </a:lnTo>
                                  <a:lnTo>
                                    <a:pt x="1117" y="1805"/>
                                  </a:lnTo>
                                  <a:lnTo>
                                    <a:pt x="1126" y="1805"/>
                                  </a:lnTo>
                                  <a:lnTo>
                                    <a:pt x="1138" y="1805"/>
                                  </a:lnTo>
                                  <a:lnTo>
                                    <a:pt x="1147" y="1805"/>
                                  </a:lnTo>
                                  <a:lnTo>
                                    <a:pt x="1155" y="1803"/>
                                  </a:lnTo>
                                  <a:lnTo>
                                    <a:pt x="1164" y="1803"/>
                                  </a:lnTo>
                                  <a:lnTo>
                                    <a:pt x="1174" y="1803"/>
                                  </a:lnTo>
                                  <a:lnTo>
                                    <a:pt x="1183" y="1801"/>
                                  </a:lnTo>
                                  <a:lnTo>
                                    <a:pt x="1193" y="1801"/>
                                  </a:lnTo>
                                  <a:lnTo>
                                    <a:pt x="1200" y="1798"/>
                                  </a:lnTo>
                                  <a:lnTo>
                                    <a:pt x="1209" y="1798"/>
                                  </a:lnTo>
                                  <a:lnTo>
                                    <a:pt x="1219" y="1796"/>
                                  </a:lnTo>
                                  <a:lnTo>
                                    <a:pt x="1226" y="1794"/>
                                  </a:lnTo>
                                  <a:lnTo>
                                    <a:pt x="1235" y="1791"/>
                                  </a:lnTo>
                                  <a:lnTo>
                                    <a:pt x="1245" y="1789"/>
                                  </a:lnTo>
                                  <a:lnTo>
                                    <a:pt x="1254" y="1786"/>
                                  </a:lnTo>
                                  <a:lnTo>
                                    <a:pt x="1262" y="1784"/>
                                  </a:lnTo>
                                  <a:lnTo>
                                    <a:pt x="1271" y="1782"/>
                                  </a:lnTo>
                                  <a:lnTo>
                                    <a:pt x="1278" y="1779"/>
                                  </a:lnTo>
                                  <a:lnTo>
                                    <a:pt x="1288" y="1775"/>
                                  </a:lnTo>
                                  <a:lnTo>
                                    <a:pt x="1295" y="1772"/>
                                  </a:lnTo>
                                  <a:lnTo>
                                    <a:pt x="1302" y="1767"/>
                                  </a:lnTo>
                                  <a:lnTo>
                                    <a:pt x="1311" y="1765"/>
                                  </a:lnTo>
                                  <a:lnTo>
                                    <a:pt x="1319" y="1760"/>
                                  </a:lnTo>
                                  <a:lnTo>
                                    <a:pt x="1328" y="1758"/>
                                  </a:lnTo>
                                  <a:lnTo>
                                    <a:pt x="1335" y="1753"/>
                                  </a:lnTo>
                                  <a:lnTo>
                                    <a:pt x="1345" y="1748"/>
                                  </a:lnTo>
                                  <a:lnTo>
                                    <a:pt x="1352" y="1744"/>
                                  </a:lnTo>
                                  <a:lnTo>
                                    <a:pt x="1359" y="1739"/>
                                  </a:lnTo>
                                  <a:lnTo>
                                    <a:pt x="1366" y="1737"/>
                                  </a:lnTo>
                                  <a:lnTo>
                                    <a:pt x="1376" y="1732"/>
                                  </a:lnTo>
                                  <a:lnTo>
                                    <a:pt x="1383" y="1725"/>
                                  </a:lnTo>
                                  <a:lnTo>
                                    <a:pt x="1390" y="1720"/>
                                  </a:lnTo>
                                  <a:lnTo>
                                    <a:pt x="1399" y="1715"/>
                                  </a:lnTo>
                                  <a:lnTo>
                                    <a:pt x="1407" y="1710"/>
                                  </a:lnTo>
                                  <a:lnTo>
                                    <a:pt x="1409" y="1708"/>
                                  </a:lnTo>
                                  <a:lnTo>
                                    <a:pt x="1411" y="1706"/>
                                  </a:lnTo>
                                  <a:lnTo>
                                    <a:pt x="1411" y="1703"/>
                                  </a:lnTo>
                                  <a:lnTo>
                                    <a:pt x="1409" y="1703"/>
                                  </a:lnTo>
                                  <a:lnTo>
                                    <a:pt x="1407" y="1703"/>
                                  </a:lnTo>
                                  <a:lnTo>
                                    <a:pt x="1404" y="1703"/>
                                  </a:lnTo>
                                  <a:lnTo>
                                    <a:pt x="1399" y="1703"/>
                                  </a:lnTo>
                                  <a:lnTo>
                                    <a:pt x="1395" y="1703"/>
                                  </a:lnTo>
                                  <a:lnTo>
                                    <a:pt x="1390" y="1703"/>
                                  </a:lnTo>
                                  <a:lnTo>
                                    <a:pt x="1385" y="1703"/>
                                  </a:lnTo>
                                  <a:lnTo>
                                    <a:pt x="1378" y="1706"/>
                                  </a:lnTo>
                                  <a:lnTo>
                                    <a:pt x="1376" y="1706"/>
                                  </a:lnTo>
                                  <a:lnTo>
                                    <a:pt x="1371" y="1708"/>
                                  </a:lnTo>
                                  <a:lnTo>
                                    <a:pt x="1369" y="1708"/>
                                  </a:lnTo>
                                  <a:lnTo>
                                    <a:pt x="1366" y="1708"/>
                                  </a:lnTo>
                                  <a:lnTo>
                                    <a:pt x="1361" y="1710"/>
                                  </a:lnTo>
                                  <a:lnTo>
                                    <a:pt x="1359" y="1710"/>
                                  </a:lnTo>
                                  <a:lnTo>
                                    <a:pt x="1354" y="1710"/>
                                  </a:lnTo>
                                  <a:lnTo>
                                    <a:pt x="1352" y="1713"/>
                                  </a:lnTo>
                                  <a:lnTo>
                                    <a:pt x="1347" y="1713"/>
                                  </a:lnTo>
                                  <a:lnTo>
                                    <a:pt x="1342" y="1713"/>
                                  </a:lnTo>
                                  <a:lnTo>
                                    <a:pt x="1340" y="1715"/>
                                  </a:lnTo>
                                  <a:lnTo>
                                    <a:pt x="1335" y="1715"/>
                                  </a:lnTo>
                                  <a:lnTo>
                                    <a:pt x="1333" y="1715"/>
                                  </a:lnTo>
                                  <a:lnTo>
                                    <a:pt x="1328" y="1718"/>
                                  </a:lnTo>
                                  <a:lnTo>
                                    <a:pt x="1326" y="1718"/>
                                  </a:lnTo>
                                  <a:lnTo>
                                    <a:pt x="1321" y="1720"/>
                                  </a:lnTo>
                                  <a:lnTo>
                                    <a:pt x="1319" y="1720"/>
                                  </a:lnTo>
                                  <a:lnTo>
                                    <a:pt x="1314" y="1720"/>
                                  </a:lnTo>
                                  <a:lnTo>
                                    <a:pt x="1311" y="1722"/>
                                  </a:lnTo>
                                  <a:lnTo>
                                    <a:pt x="1307" y="1722"/>
                                  </a:lnTo>
                                  <a:lnTo>
                                    <a:pt x="1304" y="1722"/>
                                  </a:lnTo>
                                  <a:lnTo>
                                    <a:pt x="1302" y="1725"/>
                                  </a:lnTo>
                                  <a:lnTo>
                                    <a:pt x="1297" y="1725"/>
                                  </a:lnTo>
                                  <a:lnTo>
                                    <a:pt x="1295" y="1727"/>
                                  </a:lnTo>
                                  <a:lnTo>
                                    <a:pt x="1288" y="1727"/>
                                  </a:lnTo>
                                  <a:lnTo>
                                    <a:pt x="1285" y="1729"/>
                                  </a:lnTo>
                                  <a:lnTo>
                                    <a:pt x="1278" y="1729"/>
                                  </a:lnTo>
                                  <a:lnTo>
                                    <a:pt x="1276" y="1732"/>
                                  </a:lnTo>
                                  <a:lnTo>
                                    <a:pt x="1273" y="1732"/>
                                  </a:lnTo>
                                  <a:lnTo>
                                    <a:pt x="1271" y="1734"/>
                                  </a:lnTo>
                                  <a:lnTo>
                                    <a:pt x="1269" y="1734"/>
                                  </a:lnTo>
                                  <a:lnTo>
                                    <a:pt x="1266" y="1734"/>
                                  </a:lnTo>
                                  <a:lnTo>
                                    <a:pt x="1264" y="1737"/>
                                  </a:lnTo>
                                  <a:lnTo>
                                    <a:pt x="1259" y="1739"/>
                                  </a:lnTo>
                                  <a:lnTo>
                                    <a:pt x="1257" y="1739"/>
                                  </a:lnTo>
                                  <a:lnTo>
                                    <a:pt x="1254" y="1739"/>
                                  </a:lnTo>
                                  <a:lnTo>
                                    <a:pt x="1252" y="1741"/>
                                  </a:lnTo>
                                  <a:lnTo>
                                    <a:pt x="1250" y="1744"/>
                                  </a:lnTo>
                                  <a:lnTo>
                                    <a:pt x="1245" y="1744"/>
                                  </a:lnTo>
                                  <a:lnTo>
                                    <a:pt x="1243" y="1746"/>
                                  </a:lnTo>
                                  <a:lnTo>
                                    <a:pt x="1240" y="1746"/>
                                  </a:lnTo>
                                  <a:lnTo>
                                    <a:pt x="1235" y="1748"/>
                                  </a:lnTo>
                                  <a:lnTo>
                                    <a:pt x="1231" y="1751"/>
                                  </a:lnTo>
                                  <a:lnTo>
                                    <a:pt x="1226" y="1751"/>
                                  </a:lnTo>
                                  <a:lnTo>
                                    <a:pt x="1221" y="1753"/>
                                  </a:lnTo>
                                  <a:lnTo>
                                    <a:pt x="1216" y="1753"/>
                                  </a:lnTo>
                                  <a:lnTo>
                                    <a:pt x="1212" y="1756"/>
                                  </a:lnTo>
                                  <a:lnTo>
                                    <a:pt x="1207" y="1758"/>
                                  </a:lnTo>
                                  <a:lnTo>
                                    <a:pt x="1200" y="1758"/>
                                  </a:lnTo>
                                  <a:lnTo>
                                    <a:pt x="1195" y="1760"/>
                                  </a:lnTo>
                                  <a:lnTo>
                                    <a:pt x="1190" y="1760"/>
                                  </a:lnTo>
                                  <a:lnTo>
                                    <a:pt x="1183" y="1763"/>
                                  </a:lnTo>
                                  <a:lnTo>
                                    <a:pt x="1176" y="1763"/>
                                  </a:lnTo>
                                  <a:lnTo>
                                    <a:pt x="1171" y="1765"/>
                                  </a:lnTo>
                                  <a:lnTo>
                                    <a:pt x="1164" y="1765"/>
                                  </a:lnTo>
                                  <a:lnTo>
                                    <a:pt x="1157" y="1765"/>
                                  </a:lnTo>
                                  <a:lnTo>
                                    <a:pt x="1150" y="1767"/>
                                  </a:lnTo>
                                  <a:lnTo>
                                    <a:pt x="1143" y="1767"/>
                                  </a:lnTo>
                                  <a:lnTo>
                                    <a:pt x="1136" y="1767"/>
                                  </a:lnTo>
                                  <a:lnTo>
                                    <a:pt x="1126" y="1770"/>
                                  </a:lnTo>
                                  <a:lnTo>
                                    <a:pt x="1117" y="1770"/>
                                  </a:lnTo>
                                  <a:lnTo>
                                    <a:pt x="1109" y="1770"/>
                                  </a:lnTo>
                                  <a:lnTo>
                                    <a:pt x="1102" y="1770"/>
                                  </a:lnTo>
                                  <a:lnTo>
                                    <a:pt x="1093" y="1770"/>
                                  </a:lnTo>
                                  <a:lnTo>
                                    <a:pt x="1083" y="1770"/>
                                  </a:lnTo>
                                  <a:lnTo>
                                    <a:pt x="1076" y="1770"/>
                                  </a:lnTo>
                                  <a:lnTo>
                                    <a:pt x="1067" y="1767"/>
                                  </a:lnTo>
                                  <a:lnTo>
                                    <a:pt x="1057" y="1767"/>
                                  </a:lnTo>
                                  <a:lnTo>
                                    <a:pt x="1045" y="1765"/>
                                  </a:lnTo>
                                  <a:lnTo>
                                    <a:pt x="1038" y="1765"/>
                                  </a:lnTo>
                                  <a:lnTo>
                                    <a:pt x="1026" y="1763"/>
                                  </a:lnTo>
                                  <a:lnTo>
                                    <a:pt x="1017" y="1760"/>
                                  </a:lnTo>
                                  <a:lnTo>
                                    <a:pt x="1007" y="1758"/>
                                  </a:lnTo>
                                  <a:lnTo>
                                    <a:pt x="998" y="1758"/>
                                  </a:lnTo>
                                  <a:lnTo>
                                    <a:pt x="986" y="1756"/>
                                  </a:lnTo>
                                  <a:lnTo>
                                    <a:pt x="974" y="1751"/>
                                  </a:lnTo>
                                  <a:lnTo>
                                    <a:pt x="964" y="1748"/>
                                  </a:lnTo>
                                  <a:lnTo>
                                    <a:pt x="953" y="1746"/>
                                  </a:lnTo>
                                  <a:lnTo>
                                    <a:pt x="941" y="1741"/>
                                  </a:lnTo>
                                  <a:lnTo>
                                    <a:pt x="929" y="1739"/>
                                  </a:lnTo>
                                  <a:lnTo>
                                    <a:pt x="919" y="1734"/>
                                  </a:lnTo>
                                  <a:lnTo>
                                    <a:pt x="907" y="1729"/>
                                  </a:lnTo>
                                  <a:lnTo>
                                    <a:pt x="893" y="1725"/>
                                  </a:lnTo>
                                  <a:lnTo>
                                    <a:pt x="881" y="1720"/>
                                  </a:lnTo>
                                  <a:lnTo>
                                    <a:pt x="869" y="1713"/>
                                  </a:lnTo>
                                  <a:lnTo>
                                    <a:pt x="858" y="1708"/>
                                  </a:lnTo>
                                  <a:lnTo>
                                    <a:pt x="846" y="1701"/>
                                  </a:lnTo>
                                  <a:lnTo>
                                    <a:pt x="831" y="1696"/>
                                  </a:lnTo>
                                  <a:lnTo>
                                    <a:pt x="819" y="1689"/>
                                  </a:lnTo>
                                  <a:lnTo>
                                    <a:pt x="808" y="1682"/>
                                  </a:lnTo>
                                  <a:lnTo>
                                    <a:pt x="793" y="1675"/>
                                  </a:lnTo>
                                  <a:lnTo>
                                    <a:pt x="781" y="1665"/>
                                  </a:lnTo>
                                  <a:lnTo>
                                    <a:pt x="767" y="1658"/>
                                  </a:lnTo>
                                  <a:lnTo>
                                    <a:pt x="755" y="1649"/>
                                  </a:lnTo>
                                  <a:lnTo>
                                    <a:pt x="743" y="1639"/>
                                  </a:lnTo>
                                  <a:lnTo>
                                    <a:pt x="732" y="1632"/>
                                  </a:lnTo>
                                  <a:lnTo>
                                    <a:pt x="720" y="1623"/>
                                  </a:lnTo>
                                  <a:lnTo>
                                    <a:pt x="708" y="1613"/>
                                  </a:lnTo>
                                  <a:lnTo>
                                    <a:pt x="696" y="1601"/>
                                  </a:lnTo>
                                  <a:lnTo>
                                    <a:pt x="684" y="1592"/>
                                  </a:lnTo>
                                  <a:lnTo>
                                    <a:pt x="675" y="1582"/>
                                  </a:lnTo>
                                  <a:lnTo>
                                    <a:pt x="663" y="1573"/>
                                  </a:lnTo>
                                  <a:lnTo>
                                    <a:pt x="651" y="1561"/>
                                  </a:lnTo>
                                  <a:lnTo>
                                    <a:pt x="641" y="1551"/>
                                  </a:lnTo>
                                  <a:lnTo>
                                    <a:pt x="629" y="1539"/>
                                  </a:lnTo>
                                  <a:lnTo>
                                    <a:pt x="620" y="1530"/>
                                  </a:lnTo>
                                  <a:lnTo>
                                    <a:pt x="608" y="1518"/>
                                  </a:lnTo>
                                  <a:lnTo>
                                    <a:pt x="598" y="1506"/>
                                  </a:lnTo>
                                  <a:lnTo>
                                    <a:pt x="589" y="1494"/>
                                  </a:lnTo>
                                  <a:lnTo>
                                    <a:pt x="579" y="1482"/>
                                  </a:lnTo>
                                  <a:lnTo>
                                    <a:pt x="568" y="1470"/>
                                  </a:lnTo>
                                  <a:lnTo>
                                    <a:pt x="558" y="1459"/>
                                  </a:lnTo>
                                  <a:lnTo>
                                    <a:pt x="549" y="1444"/>
                                  </a:lnTo>
                                  <a:lnTo>
                                    <a:pt x="541" y="1432"/>
                                  </a:lnTo>
                                  <a:lnTo>
                                    <a:pt x="530" y="1421"/>
                                  </a:lnTo>
                                  <a:lnTo>
                                    <a:pt x="522" y="1409"/>
                                  </a:lnTo>
                                  <a:lnTo>
                                    <a:pt x="513" y="1394"/>
                                  </a:lnTo>
                                  <a:lnTo>
                                    <a:pt x="503" y="1383"/>
                                  </a:lnTo>
                                  <a:lnTo>
                                    <a:pt x="494" y="1368"/>
                                  </a:lnTo>
                                  <a:lnTo>
                                    <a:pt x="487" y="1354"/>
                                  </a:lnTo>
                                  <a:lnTo>
                                    <a:pt x="477" y="1342"/>
                                  </a:lnTo>
                                  <a:lnTo>
                                    <a:pt x="468" y="1328"/>
                                  </a:lnTo>
                                  <a:lnTo>
                                    <a:pt x="461" y="1314"/>
                                  </a:lnTo>
                                  <a:lnTo>
                                    <a:pt x="451" y="1299"/>
                                  </a:lnTo>
                                  <a:lnTo>
                                    <a:pt x="444" y="1288"/>
                                  </a:lnTo>
                                  <a:lnTo>
                                    <a:pt x="434" y="1273"/>
                                  </a:lnTo>
                                  <a:lnTo>
                                    <a:pt x="425" y="1259"/>
                                  </a:lnTo>
                                  <a:lnTo>
                                    <a:pt x="418" y="1245"/>
                                  </a:lnTo>
                                  <a:lnTo>
                                    <a:pt x="411" y="1230"/>
                                  </a:lnTo>
                                  <a:lnTo>
                                    <a:pt x="404" y="1216"/>
                                  </a:lnTo>
                                  <a:lnTo>
                                    <a:pt x="394" y="1202"/>
                                  </a:lnTo>
                                  <a:lnTo>
                                    <a:pt x="387" y="1188"/>
                                  </a:lnTo>
                                  <a:lnTo>
                                    <a:pt x="380" y="1173"/>
                                  </a:lnTo>
                                  <a:lnTo>
                                    <a:pt x="373" y="1157"/>
                                  </a:lnTo>
                                  <a:lnTo>
                                    <a:pt x="363" y="1143"/>
                                  </a:lnTo>
                                  <a:lnTo>
                                    <a:pt x="356" y="1128"/>
                                  </a:lnTo>
                                  <a:lnTo>
                                    <a:pt x="349" y="1114"/>
                                  </a:lnTo>
                                  <a:lnTo>
                                    <a:pt x="342" y="1100"/>
                                  </a:lnTo>
                                  <a:lnTo>
                                    <a:pt x="335" y="1086"/>
                                  </a:lnTo>
                                  <a:lnTo>
                                    <a:pt x="328" y="1069"/>
                                  </a:lnTo>
                                  <a:lnTo>
                                    <a:pt x="318" y="1055"/>
                                  </a:lnTo>
                                  <a:lnTo>
                                    <a:pt x="311" y="1040"/>
                                  </a:lnTo>
                                  <a:lnTo>
                                    <a:pt x="304" y="1026"/>
                                  </a:lnTo>
                                  <a:lnTo>
                                    <a:pt x="297" y="1010"/>
                                  </a:lnTo>
                                  <a:lnTo>
                                    <a:pt x="289" y="995"/>
                                  </a:lnTo>
                                  <a:lnTo>
                                    <a:pt x="282" y="981"/>
                                  </a:lnTo>
                                  <a:lnTo>
                                    <a:pt x="275" y="967"/>
                                  </a:lnTo>
                                  <a:lnTo>
                                    <a:pt x="268" y="952"/>
                                  </a:lnTo>
                                  <a:lnTo>
                                    <a:pt x="261" y="936"/>
                                  </a:lnTo>
                                  <a:lnTo>
                                    <a:pt x="254" y="922"/>
                                  </a:lnTo>
                                  <a:lnTo>
                                    <a:pt x="247" y="907"/>
                                  </a:lnTo>
                                  <a:lnTo>
                                    <a:pt x="240" y="893"/>
                                  </a:lnTo>
                                  <a:lnTo>
                                    <a:pt x="235" y="879"/>
                                  </a:lnTo>
                                  <a:lnTo>
                                    <a:pt x="228" y="865"/>
                                  </a:lnTo>
                                  <a:lnTo>
                                    <a:pt x="221" y="848"/>
                                  </a:lnTo>
                                  <a:lnTo>
                                    <a:pt x="213" y="834"/>
                                  </a:lnTo>
                                  <a:lnTo>
                                    <a:pt x="206" y="819"/>
                                  </a:lnTo>
                                  <a:lnTo>
                                    <a:pt x="199" y="805"/>
                                  </a:lnTo>
                                  <a:lnTo>
                                    <a:pt x="192" y="791"/>
                                  </a:lnTo>
                                  <a:lnTo>
                                    <a:pt x="185" y="779"/>
                                  </a:lnTo>
                                  <a:lnTo>
                                    <a:pt x="180" y="765"/>
                                  </a:lnTo>
                                  <a:lnTo>
                                    <a:pt x="173" y="751"/>
                                  </a:lnTo>
                                  <a:lnTo>
                                    <a:pt x="168" y="736"/>
                                  </a:lnTo>
                                  <a:lnTo>
                                    <a:pt x="161" y="724"/>
                                  </a:lnTo>
                                  <a:lnTo>
                                    <a:pt x="156" y="710"/>
                                  </a:lnTo>
                                  <a:lnTo>
                                    <a:pt x="149" y="698"/>
                                  </a:lnTo>
                                  <a:lnTo>
                                    <a:pt x="145" y="684"/>
                                  </a:lnTo>
                                  <a:lnTo>
                                    <a:pt x="140" y="672"/>
                                  </a:lnTo>
                                  <a:lnTo>
                                    <a:pt x="135" y="660"/>
                                  </a:lnTo>
                                  <a:lnTo>
                                    <a:pt x="130" y="648"/>
                                  </a:lnTo>
                                  <a:lnTo>
                                    <a:pt x="125" y="634"/>
                                  </a:lnTo>
                                  <a:lnTo>
                                    <a:pt x="118" y="622"/>
                                  </a:lnTo>
                                  <a:lnTo>
                                    <a:pt x="114" y="610"/>
                                  </a:lnTo>
                                  <a:lnTo>
                                    <a:pt x="111" y="598"/>
                                  </a:lnTo>
                                  <a:lnTo>
                                    <a:pt x="104" y="587"/>
                                  </a:lnTo>
                                  <a:lnTo>
                                    <a:pt x="102" y="575"/>
                                  </a:lnTo>
                                  <a:lnTo>
                                    <a:pt x="97" y="563"/>
                                  </a:lnTo>
                                  <a:lnTo>
                                    <a:pt x="92" y="551"/>
                                  </a:lnTo>
                                  <a:lnTo>
                                    <a:pt x="87" y="539"/>
                                  </a:lnTo>
                                  <a:lnTo>
                                    <a:pt x="85" y="527"/>
                                  </a:lnTo>
                                  <a:lnTo>
                                    <a:pt x="80" y="515"/>
                                  </a:lnTo>
                                  <a:lnTo>
                                    <a:pt x="78" y="506"/>
                                  </a:lnTo>
                                  <a:lnTo>
                                    <a:pt x="73" y="494"/>
                                  </a:lnTo>
                                  <a:lnTo>
                                    <a:pt x="71" y="482"/>
                                  </a:lnTo>
                                  <a:lnTo>
                                    <a:pt x="68" y="473"/>
                                  </a:lnTo>
                                  <a:lnTo>
                                    <a:pt x="66" y="461"/>
                                  </a:lnTo>
                                  <a:lnTo>
                                    <a:pt x="61" y="451"/>
                                  </a:lnTo>
                                  <a:lnTo>
                                    <a:pt x="59" y="439"/>
                                  </a:lnTo>
                                  <a:lnTo>
                                    <a:pt x="57" y="427"/>
                                  </a:lnTo>
                                  <a:lnTo>
                                    <a:pt x="54" y="418"/>
                                  </a:lnTo>
                                  <a:lnTo>
                                    <a:pt x="52" y="408"/>
                                  </a:lnTo>
                                  <a:lnTo>
                                    <a:pt x="49" y="397"/>
                                  </a:lnTo>
                                  <a:lnTo>
                                    <a:pt x="47" y="387"/>
                                  </a:lnTo>
                                  <a:lnTo>
                                    <a:pt x="47" y="378"/>
                                  </a:lnTo>
                                  <a:lnTo>
                                    <a:pt x="45" y="366"/>
                                  </a:lnTo>
                                  <a:lnTo>
                                    <a:pt x="42" y="356"/>
                                  </a:lnTo>
                                  <a:lnTo>
                                    <a:pt x="40" y="347"/>
                                  </a:lnTo>
                                  <a:lnTo>
                                    <a:pt x="40" y="337"/>
                                  </a:lnTo>
                                  <a:lnTo>
                                    <a:pt x="38" y="325"/>
                                  </a:lnTo>
                                  <a:lnTo>
                                    <a:pt x="38" y="316"/>
                                  </a:lnTo>
                                  <a:lnTo>
                                    <a:pt x="38" y="306"/>
                                  </a:lnTo>
                                  <a:lnTo>
                                    <a:pt x="38" y="297"/>
                                  </a:lnTo>
                                  <a:lnTo>
                                    <a:pt x="35" y="287"/>
                                  </a:lnTo>
                                  <a:lnTo>
                                    <a:pt x="35" y="278"/>
                                  </a:lnTo>
                                  <a:lnTo>
                                    <a:pt x="35" y="266"/>
                                  </a:lnTo>
                                  <a:lnTo>
                                    <a:pt x="35" y="256"/>
                                  </a:lnTo>
                                  <a:lnTo>
                                    <a:pt x="35" y="247"/>
                                  </a:lnTo>
                                  <a:lnTo>
                                    <a:pt x="35" y="237"/>
                                  </a:lnTo>
                                  <a:lnTo>
                                    <a:pt x="35" y="228"/>
                                  </a:lnTo>
                                  <a:lnTo>
                                    <a:pt x="35" y="218"/>
                                  </a:lnTo>
                                  <a:lnTo>
                                    <a:pt x="35" y="209"/>
                                  </a:lnTo>
                                  <a:lnTo>
                                    <a:pt x="38" y="202"/>
                                  </a:lnTo>
                                  <a:lnTo>
                                    <a:pt x="38" y="190"/>
                                  </a:lnTo>
                                  <a:lnTo>
                                    <a:pt x="40" y="183"/>
                                  </a:lnTo>
                                  <a:lnTo>
                                    <a:pt x="40" y="171"/>
                                  </a:lnTo>
                                  <a:lnTo>
                                    <a:pt x="40" y="164"/>
                                  </a:lnTo>
                                  <a:lnTo>
                                    <a:pt x="42" y="154"/>
                                  </a:lnTo>
                                  <a:lnTo>
                                    <a:pt x="45" y="145"/>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25"/>
                          <wps:cNvSpPr>
                            <a:spLocks/>
                          </wps:cNvSpPr>
                          <wps:spPr bwMode="auto">
                            <a:xfrm>
                              <a:off x="7020" y="5313"/>
                              <a:ext cx="141" cy="45"/>
                            </a:xfrm>
                            <a:custGeom>
                              <a:avLst/>
                              <a:gdLst>
                                <a:gd name="T0" fmla="*/ 112 w 141"/>
                                <a:gd name="T1" fmla="*/ 0 h 45"/>
                                <a:gd name="T2" fmla="*/ 122 w 141"/>
                                <a:gd name="T3" fmla="*/ 4 h 45"/>
                                <a:gd name="T4" fmla="*/ 131 w 141"/>
                                <a:gd name="T5" fmla="*/ 12 h 45"/>
                                <a:gd name="T6" fmla="*/ 138 w 141"/>
                                <a:gd name="T7" fmla="*/ 19 h 45"/>
                                <a:gd name="T8" fmla="*/ 136 w 141"/>
                                <a:gd name="T9" fmla="*/ 26 h 45"/>
                                <a:gd name="T10" fmla="*/ 129 w 141"/>
                                <a:gd name="T11" fmla="*/ 28 h 45"/>
                                <a:gd name="T12" fmla="*/ 119 w 141"/>
                                <a:gd name="T13" fmla="*/ 31 h 45"/>
                                <a:gd name="T14" fmla="*/ 110 w 141"/>
                                <a:gd name="T15" fmla="*/ 35 h 45"/>
                                <a:gd name="T16" fmla="*/ 100 w 141"/>
                                <a:gd name="T17" fmla="*/ 38 h 45"/>
                                <a:gd name="T18" fmla="*/ 93 w 141"/>
                                <a:gd name="T19" fmla="*/ 40 h 45"/>
                                <a:gd name="T20" fmla="*/ 84 w 141"/>
                                <a:gd name="T21" fmla="*/ 42 h 45"/>
                                <a:gd name="T22" fmla="*/ 74 w 141"/>
                                <a:gd name="T23" fmla="*/ 42 h 45"/>
                                <a:gd name="T24" fmla="*/ 65 w 141"/>
                                <a:gd name="T25" fmla="*/ 45 h 45"/>
                                <a:gd name="T26" fmla="*/ 55 w 141"/>
                                <a:gd name="T27" fmla="*/ 45 h 45"/>
                                <a:gd name="T28" fmla="*/ 46 w 141"/>
                                <a:gd name="T29" fmla="*/ 45 h 45"/>
                                <a:gd name="T30" fmla="*/ 36 w 141"/>
                                <a:gd name="T31" fmla="*/ 45 h 45"/>
                                <a:gd name="T32" fmla="*/ 29 w 141"/>
                                <a:gd name="T33" fmla="*/ 42 h 45"/>
                                <a:gd name="T34" fmla="*/ 20 w 141"/>
                                <a:gd name="T35" fmla="*/ 42 h 45"/>
                                <a:gd name="T36" fmla="*/ 12 w 141"/>
                                <a:gd name="T37" fmla="*/ 40 h 45"/>
                                <a:gd name="T38" fmla="*/ 5 w 141"/>
                                <a:gd name="T39" fmla="*/ 38 h 45"/>
                                <a:gd name="T40" fmla="*/ 0 w 141"/>
                                <a:gd name="T41" fmla="*/ 33 h 45"/>
                                <a:gd name="T42" fmla="*/ 3 w 141"/>
                                <a:gd name="T43" fmla="*/ 26 h 45"/>
                                <a:gd name="T44" fmla="*/ 5 w 141"/>
                                <a:gd name="T45" fmla="*/ 19 h 45"/>
                                <a:gd name="T46" fmla="*/ 10 w 141"/>
                                <a:gd name="T47" fmla="*/ 12 h 45"/>
                                <a:gd name="T48" fmla="*/ 17 w 141"/>
                                <a:gd name="T49" fmla="*/ 7 h 45"/>
                                <a:gd name="T50" fmla="*/ 29 w 141"/>
                                <a:gd name="T51" fmla="*/ 4 h 45"/>
                                <a:gd name="T52" fmla="*/ 39 w 141"/>
                                <a:gd name="T53" fmla="*/ 4 h 45"/>
                                <a:gd name="T54" fmla="*/ 43 w 141"/>
                                <a:gd name="T55" fmla="*/ 4 h 45"/>
                                <a:gd name="T56" fmla="*/ 50 w 141"/>
                                <a:gd name="T57" fmla="*/ 2 h 45"/>
                                <a:gd name="T58" fmla="*/ 58 w 141"/>
                                <a:gd name="T59" fmla="*/ 2 h 45"/>
                                <a:gd name="T60" fmla="*/ 67 w 141"/>
                                <a:gd name="T61" fmla="*/ 2 h 45"/>
                                <a:gd name="T62" fmla="*/ 74 w 141"/>
                                <a:gd name="T63" fmla="*/ 2 h 45"/>
                                <a:gd name="T64" fmla="*/ 81 w 141"/>
                                <a:gd name="T65" fmla="*/ 2 h 45"/>
                                <a:gd name="T66" fmla="*/ 88 w 141"/>
                                <a:gd name="T67" fmla="*/ 2 h 45"/>
                                <a:gd name="T68" fmla="*/ 93 w 141"/>
                                <a:gd name="T69" fmla="*/ 0 h 45"/>
                                <a:gd name="T70" fmla="*/ 100 w 141"/>
                                <a:gd name="T71" fmla="*/ 0 h 45"/>
                                <a:gd name="T72" fmla="*/ 107 w 141"/>
                                <a:gd name="T73" fmla="*/ 0 h 45"/>
                                <a:gd name="T74" fmla="*/ 110 w 141"/>
                                <a:gd name="T75"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41" h="45">
                                  <a:moveTo>
                                    <a:pt x="110" y="0"/>
                                  </a:moveTo>
                                  <a:lnTo>
                                    <a:pt x="112" y="0"/>
                                  </a:lnTo>
                                  <a:lnTo>
                                    <a:pt x="117" y="2"/>
                                  </a:lnTo>
                                  <a:lnTo>
                                    <a:pt x="122" y="4"/>
                                  </a:lnTo>
                                  <a:lnTo>
                                    <a:pt x="126" y="7"/>
                                  </a:lnTo>
                                  <a:lnTo>
                                    <a:pt x="131" y="12"/>
                                  </a:lnTo>
                                  <a:lnTo>
                                    <a:pt x="134" y="16"/>
                                  </a:lnTo>
                                  <a:lnTo>
                                    <a:pt x="138" y="19"/>
                                  </a:lnTo>
                                  <a:lnTo>
                                    <a:pt x="141" y="23"/>
                                  </a:lnTo>
                                  <a:lnTo>
                                    <a:pt x="136" y="26"/>
                                  </a:lnTo>
                                  <a:lnTo>
                                    <a:pt x="131" y="26"/>
                                  </a:lnTo>
                                  <a:lnTo>
                                    <a:pt x="129" y="28"/>
                                  </a:lnTo>
                                  <a:lnTo>
                                    <a:pt x="124" y="31"/>
                                  </a:lnTo>
                                  <a:lnTo>
                                    <a:pt x="119" y="31"/>
                                  </a:lnTo>
                                  <a:lnTo>
                                    <a:pt x="115" y="33"/>
                                  </a:lnTo>
                                  <a:lnTo>
                                    <a:pt x="110" y="35"/>
                                  </a:lnTo>
                                  <a:lnTo>
                                    <a:pt x="107" y="38"/>
                                  </a:lnTo>
                                  <a:lnTo>
                                    <a:pt x="100" y="38"/>
                                  </a:lnTo>
                                  <a:lnTo>
                                    <a:pt x="98" y="38"/>
                                  </a:lnTo>
                                  <a:lnTo>
                                    <a:pt x="93" y="40"/>
                                  </a:lnTo>
                                  <a:lnTo>
                                    <a:pt x="88" y="40"/>
                                  </a:lnTo>
                                  <a:lnTo>
                                    <a:pt x="84" y="42"/>
                                  </a:lnTo>
                                  <a:lnTo>
                                    <a:pt x="79" y="42"/>
                                  </a:lnTo>
                                  <a:lnTo>
                                    <a:pt x="74" y="42"/>
                                  </a:lnTo>
                                  <a:lnTo>
                                    <a:pt x="69" y="45"/>
                                  </a:lnTo>
                                  <a:lnTo>
                                    <a:pt x="65" y="45"/>
                                  </a:lnTo>
                                  <a:lnTo>
                                    <a:pt x="60" y="45"/>
                                  </a:lnTo>
                                  <a:lnTo>
                                    <a:pt x="55" y="45"/>
                                  </a:lnTo>
                                  <a:lnTo>
                                    <a:pt x="50" y="45"/>
                                  </a:lnTo>
                                  <a:lnTo>
                                    <a:pt x="46" y="45"/>
                                  </a:lnTo>
                                  <a:lnTo>
                                    <a:pt x="41" y="45"/>
                                  </a:lnTo>
                                  <a:lnTo>
                                    <a:pt x="36" y="45"/>
                                  </a:lnTo>
                                  <a:lnTo>
                                    <a:pt x="34" y="45"/>
                                  </a:lnTo>
                                  <a:lnTo>
                                    <a:pt x="29" y="42"/>
                                  </a:lnTo>
                                  <a:lnTo>
                                    <a:pt x="24" y="42"/>
                                  </a:lnTo>
                                  <a:lnTo>
                                    <a:pt x="20" y="42"/>
                                  </a:lnTo>
                                  <a:lnTo>
                                    <a:pt x="15" y="40"/>
                                  </a:lnTo>
                                  <a:lnTo>
                                    <a:pt x="12" y="40"/>
                                  </a:lnTo>
                                  <a:lnTo>
                                    <a:pt x="8" y="38"/>
                                  </a:lnTo>
                                  <a:lnTo>
                                    <a:pt x="5" y="38"/>
                                  </a:lnTo>
                                  <a:lnTo>
                                    <a:pt x="0" y="38"/>
                                  </a:lnTo>
                                  <a:lnTo>
                                    <a:pt x="0" y="33"/>
                                  </a:lnTo>
                                  <a:lnTo>
                                    <a:pt x="3" y="28"/>
                                  </a:lnTo>
                                  <a:lnTo>
                                    <a:pt x="3" y="26"/>
                                  </a:lnTo>
                                  <a:lnTo>
                                    <a:pt x="5" y="21"/>
                                  </a:lnTo>
                                  <a:lnTo>
                                    <a:pt x="5" y="19"/>
                                  </a:lnTo>
                                  <a:lnTo>
                                    <a:pt x="8" y="16"/>
                                  </a:lnTo>
                                  <a:lnTo>
                                    <a:pt x="10" y="12"/>
                                  </a:lnTo>
                                  <a:lnTo>
                                    <a:pt x="10" y="9"/>
                                  </a:lnTo>
                                  <a:lnTo>
                                    <a:pt x="17" y="7"/>
                                  </a:lnTo>
                                  <a:lnTo>
                                    <a:pt x="22" y="7"/>
                                  </a:lnTo>
                                  <a:lnTo>
                                    <a:pt x="29" y="4"/>
                                  </a:lnTo>
                                  <a:lnTo>
                                    <a:pt x="36" y="4"/>
                                  </a:lnTo>
                                  <a:lnTo>
                                    <a:pt x="39" y="4"/>
                                  </a:lnTo>
                                  <a:lnTo>
                                    <a:pt x="41" y="4"/>
                                  </a:lnTo>
                                  <a:lnTo>
                                    <a:pt x="43" y="4"/>
                                  </a:lnTo>
                                  <a:lnTo>
                                    <a:pt x="48" y="4"/>
                                  </a:lnTo>
                                  <a:lnTo>
                                    <a:pt x="50" y="2"/>
                                  </a:lnTo>
                                  <a:lnTo>
                                    <a:pt x="53" y="2"/>
                                  </a:lnTo>
                                  <a:lnTo>
                                    <a:pt x="58" y="2"/>
                                  </a:lnTo>
                                  <a:lnTo>
                                    <a:pt x="60" y="2"/>
                                  </a:lnTo>
                                  <a:lnTo>
                                    <a:pt x="67" y="2"/>
                                  </a:lnTo>
                                  <a:lnTo>
                                    <a:pt x="72" y="2"/>
                                  </a:lnTo>
                                  <a:lnTo>
                                    <a:pt x="74" y="2"/>
                                  </a:lnTo>
                                  <a:lnTo>
                                    <a:pt x="79" y="2"/>
                                  </a:lnTo>
                                  <a:lnTo>
                                    <a:pt x="81" y="2"/>
                                  </a:lnTo>
                                  <a:lnTo>
                                    <a:pt x="86" y="2"/>
                                  </a:lnTo>
                                  <a:lnTo>
                                    <a:pt x="88" y="2"/>
                                  </a:lnTo>
                                  <a:lnTo>
                                    <a:pt x="91" y="2"/>
                                  </a:lnTo>
                                  <a:lnTo>
                                    <a:pt x="93" y="0"/>
                                  </a:lnTo>
                                  <a:lnTo>
                                    <a:pt x="98" y="0"/>
                                  </a:lnTo>
                                  <a:lnTo>
                                    <a:pt x="100" y="0"/>
                                  </a:lnTo>
                                  <a:lnTo>
                                    <a:pt x="103" y="0"/>
                                  </a:lnTo>
                                  <a:lnTo>
                                    <a:pt x="107"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26"/>
                          <wps:cNvSpPr>
                            <a:spLocks/>
                          </wps:cNvSpPr>
                          <wps:spPr bwMode="auto">
                            <a:xfrm>
                              <a:off x="7056" y="5382"/>
                              <a:ext cx="147" cy="45"/>
                            </a:xfrm>
                            <a:custGeom>
                              <a:avLst/>
                              <a:gdLst>
                                <a:gd name="T0" fmla="*/ 128 w 147"/>
                                <a:gd name="T1" fmla="*/ 2 h 45"/>
                                <a:gd name="T2" fmla="*/ 133 w 147"/>
                                <a:gd name="T3" fmla="*/ 9 h 45"/>
                                <a:gd name="T4" fmla="*/ 140 w 147"/>
                                <a:gd name="T5" fmla="*/ 19 h 45"/>
                                <a:gd name="T6" fmla="*/ 145 w 147"/>
                                <a:gd name="T7" fmla="*/ 28 h 45"/>
                                <a:gd name="T8" fmla="*/ 143 w 147"/>
                                <a:gd name="T9" fmla="*/ 33 h 45"/>
                                <a:gd name="T10" fmla="*/ 133 w 147"/>
                                <a:gd name="T11" fmla="*/ 35 h 45"/>
                                <a:gd name="T12" fmla="*/ 124 w 147"/>
                                <a:gd name="T13" fmla="*/ 38 h 45"/>
                                <a:gd name="T14" fmla="*/ 114 w 147"/>
                                <a:gd name="T15" fmla="*/ 40 h 45"/>
                                <a:gd name="T16" fmla="*/ 105 w 147"/>
                                <a:gd name="T17" fmla="*/ 40 h 45"/>
                                <a:gd name="T18" fmla="*/ 95 w 147"/>
                                <a:gd name="T19" fmla="*/ 42 h 45"/>
                                <a:gd name="T20" fmla="*/ 86 w 147"/>
                                <a:gd name="T21" fmla="*/ 42 h 45"/>
                                <a:gd name="T22" fmla="*/ 79 w 147"/>
                                <a:gd name="T23" fmla="*/ 42 h 45"/>
                                <a:gd name="T24" fmla="*/ 67 w 147"/>
                                <a:gd name="T25" fmla="*/ 42 h 45"/>
                                <a:gd name="T26" fmla="*/ 57 w 147"/>
                                <a:gd name="T27" fmla="*/ 42 h 45"/>
                                <a:gd name="T28" fmla="*/ 48 w 147"/>
                                <a:gd name="T29" fmla="*/ 42 h 45"/>
                                <a:gd name="T30" fmla="*/ 38 w 147"/>
                                <a:gd name="T31" fmla="*/ 42 h 45"/>
                                <a:gd name="T32" fmla="*/ 29 w 147"/>
                                <a:gd name="T33" fmla="*/ 42 h 45"/>
                                <a:gd name="T34" fmla="*/ 19 w 147"/>
                                <a:gd name="T35" fmla="*/ 40 h 45"/>
                                <a:gd name="T36" fmla="*/ 12 w 147"/>
                                <a:gd name="T37" fmla="*/ 40 h 45"/>
                                <a:gd name="T38" fmla="*/ 3 w 147"/>
                                <a:gd name="T39" fmla="*/ 38 h 45"/>
                                <a:gd name="T40" fmla="*/ 0 w 147"/>
                                <a:gd name="T41" fmla="*/ 35 h 45"/>
                                <a:gd name="T42" fmla="*/ 3 w 147"/>
                                <a:gd name="T43" fmla="*/ 28 h 45"/>
                                <a:gd name="T44" fmla="*/ 5 w 147"/>
                                <a:gd name="T45" fmla="*/ 21 h 45"/>
                                <a:gd name="T46" fmla="*/ 5 w 147"/>
                                <a:gd name="T47" fmla="*/ 14 h 45"/>
                                <a:gd name="T48" fmla="*/ 12 w 147"/>
                                <a:gd name="T49" fmla="*/ 9 h 45"/>
                                <a:gd name="T50" fmla="*/ 17 w 147"/>
                                <a:gd name="T51" fmla="*/ 7 h 45"/>
                                <a:gd name="T52" fmla="*/ 24 w 147"/>
                                <a:gd name="T53" fmla="*/ 7 h 45"/>
                                <a:gd name="T54" fmla="*/ 31 w 147"/>
                                <a:gd name="T55" fmla="*/ 4 h 45"/>
                                <a:gd name="T56" fmla="*/ 41 w 147"/>
                                <a:gd name="T57" fmla="*/ 4 h 45"/>
                                <a:gd name="T58" fmla="*/ 48 w 147"/>
                                <a:gd name="T59" fmla="*/ 4 h 45"/>
                                <a:gd name="T60" fmla="*/ 55 w 147"/>
                                <a:gd name="T61" fmla="*/ 4 h 45"/>
                                <a:gd name="T62" fmla="*/ 62 w 147"/>
                                <a:gd name="T63" fmla="*/ 4 h 45"/>
                                <a:gd name="T64" fmla="*/ 69 w 147"/>
                                <a:gd name="T65" fmla="*/ 4 h 45"/>
                                <a:gd name="T66" fmla="*/ 79 w 147"/>
                                <a:gd name="T67" fmla="*/ 4 h 45"/>
                                <a:gd name="T68" fmla="*/ 86 w 147"/>
                                <a:gd name="T69" fmla="*/ 4 h 45"/>
                                <a:gd name="T70" fmla="*/ 93 w 147"/>
                                <a:gd name="T71" fmla="*/ 4 h 45"/>
                                <a:gd name="T72" fmla="*/ 100 w 147"/>
                                <a:gd name="T73" fmla="*/ 2 h 45"/>
                                <a:gd name="T74" fmla="*/ 109 w 147"/>
                                <a:gd name="T75" fmla="*/ 2 h 45"/>
                                <a:gd name="T76" fmla="*/ 117 w 147"/>
                                <a:gd name="T77" fmla="*/ 2 h 45"/>
                                <a:gd name="T78" fmla="*/ 124 w 147"/>
                                <a:gd name="T79" fmla="*/ 0 h 45"/>
                                <a:gd name="T80" fmla="*/ 128 w 147"/>
                                <a:gd name="T8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7" h="45">
                                  <a:moveTo>
                                    <a:pt x="128" y="0"/>
                                  </a:moveTo>
                                  <a:lnTo>
                                    <a:pt x="128" y="2"/>
                                  </a:lnTo>
                                  <a:lnTo>
                                    <a:pt x="131" y="4"/>
                                  </a:lnTo>
                                  <a:lnTo>
                                    <a:pt x="133" y="9"/>
                                  </a:lnTo>
                                  <a:lnTo>
                                    <a:pt x="138" y="14"/>
                                  </a:lnTo>
                                  <a:lnTo>
                                    <a:pt x="140" y="19"/>
                                  </a:lnTo>
                                  <a:lnTo>
                                    <a:pt x="143" y="23"/>
                                  </a:lnTo>
                                  <a:lnTo>
                                    <a:pt x="145" y="28"/>
                                  </a:lnTo>
                                  <a:lnTo>
                                    <a:pt x="147" y="33"/>
                                  </a:lnTo>
                                  <a:lnTo>
                                    <a:pt x="143" y="33"/>
                                  </a:lnTo>
                                  <a:lnTo>
                                    <a:pt x="138" y="35"/>
                                  </a:lnTo>
                                  <a:lnTo>
                                    <a:pt x="133" y="35"/>
                                  </a:lnTo>
                                  <a:lnTo>
                                    <a:pt x="128" y="38"/>
                                  </a:lnTo>
                                  <a:lnTo>
                                    <a:pt x="124" y="38"/>
                                  </a:lnTo>
                                  <a:lnTo>
                                    <a:pt x="119" y="38"/>
                                  </a:lnTo>
                                  <a:lnTo>
                                    <a:pt x="114" y="40"/>
                                  </a:lnTo>
                                  <a:lnTo>
                                    <a:pt x="109" y="40"/>
                                  </a:lnTo>
                                  <a:lnTo>
                                    <a:pt x="105" y="40"/>
                                  </a:lnTo>
                                  <a:lnTo>
                                    <a:pt x="100" y="40"/>
                                  </a:lnTo>
                                  <a:lnTo>
                                    <a:pt x="95" y="42"/>
                                  </a:lnTo>
                                  <a:lnTo>
                                    <a:pt x="93" y="42"/>
                                  </a:lnTo>
                                  <a:lnTo>
                                    <a:pt x="86" y="42"/>
                                  </a:lnTo>
                                  <a:lnTo>
                                    <a:pt x="81" y="42"/>
                                  </a:lnTo>
                                  <a:lnTo>
                                    <a:pt x="79" y="42"/>
                                  </a:lnTo>
                                  <a:lnTo>
                                    <a:pt x="74" y="45"/>
                                  </a:lnTo>
                                  <a:lnTo>
                                    <a:pt x="67" y="42"/>
                                  </a:lnTo>
                                  <a:lnTo>
                                    <a:pt x="62" y="42"/>
                                  </a:lnTo>
                                  <a:lnTo>
                                    <a:pt x="57" y="42"/>
                                  </a:lnTo>
                                  <a:lnTo>
                                    <a:pt x="52" y="42"/>
                                  </a:lnTo>
                                  <a:lnTo>
                                    <a:pt x="48" y="42"/>
                                  </a:lnTo>
                                  <a:lnTo>
                                    <a:pt x="43" y="42"/>
                                  </a:lnTo>
                                  <a:lnTo>
                                    <a:pt x="38" y="42"/>
                                  </a:lnTo>
                                  <a:lnTo>
                                    <a:pt x="36" y="42"/>
                                  </a:lnTo>
                                  <a:lnTo>
                                    <a:pt x="29" y="42"/>
                                  </a:lnTo>
                                  <a:lnTo>
                                    <a:pt x="26" y="42"/>
                                  </a:lnTo>
                                  <a:lnTo>
                                    <a:pt x="19" y="40"/>
                                  </a:lnTo>
                                  <a:lnTo>
                                    <a:pt x="17" y="40"/>
                                  </a:lnTo>
                                  <a:lnTo>
                                    <a:pt x="12" y="40"/>
                                  </a:lnTo>
                                  <a:lnTo>
                                    <a:pt x="7" y="40"/>
                                  </a:lnTo>
                                  <a:lnTo>
                                    <a:pt x="3" y="38"/>
                                  </a:lnTo>
                                  <a:lnTo>
                                    <a:pt x="0" y="38"/>
                                  </a:lnTo>
                                  <a:lnTo>
                                    <a:pt x="0" y="35"/>
                                  </a:lnTo>
                                  <a:lnTo>
                                    <a:pt x="0" y="30"/>
                                  </a:lnTo>
                                  <a:lnTo>
                                    <a:pt x="3" y="28"/>
                                  </a:lnTo>
                                  <a:lnTo>
                                    <a:pt x="3" y="23"/>
                                  </a:lnTo>
                                  <a:lnTo>
                                    <a:pt x="5" y="21"/>
                                  </a:lnTo>
                                  <a:lnTo>
                                    <a:pt x="5" y="16"/>
                                  </a:lnTo>
                                  <a:lnTo>
                                    <a:pt x="5" y="14"/>
                                  </a:lnTo>
                                  <a:lnTo>
                                    <a:pt x="7" y="11"/>
                                  </a:lnTo>
                                  <a:lnTo>
                                    <a:pt x="12" y="9"/>
                                  </a:lnTo>
                                  <a:lnTo>
                                    <a:pt x="14" y="7"/>
                                  </a:lnTo>
                                  <a:lnTo>
                                    <a:pt x="17" y="7"/>
                                  </a:lnTo>
                                  <a:lnTo>
                                    <a:pt x="22" y="7"/>
                                  </a:lnTo>
                                  <a:lnTo>
                                    <a:pt x="24" y="7"/>
                                  </a:lnTo>
                                  <a:lnTo>
                                    <a:pt x="29" y="7"/>
                                  </a:lnTo>
                                  <a:lnTo>
                                    <a:pt x="31" y="4"/>
                                  </a:lnTo>
                                  <a:lnTo>
                                    <a:pt x="36" y="4"/>
                                  </a:lnTo>
                                  <a:lnTo>
                                    <a:pt x="41" y="4"/>
                                  </a:lnTo>
                                  <a:lnTo>
                                    <a:pt x="43" y="4"/>
                                  </a:lnTo>
                                  <a:lnTo>
                                    <a:pt x="48" y="4"/>
                                  </a:lnTo>
                                  <a:lnTo>
                                    <a:pt x="50" y="4"/>
                                  </a:lnTo>
                                  <a:lnTo>
                                    <a:pt x="55" y="4"/>
                                  </a:lnTo>
                                  <a:lnTo>
                                    <a:pt x="60" y="4"/>
                                  </a:lnTo>
                                  <a:lnTo>
                                    <a:pt x="62" y="4"/>
                                  </a:lnTo>
                                  <a:lnTo>
                                    <a:pt x="67" y="4"/>
                                  </a:lnTo>
                                  <a:lnTo>
                                    <a:pt x="69" y="4"/>
                                  </a:lnTo>
                                  <a:lnTo>
                                    <a:pt x="74" y="4"/>
                                  </a:lnTo>
                                  <a:lnTo>
                                    <a:pt x="79" y="4"/>
                                  </a:lnTo>
                                  <a:lnTo>
                                    <a:pt x="81" y="4"/>
                                  </a:lnTo>
                                  <a:lnTo>
                                    <a:pt x="86" y="4"/>
                                  </a:lnTo>
                                  <a:lnTo>
                                    <a:pt x="90" y="4"/>
                                  </a:lnTo>
                                  <a:lnTo>
                                    <a:pt x="93" y="4"/>
                                  </a:lnTo>
                                  <a:lnTo>
                                    <a:pt x="98" y="4"/>
                                  </a:lnTo>
                                  <a:lnTo>
                                    <a:pt x="100" y="2"/>
                                  </a:lnTo>
                                  <a:lnTo>
                                    <a:pt x="105" y="2"/>
                                  </a:lnTo>
                                  <a:lnTo>
                                    <a:pt x="109" y="2"/>
                                  </a:lnTo>
                                  <a:lnTo>
                                    <a:pt x="112" y="2"/>
                                  </a:lnTo>
                                  <a:lnTo>
                                    <a:pt x="117" y="2"/>
                                  </a:lnTo>
                                  <a:lnTo>
                                    <a:pt x="121" y="0"/>
                                  </a:lnTo>
                                  <a:lnTo>
                                    <a:pt x="124" y="0"/>
                                  </a:lnTo>
                                  <a:lnTo>
                                    <a:pt x="1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27"/>
                          <wps:cNvSpPr>
                            <a:spLocks/>
                          </wps:cNvSpPr>
                          <wps:spPr bwMode="auto">
                            <a:xfrm>
                              <a:off x="7087" y="5453"/>
                              <a:ext cx="147" cy="45"/>
                            </a:xfrm>
                            <a:custGeom>
                              <a:avLst/>
                              <a:gdLst>
                                <a:gd name="T0" fmla="*/ 109 w 147"/>
                                <a:gd name="T1" fmla="*/ 0 h 45"/>
                                <a:gd name="T2" fmla="*/ 119 w 147"/>
                                <a:gd name="T3" fmla="*/ 2 h 45"/>
                                <a:gd name="T4" fmla="*/ 128 w 147"/>
                                <a:gd name="T5" fmla="*/ 5 h 45"/>
                                <a:gd name="T6" fmla="*/ 138 w 147"/>
                                <a:gd name="T7" fmla="*/ 9 h 45"/>
                                <a:gd name="T8" fmla="*/ 143 w 147"/>
                                <a:gd name="T9" fmla="*/ 14 h 45"/>
                                <a:gd name="T10" fmla="*/ 147 w 147"/>
                                <a:gd name="T11" fmla="*/ 19 h 45"/>
                                <a:gd name="T12" fmla="*/ 145 w 147"/>
                                <a:gd name="T13" fmla="*/ 28 h 45"/>
                                <a:gd name="T14" fmla="*/ 140 w 147"/>
                                <a:gd name="T15" fmla="*/ 33 h 45"/>
                                <a:gd name="T16" fmla="*/ 136 w 147"/>
                                <a:gd name="T17" fmla="*/ 38 h 45"/>
                                <a:gd name="T18" fmla="*/ 128 w 147"/>
                                <a:gd name="T19" fmla="*/ 40 h 45"/>
                                <a:gd name="T20" fmla="*/ 121 w 147"/>
                                <a:gd name="T21" fmla="*/ 40 h 45"/>
                                <a:gd name="T22" fmla="*/ 112 w 147"/>
                                <a:gd name="T23" fmla="*/ 40 h 45"/>
                                <a:gd name="T24" fmla="*/ 107 w 147"/>
                                <a:gd name="T25" fmla="*/ 40 h 45"/>
                                <a:gd name="T26" fmla="*/ 100 w 147"/>
                                <a:gd name="T27" fmla="*/ 40 h 45"/>
                                <a:gd name="T28" fmla="*/ 93 w 147"/>
                                <a:gd name="T29" fmla="*/ 43 h 45"/>
                                <a:gd name="T30" fmla="*/ 86 w 147"/>
                                <a:gd name="T31" fmla="*/ 43 h 45"/>
                                <a:gd name="T32" fmla="*/ 78 w 147"/>
                                <a:gd name="T33" fmla="*/ 43 h 45"/>
                                <a:gd name="T34" fmla="*/ 71 w 147"/>
                                <a:gd name="T35" fmla="*/ 43 h 45"/>
                                <a:gd name="T36" fmla="*/ 64 w 147"/>
                                <a:gd name="T37" fmla="*/ 43 h 45"/>
                                <a:gd name="T38" fmla="*/ 59 w 147"/>
                                <a:gd name="T39" fmla="*/ 45 h 45"/>
                                <a:gd name="T40" fmla="*/ 52 w 147"/>
                                <a:gd name="T41" fmla="*/ 45 h 45"/>
                                <a:gd name="T42" fmla="*/ 45 w 147"/>
                                <a:gd name="T43" fmla="*/ 45 h 45"/>
                                <a:gd name="T44" fmla="*/ 38 w 147"/>
                                <a:gd name="T45" fmla="*/ 45 h 45"/>
                                <a:gd name="T46" fmla="*/ 31 w 147"/>
                                <a:gd name="T47" fmla="*/ 45 h 45"/>
                                <a:gd name="T48" fmla="*/ 21 w 147"/>
                                <a:gd name="T49" fmla="*/ 45 h 45"/>
                                <a:gd name="T50" fmla="*/ 14 w 147"/>
                                <a:gd name="T51" fmla="*/ 43 h 45"/>
                                <a:gd name="T52" fmla="*/ 7 w 147"/>
                                <a:gd name="T53" fmla="*/ 40 h 45"/>
                                <a:gd name="T54" fmla="*/ 0 w 147"/>
                                <a:gd name="T55" fmla="*/ 35 h 45"/>
                                <a:gd name="T56" fmla="*/ 0 w 147"/>
                                <a:gd name="T57" fmla="*/ 26 h 45"/>
                                <a:gd name="T58" fmla="*/ 7 w 147"/>
                                <a:gd name="T59" fmla="*/ 16 h 45"/>
                                <a:gd name="T60" fmla="*/ 17 w 147"/>
                                <a:gd name="T61" fmla="*/ 7 h 45"/>
                                <a:gd name="T62" fmla="*/ 26 w 147"/>
                                <a:gd name="T63" fmla="*/ 2 h 45"/>
                                <a:gd name="T64" fmla="*/ 33 w 147"/>
                                <a:gd name="T65" fmla="*/ 0 h 45"/>
                                <a:gd name="T66" fmla="*/ 43 w 147"/>
                                <a:gd name="T67" fmla="*/ 0 h 45"/>
                                <a:gd name="T68" fmla="*/ 52 w 147"/>
                                <a:gd name="T69" fmla="*/ 2 h 45"/>
                                <a:gd name="T70" fmla="*/ 59 w 147"/>
                                <a:gd name="T71" fmla="*/ 7 h 45"/>
                                <a:gd name="T72" fmla="*/ 64 w 147"/>
                                <a:gd name="T73" fmla="*/ 7 h 45"/>
                                <a:gd name="T74" fmla="*/ 71 w 147"/>
                                <a:gd name="T75" fmla="*/ 5 h 45"/>
                                <a:gd name="T76" fmla="*/ 81 w 147"/>
                                <a:gd name="T77" fmla="*/ 5 h 45"/>
                                <a:gd name="T78" fmla="*/ 88 w 147"/>
                                <a:gd name="T79" fmla="*/ 5 h 45"/>
                                <a:gd name="T80" fmla="*/ 95 w 147"/>
                                <a:gd name="T81" fmla="*/ 2 h 45"/>
                                <a:gd name="T82" fmla="*/ 102 w 147"/>
                                <a:gd name="T83" fmla="*/ 2 h 45"/>
                                <a:gd name="T84" fmla="*/ 107 w 147"/>
                                <a:gd name="T85"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7" h="45">
                                  <a:moveTo>
                                    <a:pt x="107" y="2"/>
                                  </a:moveTo>
                                  <a:lnTo>
                                    <a:pt x="109" y="0"/>
                                  </a:lnTo>
                                  <a:lnTo>
                                    <a:pt x="114" y="2"/>
                                  </a:lnTo>
                                  <a:lnTo>
                                    <a:pt x="119" y="2"/>
                                  </a:lnTo>
                                  <a:lnTo>
                                    <a:pt x="124" y="5"/>
                                  </a:lnTo>
                                  <a:lnTo>
                                    <a:pt x="128" y="5"/>
                                  </a:lnTo>
                                  <a:lnTo>
                                    <a:pt x="133" y="7"/>
                                  </a:lnTo>
                                  <a:lnTo>
                                    <a:pt x="138" y="9"/>
                                  </a:lnTo>
                                  <a:lnTo>
                                    <a:pt x="140" y="12"/>
                                  </a:lnTo>
                                  <a:lnTo>
                                    <a:pt x="143" y="14"/>
                                  </a:lnTo>
                                  <a:lnTo>
                                    <a:pt x="145" y="16"/>
                                  </a:lnTo>
                                  <a:lnTo>
                                    <a:pt x="147" y="19"/>
                                  </a:lnTo>
                                  <a:lnTo>
                                    <a:pt x="147" y="24"/>
                                  </a:lnTo>
                                  <a:lnTo>
                                    <a:pt x="145" y="28"/>
                                  </a:lnTo>
                                  <a:lnTo>
                                    <a:pt x="143" y="31"/>
                                  </a:lnTo>
                                  <a:lnTo>
                                    <a:pt x="140" y="33"/>
                                  </a:lnTo>
                                  <a:lnTo>
                                    <a:pt x="138" y="35"/>
                                  </a:lnTo>
                                  <a:lnTo>
                                    <a:pt x="136" y="38"/>
                                  </a:lnTo>
                                  <a:lnTo>
                                    <a:pt x="131" y="40"/>
                                  </a:lnTo>
                                  <a:lnTo>
                                    <a:pt x="128" y="40"/>
                                  </a:lnTo>
                                  <a:lnTo>
                                    <a:pt x="124" y="40"/>
                                  </a:lnTo>
                                  <a:lnTo>
                                    <a:pt x="121" y="40"/>
                                  </a:lnTo>
                                  <a:lnTo>
                                    <a:pt x="116" y="40"/>
                                  </a:lnTo>
                                  <a:lnTo>
                                    <a:pt x="112" y="40"/>
                                  </a:lnTo>
                                  <a:lnTo>
                                    <a:pt x="109" y="40"/>
                                  </a:lnTo>
                                  <a:lnTo>
                                    <a:pt x="107" y="40"/>
                                  </a:lnTo>
                                  <a:lnTo>
                                    <a:pt x="102" y="40"/>
                                  </a:lnTo>
                                  <a:lnTo>
                                    <a:pt x="100" y="40"/>
                                  </a:lnTo>
                                  <a:lnTo>
                                    <a:pt x="95" y="40"/>
                                  </a:lnTo>
                                  <a:lnTo>
                                    <a:pt x="93" y="43"/>
                                  </a:lnTo>
                                  <a:lnTo>
                                    <a:pt x="88" y="43"/>
                                  </a:lnTo>
                                  <a:lnTo>
                                    <a:pt x="86" y="43"/>
                                  </a:lnTo>
                                  <a:lnTo>
                                    <a:pt x="81" y="43"/>
                                  </a:lnTo>
                                  <a:lnTo>
                                    <a:pt x="78" y="43"/>
                                  </a:lnTo>
                                  <a:lnTo>
                                    <a:pt x="76" y="43"/>
                                  </a:lnTo>
                                  <a:lnTo>
                                    <a:pt x="71" y="43"/>
                                  </a:lnTo>
                                  <a:lnTo>
                                    <a:pt x="69" y="43"/>
                                  </a:lnTo>
                                  <a:lnTo>
                                    <a:pt x="64" y="43"/>
                                  </a:lnTo>
                                  <a:lnTo>
                                    <a:pt x="62" y="45"/>
                                  </a:lnTo>
                                  <a:lnTo>
                                    <a:pt x="59" y="45"/>
                                  </a:lnTo>
                                  <a:lnTo>
                                    <a:pt x="55" y="45"/>
                                  </a:lnTo>
                                  <a:lnTo>
                                    <a:pt x="52" y="45"/>
                                  </a:lnTo>
                                  <a:lnTo>
                                    <a:pt x="48" y="45"/>
                                  </a:lnTo>
                                  <a:lnTo>
                                    <a:pt x="45" y="45"/>
                                  </a:lnTo>
                                  <a:lnTo>
                                    <a:pt x="40" y="45"/>
                                  </a:lnTo>
                                  <a:lnTo>
                                    <a:pt x="38" y="45"/>
                                  </a:lnTo>
                                  <a:lnTo>
                                    <a:pt x="33" y="45"/>
                                  </a:lnTo>
                                  <a:lnTo>
                                    <a:pt x="31" y="45"/>
                                  </a:lnTo>
                                  <a:lnTo>
                                    <a:pt x="26" y="45"/>
                                  </a:lnTo>
                                  <a:lnTo>
                                    <a:pt x="21" y="45"/>
                                  </a:lnTo>
                                  <a:lnTo>
                                    <a:pt x="19" y="45"/>
                                  </a:lnTo>
                                  <a:lnTo>
                                    <a:pt x="14" y="43"/>
                                  </a:lnTo>
                                  <a:lnTo>
                                    <a:pt x="10" y="43"/>
                                  </a:lnTo>
                                  <a:lnTo>
                                    <a:pt x="7" y="40"/>
                                  </a:lnTo>
                                  <a:lnTo>
                                    <a:pt x="5" y="40"/>
                                  </a:lnTo>
                                  <a:lnTo>
                                    <a:pt x="0" y="35"/>
                                  </a:lnTo>
                                  <a:lnTo>
                                    <a:pt x="0" y="31"/>
                                  </a:lnTo>
                                  <a:lnTo>
                                    <a:pt x="0" y="26"/>
                                  </a:lnTo>
                                  <a:lnTo>
                                    <a:pt x="2" y="21"/>
                                  </a:lnTo>
                                  <a:lnTo>
                                    <a:pt x="7" y="16"/>
                                  </a:lnTo>
                                  <a:lnTo>
                                    <a:pt x="12" y="12"/>
                                  </a:lnTo>
                                  <a:lnTo>
                                    <a:pt x="17" y="7"/>
                                  </a:lnTo>
                                  <a:lnTo>
                                    <a:pt x="24" y="5"/>
                                  </a:lnTo>
                                  <a:lnTo>
                                    <a:pt x="26" y="2"/>
                                  </a:lnTo>
                                  <a:lnTo>
                                    <a:pt x="31" y="2"/>
                                  </a:lnTo>
                                  <a:lnTo>
                                    <a:pt x="33" y="0"/>
                                  </a:lnTo>
                                  <a:lnTo>
                                    <a:pt x="36" y="0"/>
                                  </a:lnTo>
                                  <a:lnTo>
                                    <a:pt x="43" y="0"/>
                                  </a:lnTo>
                                  <a:lnTo>
                                    <a:pt x="48" y="0"/>
                                  </a:lnTo>
                                  <a:lnTo>
                                    <a:pt x="52" y="2"/>
                                  </a:lnTo>
                                  <a:lnTo>
                                    <a:pt x="57" y="7"/>
                                  </a:lnTo>
                                  <a:lnTo>
                                    <a:pt x="59" y="7"/>
                                  </a:lnTo>
                                  <a:lnTo>
                                    <a:pt x="62" y="7"/>
                                  </a:lnTo>
                                  <a:lnTo>
                                    <a:pt x="64" y="7"/>
                                  </a:lnTo>
                                  <a:lnTo>
                                    <a:pt x="69" y="7"/>
                                  </a:lnTo>
                                  <a:lnTo>
                                    <a:pt x="71" y="5"/>
                                  </a:lnTo>
                                  <a:lnTo>
                                    <a:pt x="76" y="5"/>
                                  </a:lnTo>
                                  <a:lnTo>
                                    <a:pt x="81" y="5"/>
                                  </a:lnTo>
                                  <a:lnTo>
                                    <a:pt x="86" y="5"/>
                                  </a:lnTo>
                                  <a:lnTo>
                                    <a:pt x="88" y="5"/>
                                  </a:lnTo>
                                  <a:lnTo>
                                    <a:pt x="93" y="5"/>
                                  </a:lnTo>
                                  <a:lnTo>
                                    <a:pt x="95" y="2"/>
                                  </a:lnTo>
                                  <a:lnTo>
                                    <a:pt x="97" y="2"/>
                                  </a:lnTo>
                                  <a:lnTo>
                                    <a:pt x="102" y="2"/>
                                  </a:lnTo>
                                  <a:lnTo>
                                    <a:pt x="10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28"/>
                          <wps:cNvSpPr>
                            <a:spLocks/>
                          </wps:cNvSpPr>
                          <wps:spPr bwMode="auto">
                            <a:xfrm>
                              <a:off x="7125" y="5536"/>
                              <a:ext cx="145" cy="43"/>
                            </a:xfrm>
                            <a:custGeom>
                              <a:avLst/>
                              <a:gdLst>
                                <a:gd name="T0" fmla="*/ 100 w 145"/>
                                <a:gd name="T1" fmla="*/ 0 h 43"/>
                                <a:gd name="T2" fmla="*/ 107 w 145"/>
                                <a:gd name="T3" fmla="*/ 0 h 43"/>
                                <a:gd name="T4" fmla="*/ 114 w 145"/>
                                <a:gd name="T5" fmla="*/ 0 h 43"/>
                                <a:gd name="T6" fmla="*/ 121 w 145"/>
                                <a:gd name="T7" fmla="*/ 2 h 43"/>
                                <a:gd name="T8" fmla="*/ 128 w 145"/>
                                <a:gd name="T9" fmla="*/ 5 h 43"/>
                                <a:gd name="T10" fmla="*/ 136 w 145"/>
                                <a:gd name="T11" fmla="*/ 5 h 43"/>
                                <a:gd name="T12" fmla="*/ 143 w 145"/>
                                <a:gd name="T13" fmla="*/ 7 h 43"/>
                                <a:gd name="T14" fmla="*/ 145 w 145"/>
                                <a:gd name="T15" fmla="*/ 9 h 43"/>
                                <a:gd name="T16" fmla="*/ 145 w 145"/>
                                <a:gd name="T17" fmla="*/ 17 h 43"/>
                                <a:gd name="T18" fmla="*/ 145 w 145"/>
                                <a:gd name="T19" fmla="*/ 21 h 43"/>
                                <a:gd name="T20" fmla="*/ 145 w 145"/>
                                <a:gd name="T21" fmla="*/ 29 h 43"/>
                                <a:gd name="T22" fmla="*/ 140 w 145"/>
                                <a:gd name="T23" fmla="*/ 33 h 43"/>
                                <a:gd name="T24" fmla="*/ 131 w 145"/>
                                <a:gd name="T25" fmla="*/ 33 h 43"/>
                                <a:gd name="T26" fmla="*/ 121 w 145"/>
                                <a:gd name="T27" fmla="*/ 33 h 43"/>
                                <a:gd name="T28" fmla="*/ 112 w 145"/>
                                <a:gd name="T29" fmla="*/ 36 h 43"/>
                                <a:gd name="T30" fmla="*/ 102 w 145"/>
                                <a:gd name="T31" fmla="*/ 36 h 43"/>
                                <a:gd name="T32" fmla="*/ 95 w 145"/>
                                <a:gd name="T33" fmla="*/ 38 h 43"/>
                                <a:gd name="T34" fmla="*/ 86 w 145"/>
                                <a:gd name="T35" fmla="*/ 40 h 43"/>
                                <a:gd name="T36" fmla="*/ 76 w 145"/>
                                <a:gd name="T37" fmla="*/ 40 h 43"/>
                                <a:gd name="T38" fmla="*/ 67 w 145"/>
                                <a:gd name="T39" fmla="*/ 43 h 43"/>
                                <a:gd name="T40" fmla="*/ 57 w 145"/>
                                <a:gd name="T41" fmla="*/ 43 h 43"/>
                                <a:gd name="T42" fmla="*/ 48 w 145"/>
                                <a:gd name="T43" fmla="*/ 43 h 43"/>
                                <a:gd name="T44" fmla="*/ 38 w 145"/>
                                <a:gd name="T45" fmla="*/ 43 h 43"/>
                                <a:gd name="T46" fmla="*/ 29 w 145"/>
                                <a:gd name="T47" fmla="*/ 40 h 43"/>
                                <a:gd name="T48" fmla="*/ 19 w 145"/>
                                <a:gd name="T49" fmla="*/ 38 h 43"/>
                                <a:gd name="T50" fmla="*/ 12 w 145"/>
                                <a:gd name="T51" fmla="*/ 36 h 43"/>
                                <a:gd name="T52" fmla="*/ 2 w 145"/>
                                <a:gd name="T53" fmla="*/ 33 h 43"/>
                                <a:gd name="T54" fmla="*/ 2 w 145"/>
                                <a:gd name="T55" fmla="*/ 29 h 43"/>
                                <a:gd name="T56" fmla="*/ 5 w 145"/>
                                <a:gd name="T57" fmla="*/ 21 h 43"/>
                                <a:gd name="T58" fmla="*/ 14 w 145"/>
                                <a:gd name="T59" fmla="*/ 14 h 43"/>
                                <a:gd name="T60" fmla="*/ 24 w 145"/>
                                <a:gd name="T61" fmla="*/ 7 h 43"/>
                                <a:gd name="T62" fmla="*/ 31 w 145"/>
                                <a:gd name="T63" fmla="*/ 2 h 43"/>
                                <a:gd name="T64" fmla="*/ 40 w 145"/>
                                <a:gd name="T65" fmla="*/ 2 h 43"/>
                                <a:gd name="T66" fmla="*/ 50 w 145"/>
                                <a:gd name="T67" fmla="*/ 2 h 43"/>
                                <a:gd name="T68" fmla="*/ 62 w 145"/>
                                <a:gd name="T69" fmla="*/ 2 h 43"/>
                                <a:gd name="T70" fmla="*/ 71 w 145"/>
                                <a:gd name="T71" fmla="*/ 2 h 43"/>
                                <a:gd name="T72" fmla="*/ 81 w 145"/>
                                <a:gd name="T73" fmla="*/ 2 h 43"/>
                                <a:gd name="T74" fmla="*/ 93 w 145"/>
                                <a:gd name="T75" fmla="*/ 0 h 43"/>
                                <a:gd name="T76" fmla="*/ 98 w 145"/>
                                <a:gd name="T77"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5" h="43">
                                  <a:moveTo>
                                    <a:pt x="98" y="0"/>
                                  </a:moveTo>
                                  <a:lnTo>
                                    <a:pt x="100" y="0"/>
                                  </a:lnTo>
                                  <a:lnTo>
                                    <a:pt x="105" y="0"/>
                                  </a:lnTo>
                                  <a:lnTo>
                                    <a:pt x="107" y="0"/>
                                  </a:lnTo>
                                  <a:lnTo>
                                    <a:pt x="112" y="0"/>
                                  </a:lnTo>
                                  <a:lnTo>
                                    <a:pt x="114" y="0"/>
                                  </a:lnTo>
                                  <a:lnTo>
                                    <a:pt x="119" y="2"/>
                                  </a:lnTo>
                                  <a:lnTo>
                                    <a:pt x="121" y="2"/>
                                  </a:lnTo>
                                  <a:lnTo>
                                    <a:pt x="126" y="2"/>
                                  </a:lnTo>
                                  <a:lnTo>
                                    <a:pt x="128" y="5"/>
                                  </a:lnTo>
                                  <a:lnTo>
                                    <a:pt x="133" y="5"/>
                                  </a:lnTo>
                                  <a:lnTo>
                                    <a:pt x="136" y="5"/>
                                  </a:lnTo>
                                  <a:lnTo>
                                    <a:pt x="140" y="7"/>
                                  </a:lnTo>
                                  <a:lnTo>
                                    <a:pt x="143" y="7"/>
                                  </a:lnTo>
                                  <a:lnTo>
                                    <a:pt x="145" y="7"/>
                                  </a:lnTo>
                                  <a:lnTo>
                                    <a:pt x="145" y="9"/>
                                  </a:lnTo>
                                  <a:lnTo>
                                    <a:pt x="145" y="12"/>
                                  </a:lnTo>
                                  <a:lnTo>
                                    <a:pt x="145" y="17"/>
                                  </a:lnTo>
                                  <a:lnTo>
                                    <a:pt x="145" y="19"/>
                                  </a:lnTo>
                                  <a:lnTo>
                                    <a:pt x="145" y="21"/>
                                  </a:lnTo>
                                  <a:lnTo>
                                    <a:pt x="145" y="26"/>
                                  </a:lnTo>
                                  <a:lnTo>
                                    <a:pt x="145" y="29"/>
                                  </a:lnTo>
                                  <a:lnTo>
                                    <a:pt x="145" y="33"/>
                                  </a:lnTo>
                                  <a:lnTo>
                                    <a:pt x="140" y="33"/>
                                  </a:lnTo>
                                  <a:lnTo>
                                    <a:pt x="136" y="33"/>
                                  </a:lnTo>
                                  <a:lnTo>
                                    <a:pt x="131" y="33"/>
                                  </a:lnTo>
                                  <a:lnTo>
                                    <a:pt x="126" y="33"/>
                                  </a:lnTo>
                                  <a:lnTo>
                                    <a:pt x="121" y="33"/>
                                  </a:lnTo>
                                  <a:lnTo>
                                    <a:pt x="119" y="36"/>
                                  </a:lnTo>
                                  <a:lnTo>
                                    <a:pt x="112" y="36"/>
                                  </a:lnTo>
                                  <a:lnTo>
                                    <a:pt x="109" y="36"/>
                                  </a:lnTo>
                                  <a:lnTo>
                                    <a:pt x="102" y="36"/>
                                  </a:lnTo>
                                  <a:lnTo>
                                    <a:pt x="100" y="38"/>
                                  </a:lnTo>
                                  <a:lnTo>
                                    <a:pt x="95" y="38"/>
                                  </a:lnTo>
                                  <a:lnTo>
                                    <a:pt x="90" y="38"/>
                                  </a:lnTo>
                                  <a:lnTo>
                                    <a:pt x="86" y="40"/>
                                  </a:lnTo>
                                  <a:lnTo>
                                    <a:pt x="81" y="40"/>
                                  </a:lnTo>
                                  <a:lnTo>
                                    <a:pt x="76" y="40"/>
                                  </a:lnTo>
                                  <a:lnTo>
                                    <a:pt x="71" y="43"/>
                                  </a:lnTo>
                                  <a:lnTo>
                                    <a:pt x="67" y="43"/>
                                  </a:lnTo>
                                  <a:lnTo>
                                    <a:pt x="62" y="43"/>
                                  </a:lnTo>
                                  <a:lnTo>
                                    <a:pt x="57" y="43"/>
                                  </a:lnTo>
                                  <a:lnTo>
                                    <a:pt x="52" y="43"/>
                                  </a:lnTo>
                                  <a:lnTo>
                                    <a:pt x="48" y="43"/>
                                  </a:lnTo>
                                  <a:lnTo>
                                    <a:pt x="43" y="43"/>
                                  </a:lnTo>
                                  <a:lnTo>
                                    <a:pt x="38" y="43"/>
                                  </a:lnTo>
                                  <a:lnTo>
                                    <a:pt x="33" y="43"/>
                                  </a:lnTo>
                                  <a:lnTo>
                                    <a:pt x="29" y="40"/>
                                  </a:lnTo>
                                  <a:lnTo>
                                    <a:pt x="24" y="40"/>
                                  </a:lnTo>
                                  <a:lnTo>
                                    <a:pt x="19" y="38"/>
                                  </a:lnTo>
                                  <a:lnTo>
                                    <a:pt x="17" y="38"/>
                                  </a:lnTo>
                                  <a:lnTo>
                                    <a:pt x="12" y="36"/>
                                  </a:lnTo>
                                  <a:lnTo>
                                    <a:pt x="7" y="36"/>
                                  </a:lnTo>
                                  <a:lnTo>
                                    <a:pt x="2" y="33"/>
                                  </a:lnTo>
                                  <a:lnTo>
                                    <a:pt x="0" y="31"/>
                                  </a:lnTo>
                                  <a:lnTo>
                                    <a:pt x="2" y="29"/>
                                  </a:lnTo>
                                  <a:lnTo>
                                    <a:pt x="2" y="26"/>
                                  </a:lnTo>
                                  <a:lnTo>
                                    <a:pt x="5" y="21"/>
                                  </a:lnTo>
                                  <a:lnTo>
                                    <a:pt x="10" y="19"/>
                                  </a:lnTo>
                                  <a:lnTo>
                                    <a:pt x="14" y="14"/>
                                  </a:lnTo>
                                  <a:lnTo>
                                    <a:pt x="19" y="9"/>
                                  </a:lnTo>
                                  <a:lnTo>
                                    <a:pt x="24" y="7"/>
                                  </a:lnTo>
                                  <a:lnTo>
                                    <a:pt x="26" y="5"/>
                                  </a:lnTo>
                                  <a:lnTo>
                                    <a:pt x="31" y="2"/>
                                  </a:lnTo>
                                  <a:lnTo>
                                    <a:pt x="36" y="2"/>
                                  </a:lnTo>
                                  <a:lnTo>
                                    <a:pt x="40" y="2"/>
                                  </a:lnTo>
                                  <a:lnTo>
                                    <a:pt x="45" y="2"/>
                                  </a:lnTo>
                                  <a:lnTo>
                                    <a:pt x="50" y="2"/>
                                  </a:lnTo>
                                  <a:lnTo>
                                    <a:pt x="55" y="2"/>
                                  </a:lnTo>
                                  <a:lnTo>
                                    <a:pt x="62" y="2"/>
                                  </a:lnTo>
                                  <a:lnTo>
                                    <a:pt x="67" y="2"/>
                                  </a:lnTo>
                                  <a:lnTo>
                                    <a:pt x="71" y="2"/>
                                  </a:lnTo>
                                  <a:lnTo>
                                    <a:pt x="76" y="2"/>
                                  </a:lnTo>
                                  <a:lnTo>
                                    <a:pt x="81" y="2"/>
                                  </a:lnTo>
                                  <a:lnTo>
                                    <a:pt x="88" y="0"/>
                                  </a:lnTo>
                                  <a:lnTo>
                                    <a:pt x="93" y="0"/>
                                  </a:lnTo>
                                  <a:lnTo>
                                    <a:pt x="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429"/>
                          <wps:cNvSpPr>
                            <a:spLocks/>
                          </wps:cNvSpPr>
                          <wps:spPr bwMode="auto">
                            <a:xfrm>
                              <a:off x="7154" y="5598"/>
                              <a:ext cx="164" cy="45"/>
                            </a:xfrm>
                            <a:custGeom>
                              <a:avLst/>
                              <a:gdLst>
                                <a:gd name="T0" fmla="*/ 126 w 164"/>
                                <a:gd name="T1" fmla="*/ 0 h 45"/>
                                <a:gd name="T2" fmla="*/ 135 w 164"/>
                                <a:gd name="T3" fmla="*/ 2 h 45"/>
                                <a:gd name="T4" fmla="*/ 145 w 164"/>
                                <a:gd name="T5" fmla="*/ 5 h 45"/>
                                <a:gd name="T6" fmla="*/ 152 w 164"/>
                                <a:gd name="T7" fmla="*/ 9 h 45"/>
                                <a:gd name="T8" fmla="*/ 159 w 164"/>
                                <a:gd name="T9" fmla="*/ 14 h 45"/>
                                <a:gd name="T10" fmla="*/ 161 w 164"/>
                                <a:gd name="T11" fmla="*/ 21 h 45"/>
                                <a:gd name="T12" fmla="*/ 161 w 164"/>
                                <a:gd name="T13" fmla="*/ 28 h 45"/>
                                <a:gd name="T14" fmla="*/ 156 w 164"/>
                                <a:gd name="T15" fmla="*/ 35 h 45"/>
                                <a:gd name="T16" fmla="*/ 149 w 164"/>
                                <a:gd name="T17" fmla="*/ 40 h 45"/>
                                <a:gd name="T18" fmla="*/ 142 w 164"/>
                                <a:gd name="T19" fmla="*/ 43 h 45"/>
                                <a:gd name="T20" fmla="*/ 135 w 164"/>
                                <a:gd name="T21" fmla="*/ 43 h 45"/>
                                <a:gd name="T22" fmla="*/ 128 w 164"/>
                                <a:gd name="T23" fmla="*/ 43 h 45"/>
                                <a:gd name="T24" fmla="*/ 118 w 164"/>
                                <a:gd name="T25" fmla="*/ 43 h 45"/>
                                <a:gd name="T26" fmla="*/ 111 w 164"/>
                                <a:gd name="T27" fmla="*/ 43 h 45"/>
                                <a:gd name="T28" fmla="*/ 104 w 164"/>
                                <a:gd name="T29" fmla="*/ 43 h 45"/>
                                <a:gd name="T30" fmla="*/ 95 w 164"/>
                                <a:gd name="T31" fmla="*/ 43 h 45"/>
                                <a:gd name="T32" fmla="*/ 88 w 164"/>
                                <a:gd name="T33" fmla="*/ 43 h 45"/>
                                <a:gd name="T34" fmla="*/ 78 w 164"/>
                                <a:gd name="T35" fmla="*/ 45 h 45"/>
                                <a:gd name="T36" fmla="*/ 71 w 164"/>
                                <a:gd name="T37" fmla="*/ 45 h 45"/>
                                <a:gd name="T38" fmla="*/ 64 w 164"/>
                                <a:gd name="T39" fmla="*/ 45 h 45"/>
                                <a:gd name="T40" fmla="*/ 54 w 164"/>
                                <a:gd name="T41" fmla="*/ 45 h 45"/>
                                <a:gd name="T42" fmla="*/ 47 w 164"/>
                                <a:gd name="T43" fmla="*/ 45 h 45"/>
                                <a:gd name="T44" fmla="*/ 40 w 164"/>
                                <a:gd name="T45" fmla="*/ 45 h 45"/>
                                <a:gd name="T46" fmla="*/ 30 w 164"/>
                                <a:gd name="T47" fmla="*/ 45 h 45"/>
                                <a:gd name="T48" fmla="*/ 23 w 164"/>
                                <a:gd name="T49" fmla="*/ 45 h 45"/>
                                <a:gd name="T50" fmla="*/ 14 w 164"/>
                                <a:gd name="T51" fmla="*/ 43 h 45"/>
                                <a:gd name="T52" fmla="*/ 7 w 164"/>
                                <a:gd name="T53" fmla="*/ 40 h 45"/>
                                <a:gd name="T54" fmla="*/ 2 w 164"/>
                                <a:gd name="T55" fmla="*/ 35 h 45"/>
                                <a:gd name="T56" fmla="*/ 2 w 164"/>
                                <a:gd name="T57" fmla="*/ 26 h 45"/>
                                <a:gd name="T58" fmla="*/ 7 w 164"/>
                                <a:gd name="T59" fmla="*/ 16 h 45"/>
                                <a:gd name="T60" fmla="*/ 16 w 164"/>
                                <a:gd name="T61" fmla="*/ 9 h 45"/>
                                <a:gd name="T62" fmla="*/ 21 w 164"/>
                                <a:gd name="T63" fmla="*/ 7 h 45"/>
                                <a:gd name="T64" fmla="*/ 28 w 164"/>
                                <a:gd name="T65" fmla="*/ 2 h 45"/>
                                <a:gd name="T66" fmla="*/ 35 w 164"/>
                                <a:gd name="T67" fmla="*/ 0 h 45"/>
                                <a:gd name="T68" fmla="*/ 45 w 164"/>
                                <a:gd name="T69" fmla="*/ 0 h 45"/>
                                <a:gd name="T70" fmla="*/ 57 w 164"/>
                                <a:gd name="T71" fmla="*/ 2 h 45"/>
                                <a:gd name="T72" fmla="*/ 61 w 164"/>
                                <a:gd name="T73" fmla="*/ 7 h 45"/>
                                <a:gd name="T74" fmla="*/ 69 w 164"/>
                                <a:gd name="T75" fmla="*/ 7 h 45"/>
                                <a:gd name="T76" fmla="*/ 78 w 164"/>
                                <a:gd name="T77" fmla="*/ 5 h 45"/>
                                <a:gd name="T78" fmla="*/ 88 w 164"/>
                                <a:gd name="T79" fmla="*/ 5 h 45"/>
                                <a:gd name="T80" fmla="*/ 97 w 164"/>
                                <a:gd name="T81" fmla="*/ 5 h 45"/>
                                <a:gd name="T82" fmla="*/ 107 w 164"/>
                                <a:gd name="T83" fmla="*/ 2 h 45"/>
                                <a:gd name="T84" fmla="*/ 114 w 164"/>
                                <a:gd name="T85" fmla="*/ 2 h 45"/>
                                <a:gd name="T86" fmla="*/ 121 w 164"/>
                                <a:gd name="T87" fmla="*/ 2 h 45"/>
                                <a:gd name="T88" fmla="*/ 123 w 164"/>
                                <a:gd name="T89"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64" h="45">
                                  <a:moveTo>
                                    <a:pt x="123" y="2"/>
                                  </a:moveTo>
                                  <a:lnTo>
                                    <a:pt x="126" y="0"/>
                                  </a:lnTo>
                                  <a:lnTo>
                                    <a:pt x="130" y="2"/>
                                  </a:lnTo>
                                  <a:lnTo>
                                    <a:pt x="135" y="2"/>
                                  </a:lnTo>
                                  <a:lnTo>
                                    <a:pt x="140" y="2"/>
                                  </a:lnTo>
                                  <a:lnTo>
                                    <a:pt x="145" y="5"/>
                                  </a:lnTo>
                                  <a:lnTo>
                                    <a:pt x="149" y="7"/>
                                  </a:lnTo>
                                  <a:lnTo>
                                    <a:pt x="152" y="9"/>
                                  </a:lnTo>
                                  <a:lnTo>
                                    <a:pt x="156" y="12"/>
                                  </a:lnTo>
                                  <a:lnTo>
                                    <a:pt x="159" y="14"/>
                                  </a:lnTo>
                                  <a:lnTo>
                                    <a:pt x="161" y="19"/>
                                  </a:lnTo>
                                  <a:lnTo>
                                    <a:pt x="161" y="21"/>
                                  </a:lnTo>
                                  <a:lnTo>
                                    <a:pt x="164" y="26"/>
                                  </a:lnTo>
                                  <a:lnTo>
                                    <a:pt x="161" y="28"/>
                                  </a:lnTo>
                                  <a:lnTo>
                                    <a:pt x="159" y="33"/>
                                  </a:lnTo>
                                  <a:lnTo>
                                    <a:pt x="156" y="35"/>
                                  </a:lnTo>
                                  <a:lnTo>
                                    <a:pt x="154" y="38"/>
                                  </a:lnTo>
                                  <a:lnTo>
                                    <a:pt x="149" y="40"/>
                                  </a:lnTo>
                                  <a:lnTo>
                                    <a:pt x="147" y="43"/>
                                  </a:lnTo>
                                  <a:lnTo>
                                    <a:pt x="142" y="43"/>
                                  </a:lnTo>
                                  <a:lnTo>
                                    <a:pt x="140" y="43"/>
                                  </a:lnTo>
                                  <a:lnTo>
                                    <a:pt x="135" y="43"/>
                                  </a:lnTo>
                                  <a:lnTo>
                                    <a:pt x="133" y="43"/>
                                  </a:lnTo>
                                  <a:lnTo>
                                    <a:pt x="128" y="43"/>
                                  </a:lnTo>
                                  <a:lnTo>
                                    <a:pt x="123" y="43"/>
                                  </a:lnTo>
                                  <a:lnTo>
                                    <a:pt x="118" y="43"/>
                                  </a:lnTo>
                                  <a:lnTo>
                                    <a:pt x="116" y="43"/>
                                  </a:lnTo>
                                  <a:lnTo>
                                    <a:pt x="111" y="43"/>
                                  </a:lnTo>
                                  <a:lnTo>
                                    <a:pt x="107" y="43"/>
                                  </a:lnTo>
                                  <a:lnTo>
                                    <a:pt x="104" y="43"/>
                                  </a:lnTo>
                                  <a:lnTo>
                                    <a:pt x="99" y="43"/>
                                  </a:lnTo>
                                  <a:lnTo>
                                    <a:pt x="95" y="43"/>
                                  </a:lnTo>
                                  <a:lnTo>
                                    <a:pt x="90" y="43"/>
                                  </a:lnTo>
                                  <a:lnTo>
                                    <a:pt x="88" y="43"/>
                                  </a:lnTo>
                                  <a:lnTo>
                                    <a:pt x="83" y="45"/>
                                  </a:lnTo>
                                  <a:lnTo>
                                    <a:pt x="78" y="45"/>
                                  </a:lnTo>
                                  <a:lnTo>
                                    <a:pt x="76" y="45"/>
                                  </a:lnTo>
                                  <a:lnTo>
                                    <a:pt x="71" y="45"/>
                                  </a:lnTo>
                                  <a:lnTo>
                                    <a:pt x="69" y="45"/>
                                  </a:lnTo>
                                  <a:lnTo>
                                    <a:pt x="64" y="45"/>
                                  </a:lnTo>
                                  <a:lnTo>
                                    <a:pt x="59" y="45"/>
                                  </a:lnTo>
                                  <a:lnTo>
                                    <a:pt x="54" y="45"/>
                                  </a:lnTo>
                                  <a:lnTo>
                                    <a:pt x="52" y="45"/>
                                  </a:lnTo>
                                  <a:lnTo>
                                    <a:pt x="47" y="45"/>
                                  </a:lnTo>
                                  <a:lnTo>
                                    <a:pt x="45" y="45"/>
                                  </a:lnTo>
                                  <a:lnTo>
                                    <a:pt x="40" y="45"/>
                                  </a:lnTo>
                                  <a:lnTo>
                                    <a:pt x="35" y="45"/>
                                  </a:lnTo>
                                  <a:lnTo>
                                    <a:pt x="30" y="45"/>
                                  </a:lnTo>
                                  <a:lnTo>
                                    <a:pt x="28" y="45"/>
                                  </a:lnTo>
                                  <a:lnTo>
                                    <a:pt x="23" y="45"/>
                                  </a:lnTo>
                                  <a:lnTo>
                                    <a:pt x="21" y="45"/>
                                  </a:lnTo>
                                  <a:lnTo>
                                    <a:pt x="14" y="43"/>
                                  </a:lnTo>
                                  <a:lnTo>
                                    <a:pt x="11" y="43"/>
                                  </a:lnTo>
                                  <a:lnTo>
                                    <a:pt x="7" y="40"/>
                                  </a:lnTo>
                                  <a:lnTo>
                                    <a:pt x="4" y="40"/>
                                  </a:lnTo>
                                  <a:lnTo>
                                    <a:pt x="2" y="35"/>
                                  </a:lnTo>
                                  <a:lnTo>
                                    <a:pt x="0" y="31"/>
                                  </a:lnTo>
                                  <a:lnTo>
                                    <a:pt x="2" y="26"/>
                                  </a:lnTo>
                                  <a:lnTo>
                                    <a:pt x="4" y="21"/>
                                  </a:lnTo>
                                  <a:lnTo>
                                    <a:pt x="7" y="16"/>
                                  </a:lnTo>
                                  <a:lnTo>
                                    <a:pt x="14" y="12"/>
                                  </a:lnTo>
                                  <a:lnTo>
                                    <a:pt x="16" y="9"/>
                                  </a:lnTo>
                                  <a:lnTo>
                                    <a:pt x="19" y="7"/>
                                  </a:lnTo>
                                  <a:lnTo>
                                    <a:pt x="21" y="7"/>
                                  </a:lnTo>
                                  <a:lnTo>
                                    <a:pt x="26" y="5"/>
                                  </a:lnTo>
                                  <a:lnTo>
                                    <a:pt x="28" y="2"/>
                                  </a:lnTo>
                                  <a:lnTo>
                                    <a:pt x="33" y="2"/>
                                  </a:lnTo>
                                  <a:lnTo>
                                    <a:pt x="35" y="0"/>
                                  </a:lnTo>
                                  <a:lnTo>
                                    <a:pt x="40" y="0"/>
                                  </a:lnTo>
                                  <a:lnTo>
                                    <a:pt x="45" y="0"/>
                                  </a:lnTo>
                                  <a:lnTo>
                                    <a:pt x="52" y="0"/>
                                  </a:lnTo>
                                  <a:lnTo>
                                    <a:pt x="57" y="2"/>
                                  </a:lnTo>
                                  <a:lnTo>
                                    <a:pt x="59" y="7"/>
                                  </a:lnTo>
                                  <a:lnTo>
                                    <a:pt x="61" y="7"/>
                                  </a:lnTo>
                                  <a:lnTo>
                                    <a:pt x="66" y="7"/>
                                  </a:lnTo>
                                  <a:lnTo>
                                    <a:pt x="69" y="7"/>
                                  </a:lnTo>
                                  <a:lnTo>
                                    <a:pt x="73" y="7"/>
                                  </a:lnTo>
                                  <a:lnTo>
                                    <a:pt x="78" y="5"/>
                                  </a:lnTo>
                                  <a:lnTo>
                                    <a:pt x="83" y="5"/>
                                  </a:lnTo>
                                  <a:lnTo>
                                    <a:pt x="88" y="5"/>
                                  </a:lnTo>
                                  <a:lnTo>
                                    <a:pt x="92" y="5"/>
                                  </a:lnTo>
                                  <a:lnTo>
                                    <a:pt x="97" y="5"/>
                                  </a:lnTo>
                                  <a:lnTo>
                                    <a:pt x="102" y="2"/>
                                  </a:lnTo>
                                  <a:lnTo>
                                    <a:pt x="107" y="2"/>
                                  </a:lnTo>
                                  <a:lnTo>
                                    <a:pt x="111" y="2"/>
                                  </a:lnTo>
                                  <a:lnTo>
                                    <a:pt x="114" y="2"/>
                                  </a:lnTo>
                                  <a:lnTo>
                                    <a:pt x="118" y="2"/>
                                  </a:lnTo>
                                  <a:lnTo>
                                    <a:pt x="121" y="2"/>
                                  </a:lnTo>
                                  <a:lnTo>
                                    <a:pt x="1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430"/>
                          <wps:cNvSpPr>
                            <a:spLocks/>
                          </wps:cNvSpPr>
                          <wps:spPr bwMode="auto">
                            <a:xfrm>
                              <a:off x="7194" y="5671"/>
                              <a:ext cx="162" cy="48"/>
                            </a:xfrm>
                            <a:custGeom>
                              <a:avLst/>
                              <a:gdLst>
                                <a:gd name="T0" fmla="*/ 126 w 162"/>
                                <a:gd name="T1" fmla="*/ 0 h 48"/>
                                <a:gd name="T2" fmla="*/ 135 w 162"/>
                                <a:gd name="T3" fmla="*/ 3 h 48"/>
                                <a:gd name="T4" fmla="*/ 147 w 162"/>
                                <a:gd name="T5" fmla="*/ 10 h 48"/>
                                <a:gd name="T6" fmla="*/ 157 w 162"/>
                                <a:gd name="T7" fmla="*/ 17 h 48"/>
                                <a:gd name="T8" fmla="*/ 159 w 162"/>
                                <a:gd name="T9" fmla="*/ 22 h 48"/>
                                <a:gd name="T10" fmla="*/ 154 w 162"/>
                                <a:gd name="T11" fmla="*/ 27 h 48"/>
                                <a:gd name="T12" fmla="*/ 147 w 162"/>
                                <a:gd name="T13" fmla="*/ 34 h 48"/>
                                <a:gd name="T14" fmla="*/ 138 w 162"/>
                                <a:gd name="T15" fmla="*/ 36 h 48"/>
                                <a:gd name="T16" fmla="*/ 131 w 162"/>
                                <a:gd name="T17" fmla="*/ 36 h 48"/>
                                <a:gd name="T18" fmla="*/ 121 w 162"/>
                                <a:gd name="T19" fmla="*/ 36 h 48"/>
                                <a:gd name="T20" fmla="*/ 112 w 162"/>
                                <a:gd name="T21" fmla="*/ 38 h 48"/>
                                <a:gd name="T22" fmla="*/ 102 w 162"/>
                                <a:gd name="T23" fmla="*/ 38 h 48"/>
                                <a:gd name="T24" fmla="*/ 93 w 162"/>
                                <a:gd name="T25" fmla="*/ 41 h 48"/>
                                <a:gd name="T26" fmla="*/ 83 w 162"/>
                                <a:gd name="T27" fmla="*/ 43 h 48"/>
                                <a:gd name="T28" fmla="*/ 74 w 162"/>
                                <a:gd name="T29" fmla="*/ 46 h 48"/>
                                <a:gd name="T30" fmla="*/ 64 w 162"/>
                                <a:gd name="T31" fmla="*/ 46 h 48"/>
                                <a:gd name="T32" fmla="*/ 55 w 162"/>
                                <a:gd name="T33" fmla="*/ 46 h 48"/>
                                <a:gd name="T34" fmla="*/ 45 w 162"/>
                                <a:gd name="T35" fmla="*/ 48 h 48"/>
                                <a:gd name="T36" fmla="*/ 38 w 162"/>
                                <a:gd name="T37" fmla="*/ 46 h 48"/>
                                <a:gd name="T38" fmla="*/ 29 w 162"/>
                                <a:gd name="T39" fmla="*/ 46 h 48"/>
                                <a:gd name="T40" fmla="*/ 19 w 162"/>
                                <a:gd name="T41" fmla="*/ 43 h 48"/>
                                <a:gd name="T42" fmla="*/ 12 w 162"/>
                                <a:gd name="T43" fmla="*/ 41 h 48"/>
                                <a:gd name="T44" fmla="*/ 5 w 162"/>
                                <a:gd name="T45" fmla="*/ 36 h 48"/>
                                <a:gd name="T46" fmla="*/ 5 w 162"/>
                                <a:gd name="T47" fmla="*/ 27 h 48"/>
                                <a:gd name="T48" fmla="*/ 12 w 162"/>
                                <a:gd name="T49" fmla="*/ 19 h 48"/>
                                <a:gd name="T50" fmla="*/ 17 w 162"/>
                                <a:gd name="T51" fmla="*/ 12 h 48"/>
                                <a:gd name="T52" fmla="*/ 21 w 162"/>
                                <a:gd name="T53" fmla="*/ 8 h 48"/>
                                <a:gd name="T54" fmla="*/ 29 w 162"/>
                                <a:gd name="T55" fmla="*/ 8 h 48"/>
                                <a:gd name="T56" fmla="*/ 36 w 162"/>
                                <a:gd name="T57" fmla="*/ 8 h 48"/>
                                <a:gd name="T58" fmla="*/ 43 w 162"/>
                                <a:gd name="T59" fmla="*/ 5 h 48"/>
                                <a:gd name="T60" fmla="*/ 50 w 162"/>
                                <a:gd name="T61" fmla="*/ 5 h 48"/>
                                <a:gd name="T62" fmla="*/ 55 w 162"/>
                                <a:gd name="T63" fmla="*/ 5 h 48"/>
                                <a:gd name="T64" fmla="*/ 62 w 162"/>
                                <a:gd name="T65" fmla="*/ 5 h 48"/>
                                <a:gd name="T66" fmla="*/ 69 w 162"/>
                                <a:gd name="T67" fmla="*/ 5 h 48"/>
                                <a:gd name="T68" fmla="*/ 76 w 162"/>
                                <a:gd name="T69" fmla="*/ 3 h 48"/>
                                <a:gd name="T70" fmla="*/ 81 w 162"/>
                                <a:gd name="T71" fmla="*/ 3 h 48"/>
                                <a:gd name="T72" fmla="*/ 88 w 162"/>
                                <a:gd name="T73" fmla="*/ 3 h 48"/>
                                <a:gd name="T74" fmla="*/ 95 w 162"/>
                                <a:gd name="T75" fmla="*/ 3 h 48"/>
                                <a:gd name="T76" fmla="*/ 100 w 162"/>
                                <a:gd name="T77" fmla="*/ 0 h 48"/>
                                <a:gd name="T78" fmla="*/ 107 w 162"/>
                                <a:gd name="T79" fmla="*/ 0 h 48"/>
                                <a:gd name="T80" fmla="*/ 114 w 162"/>
                                <a:gd name="T81" fmla="*/ 0 h 48"/>
                                <a:gd name="T82" fmla="*/ 121 w 162"/>
                                <a:gd name="T83" fmla="*/ 0 h 48"/>
                                <a:gd name="T84" fmla="*/ 124 w 162"/>
                                <a:gd name="T85"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2" h="48">
                                  <a:moveTo>
                                    <a:pt x="124" y="0"/>
                                  </a:moveTo>
                                  <a:lnTo>
                                    <a:pt x="126" y="0"/>
                                  </a:lnTo>
                                  <a:lnTo>
                                    <a:pt x="131" y="0"/>
                                  </a:lnTo>
                                  <a:lnTo>
                                    <a:pt x="135" y="3"/>
                                  </a:lnTo>
                                  <a:lnTo>
                                    <a:pt x="143" y="8"/>
                                  </a:lnTo>
                                  <a:lnTo>
                                    <a:pt x="147" y="10"/>
                                  </a:lnTo>
                                  <a:lnTo>
                                    <a:pt x="154" y="12"/>
                                  </a:lnTo>
                                  <a:lnTo>
                                    <a:pt x="157" y="17"/>
                                  </a:lnTo>
                                  <a:lnTo>
                                    <a:pt x="162" y="19"/>
                                  </a:lnTo>
                                  <a:lnTo>
                                    <a:pt x="159" y="22"/>
                                  </a:lnTo>
                                  <a:lnTo>
                                    <a:pt x="157" y="24"/>
                                  </a:lnTo>
                                  <a:lnTo>
                                    <a:pt x="154" y="27"/>
                                  </a:lnTo>
                                  <a:lnTo>
                                    <a:pt x="152" y="29"/>
                                  </a:lnTo>
                                  <a:lnTo>
                                    <a:pt x="147" y="34"/>
                                  </a:lnTo>
                                  <a:lnTo>
                                    <a:pt x="143" y="38"/>
                                  </a:lnTo>
                                  <a:lnTo>
                                    <a:pt x="138" y="36"/>
                                  </a:lnTo>
                                  <a:lnTo>
                                    <a:pt x="135" y="36"/>
                                  </a:lnTo>
                                  <a:lnTo>
                                    <a:pt x="131" y="36"/>
                                  </a:lnTo>
                                  <a:lnTo>
                                    <a:pt x="126" y="36"/>
                                  </a:lnTo>
                                  <a:lnTo>
                                    <a:pt x="121" y="36"/>
                                  </a:lnTo>
                                  <a:lnTo>
                                    <a:pt x="116" y="38"/>
                                  </a:lnTo>
                                  <a:lnTo>
                                    <a:pt x="112" y="38"/>
                                  </a:lnTo>
                                  <a:lnTo>
                                    <a:pt x="107" y="38"/>
                                  </a:lnTo>
                                  <a:lnTo>
                                    <a:pt x="102" y="38"/>
                                  </a:lnTo>
                                  <a:lnTo>
                                    <a:pt x="97" y="41"/>
                                  </a:lnTo>
                                  <a:lnTo>
                                    <a:pt x="93" y="41"/>
                                  </a:lnTo>
                                  <a:lnTo>
                                    <a:pt x="88" y="43"/>
                                  </a:lnTo>
                                  <a:lnTo>
                                    <a:pt x="83" y="43"/>
                                  </a:lnTo>
                                  <a:lnTo>
                                    <a:pt x="78" y="43"/>
                                  </a:lnTo>
                                  <a:lnTo>
                                    <a:pt x="74" y="46"/>
                                  </a:lnTo>
                                  <a:lnTo>
                                    <a:pt x="69" y="46"/>
                                  </a:lnTo>
                                  <a:lnTo>
                                    <a:pt x="64" y="46"/>
                                  </a:lnTo>
                                  <a:lnTo>
                                    <a:pt x="59" y="46"/>
                                  </a:lnTo>
                                  <a:lnTo>
                                    <a:pt x="55" y="46"/>
                                  </a:lnTo>
                                  <a:lnTo>
                                    <a:pt x="50" y="48"/>
                                  </a:lnTo>
                                  <a:lnTo>
                                    <a:pt x="45" y="48"/>
                                  </a:lnTo>
                                  <a:lnTo>
                                    <a:pt x="43" y="48"/>
                                  </a:lnTo>
                                  <a:lnTo>
                                    <a:pt x="38" y="46"/>
                                  </a:lnTo>
                                  <a:lnTo>
                                    <a:pt x="33" y="46"/>
                                  </a:lnTo>
                                  <a:lnTo>
                                    <a:pt x="29" y="46"/>
                                  </a:lnTo>
                                  <a:lnTo>
                                    <a:pt x="24" y="46"/>
                                  </a:lnTo>
                                  <a:lnTo>
                                    <a:pt x="19" y="43"/>
                                  </a:lnTo>
                                  <a:lnTo>
                                    <a:pt x="17" y="43"/>
                                  </a:lnTo>
                                  <a:lnTo>
                                    <a:pt x="12" y="41"/>
                                  </a:lnTo>
                                  <a:lnTo>
                                    <a:pt x="7" y="38"/>
                                  </a:lnTo>
                                  <a:lnTo>
                                    <a:pt x="5" y="36"/>
                                  </a:lnTo>
                                  <a:lnTo>
                                    <a:pt x="0" y="34"/>
                                  </a:lnTo>
                                  <a:lnTo>
                                    <a:pt x="5" y="27"/>
                                  </a:lnTo>
                                  <a:lnTo>
                                    <a:pt x="9" y="22"/>
                                  </a:lnTo>
                                  <a:lnTo>
                                    <a:pt x="12" y="19"/>
                                  </a:lnTo>
                                  <a:lnTo>
                                    <a:pt x="14" y="15"/>
                                  </a:lnTo>
                                  <a:lnTo>
                                    <a:pt x="17" y="12"/>
                                  </a:lnTo>
                                  <a:lnTo>
                                    <a:pt x="19" y="10"/>
                                  </a:lnTo>
                                  <a:lnTo>
                                    <a:pt x="21" y="8"/>
                                  </a:lnTo>
                                  <a:lnTo>
                                    <a:pt x="26" y="8"/>
                                  </a:lnTo>
                                  <a:lnTo>
                                    <a:pt x="29" y="8"/>
                                  </a:lnTo>
                                  <a:lnTo>
                                    <a:pt x="31" y="8"/>
                                  </a:lnTo>
                                  <a:lnTo>
                                    <a:pt x="36" y="8"/>
                                  </a:lnTo>
                                  <a:lnTo>
                                    <a:pt x="38" y="8"/>
                                  </a:lnTo>
                                  <a:lnTo>
                                    <a:pt x="43" y="5"/>
                                  </a:lnTo>
                                  <a:lnTo>
                                    <a:pt x="45" y="5"/>
                                  </a:lnTo>
                                  <a:lnTo>
                                    <a:pt x="50" y="5"/>
                                  </a:lnTo>
                                  <a:lnTo>
                                    <a:pt x="52" y="5"/>
                                  </a:lnTo>
                                  <a:lnTo>
                                    <a:pt x="55" y="5"/>
                                  </a:lnTo>
                                  <a:lnTo>
                                    <a:pt x="59" y="5"/>
                                  </a:lnTo>
                                  <a:lnTo>
                                    <a:pt x="62" y="5"/>
                                  </a:lnTo>
                                  <a:lnTo>
                                    <a:pt x="64" y="5"/>
                                  </a:lnTo>
                                  <a:lnTo>
                                    <a:pt x="69" y="5"/>
                                  </a:lnTo>
                                  <a:lnTo>
                                    <a:pt x="71" y="5"/>
                                  </a:lnTo>
                                  <a:lnTo>
                                    <a:pt x="76" y="3"/>
                                  </a:lnTo>
                                  <a:lnTo>
                                    <a:pt x="78" y="3"/>
                                  </a:lnTo>
                                  <a:lnTo>
                                    <a:pt x="81" y="3"/>
                                  </a:lnTo>
                                  <a:lnTo>
                                    <a:pt x="86" y="3"/>
                                  </a:lnTo>
                                  <a:lnTo>
                                    <a:pt x="88" y="3"/>
                                  </a:lnTo>
                                  <a:lnTo>
                                    <a:pt x="90" y="3"/>
                                  </a:lnTo>
                                  <a:lnTo>
                                    <a:pt x="95" y="3"/>
                                  </a:lnTo>
                                  <a:lnTo>
                                    <a:pt x="97" y="3"/>
                                  </a:lnTo>
                                  <a:lnTo>
                                    <a:pt x="100" y="0"/>
                                  </a:lnTo>
                                  <a:lnTo>
                                    <a:pt x="105" y="0"/>
                                  </a:lnTo>
                                  <a:lnTo>
                                    <a:pt x="107" y="0"/>
                                  </a:lnTo>
                                  <a:lnTo>
                                    <a:pt x="112" y="0"/>
                                  </a:lnTo>
                                  <a:lnTo>
                                    <a:pt x="114" y="0"/>
                                  </a:lnTo>
                                  <a:lnTo>
                                    <a:pt x="119" y="0"/>
                                  </a:lnTo>
                                  <a:lnTo>
                                    <a:pt x="121" y="0"/>
                                  </a:lnTo>
                                  <a:lnTo>
                                    <a:pt x="1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431"/>
                          <wps:cNvSpPr>
                            <a:spLocks/>
                          </wps:cNvSpPr>
                          <wps:spPr bwMode="auto">
                            <a:xfrm>
                              <a:off x="7251" y="5740"/>
                              <a:ext cx="147" cy="48"/>
                            </a:xfrm>
                            <a:custGeom>
                              <a:avLst/>
                              <a:gdLst>
                                <a:gd name="T0" fmla="*/ 105 w 147"/>
                                <a:gd name="T1" fmla="*/ 0 h 48"/>
                                <a:gd name="T2" fmla="*/ 112 w 147"/>
                                <a:gd name="T3" fmla="*/ 0 h 48"/>
                                <a:gd name="T4" fmla="*/ 119 w 147"/>
                                <a:gd name="T5" fmla="*/ 3 h 48"/>
                                <a:gd name="T6" fmla="*/ 126 w 147"/>
                                <a:gd name="T7" fmla="*/ 3 h 48"/>
                                <a:gd name="T8" fmla="*/ 133 w 147"/>
                                <a:gd name="T9" fmla="*/ 5 h 48"/>
                                <a:gd name="T10" fmla="*/ 143 w 147"/>
                                <a:gd name="T11" fmla="*/ 7 h 48"/>
                                <a:gd name="T12" fmla="*/ 147 w 147"/>
                                <a:gd name="T13" fmla="*/ 12 h 48"/>
                                <a:gd name="T14" fmla="*/ 145 w 147"/>
                                <a:gd name="T15" fmla="*/ 19 h 48"/>
                                <a:gd name="T16" fmla="*/ 145 w 147"/>
                                <a:gd name="T17" fmla="*/ 26 h 48"/>
                                <a:gd name="T18" fmla="*/ 145 w 147"/>
                                <a:gd name="T19" fmla="*/ 34 h 48"/>
                                <a:gd name="T20" fmla="*/ 140 w 147"/>
                                <a:gd name="T21" fmla="*/ 36 h 48"/>
                                <a:gd name="T22" fmla="*/ 128 w 147"/>
                                <a:gd name="T23" fmla="*/ 36 h 48"/>
                                <a:gd name="T24" fmla="*/ 119 w 147"/>
                                <a:gd name="T25" fmla="*/ 36 h 48"/>
                                <a:gd name="T26" fmla="*/ 112 w 147"/>
                                <a:gd name="T27" fmla="*/ 38 h 48"/>
                                <a:gd name="T28" fmla="*/ 100 w 147"/>
                                <a:gd name="T29" fmla="*/ 38 h 48"/>
                                <a:gd name="T30" fmla="*/ 93 w 147"/>
                                <a:gd name="T31" fmla="*/ 41 h 48"/>
                                <a:gd name="T32" fmla="*/ 83 w 147"/>
                                <a:gd name="T33" fmla="*/ 43 h 48"/>
                                <a:gd name="T34" fmla="*/ 74 w 147"/>
                                <a:gd name="T35" fmla="*/ 43 h 48"/>
                                <a:gd name="T36" fmla="*/ 64 w 147"/>
                                <a:gd name="T37" fmla="*/ 45 h 48"/>
                                <a:gd name="T38" fmla="*/ 55 w 147"/>
                                <a:gd name="T39" fmla="*/ 45 h 48"/>
                                <a:gd name="T40" fmla="*/ 48 w 147"/>
                                <a:gd name="T41" fmla="*/ 45 h 48"/>
                                <a:gd name="T42" fmla="*/ 38 w 147"/>
                                <a:gd name="T43" fmla="*/ 45 h 48"/>
                                <a:gd name="T44" fmla="*/ 29 w 147"/>
                                <a:gd name="T45" fmla="*/ 45 h 48"/>
                                <a:gd name="T46" fmla="*/ 21 w 147"/>
                                <a:gd name="T47" fmla="*/ 45 h 48"/>
                                <a:gd name="T48" fmla="*/ 12 w 147"/>
                                <a:gd name="T49" fmla="*/ 43 h 48"/>
                                <a:gd name="T50" fmla="*/ 2 w 147"/>
                                <a:gd name="T51" fmla="*/ 41 h 48"/>
                                <a:gd name="T52" fmla="*/ 0 w 147"/>
                                <a:gd name="T53" fmla="*/ 36 h 48"/>
                                <a:gd name="T54" fmla="*/ 5 w 147"/>
                                <a:gd name="T55" fmla="*/ 29 h 48"/>
                                <a:gd name="T56" fmla="*/ 7 w 147"/>
                                <a:gd name="T57" fmla="*/ 22 h 48"/>
                                <a:gd name="T58" fmla="*/ 10 w 147"/>
                                <a:gd name="T59" fmla="*/ 15 h 48"/>
                                <a:gd name="T60" fmla="*/ 17 w 147"/>
                                <a:gd name="T61" fmla="*/ 12 h 48"/>
                                <a:gd name="T62" fmla="*/ 29 w 147"/>
                                <a:gd name="T63" fmla="*/ 10 h 48"/>
                                <a:gd name="T64" fmla="*/ 40 w 147"/>
                                <a:gd name="T65" fmla="*/ 10 h 48"/>
                                <a:gd name="T66" fmla="*/ 52 w 147"/>
                                <a:gd name="T67" fmla="*/ 7 h 48"/>
                                <a:gd name="T68" fmla="*/ 62 w 147"/>
                                <a:gd name="T69" fmla="*/ 5 h 48"/>
                                <a:gd name="T70" fmla="*/ 74 w 147"/>
                                <a:gd name="T71" fmla="*/ 5 h 48"/>
                                <a:gd name="T72" fmla="*/ 83 w 147"/>
                                <a:gd name="T73" fmla="*/ 3 h 48"/>
                                <a:gd name="T74" fmla="*/ 93 w 147"/>
                                <a:gd name="T75" fmla="*/ 0 h 48"/>
                                <a:gd name="T76" fmla="*/ 100 w 147"/>
                                <a:gd name="T77" fmla="*/ 0 h 48"/>
                                <a:gd name="T78" fmla="*/ 102 w 147"/>
                                <a:gd name="T79"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48">
                                  <a:moveTo>
                                    <a:pt x="102" y="0"/>
                                  </a:moveTo>
                                  <a:lnTo>
                                    <a:pt x="105" y="0"/>
                                  </a:lnTo>
                                  <a:lnTo>
                                    <a:pt x="109" y="0"/>
                                  </a:lnTo>
                                  <a:lnTo>
                                    <a:pt x="112" y="0"/>
                                  </a:lnTo>
                                  <a:lnTo>
                                    <a:pt x="116" y="3"/>
                                  </a:lnTo>
                                  <a:lnTo>
                                    <a:pt x="119" y="3"/>
                                  </a:lnTo>
                                  <a:lnTo>
                                    <a:pt x="124" y="3"/>
                                  </a:lnTo>
                                  <a:lnTo>
                                    <a:pt x="126" y="3"/>
                                  </a:lnTo>
                                  <a:lnTo>
                                    <a:pt x="128" y="5"/>
                                  </a:lnTo>
                                  <a:lnTo>
                                    <a:pt x="133" y="5"/>
                                  </a:lnTo>
                                  <a:lnTo>
                                    <a:pt x="138" y="7"/>
                                  </a:lnTo>
                                  <a:lnTo>
                                    <a:pt x="143" y="7"/>
                                  </a:lnTo>
                                  <a:lnTo>
                                    <a:pt x="147" y="10"/>
                                  </a:lnTo>
                                  <a:lnTo>
                                    <a:pt x="147" y="12"/>
                                  </a:lnTo>
                                  <a:lnTo>
                                    <a:pt x="147" y="17"/>
                                  </a:lnTo>
                                  <a:lnTo>
                                    <a:pt x="145" y="19"/>
                                  </a:lnTo>
                                  <a:lnTo>
                                    <a:pt x="145" y="24"/>
                                  </a:lnTo>
                                  <a:lnTo>
                                    <a:pt x="145" y="26"/>
                                  </a:lnTo>
                                  <a:lnTo>
                                    <a:pt x="145" y="31"/>
                                  </a:lnTo>
                                  <a:lnTo>
                                    <a:pt x="145" y="34"/>
                                  </a:lnTo>
                                  <a:lnTo>
                                    <a:pt x="145" y="38"/>
                                  </a:lnTo>
                                  <a:lnTo>
                                    <a:pt x="140" y="36"/>
                                  </a:lnTo>
                                  <a:lnTo>
                                    <a:pt x="133" y="36"/>
                                  </a:lnTo>
                                  <a:lnTo>
                                    <a:pt x="128" y="36"/>
                                  </a:lnTo>
                                  <a:lnTo>
                                    <a:pt x="126" y="36"/>
                                  </a:lnTo>
                                  <a:lnTo>
                                    <a:pt x="119" y="36"/>
                                  </a:lnTo>
                                  <a:lnTo>
                                    <a:pt x="114" y="38"/>
                                  </a:lnTo>
                                  <a:lnTo>
                                    <a:pt x="112" y="38"/>
                                  </a:lnTo>
                                  <a:lnTo>
                                    <a:pt x="107" y="38"/>
                                  </a:lnTo>
                                  <a:lnTo>
                                    <a:pt x="100" y="38"/>
                                  </a:lnTo>
                                  <a:lnTo>
                                    <a:pt x="97" y="41"/>
                                  </a:lnTo>
                                  <a:lnTo>
                                    <a:pt x="93" y="41"/>
                                  </a:lnTo>
                                  <a:lnTo>
                                    <a:pt x="88" y="43"/>
                                  </a:lnTo>
                                  <a:lnTo>
                                    <a:pt x="83" y="43"/>
                                  </a:lnTo>
                                  <a:lnTo>
                                    <a:pt x="78" y="43"/>
                                  </a:lnTo>
                                  <a:lnTo>
                                    <a:pt x="74" y="43"/>
                                  </a:lnTo>
                                  <a:lnTo>
                                    <a:pt x="69" y="45"/>
                                  </a:lnTo>
                                  <a:lnTo>
                                    <a:pt x="64" y="45"/>
                                  </a:lnTo>
                                  <a:lnTo>
                                    <a:pt x="59" y="45"/>
                                  </a:lnTo>
                                  <a:lnTo>
                                    <a:pt x="55" y="45"/>
                                  </a:lnTo>
                                  <a:lnTo>
                                    <a:pt x="52" y="45"/>
                                  </a:lnTo>
                                  <a:lnTo>
                                    <a:pt x="48" y="45"/>
                                  </a:lnTo>
                                  <a:lnTo>
                                    <a:pt x="43" y="45"/>
                                  </a:lnTo>
                                  <a:lnTo>
                                    <a:pt x="38" y="45"/>
                                  </a:lnTo>
                                  <a:lnTo>
                                    <a:pt x="33" y="48"/>
                                  </a:lnTo>
                                  <a:lnTo>
                                    <a:pt x="29" y="45"/>
                                  </a:lnTo>
                                  <a:lnTo>
                                    <a:pt x="24" y="45"/>
                                  </a:lnTo>
                                  <a:lnTo>
                                    <a:pt x="21" y="45"/>
                                  </a:lnTo>
                                  <a:lnTo>
                                    <a:pt x="17" y="45"/>
                                  </a:lnTo>
                                  <a:lnTo>
                                    <a:pt x="12" y="43"/>
                                  </a:lnTo>
                                  <a:lnTo>
                                    <a:pt x="7" y="43"/>
                                  </a:lnTo>
                                  <a:lnTo>
                                    <a:pt x="2" y="41"/>
                                  </a:lnTo>
                                  <a:lnTo>
                                    <a:pt x="0" y="38"/>
                                  </a:lnTo>
                                  <a:lnTo>
                                    <a:pt x="0" y="36"/>
                                  </a:lnTo>
                                  <a:lnTo>
                                    <a:pt x="2" y="31"/>
                                  </a:lnTo>
                                  <a:lnTo>
                                    <a:pt x="5" y="29"/>
                                  </a:lnTo>
                                  <a:lnTo>
                                    <a:pt x="5" y="24"/>
                                  </a:lnTo>
                                  <a:lnTo>
                                    <a:pt x="7" y="22"/>
                                  </a:lnTo>
                                  <a:lnTo>
                                    <a:pt x="7" y="19"/>
                                  </a:lnTo>
                                  <a:lnTo>
                                    <a:pt x="10" y="15"/>
                                  </a:lnTo>
                                  <a:lnTo>
                                    <a:pt x="12" y="15"/>
                                  </a:lnTo>
                                  <a:lnTo>
                                    <a:pt x="17" y="12"/>
                                  </a:lnTo>
                                  <a:lnTo>
                                    <a:pt x="24" y="12"/>
                                  </a:lnTo>
                                  <a:lnTo>
                                    <a:pt x="29" y="10"/>
                                  </a:lnTo>
                                  <a:lnTo>
                                    <a:pt x="36" y="10"/>
                                  </a:lnTo>
                                  <a:lnTo>
                                    <a:pt x="40" y="10"/>
                                  </a:lnTo>
                                  <a:lnTo>
                                    <a:pt x="45" y="7"/>
                                  </a:lnTo>
                                  <a:lnTo>
                                    <a:pt x="52" y="7"/>
                                  </a:lnTo>
                                  <a:lnTo>
                                    <a:pt x="57" y="7"/>
                                  </a:lnTo>
                                  <a:lnTo>
                                    <a:pt x="62" y="5"/>
                                  </a:lnTo>
                                  <a:lnTo>
                                    <a:pt x="67" y="5"/>
                                  </a:lnTo>
                                  <a:lnTo>
                                    <a:pt x="74" y="5"/>
                                  </a:lnTo>
                                  <a:lnTo>
                                    <a:pt x="78" y="3"/>
                                  </a:lnTo>
                                  <a:lnTo>
                                    <a:pt x="83" y="3"/>
                                  </a:lnTo>
                                  <a:lnTo>
                                    <a:pt x="90" y="3"/>
                                  </a:lnTo>
                                  <a:lnTo>
                                    <a:pt x="93" y="0"/>
                                  </a:lnTo>
                                  <a:lnTo>
                                    <a:pt x="95" y="0"/>
                                  </a:lnTo>
                                  <a:lnTo>
                                    <a:pt x="100" y="0"/>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432"/>
                          <wps:cNvSpPr>
                            <a:spLocks/>
                          </wps:cNvSpPr>
                          <wps:spPr bwMode="auto">
                            <a:xfrm>
                              <a:off x="7284" y="5802"/>
                              <a:ext cx="155" cy="50"/>
                            </a:xfrm>
                            <a:custGeom>
                              <a:avLst/>
                              <a:gdLst>
                                <a:gd name="T0" fmla="*/ 126 w 155"/>
                                <a:gd name="T1" fmla="*/ 0 h 50"/>
                                <a:gd name="T2" fmla="*/ 136 w 155"/>
                                <a:gd name="T3" fmla="*/ 5 h 50"/>
                                <a:gd name="T4" fmla="*/ 145 w 155"/>
                                <a:gd name="T5" fmla="*/ 12 h 50"/>
                                <a:gd name="T6" fmla="*/ 152 w 155"/>
                                <a:gd name="T7" fmla="*/ 19 h 50"/>
                                <a:gd name="T8" fmla="*/ 152 w 155"/>
                                <a:gd name="T9" fmla="*/ 26 h 50"/>
                                <a:gd name="T10" fmla="*/ 143 w 155"/>
                                <a:gd name="T11" fmla="*/ 31 h 50"/>
                                <a:gd name="T12" fmla="*/ 136 w 155"/>
                                <a:gd name="T13" fmla="*/ 36 h 50"/>
                                <a:gd name="T14" fmla="*/ 126 w 155"/>
                                <a:gd name="T15" fmla="*/ 38 h 50"/>
                                <a:gd name="T16" fmla="*/ 117 w 155"/>
                                <a:gd name="T17" fmla="*/ 40 h 50"/>
                                <a:gd name="T18" fmla="*/ 107 w 155"/>
                                <a:gd name="T19" fmla="*/ 43 h 50"/>
                                <a:gd name="T20" fmla="*/ 100 w 155"/>
                                <a:gd name="T21" fmla="*/ 45 h 50"/>
                                <a:gd name="T22" fmla="*/ 91 w 155"/>
                                <a:gd name="T23" fmla="*/ 45 h 50"/>
                                <a:gd name="T24" fmla="*/ 81 w 155"/>
                                <a:gd name="T25" fmla="*/ 45 h 50"/>
                                <a:gd name="T26" fmla="*/ 72 w 155"/>
                                <a:gd name="T27" fmla="*/ 45 h 50"/>
                                <a:gd name="T28" fmla="*/ 62 w 155"/>
                                <a:gd name="T29" fmla="*/ 45 h 50"/>
                                <a:gd name="T30" fmla="*/ 53 w 155"/>
                                <a:gd name="T31" fmla="*/ 45 h 50"/>
                                <a:gd name="T32" fmla="*/ 43 w 155"/>
                                <a:gd name="T33" fmla="*/ 45 h 50"/>
                                <a:gd name="T34" fmla="*/ 34 w 155"/>
                                <a:gd name="T35" fmla="*/ 48 h 50"/>
                                <a:gd name="T36" fmla="*/ 26 w 155"/>
                                <a:gd name="T37" fmla="*/ 48 h 50"/>
                                <a:gd name="T38" fmla="*/ 17 w 155"/>
                                <a:gd name="T39" fmla="*/ 48 h 50"/>
                                <a:gd name="T40" fmla="*/ 10 w 155"/>
                                <a:gd name="T41" fmla="*/ 48 h 50"/>
                                <a:gd name="T42" fmla="*/ 7 w 155"/>
                                <a:gd name="T43" fmla="*/ 40 h 50"/>
                                <a:gd name="T44" fmla="*/ 3 w 155"/>
                                <a:gd name="T45" fmla="*/ 31 h 50"/>
                                <a:gd name="T46" fmla="*/ 3 w 155"/>
                                <a:gd name="T47" fmla="*/ 24 h 50"/>
                                <a:gd name="T48" fmla="*/ 10 w 155"/>
                                <a:gd name="T49" fmla="*/ 19 h 50"/>
                                <a:gd name="T50" fmla="*/ 17 w 155"/>
                                <a:gd name="T51" fmla="*/ 14 h 50"/>
                                <a:gd name="T52" fmla="*/ 24 w 155"/>
                                <a:gd name="T53" fmla="*/ 12 h 50"/>
                                <a:gd name="T54" fmla="*/ 31 w 155"/>
                                <a:gd name="T55" fmla="*/ 10 h 50"/>
                                <a:gd name="T56" fmla="*/ 38 w 155"/>
                                <a:gd name="T57" fmla="*/ 10 h 50"/>
                                <a:gd name="T58" fmla="*/ 48 w 155"/>
                                <a:gd name="T59" fmla="*/ 7 h 50"/>
                                <a:gd name="T60" fmla="*/ 55 w 155"/>
                                <a:gd name="T61" fmla="*/ 7 h 50"/>
                                <a:gd name="T62" fmla="*/ 64 w 155"/>
                                <a:gd name="T63" fmla="*/ 7 h 50"/>
                                <a:gd name="T64" fmla="*/ 72 w 155"/>
                                <a:gd name="T65" fmla="*/ 7 h 50"/>
                                <a:gd name="T66" fmla="*/ 81 w 155"/>
                                <a:gd name="T67" fmla="*/ 7 h 50"/>
                                <a:gd name="T68" fmla="*/ 88 w 155"/>
                                <a:gd name="T69" fmla="*/ 7 h 50"/>
                                <a:gd name="T70" fmla="*/ 98 w 155"/>
                                <a:gd name="T71" fmla="*/ 5 h 50"/>
                                <a:gd name="T72" fmla="*/ 105 w 155"/>
                                <a:gd name="T73" fmla="*/ 5 h 50"/>
                                <a:gd name="T74" fmla="*/ 112 w 155"/>
                                <a:gd name="T75" fmla="*/ 2 h 50"/>
                                <a:gd name="T76" fmla="*/ 122 w 155"/>
                                <a:gd name="T77" fmla="*/ 0 h 50"/>
                                <a:gd name="T78" fmla="*/ 126 w 155"/>
                                <a:gd name="T7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5" h="50">
                                  <a:moveTo>
                                    <a:pt x="126" y="0"/>
                                  </a:moveTo>
                                  <a:lnTo>
                                    <a:pt x="126" y="0"/>
                                  </a:lnTo>
                                  <a:lnTo>
                                    <a:pt x="131" y="2"/>
                                  </a:lnTo>
                                  <a:lnTo>
                                    <a:pt x="136" y="5"/>
                                  </a:lnTo>
                                  <a:lnTo>
                                    <a:pt x="141" y="7"/>
                                  </a:lnTo>
                                  <a:lnTo>
                                    <a:pt x="145" y="12"/>
                                  </a:lnTo>
                                  <a:lnTo>
                                    <a:pt x="150" y="14"/>
                                  </a:lnTo>
                                  <a:lnTo>
                                    <a:pt x="152" y="19"/>
                                  </a:lnTo>
                                  <a:lnTo>
                                    <a:pt x="155" y="24"/>
                                  </a:lnTo>
                                  <a:lnTo>
                                    <a:pt x="152" y="26"/>
                                  </a:lnTo>
                                  <a:lnTo>
                                    <a:pt x="148" y="29"/>
                                  </a:lnTo>
                                  <a:lnTo>
                                    <a:pt x="143" y="31"/>
                                  </a:lnTo>
                                  <a:lnTo>
                                    <a:pt x="141" y="33"/>
                                  </a:lnTo>
                                  <a:lnTo>
                                    <a:pt x="136" y="36"/>
                                  </a:lnTo>
                                  <a:lnTo>
                                    <a:pt x="131" y="38"/>
                                  </a:lnTo>
                                  <a:lnTo>
                                    <a:pt x="126" y="38"/>
                                  </a:lnTo>
                                  <a:lnTo>
                                    <a:pt x="122" y="40"/>
                                  </a:lnTo>
                                  <a:lnTo>
                                    <a:pt x="117" y="40"/>
                                  </a:lnTo>
                                  <a:lnTo>
                                    <a:pt x="112" y="43"/>
                                  </a:lnTo>
                                  <a:lnTo>
                                    <a:pt x="107" y="43"/>
                                  </a:lnTo>
                                  <a:lnTo>
                                    <a:pt x="105" y="45"/>
                                  </a:lnTo>
                                  <a:lnTo>
                                    <a:pt x="100" y="45"/>
                                  </a:lnTo>
                                  <a:lnTo>
                                    <a:pt x="95" y="45"/>
                                  </a:lnTo>
                                  <a:lnTo>
                                    <a:pt x="91" y="45"/>
                                  </a:lnTo>
                                  <a:lnTo>
                                    <a:pt x="86" y="45"/>
                                  </a:lnTo>
                                  <a:lnTo>
                                    <a:pt x="81" y="45"/>
                                  </a:lnTo>
                                  <a:lnTo>
                                    <a:pt x="76" y="45"/>
                                  </a:lnTo>
                                  <a:lnTo>
                                    <a:pt x="72" y="45"/>
                                  </a:lnTo>
                                  <a:lnTo>
                                    <a:pt x="67" y="45"/>
                                  </a:lnTo>
                                  <a:lnTo>
                                    <a:pt x="62" y="45"/>
                                  </a:lnTo>
                                  <a:lnTo>
                                    <a:pt x="57" y="45"/>
                                  </a:lnTo>
                                  <a:lnTo>
                                    <a:pt x="53" y="45"/>
                                  </a:lnTo>
                                  <a:lnTo>
                                    <a:pt x="48" y="45"/>
                                  </a:lnTo>
                                  <a:lnTo>
                                    <a:pt x="43" y="45"/>
                                  </a:lnTo>
                                  <a:lnTo>
                                    <a:pt x="38" y="45"/>
                                  </a:lnTo>
                                  <a:lnTo>
                                    <a:pt x="34" y="48"/>
                                  </a:lnTo>
                                  <a:lnTo>
                                    <a:pt x="31" y="48"/>
                                  </a:lnTo>
                                  <a:lnTo>
                                    <a:pt x="26" y="48"/>
                                  </a:lnTo>
                                  <a:lnTo>
                                    <a:pt x="22" y="48"/>
                                  </a:lnTo>
                                  <a:lnTo>
                                    <a:pt x="17" y="48"/>
                                  </a:lnTo>
                                  <a:lnTo>
                                    <a:pt x="12" y="50"/>
                                  </a:lnTo>
                                  <a:lnTo>
                                    <a:pt x="10" y="48"/>
                                  </a:lnTo>
                                  <a:lnTo>
                                    <a:pt x="10" y="43"/>
                                  </a:lnTo>
                                  <a:lnTo>
                                    <a:pt x="7" y="40"/>
                                  </a:lnTo>
                                  <a:lnTo>
                                    <a:pt x="5" y="38"/>
                                  </a:lnTo>
                                  <a:lnTo>
                                    <a:pt x="3" y="31"/>
                                  </a:lnTo>
                                  <a:lnTo>
                                    <a:pt x="0" y="26"/>
                                  </a:lnTo>
                                  <a:lnTo>
                                    <a:pt x="3" y="24"/>
                                  </a:lnTo>
                                  <a:lnTo>
                                    <a:pt x="5" y="21"/>
                                  </a:lnTo>
                                  <a:lnTo>
                                    <a:pt x="10" y="19"/>
                                  </a:lnTo>
                                  <a:lnTo>
                                    <a:pt x="12" y="17"/>
                                  </a:lnTo>
                                  <a:lnTo>
                                    <a:pt x="17" y="14"/>
                                  </a:lnTo>
                                  <a:lnTo>
                                    <a:pt x="19" y="12"/>
                                  </a:lnTo>
                                  <a:lnTo>
                                    <a:pt x="24" y="12"/>
                                  </a:lnTo>
                                  <a:lnTo>
                                    <a:pt x="29" y="12"/>
                                  </a:lnTo>
                                  <a:lnTo>
                                    <a:pt x="31" y="10"/>
                                  </a:lnTo>
                                  <a:lnTo>
                                    <a:pt x="36" y="10"/>
                                  </a:lnTo>
                                  <a:lnTo>
                                    <a:pt x="38" y="10"/>
                                  </a:lnTo>
                                  <a:lnTo>
                                    <a:pt x="43" y="10"/>
                                  </a:lnTo>
                                  <a:lnTo>
                                    <a:pt x="48" y="7"/>
                                  </a:lnTo>
                                  <a:lnTo>
                                    <a:pt x="53" y="7"/>
                                  </a:lnTo>
                                  <a:lnTo>
                                    <a:pt x="55" y="7"/>
                                  </a:lnTo>
                                  <a:lnTo>
                                    <a:pt x="60" y="7"/>
                                  </a:lnTo>
                                  <a:lnTo>
                                    <a:pt x="64" y="7"/>
                                  </a:lnTo>
                                  <a:lnTo>
                                    <a:pt x="69" y="7"/>
                                  </a:lnTo>
                                  <a:lnTo>
                                    <a:pt x="72" y="7"/>
                                  </a:lnTo>
                                  <a:lnTo>
                                    <a:pt x="76" y="7"/>
                                  </a:lnTo>
                                  <a:lnTo>
                                    <a:pt x="81" y="7"/>
                                  </a:lnTo>
                                  <a:lnTo>
                                    <a:pt x="86" y="7"/>
                                  </a:lnTo>
                                  <a:lnTo>
                                    <a:pt x="88" y="7"/>
                                  </a:lnTo>
                                  <a:lnTo>
                                    <a:pt x="93" y="7"/>
                                  </a:lnTo>
                                  <a:lnTo>
                                    <a:pt x="98" y="5"/>
                                  </a:lnTo>
                                  <a:lnTo>
                                    <a:pt x="103" y="5"/>
                                  </a:lnTo>
                                  <a:lnTo>
                                    <a:pt x="105" y="5"/>
                                  </a:lnTo>
                                  <a:lnTo>
                                    <a:pt x="110" y="5"/>
                                  </a:lnTo>
                                  <a:lnTo>
                                    <a:pt x="112" y="2"/>
                                  </a:lnTo>
                                  <a:lnTo>
                                    <a:pt x="117" y="2"/>
                                  </a:lnTo>
                                  <a:lnTo>
                                    <a:pt x="122" y="0"/>
                                  </a:lnTo>
                                  <a:lnTo>
                                    <a:pt x="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433"/>
                          <wps:cNvSpPr>
                            <a:spLocks/>
                          </wps:cNvSpPr>
                          <wps:spPr bwMode="auto">
                            <a:xfrm>
                              <a:off x="7030" y="3495"/>
                              <a:ext cx="78" cy="126"/>
                            </a:xfrm>
                            <a:custGeom>
                              <a:avLst/>
                              <a:gdLst>
                                <a:gd name="T0" fmla="*/ 64 w 78"/>
                                <a:gd name="T1" fmla="*/ 2 h 126"/>
                                <a:gd name="T2" fmla="*/ 71 w 78"/>
                                <a:gd name="T3" fmla="*/ 7 h 126"/>
                                <a:gd name="T4" fmla="*/ 76 w 78"/>
                                <a:gd name="T5" fmla="*/ 14 h 126"/>
                                <a:gd name="T6" fmla="*/ 78 w 78"/>
                                <a:gd name="T7" fmla="*/ 21 h 126"/>
                                <a:gd name="T8" fmla="*/ 78 w 78"/>
                                <a:gd name="T9" fmla="*/ 29 h 126"/>
                                <a:gd name="T10" fmla="*/ 76 w 78"/>
                                <a:gd name="T11" fmla="*/ 36 h 126"/>
                                <a:gd name="T12" fmla="*/ 76 w 78"/>
                                <a:gd name="T13" fmla="*/ 43 h 126"/>
                                <a:gd name="T14" fmla="*/ 71 w 78"/>
                                <a:gd name="T15" fmla="*/ 50 h 126"/>
                                <a:gd name="T16" fmla="*/ 67 w 78"/>
                                <a:gd name="T17" fmla="*/ 57 h 126"/>
                                <a:gd name="T18" fmla="*/ 62 w 78"/>
                                <a:gd name="T19" fmla="*/ 67 h 126"/>
                                <a:gd name="T20" fmla="*/ 57 w 78"/>
                                <a:gd name="T21" fmla="*/ 74 h 126"/>
                                <a:gd name="T22" fmla="*/ 52 w 78"/>
                                <a:gd name="T23" fmla="*/ 83 h 126"/>
                                <a:gd name="T24" fmla="*/ 48 w 78"/>
                                <a:gd name="T25" fmla="*/ 90 h 126"/>
                                <a:gd name="T26" fmla="*/ 43 w 78"/>
                                <a:gd name="T27" fmla="*/ 97 h 126"/>
                                <a:gd name="T28" fmla="*/ 40 w 78"/>
                                <a:gd name="T29" fmla="*/ 105 h 126"/>
                                <a:gd name="T30" fmla="*/ 38 w 78"/>
                                <a:gd name="T31" fmla="*/ 114 h 126"/>
                                <a:gd name="T32" fmla="*/ 33 w 78"/>
                                <a:gd name="T33" fmla="*/ 116 h 126"/>
                                <a:gd name="T34" fmla="*/ 26 w 78"/>
                                <a:gd name="T35" fmla="*/ 119 h 126"/>
                                <a:gd name="T36" fmla="*/ 19 w 78"/>
                                <a:gd name="T37" fmla="*/ 121 h 126"/>
                                <a:gd name="T38" fmla="*/ 12 w 78"/>
                                <a:gd name="T39" fmla="*/ 124 h 126"/>
                                <a:gd name="T40" fmla="*/ 7 w 78"/>
                                <a:gd name="T41" fmla="*/ 121 h 126"/>
                                <a:gd name="T42" fmla="*/ 5 w 78"/>
                                <a:gd name="T43" fmla="*/ 116 h 126"/>
                                <a:gd name="T44" fmla="*/ 5 w 78"/>
                                <a:gd name="T45" fmla="*/ 109 h 126"/>
                                <a:gd name="T46" fmla="*/ 2 w 78"/>
                                <a:gd name="T47" fmla="*/ 102 h 126"/>
                                <a:gd name="T48" fmla="*/ 2 w 78"/>
                                <a:gd name="T49" fmla="*/ 97 h 126"/>
                                <a:gd name="T50" fmla="*/ 5 w 78"/>
                                <a:gd name="T51" fmla="*/ 90 h 126"/>
                                <a:gd name="T52" fmla="*/ 10 w 78"/>
                                <a:gd name="T53" fmla="*/ 83 h 126"/>
                                <a:gd name="T54" fmla="*/ 12 w 78"/>
                                <a:gd name="T55" fmla="*/ 76 h 126"/>
                                <a:gd name="T56" fmla="*/ 14 w 78"/>
                                <a:gd name="T57" fmla="*/ 71 h 126"/>
                                <a:gd name="T58" fmla="*/ 17 w 78"/>
                                <a:gd name="T59" fmla="*/ 64 h 126"/>
                                <a:gd name="T60" fmla="*/ 21 w 78"/>
                                <a:gd name="T61" fmla="*/ 57 h 126"/>
                                <a:gd name="T62" fmla="*/ 24 w 78"/>
                                <a:gd name="T63" fmla="*/ 50 h 126"/>
                                <a:gd name="T64" fmla="*/ 26 w 78"/>
                                <a:gd name="T65" fmla="*/ 45 h 126"/>
                                <a:gd name="T66" fmla="*/ 31 w 78"/>
                                <a:gd name="T67" fmla="*/ 38 h 126"/>
                                <a:gd name="T68" fmla="*/ 36 w 78"/>
                                <a:gd name="T69" fmla="*/ 29 h 126"/>
                                <a:gd name="T70" fmla="*/ 43 w 78"/>
                                <a:gd name="T71" fmla="*/ 17 h 126"/>
                                <a:gd name="T72" fmla="*/ 55 w 78"/>
                                <a:gd name="T73" fmla="*/ 5 h 126"/>
                                <a:gd name="T74" fmla="*/ 62 w 78"/>
                                <a:gd name="T7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78" h="126">
                                  <a:moveTo>
                                    <a:pt x="62" y="0"/>
                                  </a:moveTo>
                                  <a:lnTo>
                                    <a:pt x="64" y="2"/>
                                  </a:lnTo>
                                  <a:lnTo>
                                    <a:pt x="69" y="5"/>
                                  </a:lnTo>
                                  <a:lnTo>
                                    <a:pt x="71" y="7"/>
                                  </a:lnTo>
                                  <a:lnTo>
                                    <a:pt x="74" y="12"/>
                                  </a:lnTo>
                                  <a:lnTo>
                                    <a:pt x="76" y="14"/>
                                  </a:lnTo>
                                  <a:lnTo>
                                    <a:pt x="76" y="17"/>
                                  </a:lnTo>
                                  <a:lnTo>
                                    <a:pt x="78" y="21"/>
                                  </a:lnTo>
                                  <a:lnTo>
                                    <a:pt x="78" y="24"/>
                                  </a:lnTo>
                                  <a:lnTo>
                                    <a:pt x="78" y="29"/>
                                  </a:lnTo>
                                  <a:lnTo>
                                    <a:pt x="78" y="31"/>
                                  </a:lnTo>
                                  <a:lnTo>
                                    <a:pt x="76" y="36"/>
                                  </a:lnTo>
                                  <a:lnTo>
                                    <a:pt x="76" y="38"/>
                                  </a:lnTo>
                                  <a:lnTo>
                                    <a:pt x="76" y="43"/>
                                  </a:lnTo>
                                  <a:lnTo>
                                    <a:pt x="74" y="45"/>
                                  </a:lnTo>
                                  <a:lnTo>
                                    <a:pt x="71" y="50"/>
                                  </a:lnTo>
                                  <a:lnTo>
                                    <a:pt x="69" y="55"/>
                                  </a:lnTo>
                                  <a:lnTo>
                                    <a:pt x="67" y="57"/>
                                  </a:lnTo>
                                  <a:lnTo>
                                    <a:pt x="64" y="62"/>
                                  </a:lnTo>
                                  <a:lnTo>
                                    <a:pt x="62" y="67"/>
                                  </a:lnTo>
                                  <a:lnTo>
                                    <a:pt x="59" y="71"/>
                                  </a:lnTo>
                                  <a:lnTo>
                                    <a:pt x="57" y="74"/>
                                  </a:lnTo>
                                  <a:lnTo>
                                    <a:pt x="55" y="78"/>
                                  </a:lnTo>
                                  <a:lnTo>
                                    <a:pt x="52" y="83"/>
                                  </a:lnTo>
                                  <a:lnTo>
                                    <a:pt x="50" y="86"/>
                                  </a:lnTo>
                                  <a:lnTo>
                                    <a:pt x="48" y="90"/>
                                  </a:lnTo>
                                  <a:lnTo>
                                    <a:pt x="45" y="95"/>
                                  </a:lnTo>
                                  <a:lnTo>
                                    <a:pt x="43" y="97"/>
                                  </a:lnTo>
                                  <a:lnTo>
                                    <a:pt x="40" y="102"/>
                                  </a:lnTo>
                                  <a:lnTo>
                                    <a:pt x="40" y="105"/>
                                  </a:lnTo>
                                  <a:lnTo>
                                    <a:pt x="38" y="109"/>
                                  </a:lnTo>
                                  <a:lnTo>
                                    <a:pt x="38" y="114"/>
                                  </a:lnTo>
                                  <a:lnTo>
                                    <a:pt x="38" y="116"/>
                                  </a:lnTo>
                                  <a:lnTo>
                                    <a:pt x="33" y="116"/>
                                  </a:lnTo>
                                  <a:lnTo>
                                    <a:pt x="31" y="119"/>
                                  </a:lnTo>
                                  <a:lnTo>
                                    <a:pt x="26" y="119"/>
                                  </a:lnTo>
                                  <a:lnTo>
                                    <a:pt x="21" y="121"/>
                                  </a:lnTo>
                                  <a:lnTo>
                                    <a:pt x="19" y="121"/>
                                  </a:lnTo>
                                  <a:lnTo>
                                    <a:pt x="17" y="124"/>
                                  </a:lnTo>
                                  <a:lnTo>
                                    <a:pt x="12" y="124"/>
                                  </a:lnTo>
                                  <a:lnTo>
                                    <a:pt x="10" y="126"/>
                                  </a:lnTo>
                                  <a:lnTo>
                                    <a:pt x="7" y="121"/>
                                  </a:lnTo>
                                  <a:lnTo>
                                    <a:pt x="7" y="119"/>
                                  </a:lnTo>
                                  <a:lnTo>
                                    <a:pt x="5" y="116"/>
                                  </a:lnTo>
                                  <a:lnTo>
                                    <a:pt x="5" y="112"/>
                                  </a:lnTo>
                                  <a:lnTo>
                                    <a:pt x="5" y="109"/>
                                  </a:lnTo>
                                  <a:lnTo>
                                    <a:pt x="2" y="107"/>
                                  </a:lnTo>
                                  <a:lnTo>
                                    <a:pt x="2" y="102"/>
                                  </a:lnTo>
                                  <a:lnTo>
                                    <a:pt x="0" y="100"/>
                                  </a:lnTo>
                                  <a:lnTo>
                                    <a:pt x="2" y="97"/>
                                  </a:lnTo>
                                  <a:lnTo>
                                    <a:pt x="5" y="93"/>
                                  </a:lnTo>
                                  <a:lnTo>
                                    <a:pt x="5" y="90"/>
                                  </a:lnTo>
                                  <a:lnTo>
                                    <a:pt x="7" y="86"/>
                                  </a:lnTo>
                                  <a:lnTo>
                                    <a:pt x="10" y="83"/>
                                  </a:lnTo>
                                  <a:lnTo>
                                    <a:pt x="10" y="81"/>
                                  </a:lnTo>
                                  <a:lnTo>
                                    <a:pt x="12" y="76"/>
                                  </a:lnTo>
                                  <a:lnTo>
                                    <a:pt x="12" y="74"/>
                                  </a:lnTo>
                                  <a:lnTo>
                                    <a:pt x="14" y="71"/>
                                  </a:lnTo>
                                  <a:lnTo>
                                    <a:pt x="17" y="67"/>
                                  </a:lnTo>
                                  <a:lnTo>
                                    <a:pt x="17" y="64"/>
                                  </a:lnTo>
                                  <a:lnTo>
                                    <a:pt x="19" y="59"/>
                                  </a:lnTo>
                                  <a:lnTo>
                                    <a:pt x="21" y="57"/>
                                  </a:lnTo>
                                  <a:lnTo>
                                    <a:pt x="21" y="55"/>
                                  </a:lnTo>
                                  <a:lnTo>
                                    <a:pt x="24" y="50"/>
                                  </a:lnTo>
                                  <a:lnTo>
                                    <a:pt x="26" y="48"/>
                                  </a:lnTo>
                                  <a:lnTo>
                                    <a:pt x="26" y="45"/>
                                  </a:lnTo>
                                  <a:lnTo>
                                    <a:pt x="29" y="40"/>
                                  </a:lnTo>
                                  <a:lnTo>
                                    <a:pt x="31" y="38"/>
                                  </a:lnTo>
                                  <a:lnTo>
                                    <a:pt x="31" y="33"/>
                                  </a:lnTo>
                                  <a:lnTo>
                                    <a:pt x="36" y="29"/>
                                  </a:lnTo>
                                  <a:lnTo>
                                    <a:pt x="40" y="21"/>
                                  </a:lnTo>
                                  <a:lnTo>
                                    <a:pt x="43" y="17"/>
                                  </a:lnTo>
                                  <a:lnTo>
                                    <a:pt x="50" y="10"/>
                                  </a:lnTo>
                                  <a:lnTo>
                                    <a:pt x="55" y="5"/>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434"/>
                          <wps:cNvSpPr>
                            <a:spLocks/>
                          </wps:cNvSpPr>
                          <wps:spPr bwMode="auto">
                            <a:xfrm>
                              <a:off x="7080" y="3583"/>
                              <a:ext cx="74" cy="109"/>
                            </a:xfrm>
                            <a:custGeom>
                              <a:avLst/>
                              <a:gdLst>
                                <a:gd name="T0" fmla="*/ 59 w 74"/>
                                <a:gd name="T1" fmla="*/ 2 h 109"/>
                                <a:gd name="T2" fmla="*/ 66 w 74"/>
                                <a:gd name="T3" fmla="*/ 7 h 109"/>
                                <a:gd name="T4" fmla="*/ 69 w 74"/>
                                <a:gd name="T5" fmla="*/ 14 h 109"/>
                                <a:gd name="T6" fmla="*/ 71 w 74"/>
                                <a:gd name="T7" fmla="*/ 19 h 109"/>
                                <a:gd name="T8" fmla="*/ 74 w 74"/>
                                <a:gd name="T9" fmla="*/ 26 h 109"/>
                                <a:gd name="T10" fmla="*/ 71 w 74"/>
                                <a:gd name="T11" fmla="*/ 33 h 109"/>
                                <a:gd name="T12" fmla="*/ 71 w 74"/>
                                <a:gd name="T13" fmla="*/ 40 h 109"/>
                                <a:gd name="T14" fmla="*/ 66 w 74"/>
                                <a:gd name="T15" fmla="*/ 50 h 109"/>
                                <a:gd name="T16" fmla="*/ 64 w 74"/>
                                <a:gd name="T17" fmla="*/ 57 h 109"/>
                                <a:gd name="T18" fmla="*/ 59 w 74"/>
                                <a:gd name="T19" fmla="*/ 64 h 109"/>
                                <a:gd name="T20" fmla="*/ 55 w 74"/>
                                <a:gd name="T21" fmla="*/ 71 h 109"/>
                                <a:gd name="T22" fmla="*/ 50 w 74"/>
                                <a:gd name="T23" fmla="*/ 78 h 109"/>
                                <a:gd name="T24" fmla="*/ 43 w 74"/>
                                <a:gd name="T25" fmla="*/ 85 h 109"/>
                                <a:gd name="T26" fmla="*/ 38 w 74"/>
                                <a:gd name="T27" fmla="*/ 93 h 109"/>
                                <a:gd name="T28" fmla="*/ 33 w 74"/>
                                <a:gd name="T29" fmla="*/ 100 h 109"/>
                                <a:gd name="T30" fmla="*/ 28 w 74"/>
                                <a:gd name="T31" fmla="*/ 107 h 109"/>
                                <a:gd name="T32" fmla="*/ 21 w 74"/>
                                <a:gd name="T33" fmla="*/ 107 h 109"/>
                                <a:gd name="T34" fmla="*/ 14 w 74"/>
                                <a:gd name="T35" fmla="*/ 104 h 109"/>
                                <a:gd name="T36" fmla="*/ 7 w 74"/>
                                <a:gd name="T37" fmla="*/ 102 h 109"/>
                                <a:gd name="T38" fmla="*/ 2 w 74"/>
                                <a:gd name="T39" fmla="*/ 100 h 109"/>
                                <a:gd name="T40" fmla="*/ 0 w 74"/>
                                <a:gd name="T41" fmla="*/ 95 h 109"/>
                                <a:gd name="T42" fmla="*/ 2 w 74"/>
                                <a:gd name="T43" fmla="*/ 88 h 109"/>
                                <a:gd name="T44" fmla="*/ 7 w 74"/>
                                <a:gd name="T45" fmla="*/ 81 h 109"/>
                                <a:gd name="T46" fmla="*/ 9 w 74"/>
                                <a:gd name="T47" fmla="*/ 76 h 109"/>
                                <a:gd name="T48" fmla="*/ 12 w 74"/>
                                <a:gd name="T49" fmla="*/ 69 h 109"/>
                                <a:gd name="T50" fmla="*/ 14 w 74"/>
                                <a:gd name="T51" fmla="*/ 62 h 109"/>
                                <a:gd name="T52" fmla="*/ 21 w 74"/>
                                <a:gd name="T53" fmla="*/ 52 h 109"/>
                                <a:gd name="T54" fmla="*/ 26 w 74"/>
                                <a:gd name="T55" fmla="*/ 43 h 109"/>
                                <a:gd name="T56" fmla="*/ 28 w 74"/>
                                <a:gd name="T57" fmla="*/ 38 h 109"/>
                                <a:gd name="T58" fmla="*/ 33 w 74"/>
                                <a:gd name="T59" fmla="*/ 28 h 109"/>
                                <a:gd name="T60" fmla="*/ 43 w 74"/>
                                <a:gd name="T61" fmla="*/ 17 h 109"/>
                                <a:gd name="T62" fmla="*/ 52 w 74"/>
                                <a:gd name="T63" fmla="*/ 5 h 109"/>
                                <a:gd name="T64" fmla="*/ 57 w 74"/>
                                <a:gd name="T6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4" h="109">
                                  <a:moveTo>
                                    <a:pt x="57" y="0"/>
                                  </a:moveTo>
                                  <a:lnTo>
                                    <a:pt x="59" y="2"/>
                                  </a:lnTo>
                                  <a:lnTo>
                                    <a:pt x="64" y="5"/>
                                  </a:lnTo>
                                  <a:lnTo>
                                    <a:pt x="66" y="7"/>
                                  </a:lnTo>
                                  <a:lnTo>
                                    <a:pt x="69" y="9"/>
                                  </a:lnTo>
                                  <a:lnTo>
                                    <a:pt x="69" y="14"/>
                                  </a:lnTo>
                                  <a:lnTo>
                                    <a:pt x="71" y="17"/>
                                  </a:lnTo>
                                  <a:lnTo>
                                    <a:pt x="71" y="19"/>
                                  </a:lnTo>
                                  <a:lnTo>
                                    <a:pt x="74" y="24"/>
                                  </a:lnTo>
                                  <a:lnTo>
                                    <a:pt x="74" y="26"/>
                                  </a:lnTo>
                                  <a:lnTo>
                                    <a:pt x="74" y="31"/>
                                  </a:lnTo>
                                  <a:lnTo>
                                    <a:pt x="71" y="33"/>
                                  </a:lnTo>
                                  <a:lnTo>
                                    <a:pt x="71" y="38"/>
                                  </a:lnTo>
                                  <a:lnTo>
                                    <a:pt x="71" y="40"/>
                                  </a:lnTo>
                                  <a:lnTo>
                                    <a:pt x="69" y="45"/>
                                  </a:lnTo>
                                  <a:lnTo>
                                    <a:pt x="66" y="50"/>
                                  </a:lnTo>
                                  <a:lnTo>
                                    <a:pt x="66" y="52"/>
                                  </a:lnTo>
                                  <a:lnTo>
                                    <a:pt x="64" y="57"/>
                                  </a:lnTo>
                                  <a:lnTo>
                                    <a:pt x="62" y="62"/>
                                  </a:lnTo>
                                  <a:lnTo>
                                    <a:pt x="59" y="64"/>
                                  </a:lnTo>
                                  <a:lnTo>
                                    <a:pt x="57" y="69"/>
                                  </a:lnTo>
                                  <a:lnTo>
                                    <a:pt x="55" y="71"/>
                                  </a:lnTo>
                                  <a:lnTo>
                                    <a:pt x="52" y="76"/>
                                  </a:lnTo>
                                  <a:lnTo>
                                    <a:pt x="50" y="78"/>
                                  </a:lnTo>
                                  <a:lnTo>
                                    <a:pt x="47" y="83"/>
                                  </a:lnTo>
                                  <a:lnTo>
                                    <a:pt x="43" y="85"/>
                                  </a:lnTo>
                                  <a:lnTo>
                                    <a:pt x="40" y="90"/>
                                  </a:lnTo>
                                  <a:lnTo>
                                    <a:pt x="38" y="93"/>
                                  </a:lnTo>
                                  <a:lnTo>
                                    <a:pt x="36" y="97"/>
                                  </a:lnTo>
                                  <a:lnTo>
                                    <a:pt x="33" y="100"/>
                                  </a:lnTo>
                                  <a:lnTo>
                                    <a:pt x="31" y="102"/>
                                  </a:lnTo>
                                  <a:lnTo>
                                    <a:pt x="28" y="107"/>
                                  </a:lnTo>
                                  <a:lnTo>
                                    <a:pt x="26" y="109"/>
                                  </a:lnTo>
                                  <a:lnTo>
                                    <a:pt x="21" y="107"/>
                                  </a:lnTo>
                                  <a:lnTo>
                                    <a:pt x="19" y="107"/>
                                  </a:lnTo>
                                  <a:lnTo>
                                    <a:pt x="14" y="104"/>
                                  </a:lnTo>
                                  <a:lnTo>
                                    <a:pt x="12" y="104"/>
                                  </a:lnTo>
                                  <a:lnTo>
                                    <a:pt x="7" y="102"/>
                                  </a:lnTo>
                                  <a:lnTo>
                                    <a:pt x="5" y="100"/>
                                  </a:lnTo>
                                  <a:lnTo>
                                    <a:pt x="2" y="100"/>
                                  </a:lnTo>
                                  <a:lnTo>
                                    <a:pt x="0" y="100"/>
                                  </a:lnTo>
                                  <a:lnTo>
                                    <a:pt x="0" y="95"/>
                                  </a:lnTo>
                                  <a:lnTo>
                                    <a:pt x="2" y="93"/>
                                  </a:lnTo>
                                  <a:lnTo>
                                    <a:pt x="2" y="88"/>
                                  </a:lnTo>
                                  <a:lnTo>
                                    <a:pt x="5" y="85"/>
                                  </a:lnTo>
                                  <a:lnTo>
                                    <a:pt x="7" y="81"/>
                                  </a:lnTo>
                                  <a:lnTo>
                                    <a:pt x="7" y="78"/>
                                  </a:lnTo>
                                  <a:lnTo>
                                    <a:pt x="9" y="76"/>
                                  </a:lnTo>
                                  <a:lnTo>
                                    <a:pt x="12" y="71"/>
                                  </a:lnTo>
                                  <a:lnTo>
                                    <a:pt x="12" y="69"/>
                                  </a:lnTo>
                                  <a:lnTo>
                                    <a:pt x="14" y="66"/>
                                  </a:lnTo>
                                  <a:lnTo>
                                    <a:pt x="14" y="62"/>
                                  </a:lnTo>
                                  <a:lnTo>
                                    <a:pt x="17" y="59"/>
                                  </a:lnTo>
                                  <a:lnTo>
                                    <a:pt x="21" y="52"/>
                                  </a:lnTo>
                                  <a:lnTo>
                                    <a:pt x="24" y="47"/>
                                  </a:lnTo>
                                  <a:lnTo>
                                    <a:pt x="26" y="43"/>
                                  </a:lnTo>
                                  <a:lnTo>
                                    <a:pt x="26" y="40"/>
                                  </a:lnTo>
                                  <a:lnTo>
                                    <a:pt x="28" y="38"/>
                                  </a:lnTo>
                                  <a:lnTo>
                                    <a:pt x="31" y="33"/>
                                  </a:lnTo>
                                  <a:lnTo>
                                    <a:pt x="33" y="28"/>
                                  </a:lnTo>
                                  <a:lnTo>
                                    <a:pt x="38" y="21"/>
                                  </a:lnTo>
                                  <a:lnTo>
                                    <a:pt x="43" y="17"/>
                                  </a:lnTo>
                                  <a:lnTo>
                                    <a:pt x="47" y="9"/>
                                  </a:lnTo>
                                  <a:lnTo>
                                    <a:pt x="52" y="5"/>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435"/>
                          <wps:cNvSpPr>
                            <a:spLocks/>
                          </wps:cNvSpPr>
                          <wps:spPr bwMode="auto">
                            <a:xfrm>
                              <a:off x="7125" y="3671"/>
                              <a:ext cx="64" cy="123"/>
                            </a:xfrm>
                            <a:custGeom>
                              <a:avLst/>
                              <a:gdLst>
                                <a:gd name="T0" fmla="*/ 48 w 64"/>
                                <a:gd name="T1" fmla="*/ 2 h 123"/>
                                <a:gd name="T2" fmla="*/ 55 w 64"/>
                                <a:gd name="T3" fmla="*/ 7 h 123"/>
                                <a:gd name="T4" fmla="*/ 57 w 64"/>
                                <a:gd name="T5" fmla="*/ 14 h 123"/>
                                <a:gd name="T6" fmla="*/ 59 w 64"/>
                                <a:gd name="T7" fmla="*/ 21 h 123"/>
                                <a:gd name="T8" fmla="*/ 62 w 64"/>
                                <a:gd name="T9" fmla="*/ 28 h 123"/>
                                <a:gd name="T10" fmla="*/ 62 w 64"/>
                                <a:gd name="T11" fmla="*/ 38 h 123"/>
                                <a:gd name="T12" fmla="*/ 62 w 64"/>
                                <a:gd name="T13" fmla="*/ 45 h 123"/>
                                <a:gd name="T14" fmla="*/ 62 w 64"/>
                                <a:gd name="T15" fmla="*/ 54 h 123"/>
                                <a:gd name="T16" fmla="*/ 59 w 64"/>
                                <a:gd name="T17" fmla="*/ 64 h 123"/>
                                <a:gd name="T18" fmla="*/ 57 w 64"/>
                                <a:gd name="T19" fmla="*/ 71 h 123"/>
                                <a:gd name="T20" fmla="*/ 52 w 64"/>
                                <a:gd name="T21" fmla="*/ 81 h 123"/>
                                <a:gd name="T22" fmla="*/ 50 w 64"/>
                                <a:gd name="T23" fmla="*/ 88 h 123"/>
                                <a:gd name="T24" fmla="*/ 45 w 64"/>
                                <a:gd name="T25" fmla="*/ 97 h 123"/>
                                <a:gd name="T26" fmla="*/ 40 w 64"/>
                                <a:gd name="T27" fmla="*/ 104 h 123"/>
                                <a:gd name="T28" fmla="*/ 38 w 64"/>
                                <a:gd name="T29" fmla="*/ 114 h 123"/>
                                <a:gd name="T30" fmla="*/ 33 w 64"/>
                                <a:gd name="T31" fmla="*/ 119 h 123"/>
                                <a:gd name="T32" fmla="*/ 26 w 64"/>
                                <a:gd name="T33" fmla="*/ 121 h 123"/>
                                <a:gd name="T34" fmla="*/ 19 w 64"/>
                                <a:gd name="T35" fmla="*/ 119 h 123"/>
                                <a:gd name="T36" fmla="*/ 12 w 64"/>
                                <a:gd name="T37" fmla="*/ 119 h 123"/>
                                <a:gd name="T38" fmla="*/ 2 w 64"/>
                                <a:gd name="T39" fmla="*/ 116 h 123"/>
                                <a:gd name="T40" fmla="*/ 0 w 64"/>
                                <a:gd name="T41" fmla="*/ 111 h 123"/>
                                <a:gd name="T42" fmla="*/ 5 w 64"/>
                                <a:gd name="T43" fmla="*/ 102 h 123"/>
                                <a:gd name="T44" fmla="*/ 7 w 64"/>
                                <a:gd name="T45" fmla="*/ 95 h 123"/>
                                <a:gd name="T46" fmla="*/ 10 w 64"/>
                                <a:gd name="T47" fmla="*/ 88 h 123"/>
                                <a:gd name="T48" fmla="*/ 10 w 64"/>
                                <a:gd name="T49" fmla="*/ 81 h 123"/>
                                <a:gd name="T50" fmla="*/ 12 w 64"/>
                                <a:gd name="T51" fmla="*/ 73 h 123"/>
                                <a:gd name="T52" fmla="*/ 14 w 64"/>
                                <a:gd name="T53" fmla="*/ 66 h 123"/>
                                <a:gd name="T54" fmla="*/ 14 w 64"/>
                                <a:gd name="T55" fmla="*/ 59 h 123"/>
                                <a:gd name="T56" fmla="*/ 17 w 64"/>
                                <a:gd name="T57" fmla="*/ 52 h 123"/>
                                <a:gd name="T58" fmla="*/ 19 w 64"/>
                                <a:gd name="T59" fmla="*/ 45 h 123"/>
                                <a:gd name="T60" fmla="*/ 21 w 64"/>
                                <a:gd name="T61" fmla="*/ 38 h 123"/>
                                <a:gd name="T62" fmla="*/ 24 w 64"/>
                                <a:gd name="T63" fmla="*/ 31 h 123"/>
                                <a:gd name="T64" fmla="*/ 29 w 64"/>
                                <a:gd name="T65" fmla="*/ 24 h 123"/>
                                <a:gd name="T66" fmla="*/ 31 w 64"/>
                                <a:gd name="T67" fmla="*/ 16 h 123"/>
                                <a:gd name="T68" fmla="*/ 36 w 64"/>
                                <a:gd name="T69" fmla="*/ 9 h 123"/>
                                <a:gd name="T70" fmla="*/ 43 w 64"/>
                                <a:gd name="T71" fmla="*/ 5 h 123"/>
                                <a:gd name="T72" fmla="*/ 45 w 64"/>
                                <a:gd name="T73"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4" h="123">
                                  <a:moveTo>
                                    <a:pt x="45" y="0"/>
                                  </a:moveTo>
                                  <a:lnTo>
                                    <a:pt x="48" y="2"/>
                                  </a:lnTo>
                                  <a:lnTo>
                                    <a:pt x="52" y="5"/>
                                  </a:lnTo>
                                  <a:lnTo>
                                    <a:pt x="55" y="7"/>
                                  </a:lnTo>
                                  <a:lnTo>
                                    <a:pt x="57" y="12"/>
                                  </a:lnTo>
                                  <a:lnTo>
                                    <a:pt x="57" y="14"/>
                                  </a:lnTo>
                                  <a:lnTo>
                                    <a:pt x="59" y="19"/>
                                  </a:lnTo>
                                  <a:lnTo>
                                    <a:pt x="59" y="21"/>
                                  </a:lnTo>
                                  <a:lnTo>
                                    <a:pt x="62" y="26"/>
                                  </a:lnTo>
                                  <a:lnTo>
                                    <a:pt x="62" y="28"/>
                                  </a:lnTo>
                                  <a:lnTo>
                                    <a:pt x="62" y="33"/>
                                  </a:lnTo>
                                  <a:lnTo>
                                    <a:pt x="62" y="38"/>
                                  </a:lnTo>
                                  <a:lnTo>
                                    <a:pt x="64" y="43"/>
                                  </a:lnTo>
                                  <a:lnTo>
                                    <a:pt x="62" y="45"/>
                                  </a:lnTo>
                                  <a:lnTo>
                                    <a:pt x="62" y="50"/>
                                  </a:lnTo>
                                  <a:lnTo>
                                    <a:pt x="62" y="54"/>
                                  </a:lnTo>
                                  <a:lnTo>
                                    <a:pt x="62" y="59"/>
                                  </a:lnTo>
                                  <a:lnTo>
                                    <a:pt x="59" y="64"/>
                                  </a:lnTo>
                                  <a:lnTo>
                                    <a:pt x="57" y="69"/>
                                  </a:lnTo>
                                  <a:lnTo>
                                    <a:pt x="57" y="71"/>
                                  </a:lnTo>
                                  <a:lnTo>
                                    <a:pt x="55" y="76"/>
                                  </a:lnTo>
                                  <a:lnTo>
                                    <a:pt x="52" y="81"/>
                                  </a:lnTo>
                                  <a:lnTo>
                                    <a:pt x="52" y="85"/>
                                  </a:lnTo>
                                  <a:lnTo>
                                    <a:pt x="50" y="88"/>
                                  </a:lnTo>
                                  <a:lnTo>
                                    <a:pt x="48" y="92"/>
                                  </a:lnTo>
                                  <a:lnTo>
                                    <a:pt x="45" y="97"/>
                                  </a:lnTo>
                                  <a:lnTo>
                                    <a:pt x="43" y="102"/>
                                  </a:lnTo>
                                  <a:lnTo>
                                    <a:pt x="40" y="104"/>
                                  </a:lnTo>
                                  <a:lnTo>
                                    <a:pt x="40" y="109"/>
                                  </a:lnTo>
                                  <a:lnTo>
                                    <a:pt x="38" y="114"/>
                                  </a:lnTo>
                                  <a:lnTo>
                                    <a:pt x="36" y="116"/>
                                  </a:lnTo>
                                  <a:lnTo>
                                    <a:pt x="33" y="119"/>
                                  </a:lnTo>
                                  <a:lnTo>
                                    <a:pt x="31" y="123"/>
                                  </a:lnTo>
                                  <a:lnTo>
                                    <a:pt x="26" y="121"/>
                                  </a:lnTo>
                                  <a:lnTo>
                                    <a:pt x="21" y="121"/>
                                  </a:lnTo>
                                  <a:lnTo>
                                    <a:pt x="19" y="119"/>
                                  </a:lnTo>
                                  <a:lnTo>
                                    <a:pt x="14" y="119"/>
                                  </a:lnTo>
                                  <a:lnTo>
                                    <a:pt x="12" y="119"/>
                                  </a:lnTo>
                                  <a:lnTo>
                                    <a:pt x="7" y="116"/>
                                  </a:lnTo>
                                  <a:lnTo>
                                    <a:pt x="2" y="116"/>
                                  </a:lnTo>
                                  <a:lnTo>
                                    <a:pt x="0" y="114"/>
                                  </a:lnTo>
                                  <a:lnTo>
                                    <a:pt x="0" y="111"/>
                                  </a:lnTo>
                                  <a:lnTo>
                                    <a:pt x="2" y="107"/>
                                  </a:lnTo>
                                  <a:lnTo>
                                    <a:pt x="5" y="102"/>
                                  </a:lnTo>
                                  <a:lnTo>
                                    <a:pt x="5" y="100"/>
                                  </a:lnTo>
                                  <a:lnTo>
                                    <a:pt x="7" y="95"/>
                                  </a:lnTo>
                                  <a:lnTo>
                                    <a:pt x="7" y="92"/>
                                  </a:lnTo>
                                  <a:lnTo>
                                    <a:pt x="10" y="88"/>
                                  </a:lnTo>
                                  <a:lnTo>
                                    <a:pt x="10" y="85"/>
                                  </a:lnTo>
                                  <a:lnTo>
                                    <a:pt x="10" y="81"/>
                                  </a:lnTo>
                                  <a:lnTo>
                                    <a:pt x="12" y="78"/>
                                  </a:lnTo>
                                  <a:lnTo>
                                    <a:pt x="12" y="73"/>
                                  </a:lnTo>
                                  <a:lnTo>
                                    <a:pt x="12" y="71"/>
                                  </a:lnTo>
                                  <a:lnTo>
                                    <a:pt x="14" y="66"/>
                                  </a:lnTo>
                                  <a:lnTo>
                                    <a:pt x="14" y="62"/>
                                  </a:lnTo>
                                  <a:lnTo>
                                    <a:pt x="14" y="59"/>
                                  </a:lnTo>
                                  <a:lnTo>
                                    <a:pt x="17" y="54"/>
                                  </a:lnTo>
                                  <a:lnTo>
                                    <a:pt x="17" y="52"/>
                                  </a:lnTo>
                                  <a:lnTo>
                                    <a:pt x="19" y="47"/>
                                  </a:lnTo>
                                  <a:lnTo>
                                    <a:pt x="19" y="45"/>
                                  </a:lnTo>
                                  <a:lnTo>
                                    <a:pt x="21" y="40"/>
                                  </a:lnTo>
                                  <a:lnTo>
                                    <a:pt x="21" y="38"/>
                                  </a:lnTo>
                                  <a:lnTo>
                                    <a:pt x="24" y="33"/>
                                  </a:lnTo>
                                  <a:lnTo>
                                    <a:pt x="24" y="31"/>
                                  </a:lnTo>
                                  <a:lnTo>
                                    <a:pt x="26" y="26"/>
                                  </a:lnTo>
                                  <a:lnTo>
                                    <a:pt x="29" y="24"/>
                                  </a:lnTo>
                                  <a:lnTo>
                                    <a:pt x="29" y="19"/>
                                  </a:lnTo>
                                  <a:lnTo>
                                    <a:pt x="31" y="16"/>
                                  </a:lnTo>
                                  <a:lnTo>
                                    <a:pt x="33" y="12"/>
                                  </a:lnTo>
                                  <a:lnTo>
                                    <a:pt x="36" y="9"/>
                                  </a:lnTo>
                                  <a:lnTo>
                                    <a:pt x="40" y="7"/>
                                  </a:lnTo>
                                  <a:lnTo>
                                    <a:pt x="43" y="5"/>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436"/>
                          <wps:cNvSpPr>
                            <a:spLocks/>
                          </wps:cNvSpPr>
                          <wps:spPr bwMode="auto">
                            <a:xfrm>
                              <a:off x="6868" y="4640"/>
                              <a:ext cx="117" cy="67"/>
                            </a:xfrm>
                            <a:custGeom>
                              <a:avLst/>
                              <a:gdLst>
                                <a:gd name="T0" fmla="*/ 95 w 117"/>
                                <a:gd name="T1" fmla="*/ 3 h 67"/>
                                <a:gd name="T2" fmla="*/ 100 w 117"/>
                                <a:gd name="T3" fmla="*/ 7 h 67"/>
                                <a:gd name="T4" fmla="*/ 107 w 117"/>
                                <a:gd name="T5" fmla="*/ 14 h 67"/>
                                <a:gd name="T6" fmla="*/ 114 w 117"/>
                                <a:gd name="T7" fmla="*/ 24 h 67"/>
                                <a:gd name="T8" fmla="*/ 114 w 117"/>
                                <a:gd name="T9" fmla="*/ 29 h 67"/>
                                <a:gd name="T10" fmla="*/ 107 w 117"/>
                                <a:gd name="T11" fmla="*/ 31 h 67"/>
                                <a:gd name="T12" fmla="*/ 100 w 117"/>
                                <a:gd name="T13" fmla="*/ 36 h 67"/>
                                <a:gd name="T14" fmla="*/ 93 w 117"/>
                                <a:gd name="T15" fmla="*/ 41 h 67"/>
                                <a:gd name="T16" fmla="*/ 86 w 117"/>
                                <a:gd name="T17" fmla="*/ 43 h 67"/>
                                <a:gd name="T18" fmla="*/ 79 w 117"/>
                                <a:gd name="T19" fmla="*/ 48 h 67"/>
                                <a:gd name="T20" fmla="*/ 69 w 117"/>
                                <a:gd name="T21" fmla="*/ 53 h 67"/>
                                <a:gd name="T22" fmla="*/ 65 w 117"/>
                                <a:gd name="T23" fmla="*/ 55 h 67"/>
                                <a:gd name="T24" fmla="*/ 55 w 117"/>
                                <a:gd name="T25" fmla="*/ 57 h 67"/>
                                <a:gd name="T26" fmla="*/ 48 w 117"/>
                                <a:gd name="T27" fmla="*/ 62 h 67"/>
                                <a:gd name="T28" fmla="*/ 41 w 117"/>
                                <a:gd name="T29" fmla="*/ 62 h 67"/>
                                <a:gd name="T30" fmla="*/ 34 w 117"/>
                                <a:gd name="T31" fmla="*/ 64 h 67"/>
                                <a:gd name="T32" fmla="*/ 27 w 117"/>
                                <a:gd name="T33" fmla="*/ 67 h 67"/>
                                <a:gd name="T34" fmla="*/ 19 w 117"/>
                                <a:gd name="T35" fmla="*/ 67 h 67"/>
                                <a:gd name="T36" fmla="*/ 12 w 117"/>
                                <a:gd name="T37" fmla="*/ 64 h 67"/>
                                <a:gd name="T38" fmla="*/ 5 w 117"/>
                                <a:gd name="T39" fmla="*/ 62 h 67"/>
                                <a:gd name="T40" fmla="*/ 3 w 117"/>
                                <a:gd name="T41" fmla="*/ 57 h 67"/>
                                <a:gd name="T42" fmla="*/ 5 w 117"/>
                                <a:gd name="T43" fmla="*/ 50 h 67"/>
                                <a:gd name="T44" fmla="*/ 8 w 117"/>
                                <a:gd name="T45" fmla="*/ 43 h 67"/>
                                <a:gd name="T46" fmla="*/ 10 w 117"/>
                                <a:gd name="T47" fmla="*/ 38 h 67"/>
                                <a:gd name="T48" fmla="*/ 17 w 117"/>
                                <a:gd name="T49" fmla="*/ 33 h 67"/>
                                <a:gd name="T50" fmla="*/ 27 w 117"/>
                                <a:gd name="T51" fmla="*/ 29 h 67"/>
                                <a:gd name="T52" fmla="*/ 36 w 117"/>
                                <a:gd name="T53" fmla="*/ 24 h 67"/>
                                <a:gd name="T54" fmla="*/ 48 w 117"/>
                                <a:gd name="T55" fmla="*/ 19 h 67"/>
                                <a:gd name="T56" fmla="*/ 57 w 117"/>
                                <a:gd name="T57" fmla="*/ 14 h 67"/>
                                <a:gd name="T58" fmla="*/ 67 w 117"/>
                                <a:gd name="T59" fmla="*/ 10 h 67"/>
                                <a:gd name="T60" fmla="*/ 76 w 117"/>
                                <a:gd name="T61" fmla="*/ 5 h 67"/>
                                <a:gd name="T62" fmla="*/ 88 w 117"/>
                                <a:gd name="T63" fmla="*/ 3 h 67"/>
                                <a:gd name="T64" fmla="*/ 93 w 117"/>
                                <a:gd name="T65"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7" h="67">
                                  <a:moveTo>
                                    <a:pt x="93" y="0"/>
                                  </a:moveTo>
                                  <a:lnTo>
                                    <a:pt x="95" y="3"/>
                                  </a:lnTo>
                                  <a:lnTo>
                                    <a:pt x="98" y="5"/>
                                  </a:lnTo>
                                  <a:lnTo>
                                    <a:pt x="100" y="7"/>
                                  </a:lnTo>
                                  <a:lnTo>
                                    <a:pt x="105" y="12"/>
                                  </a:lnTo>
                                  <a:lnTo>
                                    <a:pt x="107" y="14"/>
                                  </a:lnTo>
                                  <a:lnTo>
                                    <a:pt x="112" y="19"/>
                                  </a:lnTo>
                                  <a:lnTo>
                                    <a:pt x="114" y="24"/>
                                  </a:lnTo>
                                  <a:lnTo>
                                    <a:pt x="117" y="29"/>
                                  </a:lnTo>
                                  <a:lnTo>
                                    <a:pt x="114" y="29"/>
                                  </a:lnTo>
                                  <a:lnTo>
                                    <a:pt x="110" y="31"/>
                                  </a:lnTo>
                                  <a:lnTo>
                                    <a:pt x="107" y="31"/>
                                  </a:lnTo>
                                  <a:lnTo>
                                    <a:pt x="103" y="33"/>
                                  </a:lnTo>
                                  <a:lnTo>
                                    <a:pt x="100" y="36"/>
                                  </a:lnTo>
                                  <a:lnTo>
                                    <a:pt x="95" y="38"/>
                                  </a:lnTo>
                                  <a:lnTo>
                                    <a:pt x="93" y="41"/>
                                  </a:lnTo>
                                  <a:lnTo>
                                    <a:pt x="88" y="43"/>
                                  </a:lnTo>
                                  <a:lnTo>
                                    <a:pt x="86" y="43"/>
                                  </a:lnTo>
                                  <a:lnTo>
                                    <a:pt x="81" y="45"/>
                                  </a:lnTo>
                                  <a:lnTo>
                                    <a:pt x="79" y="48"/>
                                  </a:lnTo>
                                  <a:lnTo>
                                    <a:pt x="74" y="50"/>
                                  </a:lnTo>
                                  <a:lnTo>
                                    <a:pt x="69" y="53"/>
                                  </a:lnTo>
                                  <a:lnTo>
                                    <a:pt x="67" y="53"/>
                                  </a:lnTo>
                                  <a:lnTo>
                                    <a:pt x="65" y="55"/>
                                  </a:lnTo>
                                  <a:lnTo>
                                    <a:pt x="60" y="57"/>
                                  </a:lnTo>
                                  <a:lnTo>
                                    <a:pt x="55" y="57"/>
                                  </a:lnTo>
                                  <a:lnTo>
                                    <a:pt x="53" y="60"/>
                                  </a:lnTo>
                                  <a:lnTo>
                                    <a:pt x="48" y="62"/>
                                  </a:lnTo>
                                  <a:lnTo>
                                    <a:pt x="46" y="62"/>
                                  </a:lnTo>
                                  <a:lnTo>
                                    <a:pt x="41" y="62"/>
                                  </a:lnTo>
                                  <a:lnTo>
                                    <a:pt x="38" y="64"/>
                                  </a:lnTo>
                                  <a:lnTo>
                                    <a:pt x="34" y="64"/>
                                  </a:lnTo>
                                  <a:lnTo>
                                    <a:pt x="31" y="67"/>
                                  </a:lnTo>
                                  <a:lnTo>
                                    <a:pt x="27" y="67"/>
                                  </a:lnTo>
                                  <a:lnTo>
                                    <a:pt x="24" y="67"/>
                                  </a:lnTo>
                                  <a:lnTo>
                                    <a:pt x="19" y="67"/>
                                  </a:lnTo>
                                  <a:lnTo>
                                    <a:pt x="17" y="67"/>
                                  </a:lnTo>
                                  <a:lnTo>
                                    <a:pt x="12" y="64"/>
                                  </a:lnTo>
                                  <a:lnTo>
                                    <a:pt x="8" y="64"/>
                                  </a:lnTo>
                                  <a:lnTo>
                                    <a:pt x="5" y="62"/>
                                  </a:lnTo>
                                  <a:lnTo>
                                    <a:pt x="0" y="62"/>
                                  </a:lnTo>
                                  <a:lnTo>
                                    <a:pt x="3" y="57"/>
                                  </a:lnTo>
                                  <a:lnTo>
                                    <a:pt x="3" y="55"/>
                                  </a:lnTo>
                                  <a:lnTo>
                                    <a:pt x="5" y="50"/>
                                  </a:lnTo>
                                  <a:lnTo>
                                    <a:pt x="8" y="48"/>
                                  </a:lnTo>
                                  <a:lnTo>
                                    <a:pt x="8" y="43"/>
                                  </a:lnTo>
                                  <a:lnTo>
                                    <a:pt x="10" y="41"/>
                                  </a:lnTo>
                                  <a:lnTo>
                                    <a:pt x="10" y="38"/>
                                  </a:lnTo>
                                  <a:lnTo>
                                    <a:pt x="12" y="36"/>
                                  </a:lnTo>
                                  <a:lnTo>
                                    <a:pt x="17" y="33"/>
                                  </a:lnTo>
                                  <a:lnTo>
                                    <a:pt x="22" y="31"/>
                                  </a:lnTo>
                                  <a:lnTo>
                                    <a:pt x="27" y="29"/>
                                  </a:lnTo>
                                  <a:lnTo>
                                    <a:pt x="31" y="26"/>
                                  </a:lnTo>
                                  <a:lnTo>
                                    <a:pt x="36" y="24"/>
                                  </a:lnTo>
                                  <a:lnTo>
                                    <a:pt x="41" y="22"/>
                                  </a:lnTo>
                                  <a:lnTo>
                                    <a:pt x="48" y="19"/>
                                  </a:lnTo>
                                  <a:lnTo>
                                    <a:pt x="53" y="17"/>
                                  </a:lnTo>
                                  <a:lnTo>
                                    <a:pt x="57" y="14"/>
                                  </a:lnTo>
                                  <a:lnTo>
                                    <a:pt x="62" y="12"/>
                                  </a:lnTo>
                                  <a:lnTo>
                                    <a:pt x="67" y="10"/>
                                  </a:lnTo>
                                  <a:lnTo>
                                    <a:pt x="72" y="7"/>
                                  </a:lnTo>
                                  <a:lnTo>
                                    <a:pt x="76" y="5"/>
                                  </a:lnTo>
                                  <a:lnTo>
                                    <a:pt x="84" y="5"/>
                                  </a:lnTo>
                                  <a:lnTo>
                                    <a:pt x="88" y="3"/>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437"/>
                          <wps:cNvSpPr>
                            <a:spLocks/>
                          </wps:cNvSpPr>
                          <wps:spPr bwMode="auto">
                            <a:xfrm>
                              <a:off x="6864" y="4697"/>
                              <a:ext cx="126" cy="86"/>
                            </a:xfrm>
                            <a:custGeom>
                              <a:avLst/>
                              <a:gdLst>
                                <a:gd name="T0" fmla="*/ 104 w 126"/>
                                <a:gd name="T1" fmla="*/ 0 h 86"/>
                                <a:gd name="T2" fmla="*/ 109 w 126"/>
                                <a:gd name="T3" fmla="*/ 5 h 86"/>
                                <a:gd name="T4" fmla="*/ 116 w 126"/>
                                <a:gd name="T5" fmla="*/ 15 h 86"/>
                                <a:gd name="T6" fmla="*/ 123 w 126"/>
                                <a:gd name="T7" fmla="*/ 24 h 86"/>
                                <a:gd name="T8" fmla="*/ 121 w 126"/>
                                <a:gd name="T9" fmla="*/ 31 h 86"/>
                                <a:gd name="T10" fmla="*/ 114 w 126"/>
                                <a:gd name="T11" fmla="*/ 36 h 86"/>
                                <a:gd name="T12" fmla="*/ 107 w 126"/>
                                <a:gd name="T13" fmla="*/ 38 h 86"/>
                                <a:gd name="T14" fmla="*/ 102 w 126"/>
                                <a:gd name="T15" fmla="*/ 43 h 86"/>
                                <a:gd name="T16" fmla="*/ 95 w 126"/>
                                <a:gd name="T17" fmla="*/ 48 h 86"/>
                                <a:gd name="T18" fmla="*/ 88 w 126"/>
                                <a:gd name="T19" fmla="*/ 53 h 86"/>
                                <a:gd name="T20" fmla="*/ 80 w 126"/>
                                <a:gd name="T21" fmla="*/ 55 h 86"/>
                                <a:gd name="T22" fmla="*/ 73 w 126"/>
                                <a:gd name="T23" fmla="*/ 60 h 86"/>
                                <a:gd name="T24" fmla="*/ 66 w 126"/>
                                <a:gd name="T25" fmla="*/ 64 h 86"/>
                                <a:gd name="T26" fmla="*/ 59 w 126"/>
                                <a:gd name="T27" fmla="*/ 67 h 86"/>
                                <a:gd name="T28" fmla="*/ 54 w 126"/>
                                <a:gd name="T29" fmla="*/ 72 h 86"/>
                                <a:gd name="T30" fmla="*/ 47 w 126"/>
                                <a:gd name="T31" fmla="*/ 74 h 86"/>
                                <a:gd name="T32" fmla="*/ 40 w 126"/>
                                <a:gd name="T33" fmla="*/ 79 h 86"/>
                                <a:gd name="T34" fmla="*/ 33 w 126"/>
                                <a:gd name="T35" fmla="*/ 81 h 86"/>
                                <a:gd name="T36" fmla="*/ 26 w 126"/>
                                <a:gd name="T37" fmla="*/ 83 h 86"/>
                                <a:gd name="T38" fmla="*/ 16 w 126"/>
                                <a:gd name="T39" fmla="*/ 83 h 86"/>
                                <a:gd name="T40" fmla="*/ 9 w 126"/>
                                <a:gd name="T41" fmla="*/ 81 h 86"/>
                                <a:gd name="T42" fmla="*/ 4 w 126"/>
                                <a:gd name="T43" fmla="*/ 72 h 86"/>
                                <a:gd name="T44" fmla="*/ 2 w 126"/>
                                <a:gd name="T45" fmla="*/ 64 h 86"/>
                                <a:gd name="T46" fmla="*/ 7 w 126"/>
                                <a:gd name="T47" fmla="*/ 55 h 86"/>
                                <a:gd name="T48" fmla="*/ 19 w 126"/>
                                <a:gd name="T49" fmla="*/ 45 h 86"/>
                                <a:gd name="T50" fmla="*/ 26 w 126"/>
                                <a:gd name="T51" fmla="*/ 41 h 86"/>
                                <a:gd name="T52" fmla="*/ 33 w 126"/>
                                <a:gd name="T53" fmla="*/ 36 h 86"/>
                                <a:gd name="T54" fmla="*/ 40 w 126"/>
                                <a:gd name="T55" fmla="*/ 34 h 86"/>
                                <a:gd name="T56" fmla="*/ 47 w 126"/>
                                <a:gd name="T57" fmla="*/ 29 h 86"/>
                                <a:gd name="T58" fmla="*/ 52 w 126"/>
                                <a:gd name="T59" fmla="*/ 26 h 86"/>
                                <a:gd name="T60" fmla="*/ 59 w 126"/>
                                <a:gd name="T61" fmla="*/ 24 h 86"/>
                                <a:gd name="T62" fmla="*/ 66 w 126"/>
                                <a:gd name="T63" fmla="*/ 19 h 86"/>
                                <a:gd name="T64" fmla="*/ 73 w 126"/>
                                <a:gd name="T65" fmla="*/ 17 h 86"/>
                                <a:gd name="T66" fmla="*/ 78 w 126"/>
                                <a:gd name="T67" fmla="*/ 12 h 86"/>
                                <a:gd name="T68" fmla="*/ 85 w 126"/>
                                <a:gd name="T69" fmla="*/ 10 h 86"/>
                                <a:gd name="T70" fmla="*/ 92 w 126"/>
                                <a:gd name="T71" fmla="*/ 5 h 86"/>
                                <a:gd name="T72" fmla="*/ 99 w 126"/>
                                <a:gd name="T73" fmla="*/ 3 h 86"/>
                                <a:gd name="T74" fmla="*/ 102 w 126"/>
                                <a:gd name="T75"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26" h="86">
                                  <a:moveTo>
                                    <a:pt x="102" y="0"/>
                                  </a:moveTo>
                                  <a:lnTo>
                                    <a:pt x="104" y="0"/>
                                  </a:lnTo>
                                  <a:lnTo>
                                    <a:pt x="107" y="3"/>
                                  </a:lnTo>
                                  <a:lnTo>
                                    <a:pt x="109" y="5"/>
                                  </a:lnTo>
                                  <a:lnTo>
                                    <a:pt x="114" y="10"/>
                                  </a:lnTo>
                                  <a:lnTo>
                                    <a:pt x="116" y="15"/>
                                  </a:lnTo>
                                  <a:lnTo>
                                    <a:pt x="118" y="19"/>
                                  </a:lnTo>
                                  <a:lnTo>
                                    <a:pt x="123" y="24"/>
                                  </a:lnTo>
                                  <a:lnTo>
                                    <a:pt x="126" y="29"/>
                                  </a:lnTo>
                                  <a:lnTo>
                                    <a:pt x="121" y="31"/>
                                  </a:lnTo>
                                  <a:lnTo>
                                    <a:pt x="118" y="34"/>
                                  </a:lnTo>
                                  <a:lnTo>
                                    <a:pt x="114" y="36"/>
                                  </a:lnTo>
                                  <a:lnTo>
                                    <a:pt x="111" y="38"/>
                                  </a:lnTo>
                                  <a:lnTo>
                                    <a:pt x="107" y="38"/>
                                  </a:lnTo>
                                  <a:lnTo>
                                    <a:pt x="104" y="41"/>
                                  </a:lnTo>
                                  <a:lnTo>
                                    <a:pt x="102" y="43"/>
                                  </a:lnTo>
                                  <a:lnTo>
                                    <a:pt x="97" y="45"/>
                                  </a:lnTo>
                                  <a:lnTo>
                                    <a:pt x="95" y="48"/>
                                  </a:lnTo>
                                  <a:lnTo>
                                    <a:pt x="90" y="50"/>
                                  </a:lnTo>
                                  <a:lnTo>
                                    <a:pt x="88" y="53"/>
                                  </a:lnTo>
                                  <a:lnTo>
                                    <a:pt x="85" y="55"/>
                                  </a:lnTo>
                                  <a:lnTo>
                                    <a:pt x="80" y="55"/>
                                  </a:lnTo>
                                  <a:lnTo>
                                    <a:pt x="78" y="57"/>
                                  </a:lnTo>
                                  <a:lnTo>
                                    <a:pt x="73" y="60"/>
                                  </a:lnTo>
                                  <a:lnTo>
                                    <a:pt x="71" y="62"/>
                                  </a:lnTo>
                                  <a:lnTo>
                                    <a:pt x="66" y="64"/>
                                  </a:lnTo>
                                  <a:lnTo>
                                    <a:pt x="64" y="67"/>
                                  </a:lnTo>
                                  <a:lnTo>
                                    <a:pt x="59" y="67"/>
                                  </a:lnTo>
                                  <a:lnTo>
                                    <a:pt x="57" y="69"/>
                                  </a:lnTo>
                                  <a:lnTo>
                                    <a:pt x="54" y="72"/>
                                  </a:lnTo>
                                  <a:lnTo>
                                    <a:pt x="50" y="74"/>
                                  </a:lnTo>
                                  <a:lnTo>
                                    <a:pt x="47" y="74"/>
                                  </a:lnTo>
                                  <a:lnTo>
                                    <a:pt x="42" y="76"/>
                                  </a:lnTo>
                                  <a:lnTo>
                                    <a:pt x="40" y="79"/>
                                  </a:lnTo>
                                  <a:lnTo>
                                    <a:pt x="35" y="79"/>
                                  </a:lnTo>
                                  <a:lnTo>
                                    <a:pt x="33" y="81"/>
                                  </a:lnTo>
                                  <a:lnTo>
                                    <a:pt x="28" y="81"/>
                                  </a:lnTo>
                                  <a:lnTo>
                                    <a:pt x="26" y="83"/>
                                  </a:lnTo>
                                  <a:lnTo>
                                    <a:pt x="21" y="83"/>
                                  </a:lnTo>
                                  <a:lnTo>
                                    <a:pt x="16" y="83"/>
                                  </a:lnTo>
                                  <a:lnTo>
                                    <a:pt x="14" y="86"/>
                                  </a:lnTo>
                                  <a:lnTo>
                                    <a:pt x="9" y="81"/>
                                  </a:lnTo>
                                  <a:lnTo>
                                    <a:pt x="7" y="74"/>
                                  </a:lnTo>
                                  <a:lnTo>
                                    <a:pt x="4" y="72"/>
                                  </a:lnTo>
                                  <a:lnTo>
                                    <a:pt x="2" y="67"/>
                                  </a:lnTo>
                                  <a:lnTo>
                                    <a:pt x="2" y="64"/>
                                  </a:lnTo>
                                  <a:lnTo>
                                    <a:pt x="0" y="62"/>
                                  </a:lnTo>
                                  <a:lnTo>
                                    <a:pt x="7" y="55"/>
                                  </a:lnTo>
                                  <a:lnTo>
                                    <a:pt x="12" y="50"/>
                                  </a:lnTo>
                                  <a:lnTo>
                                    <a:pt x="19" y="45"/>
                                  </a:lnTo>
                                  <a:lnTo>
                                    <a:pt x="23" y="43"/>
                                  </a:lnTo>
                                  <a:lnTo>
                                    <a:pt x="26" y="41"/>
                                  </a:lnTo>
                                  <a:lnTo>
                                    <a:pt x="31" y="38"/>
                                  </a:lnTo>
                                  <a:lnTo>
                                    <a:pt x="33" y="36"/>
                                  </a:lnTo>
                                  <a:lnTo>
                                    <a:pt x="38" y="34"/>
                                  </a:lnTo>
                                  <a:lnTo>
                                    <a:pt x="40" y="34"/>
                                  </a:lnTo>
                                  <a:lnTo>
                                    <a:pt x="42" y="31"/>
                                  </a:lnTo>
                                  <a:lnTo>
                                    <a:pt x="47" y="29"/>
                                  </a:lnTo>
                                  <a:lnTo>
                                    <a:pt x="50" y="29"/>
                                  </a:lnTo>
                                  <a:lnTo>
                                    <a:pt x="52" y="26"/>
                                  </a:lnTo>
                                  <a:lnTo>
                                    <a:pt x="57" y="24"/>
                                  </a:lnTo>
                                  <a:lnTo>
                                    <a:pt x="59" y="24"/>
                                  </a:lnTo>
                                  <a:lnTo>
                                    <a:pt x="64" y="22"/>
                                  </a:lnTo>
                                  <a:lnTo>
                                    <a:pt x="66" y="19"/>
                                  </a:lnTo>
                                  <a:lnTo>
                                    <a:pt x="69" y="19"/>
                                  </a:lnTo>
                                  <a:lnTo>
                                    <a:pt x="73" y="17"/>
                                  </a:lnTo>
                                  <a:lnTo>
                                    <a:pt x="76" y="15"/>
                                  </a:lnTo>
                                  <a:lnTo>
                                    <a:pt x="78" y="12"/>
                                  </a:lnTo>
                                  <a:lnTo>
                                    <a:pt x="83" y="10"/>
                                  </a:lnTo>
                                  <a:lnTo>
                                    <a:pt x="85" y="10"/>
                                  </a:lnTo>
                                  <a:lnTo>
                                    <a:pt x="90" y="7"/>
                                  </a:lnTo>
                                  <a:lnTo>
                                    <a:pt x="92" y="5"/>
                                  </a:lnTo>
                                  <a:lnTo>
                                    <a:pt x="95" y="5"/>
                                  </a:lnTo>
                                  <a:lnTo>
                                    <a:pt x="99" y="3"/>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438"/>
                          <wps:cNvSpPr>
                            <a:spLocks/>
                          </wps:cNvSpPr>
                          <wps:spPr bwMode="auto">
                            <a:xfrm>
                              <a:off x="6923" y="4740"/>
                              <a:ext cx="121" cy="78"/>
                            </a:xfrm>
                            <a:custGeom>
                              <a:avLst/>
                              <a:gdLst>
                                <a:gd name="T0" fmla="*/ 105 w 121"/>
                                <a:gd name="T1" fmla="*/ 0 h 78"/>
                                <a:gd name="T2" fmla="*/ 107 w 121"/>
                                <a:gd name="T3" fmla="*/ 7 h 78"/>
                                <a:gd name="T4" fmla="*/ 114 w 121"/>
                                <a:gd name="T5" fmla="*/ 17 h 78"/>
                                <a:gd name="T6" fmla="*/ 119 w 121"/>
                                <a:gd name="T7" fmla="*/ 26 h 78"/>
                                <a:gd name="T8" fmla="*/ 119 w 121"/>
                                <a:gd name="T9" fmla="*/ 31 h 78"/>
                                <a:gd name="T10" fmla="*/ 109 w 121"/>
                                <a:gd name="T11" fmla="*/ 33 h 78"/>
                                <a:gd name="T12" fmla="*/ 102 w 121"/>
                                <a:gd name="T13" fmla="*/ 38 h 78"/>
                                <a:gd name="T14" fmla="*/ 95 w 121"/>
                                <a:gd name="T15" fmla="*/ 40 h 78"/>
                                <a:gd name="T16" fmla="*/ 88 w 121"/>
                                <a:gd name="T17" fmla="*/ 45 h 78"/>
                                <a:gd name="T18" fmla="*/ 81 w 121"/>
                                <a:gd name="T19" fmla="*/ 50 h 78"/>
                                <a:gd name="T20" fmla="*/ 74 w 121"/>
                                <a:gd name="T21" fmla="*/ 52 h 78"/>
                                <a:gd name="T22" fmla="*/ 67 w 121"/>
                                <a:gd name="T23" fmla="*/ 57 h 78"/>
                                <a:gd name="T24" fmla="*/ 59 w 121"/>
                                <a:gd name="T25" fmla="*/ 62 h 78"/>
                                <a:gd name="T26" fmla="*/ 52 w 121"/>
                                <a:gd name="T27" fmla="*/ 64 h 78"/>
                                <a:gd name="T28" fmla="*/ 45 w 121"/>
                                <a:gd name="T29" fmla="*/ 67 h 78"/>
                                <a:gd name="T30" fmla="*/ 38 w 121"/>
                                <a:gd name="T31" fmla="*/ 71 h 78"/>
                                <a:gd name="T32" fmla="*/ 31 w 121"/>
                                <a:gd name="T33" fmla="*/ 74 h 78"/>
                                <a:gd name="T34" fmla="*/ 24 w 121"/>
                                <a:gd name="T35" fmla="*/ 76 h 78"/>
                                <a:gd name="T36" fmla="*/ 17 w 121"/>
                                <a:gd name="T37" fmla="*/ 76 h 78"/>
                                <a:gd name="T38" fmla="*/ 7 w 121"/>
                                <a:gd name="T39" fmla="*/ 78 h 78"/>
                                <a:gd name="T40" fmla="*/ 5 w 121"/>
                                <a:gd name="T41" fmla="*/ 74 h 78"/>
                                <a:gd name="T42" fmla="*/ 2 w 121"/>
                                <a:gd name="T43" fmla="*/ 67 h 78"/>
                                <a:gd name="T44" fmla="*/ 2 w 121"/>
                                <a:gd name="T45" fmla="*/ 62 h 78"/>
                                <a:gd name="T46" fmla="*/ 0 w 121"/>
                                <a:gd name="T47" fmla="*/ 55 h 78"/>
                                <a:gd name="T48" fmla="*/ 7 w 121"/>
                                <a:gd name="T49" fmla="*/ 45 h 78"/>
                                <a:gd name="T50" fmla="*/ 19 w 121"/>
                                <a:gd name="T51" fmla="*/ 38 h 78"/>
                                <a:gd name="T52" fmla="*/ 29 w 121"/>
                                <a:gd name="T53" fmla="*/ 33 h 78"/>
                                <a:gd name="T54" fmla="*/ 33 w 121"/>
                                <a:gd name="T55" fmla="*/ 31 h 78"/>
                                <a:gd name="T56" fmla="*/ 40 w 121"/>
                                <a:gd name="T57" fmla="*/ 26 h 78"/>
                                <a:gd name="T58" fmla="*/ 48 w 121"/>
                                <a:gd name="T59" fmla="*/ 24 h 78"/>
                                <a:gd name="T60" fmla="*/ 52 w 121"/>
                                <a:gd name="T61" fmla="*/ 21 h 78"/>
                                <a:gd name="T62" fmla="*/ 59 w 121"/>
                                <a:gd name="T63" fmla="*/ 19 h 78"/>
                                <a:gd name="T64" fmla="*/ 67 w 121"/>
                                <a:gd name="T65" fmla="*/ 14 h 78"/>
                                <a:gd name="T66" fmla="*/ 74 w 121"/>
                                <a:gd name="T67" fmla="*/ 12 h 78"/>
                                <a:gd name="T68" fmla="*/ 78 w 121"/>
                                <a:gd name="T69" fmla="*/ 10 h 78"/>
                                <a:gd name="T70" fmla="*/ 86 w 121"/>
                                <a:gd name="T71" fmla="*/ 7 h 78"/>
                                <a:gd name="T72" fmla="*/ 93 w 121"/>
                                <a:gd name="T73" fmla="*/ 5 h 78"/>
                                <a:gd name="T74" fmla="*/ 100 w 121"/>
                                <a:gd name="T75" fmla="*/ 0 h 78"/>
                                <a:gd name="T76" fmla="*/ 102 w 121"/>
                                <a:gd name="T7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1" h="78">
                                  <a:moveTo>
                                    <a:pt x="102" y="0"/>
                                  </a:moveTo>
                                  <a:lnTo>
                                    <a:pt x="105" y="0"/>
                                  </a:lnTo>
                                  <a:lnTo>
                                    <a:pt x="105" y="5"/>
                                  </a:lnTo>
                                  <a:lnTo>
                                    <a:pt x="107" y="7"/>
                                  </a:lnTo>
                                  <a:lnTo>
                                    <a:pt x="112" y="12"/>
                                  </a:lnTo>
                                  <a:lnTo>
                                    <a:pt x="114" y="17"/>
                                  </a:lnTo>
                                  <a:lnTo>
                                    <a:pt x="117" y="21"/>
                                  </a:lnTo>
                                  <a:lnTo>
                                    <a:pt x="119" y="26"/>
                                  </a:lnTo>
                                  <a:lnTo>
                                    <a:pt x="121" y="29"/>
                                  </a:lnTo>
                                  <a:lnTo>
                                    <a:pt x="119" y="31"/>
                                  </a:lnTo>
                                  <a:lnTo>
                                    <a:pt x="114" y="31"/>
                                  </a:lnTo>
                                  <a:lnTo>
                                    <a:pt x="109" y="33"/>
                                  </a:lnTo>
                                  <a:lnTo>
                                    <a:pt x="107" y="36"/>
                                  </a:lnTo>
                                  <a:lnTo>
                                    <a:pt x="102" y="38"/>
                                  </a:lnTo>
                                  <a:lnTo>
                                    <a:pt x="100" y="40"/>
                                  </a:lnTo>
                                  <a:lnTo>
                                    <a:pt x="95" y="40"/>
                                  </a:lnTo>
                                  <a:lnTo>
                                    <a:pt x="93" y="43"/>
                                  </a:lnTo>
                                  <a:lnTo>
                                    <a:pt x="88" y="45"/>
                                  </a:lnTo>
                                  <a:lnTo>
                                    <a:pt x="86" y="48"/>
                                  </a:lnTo>
                                  <a:lnTo>
                                    <a:pt x="81" y="50"/>
                                  </a:lnTo>
                                  <a:lnTo>
                                    <a:pt x="78" y="52"/>
                                  </a:lnTo>
                                  <a:lnTo>
                                    <a:pt x="74" y="52"/>
                                  </a:lnTo>
                                  <a:lnTo>
                                    <a:pt x="71" y="55"/>
                                  </a:lnTo>
                                  <a:lnTo>
                                    <a:pt x="67" y="57"/>
                                  </a:lnTo>
                                  <a:lnTo>
                                    <a:pt x="64" y="59"/>
                                  </a:lnTo>
                                  <a:lnTo>
                                    <a:pt x="59" y="62"/>
                                  </a:lnTo>
                                  <a:lnTo>
                                    <a:pt x="57" y="64"/>
                                  </a:lnTo>
                                  <a:lnTo>
                                    <a:pt x="52" y="64"/>
                                  </a:lnTo>
                                  <a:lnTo>
                                    <a:pt x="50" y="67"/>
                                  </a:lnTo>
                                  <a:lnTo>
                                    <a:pt x="45" y="67"/>
                                  </a:lnTo>
                                  <a:lnTo>
                                    <a:pt x="43" y="69"/>
                                  </a:lnTo>
                                  <a:lnTo>
                                    <a:pt x="38" y="71"/>
                                  </a:lnTo>
                                  <a:lnTo>
                                    <a:pt x="36" y="71"/>
                                  </a:lnTo>
                                  <a:lnTo>
                                    <a:pt x="31" y="74"/>
                                  </a:lnTo>
                                  <a:lnTo>
                                    <a:pt x="29" y="74"/>
                                  </a:lnTo>
                                  <a:lnTo>
                                    <a:pt x="24" y="76"/>
                                  </a:lnTo>
                                  <a:lnTo>
                                    <a:pt x="19" y="76"/>
                                  </a:lnTo>
                                  <a:lnTo>
                                    <a:pt x="17" y="76"/>
                                  </a:lnTo>
                                  <a:lnTo>
                                    <a:pt x="12" y="78"/>
                                  </a:lnTo>
                                  <a:lnTo>
                                    <a:pt x="7" y="78"/>
                                  </a:lnTo>
                                  <a:lnTo>
                                    <a:pt x="5" y="78"/>
                                  </a:lnTo>
                                  <a:lnTo>
                                    <a:pt x="5" y="74"/>
                                  </a:lnTo>
                                  <a:lnTo>
                                    <a:pt x="2" y="71"/>
                                  </a:lnTo>
                                  <a:lnTo>
                                    <a:pt x="2" y="67"/>
                                  </a:lnTo>
                                  <a:lnTo>
                                    <a:pt x="2" y="64"/>
                                  </a:lnTo>
                                  <a:lnTo>
                                    <a:pt x="2" y="62"/>
                                  </a:lnTo>
                                  <a:lnTo>
                                    <a:pt x="0" y="57"/>
                                  </a:lnTo>
                                  <a:lnTo>
                                    <a:pt x="0" y="55"/>
                                  </a:lnTo>
                                  <a:lnTo>
                                    <a:pt x="0" y="52"/>
                                  </a:lnTo>
                                  <a:lnTo>
                                    <a:pt x="7" y="45"/>
                                  </a:lnTo>
                                  <a:lnTo>
                                    <a:pt x="12" y="43"/>
                                  </a:lnTo>
                                  <a:lnTo>
                                    <a:pt x="19" y="38"/>
                                  </a:lnTo>
                                  <a:lnTo>
                                    <a:pt x="26" y="36"/>
                                  </a:lnTo>
                                  <a:lnTo>
                                    <a:pt x="29" y="33"/>
                                  </a:lnTo>
                                  <a:lnTo>
                                    <a:pt x="31" y="31"/>
                                  </a:lnTo>
                                  <a:lnTo>
                                    <a:pt x="33" y="31"/>
                                  </a:lnTo>
                                  <a:lnTo>
                                    <a:pt x="38" y="29"/>
                                  </a:lnTo>
                                  <a:lnTo>
                                    <a:pt x="40" y="26"/>
                                  </a:lnTo>
                                  <a:lnTo>
                                    <a:pt x="43" y="26"/>
                                  </a:lnTo>
                                  <a:lnTo>
                                    <a:pt x="48" y="24"/>
                                  </a:lnTo>
                                  <a:lnTo>
                                    <a:pt x="50" y="21"/>
                                  </a:lnTo>
                                  <a:lnTo>
                                    <a:pt x="52" y="21"/>
                                  </a:lnTo>
                                  <a:lnTo>
                                    <a:pt x="57" y="19"/>
                                  </a:lnTo>
                                  <a:lnTo>
                                    <a:pt x="59" y="19"/>
                                  </a:lnTo>
                                  <a:lnTo>
                                    <a:pt x="62" y="17"/>
                                  </a:lnTo>
                                  <a:lnTo>
                                    <a:pt x="67" y="14"/>
                                  </a:lnTo>
                                  <a:lnTo>
                                    <a:pt x="69" y="14"/>
                                  </a:lnTo>
                                  <a:lnTo>
                                    <a:pt x="74" y="12"/>
                                  </a:lnTo>
                                  <a:lnTo>
                                    <a:pt x="76" y="12"/>
                                  </a:lnTo>
                                  <a:lnTo>
                                    <a:pt x="78" y="10"/>
                                  </a:lnTo>
                                  <a:lnTo>
                                    <a:pt x="83" y="7"/>
                                  </a:lnTo>
                                  <a:lnTo>
                                    <a:pt x="86" y="7"/>
                                  </a:lnTo>
                                  <a:lnTo>
                                    <a:pt x="90" y="5"/>
                                  </a:lnTo>
                                  <a:lnTo>
                                    <a:pt x="93" y="5"/>
                                  </a:lnTo>
                                  <a:lnTo>
                                    <a:pt x="95" y="2"/>
                                  </a:lnTo>
                                  <a:lnTo>
                                    <a:pt x="100" y="0"/>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363" name="Oval 439"/>
                        <wps:cNvSpPr>
                          <a:spLocks noChangeArrowheads="1"/>
                        </wps:cNvSpPr>
                        <wps:spPr bwMode="auto">
                          <a:xfrm>
                            <a:off x="1943735" y="930910"/>
                            <a:ext cx="505460"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Oval 440"/>
                        <wps:cNvSpPr>
                          <a:spLocks noChangeArrowheads="1"/>
                        </wps:cNvSpPr>
                        <wps:spPr bwMode="auto">
                          <a:xfrm>
                            <a:off x="1853565" y="870585"/>
                            <a:ext cx="718820"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Oval 441"/>
                        <wps:cNvSpPr>
                          <a:spLocks noChangeArrowheads="1"/>
                        </wps:cNvSpPr>
                        <wps:spPr bwMode="auto">
                          <a:xfrm>
                            <a:off x="980440" y="1343660"/>
                            <a:ext cx="506095"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Oval 442"/>
                        <wps:cNvSpPr>
                          <a:spLocks noChangeArrowheads="1"/>
                        </wps:cNvSpPr>
                        <wps:spPr bwMode="auto">
                          <a:xfrm>
                            <a:off x="890270" y="1283335"/>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Oval 443"/>
                        <wps:cNvSpPr>
                          <a:spLocks noChangeArrowheads="1"/>
                        </wps:cNvSpPr>
                        <wps:spPr bwMode="auto">
                          <a:xfrm>
                            <a:off x="3420110" y="793750"/>
                            <a:ext cx="504825" cy="102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Oval 444"/>
                        <wps:cNvSpPr>
                          <a:spLocks noChangeArrowheads="1"/>
                        </wps:cNvSpPr>
                        <wps:spPr bwMode="auto">
                          <a:xfrm>
                            <a:off x="3328670" y="733425"/>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Oval 445"/>
                        <wps:cNvSpPr>
                          <a:spLocks noChangeArrowheads="1"/>
                        </wps:cNvSpPr>
                        <wps:spPr bwMode="auto">
                          <a:xfrm>
                            <a:off x="3695065" y="1137285"/>
                            <a:ext cx="504825"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Oval 446"/>
                        <wps:cNvSpPr>
                          <a:spLocks noChangeArrowheads="1"/>
                        </wps:cNvSpPr>
                        <wps:spPr bwMode="auto">
                          <a:xfrm>
                            <a:off x="3604260" y="1076960"/>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62" o:spid="_x0000_s1079" editas="canvas" style="width:422.75pt;height:283.75pt;mso-position-horizontal-relative:char;mso-position-vertical-relative:line" coordsize="53689,3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">
                <v:shape id="_x0000_s1080" type="#_x0000_t75" style="position:absolute;width:53689;height:36036;visibility:visible;mso-wrap-style:square">
                  <v:fill o:detectmouseclick="t"/>
                  <v:path o:connecttype="none"/>
                </v:shape>
                <v:oval id="Oval 364" o:spid="_x0000_s1081" style="position:absolute;left:1625;top:19710;width:46863;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RPcEA&#10;AADcAAAADwAAAGRycy9kb3ducmV2LnhtbERPS4vCMBC+C/sfwizsTdO64KMaZVlY8CLSau9jM7Zl&#10;m0lpolZ/vREEb/PxPWe57k0jLtS52rKCeBSBIC6srrlUcNj/DWcgnEfW2FgmBTdysF59DJaYaHvl&#10;lC6ZL0UIYZeggsr7NpHSFRUZdCPbEgfuZDuDPsCulLrDawg3jRxH0UQarDk0VNjSb0XFf3Y2CtL0&#10;bI+b7D7fSd+U7TTexnmulfr67H8WIDz1/i1+uTc6zB9/w/OZc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CUT3BAAAA3AAAAA8AAAAAAAAAAAAAAAAAmAIAAGRycy9kb3du&#10;cmV2LnhtbFBLBQYAAAAABAAEAPUAAACGAwAAAAA=&#10;" fillcolor="#fc9"/>
                <v:oval id="Oval 365" o:spid="_x0000_s1082" style="position:absolute;left:7086;top:24441;width:11684;height:7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n8QA&#10;AADcAAAADwAAAGRycy9kb3ducmV2LnhtbERPTWvCQBC9F/oflil4Ed1UbNA0GymFivVkrQe9Ddlp&#10;EpKdDdmNif++KxR6m8f7nHQzmkZcqXOVZQXP8wgEcW51xYWC0/fHbAXCeWSNjWVScCMHm+zxIcVE&#10;24G/6Hr0hQgh7BJUUHrfJlK6vCSDbm5b4sD92M6gD7ArpO5wCOGmkYsoiqXBikNDiS29l5TXx94o&#10;6If+sK23L9M4+pyesfZyfdlLpSZP49srCE+j/xf/uXc6zF8s4f5Mu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7xp/EAAAA3AAAAA8AAAAAAAAAAAAAAAAAmAIAAGRycy9k&#10;b3ducmV2LnhtbFBLBQYAAAAABAAEAPUAAACJAwAAAAA=&#10;" fillcolor="#ff9"/>
                <v:oval id="Oval 366" o:spid="_x0000_s1083" style="position:absolute;left:27101;top:21088;width:17190;height:54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517wA&#10;AADcAAAADwAAAGRycy9kb3ducmV2LnhtbERPSwrCMBDdC94hjODOphYUqcZSBFFw5QfXQzO2xWZS&#10;mqj19kYQ3M3jfWeV9aYRT+pcbVnBNIpBEBdW11wquJy3kwUI55E1NpZJwZscZOvhYIWpti8+0vPk&#10;SxFC2KWooPK+TaV0RUUGXWRb4sDdbGfQB9iVUnf4CuGmkUkcz6XBmkNDhS1tKirup4dRcMWGplzu&#10;3q6dJfn5QL2JH0elxqM+X4Lw1Pu/+Ofe6zA/mcH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F/nXvAAAANwAAAAPAAAAAAAAAAAAAAAAAJgCAABkcnMvZG93bnJldi54&#10;bWxQSwUGAAAAAAQABAD1AAAAgQMAAAAA&#10;" fillcolor="#9fc"/>
                <v:oval id="Oval 367" o:spid="_x0000_s1084" style="position:absolute;left:33286;top:24523;width:9633;height:5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2eMUA&#10;AADcAAAADwAAAGRycy9kb3ducmV2LnhtbERPTWvCQBC9F/wPywi9FN00B1uiq4hgW1AoTUXwNmTH&#10;bNrsbMhuk+ivdwuF3ubxPmexGmwtOmp95VjB4zQBQVw4XXGp4PC5nTyD8AFZY+2YFFzIw2o5ultg&#10;pl3PH9TloRQxhH2GCkwITSalLwxZ9FPXEEfu7FqLIcK2lLrFPobbWqZJMpMWK44NBhvaGCq+8x+r&#10;4OtV5ubBrvtun56O3a7avbxfn5S6Hw/rOYhAQ/gX/7nfdJyfzuD3mXiB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LZ4xQAAANwAAAAPAAAAAAAAAAAAAAAAAJgCAABkcnMv&#10;ZG93bnJldi54bWxQSwUGAAAAAAQABAD1AAAAigMAAAAA&#10;" fillcolor="#cfc"/>
                <v:shape id="Text Box 368" o:spid="_x0000_s1085" type="#_x0000_t202" style="position:absolute;left:10769;top:28575;width:963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ucMEA&#10;AADcAAAADwAAAGRycy9kb3ducmV2LnhtbERPy4rCMBTdD/gP4QruxtQKw1iNIj7AzTBTFXF5aa5t&#10;sbmpTaz1781iwOXhvGeLzlSipcaVlhWMhhEI4szqknMFx8P28xuE88gaK8uk4EkOFvPexwwTbR+c&#10;Urv3uQgh7BJUUHhfJ1K6rCCDbmhr4sBdbGPQB9jkUjf4COGmknEUfUmDJYeGAmtaFZRd93ejYD1J&#10;T2b8Z37T1HWbH7qdzoc2VmrQ75ZTEJ46/xb/u3dawTgO88OZcAT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hrnDBAAAA3AAAAA8AAAAAAAAAAAAAAAAAmAIAAGRycy9kb3du&#10;cmV2LnhtbFBLBQYAAAAABAAEAPUAAACGAwAAAAA=&#10;" filled="f" fillcolor="#bbe0e3" stroked="f">
                  <v:textbox inset="6.48pt,3.24pt,6.48pt,3.24pt">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m</w:t>
                        </w:r>
                      </w:p>
                    </w:txbxContent>
                  </v:textbox>
                </v:shape>
                <v:shape id="Text Box 369" o:spid="_x0000_s1086" type="#_x0000_t202" style="position:absolute;left:1143;top:25146;width:9626;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0L68UA&#10;AADcAAAADwAAAGRycy9kb3ducmV2LnhtbESPT2vCQBTE7wW/w/IK3urmD4imrlJsC70UGxXp8ZF9&#10;JsHs2zS7xvjt3YLgcZiZ3zCL1WAa0VPnassK4kkEgriwuuZSwX73+TID4TyyxsYyKbiSg9Vy9LTA&#10;TNsL59RvfSkChF2GCirv20xKV1Rk0E1sSxy8o+0M+iC7UuoOLwFuGplE0VQarDksVNjSuqLitD0b&#10;Be/z/GDSH7PJczd8fNPf4XfXJ0qNn4e3VxCeBv8I39tfWkGaxPB/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7QvrxQAAANwAAAAPAAAAAAAAAAAAAAAAAJgCAABkcnMv&#10;ZG93bnJldi54bWxQSwUGAAAAAAQABAD1AAAAigMAAAAA&#10;" filled="f" fillcolor="#bbe0e3" stroked="f">
                  <v:textbox inset="6.48pt,3.24pt,6.48pt,3.24pt">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j</w:t>
                        </w:r>
                      </w:p>
                    </w:txbxContent>
                  </v:textbox>
                </v:shape>
                <v:shape id="Text Box 370" o:spid="_x0000_s1087" type="#_x0000_t202" style="position:absolute;left:33978;top:26587;width:9627;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nMUA&#10;AADcAAAADwAAAGRycy9kb3ducmV2LnhtbESPT2vCQBTE7wW/w/KE3urGCKVGVxH/QC/FJop4fGSf&#10;STD7Nma3Mf32bqHgcZiZ3zDzZW9q0VHrKssKxqMIBHFudcWFguNh9/YBwnlkjbVlUvBLDpaLwcsc&#10;E23vnFKX+UIECLsEFZTeN4mULi/JoBvZhjh4F9sa9EG2hdQt3gPc1DKOondpsOKwUGJD65Lya/Zj&#10;FGym6clMvs0+TV2//aLb6XzoYqVeh/1qBsJT75/h//anVjCJY/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5WcxQAAANwAAAAPAAAAAAAAAAAAAAAAAJgCAABkcnMv&#10;ZG93bnJldi54bWxQSwUGAAAAAAQABAD1AAAAigMAAAAA&#10;" filled="f" fillcolor="#bbe0e3" stroked="f">
                  <v:textbox inset="6.48pt,3.24pt,6.48pt,3.24pt">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k</w:t>
                        </w:r>
                      </w:p>
                    </w:txbxContent>
                  </v:textbox>
                </v:shape>
                <v:shape id="Text Box 371" o:spid="_x0000_s1088" type="#_x0000_t202" style="position:absolute;left:31229;top:22459;width:9620;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wB8QA&#10;AADcAAAADwAAAGRycy9kb3ducmV2LnhtbESPQWvCQBSE74X+h+UVvNVNExCNriK1hV6KjYp4fGSf&#10;STD7NmbXGP+9WxA8DjPzDTNb9KYWHbWusqzgYxiBIM6trrhQsNt+v49BOI+ssbZMCm7kYDF/fZlh&#10;qu2VM+o2vhABwi5FBaX3TSqly0sy6Ia2IQ7e0bYGfZBtIXWL1wA3tYyjaCQNVhwWSmzos6T8tLkY&#10;BatJtjfJn1lnmeu/fum8P2y7WKnBW7+cgvDU+2f40f7RCpI4gf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zMAfEAAAA3AAAAA8AAAAAAAAAAAAAAAAAmAIAAGRycy9k&#10;b3ducmV2LnhtbFBLBQYAAAAABAAEAPUAAACJAwAAAAA=&#10;" filled="f" fillcolor="#bbe0e3" stroked="f">
                  <v:textbox inset="6.48pt,3.24pt,6.48pt,3.24pt">
                    <w:txbxContent>
                      <w:p w:rsidR="00F57BE3" w:rsidRPr="00117A63" w:rsidRDefault="00F57BE3" w:rsidP="001433E9">
                        <w:pPr>
                          <w:rPr>
                            <w:rFonts w:ascii="Arial" w:hAnsi="Arial" w:cs="Arial"/>
                            <w:color w:val="000000"/>
                            <w:szCs w:val="36"/>
                          </w:rPr>
                        </w:pPr>
                        <w:r w:rsidRPr="00117A63">
                          <w:rPr>
                            <w:rFonts w:ascii="Arial" w:hAnsi="Arial" w:cs="Arial"/>
                            <w:color w:val="000000"/>
                            <w:szCs w:val="36"/>
                          </w:rPr>
                          <w:t>RAT n</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2" o:spid="_x0000_s1089" type="#_x0000_t5" style="position:absolute;left:11969;top:14211;width:1004;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qlcUA&#10;AADcAAAADwAAAGRycy9kb3ducmV2LnhtbESP3WrCQBSE7wu+w3KE3jUbLZYSXUWEluKNrc0DHLLH&#10;JJo9G3bX/PTp3YLg5TAz3zCrzWAa0ZHztWUFsyQFQVxYXXOpIP/9eHkH4QOyxsYyKRjJw2Y9eVph&#10;pm3PP9QdQykihH2GCqoQ2kxKX1Rk0Ce2JY7eyTqDIUpXSu2wj3DTyHmavkmDNceFClvaVVRcjlej&#10;4LwPjq+Ly+ff93a3r8e08zY/KPU8HbZLEIGG8Ajf219awet8Af9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iqVxQAAANwAAAAPAAAAAAAAAAAAAAAAAJgCAABkcnMv&#10;ZG93bnJldi54bWxQSwUGAAAAAAQABAD1AAAAigMAAAAA&#10;" adj="13725"/>
                <v:shape id="AutoShape 373" o:spid="_x0000_s1090" type="#_x0000_t5" style="position:absolute;left:36042;top:8705;width:1003;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04sMA&#10;AADcAAAADwAAAGRycy9kb3ducmV2LnhtbESP0YrCMBRE3xf8h3AF39ZURVmqUURQxBdd1w+4NNe2&#10;2tyUJNbq1xtB2MdhZs4ws0VrKtGQ86VlBYN+AoI4s7rkXMHpb/39A8IHZI2VZVLwIA+Leedrhqm2&#10;d/6l5hhyESHsU1RQhFCnUvqsIIO+b2vi6J2tMxiidLnUDu8Rbio5TJKJNFhyXCiwplVB2fV4Mwou&#10;u+D4Nr5unoflalc+ksbb016pXrddTkEEasN/+NPeagWj4QTe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04sMAAADcAAAADwAAAAAAAAAAAAAAAACYAgAAZHJzL2Rv&#10;d25yZXYueG1sUEsFBgAAAAAEAAQA9QAAAIgDAAAAAA==&#10;" adj="13725"/>
                <v:shape id="AutoShape 374" o:spid="_x0000_s1091" type="#_x0000_t5" style="position:absolute;left:38792;top:11461;width:1003;height:15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RecMA&#10;AADcAAAADwAAAGRycy9kb3ducmV2LnhtbESP0YrCMBRE3xf8h3AF39ZUxV2pRhFBEV/cVT/g0lzb&#10;anNTklirX2+EhX0cZuYMM1u0phINOV9aVjDoJyCIM6tLzhWcjuvPCQgfkDVWlknBgzws5p2PGaba&#10;3vmXmkPIRYSwT1FBEUKdSumzggz6vq2Jo3e2zmCI0uVSO7xHuKnkMEm+pMGS40KBNa0Kyq6Hm1Fw&#10;2QXHt/F18/xZrnblI2m8Pe2V6nXb5RREoDb8h//aW61gNPyG95l4B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gRecMAAADcAAAADwAAAAAAAAAAAAAAAACYAgAAZHJzL2Rv&#10;d25yZXYueG1sUEsFBgAAAAAEAAQA9QAAAIgDAAAAAA==&#10;" adj="13725"/>
                <v:shape id="AutoShape 375" o:spid="_x0000_s1092" type="#_x0000_t5" style="position:absolute;left:20910;top:9398;width:1003;height:15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eFC8IA&#10;AADcAAAADwAAAGRycy9kb3ducmV2LnhtbERP3WrCMBS+H/gO4Qi7m6kdE6lGkYIyerP58wCH5thW&#10;m5OSxNru6ZeLwS4/vv/1djCt6Mn5xrKC+SwBQVxa3XCl4HLevy1B+ICssbVMCkbysN1MXtaYafvk&#10;I/WnUIkYwj5DBXUIXSalL2sy6Ge2I47c1TqDIUJXSe3wGcNNK9MkWUiDDceGGjvKayrvp4dRcCuC&#10;48fH/fDzvcuLZkx6by9fSr1Oh90KRKAh/Iv/3J9awXsa18Yz8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4ULwgAAANwAAAAPAAAAAAAAAAAAAAAAAJgCAABkcnMvZG93&#10;bnJldi54bWxQSwUGAAAAAAQABAD1AAAAhwMAAAAA&#10;" adj="13725"/>
                <v:group id="Group 376" o:spid="_x0000_s1093" style="position:absolute;left:7842;top:14897;width:6197;height:8255;rotation:-1020019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9pxMQAAADcAAAADwAAAGRycy9kb3ducmV2LnhtbESPT4vCMBTE78J+h/AW&#10;vGmqonSrUURQvPlnd/X6aJ5td5uX0sRav70RBI/DzPyGmS1aU4qGaldYVjDoRyCIU6sLzhT8fK97&#10;MQjnkTWWlknBnRws5h+dGSba3vhAzdFnIkDYJagg975KpHRpTgZd31bEwbvY2qAPss6krvEW4KaU&#10;wyiaSIMFh4UcK1rllP4fr0bBON5Hg1Gz3sXn0/Vve/i9T8ymUKr72S6nIDy1/h1+tbdawWj4Bc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9pxMQAAADcAAAA&#10;DwAAAAAAAAAAAAAAAACqAgAAZHJzL2Rvd25yZXYueG1sUEsFBgAAAAAEAAQA+gAAAJsDAAAAAA==&#10;">
                  <v:line id="Line 377" o:spid="_x0000_s1094"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l/cMAAADcAAAADwAAAGRycy9kb3ducmV2LnhtbERPz2vCMBS+C/4P4Qm7jJk6h7hqFBGE&#10;HbxMpbLbW/NsSpuXmmTa/ffLYeDx4/u9XPe2FTfyoXasYDLOQBCXTtdcKTgddy9zECEia2wdk4Jf&#10;CrBeDQdLzLW78yfdDrESKYRDjgpMjF0uZSgNWQxj1xEn7uK8xZigr6T2eE/htpWvWTaTFmtODQY7&#10;2hoqm8OPVSDn++er33y/NUVzPr+boiy6r71ST6N+swARqY8P8b/7QyuYTt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1Jf3DAAAA3AAAAA8AAAAAAAAAAAAA&#10;AAAAoQIAAGRycy9kb3ducmV2LnhtbFBLBQYAAAAABAAEAPkAAACRAwAAAAA=&#10;"/>
                  <v:line id="Line 378" o:spid="_x0000_s1095"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0BG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ARnGAAAA3AAAAA8AAAAAAAAA&#10;AAAAAAAAoQIAAGRycy9kb3ducmV2LnhtbFBLBQYAAAAABAAEAPkAAACUAwAAAAA=&#10;"/>
                  <v:line id="Line 379" o:spid="_x0000_s1096"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IacUAAADcAAAADwAAAGRycy9kb3ducmV2LnhtbESPzWvCQBDF7wX/h2WEXoJuakA0uor9&#10;EAriwY+DxyE7JsHsbMhONf3vu4VCj4837/fmLde9a9SdulB7NvAyTkERF97WXBo4n7ajGaggyBYb&#10;z2TgmwKsV4OnJebWP/hA96OUKkI45GigEmlzrUNRkcMw9i1x9K6+cyhRdqW2HT4i3DV6kqZT7bDm&#10;2FBhS28VFbfjl4tvbPf8nmXJq9NJMqePi+xSLcY8D/vNApRQL//Hf+lPayDLJv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gIacUAAADcAAAADwAAAAAAAAAA&#10;AAAAAAChAgAAZHJzL2Rvd25yZXYueG1sUEsFBgAAAAAEAAQA+QAAAJMDAAAAAA==&#10;">
                    <v:stroke endarrow="block"/>
                  </v:line>
                </v:group>
                <v:group id="Group 380" o:spid="_x0000_s1097" style="position:absolute;left:16097;top:10083;width:6185;height:8255;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gOwwwAAANwAAAAP&#10;AAAAAAAAAAAAAAAAAKoCAABkcnMvZG93bnJldi54bWxQSwUGAAAAAAQABAD6AAAAmgMAAAAA&#10;">
                  <v:line id="Line 381" o:spid="_x0000_s1098"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4j/sYAAADcAAAADwAAAGRycy9kb3ducmV2LnhtbESPQWsCMRSE7wX/Q3iCl1KzVRHdGkUK&#10;BQ9eqrLS23Pzull287JNom7/fVMo9DjMzDfMatPbVtzIh9qxgudxBoK4dLrmSsHp+Pa0ABEissbW&#10;MSn4pgCb9eBhhbl2d36n2yFWIkE45KjAxNjlUobSkMUwdh1x8j6dtxiT9JXUHu8Jbls5ybK5tFhz&#10;WjDY0auhsjlcrQK52D9++e1l1hTN+bw0RVl0H3ulRsN++wIiUh//w3/tnVYwnc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OI/7GAAAA3AAAAA8AAAAAAAAA&#10;AAAAAAAAoQIAAGRycy9kb3ducmV2LnhtbFBLBQYAAAAABAAEAPkAAACUAwAAAAA=&#10;"/>
                  <v:line id="Line 382" o:spid="_x0000_s1099"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383" o:spid="_x0000_s1100"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MOasUAAADcAAAADwAAAGRycy9kb3ducmV2LnhtbESPT2vCQBDF7wW/wzJCL0E3bUA0uor9&#10;IxSkh0YPHofsmASzsyE71fTbdwtCj4837/fmrTaDa9WV+tB4NvA0TUERl942XBk4HnaTOaggyBZb&#10;z2TghwJs1qOHFebW3/iLroVUKkI45GigFulyrUNZk8Mw9R1x9M6+dyhR9pW2Pd4i3LX6OU1n2mHD&#10;saHGjl5rKi/Ft4tv7D75LcuSF6eTZEHvJ9mnWox5HA/bJSihQf6P7+kPayDLZvA3JhJ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MOasUAAADcAAAADwAAAAAAAAAA&#10;AAAAAAChAgAAZHJzL2Rvd25yZXYueG1sUEsFBgAAAAAEAAQA+QAAAJMDAAAAAA==&#10;">
                    <v:stroke endarrow="block"/>
                  </v:line>
                </v:group>
                <v:group id="Group 384" o:spid="_x0000_s1101" style="position:absolute;left:31229;top:9398;width:6191;height:8248;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UFs8QAAADcAAAA&#10;DwAAAAAAAAAAAAAAAACqAgAAZHJzL2Rvd25yZXYueG1sUEsFBgAAAAAEAAQA+gAAAJsDAAAAAA==&#10;">
                  <v:line id="Line 385" o:spid="_x0000_s1102"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386" o:spid="_x0000_s1103"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NH8cAAADcAAAADwAAAGRycy9kb3ducmV2LnhtbESPQWvCQBSE74L/YXlCb7qxgdCmriKW&#10;gvZQqi3o8Zl9TaLZt2F3m6T/vlsQehxm5htmsRpMIzpyvrasYD5LQBAXVtdcKvj8eJk+gPABWWNj&#10;mRT8kIfVcjxaYK5tz3vqDqEUEcI+RwVVCG0upS8qMuhntiWO3pd1BkOUrpTaYR/hppH3SZJJgzXH&#10;hQpb2lRUXA/fRsFb+p51693rdjjusnPxvD+fLr1T6m4yrJ9ABBrCf/jW3moFafoI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aw0fxwAAANwAAAAPAAAAAAAA&#10;AAAAAAAAAKECAABkcnMvZG93bnJldi54bWxQSwUGAAAAAAQABAD5AAAAlQMAAAAA&#10;"/>
                  <v:line id="Line 387" o:spid="_x0000_s1104"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A+MUAAADcAAAADwAAAGRycy9kb3ducmV2LnhtbESPTUvDQBCG74L/YRnBS2g3GhEbuy1+&#10;tCAUD6Y9eByyYxLMzobs2Kb/3jkIHod33meeWa6n0JsjjamL7OBmnoMhrqPvuHFw2G9nD2CSIHvs&#10;I5ODMyVYry4vllj6eOIPOlbSGIVwKtFBKzKU1qa6pYBpHgdizb7iGFB0HBvrRzwpPPT2Ns/vbcCO&#10;9UKLA720VH9XP0E1tu/8WhTZc7BZtqDNp+xyK85dX01Pj2CEJvlf/mu/eQfFn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BA+MUAAADcAAAADwAAAAAAAAAA&#10;AAAAAAChAgAAZHJzL2Rvd25yZXYueG1sUEsFBgAAAAAEAAQA+QAAAJMDAAAAAA==&#10;">
                    <v:stroke endarrow="block"/>
                  </v:line>
                </v:group>
                <v:group id="Group 388" o:spid="_x0000_s1105" style="position:absolute;left:33978;top:12833;width:6192;height:8255;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01VbFAAAA3AAA&#10;AA8AAAAAAAAAAAAAAAAAqgIAAGRycy9kb3ducmV2LnhtbFBLBQYAAAAABAAEAPoAAACcAwAAAAA=&#10;">
                  <v:line id="Line 389" o:spid="_x0000_s1106"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I98YAAADcAAAADwAAAGRycy9kb3ducmV2LnhtbESPQWsCMRSE7wX/Q3iCl1KzVRHdGkUK&#10;BQ9eqrLS23Pzull287JNom7/fVMo9DjMzDfMatPbVtzIh9qxgudxBoK4dLrmSsHp+Pa0ABEissbW&#10;MSn4pgCb9eBhhbl2d36n2yFWIkE45KjAxNjlUobSkMUwdh1x8j6dtxiT9JXUHu8Jbls5ybK5tFhz&#10;WjDY0auhsjlcrQK52D9++e1l1hTN+bw0RVl0H3ulRsN++wIiUh//w3/tnVYwnU3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hyPfGAAAA3AAAAA8AAAAAAAAA&#10;AAAAAAAAoQIAAGRycy9kb3ducmV2LnhtbFBLBQYAAAAABAAEAPkAAACUAwAAAAA=&#10;"/>
                  <v:line id="Line 390" o:spid="_x0000_s1107"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line id="Line 391" o:spid="_x0000_s1108"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jYMYAAADcAAAADwAAAGRycy9kb3ducmV2LnhtbESPQWvCQBCF7wX/wzJCL0E3Na3Y1FWq&#10;VhBKD1UPHofsmASzsyE71fTfdwuFHh9v3vfmzZe9a9SVulB7NvAwTkERF97WXBo4HrajGaggyBYb&#10;z2TgmwIsF4O7OebW3/iTrnspVYRwyNFAJdLmWoeiIodh7Fvi6J1951Ci7EptO7xFuGv0JE2n2mHN&#10;saHCltYVFZf9l4tvbD94k2XJyukkeaa3k7ynWoy5H/avL6CEevk//kvvrIHs8Ql+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n42DGAAAA3AAAAA8AAAAAAAAA&#10;AAAAAAAAoQIAAGRycy9kb3ducmV2LnhtbFBLBQYAAAAABAAEAPkAAACUAwAAAAA=&#10;">
                    <v:stroke endarrow="block"/>
                  </v:line>
                </v:group>
                <v:shape id="Text Box 392" o:spid="_x0000_s1109" type="#_x0000_t202" style="position:absolute;left:6464;top:6642;width:9633;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2P8UA&#10;AADcAAAADwAAAGRycy9kb3ducmV2LnhtbESPT2vCQBTE7wW/w/IEb3WjFtHoKuIf6EXaqIjHR/aZ&#10;BLNvY3aN8dt3C4Ueh5n5DTNftqYUDdWusKxg0I9AEKdWF5wpOB137xMQziNrLC2Tghc5WC46b3OM&#10;tX1yQs3BZyJA2MWoIPe+iqV0aU4GXd9WxMG72tqgD7LOpK7xGeCmlMMoGkuDBYeFHCta55TeDg+j&#10;YDNNzmb0bb6SxLXbPd3Pl2MzVKrXbVczEJ5a/x/+a39qBaOPMfyeC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3Y/xQAAANwAAAAPAAAAAAAAAAAAAAAAAJgCAABkcnMv&#10;ZG93bnJldi54bWxQSwUGAAAAAAQABAD1AAAAigMAAAAA&#10;" filled="f" fillcolor="#bbe0e3" stroked="f">
                  <v:textbox inset="6.48pt,3.24pt,6.48pt,3.24pt">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m</w:t>
                        </w:r>
                      </w:p>
                    </w:txbxContent>
                  </v:textbox>
                </v:shape>
                <v:shape id="Text Box 393" o:spid="_x0000_s1110" type="#_x0000_t202" style="position:absolute;left:17468;top:3206;width:9633;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fTpMYA&#10;AADcAAAADwAAAGRycy9kb3ducmV2LnhtbESPQWvCQBSE74L/YXmCt7pRi9o0G5HaQi9Fo0V6fGSf&#10;STD7Ns1uY/rvu0LB4zAz3zDJuje16Kh1lWUF00kEgji3uuJCwefx7WEFwnlkjbVlUvBLDtbpcJBg&#10;rO2VM+oOvhABwi5GBaX3TSyly0sy6Ca2IQ7e2bYGfZBtIXWL1wA3tZxF0UIarDgslNjQS0n55fBj&#10;FGyfspOZ780uy1z/+kHfp69jN1NqPOo3zyA89f4e/m+/awXzxyXczo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fTpMYAAADcAAAADwAAAAAAAAAAAAAAAACYAgAAZHJz&#10;L2Rvd25yZXYueG1sUEsFBgAAAAAEAAQA9QAAAIsDAAAAAA==&#10;" filled="f" fillcolor="#bbe0e3" stroked="f">
                  <v:textbox inset="6.48pt,3.24pt,6.48pt,3.24pt">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j</w:t>
                        </w:r>
                      </w:p>
                    </w:txbxContent>
                  </v:textbox>
                </v:shape>
                <v:shape id="Text Box 394" o:spid="_x0000_s1111" type="#_x0000_t202" style="position:absolute;left:31915;top:1143;width:9626;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H1sMA&#10;AADcAAAADwAAAGRycy9kb3ducmV2LnhtbERPTWvCQBC9F/wPywje6sYopY2uQdoKXqRNUsTjkJ0m&#10;odnZNLvG+O/dQ6HHx/vepKNpxUC9aywrWMwjEMSl1Q1XCr6K/eMzCOeRNbaWScGNHKTbycMGE22v&#10;nNGQ+0qEEHYJKqi97xIpXVmTQTe3HXHgvm1v0AfYV1L3eA3hppVxFD1Jgw2Hhho7eq2p/MkvRsHb&#10;S3Yyy0/zkWVufD/S7+lcDLFSs+m4W4PwNPp/8Z/7oBUsV2FtOBOO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hH1sMAAADcAAAADwAAAAAAAAAAAAAAAACYAgAAZHJzL2Rv&#10;d25yZXYueG1sUEsFBgAAAAAEAAQA9QAAAIgDAAAAAA==&#10;" filled="f" fillcolor="#bbe0e3" stroked="f">
                  <v:textbox inset="6.48pt,3.24pt,6.48pt,3.24pt">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n</w:t>
                        </w:r>
                      </w:p>
                    </w:txbxContent>
                  </v:textbox>
                </v:shape>
                <v:shape id="Text Box 395" o:spid="_x0000_s1112" type="#_x0000_t202" style="position:absolute;left:42919;top:6362;width:9627;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iTcYA&#10;AADcAAAADwAAAGRycy9kb3ducmV2LnhtbESPQWvCQBSE7wX/w/IEb81GLcWkriJqoRdpoxJ6fGRf&#10;k9Ds25hdY/rv3UKhx2FmvmGW68E0oqfO1ZYVTKMYBHFhdc2lgvPp9XEBwnlkjY1lUvBDDtar0cMS&#10;U21vnFF/9KUIEHYpKqi8b1MpXVGRQRfZljh4X7Yz6IPsSqk7vAW4aeQsjp+lwZrDQoUtbSsqvo9X&#10;o2CXZLmZf5j3LHPD/kCX/PPUz5SajIfNCwhPg/8P/7XftIL5UwK/Z8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TiTcYAAADcAAAADwAAAAAAAAAAAAAAAACYAgAAZHJz&#10;L2Rvd25yZXYueG1sUEsFBgAAAAAEAAQA9QAAAIsDAAAAAA==&#10;" filled="f" fillcolor="#bbe0e3" stroked="f">
                  <v:textbox inset="6.48pt,3.24pt,6.48pt,3.24pt">
                    <w:txbxContent>
                      <w:p w:rsidR="00F57BE3" w:rsidRPr="00117A63" w:rsidRDefault="00F57BE3" w:rsidP="001433E9">
                        <w:pPr>
                          <w:rPr>
                            <w:rFonts w:ascii="Arial" w:hAnsi="Arial" w:cs="Arial"/>
                            <w:color w:val="000000"/>
                            <w:sz w:val="28"/>
                            <w:szCs w:val="36"/>
                          </w:rPr>
                        </w:pPr>
                        <w:r w:rsidRPr="00117A63">
                          <w:rPr>
                            <w:rFonts w:ascii="Arial" w:hAnsi="Arial" w:cs="Arial"/>
                            <w:color w:val="000000"/>
                            <w:sz w:val="28"/>
                            <w:szCs w:val="36"/>
                          </w:rPr>
                          <w:t>CPC in RAT k</w:t>
                        </w:r>
                      </w:p>
                    </w:txbxContent>
                  </v:textbox>
                </v:shape>
                <v:group id="Group 396" o:spid="_x0000_s1113" style="position:absolute;left:7340;top:24003;width:3582;height:4400;rotation:1675242fd;flip:x" coordorigin="6731,3246" coordsize="1658,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4v3CPCAAAA3AAAAA8A&#10;AAAAAAAAAAAAAAAAqgIAAGRycy9kb3ducmV2LnhtbFBLBQYAAAAABAAEAPoAAACZAwAAAAA=&#10;">
                  <v:shape id="Freeform 397" o:spid="_x0000_s1114" style="position:absolute;left:6937;top:3260;width:533;height:907;visibility:visible;mso-wrap-style:square;v-text-anchor:top" coordsize="533,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aHsUA&#10;AADcAAAADwAAAGRycy9kb3ducmV2LnhtbESPQYvCMBSE78L+h/AW9qapLopUoxRhUVk9aD14fDTP&#10;tm7zUppou//eCILHYWa+YebLzlTiTo0rLSsYDiIQxJnVJecKTulPfwrCeWSNlWVS8E8OlouP3hxj&#10;bVs+0P3ocxEg7GJUUHhfx1K6rCCDbmBr4uBdbGPQB9nkUjfYBrip5CiKJtJgyWGhwJpWBWV/x5tR&#10;YJJdekiuE1y129/1dhRt0v35rNTXZ5fMQHjq/Dv8am+0gu/xE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ZoexQAAANwAAAAPAAAAAAAAAAAAAAAAAJgCAABkcnMv&#10;ZG93bnJldi54bWxQSwUGAAAAAAQABAD1AAAAigMAAAAA&#10;" path="m340,903r-5,-5l335,896r-4,-5l328,886r-2,-7l321,872r-2,-7l314,855r-5,-7l305,839r-5,-12l295,817r-7,-12l283,796r-5,-15l274,770r-8,-15l262,743r-7,-14l247,715r-7,-14l236,686r-8,-16l221,656r-7,-17l207,622r-7,-16l193,591r-7,-16l179,558r-8,-16l167,525,157,508r-7,-16l143,475r-7,-17l131,442r-7,-17l117,408r-7,-14l103,378,95,363,91,347,83,332,76,316,72,304,67,290,62,275,55,261,50,249,45,237,41,225,36,214,31,202,26,192r-2,-9l19,173r-2,-9l15,157r-3,-8l10,142,7,138,5,133r,-5l3,126r,-5l3,116r,-2l,109r,-2l,104r,-4l,97,,92,,90,,88,3,81,5,73r,-4l7,62r3,-5l12,52r3,-5l17,43r5,-5l24,33r2,-5l31,26r3,-5l36,19r2,-5l43,12,45,9r3,l53,5,57,2,60,,193,176,533,827,364,907r-24,-4xe" stroked="f">
                    <v:path arrowok="t" o:connecttype="custom" o:connectlocs="335,898;331,891;326,879;319,865;309,848;300,827;288,805;278,781;266,755;255,729;240,701;228,670;214,639;200,606;186,575;171,542;157,508;143,475;131,442;117,408;103,378;91,347;76,316;67,290;55,261;45,237;36,214;26,192;19,173;15,157;10,142;5,133;3,126;3,116;0,109;0,104;0,97;0,90;3,81;5,69;10,57;15,47;22,38;26,28;34,21;38,14;45,9;53,5;60,0;193,176;364,907;340,903" o:connectangles="0,0,0,0,0,0,0,0,0,0,0,0,0,0,0,0,0,0,0,0,0,0,0,0,0,0,0,0,0,0,0,0,0,0,0,0,0,0,0,0,0,0,0,0,0,0,0,0,0,0,0,0"/>
                  </v:shape>
                  <v:shape id="Freeform 398" o:spid="_x0000_s1115" style="position:absolute;left:7287;top:4087;width:261;height:173;visibility:visible;mso-wrap-style:square;v-text-anchor:top" coordsize="26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FMYA&#10;AADcAAAADwAAAGRycy9kb3ducmV2LnhtbESPQWvCQBCF74L/YRmhN90obWmjq0hpoSch2ktv4+6Y&#10;hGRnQ3Y1aX+9cyj0NsN78943m93oW3WjPtaBDSwXGShiG1zNpYGv08f8BVRMyA7bwGTghyLsttPJ&#10;BnMXBi7odkylkhCOORqoUupyraOtyGNchI5YtEvoPSZZ+1K7HgcJ961eZdmz9lizNFTY0VtFtjle&#10;vYHXw/n6VAzF+XtpH22T6eZ3X74b8zAb92tQicb0b/67/nSCvxJaeUYm0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cFMYAAADcAAAADwAAAAAAAAAAAAAAAACYAgAAZHJz&#10;L2Rvd25yZXYueG1sUEsFBgAAAAAEAAQA9QAAAIsDAAAAAA==&#10;" path="m,85l183,r78,161l31,173,,85xe" fillcolor="#b091ff" stroked="f">
                    <v:path arrowok="t" o:connecttype="custom" o:connectlocs="0,85;183,0;261,161;31,173;0,85;0,85" o:connectangles="0,0,0,0,0,0"/>
                  </v:shape>
                  <v:shape id="Freeform 399" o:spid="_x0000_s1116" style="position:absolute;left:7073;top:4669;width:753;height:629;visibility:visible;mso-wrap-style:square;v-text-anchor:top" coordsize="753,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PzcIA&#10;AADcAAAADwAAAGRycy9kb3ducmV2LnhtbERPTWvCQBC9F/oflin0VjcGWzW6SisIxVuj4nXMjklo&#10;djbsbpP037uC4G0e73OW68E0oiPna8sKxqMEBHFhdc2lgsN++zYD4QOyxsYyKfgnD+vV89MSM217&#10;/qEuD6WIIewzVFCF0GZS+qIig35kW+LIXawzGCJ0pdQO+xhuGpkmyYc0WHNsqLClTUXFb/5nFPgw&#10;P14m/Xi6ez992fNZ5no7y5V6fRk+FyACDeEhvru/dZyfzuH2TLx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M/NwgAAANwAAAAPAAAAAAAAAAAAAAAAAJgCAABkcnMvZG93&#10;bnJldi54bWxQSwUGAAAAAAQABAD1AAAAhwMAAAAA&#10;" path="m,309r,l2,311r,2l5,316r,2l7,321r,4l9,330r3,2l14,337r,5l19,347r,7l24,359r,7l28,370r3,8l33,385r2,4l38,397r5,9l45,413r2,7l52,427r2,8l59,442r3,7l66,458r3,7l73,473r3,7l78,489r5,7l85,503r5,8l92,518r3,7l100,532r2,7l107,546r2,7l111,560r5,5l119,572r2,5l126,584r2,5l130,596r3,3l135,603r3,5l140,613r2,2l145,620r5,5l152,627r2,2l157,629r2,-2l161,625r5,l169,620r4,-2l180,615r8,-2l192,608r7,-5l209,599r7,-3l226,589r9,-5l245,579r11,-4l266,568r12,-5l290,556r12,-5l314,544r11,-7l337,532r15,-7l366,518r12,-7l392,503r14,-7l418,489r14,-7l447,475r14,-7l475,461r12,-7l501,446r15,-7l527,432r15,-7l554,418r14,-5l580,406r14,-7l606,392r12,-5l627,380r12,-5l651,370r9,-7l672,359r10,-5l689,349r10,-5l706,340r9,-3l720,332r7,-2l732,328r7,-3l741,323r5,-2l748,318r3,l753,318,554,,,309xe" fillcolor="black" stroked="f">
                    <v:path arrowok="t" o:connecttype="custom" o:connectlocs="0,309;2,313;5,318;7,325;12,332;14,342;19,354;24,366;31,378;35,389;43,406;47,420;54,435;62,449;69,465;76,480;83,496;90,511;95,525;102,539;109,553;116,565;121,577;128,589;133,599;138,608;142,615;150,625;154,629;157,629;161,625;169,620;180,615;192,608;209,599;226,589;245,579;266,568;290,556;314,544;337,532;366,518;392,503;418,489;447,475;475,461;501,446;527,432;554,418;580,406;606,392;627,380;651,370;672,359;689,349;706,340;720,332;732,328;741,323;748,318;753,318;554,0;0,309" o:connectangles="0,0,0,0,0,0,0,0,0,0,0,0,0,0,0,0,0,0,0,0,0,0,0,0,0,0,0,0,0,0,0,0,0,0,0,0,0,0,0,0,0,0,0,0,0,0,0,0,0,0,0,0,0,0,0,0,0,0,0,0,0,0,0"/>
                  </v:shape>
                  <v:shape id="Freeform 400" o:spid="_x0000_s1117" style="position:absolute;left:6849;top:4336;width:749;height:530;visibility:visible;mso-wrap-style:square;v-text-anchor:top" coordsize="74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J8QA&#10;AADcAAAADwAAAGRycy9kb3ducmV2LnhtbESP3WrCQBCF7wu+wzKCd3VTxaKpq6ggeFEEfx5gmp0m&#10;i9nZkF1NfHvnotC7Gc6Zc75Zrntfqwe10QU28DHOQBEXwTouDVwv+/c5qJiQLdaBycCTIqxXg7cl&#10;5jZ0fKLHOZVKQjjmaKBKqcm1jkVFHuM4NMSi/YbWY5K1LbVtsZNwX+tJln1qj46locKGdhUVt/Pd&#10;G1hk9c/xuN9221OHdHPX2ffGzYwZDfvNF6hEffo3/10frOBPBV+ekQn0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BSfEAAAA3AAAAA8AAAAAAAAAAAAAAAAAmAIAAGRycy9k&#10;b3ducmV2LnhtbFBLBQYAAAAABAAEAPUAAACJAwAAAAA=&#10;" path="m264,102r-5,3l255,105r-7,2l243,109r-5,3l233,114r-4,3l224,119r-5,l214,124r-2,l207,128r-5,l198,133r-5,3l188,138r-5,2l179,143r-5,2l171,147r-4,3l162,155r-5,2l155,159r-5,3l145,166r-2,3l138,171r-5,3l131,178r-5,3l124,185r-5,3l117,193r-5,2l107,197r-2,5l103,204r-5,3l95,212r-4,2l88,219r-2,2l81,226r-2,2l74,233r-2,2l69,238r-2,4l65,245r-5,5l57,252r-2,5l53,259r-3,5l48,269r-2,2l43,273r-2,5l38,283r-2,2l34,290r-3,2l31,297r-2,2l27,304r-3,3l22,311r,3l19,318r-2,3l17,326r-2,2l12,333r,2l10,340r,2l7,347r,2l7,354r-2,5l5,361r-2,5l3,368r,3l,376r,2l,383r,2l,387r,5l,395r,4l,402r,4l,409r,5l3,421r,4l5,433r2,4l10,444r2,5l15,454r2,5l22,463r5,5l31,473r5,5l41,482r2,l46,485r4,2l53,490r7,2l65,494r4,3l72,499r2,l79,501r2,3l86,504r2,l93,506r2,3l100,509r3,2l107,513r3,l114,513r3,3l122,516r2,2l129,518r4,2l138,520r3,l145,520r5,3l152,523r5,l162,525r2,l169,528r5,l179,528r2,l186,528r5,l195,528r3,2l202,530r5,l212,530r5,l221,530r3,l229,530r4,l238,530r5,l248,530r2,l255,530r4,l264,530r5,-2l274,528r4,l283,528r3,l290,528r5,-3l300,525r5,l309,525r5,-2l319,523r2,-3l326,520r5,l335,520r5,-2l345,518r2,-2l352,516r5,-3l362,513r2,-2l369,511r5,-2l378,509r5,l388,506r2,-2l395,504r5,-3l404,501r3,-2l412,499r4,-2l421,494r2,-2l428,492r5,-2l438,490r2,-3l445,485r5,-3l452,482r5,-2l461,478r3,-3l469,475r4,-2l476,471r4,-3l483,466r5,-3l492,463r3,-2l499,459r5,-3l507,454r4,-2l514,449r4,-2l521,444r5,-2l528,442r5,-5l535,437r5,-4l542,430r5,-2l549,425r5,-2l557,423r4,-5l564,418r4,-7l576,406r7,-4l590,397r5,-7l602,385r4,-5l614,376r4,-8l623,364r7,-7l635,352r5,-5l647,340r5,-5l656,330r5,-7l666,316r5,-5l675,304r5,-5l685,292r2,-4l692,283r5,-7l699,269r5,-5l709,257r2,-5l713,245r5,-5l721,235r2,-7l725,223r3,-7l730,209r2,-5l735,197r2,-4l740,188r,-7l742,174r,-5l744,164r,-7l747,152r,-7l749,140r,-4l749,128r,-4l749,119r-2,-5l747,109r,-7l747,98r-3,-5l742,88r,-5l740,79r-3,-5l737,69r-2,-5l732,60r-2,-5l728,50r-5,-5l721,43r-5,-5l713,36r-4,-5l706,29r-5,-3l697,24r-5,-3l690,19r-8,-2l680,14r-5,-2l671,12r-5,-2l659,7r-5,l649,5r-5,l637,5,633,2r-5,l621,2,616,r-7,l604,r-7,l592,r-5,l580,2r-4,l568,2r-4,l557,2r-5,l547,5r-7,l535,5r-7,2l523,7r-7,l511,10r-4,l502,12r-5,l490,14r-5,l480,14r-4,3l471,17r-5,2l461,19r-4,l452,21r-5,l445,24r-5,l438,24r-5,2l431,26r-5,3l423,29r-2,l416,31r-2,l412,31r-5,l404,33r-4,l397,36r-2,l390,38r-2,l385,40r-4,l378,43r-4,2l371,48r-2,l364,50r-2,l357,52r-3,l350,55r-3,2l345,57r-5,3l338,62r-5,l331,64r-5,3l319,71r-5,3l307,76r-5,3l297,83r-7,3l286,88r-3,2l278,93r-2,2l271,95r-2,3l269,100r-5,l264,102xe" fillcolor="black" stroked="f">
                    <v:path arrowok="t" o:connecttype="custom" o:connectlocs="233,114;202,128;171,147;143,169;117,193;91,214;69,238;50,264;34,290;22,314;10,340;3,366;0,387;0,414;15,454;43,482;72,499;95,509;122,516;150,523;179,528;207,530;238,530;269,528;300,525;331,520;362,513;390,504;421,494;450,482;476,471;504,456;528,442;554,423;590,397;630,357;666,316;697,276;721,235;737,193;747,152;747,114;740,79;723,45;697,24;666,10;628,2;587,0;547,5;507,10;471,17;440,24;416,31;395,36;371,48;347,57;319,71;283,90;264,102" o:connectangles="0,0,0,0,0,0,0,0,0,0,0,0,0,0,0,0,0,0,0,0,0,0,0,0,0,0,0,0,0,0,0,0,0,0,0,0,0,0,0,0,0,0,0,0,0,0,0,0,0,0,0,0,0,0,0,0,0,0,0"/>
                  </v:shape>
                  <v:shape id="Freeform 401" o:spid="_x0000_s1118" style="position:absolute;left:6887;top:4372;width:673;height:454;visibility:visible;mso-wrap-style:square;v-text-anchor:top" coordsize="673,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lr8MA&#10;AADcAAAADwAAAGRycy9kb3ducmV2LnhtbERPTWvCQBC9F/oflil4Ed2oICW6SiMIHuxB20CPY3ZM&#10;tmZnQ3aN6b93BaG3ebzPWa57W4uOWm8cK5iMExDEhdOGSwXfX9vROwgfkDXWjknBH3lYr15flphq&#10;d+MDdcdQihjCPkUFVQhNKqUvKrLox64hjtzZtRZDhG0pdYu3GG5rOU2SubRoODZU2NCmouJyvFoF&#10;Wb69HvadnV5+P82J8mH205hMqcFb/7EAEagP/+Kne6fj/NkEHs/EC+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xlr8MAAADcAAAADwAAAAAAAAAAAAAAAACYAgAAZHJzL2Rv&#10;d25yZXYueG1sUEsFBgAAAAAEAAQA9QAAAIgDAAAAAA==&#10;" path="m250,92r-5,l240,95r-4,l233,97r-4,3l224,102r-5,l217,104r-5,3l207,109r-2,l200,111r-5,3l193,116r-5,3l183,121r-4,2l176,126r-4,2l167,130r-3,3l160,135r-5,3l153,142r-5,3l143,147r-2,2l136,152r-5,2l129,157r-3,4l122,164r-5,2l114,168r-4,3l107,176r-4,2l100,180r-5,3l93,187r-2,3l86,192r-2,5l81,199r-5,3l74,204r-2,5l69,211r-2,5l62,218r-2,3l57,225r-2,3l53,230r-3,5l48,237r-2,3l43,244r-2,3l38,252r-2,2l36,256r-2,5l31,263r-2,8l24,275r-2,5l22,282r-3,3l19,290r-4,4l12,301r,3l10,306r,5l10,313r-2,5l5,325r-2,5l3,337r,5l,347r,7l3,359r,4l3,368r,7l3,380r2,5l8,389r,5l12,399r3,2l17,406r2,5l24,413r3,5l31,420r5,5l43,427r5,3l53,432r4,3l65,437r4,2l76,442r5,l88,444r7,2l100,446r7,3l114,451r8,l129,451r7,3l143,454r7,l157,454r7,l174,454r7,l188,454r7,l205,454r7,l219,451r10,l236,451r9,-2l252,449r7,-3l269,446r7,-2l283,444r10,-2l300,439r7,-2l316,435r8,l333,432r7,-2l347,427r10,-2l364,423r7,-3l378,416r7,-3l395,411r7,-3l409,404r7,-3l423,399r8,-5l438,392r7,-5l452,385r5,-5l464,375r7,-2l476,368r7,-2l488,361r4,-5l500,354r4,-7l509,344r7,-4l521,335r5,-5l530,325r8,-4l542,316r5,-5l552,306r5,-5l561,297r5,-5l571,287r5,-5l580,278r5,-5l590,266r2,-5l597,256r5,-4l606,247r3,-5l614,237r4,-4l621,225r4,-4l628,216r2,-5l635,206r2,-4l642,197r,-5l647,187r2,-7l652,176r2,-5l656,166r,-5l661,157r,-5l663,145r,-5l666,135r2,-5l668,126r3,-5l671,119r,-8l671,107r,-3l673,100r,-5l673,90r-2,-5l671,81r,-3l671,73r-3,-4l668,64r-2,-5l663,57r,-5l661,50r-2,-5l656,43r-2,-5l652,35r-3,-4l644,28r-2,-2l640,24r-3,-3l633,19r-3,-3l625,14r-2,l618,12,616,9r-5,l606,7r-4,l597,4r-2,l590,2r-5,l580,2r-2,l571,2,568,r-4,l559,r-5,l549,r-4,l540,2r-5,l530,2r-4,l521,2r-5,l511,2r-4,2l502,4r-5,l492,7r-4,l485,7r-5,l476,9r-5,l469,12r-5,l459,12r-5,2l452,14r-5,l445,16r-5,l438,16r-5,3l431,19r-5,l423,21r-4,l414,24r-7,2l402,26r-5,2l390,31r-2,l385,31r-4,2l378,35r-4,l371,38r-2,l364,40r-2,l357,43r-2,l352,45r-5,l345,47r-5,3l338,50r-2,2l331,54r-3,l324,57r-3,l319,59r-5,3l312,62r-5,2l305,64r-3,2l297,69r-4,2l288,73r-7,3l276,78r-5,3l267,83r-3,2l259,85r-2,3l255,90r-5,l250,92xe" stroked="f">
                    <v:path arrowok="t" o:connecttype="custom" o:connectlocs="229,100;205,109;179,123;155,138;131,154;110,171;91,190;72,209;55,228;41,247;29,271;15,294;8,318;0,354;5,385;19,411;48,430;81,442;122,451;164,454;212,454;259,446;307,437;357,425;402,408;445,387;483,366;516,340;547,311;576,282;602,252;625,221;642,192;656,161;668,130;671,104;671,78;663,52;649,31;630,16;606,7;580,2;554,0;526,2;497,4;471,9;447,14;426,19;397,28;374,35;355,43;336,52;314,62;293,71;264,85;250,92" o:connectangles="0,0,0,0,0,0,0,0,0,0,0,0,0,0,0,0,0,0,0,0,0,0,0,0,0,0,0,0,0,0,0,0,0,0,0,0,0,0,0,0,0,0,0,0,0,0,0,0,0,0,0,0,0,0,0,0"/>
                  </v:shape>
                  <v:shape id="Freeform 402" o:spid="_x0000_s1119" style="position:absolute;left:7142;top:4227;width:423;height:102;visibility:visible;mso-wrap-style:square;v-text-anchor:top" coordsize="42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U98QA&#10;AADcAAAADwAAAGRycy9kb3ducmV2LnhtbESPzWrDMBCE74W8g9hAb7WcmLbGsRxCQkuuTQrOcbHW&#10;P8RaGUuNnbePCoXedpmZb2fz7Wx6caPRdZYVrKIYBHFldceNgu/zx0sKwnlkjb1lUnAnB9ti8ZRj&#10;pu3EX3Q7+UYECLsMFbTeD5mUrmrJoIvsQBy02o4GfVjHRuoRpwA3vVzH8Zs02HG40OJA+5aq6+nH&#10;BEpZz/7z0r/fqzo5v6ZDeeBDqdTzct5tQHia/b/5L33UoX6yht9nwgS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FPfEAAAA3AAAAA8AAAAAAAAAAAAAAAAAmAIAAGRycy9k&#10;b3ducmV2LnhtbFBLBQYAAAAABAAEAPUAAACJAwAAAAA=&#10;" path="m38,100l50,95,61,90,71,85,83,83r9,-5l102,76r12,-3l123,69r10,-3l142,64r10,-2l161,59r10,-2l180,54r7,-2l197,52r9,-2l214,47r7,l230,45r7,-2l245,43r7,-3l259,40r7,l273,38r7,l285,38r7,l297,35r7,l311,35r5,l321,35r4,l330,35r5,l342,35r5,l349,35r5,l359,35r2,l366,38r2,l373,38r2,l378,38r4,l387,40r5,l394,40r5,3l401,43,423,2r-3,l418,2r-5,l408,2r-2,l404,2r-5,l397,r-5,l387,r-2,l378,r-5,l368,r-5,l359,r-8,l347,r-7,l335,r-7,l321,r-8,l309,r-7,l294,2r-7,l280,2r-7,l266,2r-7,l249,5r-4,l235,5r-7,2l221,7r-7,l206,9r-9,l190,12r-7,l176,14r-8,2l161,16r-9,3l145,19r-7,2l130,24r-7,2l116,28r-5,3l104,31r-7,2l90,35r-5,5l78,43r-7,2l66,47r-5,5l54,54r-4,3l45,59r-5,3l35,64r-2,2l28,69r-2,2l21,73r-2,3l16,78r-2,3l9,83,7,85,2,90,,95r2,2l4,100r5,l14,102r5,-2l26,100r5,l35,100r3,xe" fillcolor="black" stroked="f">
                    <v:path arrowok="t" o:connecttype="custom" o:connectlocs="61,90;92,78;123,69;152,62;180,54;206,50;230,45;252,40;273,38;292,38;311,35;325,35;342,35;354,35;366,38;375,38;387,40;399,43;423,2;413,2;404,2;392,0;378,0;363,0;347,0;328,0;309,0;287,2;266,2;245,5;221,7;197,9;176,14;152,19;130,24;111,31;90,35;71,45;54,54;40,62;28,69;19,76;9,83;0,95;9,100;26,100;38,100" o:connectangles="0,0,0,0,0,0,0,0,0,0,0,0,0,0,0,0,0,0,0,0,0,0,0,0,0,0,0,0,0,0,0,0,0,0,0,0,0,0,0,0,0,0,0,0,0,0,0"/>
                  </v:shape>
                  <v:shape id="Freeform 403" o:spid="_x0000_s1120" style="position:absolute;left:8054;top:6066;width:167;height:121;visibility:visible;mso-wrap-style:square;v-text-anchor:top" coordsize="16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CmcIA&#10;AADcAAAADwAAAGRycy9kb3ducmV2LnhtbERPS2rDMBDdF3oHMYVuSiM7Jia4UYIpBEqzctIDDNZE&#10;dmuNjKTE7u2rQiC7ebzvbHazHcSVfOgdK8gXGQji1umejYKv0/51DSJEZI2DY1LwSwF228eHDVba&#10;TdzQ9RiNSCEcKlTQxThWUoa2I4th4UbixJ2dtxgT9EZqj1MKt4NcZlkpLfacGjoc6b2j9ud4sQqa&#10;TyqLOHnz3eTLl/p8qPPV2ij1/DTXbyAizfEuvrk/dJpfFPD/TLp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zAKZwgAAANwAAAAPAAAAAAAAAAAAAAAAAJgCAABkcnMvZG93&#10;bnJldi54bWxQSwUGAAAAAAQABAD1AAAAhwMAAAAA&#10;" path="m112,r-5,2l100,5,95,7r-4,l84,9r-5,3l74,14r-5,2l65,19r-3,l57,21r-4,3l50,26r-4,2l43,31r-5,2l36,33r-5,2l29,38r-3,2l22,45r-5,5l12,54r-2,5l5,64r,5l3,71,,76r,5l,83r,5l,93r3,2l5,100r,2l10,104r2,3l17,109r5,3l26,114r3,l31,116r3,l38,119r5,l50,121r5,l60,121r7,l72,121r4,l84,121r4,-2l93,119r5,-3l103,116r4,-2l112,112r5,-3l122,107r4,-3l131,102r2,-2l138,97r3,-4l143,90r5,-5l150,83r2,-5l155,76r2,-3l160,69r2,-3l164,62r,-3l167,54r,-2l167,47r,-2l167,43r-3,-8l162,31r-2,-5l155,21r-7,-5l143,14r-5,-2l131,7,126,5r-4,l117,2r-3,l112,xe" fillcolor="black" stroked="f">
                    <v:path arrowok="t" o:connecttype="custom" o:connectlocs="107,2;95,7;84,9;74,14;65,19;57,21;50,26;43,31;36,33;29,38;22,45;12,54;5,64;3,71;0,81;0,88;3,95;5,102;12,107;22,112;29,114;34,116;43,119;55,121;67,121;76,121;88,119;98,116;107,114;117,109;126,104;133,100;141,93;148,85;152,78;157,73;162,66;164,59;167,52;167,45;164,35;160,26;148,16;138,12;126,5;117,2;112,0" o:connectangles="0,0,0,0,0,0,0,0,0,0,0,0,0,0,0,0,0,0,0,0,0,0,0,0,0,0,0,0,0,0,0,0,0,0,0,0,0,0,0,0,0,0,0,0,0,0,0"/>
                  </v:shape>
                  <v:shape id="Freeform 404" o:spid="_x0000_s1121" style="position:absolute;left:6902;top:3246;width:658;height:1014;visibility:visible;mso-wrap-style:square;v-text-anchor:top" coordsize="658,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ZDMIA&#10;AADcAAAADwAAAGRycy9kb3ducmV2LnhtbERPS4vCMBC+L+x/CLPgbU19sEg1iiiCF4X1hcehGZvS&#10;ZlKaqNVfbxYWvM3H95zJrLWVuFHjC8cKet0EBHHmdMG5gsN+9T0C4QOyxsoxKXiQh9n082OCqXZ3&#10;/qXbLuQihrBPUYEJoU6l9Jkhi77rauLIXVxjMUTY5FI3eI/htpL9JPmRFguODQZrWhjKyt3VKsh7&#10;+CyXp7M5jw7ZdlMWx23rV0p1vtr5GESgNrzF/+61jvMHQ/h7Jl4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hkMwgAAANwAAAAPAAAAAAAAAAAAAAAAAJgCAABkcnMvZG93&#10;bnJldi54bWxQSwUGAAAAAAQABAD1AAAAhwMAAAAA&#10;" path="m385,1014r-3,-5l380,1002r-2,-7l375,988r-2,-10l368,969r-5,-10l361,948r-5,-12l349,924r-5,-14l337,898r-5,-15l325,867r-7,-14l311,838r-7,-19l297,803r-7,-17l282,769r-9,-19l266,734,256,715r-7,-19l240,677,230,658r-9,-19l214,620,204,601r-9,-19l187,560r-9,-19l168,522r-9,-19l152,482,142,463r-9,-19l126,425,116,406r-7,-19l99,370,92,351,85,332,78,316,71,299,64,282,57,266,52,249,45,232,38,218,33,204,28,190,23,178,19,163,14,152,12,142,7,130,4,121,2,111r,-9l,95,,87,,83,,78,,73,2,68r,-4l2,61,4,57r,-3l7,49r,-2l9,42r,-2l12,35r2,-2l16,28r5,-5l23,19r5,-5l33,11,38,9,42,4r5,l54,2,59,r5,l69,r7,l80,r8,l95,2r4,l107,4r4,3l118,9r5,2l130,16r5,3l140,23r7,3l154,33r3,2l159,38r2,7l168,52r5,5l178,66r7,10l190,87r7,12l204,111r7,12l221,137r7,15l237,168r10,17l256,201r7,19l275,237r10,19l294,275r12,19l316,316r9,19l337,356r12,21l359,399r11,19l382,441r10,22l404,484r12,22l427,527r10,21l449,572r12,19l470,615r10,19l492,655r9,22l513,696r10,21l532,736r10,19l551,774r10,19l570,810r10,16l587,843r7,14l603,874r7,14l615,902r7,12l627,926r7,10l639,948r2,7l646,964r5,5l653,976r3,5l658,983r,3l613,1007r,-2l610,1005r,-5l608,995r-5,-5l601,983r-2,-9l594,967r-5,-12l582,945r-5,-12l572,919r-7,-14l558,891r-7,-15l544,860,534,843r-9,-19l518,807,508,788r-9,-19l489,750r-9,-21l470,710r-9,-21l449,667,439,646,427,624r-9,-21l406,582r-9,-22l385,539,373,515,363,494,351,472,340,451,328,430,318,408,306,387r-9,-22l285,344,273,325,263,306r-9,-19l242,268r-9,-19l223,232r-9,-16l204,197r-9,-15l185,168r-7,-14l168,140r-7,-12l154,116r-7,-10l140,97,133,87r-5,-7l123,76r-7,-5l111,68r-2,-2l107,64r-5,l99,64r-2,l92,64r-4,l83,66r-3,2l78,71r-5,5l71,80r-2,3l69,87r-3,5l66,99r,5l66,111r,3l66,118r3,3l69,123r,5l69,130r,3l71,137r,3l71,144r,3l73,152r,2l76,156r,5l76,163r2,5l78,171r2,4l80,178r3,4l85,190r3,7l90,201r,5l92,211r3,5l97,220r,3l99,228r,2l102,237r2,5l109,249r2,7l116,266r2,9l123,285r5,12l135,308r5,12l145,332r7,14l159,361r5,14l171,389r7,14l185,420r7,17l199,453r7,17l216,487r5,16l230,522r7,17l247,558r7,17l261,594r10,16l278,629r7,17l294,665r7,16l311,700r7,17l325,734r7,19l342,769r7,17l356,803r7,14l370,833r5,15l382,862r7,14l397,891r4,11l406,917r7,9l418,938r5,10l427,959r3,8l435,976r2,7l439,990r3,5l446,1000r,2l449,1005r,2l449,1009r-64,5xe" fillcolor="black" stroked="f">
                    <v:path arrowok="t" o:connecttype="custom" o:connectlocs="373,978;344,910;304,819;256,715;204,601;152,482;99,370;57,266;23,178;2,111;0,73;7,49;16,28;42,4;76,0;111,7;147,26;173,57;211,123;263,220;325,335;392,463;461,591;523,717;580,826;622,914;651,969;613,1007;601,983;572,919;525,824;470,710;406,582;340,451;273,325;214,216;161,128;123,76;99,64;78,71;66,99;69,123;71,144;76,163;85,190;97,220;109,249;135,308;171,389;216,487;261,594;311,700;356,803;397,891;427,959;446,1000;385,1014" o:connectangles="0,0,0,0,0,0,0,0,0,0,0,0,0,0,0,0,0,0,0,0,0,0,0,0,0,0,0,0,0,0,0,0,0,0,0,0,0,0,0,0,0,0,0,0,0,0,0,0,0,0,0,0,0,0,0,0,0"/>
                  </v:shape>
                  <v:shape id="Freeform 405" o:spid="_x0000_s1122" style="position:absolute;left:7242;top:4065;width:223;height:131;visibility:visible;mso-wrap-style:square;v-text-anchor:top" coordsize="22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LRMMA&#10;AADcAAAADwAAAGRycy9kb3ducmV2LnhtbERP32vCMBB+H/g/hBP2pukm09mZighjTkTQqc+35tYW&#10;m0tJUu3++0UQ9nYf38+bzTtTiws5X1lW8DRMQBDnVldcKDh8vQ9eQfiArLG2TAp+ycM86z3MMNX2&#10;yju67EMhYgj7FBWUITSplD4vyaAf2oY4cj/WGQwRukJqh9cYbmr5nCRjabDi2FBiQ8uS8vO+NQrG&#10;H5Vdtcvj5zrs5Pb0PZm60UYr9djvFm8gAnXhX3x3r3ScP3qB2zPxAp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ILRMMAAADcAAAADwAAAAAAAAAAAAAAAACYAgAAZHJzL2Rv&#10;d25yZXYueG1sUEsFBgAAAAAEAAQA9QAAAIgDAAAAAA==&#10;" path="m,67r7,l14,69r7,l28,69r5,3l40,72r7,l54,72r5,l66,72r5,l76,72r4,-3l87,69r5,l97,69r5,-2l106,67r5,-3l116,64r5,-2l123,62r5,-2l133,57r2,l140,55r2,-2l147,50r2,l154,48r2,-3l159,45r5,-4l168,36r5,-5l178,29r5,-5l185,22r2,-5l190,14r2,-2l194,7r3,-2l199,r24,64l221,64r-3,l216,67r-3,2l209,72r-5,2l199,76r-5,3l187,83r-2,l180,86r-2,2l175,88r-4,3l168,93r-4,2l161,95r-5,3l154,100r-5,2l145,105r-5,l137,107r-4,3l130,110r-5,2l121,114r-3,l114,117r-5,2l106,119r-4,2l99,121r-4,3l92,124r-5,2l85,126r-5,3l78,129r-2,l71,129r-7,l59,131r-5,-2l49,129r-4,l42,126r-2,-2l35,121r-2,-2l30,117r-4,-5l21,105r-5,-5l14,95,9,91,7,88,4,81r,-2l2,74r,-2l,69,,67xe" fillcolor="black" stroked="f">
                    <v:path arrowok="t" o:connecttype="custom" o:connectlocs="7,67;21,69;33,72;47,72;59,72;71,72;80,69;92,69;102,67;111,64;121,62;128,60;135,57;142,53;149,50;156,45;164,41;173,31;183,24;187,17;192,12;197,5;199,0;223,64;221,64;216,67;209,72;199,76;187,83;180,86;175,88;168,93;161,95;154,100;145,105;137,107;130,110;121,114;114,117;106,119;99,121;92,124;85,126;78,129;71,129;59,131;49,129;42,126;35,121;30,117;21,105;14,95;7,88;4,79;2,72;0,67" o:connectangles="0,0,0,0,0,0,0,0,0,0,0,0,0,0,0,0,0,0,0,0,0,0,0,0,0,0,0,0,0,0,0,0,0,0,0,0,0,0,0,0,0,0,0,0,0,0,0,0,0,0,0,0,0,0,0,0"/>
                  </v:shape>
                  <v:shape id="Freeform 406" o:spid="_x0000_s1123" style="position:absolute;left:7225;top:3866;width:81;height:71;visibility:visible;mso-wrap-style:square;v-text-anchor:top" coordsize="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d4cQA&#10;AADcAAAADwAAAGRycy9kb3ducmV2LnhtbERPTWvCQBC9F/wPyxS8lLpRIbTRVVRUevCiFtrexuw0&#10;CWZnw+5q0v56tyD0No/3OdN5Z2pxJecrywqGgwQEcW51xYWC9+Pm+QWED8gaa8uk4Ic8zGe9hylm&#10;2ra8p+shFCKGsM9QQRlCk0np85IM+oFtiCP3bZ3BEKErpHbYxnBTy1GSpNJgxbGhxIZWJeXnw8Uo&#10;wLRdXsL6c3v8OD29fjm5+7XNTqn+Y7eYgAjUhX/x3f2m4/xxCn/PxA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LXeHEAAAA3AAAAA8AAAAAAAAAAAAAAAAAmAIAAGRycy9k&#10;b3ducmV2LnhtbFBLBQYAAAAABAAEAPUAAACJAwAAAAA=&#10;" path="m57,4l52,2r-2,l47,,43,,38,,33,,28,,24,,19,,17,2,12,4,9,7,7,9,5,12,2,14r,2l,21r,5l,28r,3l,35r,3l,42r2,3l2,50r3,2l9,59r5,5l17,66r2,3l21,69r5,2l28,71r5,l36,71r2,l45,71r5,-2l55,64r4,-3l64,57r2,-5l71,47r3,-5l76,38r2,-5l78,31r3,-3l81,26,57,4xe" fillcolor="black" stroked="f">
                    <v:path arrowok="t" o:connecttype="custom" o:connectlocs="57,4;52,2;50,2;47,0;43,0;38,0;33,0;28,0;24,0;19,0;17,2;12,4;9,7;7,9;5,12;2,14;2,16;0,21;0,26;0,28;0,31;0,35;0,38;0,42;2,45;2,50;5,52;9,59;14,64;17,66;19,69;21,69;26,71;28,71;33,71;36,71;38,71;45,71;50,69;55,64;59,61;64,57;66,52;71,47;74,42;76,38;78,33;78,31;81,28;81,26;81,26;57,4;57,4" o:connectangles="0,0,0,0,0,0,0,0,0,0,0,0,0,0,0,0,0,0,0,0,0,0,0,0,0,0,0,0,0,0,0,0,0,0,0,0,0,0,0,0,0,0,0,0,0,0,0,0,0,0,0,0,0"/>
                  </v:shape>
                  <v:shape id="Freeform 407" o:spid="_x0000_s1124" style="position:absolute;left:7073;top:4531;width:285;height:164;visibility:visible;mso-wrap-style:square;v-text-anchor:top" coordsize="285,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XUMUA&#10;AADcAAAADwAAAGRycy9kb3ducmV2LnhtbERPTWvCQBC9F/wPywi9SLMx1ShpVhGp4KUtWi/ehuyY&#10;hGZnY3Zr0n/fLQi9zeN9Tr4eTCNu1LnasoJpFIMgLqyuuVRw+tw9LUE4j6yxsUwKfsjBejV6yDHT&#10;tucD3Y6+FCGEXYYKKu/bTEpXVGTQRbYlDtzFdgZ9gF0pdYd9CDeNTOI4lQZrDg0VtrStqPg6fhsF&#10;k/ckTa47nr1uTrP9+W3bf5h5r9TjeNi8gPA0+H/x3b3XYf7zAv6eCR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pdQxQAAANwAAAAPAAAAAAAAAAAAAAAAAJgCAABkcnMv&#10;ZG93bnJldi54bWxQSwUGAAAAAAQABAD1AAAAigMAAAAA&#10;" path="m183,19r-10,l166,21r-7,l152,24r-7,2l138,28r-8,l123,31r-7,2l109,36r-5,2l97,43r-5,l85,47r-4,3l76,52r-5,3l64,57r-5,5l54,64r-4,2l47,69r-4,5l38,76r-5,2l31,83r-3,2l24,88r-3,2l19,95r-5,2l14,102r-5,5l5,114r-3,5l,126r,5l,135r,5l,145r2,5l7,152r2,2l14,159r5,l21,159r3,l28,162r3,l33,162r5,l43,164r4,-2l52,162r5,l62,162r4,l71,159r5,l81,159r4,l90,157r5,l100,157r4,-3l109,154r5,-2l121,152r5,l130,150r5,l140,147r5,-2l150,145r4,-3l159,142r5,-2l169,138r4,l178,135r5,-2l188,131r4,-3l197,128r5,-2l207,123r2,-2l214,119r4,-3l223,114r3,-2l230,109r3,-2l237,104r3,-2l245,100r2,-3l252,95r2,-5l259,88r5,-5l268,76r5,-5l278,66r,-4l280,59r,-2l283,52r,-2l283,47r2,-4l285,40r,-2l285,33r,-2l285,28r,-7l283,19r-3,-5l278,12,275,7,273,5,268,2r-4,l259,r-3,l252,r-5,l242,r-5,2l233,2r-5,l221,5r-5,l211,7r-4,l202,9r-3,3l195,12r-3,l190,14r-2,3l185,17r-2,2xe" fillcolor="black" stroked="f">
                    <v:path arrowok="t" o:connecttype="custom" o:connectlocs="166,21;145,26;123,31;104,38;85,47;71,55;54,64;43,74;31,83;21,90;14,102;2,119;0,135;2,150;14,159;24,159;33,162;47,162;62,162;76,159;90,157;104,154;121,152;135,150;150,145;164,140;178,135;192,128;207,123;218,116;230,109;240,102;252,95;264,83;278,66;280,57;283,47;285,38;285,28;280,14;273,5;259,0;247,0;233,2;216,5;202,9;192,12;185,17" o:connectangles="0,0,0,0,0,0,0,0,0,0,0,0,0,0,0,0,0,0,0,0,0,0,0,0,0,0,0,0,0,0,0,0,0,0,0,0,0,0,0,0,0,0,0,0,0,0,0,0"/>
                  </v:shape>
                  <v:shape id="Freeform 408" o:spid="_x0000_s1125" style="position:absolute;left:7108;top:4724;width:673;height:532;visibility:visible;mso-wrap-style:square;v-text-anchor:top" coordsize="67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I2TsUA&#10;AADcAAAADwAAAGRycy9kb3ducmV2LnhtbESPQWvCQBCF7wX/wzJCb3WjQpDoKqJt8aTUKngcsmMS&#10;zM7G7FZTf71zKPQ2w3vz3jezRedqdaM2VJ4NDAcJKOLc24oLA4fvj7cJqBCRLdaeycAvBVjMey8z&#10;zKy/8xfd9rFQEsIhQwNljE2mdchLchgGviEW7exbh1HWttC2xbuEu1qPkiTVDiuWhhIbWpWUX/Y/&#10;zsBuvL7iMQwnpzStru+b7XL0+CyMee13yymoSF38N/9db6zgj4VWnpEJ9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jZOxQAAANwAAAAPAAAAAAAAAAAAAAAAAJgCAABkcnMv&#10;ZG93bnJldi54bWxQSwUGAAAAAAQABAD1AAAAigMAAAAA&#10;" path="m17,307l129,532,673,257,523,,,257r17,50xe" fillcolor="silver" stroked="f">
                    <v:path arrowok="t" o:connecttype="custom" o:connectlocs="17,307;129,532;673,257;523,0;0,257;17,307;17,307" o:connectangles="0,0,0,0,0,0,0"/>
                  </v:shape>
                  <v:shape id="Freeform 409" o:spid="_x0000_s1126" style="position:absolute;left:7258;top:5108;width:925;height:839;visibility:visible;mso-wrap-style:square;v-text-anchor:top" coordsize="92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hxocEA&#10;AADcAAAADwAAAGRycy9kb3ducmV2LnhtbERPy6rCMBDdC/5DGMGNaKoW0WqUKgh3cRF8LFwOzdgW&#10;m0lpota/NxcuuJvDec5q05pKPKlxpWUF41EEgjizuuRcweW8H85BOI+ssbJMCt7kYLPudlaYaPvi&#10;Iz1PPhchhF2CCgrv60RKlxVk0I1sTRy4m20M+gCbXOoGXyHcVHISRTNpsOTQUGBNu4Ky++lhFByu&#10;R8cDU06qNE6n0TaNb78YK9XvtekShKfWf8X/7h8d5k8X8PdMuEC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YcaHBAAAA3AAAAA8AAAAAAAAAAAAAAAAAmAIAAGRycy9kb3du&#10;cmV2LnhtbFBLBQYAAAAABAAEAPUAAACGAwAAAAA=&#10;" path="m,264r3,2l7,274r3,4l14,285r5,5l24,300r5,4l33,314r5,7l45,331r5,9l57,350r5,9l69,369r7,11l83,390r7,12l98,414r7,9l112,437r7,10l126,459r7,14l143,485r7,12l157,509r10,12l174,535r7,12l190,559r7,12l207,585r7,12l221,609r7,11l238,632r7,12l252,656r7,12l266,680r7,12l281,701r4,10l292,723r8,9l307,742r5,9l319,761r4,9l328,777r5,7l338,792r4,7l347,806r3,5l354,818r3,2l359,825r2,5l364,832r2,5l366,839,925,525,582,,,264xe" fillcolor="#969696" stroked="f">
                    <v:path arrowok="t" o:connecttype="custom" o:connectlocs="3,266;10,278;19,290;29,304;38,321;50,340;62,359;76,380;90,402;105,423;119,447;133,473;150,497;167,521;181,547;197,571;214,597;228,620;245,644;259,668;273,692;285,711;300,732;312,751;323,770;333,784;342,799;350,811;357,820;361,830;366,837;925,525;0,264" o:connectangles="0,0,0,0,0,0,0,0,0,0,0,0,0,0,0,0,0,0,0,0,0,0,0,0,0,0,0,0,0,0,0,0,0"/>
                  </v:shape>
                  <v:shape id="Freeform 410" o:spid="_x0000_s1127" style="position:absolute;left:7358;top:4923;width:207;height:219;visibility:visible;mso-wrap-style:square;v-text-anchor:top" coordsize="207,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A/8MA&#10;AADaAAAADwAAAGRycy9kb3ducmV2LnhtbESPQWuDQBSE74H+h+UVektW0xCKdZUmoZBLD7W99PZw&#10;X1R034q7Gu2vzxYKOQ4z8w2T5rPpxESDaywriDcRCOLS6oYrBd9f7+sXEM4ja+wsk4KFHOTZwyrF&#10;RNsrf9JU+EoECLsEFdTe94mUrqzJoNvYnjh4FzsY9EEOldQDXgPcdHIbRXtpsOGwUGNPx5rKthiN&#10;gvbw87td5GVXyHE5zh+nWO+qWKmnx/ntFYSn2d/D/+2zVvAMf1fCDZ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DA/8MAAADaAAAADwAAAAAAAAAAAAAAAACYAgAAZHJzL2Rv&#10;d25yZXYueG1sUEsFBgAAAAAEAAQA9QAAAIgDAAAAAA==&#10;" path="m,62l128,r79,147l52,219,12,166,,62xe" fillcolor="#333" stroked="f">
                    <v:path arrowok="t" o:connecttype="custom" o:connectlocs="0,62;128,0;207,147;52,219;12,166;0,62;0,62" o:connectangles="0,0,0,0,0,0,0"/>
                  </v:shape>
                  <v:shape id="Freeform 411" o:spid="_x0000_s1128" style="position:absolute;left:7199;top:4930;width:214;height:214;visibility:visible;mso-wrap-style:square;v-text-anchor:top" coordsize="21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HMsMA&#10;AADcAAAADwAAAGRycy9kb3ducmV2LnhtbESPwWrDMBBE74X8g9hAb7UcH+LgWAmlECjNqW4J5LZY&#10;W8uNtTKW7Nh/XxUKPQ4z84Ypj7PtxESDbx0r2CQpCOLa6ZYbBZ8fp6cdCB+QNXaOScFCHo6H1UOJ&#10;hXZ3fqepCo2IEPYFKjAh9IWUvjZk0SeuJ47elxsshiiHRuoB7xFuO5ml6VZabDkuGOzpxVB9q0ar&#10;IEzpiFW2u4x4XfLO3N7s9xmVelzPz3sQgebwH/5rv2oFWZbD75l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rHMsMAAADcAAAADwAAAAAAAAAAAAAAAACYAgAAZHJzL2Rv&#10;d25yZXYueG1sUEsFBgAAAAAEAAQA9QAAAIgDAAAAAA==&#10;" path="m,71r,l2,76r2,3l7,83r2,3l12,90r2,5l19,102r2,5l26,114r2,5l31,126r4,5l38,138r2,2l40,143r3,4l45,150r2,7l50,162r4,4l57,174r2,4l62,183r2,7l69,195r,2l71,202r2,2l73,207r3,5l78,214,214,138,116,,,71xe" fillcolor="#333" stroked="f">
                    <v:path arrowok="t" o:connecttype="custom" o:connectlocs="0,71;0,71;2,76;4,79;7,83;9,86;12,90;14,95;19,102;21,107;26,114;28,119;31,126;35,131;38,138;40,140;40,143;43,147;45,150;47,157;50,162;54,166;57,174;59,178;62,183;64,190;69,195;69,197;71,202;73,204;73,207;76,212;78,214;214,138;116,0;0,71;0,71" o:connectangles="0,0,0,0,0,0,0,0,0,0,0,0,0,0,0,0,0,0,0,0,0,0,0,0,0,0,0,0,0,0,0,0,0,0,0,0,0"/>
                  </v:shape>
                  <v:shape id="Freeform 412" o:spid="_x0000_s1129" style="position:absolute;left:7408;top:4799;width:247;height:181;visibility:visible;mso-wrap-style:square;v-text-anchor:top" coordsize="24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AIcQA&#10;AADcAAAADwAAAGRycy9kb3ducmV2LnhtbESP3YrCMBSE7xd8h3AE79bUXkitRhGLsghe+PMAh+bY&#10;FpOT0sTa9ek3Cwt7OczMN8xqM1gjeup841jBbJqAIC6dbrhScLvuPzMQPiBrNI5JwTd52KxHHyvM&#10;tXvxmfpLqESEsM9RQR1Cm0vpy5os+qlriaN3d53FEGVXSd3hK8KtkWmSzKXFhuNCjS3taiofl6dV&#10;cCjIFG2zfb5NVh1PWSHfp2Ov1GQ8bJcgAg3hP/zX/tIK0nQB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TQCHEAAAA3AAAAA8AAAAAAAAAAAAAAAAAmAIAAGRycy9k&#10;b3ducmV2LnhtbFBLBQYAAAAABAAEAPUAAACJAwAAAAA=&#10;" path="m,112l214,r33,67l26,181,,112xe" fillcolor="#333" stroked="f">
                    <v:path arrowok="t" o:connecttype="custom" o:connectlocs="0,112;214,0;247,67;26,181;0,112;0,112" o:connectangles="0,0,0,0,0,0"/>
                  </v:shape>
                  <v:shape id="Freeform 413" o:spid="_x0000_s1130" style="position:absolute;left:7714;top:5997;width:169;height:121;visibility:visible;mso-wrap-style:square;v-text-anchor:top" coordsize="169,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oEscA&#10;AADcAAAADwAAAGRycy9kb3ducmV2LnhtbESPT2vCQBDF7wW/wzJCb3XjH2pJXUW0QgtFbNpLb0N2&#10;TILZ2ZCdxthP3y0I3mZ4b97vzWLVu1p11IbKs4HxKAFFnHtbcWHg63P38AQqCLLF2jMZuFCA1XJw&#10;t8DU+jN/UJdJoWIIhxQNlCJNqnXIS3IYRr4hjtrRtw4lrm2hbYvnGO5qPUmSR+2w4kgosaFNSfkp&#10;+3ER8h5289/vaprJ3Mpbd9ifti97Y+6H/foZlFAvN/P1+tXG+rMp/D8TJ9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faBLHAAAA3AAAAA8AAAAAAAAAAAAAAAAAmAIAAGRy&#10;cy9kb3ducmV2LnhtbFBLBQYAAAAABAAEAPUAAACMAwAAAAA=&#10;" path="m115,r-8,2l103,5r-7,l91,7,86,9r-5,l77,12r-5,2l67,17r-5,2l58,21r-3,3l50,24r-2,2l43,28r-2,3l39,33r-5,3l31,38r-2,2l22,45r-3,5l15,55r-5,2l8,62,5,66,3,71r,5l,78r,5l,88r3,2l3,95r2,5l8,102r2,2l15,107r2,5l22,114r5,2l29,116r2,l36,119r3,l46,119r4,2l55,121r7,l67,121r7,l79,121r5,l91,119r5,l100,116r5,-2l110,112r5,l119,109r5,-2l129,104r2,-2l136,97r2,-2l143,93r2,-5l150,85r3,-2l155,78r2,-2l160,71r2,-2l164,64r,-2l167,57r,-2l167,50r2,-3l167,43r,-3l167,36r-3,-5l160,24r-5,-3l150,17r-5,-3l138,9,134,7,129,5,124,2r-5,l117,r-2,xe" fillcolor="black" stroked="f">
                    <v:path arrowok="t" o:connecttype="custom" o:connectlocs="107,2;96,5;86,9;77,12;67,17;58,21;50,24;43,28;39,33;31,38;22,45;15,55;8,62;3,71;0,78;0,88;3,95;8,102;15,107;22,114;29,116;36,119;46,119;55,121;67,121;79,121;91,119;100,116;110,112;119,109;129,104;136,97;143,93;150,85;155,78;160,71;164,64;167,57;167,50;167,43;167,36;160,24;150,17;138,9;129,5;119,2;115,0" o:connectangles="0,0,0,0,0,0,0,0,0,0,0,0,0,0,0,0,0,0,0,0,0,0,0,0,0,0,0,0,0,0,0,0,0,0,0,0,0,0,0,0,0,0,0,0,0,0,0"/>
                  </v:shape>
                  <v:shape id="Freeform 414" o:spid="_x0000_s1131" style="position:absolute;left:8080;top:5783;width:169;height:121;visibility:visible;mso-wrap-style:square;v-text-anchor:top" coordsize="169,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V/ccA&#10;AADcAAAADwAAAGRycy9kb3ducmV2LnhtbESPT0vDQBDF70K/wzKCN7vxT1uJ2ZSiFiqUotGLtyE7&#10;JqHZ2ZAd09RP7wqF3mZ4b97vTbYcXasG6kPj2cDNNAFFXHrbcGXg82N9/QAqCLLF1jMZOFKAZT65&#10;yDC1/sDvNBRSqRjCIUUDtUiXah3KmhyGqe+Io/bte4cS177StsdDDHetvk2SuXbYcCTU2NFTTeW+&#10;+HERsg3rxe9Xc1fIwsrr8LbbP7/sjLm6HFePoIRGOZtP1xsb69/P4P+ZOIH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6Vf3HAAAA3AAAAA8AAAAAAAAAAAAAAAAAmAIAAGRy&#10;cy9kb3ducmV2LnhtbFBLBQYAAAAABAAEAPUAAACMAwAAAAA=&#10;" path="m115,r-8,l103,2,96,5,91,7r-5,l81,10r-4,2l72,14r-5,3l62,17r-4,2l55,21r-5,3l48,26r-5,3l41,31r-2,2l34,36r-3,2l29,40r-7,3l20,50r-5,2l10,57,8,62,5,67,3,71r,3l,79r,4l,86r3,4l3,93r2,5l8,100r2,5l12,107r5,2l22,112r5,2l29,114r2,3l36,117r3,2l43,119r7,2l55,121r7,l67,121r7,l79,121r5,-2l88,119r5,-2l98,114r7,l107,112r8,-3l117,107r5,l126,102r5,-2l134,98r4,-3l141,90r4,-2l148,86r2,-5l153,79r4,-5l160,71r2,-4l162,64r2,-2l167,57r,-2l167,50r2,-2l167,43r,-3l167,33r-3,-4l160,24r-5,-5l150,17r-5,-5l138,10,134,7,129,5,124,2,119,r-2,l115,xe" fillcolor="black" stroked="f">
                    <v:path arrowok="t" o:connecttype="custom" o:connectlocs="107,0;96,5;86,7;77,12;67,17;58,19;50,24;43,29;39,33;31,38;22,43;15,52;8,62;3,71;0,79;0,86;3,93;8,100;12,107;22,112;29,114;36,117;43,119;55,121;67,121;79,121;88,119;98,114;107,112;117,107;126,102;134,98;141,90;148,86;153,79;160,71;162,64;167,57;167,50;167,43;167,33;160,24;150,17;138,10;129,5;119,0;115,0" o:connectangles="0,0,0,0,0,0,0,0,0,0,0,0,0,0,0,0,0,0,0,0,0,0,0,0,0,0,0,0,0,0,0,0,0,0,0,0,0,0,0,0,0,0,0,0,0,0,0"/>
                  </v:shape>
                  <v:shape id="Freeform 415" o:spid="_x0000_s1132" style="position:absolute;left:7327;top:5339;width:152;height:135;visibility:visible;mso-wrap-style:square;v-text-anchor:top" coordsize="15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4lsMA&#10;AADcAAAADwAAAGRycy9kb3ducmV2LnhtbERPTWvCQBC9F/wPyxR6kbrb0gZJ3YQgCNKb2oO9Ddkx&#10;G5udDdltTP99VxC8zeN9zqqcXCdGGkLrWcPLQoEgrr1pudHwddg8L0GEiGyw80wa/ihAWcweVpgb&#10;f+EdjfvYiBTCIUcNNsY+lzLUlhyGhe+JE3fyg8OY4NBIM+AlhbtOviqVSYctpwaLPa0t1T/7X6fh&#10;bNXxmJ3b5a76nE9ufvpWmXnX+ulxqj5ARJriXXxzb02a/5bB9Zl0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Y4lsMAAADcAAAADwAAAAAAAAAAAAAAAACYAgAAZHJzL2Rv&#10;d25yZXYueG1sUEsFBgAAAAAEAAQA9QAAAIgDAAAAAA==&#10;" path="m67,l62,2,57,5r-2,l50,7,48,9r-5,3l40,14r-2,2l31,21r-5,3l21,28r-2,7l14,38r-2,5l7,47,5,52r,5l2,62r,4l2,71,,76r,5l2,85r,5l5,95r,2l7,102r3,5l12,109r2,2l17,114r4,5l24,121r2,2l31,126r5,2l38,130r2,l45,133r5,l52,133r5,2l62,135r5,l69,135r5,l79,133r4,l86,133r4,-3l93,128r5,l102,126r3,-3l109,119r3,l117,114r2,-3l124,107r4,-3l131,100r2,-5l136,90r4,-5l143,81r2,-5l147,71r3,-5l150,62r2,-3l152,54r,-7l152,43r,-5l150,35r-3,-4l147,28r-4,-4l140,21r-2,-2l133,16r-5,-2l126,12,121,9r-4,l112,7,107,5r-5,l98,5,95,2r-5,l86,2r-3,l79,,76,,71,,67,xe" fillcolor="#333" stroked="f">
                    <v:path arrowok="t" o:connecttype="custom" o:connectlocs="62,2;55,5;48,9;40,14;31,21;21,28;14,38;7,47;5,57;2,66;0,76;2,85;5,95;7,102;12,109;17,114;24,121;31,126;38,130;45,133;52,133;62,135;69,135;79,133;86,133;93,128;102,126;109,119;117,114;124,107;131,100;136,90;143,81;147,71;150,62;152,54;152,47;152,38;147,31;143,24;138,19;128,14;121,9;112,7;102,5;95,2;86,2;79,0;71,0;67,0;67,0" o:connectangles="0,0,0,0,0,0,0,0,0,0,0,0,0,0,0,0,0,0,0,0,0,0,0,0,0,0,0,0,0,0,0,0,0,0,0,0,0,0,0,0,0,0,0,0,0,0,0,0,0,0,0"/>
                  </v:shape>
                  <v:shape id="Freeform 416" o:spid="_x0000_s1133" style="position:absolute;left:7527;top:5260;width:152;height:133;visibility:visible;mso-wrap-style:square;v-text-anchor:top" coordsize="15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ocsQA&#10;AADcAAAADwAAAGRycy9kb3ducmV2LnhtbERP22rCQBB9F/yHZYS+6UYttk1dJSiltfTFywcM2TGJ&#10;ZmfD7tak/XpXEHybw7nOfNmZWlzI+cqygvEoAUGcW11xoeCw/xi+gvABWWNtmRT8kYflot+bY6pt&#10;y1u67EIhYgj7FBWUITSplD4vyaAf2YY4ckfrDIYIXSG1wzaGm1pOkmQmDVYcG0psaFVSft79GgWn&#10;n8l0Ne2ybeY+v/8P++LUvm3WSj0NuuwdRKAuPMR395eO859f4PZMvE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9KHLEAAAA3AAAAA8AAAAAAAAAAAAAAAAAmAIAAGRycy9k&#10;b3ducmV2LnhtbFBLBQYAAAAABAAEAPUAAACJAwAAAAA=&#10;" path="m66,l62,,57,3,52,5r-2,l47,8r-4,2l40,12r-2,3l31,19r-5,5l21,29r-5,5l14,36r-2,5l7,46,4,50,2,55r,7l2,67r,5l,74r,5l,84r2,4l2,93r2,5l7,100r2,5l9,107r5,5l16,114r3,3l21,119r5,3l31,124r2,2l38,129r2,l45,131r5,l52,133r5,l59,133r5,l66,133r5,l76,131r5,l83,129r5,l92,126r5,l100,124r4,-2l107,117r4,-3l114,112r5,-2l121,105r5,-2l128,98r5,-5l135,88r3,-2l140,81r2,-7l147,69r2,-4l149,60r,-3l152,55r,-2l152,48r,-5l152,36r-3,-2l147,29r-2,-2l142,24r-2,-5l135,17r-2,-2l128,12r-5,-2l121,8r-5,l111,5r-4,l102,3r-5,l92,,90,,85,,81,,78,,76,,71,,69,,66,xe" fillcolor="#333" stroked="f">
                    <v:path arrowok="t" o:connecttype="custom" o:connectlocs="62,0;52,5;47,8;40,12;31,19;21,29;14,36;7,46;2,55;2,67;0,74;0,84;2,93;7,100;9,107;16,114;21,119;31,124;38,129;45,131;52,133;59,133;66,133;76,131;83,129;92,126;100,124;107,117;114,112;121,105;128,98;135,88;140,81;147,69;149,60;152,55;152,48;152,36;147,29;142,24;135,17;128,12;121,8;111,5;102,3;92,0;85,0;78,0;71,0;66,0;66,0" o:connectangles="0,0,0,0,0,0,0,0,0,0,0,0,0,0,0,0,0,0,0,0,0,0,0,0,0,0,0,0,0,0,0,0,0,0,0,0,0,0,0,0,0,0,0,0,0,0,0,0,0,0,0"/>
                  </v:shape>
                  <v:shape id="Freeform 417" o:spid="_x0000_s1134" style="position:absolute;left:7724;top:5170;width:152;height:136;visibility:visible;mso-wrap-style:square;v-text-anchor:top" coordsize="15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vvsUA&#10;AADcAAAADwAAAGRycy9kb3ducmV2LnhtbESPQUsDQQyF74L/YYjgzc4qInXttIgi9FJK14J6CzNx&#10;d3Ens+yk7dZf3xwKvSW8l/e+zBZj7MyehtwmdnA/KcAQ+xRarh1sPz/upmCyIAfsEpODI2VYzK+v&#10;ZliGdOAN7SupjYZwLtFBI9KX1mbfUMQ8ST2xar9piCi6DrUNAx40PHb2oSiebMSWtaHBnt4a8n/V&#10;LjrwKa15+/318+6rdd708vy/iuLc7c34+gJGaJSL+Xy9DIr/qLT6jE5g5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W++xQAAANwAAAAPAAAAAAAAAAAAAAAAAJgCAABkcnMv&#10;ZG93bnJldi54bWxQSwUGAAAAAAQABAD1AAAAigMAAAAA&#10;" path="m64,l59,2,57,5r-5,l50,7r-5,3l40,12r-2,2l36,17r-7,2l24,24r-5,5l17,36r-5,2l9,43,5,48r,4l2,57,,62r,5l,71r,5l,81r,5l,90r2,5l2,98r3,4l7,107r2,2l12,112r2,5l19,119r2,2l24,124r5,2l33,128r3,3l40,131r3,2l48,133r4,3l55,136r4,l64,136r5,l71,136r5,-3l81,133r2,l88,131r5,-3l95,128r5,-2l105,124r2,-3l112,119r2,-5l119,112r2,-3l126,105r2,-5l131,95r4,-2l138,88r2,-7l143,76r2,-5l147,67r3,-5l150,59r,-2l150,55r,-5l152,45r-2,-7l150,36r-3,-5l145,29r-2,-5l138,21r-3,-4l131,17r-3,-3l124,12r-5,-2l114,10,109,7,105,5r-5,l97,2r-4,l88,2,83,,81,,76,,74,,71,,69,,64,xe" fillcolor="#333" stroked="f">
                    <v:path arrowok="t" o:connecttype="custom" o:connectlocs="59,2;52,5;45,10;38,14;29,19;19,29;12,38;5,48;2,57;0,67;0,76;0,86;2,95;5,102;9,109;14,117;21,121;29,126;36,131;43,133;52,136;59,136;69,136;76,133;83,133;93,128;100,126;107,121;114,114;121,109;128,100;135,93;140,81;145,71;150,62;150,57;150,50;150,38;147,31;143,24;135,17;128,14;119,10;109,7;100,5;93,2;83,0;76,0;71,0;64,0;64,0" o:connectangles="0,0,0,0,0,0,0,0,0,0,0,0,0,0,0,0,0,0,0,0,0,0,0,0,0,0,0,0,0,0,0,0,0,0,0,0,0,0,0,0,0,0,0,0,0,0,0,0,0,0,0"/>
                  </v:shape>
                  <v:shape id="Freeform 418" o:spid="_x0000_s1135" style="position:absolute;left:7619;top:5436;width:153;height:136;visibility:visible;mso-wrap-style:square;v-text-anchor:top" coordsize="15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nTcEA&#10;AADcAAAADwAAAGRycy9kb3ducmV2LnhtbERPTWvCQBC9F/wPywje6sZaShtdRYSAUnqoLfQ6zY5J&#10;MDsbdrZJ/PduodDbPN7nrLeja1VPQRrPBhbzDBRx6W3DlYHPj+L+GZREZIutZzJwJYHtZnK3xtz6&#10;gd+pP8VKpRCWHA3UMXa51lLW5FDmviNO3NkHhzHBUGkbcEjhrtUPWfakHTacGmrsaF9TeTn9OAPH&#10;SxG+vzS9DcuiF71HeRUvxsym424FKtIY/8V/7oNN8x9f4PeZdIHe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VZ03BAAAA3AAAAA8AAAAAAAAAAAAAAAAAmAIAAGRycy9kb3du&#10;cmV2LnhtbFBLBQYAAAAABAAEAPUAAACGAwAAAAA=&#10;" path="m65,l62,3,57,5r-4,l50,7r-4,3l43,12r-5,2l36,17r-5,5l27,26r-5,5l17,36r-5,5l10,45,8,48,5,55,3,60r,4l,69r,5l,79r,2l,86r3,4l3,95r2,5l5,102r3,5l10,109r2,5l17,117r2,4l22,124r5,2l29,126r5,5l36,131r5,2l46,133r2,3l53,136r2,l60,136r5,l67,136r5,l76,136r5,-3l84,133r4,-2l91,131r4,-2l100,126r3,-2l107,121r3,-2l114,114r3,-2l122,109r4,-4l129,100r2,-5l134,93r4,-5l141,81r2,-5l145,71r5,-4l150,62r,-2l150,55r3,-3l153,48r,-5l150,38r,-2l148,31r-3,-2l143,24r-2,-2l136,17r-2,l129,14r-5,-2l119,10r-2,l110,7,107,5r-4,l98,3r-5,l88,3r-2,l81,3,76,,74,,72,,69,,67,,65,xe" fillcolor="#333" stroked="f">
                    <v:path arrowok="t" o:connecttype="custom" o:connectlocs="62,3;53,5;46,10;38,14;31,22;22,31;12,41;8,48;3,60;0,69;0,79;0,86;3,95;5,102;10,109;17,117;22,124;29,126;36,131;46,133;53,136;60,136;67,136;76,136;84,133;91,131;100,126;107,121;114,114;122,109;129,100;134,93;141,81;145,71;150,62;150,55;153,48;150,38;148,31;143,24;136,17;129,14;119,10;110,7;103,5;93,3;86,3;76,0;72,0;67,0;65,0" o:connectangles="0,0,0,0,0,0,0,0,0,0,0,0,0,0,0,0,0,0,0,0,0,0,0,0,0,0,0,0,0,0,0,0,0,0,0,0,0,0,0,0,0,0,0,0,0,0,0,0,0,0,0"/>
                  </v:shape>
                  <v:shape id="Freeform 419" o:spid="_x0000_s1136" style="position:absolute;left:7539;top:5638;width:152;height:136;visibility:visible;mso-wrap-style:square;v-text-anchor:top" coordsize="15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1ZcUA&#10;AADcAAAADwAAAGRycy9kb3ducmV2LnhtbESPQUsDQQyF74L/YYjgzc4qKHXttIgi9FJK14J6CzNx&#10;d3Ens+yk7dZf3xwKvSW8l/e+zBZj7MyehtwmdnA/KcAQ+xRarh1sPz/upmCyIAfsEpODI2VYzK+v&#10;ZliGdOAN7SupjYZwLtFBI9KX1mbfUMQ8ST2xar9piCi6DrUNAx40PHb2oSiebMSWtaHBnt4a8n/V&#10;LjrwKa15+/318+6rdd708vy/iuLc7c34+gJGaJSL+Xy9DIr/qPj6jE5g5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vVlxQAAANwAAAAPAAAAAAAAAAAAAAAAAJgCAABkcnMv&#10;ZG93bnJldi54bWxQSwUGAAAAAAQABAD1AAAAigMAAAAA&#10;" path="m66,l61,3r-4,l52,5,50,7r-3,3l42,12r-2,2l38,17r-7,2l26,24r-5,5l19,33r-5,5l11,43,7,48,4,52r,5l2,62r,5l2,71,,76r,5l,86r2,4l2,95r2,3l7,102r2,5l9,109r5,3l16,117r3,2l23,121r3,3l31,126r2,2l38,131r2,l45,133r5,l52,133r5,3l59,136r5,l69,136r2,l76,133r4,l83,131r5,l92,128r5,l99,126r5,-2l107,119r4,-2l114,114r4,-2l121,107r5,-2l128,100r2,-5l133,90r4,-4l140,81r2,-5l145,69r2,-5l147,62r2,-5l149,55r,-3l149,48r3,-5l149,38r,-5l147,31r-2,-5l142,24r-2,-5l135,17r-2,-3l128,12r-5,-2l121,10,116,7r-5,l107,5,102,3r-5,l92,3,90,,85,,83,,78,,76,,71,,69,,66,xe" fillcolor="#333" stroked="f">
                    <v:path arrowok="t" o:connecttype="custom" o:connectlocs="61,3;52,5;47,10;40,14;31,19;21,29;14,38;7,48;4,57;2,67;0,76;0,86;2,95;7,102;9,109;16,117;23,121;31,126;38,131;45,133;52,133;59,136;69,136;76,133;83,131;92,128;99,126;107,119;114,114;121,107;128,100;133,90;140,81;145,69;147,62;149,55;149,48;149,38;147,31;142,24;135,17;128,12;121,10;111,7;102,3;92,3;85,0;78,0;71,0;66,0;66,0" o:connectangles="0,0,0,0,0,0,0,0,0,0,0,0,0,0,0,0,0,0,0,0,0,0,0,0,0,0,0,0,0,0,0,0,0,0,0,0,0,0,0,0,0,0,0,0,0,0,0,0,0,0,0"/>
                  </v:shape>
                  <v:shape id="Freeform 420" o:spid="_x0000_s1137" style="position:absolute;left:7783;top:5669;width:153;height:135;visibility:visible;mso-wrap-style:square;v-text-anchor:top" coordsize="15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gscAA&#10;AADcAAAADwAAAGRycy9kb3ducmV2LnhtbERPTWsCMRC9C/6HMEJvmlUwtFuzYouC7a3W3ofNbLK4&#10;mSybqNt/3xQKvc3jfc5mO/pO3GiIbWANy0UBgrgOpmWr4fx5mD+CiAnZYBeYNHxThG01nWywNOHO&#10;H3Q7JStyCMcSNbiU+lLKWDvyGBehJ85cEwaPKcPBSjPgPYf7Tq6KQkmPLecGhz29Oqovp6vX0Nh3&#10;xRxe1JN6c8d+H7/Oyh60fpiNu2cQicb0L/5zH02ev17C7zP5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jgscAAAADcAAAADwAAAAAAAAAAAAAAAACYAgAAZHJzL2Rvd25y&#10;ZXYueG1sUEsFBgAAAAAEAAQA9QAAAIUDAAAAAA==&#10;" path="m65,l60,2r-3,l53,5,50,7r-4,3l41,12r-3,2l36,17r-7,2l24,24r-5,5l17,33r-5,5l10,43,8,48,5,52,3,57r,5l,67r,4l,76r,5l,86r3,4l3,95r2,2l5,102r5,5l10,109r2,3l15,116r4,3l22,121r2,3l29,126r5,2l36,131r5,l43,133r5,l53,133r2,2l60,135r5,l69,135r3,l76,133r5,l84,131r4,l93,128r5,l100,126r5,-2l107,119r5,-3l114,114r5,-2l122,107r4,-2l129,100r2,-5l136,90r2,-4l141,81r2,-5l145,69r3,-5l150,62r,-5l150,55r,-3l150,48r3,-5l150,38r,-5l148,31r-3,-5l143,24r-5,-5l136,17r-5,-3l129,12r-5,-2l119,10,114,7,110,5r-5,l100,2r-2,l93,2,88,,84,,81,,76,,74,,72,,69,,65,xe" fillcolor="#333" stroked="f">
                    <v:path arrowok="t" o:connecttype="custom" o:connectlocs="60,2;53,5;46,10;38,14;29,19;19,29;12,38;8,48;3,57;0,67;0,76;0,86;3,95;5,102;10,109;15,116;22,121;29,126;36,131;43,133;53,133;60,135;69,135;76,133;84,131;93,128;100,126;107,119;114,114;122,107;129,100;136,90;141,81;145,69;150,62;150,55;150,48;150,38;148,31;143,24;136,17;129,12;119,10;110,5;100,2;93,2;84,0;76,0;72,0;65,0;65,0" o:connectangles="0,0,0,0,0,0,0,0,0,0,0,0,0,0,0,0,0,0,0,0,0,0,0,0,0,0,0,0,0,0,0,0,0,0,0,0,0,0,0,0,0,0,0,0,0,0,0,0,0,0,0"/>
                  </v:shape>
                  <v:shape id="Freeform 421" o:spid="_x0000_s1138" style="position:absolute;left:7976;top:5548;width:152;height:135;visibility:visible;mso-wrap-style:square;v-text-anchor:top" coordsize="15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oSMEA&#10;AADcAAAADwAAAGRycy9kb3ducmV2LnhtbERPTYvCMBC9L+x/CCN4EU1WsEg1iiwsiDd1D/U2NGNT&#10;bSalidr99xtB8DaP9znLde8acacu1J41fE0UCOLSm5orDb/Hn/EcRIjIBhvPpOGPAqxXnx9LzI1/&#10;8J7uh1iJFMIhRw02xjaXMpSWHIaJb4kTd/adw5hgV0nT4SOFu0ZOlcqkw5pTg8WWvi2V18PNabhY&#10;VRTZpZ7vN7tR70bnk8rMTOvhoN8sQETq41v8cm9Nmj+bwvOZd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0qEjBAAAA3AAAAA8AAAAAAAAAAAAAAAAAmAIAAGRycy9kb3du&#10;cmV2LnhtbFBLBQYAAAAABAAEAPUAAACGAwAAAAA=&#10;" path="m66,l62,,57,2,55,5,50,7,47,9r-4,3l40,14r-2,3l31,19r-5,5l21,28r-2,5l14,38r-2,5l7,47r,5l5,57,2,64r,2l2,74,,76r,5l,85r2,5l2,95r3,2l7,102r2,5l9,109r5,3l17,116r2,3l24,121r2,2l31,126r2,2l38,131r2,l45,133r5,l52,133r5,2l62,135r4,l69,135r5,l76,133r5,l85,131r5,l93,128r4,l102,126r2,-3l109,119r3,-3l116,114r3,-2l124,107r2,-3l131,100r2,-5l135,90r3,-5l140,81r5,-5l147,69r3,-5l150,62r,-5l152,55r,-3l152,47r,-4l152,38r-2,-5l147,31r,-5l143,24r-3,-5l135,17r-2,-3l128,12,124,9r-3,l116,7,112,5r-5,l102,2r-5,l93,,90,,85,,83,,78,,76,,71,,66,xe" fillcolor="#333" stroked="f">
                    <v:path arrowok="t" o:connecttype="custom" o:connectlocs="62,0;55,5;47,9;40,14;31,19;21,28;14,38;7,47;5,57;2,66;0,76;0,85;2,95;7,102;9,109;17,116;24,121;31,126;38,131;45,133;52,133;62,135;69,135;76,133;85,131;93,128;102,126;109,119;116,114;124,107;131,100;135,90;140,81;147,69;150,62;152,55;152,47;152,38;147,31;143,24;135,17;128,12;121,9;112,5;102,2;93,0;85,0;78,0;71,0;66,0;66,0" o:connectangles="0,0,0,0,0,0,0,0,0,0,0,0,0,0,0,0,0,0,0,0,0,0,0,0,0,0,0,0,0,0,0,0,0,0,0,0,0,0,0,0,0,0,0,0,0,0,0,0,0,0,0"/>
                  </v:shape>
                  <v:shape id="Freeform 422" o:spid="_x0000_s1139" style="position:absolute;left:7291;top:3999;width:84;height:73;visibility:visible;mso-wrap-style:square;v-text-anchor:top" coordsize="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rzsMA&#10;AADcAAAADwAAAGRycy9kb3ducmV2LnhtbERPzU7CQBC+k/gOmzHhRrcCVazdEkJCwAso+ABjd2gb&#10;u7Olu0B9e9eEhNt8+X4nm/emERfqXG1ZwVMUgyAurK65VPB1WI1mIJxH1thYJgW/5GCePwwyTLW9&#10;8idd9r4UIYRdigoq79tUSldUZNBFtiUO3NF2Bn2AXSl1h9cQbho5juNnabDm0FBhS8uKip/92Sh4&#10;mX4kxfH1O5k08Um+r2m6a7cbpYaP/eINhKfe38U390aH+ckE/p8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drzsMAAADcAAAADwAAAAAAAAAAAAAAAACYAgAAZHJzL2Rv&#10;d25yZXYueG1sUEsFBgAAAAAEAAQA9QAAAIgDAAAAAA==&#10;" path="m60,7l55,4r-2,l48,2r-2,l41,2r-7,l29,,24,2r-2,l17,4,15,7r-3,l8,9r,5l5,16,3,19r,4l3,26,,31r,2l,38r3,2l3,42r,5l5,50r3,4l10,57r,4l12,64r3,2l17,69r5,2l24,71r3,2l31,73r3,l36,73r5,l46,71r7,l57,66r3,-5l65,57r4,-3l72,47r2,-5l76,38r3,-3l81,31r,-3l81,26r3,l60,7xe" fillcolor="black" stroked="f">
                    <v:path arrowok="t" o:connecttype="custom" o:connectlocs="60,7;55,4;53,4;48,2;46,2;41,2;34,2;29,0;24,2;22,2;17,4;15,7;12,7;8,9;8,14;5,16;3,19;3,23;3,26;0,31;0,33;0,38;3,40;3,42;3,47;5,50;8,54;10,57;10,61;12,64;15,66;17,69;22,71;24,71;27,73;31,73;34,73;36,73;41,73;46,71;53,71;57,66;60,61;65,57;69,54;72,47;74,42;76,38;79,35;81,31;81,28;81,26;84,26;60,7;60,7" o:connectangles="0,0,0,0,0,0,0,0,0,0,0,0,0,0,0,0,0,0,0,0,0,0,0,0,0,0,0,0,0,0,0,0,0,0,0,0,0,0,0,0,0,0,0,0,0,0,0,0,0,0,0,0,0,0,0"/>
                  </v:shape>
                  <v:shape id="Freeform 423" o:spid="_x0000_s1140" style="position:absolute;left:6740;top:4217;width:1649;height:2129;visibility:visible;mso-wrap-style:square;v-text-anchor:top" coordsize="1649,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95sIA&#10;AADcAAAADwAAAGRycy9kb3ducmV2LnhtbERPTWvCQBC9C/0PyxR6M5tIKyV1DaEgFfFQYy+9Ddkx&#10;CWZn091tjP/eLRS8zeN9zqqYTC9Gcr6zrCBLUhDEtdUdNwq+jpv5KwgfkDX2lknBlTwU64fZCnNt&#10;L3ygsQqNiCHsc1TQhjDkUvq6JYM+sQNx5E7WGQwRukZqh5cYbnq5SNOlNNhxbGhxoPeW6nP1axQQ&#10;l1PJ1fg9fmTO/6S4+9zul0o9PU7lG4hAU7iL/91bHee/PMPfM/EC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f3mwgAAANwAAAAPAAAAAAAAAAAAAAAAAJgCAABkcnMvZG93&#10;bnJldi54bWxQSwUGAAAAAAQABAD1AAAAhwMAAAAA&#10;" path="m487,48r-4,l478,50r-5,3l466,55r-5,l456,57r-4,3l447,62r-7,l435,64r-5,3l425,69r-4,3l414,74r-5,2l404,79r-5,l395,81r-8,2l383,86r-5,2l371,91r-5,2l361,95r-4,3l352,100r-7,2l340,105r-7,2l328,112r-5,2l319,117r-5,2l307,121r-5,3l297,126r-7,3l285,133r-5,3l276,138r-7,2l264,143r-5,5l254,150r-4,2l242,155r-4,4l233,162r-5,2l223,169r-4,2l214,174r-7,2l202,181r-5,2l193,188r-5,2l183,195r-5,3l174,200r-5,5l164,207r-5,5l155,214r-5,5l145,221r-5,5l136,228r-5,5l128,236r-4,2l119,243r-5,2l109,250r-2,2l102,257r-5,2l93,264r-3,2l88,271r-5,5l78,278r-2,5l71,285r-2,5l64,293r-2,4l59,302r-4,2l52,309r-2,5l45,316r-2,5l40,326r-2,2l36,333r-3,5l31,340r-2,5l26,350r-2,2l21,357r-2,4l17,366r,3l14,373r-2,3l12,380r-2,5l7,390r,2l7,397r-2,5l5,407r-3,2l2,414r,4l2,423r,5l2,433,,435r,5l,445r2,4l2,452r,4l2,461r,5l2,471r3,5l5,480r2,5l7,490r3,5l12,502r2,7l14,514r3,7l19,528r2,5l21,540r5,7l29,556r2,7l31,571r5,7l38,587r2,7l43,604r2,9l50,623r2,9l57,639r2,10l62,658r5,10l71,680r3,9l78,699r5,12l86,720r4,12l93,742r4,12l102,763r5,12l112,784r4,12l121,808r5,12l131,832r5,12l140,856r5,12l150,879r5,12l159,903r7,12l171,929r5,12l181,953r4,12l193,979r4,12l202,1003r7,14l214,1029r5,14l226,1055r5,15l238,1081r4,15l250,1108r4,14l261,1134r5,14l273,1160r7,14l285,1186r7,14l297,1212r7,14l311,1241r8,11l323,1267r7,12l335,1293r7,12l349,1319r8,12l361,1343r7,14l376,1369r7,14l390,1395r5,14l402,1421r7,12l416,1445r7,14l430,1471r7,12l442,1495r7,12l456,1519r7,11l471,1542r7,12l485,1566r5,12l497,1590r7,9l511,1611r7,12l525,1633r7,12l540,1654r7,12l554,1675r7,12l568,1697r7,9l580,1716r7,9l594,1735r7,9l608,1754r8,7l623,1770r7,8l637,1787r7,7l651,1804r7,7l666,1818r7,7l680,1832r7,7l694,1846r5,8l706,1861r7,7l720,1873r7,7l734,1887r8,7l749,1899r7,7l763,1911r7,7l775,1922r9,8l789,1934r7,8l803,1946r7,5l818,1958r7,5l832,1968r5,4l844,1977r7,5l858,1987r7,4l872,1996r7,5l884,2006r7,4l898,2015r8,5l913,2022r4,5l925,2029r7,5l939,2039r5,2l951,2046r7,2l963,2053r7,3l977,2060r7,3l989,2067r7,3l1003,2072r7,3l1015,2077r7,5l1029,2084r5,2l1041,2089r7,2l1053,2094r7,2l1065,2098r7,3l1079,2103r5,2l1091,2108r7,2l1103,2110r7,3l1115,2115r7,l1127,2117r7,3l1138,2120r8,2l1150,2122r7,l1162,2124r7,l1174,2124r7,3l1186,2127r7,2l1198,2129r5,l1210,2129r5,l1219,2129r7,l1231,2129r7,l1243,2129r5,l1255,2129r5,l1264,2129r8,-2l1276,2127r7,l1288,2127r5,-3l1298,2124r7,-2l1310,2122r4,-2l1319,2120r7,l1331,2117r5,-2l1340,2115r5,-2l1352,2110r5,l1362,2108r5,-3l1371,2103r5,-2l1383,2098r5,l1393,2096r5,-2l1402,2091r5,-2l1412,2086r5,-2l1421,2079r5,-2l1431,2075r5,-3l1443,2070r4,-3l1450,2063r7,-3l1459,2056r5,-3l1469,2051r5,-5l1478,2044r5,-3l1488,2037r2,-3l1495,2029r5,-2l1502,2022r5,-2l1512,2018r4,-5l1519,2010r2,-4l1526,2003r5,-4l1533,1996r2,-5l1540,1989r5,-2l1547,1982r3,-5l1554,1975r3,-3l1559,1968r5,-5l1566,1961r3,-3l1571,1953r2,-4l1576,1946r5,-4l1583,1937r2,-3l1588,1930r2,-3l1592,1922r3,-4l1597,1915r3,-4l1602,1908r2,-5l1607,1899r2,-3l1609,1892r2,-5l1614,1882r2,-2l1616,1875r3,-5l1621,1868r2,-5l1623,1858r3,-4l1628,1849r,-3l1630,1842r,-5l1633,1835r2,-5l1635,1825r,-5l1638,1816r,-5l1640,1806r,-5l1640,1797r2,-3l1642,1789r,-4l1642,1780r3,-5l1645,1770r,-4l1645,1761r2,-5l1647,1751r,-4l1647,1742r,-5l1647,1732r,-4l1647,1723r2,-5l1649,1713r,-7l1649,1704r,-5l1649,1694r,-7l1649,1683r,-3l1647,1673r,-5l1647,1664r,-5l1645,1654r,-7l1645,1642r,-5l1642,1633r,-5l1642,1623r,-7l1640,1611r,-5l1640,1602r,-5l1638,1590r,-5l1635,1580r,-4l1633,1568r,-4l1630,1559r,-7l1628,1547r,-5l1626,1538r-3,-8l1623,1526r-2,-5l1621,1514r-2,-5l1616,1504r-2,-7l1614,1490r-5,-5l1607,1476r-3,-5l1602,1462r-2,-5l1597,1447r-2,-7l1590,1431r-2,-7l1583,1414r-2,-7l1576,1397r-3,-9l1569,1378r-5,-9l1559,1359r-5,-9l1550,1338r-5,-10l1540,1319r-5,-10l1531,1298r-5,-12l1521,1276r-7,-12l1509,1252r-5,-11l1497,1231r-4,-12l1485,1205r-4,-12l1474,1181r-5,-12l1462,1157r-5,-11l1450,1131r-7,-12l1436,1108r-5,-15l1424,1081r-7,-11l1409,1055r-7,-12l1395,1029r-5,-12l1383,1003r-7,-12l1369,977r-7,-14l1355,951r-7,-15l1340,925r-7,-15l1326,896r-7,-14l1310,870r-5,-14l1295,841r-4,-11l1281,815r-5,-14l1267,789r-7,-14l1253,761r-8,-12l1238,734r-7,-14l1224,708r-7,-14l1210,680r-7,-12l1196,654r-8,-12l1181,628r-7,-12l1167,601r-7,-11l1155,578r-7,-15l1141,552r-7,-12l1127,528r-8,-14l1112,502r-4,-10l1100,480r-7,-14l1089,456r-8,-11l1074,433r-4,-12l1062,411r-4,-9l1053,390r-7,-12l1039,369r-5,-10l1029,347r-5,-9l1020,328r-7,-9l1008,309r-5,-9l998,293r-5,-10l989,276r-5,-10l979,259r-5,-7l972,245r-5,-9l963,228r-3,-4l955,217r-4,-8l948,205r-2,-5l941,193r-2,-5l936,183r-2,-4l929,174r-2,-5l927,167r-2,-3l920,157r-5,-7l913,143r-5,-5l903,131r-2,-7l896,119r-2,-5l891,110r-4,-5l884,98r-2,-5l877,88r-2,-2l872,81r-2,-5l868,72r-3,-3l863,64r-3,-2l858,57r-2,-2l853,50r-2,-2l849,41r-5,-5l841,31r-2,-5l837,24r-3,-5l832,17r-2,-5l825,7r,-2l822,r-2,l818,5r-5,5l808,15r-2,7l801,26r-2,5l794,36r-3,7l791,45r3,3l796,53r3,2l799,57r2,3l803,64r,3l808,72r,4l813,81r,5l818,91r2,4l822,100r3,5l830,112r2,7l837,124r2,7l844,138r2,7l851,152r2,7l858,167r5,7l868,183r4,7l877,198r2,9l884,214r5,10l894,233r7,10l906,250r4,9l915,269r5,9l925,288r4,9l936,307r5,12l946,328r7,10l958,347r5,12l970,369r4,9l979,390r7,9l991,411r7,10l1005,433r5,9l1017,454r5,10l1029,476r5,9l1041,497r5,12l1053,518r5,12l1065,540r5,12l1077,561r4,12l1089,582r4,12l1098,604r7,9l1112,625r5,10l1124,647r5,9l1136,668r5,9l1146,687r7,12l1157,708r5,10l1169,727r5,10l1179,749r7,7l1191,765r5,10l1200,784r5,10l1212,803r5,10l1222,822r4,8l1231,839r3,7l1241,856r2,7l1248,870r5,7l1257,887r3,4l1264,901r5,5l1272,913r4,7l1279,927r4,5l1286,939r5,5l1293,951r2,4l1298,960r2,5l1302,970r3,4l1307,979r3,3l1310,984r2,5l1314,991r3,5l1319,1003r2,2l1321,1010r3,5l1326,1020r3,2l1329,1024r2,3l1333,1031r3,3l1336,1036r2,5l1340,1046r,2l1343,1051r2,4l1348,1060r2,2l1352,1067r,5l1357,1077r,2l1360,1084r2,5l1364,1093r3,5l1369,1103r2,5l1374,1112r2,5l1379,1122r2,5l1383,1131r3,7l1390,1143r3,5l1395,1153r3,4l1400,1162r2,7l1405,1174r2,5l1412,1186r2,5l1417,1198r2,5l1421,1207r5,7l1428,1219r3,5l1433,1231r3,5l1440,1243r3,5l1445,1252r2,8l1450,1264r2,5l1457,1276r2,5l1462,1288r2,5l1466,1300r3,5l1474,1309r2,5l1478,1321r3,5l1483,1331r2,7l1488,1343r2,5l1493,1355r2,4l1497,1364r3,5l1504,1376r,2l1507,1386r2,4l1514,1395r,5l1519,1405r,4l1521,1414r3,5l1526,1424r2,4l1531,1433r2,5l1535,1443r3,2l1540,1450r3,4l1543,1457r2,5l1547,1464r3,5l1550,1471r2,5l1554,1478r3,7l1559,1490r3,5l1566,1502r,5l1569,1509r2,2l1571,1516r2,3l1576,1521r,5l1576,1530r2,3l1578,1538r,2l1581,1545r,4l1583,1554r,5l1583,1566r2,2l1585,1571r,5l1588,1578r,5l1588,1585r,2l1588,1592r,3l1590,1599r,3l1590,1606r,5l1592,1614r,4l1592,1623r,5l1592,1630r3,5l1595,1640r,5l1595,1649r,3l1595,1656r,5l1595,1666r,5l1597,1675r,5l1597,1685r,5l1597,1694r,5l1597,1706r,5l1597,1716r,5l1595,1725r,5l1595,1735r,5l1595,1744r-3,7l1592,1756r,5l1592,1766r-2,4l1590,1778r,4l1588,1787r,5l1588,1799r-3,5l1583,1808r,5l1583,1820r-2,5l1578,1830r,5l1576,1842r-3,4l1573,1851r-2,5l1569,1863r-3,5l1566,1873r-2,4l1562,1884r-3,5l1557,1894r-3,5l1550,1903r-3,5l1545,1913r-2,7l1540,1925r-5,5l1533,1934r-2,5l1526,1944r-2,5l1519,1953r-3,5l1512,1963r-5,5l1504,1972r-4,3l1495,1980r-5,4l1488,1989r-5,2l1478,1996r-4,5l1466,2006r-4,2l1457,2013r-5,2l1447,2020r-4,2l1436,2027r-5,2l1424,2034r-5,3l1414,2041r-7,3l1402,2046r-7,2l1390,2051r-7,2l1379,2056r-8,2l1367,2060r-7,3l1355,2065r-5,2l1343,2070r-5,l1331,2072r-5,3l1319,2075r-5,2l1307,2077r-5,2l1295,2082r-4,l1283,2082r-4,2l1272,2084r-8,l1260,2086r-5,l1248,2086r-7,l1236,2086r-7,l1224,2086r-7,l1210,2086r-5,l1198,2086r-5,-2l1186,2084r-7,l1174,2082r-7,l1162,2082r-7,-3l1150,2079r-7,-2l1136,2077r-7,-2l1124,2072r-7,l1112,2070r-7,-3l1098,2067r-5,-2l1086,2063r-7,-3l1074,2058r-7,-2l1060,2053r-5,-2l1048,2048r-7,-2l1034,2044r-5,-3l1022,2037r-7,-3l1008,2032r-5,-5l996,2025r-7,-3l984,2018r-7,-3l970,2010r-7,-2l958,2003r-7,-4l946,1996r-7,-5l932,1989r-5,-5l920,1980r-7,-5l908,1972r-7,-4l896,1963r-7,-5l884,1956r-7,-5l872,1946r-4,-4l860,1939r-4,-5l851,1930r-7,-5l837,1920r-5,-5l827,1913r-5,-5l818,1903r-8,-4l806,1896r-5,-4l796,1887r-5,-5l787,1880r-5,-5l777,1870r-5,-5l770,1863r-7,-5l761,1854r-5,-3l751,1846r-2,-2l744,1839r-2,-2l737,1832r-3,-2l730,1825r-3,-2l725,1818r-7,-5l713,1808r-2,-4l708,1801r-4,-4l701,1794r-2,-5l696,1787r-4,-5l689,1780r-4,-5l682,1770r-5,-4l675,1761r-5,-5l668,1751r-5,-4l658,1742r-2,-7l651,1730r-4,-5l642,1718r-5,-7l632,1706r-5,-7l625,1694r-7,-7l613,1680r-5,-7l604,1668r-5,-7l594,1654r-5,-7l585,1640r-5,-10l575,1623r-7,-7l563,1609r-4,-10l554,1592r-7,-7l542,1578r-5,-10l532,1561r-7,-9l521,1545r-5,-10l509,1526r-5,-7l499,1509r-7,-9l487,1490r-4,-7l475,1473r-4,-9l466,1454r-7,-9l454,1435r-5,-9l444,1416r-7,-9l433,1397r-5,-9l423,1378r-5,-9l411,1359r-5,-9l402,1338r-7,-10l390,1319r-5,-10l380,1298r-4,-10l371,1279r-5,-12l361,1257r-7,-12l352,1236r-7,-10l340,1214r-5,-9l333,1195r-7,-11l321,1174r-2,-12l314,1153r-7,-12l304,1131r-4,-9l295,1110r-5,-10l285,1089r-5,-10l278,1070r-5,-12l269,1048r-5,-9l261,1027r-4,-10l252,1008r-5,-12l242,986r-2,-9l235,965r-4,-10l228,946r-5,-10l219,925r-3,-10l212,906r-3,-10l204,887r-4,-10l197,870r-4,-10l190,851r-5,-10l183,832r-5,-10l176,813r-5,-7l169,796r-3,-9l162,780r-3,-10l155,763r-3,-9l150,746r-5,-9l143,730r-3,-7l136,715r-3,-9l131,699r-5,-7l124,685r-3,-8l119,670r-3,-7l114,656r-5,-7l107,642r,-7l105,628r-3,-5l100,616r-3,-7l95,601r-2,-7l90,590r,-8l88,578r-2,-7l83,566r,-7l81,554r-3,-7l78,542r-2,-5l76,530r-2,-5l74,521r-3,-5l71,511r,-7l69,499r,-4l69,490r-2,-5l67,480r,-4l67,471r-3,-5l64,461r,-5l64,452r,-5l64,442r,-5l64,435r,-5l64,426r,-5l67,418r,-4l67,409r,-5l69,402r,-5l71,395r,-5l71,388r3,-5l76,380r,-4l76,371r2,-2l81,364r,-3l83,357r3,-3l88,350r,-3l90,342r3,-2l95,338r2,-5l100,331r2,-5l105,323r2,-2l109,316r3,-2l114,312r5,-5l121,304r3,-2l128,297r3,-2l133,293r3,-3l140,285r5,-2l147,281r5,-3l155,276r4,-5l162,269r4,-3l171,262r3,-3l178,257r5,-2l188,252r5,-5l197,245r5,-2l207,240r5,-4l216,233r5,-2l226,228r5,-2l238,221r4,-2l247,217r5,-3l259,212r5,-5l271,205r5,-3l283,200r5,-5l295,193r5,-3l307,188r7,-5l321,183r12,-7l345,169r12,-5l368,159r10,-7l387,148r10,-5l406,138r10,-5l423,129r7,-5l440,121r4,-4l452,114r7,-4l463,107r5,-5l473,100r5,-5l483,93r2,-2l490,88r2,-2l494,83r5,-7l504,74r2,-5l509,67r,-5l509,60r,-3l509,55r-5,-2l499,50r-5,-2l492,48r-5,xe" fillcolor="black" stroked="f">
                    <v:path arrowok="t" o:connecttype="custom" o:connectlocs="371,91;250,152;136,228;50,314;5,407;14,514;83,711;193,979;330,1279;485,1566;644,1794;803,1946;958,2048;1103,2110;1238,2129;1362,2108;1474,2046;1559,1968;1616,1880;1642,1780;1647,1668;1628,1547;1573,1388;1450,1131;1291,830;1127,528;993,283;913,143;844,36;799,57;872,190;991,411;1129,656;1248,870;1317,996;1360,1084;1419,1203;1483,1331;1538,1445;1576,1530;1592,1618;1595,1725;1573,1846;1512,1963;1395,2048;1260,2086;1117,2072;970,2010;832,1915;730,1825;647,1725;532,1561;406,1350;295,1110;200,877;124,685;76,537;64,426;93,340;162,269;276,202;463,107;487,48" o:connectangles="0,0,0,0,0,0,0,0,0,0,0,0,0,0,0,0,0,0,0,0,0,0,0,0,0,0,0,0,0,0,0,0,0,0,0,0,0,0,0,0,0,0,0,0,0,0,0,0,0,0,0,0,0,0,0,0,0,0,0,0,0,0,0"/>
                  </v:shape>
                  <v:shape id="Freeform 424" o:spid="_x0000_s1141" style="position:absolute;left:6731;top:4593;width:1411;height:1805;visibility:visible;mso-wrap-style:square;v-text-anchor:top" coordsize="141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298MA&#10;AADcAAAADwAAAGRycy9kb3ducmV2LnhtbERPTWsCMRC9F/ofwgheima1KrI1SllQCj2IVj2Pm+nu&#10;4mayJFHX/nojCL3N433ObNGaWlzI+cqygkE/AUGcW11xoWD3s+xNQfiArLG2TApu5GExf32ZYart&#10;lTd02YZCxBD2KSooQ2hSKX1ekkHftw1x5H6tMxgidIXUDq8x3NRymCQTabDi2FBiQ1lJ+Wl7Ngr2&#10;7dt+OvpObm59XB2y7N3++cNIqW6n/fwAEagN/+Kn+0vH+eMxPJ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A298MAAADcAAAADwAAAAAAAAAAAAAAAACYAgAAZHJzL2Rv&#10;d25yZXYueG1sUEsFBgAAAAAEAAQA9QAAAIgDAAAAAA==&#10;" path="m26,l21,14,19,31,16,47,14,64,11,80,9,97,7,111r,17l4,142,2,159r,14l2,187,,202r,16l,233r,14l,261r,12l,287r2,14l2,313r,15l4,342r3,14l7,368r2,12l11,394r,12l14,420r2,12l19,446r4,12l26,470r2,14l30,496r5,15l38,522r2,12l45,549r4,11l52,572r5,15l61,598r5,15l71,625r5,14l80,651r7,14l92,677r5,14l102,703r7,14l114,732r7,14l128,760r5,14l140,786r7,14l154,815r7,16l168,846r7,14l183,876r7,15l197,905r7,17l211,938r10,14l225,969r10,14l242,1000r7,14l256,1031r7,14l270,1062r10,16l287,1093r7,16l301,1124r10,16l318,1154r7,17l332,1185r10,17l349,1216r7,17l366,1247r7,14l382,1276r7,16l396,1307r10,14l415,1335r8,14l432,1364r10,16l449,1392r9,14l468,1421r7,11l484,1447r10,12l503,1473r10,14l522,1499r10,12l541,1523r10,12l560,1546r12,12l582,1570r9,12l603,1592r10,9l625,1611r9,12l646,1632r12,10l670,1649r12,12l694,1668r11,9l717,1684r12,7l741,1699r12,7l767,1713r14,7l793,1725r12,4l817,1737r14,4l843,1746r12,5l867,1756r14,4l891,1765r14,2l915,1772r11,3l938,1779r12,3l962,1784r12,5l983,1789r12,2l1005,1794r12,2l1026,1798r10,3l1048,1801r9,2l1067,1803r12,l1088,1803r10,2l1107,1805r10,l1126,1805r12,l1147,1805r8,-2l1164,1803r10,l1183,1801r10,l1200,1798r9,l1219,1796r7,-2l1235,1791r10,-2l1254,1786r8,-2l1271,1782r7,-3l1288,1775r7,-3l1302,1767r9,-2l1319,1760r9,-2l1335,1753r10,-5l1352,1744r7,-5l1366,1737r10,-5l1383,1725r7,-5l1399,1715r8,-5l1409,1708r2,-2l1411,1703r-2,l1407,1703r-3,l1399,1703r-4,l1390,1703r-5,l1378,1706r-2,l1371,1708r-2,l1366,1708r-5,2l1359,1710r-5,l1352,1713r-5,l1342,1713r-2,2l1335,1715r-2,l1328,1718r-2,l1321,1720r-2,l1314,1720r-3,2l1307,1722r-3,l1302,1725r-5,l1295,1727r-7,l1285,1729r-7,l1276,1732r-3,l1271,1734r-2,l1266,1734r-2,3l1259,1739r-2,l1254,1739r-2,2l1250,1744r-5,l1243,1746r-3,l1235,1748r-4,3l1226,1751r-5,2l1216,1753r-4,3l1207,1758r-7,l1195,1760r-5,l1183,1763r-7,l1171,1765r-7,l1157,1765r-7,2l1143,1767r-7,l1126,1770r-9,l1109,1770r-7,l1093,1770r-10,l1076,1770r-9,-3l1057,1767r-12,-2l1038,1765r-12,-2l1017,1760r-10,-2l998,1758r-12,-2l974,1751r-10,-3l953,1746r-12,-5l929,1739r-10,-5l907,1729r-14,-4l881,1720r-12,-7l858,1708r-12,-7l831,1696r-12,-7l808,1682r-15,-7l781,1665r-14,-7l755,1649r-12,-10l732,1632r-12,-9l708,1613r-12,-12l684,1592r-9,-10l663,1573r-12,-12l641,1551r-12,-12l620,1530r-12,-12l598,1506r-9,-12l579,1482r-11,-12l558,1459r-9,-15l541,1432r-11,-11l522,1409r-9,-15l503,1383r-9,-15l487,1354r-10,-12l468,1328r-7,-14l451,1299r-7,-11l434,1273r-9,-14l418,1245r-7,-15l404,1216r-10,-14l387,1188r-7,-15l373,1157r-10,-14l356,1128r-7,-14l342,1100r-7,-14l328,1069r-10,-14l311,1040r-7,-14l297,1010r-8,-15l282,981r-7,-14l268,952r-7,-16l254,922r-7,-15l240,893r-5,-14l228,865r-7,-17l213,834r-7,-15l199,805r-7,-14l185,779r-5,-14l173,751r-5,-15l161,724r-5,-14l149,698r-4,-14l140,672r-5,-12l130,648r-5,-14l118,622r-4,-12l111,598r-7,-11l102,575,97,563,92,551,87,539,85,527,80,515r-2,-9l73,494,71,482r-3,-9l66,461,61,451,59,439,57,427r-3,-9l52,408,49,397,47,387r,-9l45,366,42,356r-2,-9l40,337,38,325r,-9l38,306r,-9l35,287r,-9l35,266r,-10l35,247r,-10l35,228r,-10l35,209r3,-7l38,190r2,-7l40,171r,-7l42,154r3,-9l26,xe" fillcolor="black" stroked="f">
                    <v:path arrowok="t" o:connecttype="custom" o:connectlocs="9,97;0,202;2,301;11,394;28,484;52,572;87,665;128,760;175,860;225,969;280,1078;332,1185;389,1292;449,1392;513,1487;582,1570;658,1642;741,1699;831,1741;915,1772;995,1791;1067,1803;1138,1805;1200,1798;1262,1784;1319,1760;1376,1732;1411,1706;1390,1703;1361,1710;1335,1715;1311,1722;1285,1729;1269,1734;1250,1744;1221,1753;1183,1763;1136,1767;1076,1770;1007,1758;929,1739;846,1701;755,1649;675,1582;598,1506;530,1421;468,1328;411,1230;356,1128;304,1026;254,922;206,819;161,724;125,634;92,551;68,473;49,397;38,325;35,256;38,190;26,0" o:connectangles="0,0,0,0,0,0,0,0,0,0,0,0,0,0,0,0,0,0,0,0,0,0,0,0,0,0,0,0,0,0,0,0,0,0,0,0,0,0,0,0,0,0,0,0,0,0,0,0,0,0,0,0,0,0,0,0,0,0,0,0,0"/>
                  </v:shape>
                  <v:shape id="Freeform 425" o:spid="_x0000_s1142" style="position:absolute;left:7020;top:5313;width:141;height:45;visibility:visible;mso-wrap-style:square;v-text-anchor:top" coordsize="1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v8MA&#10;AADcAAAADwAAAGRycy9kb3ducmV2LnhtbERPTWvCQBC9F/wPywi9NZtaG2p0Fa0I7UWp0fuYnSbB&#10;7GyaXU3677sFwds83ufMFr2pxZVaV1lW8BzFIIhzqysuFByyzdMbCOeRNdaWScEvOVjMBw8zTLXt&#10;+Iuue1+IEMIuRQWl900qpctLMugi2xAH7tu2Bn2AbSF1i10IN7UcxXEiDVYcGkps6L2k/Ly/GAUd&#10;77Lx9vSTJZPj7uW4qhvn159KPQ775RSEp97fxTf3hw7zXxP4fyZc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i/v8MAAADcAAAADwAAAAAAAAAAAAAAAACYAgAAZHJzL2Rv&#10;d25yZXYueG1sUEsFBgAAAAAEAAQA9QAAAIgDAAAAAA==&#10;" path="m110,r2,l117,2r5,2l126,7r5,5l134,16r4,3l141,23r-5,3l131,26r-2,2l124,31r-5,l115,33r-5,2l107,38r-7,l98,38r-5,2l88,40r-4,2l79,42r-5,l69,45r-4,l60,45r-5,l50,45r-4,l41,45r-5,l34,45,29,42r-5,l20,42,15,40r-3,l8,38r-3,l,38,,33,3,28r,-2l5,21r,-2l8,16r2,-4l10,9,17,7r5,l29,4r7,l39,4r2,l43,4r5,l50,2r3,l58,2r2,l67,2r5,l74,2r5,l81,2r5,l88,2r3,l93,r5,l100,r3,l107,r3,xe" fillcolor="black" stroked="f">
                    <v:path arrowok="t" o:connecttype="custom" o:connectlocs="112,0;122,4;131,12;138,19;136,26;129,28;119,31;110,35;100,38;93,40;84,42;74,42;65,45;55,45;46,45;36,45;29,42;20,42;12,40;5,38;0,33;3,26;5,19;10,12;17,7;29,4;39,4;43,4;50,2;58,2;67,2;74,2;81,2;88,2;93,0;100,0;107,0;110,0" o:connectangles="0,0,0,0,0,0,0,0,0,0,0,0,0,0,0,0,0,0,0,0,0,0,0,0,0,0,0,0,0,0,0,0,0,0,0,0,0,0"/>
                  </v:shape>
                  <v:shape id="Freeform 426" o:spid="_x0000_s1143" style="position:absolute;left:7056;top:5382;width:147;height:45;visibility:visible;mso-wrap-style:square;v-text-anchor:top" coordsize="1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fdMQA&#10;AADaAAAADwAAAGRycy9kb3ducmV2LnhtbESPQWvCQBSE7wX/w/KEXopuFLFtzCoqCCk9mer9NftM&#10;QrJvY3Yb0/76bkHocZiZb5hkM5hG9NS5yrKC2TQCQZxbXXGh4PRxmLyAcB5ZY2OZFHyTg8169JBg&#10;rO2Nj9RnvhABwi5GBaX3bSyly0sy6Ka2JQ7exXYGfZBdIXWHtwA3jZxH0VIarDgslNjSvqS8zr6M&#10;gid6Tz/Pfve2yF9/rvvseuqLtFbqcTxsVyA8Df4/fG+nWsEz/F0JN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R33TEAAAA2gAAAA8AAAAAAAAAAAAAAAAAmAIAAGRycy9k&#10;b3ducmV2LnhtbFBLBQYAAAAABAAEAPUAAACJAwAAAAA=&#10;" path="m128,r,2l131,4r2,5l138,14r2,5l143,23r2,5l147,33r-4,l138,35r-5,l128,38r-4,l119,38r-5,2l109,40r-4,l100,40r-5,2l93,42r-7,l81,42r-2,l74,45,67,42r-5,l57,42r-5,l48,42r-5,l38,42r-2,l29,42r-3,l19,40r-2,l12,40r-5,l3,38,,38,,35,,30,3,28r,-5l5,21r,-5l5,14,7,11,12,9,14,7r3,l22,7r2,l29,7,31,4r5,l41,4r2,l48,4r2,l55,4r5,l62,4r5,l69,4r5,l79,4r2,l86,4r4,l93,4r5,l100,2r5,l109,2r3,l117,2,121,r3,l128,xe" fillcolor="black" stroked="f">
                    <v:path arrowok="t" o:connecttype="custom" o:connectlocs="128,2;133,9;140,19;145,28;143,33;133,35;124,38;114,40;105,40;95,42;86,42;79,42;67,42;57,42;48,42;38,42;29,42;19,40;12,40;3,38;0,35;3,28;5,21;5,14;12,9;17,7;24,7;31,4;41,4;48,4;55,4;62,4;69,4;79,4;86,4;93,4;100,2;109,2;117,2;124,0;128,0" o:connectangles="0,0,0,0,0,0,0,0,0,0,0,0,0,0,0,0,0,0,0,0,0,0,0,0,0,0,0,0,0,0,0,0,0,0,0,0,0,0,0,0,0"/>
                  </v:shape>
                  <v:shape id="Freeform 427" o:spid="_x0000_s1144" style="position:absolute;left:7087;top:5453;width:147;height:45;visibility:visible;mso-wrap-style:square;v-text-anchor:top" coordsize="1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z9MUA&#10;AADcAAAADwAAAGRycy9kb3ducmV2LnhtbESPQWvCQBSE70L/w/IKXkQ3TaVo6iqtUIh4aqr31+xr&#10;Esy+jdk1Rn+9Kwg9DjPzDbNY9aYWHbWusqzgZRKBIM6trrhQsPv5Gs9AOI+ssbZMCi7kYLV8Giww&#10;0fbM39RlvhABwi5BBaX3TSKly0sy6Ca2IQ7en20N+iDbQuoWzwFuahlH0Zs0WHFYKLGhdUn5ITsZ&#10;BSPapr97/7mZ5vPrcZ0dd12RHpQaPvcf7yA89f4//GinWkH8GsP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DP0xQAAANwAAAAPAAAAAAAAAAAAAAAAAJgCAABkcnMv&#10;ZG93bnJldi54bWxQSwUGAAAAAAQABAD1AAAAigMAAAAA&#10;" path="m107,2l109,r5,2l119,2r5,3l128,5r5,2l138,9r2,3l143,14r2,2l147,19r,5l145,28r-2,3l140,33r-2,2l136,38r-5,2l128,40r-4,l121,40r-5,l112,40r-3,l107,40r-5,l100,40r-5,l93,43r-5,l86,43r-5,l78,43r-2,l71,43r-2,l64,43r-2,2l59,45r-4,l52,45r-4,l45,45r-5,l38,45r-5,l31,45r-5,l21,45r-2,l14,43r-4,l7,40r-2,l,35,,31,,26,2,21,7,16r5,-4l17,7,24,5,26,2r5,l33,r3,l43,r5,l52,2r5,5l59,7r3,l64,7r5,l71,5r5,l81,5r5,l88,5r5,l95,2r2,l102,2r5,xe" fillcolor="black" stroked="f">
                    <v:path arrowok="t" o:connecttype="custom" o:connectlocs="109,0;119,2;128,5;138,9;143,14;147,19;145,28;140,33;136,38;128,40;121,40;112,40;107,40;100,40;93,43;86,43;78,43;71,43;64,43;59,45;52,45;45,45;38,45;31,45;21,45;14,43;7,40;0,35;0,26;7,16;17,7;26,2;33,0;43,0;52,2;59,7;64,7;71,5;81,5;88,5;95,2;102,2;107,2" o:connectangles="0,0,0,0,0,0,0,0,0,0,0,0,0,0,0,0,0,0,0,0,0,0,0,0,0,0,0,0,0,0,0,0,0,0,0,0,0,0,0,0,0,0,0"/>
                  </v:shape>
                  <v:shape id="Freeform 428" o:spid="_x0000_s1145" style="position:absolute;left:7125;top:5536;width:145;height:43;visibility:visible;mso-wrap-style:square;v-text-anchor:top" coordsize="14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ps8QA&#10;AADcAAAADwAAAGRycy9kb3ducmV2LnhtbESP3YrCMBSE7xd8h3CEvRFNLa5INYoIq4Is+Iu3h+bY&#10;FpuT0sTaffuNIOzlMDPfMLNFa0rRUO0KywqGgwgEcWp1wZmC8+m7PwHhPLLG0jIp+CUHi3nnY4aJ&#10;tk8+UHP0mQgQdgkqyL2vEildmpNBN7AVcfButjbog6wzqWt8BrgpZRxFY2mw4LCQY0WrnNL78WEU&#10;HK67jV/TUk8ue6l/2p5ZF02s1Ge3XU5BeGr9f/jd3moF8egLX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6bPEAAAA3AAAAA8AAAAAAAAAAAAAAAAAmAIAAGRycy9k&#10;b3ducmV2LnhtbFBLBQYAAAAABAAEAPUAAACJAwAAAAA=&#10;" path="m98,r2,l105,r2,l112,r2,l119,2r2,l126,2r2,3l133,5r3,l140,7r3,l145,7r,2l145,12r,5l145,19r,2l145,26r,3l145,33r-5,l136,33r-5,l126,33r-5,l119,36r-7,l109,36r-7,l100,38r-5,l90,38r-4,2l81,40r-5,l71,43r-4,l62,43r-5,l52,43r-4,l43,43r-5,l33,43,29,40r-5,l19,38r-2,l12,36r-5,l2,33,,31,2,29r,-3l5,21r5,-2l14,14,19,9,24,7,26,5,31,2r5,l40,2r5,l50,2r5,l62,2r5,l71,2r5,l81,2,88,r5,l98,xe" fillcolor="black" stroked="f">
                    <v:path arrowok="t" o:connecttype="custom" o:connectlocs="100,0;107,0;114,0;121,2;128,5;136,5;143,7;145,9;145,17;145,21;145,29;140,33;131,33;121,33;112,36;102,36;95,38;86,40;76,40;67,43;57,43;48,43;38,43;29,40;19,38;12,36;2,33;2,29;5,21;14,14;24,7;31,2;40,2;50,2;62,2;71,2;81,2;93,0;98,0" o:connectangles="0,0,0,0,0,0,0,0,0,0,0,0,0,0,0,0,0,0,0,0,0,0,0,0,0,0,0,0,0,0,0,0,0,0,0,0,0,0,0"/>
                  </v:shape>
                  <v:shape id="Freeform 429" o:spid="_x0000_s1146" style="position:absolute;left:7154;top:5598;width:164;height:45;visibility:visible;mso-wrap-style:square;v-text-anchor:top" coordsize="16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c7MIA&#10;AADcAAAADwAAAGRycy9kb3ducmV2LnhtbESP0YrCMBRE3xf8h3AF39bUyC5SjSLCii9uUfsBl+ba&#10;FJub0mS1/r1ZWNjHYWbOMKvN4Fpxpz40njXMphkI4sqbhmsN5eXrfQEiRGSDrWfS8KQAm/XobYW5&#10;8Q8+0f0ca5EgHHLUYGPscilDZclhmPqOOHlX3zuMSfa1ND0+Ety1UmXZp3TYcFqw2NHOUnU7/zgN&#10;VNhjqYq2KU+DnytUhfzeX7WejIftEkSkIf6H/9oHo2H+oeD3TDo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nlzswgAAANwAAAAPAAAAAAAAAAAAAAAAAJgCAABkcnMvZG93&#10;bnJldi54bWxQSwUGAAAAAAQABAD1AAAAhwMAAAAA&#10;" path="m123,2l126,r4,2l135,2r5,l145,5r4,2l152,9r4,3l159,14r2,5l161,21r3,5l161,28r-2,5l156,35r-2,3l149,40r-2,3l142,43r-2,l135,43r-2,l128,43r-5,l118,43r-2,l111,43r-4,l104,43r-5,l95,43r-5,l88,43r-5,2l78,45r-2,l71,45r-2,l64,45r-5,l54,45r-2,l47,45r-2,l40,45r-5,l30,45r-2,l23,45r-2,l14,43r-3,l7,40r-3,l2,35,,31,2,26,4,21,7,16r7,-4l16,9,19,7r2,l26,5,28,2r5,l35,r5,l45,r7,l57,2r2,5l61,7r5,l69,7r4,l78,5r5,l88,5r4,l97,5r5,-3l107,2r4,l114,2r4,l121,2r2,xe" fillcolor="black" stroked="f">
                    <v:path arrowok="t" o:connecttype="custom" o:connectlocs="126,0;135,2;145,5;152,9;159,14;161,21;161,28;156,35;149,40;142,43;135,43;128,43;118,43;111,43;104,43;95,43;88,43;78,45;71,45;64,45;54,45;47,45;40,45;30,45;23,45;14,43;7,40;2,35;2,26;7,16;16,9;21,7;28,2;35,0;45,0;57,2;61,7;69,7;78,5;88,5;97,5;107,2;114,2;121,2;123,2" o:connectangles="0,0,0,0,0,0,0,0,0,0,0,0,0,0,0,0,0,0,0,0,0,0,0,0,0,0,0,0,0,0,0,0,0,0,0,0,0,0,0,0,0,0,0,0,0"/>
                  </v:shape>
                  <v:shape id="Freeform 430" o:spid="_x0000_s1147" style="position:absolute;left:7194;top:5671;width:162;height:48;visibility:visible;mso-wrap-style:square;v-text-anchor:top" coordsize="16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Y/8YA&#10;AADcAAAADwAAAGRycy9kb3ducmV2LnhtbESPT2sCMRTE74V+h/AKvYhmW1uV1ShWKXiS+ufi7bF5&#10;bhY3L8smmm0/fVMQehxm5jfMbNHZWtyo9ZVjBS+DDARx4XTFpYLj4bM/AeEDssbaMSn4Jg+L+ePD&#10;DHPtIu/otg+lSBD2OSowITS5lL4wZNEPXEOcvLNrLYYk21LqFmOC21q+ZtlIWqw4LRhsaGWouOyv&#10;VsF287GyJzz9GI695Vq+fcVmHJV6fuqWUxCBuvAfvrc3WsHwfQh/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dY/8YAAADcAAAADwAAAAAAAAAAAAAAAACYAgAAZHJz&#10;L2Rvd25yZXYueG1sUEsFBgAAAAAEAAQA9QAAAIsDAAAAAA==&#10;" path="m124,r2,l131,r4,3l143,8r4,2l154,12r3,5l162,19r-3,3l157,24r-3,3l152,29r-5,5l143,38r-5,-2l135,36r-4,l126,36r-5,l116,38r-4,l107,38r-5,l97,41r-4,l88,43r-5,l78,43r-4,3l69,46r-5,l59,46r-4,l50,48r-5,l43,48,38,46r-5,l29,46r-5,l19,43r-2,l12,41,7,38,5,36,,34,5,27,9,22r3,-3l14,15r3,-3l19,10,21,8r5,l29,8r2,l36,8r2,l43,5r2,l50,5r2,l55,5r4,l62,5r2,l69,5r2,l76,3r2,l81,3r5,l88,3r2,l95,3r2,l100,r5,l107,r5,l114,r5,l121,r3,xe" fillcolor="black" stroked="f">
                    <v:path arrowok="t" o:connecttype="custom" o:connectlocs="126,0;135,3;147,10;157,17;159,22;154,27;147,34;138,36;131,36;121,36;112,38;102,38;93,41;83,43;74,46;64,46;55,46;45,48;38,46;29,46;19,43;12,41;5,36;5,27;12,19;17,12;21,8;29,8;36,8;43,5;50,5;55,5;62,5;69,5;76,3;81,3;88,3;95,3;100,0;107,0;114,0;121,0;124,0" o:connectangles="0,0,0,0,0,0,0,0,0,0,0,0,0,0,0,0,0,0,0,0,0,0,0,0,0,0,0,0,0,0,0,0,0,0,0,0,0,0,0,0,0,0,0"/>
                  </v:shape>
                  <v:shape id="Freeform 431" o:spid="_x0000_s1148" style="position:absolute;left:7251;top:5740;width:147;height:48;visibility:visible;mso-wrap-style:square;v-text-anchor:top" coordsize="14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IOcUA&#10;AADcAAAADwAAAGRycy9kb3ducmV2LnhtbESPQWvCQBSE7wX/w/IKXkrdaGuQ1FVEUIKnqj30+Mi+&#10;Jmmzb2P2qfHfd4VCj8PMfMPMl71r1IW6UHs2MB4loIgLb2suDXwcN88zUEGQLTaeycCNAiwXg4c5&#10;ZtZfeU+Xg5QqQjhkaKASaTOtQ1GRwzDyLXH0vnznUKLsSm07vEa4a/QkSVLtsOa4UGFL64qKn8PZ&#10;GaBdT9vP79rLbSab91OePq3z1JjhY796AyXUy3/4r51bAy/TV7if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Ug5xQAAANwAAAAPAAAAAAAAAAAAAAAAAJgCAABkcnMv&#10;ZG93bnJldi54bWxQSwUGAAAAAAQABAD1AAAAigMAAAAA&#10;" path="m102,r3,l109,r3,l116,3r3,l124,3r2,l128,5r5,l138,7r5,l147,10r,2l147,17r-2,2l145,24r,2l145,31r,3l145,38r-5,-2l133,36r-5,l126,36r-7,l114,38r-2,l107,38r-7,l97,41r-4,l88,43r-5,l78,43r-4,l69,45r-5,l59,45r-4,l52,45r-4,l43,45r-5,l33,48,29,45r-5,l21,45r-4,l12,43r-5,l2,41,,38,,36,2,31,5,29r,-5l7,22r,-3l10,15r2,l17,12r7,l29,10r7,l40,10,45,7r7,l57,7,62,5r5,l74,5,78,3r5,l90,3,93,r2,l100,r2,xe" fillcolor="black" stroked="f">
                    <v:path arrowok="t" o:connecttype="custom" o:connectlocs="105,0;112,0;119,3;126,3;133,5;143,7;147,12;145,19;145,26;145,34;140,36;128,36;119,36;112,38;100,38;93,41;83,43;74,43;64,45;55,45;48,45;38,45;29,45;21,45;12,43;2,41;0,36;5,29;7,22;10,15;17,12;29,10;40,10;52,7;62,5;74,5;83,3;93,0;100,0;102,0" o:connectangles="0,0,0,0,0,0,0,0,0,0,0,0,0,0,0,0,0,0,0,0,0,0,0,0,0,0,0,0,0,0,0,0,0,0,0,0,0,0,0,0"/>
                  </v:shape>
                  <v:shape id="Freeform 432" o:spid="_x0000_s1149" style="position:absolute;left:7284;top:5802;width:155;height:50;visibility:visible;mso-wrap-style:square;v-text-anchor:top" coordsize="1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k8MYA&#10;AADcAAAADwAAAGRycy9kb3ducmV2LnhtbESP0WrCQBRE34X+w3ILvkiza61BoquINFiKD6n6Adfs&#10;bRKavRuyq6Z/3y0U+jjMzBlmtRlsK27U+8axhmmiQBCXzjRcaTif8qcFCB+QDbaOScM3edisH0Yr&#10;zIy78wfdjqESEcI+Qw11CF0mpS9rsugT1xFH79P1FkOUfSVNj/cIt618ViqVFhuOCzV2tKup/Dpe&#10;rYb3ffqaFkpNz7tJ8WIv2/bgD7nW48dhuwQRaAj/4b/2m9Ewm8/h90w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ck8MYAAADcAAAADwAAAAAAAAAAAAAAAACYAgAAZHJz&#10;L2Rvd25yZXYueG1sUEsFBgAAAAAEAAQA9QAAAIsDAAAAAA==&#10;" path="m126,r,l131,2r5,3l141,7r4,5l150,14r2,5l155,24r-3,2l148,29r-5,2l141,33r-5,3l131,38r-5,l122,40r-5,l112,43r-5,l105,45r-5,l95,45r-4,l86,45r-5,l76,45r-4,l67,45r-5,l57,45r-4,l48,45r-5,l38,45r-4,3l31,48r-5,l22,48r-5,l12,50,10,48r,-5l7,40,5,38,3,31,,26,3,24,5,21r5,-2l12,17r5,-3l19,12r5,l29,12r2,-2l36,10r2,l43,10,48,7r5,l55,7r5,l64,7r5,l72,7r4,l81,7r5,l88,7r5,l98,5r5,l105,5r5,l112,2r5,l122,r4,xe" fillcolor="black" stroked="f">
                    <v:path arrowok="t" o:connecttype="custom" o:connectlocs="126,0;136,5;145,12;152,19;152,26;143,31;136,36;126,38;117,40;107,43;100,45;91,45;81,45;72,45;62,45;53,45;43,45;34,48;26,48;17,48;10,48;7,40;3,31;3,24;10,19;17,14;24,12;31,10;38,10;48,7;55,7;64,7;72,7;81,7;88,7;98,5;105,5;112,2;122,0;126,0" o:connectangles="0,0,0,0,0,0,0,0,0,0,0,0,0,0,0,0,0,0,0,0,0,0,0,0,0,0,0,0,0,0,0,0,0,0,0,0,0,0,0,0"/>
                  </v:shape>
                  <v:shape id="Freeform 433" o:spid="_x0000_s1150" style="position:absolute;left:7030;top:3495;width:78;height:126;visibility:visible;mso-wrap-style:square;v-text-anchor:top" coordsize="78,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nzsgA&#10;AADcAAAADwAAAGRycy9kb3ducmV2LnhtbESP3WrCQBSE74W+w3IKvdNNK/UnukppFUpBxKjg5SF7&#10;TNJmz6bZ1USfvlsQvBxm5htmOm9NKc5Uu8KygudeBII4tbrgTMFuu+yOQDiPrLG0TAou5GA+e+hM&#10;Mda24Q2dE5+JAGEXo4Lc+yqW0qU5GXQ9WxEH72hrgz7IOpO6xibATSlfomggDRYcFnKs6D2n9Cc5&#10;GQWH/WK0jNa/213ytfqwxfB6GTffSj09tm8TEJ5afw/f2p9aQf91AP9nwhG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Q+fOyAAAANwAAAAPAAAAAAAAAAAAAAAAAJgCAABk&#10;cnMvZG93bnJldi54bWxQSwUGAAAAAAQABAD1AAAAjQMAAAAA&#10;" path="m62,r2,2l69,5r2,2l74,12r2,2l76,17r2,4l78,24r,5l78,31r-2,5l76,38r,5l74,45r-3,5l69,55r-2,2l64,62r-2,5l59,71r-2,3l55,78r-3,5l50,86r-2,4l45,95r-2,2l40,102r,3l38,109r,5l38,116r-5,l31,119r-5,l21,121r-2,l17,124r-5,l10,126,7,121r,-2l5,116r,-4l5,109,2,107r,-5l,100,2,97,5,93r,-3l7,86r3,-3l10,81r2,-5l12,74r2,-3l17,67r,-3l19,59r2,-2l21,55r3,-5l26,48r,-3l29,40r2,-2l31,33r5,-4l40,21r3,-4l50,10,55,5,62,xe" fillcolor="black" stroked="f">
                    <v:path arrowok="t" o:connecttype="custom" o:connectlocs="64,2;71,7;76,14;78,21;78,29;76,36;76,43;71,50;67,57;62,67;57,74;52,83;48,90;43,97;40,105;38,114;33,116;26,119;19,121;12,124;7,121;5,116;5,109;2,102;2,97;5,90;10,83;12,76;14,71;17,64;21,57;24,50;26,45;31,38;36,29;43,17;55,5;62,0" o:connectangles="0,0,0,0,0,0,0,0,0,0,0,0,0,0,0,0,0,0,0,0,0,0,0,0,0,0,0,0,0,0,0,0,0,0,0,0,0,0"/>
                  </v:shape>
                  <v:shape id="Freeform 434" o:spid="_x0000_s1151" style="position:absolute;left:7080;top:3583;width:74;height:109;visibility:visible;mso-wrap-style:square;v-text-anchor:top" coordsize="7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yT8EA&#10;AADcAAAADwAAAGRycy9kb3ducmV2LnhtbERP3WrCMBS+H/gO4Qi701SnQ6pRVPYH7kJrH+DQHJti&#10;c1KSTOvbLxeDXX58/6tNb1txIx8axwom4wwEceV0w7WC8vw+WoAIEVlj65gUPCjAZj14WmGu3Z1P&#10;dCtiLVIIhxwVmBi7XMpQGbIYxq4jTtzFeYsxQV9L7fGewm0rp1n2Ki02nBoMdrQ3VF2LH6vguygP&#10;pn3bHemxM372+VHOJlQq9Tzst0sQkfr4L/5zf2kFL/O0Np1JR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ack/BAAAA3AAAAA8AAAAAAAAAAAAAAAAAmAIAAGRycy9kb3du&#10;cmV2LnhtbFBLBQYAAAAABAAEAPUAAACGAwAAAAA=&#10;" path="m57,r2,2l64,5r2,2l69,9r,5l71,17r,2l74,24r,2l74,31r-3,2l71,38r,2l69,45r-3,5l66,52r-2,5l62,62r-3,2l57,69r-2,2l52,76r-2,2l47,83r-4,2l40,90r-2,3l36,97r-3,3l31,102r-3,5l26,109r-5,-2l19,107r-5,-3l12,104,7,102,5,100r-3,l,100,,95,2,93r,-5l5,85,7,81r,-3l9,76r3,-5l12,69r2,-3l14,62r3,-3l21,52r3,-5l26,43r,-3l28,38r3,-5l33,28r5,-7l43,17,47,9,52,5,57,xe" fillcolor="black" stroked="f">
                    <v:path arrowok="t" o:connecttype="custom" o:connectlocs="59,2;66,7;69,14;71,19;74,26;71,33;71,40;66,50;64,57;59,64;55,71;50,78;43,85;38,93;33,100;28,107;21,107;14,104;7,102;2,100;0,95;2,88;7,81;9,76;12,69;14,62;21,52;26,43;28,38;33,28;43,17;52,5;57,0" o:connectangles="0,0,0,0,0,0,0,0,0,0,0,0,0,0,0,0,0,0,0,0,0,0,0,0,0,0,0,0,0,0,0,0,0"/>
                  </v:shape>
                  <v:shape id="Freeform 435" o:spid="_x0000_s1152" style="position:absolute;left:7125;top:3671;width:64;height:123;visibility:visible;mso-wrap-style:square;v-text-anchor:top" coordsize="6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lw8QA&#10;AADcAAAADwAAAGRycy9kb3ducmV2LnhtbESPQWsCMRSE70L/Q3gFL1KzVay6GqUogtfaUtrba/Lc&#10;LG5ewibq9t83QsHjMDPfMMt15xpxoTbWnhU8DwsQxNqbmisFH++7pxmImJANNp5JwS9FWK8eekss&#10;jb/yG10OqRIZwrFEBTalUEoZtSWHcegDcfaOvnWYsmwraVq8Zrhr5KgoXqTDmvOCxUAbS/p0ODsF&#10;35Kmg+PXtNHbwWlm9WcY/9RBqf5j97oAkahL9/B/e28UjCdzuJ3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jZcPEAAAA3AAAAA8AAAAAAAAAAAAAAAAAmAIAAGRycy9k&#10;b3ducmV2LnhtbFBLBQYAAAAABAAEAPUAAACJAwAAAAA=&#10;" path="m45,r3,2l52,5r3,2l57,12r,2l59,19r,2l62,26r,2l62,33r,5l64,43r-2,2l62,50r,4l62,59r-3,5l57,69r,2l55,76r-3,5l52,85r-2,3l48,92r-3,5l43,102r-3,2l40,109r-2,5l36,116r-3,3l31,123r-5,-2l21,121r-2,-2l14,119r-2,l7,116r-5,l,114r,-3l2,107r3,-5l5,100,7,95r,-3l10,88r,-3l10,81r2,-3l12,73r,-2l14,66r,-4l14,59r3,-5l17,52r2,-5l19,45r2,-5l21,38r3,-5l24,31r2,-5l29,24r,-5l31,16r2,-4l36,9,40,7,43,5,45,xe" fillcolor="black" stroked="f">
                    <v:path arrowok="t" o:connecttype="custom" o:connectlocs="48,2;55,7;57,14;59,21;62,28;62,38;62,45;62,54;59,64;57,71;52,81;50,88;45,97;40,104;38,114;33,119;26,121;19,119;12,119;2,116;0,111;5,102;7,95;10,88;10,81;12,73;14,66;14,59;17,52;19,45;21,38;24,31;29,24;31,16;36,9;43,5;45,0" o:connectangles="0,0,0,0,0,0,0,0,0,0,0,0,0,0,0,0,0,0,0,0,0,0,0,0,0,0,0,0,0,0,0,0,0,0,0,0,0"/>
                  </v:shape>
                  <v:shape id="Freeform 436" o:spid="_x0000_s1153" style="position:absolute;left:6868;top:4640;width:117;height:67;visibility:visible;mso-wrap-style:square;v-text-anchor:top" coordsize="1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imMUA&#10;AADcAAAADwAAAGRycy9kb3ducmV2LnhtbERPy2rCQBTdF/oPwy10U3SigmjqJIhasHZR6qPg7pK5&#10;JsHMnTAzmvTvO4tCl4fzXuS9acSdnK8tKxgNExDEhdU1lwqOh7fBDIQPyBoby6Tghzzk2ePDAlNt&#10;O/6i+z6UIoawT1FBFUKbSumLigz6oW2JI3exzmCI0JVSO+xiuGnkOEmm0mDNsaHCllYVFdf9zSgI&#10;s++Xm5+f293HfLN2u/dT89mNlHp+6pevIAL14V/8595qBZNpnB/P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GKYxQAAANwAAAAPAAAAAAAAAAAAAAAAAJgCAABkcnMv&#10;ZG93bnJldi54bWxQSwUGAAAAAAQABAD1AAAAigMAAAAA&#10;" path="m93,r2,3l98,5r2,2l105,12r2,2l112,19r2,5l117,29r-3,l110,31r-3,l103,33r-3,3l95,38r-2,3l88,43r-2,l81,45r-2,3l74,50r-5,3l67,53r-2,2l60,57r-5,l53,60r-5,2l46,62r-5,l38,64r-4,l31,67r-4,l24,67r-5,l17,67,12,64r-4,l5,62,,62,3,57r,-2l5,50,8,48r,-5l10,41r,-3l12,36r5,-3l22,31r5,-2l31,26r5,-2l41,22r7,-3l53,17r4,-3l62,12r5,-2l72,7,76,5r8,l88,3,93,xe" fillcolor="black" stroked="f">
                    <v:path arrowok="t" o:connecttype="custom" o:connectlocs="95,3;100,7;107,14;114,24;114,29;107,31;100,36;93,41;86,43;79,48;69,53;65,55;55,57;48,62;41,62;34,64;27,67;19,67;12,64;5,62;3,57;5,50;8,43;10,38;17,33;27,29;36,24;48,19;57,14;67,10;76,5;88,3;93,0" o:connectangles="0,0,0,0,0,0,0,0,0,0,0,0,0,0,0,0,0,0,0,0,0,0,0,0,0,0,0,0,0,0,0,0,0"/>
                  </v:shape>
                  <v:shape id="Freeform 437" o:spid="_x0000_s1154" style="position:absolute;left:6864;top:4697;width:126;height:86;visibility:visible;mso-wrap-style:square;v-text-anchor:top" coordsize="12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JeMQA&#10;AADcAAAADwAAAGRycy9kb3ducmV2LnhtbESPQWvCQBSE7wX/w/KE3pqNFoKkrlIFwXqp1eb+uvua&#10;hGbfht2tif++Kwg9DjPzDbNcj7YTF/KhdaxgluUgiLUzLdcKPs+7pwWIEJENdo5JwZUCrFeThyWW&#10;xg38QZdTrEWCcChRQRNjX0oZdEMWQ+Z64uR9O28xJulraTwOCW47Oc/zQlpsOS002NO2If1z+rWJ&#10;UunNoeK393x/pp1ejP543H4p9TgdX19ARBrjf/je3hsFz8UMbmfS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SXjEAAAA3AAAAA8AAAAAAAAAAAAAAAAAmAIAAGRycy9k&#10;b3ducmV2LnhtbFBLBQYAAAAABAAEAPUAAACJAwAAAAA=&#10;" path="m102,r2,l107,3r2,2l114,10r2,5l118,19r5,5l126,29r-5,2l118,34r-4,2l111,38r-4,l104,41r-2,2l97,45r-2,3l90,50r-2,3l85,55r-5,l78,57r-5,3l71,62r-5,2l64,67r-5,l57,69r-3,3l50,74r-3,l42,76r-2,3l35,79r-2,2l28,81r-2,2l21,83r-5,l14,86,9,81,7,74,4,72,2,67r,-3l,62,7,55r5,-5l19,45r4,-2l26,41r5,-3l33,36r5,-2l40,34r2,-3l47,29r3,l52,26r5,-2l59,24r5,-2l66,19r3,l73,17r3,-2l78,12r5,-2l85,10,90,7,92,5r3,l99,3,102,xe" fillcolor="black" stroked="f">
                    <v:path arrowok="t" o:connecttype="custom" o:connectlocs="104,0;109,5;116,15;123,24;121,31;114,36;107,38;102,43;95,48;88,53;80,55;73,60;66,64;59,67;54,72;47,74;40,79;33,81;26,83;16,83;9,81;4,72;2,64;7,55;19,45;26,41;33,36;40,34;47,29;52,26;59,24;66,19;73,17;78,12;85,10;92,5;99,3;102,0" o:connectangles="0,0,0,0,0,0,0,0,0,0,0,0,0,0,0,0,0,0,0,0,0,0,0,0,0,0,0,0,0,0,0,0,0,0,0,0,0,0"/>
                  </v:shape>
                  <v:shape id="Freeform 438" o:spid="_x0000_s1155" style="position:absolute;left:6923;top:4740;width:121;height:78;visibility:visible;mso-wrap-style:square;v-text-anchor:top" coordsize="12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cQA&#10;AADcAAAADwAAAGRycy9kb3ducmV2LnhtbESPX2vCQBDE3wW/w7FC3/RiCiqpp1RBUOiD/xB8W3Lb&#10;JDS3F7JXk377nlDo4zAzv2GW697V6kGtVJ4NTCcJKOLc24oLA9fLbrwAJQHZYu2ZDPyQwHo1HCwx&#10;s77jEz3OoVARwpKhgTKEJtNa8pIcysQ3xNH79K3DEGVbaNtiF+Gu1mmSzLTDiuNCiQ1tS8q/zt/O&#10;wO3Oi/1hG+4yn14PG5Fj+uE6Y15G/fsbqEB9+A//tffWwOssheeZeAT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n/3EAAAA3AAAAA8AAAAAAAAAAAAAAAAAmAIAAGRycy9k&#10;b3ducmV2LnhtbFBLBQYAAAAABAAEAPUAAACJAwAAAAA=&#10;" path="m102,r3,l105,5r2,2l112,12r2,5l117,21r2,5l121,29r-2,2l114,31r-5,2l107,36r-5,2l100,40r-5,l93,43r-5,2l86,48r-5,2l78,52r-4,l71,55r-4,2l64,59r-5,3l57,64r-5,l50,67r-5,l43,69r-5,2l36,71r-5,3l29,74r-5,2l19,76r-2,l12,78r-5,l5,78r,-4l2,71r,-4l2,64r,-2l,57,,55,,52,7,45r5,-2l19,38r7,-2l29,33r2,-2l33,31r5,-2l40,26r3,l48,24r2,-3l52,21r5,-2l59,19r3,-2l67,14r2,l74,12r2,l78,10,83,7r3,l90,5r3,l95,2,100,r2,xe" fillcolor="black" stroked="f">
                    <v:path arrowok="t" o:connecttype="custom" o:connectlocs="105,0;107,7;114,17;119,26;119,31;109,33;102,38;95,40;88,45;81,50;74,52;67,57;59,62;52,64;45,67;38,71;31,74;24,76;17,76;7,78;5,74;2,67;2,62;0,55;7,45;19,38;29,33;33,31;40,26;48,24;52,21;59,19;67,14;74,12;78,10;86,7;93,5;100,0;102,0" o:connectangles="0,0,0,0,0,0,0,0,0,0,0,0,0,0,0,0,0,0,0,0,0,0,0,0,0,0,0,0,0,0,0,0,0,0,0,0,0,0,0"/>
                  </v:shape>
                </v:group>
                <v:oval id="Oval 439" o:spid="_x0000_s1156" style="position:absolute;left:19437;top:9309;width:5054;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aGcQA&#10;AADcAAAADwAAAGRycy9kb3ducmV2LnhtbESP0WoCMRRE3wv+Q7gFX4pm1SKyNYoUBB+EWvUDrpvb&#10;7NbNzTaJ7vr3jSD4OMzMGWa+7GwtruRD5VjBaJiBIC6crtgoOB7WgxmIEJE11o5JwY0CLBe9lznm&#10;2rX8Tdd9NCJBOOSooIyxyaUMRUkWw9A1xMn7cd5iTNIbqT22CW5rOc6yqbRYcVoosaHPkorz/mIV&#10;nE5H18k//7V7M2eP779tY7Y7pfqv3eoDRKQuPsOP9kYrmEwn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8WhnEAAAA3AAAAA8AAAAAAAAAAAAAAAAAmAIAAGRycy9k&#10;b3ducmV2LnhtbFBLBQYAAAAABAAEAPUAAACJAwAAAAA=&#10;" filled="f"/>
                <v:oval id="Oval 440" o:spid="_x0000_s1157" style="position:absolute;left:18535;top:8705;width:718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CbcUA&#10;AADcAAAADwAAAGRycy9kb3ducmV2LnhtbESPUWvCMBSF3wf+h3CFvQxN3USkNhUZCD4M5pw/4Npc&#10;02pz0yXRdv9+GQz2eDjnfIdTrAfbijv50DhWMJtmIIgrpxs2Co6f28kSRIjIGlvHpOCbAqzL0UOB&#10;uXY9f9D9EI1IEA45Kqhj7HIpQ1WTxTB1HXHyzs5bjEl6I7XHPsFtK5+zbCEtNpwWauzotabqerhZ&#10;BafT0Q3yy7/vn8zV4/zSd+Ztr9TjeNisQEQa4n/4r73TCl4Wc/g9k4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cJtxQAAANwAAAAPAAAAAAAAAAAAAAAAAJgCAABkcnMv&#10;ZG93bnJldi54bWxQSwUGAAAAAAQABAD1AAAAigMAAAAA&#10;" filled="f"/>
                <v:oval id="Oval 441" o:spid="_x0000_s1158" style="position:absolute;left:9804;top:13436;width:5061;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ln9sUA&#10;AADcAAAADwAAAGRycy9kb3ducmV2LnhtbESP0WoCMRRE3wv9h3ALvpSa1VaR1SgiCH0oVLd+wHVz&#10;za5ubtYkutu/bwqFPg4zc4ZZrHrbiDv5UDtWMBpmIIhLp2s2Cg5f25cZiBCRNTaOScE3BVgtHx8W&#10;mGvX8Z7uRTQiQTjkqKCKsc2lDGVFFsPQtcTJOzlvMSbpjdQeuwS3jRxn2VRarDktVNjSpqLyUtys&#10;guPx4Hp59Z+7Z3Px+HbuWvOxU2rw1K/nICL18T/8137XCl6nE/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Wf2xQAAANwAAAAPAAAAAAAAAAAAAAAAAJgCAABkcnMv&#10;ZG93bnJldi54bWxQSwUGAAAAAAQABAD1AAAAigMAAAAA&#10;" filled="f"/>
                <v:oval id="Oval 442" o:spid="_x0000_s1159" style="position:absolute;left:8902;top:12833;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5gcQA&#10;AADcAAAADwAAAGRycy9kb3ducmV2LnhtbESP0WoCMRRE34X+Q7gFX6RmbcsiW6OIUOiDoFU/4Lq5&#10;Zlc3N2uSuuvfN4WCj8PMnGFmi9424kY+1I4VTMYZCOLS6ZqNgsP+82UKIkRkjY1jUnCnAIv502CG&#10;hXYdf9NtF41IEA4FKqhibAspQ1mRxTB2LXHyTs5bjEl6I7XHLsFtI1+zLJcWa04LFba0qqi87H6s&#10;guPx4Hp59ZvtyFw8vp+71qy3Sg2f++UHiEh9fIT/219awVuew9+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L+YHEAAAA3AAAAA8AAAAAAAAAAAAAAAAAmAIAAGRycy9k&#10;b3ducmV2LnhtbFBLBQYAAAAABAAEAPUAAACJAwAAAAA=&#10;" filled="f"/>
                <v:oval id="Oval 443" o:spid="_x0000_s1160" style="position:absolute;left:34201;top:7937;width:5048;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cGsUA&#10;AADcAAAADwAAAGRycy9kb3ducmV2LnhtbESP0WoCMRRE3wX/IVzBF6nZWtGyNYoIQh8KWvUDrpvb&#10;7OrmZpuk7vbvG0Ho4zAzZ5jFqrO1uJEPlWMFz+MMBHHhdMVGwem4fXoFESKyxtoxKfilAKtlv7fA&#10;XLuWP+l2iEYkCIccFZQxNrmUoSjJYhi7hjh5X85bjEl6I7XHNsFtLSdZNpMWK04LJTa0Kam4Hn6s&#10;gvP55Dr57Xf7kbl6nF7axnzslRoOuvUbiEhd/A8/2u9awctsD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1waxQAAANwAAAAPAAAAAAAAAAAAAAAAAJgCAABkcnMv&#10;ZG93bnJldi54bWxQSwUGAAAAAAQABAD1AAAAigMAAAAA&#10;" filled="f"/>
                <v:oval id="Oval 444" o:spid="_x0000_s1161" style="position:absolute;left:33286;top:7334;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IaMIA&#10;AADcAAAADwAAAGRycy9kb3ducmV2LnhtbERP3WrCMBS+F/YO4Qy8kZnqREbXVIYw8ELwZz7AsTmm&#10;1eakSzJb3365GOzy4/svVoNtxZ18aBwrmE0zEMSV0w0bBaevz5c3ECEia2wdk4IHBViVT6MCc+16&#10;PtD9GI1IIRxyVFDH2OVShqomi2HqOuLEXZy3GBP0RmqPfQq3rZxn2VJabDg11NjRuqbqdvyxCs7n&#10;kxvkt9/tJ+bmcXHtO7PdKzV+Hj7eQUQa4r/4z73RCl6XaW06k46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GMhowgAAANwAAAAPAAAAAAAAAAAAAAAAAJgCAABkcnMvZG93&#10;bnJldi54bWxQSwUGAAAAAAQABAD1AAAAhwMAAAAA&#10;" filled="f"/>
                <v:oval id="Oval 445" o:spid="_x0000_s1162" style="position:absolute;left:36950;top:11372;width:5048;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t88UA&#10;AADcAAAADwAAAGRycy9kb3ducmV2LnhtbESP0WoCMRRE3wX/IVzBF6nZWhG7NYoIQh8KWvUDrpvb&#10;7OrmZpuk7vbvG0Ho4zAzZ5jFqrO1uJEPlWMFz+MMBHHhdMVGwem4fZqDCBFZY+2YFPxSgNWy31tg&#10;rl3Ln3Q7RCMShEOOCsoYm1zKUJRkMYxdQ5y8L+ctxiS9kdpjm+C2lpMsm0mLFaeFEhvalFRcDz9W&#10;wfl8cp389rv9yFw9Ti9tYz72Sg0H3foNRKQu/ocf7Xet4GX2C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VG3zxQAAANwAAAAPAAAAAAAAAAAAAAAAAJgCAABkcnMv&#10;ZG93bnJldi54bWxQSwUGAAAAAAQABAD1AAAAigMAAAAA&#10;" filled="f"/>
                <v:oval id="Oval 446" o:spid="_x0000_s1163" style="position:absolute;left:36042;top:10769;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Ss8EA&#10;AADcAAAADwAAAGRycy9kb3ducmV2LnhtbERPy2oCMRTdF/oP4RbcFM1Ui8polFIouBB8fsB1cs1M&#10;ndxMk+iMf28WQpeH854vO1uLG/lQOVbwMchAEBdOV2wUHA8//SmIEJE11o5JwZ0CLBevL3PMtWt5&#10;R7d9NCKFcMhRQRljk0sZipIshoFriBN3dt5iTNAbqT22KdzWcphlY2mx4tRQYkPfJRWX/dUqOJ2O&#10;rpN/frN9NxePn79tY9ZbpXpv3dcMRKQu/ouf7pVWMJqk+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3UrPBAAAA3AAAAA8AAAAAAAAAAAAAAAAAmAIAAGRycy9kb3du&#10;cmV2LnhtbFBLBQYAAAAABAAEAPUAAACGAwAAAAA=&#10;" filled="f"/>
                <w10:anchorlock/>
              </v:group>
            </w:pict>
          </mc:Fallback>
        </mc:AlternateContent>
      </w:r>
    </w:p>
    <w:p w:rsidR="003D11D0" w:rsidRDefault="003D11D0" w:rsidP="001433E9">
      <w:pPr>
        <w:rPr>
          <w:lang w:eastAsia="ja-JP"/>
        </w:rPr>
      </w:pPr>
      <w:r w:rsidRPr="00E37CEF">
        <w:rPr>
          <w:lang w:eastAsia="ja-JP"/>
        </w:rPr>
        <w:t>Ind</w:t>
      </w:r>
      <w:r w:rsidRPr="00D63004">
        <w:rPr>
          <w:lang w:eastAsia="ja-JP"/>
        </w:rPr>
        <w:t>eed, in the case where</w:t>
      </w:r>
      <w:r w:rsidRPr="00D63004">
        <w:t xml:space="preserve"> </w:t>
      </w:r>
      <w:r>
        <w:t>D</w:t>
      </w:r>
      <w:r w:rsidRPr="00D63004">
        <w:t xml:space="preserve">ynamic </w:t>
      </w:r>
      <w:r>
        <w:t>S</w:t>
      </w:r>
      <w:r w:rsidRPr="00D63004">
        <w:t xml:space="preserve">pectrum </w:t>
      </w:r>
      <w:r>
        <w:t>A</w:t>
      </w:r>
      <w:r w:rsidRPr="00E37CEF">
        <w:t>llocation (DSA</w:t>
      </w:r>
      <w:r w:rsidRPr="00D63004">
        <w:t xml:space="preserve">) and </w:t>
      </w:r>
      <w:r>
        <w:t>F</w:t>
      </w:r>
      <w:r w:rsidRPr="00D63004">
        <w:t xml:space="preserve">lexible </w:t>
      </w:r>
      <w:r>
        <w:t>S</w:t>
      </w:r>
      <w:r w:rsidRPr="00D63004">
        <w:t xml:space="preserve">pectrum </w:t>
      </w:r>
      <w:r>
        <w:t>M</w:t>
      </w:r>
      <w:r w:rsidRPr="00D63004">
        <w:t>anagement</w:t>
      </w:r>
      <w:r w:rsidRPr="00D63004" w:rsidDel="00EB534E">
        <w:t xml:space="preserve"> </w:t>
      </w:r>
      <w:r w:rsidRPr="00D63004">
        <w:t xml:space="preserve">(FSM) </w:t>
      </w:r>
      <w:r w:rsidRPr="00D63004">
        <w:rPr>
          <w:lang w:eastAsia="ja-JP"/>
        </w:rPr>
        <w:t>schemes are applied</w:t>
      </w:r>
      <w:r>
        <w:rPr>
          <w:rStyle w:val="FootnoteReference"/>
          <w:lang w:eastAsia="ja-JP"/>
        </w:rPr>
        <w:footnoteReference w:id="2"/>
      </w:r>
      <w:r w:rsidRPr="00D63004">
        <w:t xml:space="preserve">, the mobile terminal </w:t>
      </w:r>
      <w:r>
        <w:t>or b</w:t>
      </w:r>
      <w:r w:rsidRPr="00401AB5">
        <w:t>ase station</w:t>
      </w:r>
      <w:r>
        <w:t xml:space="preserve"> will have to initiate a </w:t>
      </w:r>
      <w:r w:rsidRPr="00D63004">
        <w:t>communication in a spectrum context which is completely unknown due to dynamic reallocation mechanisms.</w:t>
      </w:r>
    </w:p>
    <w:p w:rsidR="003D11D0" w:rsidRDefault="003D11D0" w:rsidP="001433E9">
      <w:pPr>
        <w:rPr>
          <w:lang w:eastAsia="ja-JP"/>
        </w:rPr>
      </w:pPr>
      <w:r>
        <w:rPr>
          <w:lang w:eastAsia="ja-JP"/>
        </w:rPr>
        <w:t>In this case, if</w:t>
      </w:r>
      <w:r w:rsidRPr="00CA7DF3">
        <w:t xml:space="preserve"> information about the </w:t>
      </w:r>
      <w:r w:rsidRPr="00E54806">
        <w:t>service areas of deployed</w:t>
      </w:r>
      <w:r w:rsidRPr="00CA7DF3">
        <w:t xml:space="preserve"> RATs within the considered frequency range </w:t>
      </w:r>
      <w:r>
        <w:rPr>
          <w:lang w:eastAsia="ja-JP"/>
        </w:rPr>
        <w:t>communicable</w:t>
      </w:r>
      <w:r w:rsidRPr="00CA7DF3">
        <w:t xml:space="preserve"> fr</w:t>
      </w:r>
      <w:r w:rsidRPr="0087465C">
        <w:t>om</w:t>
      </w:r>
      <w:r w:rsidRPr="0087465C">
        <w:rPr>
          <w:lang w:eastAsia="ja-JP"/>
        </w:rPr>
        <w:t xml:space="preserve"> </w:t>
      </w:r>
      <w:r w:rsidRPr="0087465C">
        <w:t xml:space="preserve">a radio </w:t>
      </w:r>
      <w:r>
        <w:t>terminal</w:t>
      </w:r>
      <w:r>
        <w:rPr>
          <w:lang w:eastAsia="ja-JP"/>
        </w:rPr>
        <w:t xml:space="preserve"> is unavailable</w:t>
      </w:r>
      <w:r>
        <w:t>, it</w:t>
      </w:r>
      <w:r>
        <w:rPr>
          <w:lang w:eastAsia="ja-JP"/>
        </w:rPr>
        <w:t xml:space="preserve"> would be</w:t>
      </w:r>
      <w:r w:rsidRPr="00CA7DF3">
        <w:t xml:space="preserve"> necessary to scan the whole frequency range in order to know the spectrum constellation. </w:t>
      </w:r>
      <w:r>
        <w:rPr>
          <w:lang w:eastAsia="ja-JP"/>
        </w:rPr>
        <w:t>T</w:t>
      </w:r>
      <w:r w:rsidRPr="00CA7DF3">
        <w:t xml:space="preserve">his </w:t>
      </w:r>
      <w:r>
        <w:rPr>
          <w:lang w:eastAsia="ja-JP"/>
        </w:rPr>
        <w:t xml:space="preserve">may be </w:t>
      </w:r>
      <w:r w:rsidRPr="00CA7DF3">
        <w:t>a</w:t>
      </w:r>
      <w:r>
        <w:t xml:space="preserve"> </w:t>
      </w:r>
      <w:r w:rsidRPr="00CA7DF3">
        <w:t>power- and time-consumin</w:t>
      </w:r>
      <w:r w:rsidRPr="00ED1F0B">
        <w:t>g eff</w:t>
      </w:r>
      <w:r w:rsidRPr="006C37DC">
        <w:t>ort</w:t>
      </w:r>
      <w:r>
        <w:rPr>
          <w:lang w:eastAsia="ja-JP"/>
        </w:rPr>
        <w:t xml:space="preserve"> </w:t>
      </w:r>
      <w:r>
        <w:t>and sometimes t</w:t>
      </w:r>
      <w:r>
        <w:rPr>
          <w:lang w:eastAsia="ja-JP"/>
        </w:rPr>
        <w:t>he</w:t>
      </w:r>
      <w:r>
        <w:t xml:space="preserve"> </w:t>
      </w:r>
      <w:r>
        <w:rPr>
          <w:lang w:eastAsia="ja-JP"/>
        </w:rPr>
        <w:t xml:space="preserve">search </w:t>
      </w:r>
      <w:r w:rsidRPr="002D30ED">
        <w:t>m</w:t>
      </w:r>
      <w:r>
        <w:rPr>
          <w:lang w:eastAsia="ja-JP"/>
        </w:rPr>
        <w:t>ay</w:t>
      </w:r>
      <w:r>
        <w:t xml:space="preserve"> </w:t>
      </w:r>
      <w:r w:rsidRPr="002D30ED">
        <w:t>not even be effective</w:t>
      </w:r>
      <w:r>
        <w:t xml:space="preserve">, as </w:t>
      </w:r>
      <w:r w:rsidRPr="007E332F">
        <w:t>for example</w:t>
      </w:r>
      <w:r>
        <w:t xml:space="preserve"> in </w:t>
      </w:r>
      <w:r w:rsidRPr="00425007">
        <w:t>the “hidden-node” case.</w:t>
      </w:r>
    </w:p>
    <w:p w:rsidR="003D11D0" w:rsidRDefault="003D11D0" w:rsidP="001433E9">
      <w:pPr>
        <w:rPr>
          <w:lang w:eastAsia="ja-JP"/>
        </w:rPr>
      </w:pPr>
      <w:r w:rsidRPr="006C37DC">
        <w:t xml:space="preserve">In </w:t>
      </w:r>
      <w:r>
        <w:rPr>
          <w:lang w:eastAsia="ja-JP"/>
        </w:rPr>
        <w:t>this</w:t>
      </w:r>
      <w:r w:rsidRPr="006C37DC">
        <w:t xml:space="preserve"> context, a CPC should provide sufficient information to </w:t>
      </w:r>
      <w:r w:rsidRPr="00401AB5">
        <w:rPr>
          <w:lang w:eastAsia="ja-JP"/>
        </w:rPr>
        <w:t>components</w:t>
      </w:r>
      <w:r>
        <w:rPr>
          <w:lang w:eastAsia="ja-JP"/>
        </w:rPr>
        <w:t xml:space="preserve"> of the CRS, including a mobile terminal, </w:t>
      </w:r>
      <w:r w:rsidRPr="006C37DC">
        <w:t>so that it can initiate a communication session optimised to time, s</w:t>
      </w:r>
      <w:r>
        <w:t xml:space="preserve">ituation and location. The CPC </w:t>
      </w:r>
      <w:r w:rsidRPr="006C37DC">
        <w:t>broadcast</w:t>
      </w:r>
      <w:r>
        <w:rPr>
          <w:lang w:eastAsia="ja-JP"/>
        </w:rPr>
        <w:t>s</w:t>
      </w:r>
      <w:r w:rsidRPr="006C37DC">
        <w:t xml:space="preserve"> relevant information with regard</w:t>
      </w:r>
      <w:r>
        <w:t xml:space="preserve"> to frequency bands, RATs, load </w:t>
      </w:r>
      <w:r w:rsidRPr="006C37DC">
        <w:t>situation etc. in the terminal location.</w:t>
      </w:r>
    </w:p>
    <w:p w:rsidR="003D11D0" w:rsidRPr="00E65D8C" w:rsidRDefault="003D11D0" w:rsidP="001433E9">
      <w:r w:rsidRPr="00454DCF">
        <w:t>In principle, the CPC covers the geographical areas using a cellular approach</w:t>
      </w:r>
      <w:r>
        <w:rPr>
          <w:lang w:eastAsia="ja-JP"/>
        </w:rPr>
        <w:t xml:space="preserve"> </w:t>
      </w:r>
      <w:r>
        <w:t>for out-band deployment</w:t>
      </w:r>
      <w:r w:rsidRPr="00454DCF">
        <w:t xml:space="preserve">. </w:t>
      </w:r>
      <w:r>
        <w:t>While for in-band deployment case, CPC is carried in system resource, e.g. as an </w:t>
      </w:r>
      <w:r w:rsidRPr="007E332F">
        <w:t xml:space="preserve">extended system information message on </w:t>
      </w:r>
      <w:r>
        <w:t>broadcast channel of RATs or other resource partition part</w:t>
      </w:r>
      <w:r w:rsidRPr="00454DCF">
        <w:t xml:space="preserve">. </w:t>
      </w:r>
      <w:r>
        <w:rPr>
          <w:lang w:eastAsia="ja-JP"/>
        </w:rPr>
        <w:t>With</w:t>
      </w:r>
      <w:r w:rsidRPr="00454DCF">
        <w:t xml:space="preserve"> CPC, information related to the spectrum status in the cell's area </w:t>
      </w:r>
      <w:r>
        <w:t>is</w:t>
      </w:r>
      <w:r w:rsidRPr="00454DCF">
        <w:t xml:space="preserve"> broadcast, </w:t>
      </w:r>
      <w:r w:rsidRPr="00E65D8C">
        <w:t>such as:</w:t>
      </w:r>
    </w:p>
    <w:p w:rsidR="003D11D0" w:rsidRPr="00E65D8C" w:rsidRDefault="003D11D0" w:rsidP="00F069EC">
      <w:pPr>
        <w:pStyle w:val="enumlev1"/>
        <w:rPr>
          <w:lang w:eastAsia="ja-JP"/>
        </w:rPr>
      </w:pPr>
      <w:r>
        <w:t>–</w:t>
      </w:r>
      <w:r>
        <w:tab/>
      </w:r>
      <w:r w:rsidRPr="00E65D8C">
        <w:t>indication on bands currently assigned to cellular-like and wireless syste</w:t>
      </w:r>
      <w:r w:rsidRPr="00824978">
        <w:t xml:space="preserve">ms; </w:t>
      </w:r>
      <w:r w:rsidRPr="00F069EC">
        <w:t>additionally</w:t>
      </w:r>
      <w:r w:rsidRPr="00824978">
        <w:t>, also pilot/broadcast channel details for different cellular-like and wireless systems could be provided;</w:t>
      </w:r>
    </w:p>
    <w:p w:rsidR="003D11D0" w:rsidRDefault="003D11D0" w:rsidP="00F069EC">
      <w:pPr>
        <w:pStyle w:val="enumlev1"/>
        <w:rPr>
          <w:lang w:eastAsia="ja-JP"/>
        </w:rPr>
      </w:pPr>
      <w:r>
        <w:t>–</w:t>
      </w:r>
      <w:r>
        <w:tab/>
      </w:r>
      <w:r w:rsidRPr="00D43309">
        <w:t>indication on current status of specific bands of spectrum (e.g. use</w:t>
      </w:r>
      <w:r w:rsidRPr="00454DCF">
        <w:t>d or unused).</w:t>
      </w:r>
    </w:p>
    <w:p w:rsidR="003D11D0" w:rsidRPr="00CA7DF3" w:rsidRDefault="003D11D0" w:rsidP="001433E9">
      <w:r w:rsidRPr="00CA7DF3">
        <w:lastRenderedPageBreak/>
        <w:t>The envisaged CPC operation procedure is organized in</w:t>
      </w:r>
      <w:r>
        <w:rPr>
          <w:lang w:eastAsia="ja-JP"/>
        </w:rPr>
        <w:t>to</w:t>
      </w:r>
      <w:r w:rsidRPr="00CA7DF3">
        <w:t xml:space="preserve"> two main phases, namely the “start-up” phase and the “ongoing” phase:</w:t>
      </w:r>
    </w:p>
    <w:p w:rsidR="003D11D0" w:rsidRPr="00CA7DF3" w:rsidRDefault="003D11D0" w:rsidP="001433E9">
      <w:pPr>
        <w:pStyle w:val="enumlev1"/>
        <w:rPr>
          <w:lang w:eastAsia="ja-JP"/>
        </w:rPr>
      </w:pPr>
      <w:r w:rsidRPr="00CA7DF3">
        <w:t>–</w:t>
      </w:r>
      <w:r w:rsidRPr="00CA7DF3">
        <w:tab/>
        <w:t>For the “start-up” phase: after switching on, th</w:t>
      </w:r>
      <w:r w:rsidRPr="00425007">
        <w:t xml:space="preserve">e </w:t>
      </w:r>
      <w:r w:rsidRPr="00425007">
        <w:rPr>
          <w:lang w:eastAsia="ja-JP"/>
        </w:rPr>
        <w:t xml:space="preserve">node of </w:t>
      </w:r>
      <w:r>
        <w:t xml:space="preserve">the CRS </w:t>
      </w:r>
      <w:r w:rsidRPr="00425007">
        <w:rPr>
          <w:lang w:eastAsia="ja-JP"/>
        </w:rPr>
        <w:t>(e.g.</w:t>
      </w:r>
      <w:r>
        <w:rPr>
          <w:lang w:eastAsia="ja-JP"/>
        </w:rPr>
        <w:t> </w:t>
      </w:r>
      <w:r w:rsidRPr="00425007">
        <w:rPr>
          <w:lang w:eastAsia="ja-JP"/>
        </w:rPr>
        <w:t xml:space="preserve">terminal) </w:t>
      </w:r>
      <w:r w:rsidRPr="00425007">
        <w:t xml:space="preserve">detects the CPC and optionally could determine its geographical information </w:t>
      </w:r>
      <w:r w:rsidRPr="00425007">
        <w:rPr>
          <w:lang w:eastAsia="ja-JP"/>
        </w:rPr>
        <w:t xml:space="preserve">by </w:t>
      </w:r>
      <w:r w:rsidRPr="00425007">
        <w:t>making use of some positioning system. The CPC detection will depend on the specific CPC implementation in terms of the physi</w:t>
      </w:r>
      <w:r>
        <w:t>cal resources being used. After </w:t>
      </w:r>
      <w:r w:rsidRPr="00425007">
        <w:t>detecting and synchronizing with the CPC, the</w:t>
      </w:r>
      <w:r w:rsidRPr="00425007">
        <w:rPr>
          <w:lang w:eastAsia="ja-JP"/>
        </w:rPr>
        <w:t xml:space="preserve"> node of </w:t>
      </w:r>
      <w:r>
        <w:t xml:space="preserve">CRS </w:t>
      </w:r>
      <w:r>
        <w:rPr>
          <w:lang w:eastAsia="ja-JP"/>
        </w:rPr>
        <w:t>(e.g. </w:t>
      </w:r>
      <w:r w:rsidRPr="00425007">
        <w:rPr>
          <w:lang w:eastAsia="ja-JP"/>
        </w:rPr>
        <w:t>terminal)</w:t>
      </w:r>
      <w:r w:rsidRPr="00425007">
        <w:t xml:space="preserve"> retrieves the CPC information corresponding to the area where it is located, which completes the procedure.</w:t>
      </w:r>
      <w:r w:rsidRPr="00425007">
        <w:rPr>
          <w:lang w:eastAsia="ja-JP"/>
        </w:rPr>
        <w:t xml:space="preserve"> </w:t>
      </w:r>
      <w:r w:rsidRPr="00425007">
        <w:t xml:space="preserve">Information retrieved by the </w:t>
      </w:r>
      <w:r w:rsidRPr="00425007">
        <w:rPr>
          <w:lang w:eastAsia="ja-JP"/>
        </w:rPr>
        <w:t xml:space="preserve">node of </w:t>
      </w:r>
      <w:r>
        <w:t>CRS</w:t>
      </w:r>
      <w:r w:rsidRPr="00E23959">
        <w:rPr>
          <w:lang w:eastAsia="ja-JP"/>
        </w:rPr>
        <w:t xml:space="preserve"> (e.g. terminal)</w:t>
      </w:r>
      <w:r>
        <w:t xml:space="preserve"> is sufficient</w:t>
      </w:r>
      <w:r w:rsidRPr="00CA7DF3">
        <w:t xml:space="preserve"> </w:t>
      </w:r>
      <w:r>
        <w:t>to</w:t>
      </w:r>
      <w:r w:rsidRPr="00CA7DF3">
        <w:t xml:space="preserve"> initiate a communication session optimised to time, situation and location</w:t>
      </w:r>
      <w:r>
        <w:t>. In this phase, the C</w:t>
      </w:r>
      <w:r w:rsidRPr="00CA7DF3">
        <w:t>PC broadcast</w:t>
      </w:r>
      <w:r>
        <w:t>s</w:t>
      </w:r>
      <w:r w:rsidRPr="00CA7DF3">
        <w:t xml:space="preserve"> relevant information wit</w:t>
      </w:r>
      <w:r w:rsidRPr="006C37DC">
        <w:t xml:space="preserve">h regard to </w:t>
      </w:r>
      <w:r>
        <w:t xml:space="preserve">operators, </w:t>
      </w:r>
      <w:r w:rsidRPr="006C37DC">
        <w:t xml:space="preserve">frequency bands, </w:t>
      </w:r>
      <w:r>
        <w:t>and </w:t>
      </w:r>
      <w:r w:rsidRPr="002D30ED">
        <w:t>RATs</w:t>
      </w:r>
      <w:r>
        <w:t xml:space="preserve"> </w:t>
      </w:r>
      <w:r w:rsidRPr="006C37DC">
        <w:t xml:space="preserve">in </w:t>
      </w:r>
      <w:r w:rsidRPr="00E23959">
        <w:t>th</w:t>
      </w:r>
      <w:r w:rsidRPr="00E23959">
        <w:rPr>
          <w:lang w:eastAsia="ja-JP"/>
        </w:rPr>
        <w:t>is</w:t>
      </w:r>
      <w:r w:rsidRPr="00E23959">
        <w:t xml:space="preserve"> </w:t>
      </w:r>
      <w:r w:rsidRPr="00E23959">
        <w:rPr>
          <w:lang w:eastAsia="ja-JP"/>
        </w:rPr>
        <w:t xml:space="preserve">geographical </w:t>
      </w:r>
      <w:r w:rsidRPr="00E23959">
        <w:t>location</w:t>
      </w:r>
      <w:r>
        <w:rPr>
          <w:lang w:eastAsia="ja-JP"/>
        </w:rPr>
        <w:t xml:space="preserve"> (e.g. </w:t>
      </w:r>
      <w:r w:rsidRPr="00E23959">
        <w:rPr>
          <w:lang w:eastAsia="ja-JP"/>
        </w:rPr>
        <w:t>terminal location)</w:t>
      </w:r>
      <w:r w:rsidRPr="00E23959">
        <w:t>.</w:t>
      </w:r>
    </w:p>
    <w:p w:rsidR="003D11D0" w:rsidRDefault="003D11D0" w:rsidP="001433E9">
      <w:pPr>
        <w:pStyle w:val="enumlev1"/>
        <w:rPr>
          <w:lang w:eastAsia="ja-JP"/>
        </w:rPr>
      </w:pPr>
      <w:r w:rsidRPr="00CA7DF3">
        <w:t>–</w:t>
      </w:r>
      <w:r w:rsidRPr="00CA7DF3">
        <w:tab/>
      </w:r>
      <w:r w:rsidRPr="00401AB5">
        <w:t>For the “ongoing” phase: once the terminal is connected to a network</w:t>
      </w:r>
      <w:r w:rsidRPr="00401AB5">
        <w:rPr>
          <w:lang w:eastAsia="ja-JP"/>
        </w:rPr>
        <w:t xml:space="preserve"> </w:t>
      </w:r>
      <w:r w:rsidRPr="00401AB5">
        <w:t>or CRS base station is on</w:t>
      </w:r>
      <w:r>
        <w:t xml:space="preserve"> operation</w:t>
      </w:r>
      <w:r w:rsidRPr="00CA7DF3">
        <w:t>, a periodic check of the information forwarded by the CPC may be useful to rapidly detect changes in the environment due to either variations of the mobile position or network reconfigurations.</w:t>
      </w:r>
      <w:r>
        <w:rPr>
          <w:lang w:eastAsia="ja-JP"/>
        </w:rPr>
        <w:t xml:space="preserve"> </w:t>
      </w:r>
      <w:r>
        <w:t>In this phase, the C</w:t>
      </w:r>
      <w:r w:rsidRPr="00CA7DF3">
        <w:t>PC broadcast</w:t>
      </w:r>
      <w:r>
        <w:t>s</w:t>
      </w:r>
      <w:r w:rsidRPr="00CA7DF3">
        <w:t xml:space="preserve"> </w:t>
      </w:r>
      <w:r>
        <w:t>the same information of the “ongoing” phase and additional data, such as</w:t>
      </w:r>
      <w:r w:rsidRPr="006C37DC">
        <w:t xml:space="preserve"> services, load situation</w:t>
      </w:r>
      <w:r>
        <w:t>,</w:t>
      </w:r>
      <w:r w:rsidRPr="006C37DC">
        <w:t xml:space="preserve"> etc.</w:t>
      </w:r>
    </w:p>
    <w:p w:rsidR="003D11D0" w:rsidRPr="00CA7DF3" w:rsidRDefault="003D11D0" w:rsidP="001433E9">
      <w:r w:rsidRPr="00CA7DF3">
        <w:t xml:space="preserve">Figure </w:t>
      </w:r>
      <w:r>
        <w:rPr>
          <w:lang w:eastAsia="zh-CN"/>
        </w:rPr>
        <w:t>15</w:t>
      </w:r>
      <w:r w:rsidRPr="00CA7DF3">
        <w:t xml:space="preserve"> presents the two main phases in the CPC operation taking into account the main steps of the overall CPC operation procedure described above</w:t>
      </w:r>
      <w:r>
        <w:rPr>
          <w:lang w:eastAsia="zh-CN"/>
        </w:rPr>
        <w:t>.</w:t>
      </w:r>
      <w:r w:rsidRPr="00CA7DF3">
        <w:t xml:space="preserve"> </w:t>
      </w:r>
      <w:r>
        <w:rPr>
          <w:lang w:eastAsia="zh-CN"/>
        </w:rPr>
        <w:t>B</w:t>
      </w:r>
      <w:r w:rsidRPr="00CA7DF3">
        <w:t>oth out-band CPC and in-band CPC</w:t>
      </w:r>
      <w:r>
        <w:rPr>
          <w:lang w:eastAsia="zh-CN"/>
        </w:rPr>
        <w:t xml:space="preserve"> are jointly used </w:t>
      </w:r>
      <w:r w:rsidR="00E433FB">
        <w:rPr>
          <w:lang w:eastAsia="zh-CN"/>
        </w:rPr>
        <w:fldChar w:fldCharType="begin"/>
      </w:r>
      <w:r w:rsidR="00E433FB">
        <w:rPr>
          <w:lang w:eastAsia="zh-CN"/>
        </w:rPr>
        <w:instrText xml:space="preserve"> REF _Ref357350834 \r \h </w:instrText>
      </w:r>
      <w:r w:rsidR="00E433FB">
        <w:rPr>
          <w:lang w:eastAsia="zh-CN"/>
        </w:rPr>
      </w:r>
      <w:r w:rsidR="00E433FB">
        <w:rPr>
          <w:lang w:eastAsia="zh-CN"/>
        </w:rPr>
        <w:fldChar w:fldCharType="separate"/>
      </w:r>
      <w:r w:rsidR="00FA7FA3">
        <w:rPr>
          <w:cs/>
          <w:lang w:eastAsia="zh-CN"/>
        </w:rPr>
        <w:t>‎</w:t>
      </w:r>
      <w:r w:rsidR="00FA7FA3">
        <w:rPr>
          <w:lang w:eastAsia="zh-CN"/>
        </w:rPr>
        <w:t>[24]</w:t>
      </w:r>
      <w:r w:rsidR="00E433FB">
        <w:rPr>
          <w:lang w:eastAsia="zh-CN"/>
        </w:rPr>
        <w:fldChar w:fldCharType="end"/>
      </w:r>
      <w:r w:rsidR="00E433FB">
        <w:rPr>
          <w:lang w:eastAsia="zh-CN"/>
        </w:rPr>
        <w:t xml:space="preserve"> </w:t>
      </w:r>
      <w:r w:rsidR="00E433FB">
        <w:rPr>
          <w:lang w:eastAsia="zh-CN"/>
        </w:rPr>
        <w:fldChar w:fldCharType="begin"/>
      </w:r>
      <w:r w:rsidR="00E433FB">
        <w:rPr>
          <w:lang w:eastAsia="zh-CN"/>
        </w:rPr>
        <w:instrText xml:space="preserve"> REF _Ref357350838 \r \h </w:instrText>
      </w:r>
      <w:r w:rsidR="00E433FB">
        <w:rPr>
          <w:lang w:eastAsia="zh-CN"/>
        </w:rPr>
      </w:r>
      <w:r w:rsidR="00E433FB">
        <w:rPr>
          <w:lang w:eastAsia="zh-CN"/>
        </w:rPr>
        <w:fldChar w:fldCharType="separate"/>
      </w:r>
      <w:r w:rsidR="00FA7FA3">
        <w:rPr>
          <w:cs/>
          <w:lang w:eastAsia="zh-CN"/>
        </w:rPr>
        <w:t>‎</w:t>
      </w:r>
      <w:r w:rsidR="00FA7FA3">
        <w:rPr>
          <w:lang w:eastAsia="zh-CN"/>
        </w:rPr>
        <w:t>[25]</w:t>
      </w:r>
      <w:r w:rsidR="00E433FB">
        <w:rPr>
          <w:lang w:eastAsia="zh-CN"/>
        </w:rPr>
        <w:fldChar w:fldCharType="end"/>
      </w:r>
      <w:r>
        <w:rPr>
          <w:lang w:eastAsia="zh-CN"/>
        </w:rPr>
        <w:t>.</w:t>
      </w:r>
    </w:p>
    <w:p w:rsidR="003D11D0" w:rsidRPr="00A51F65" w:rsidRDefault="003D11D0" w:rsidP="001433E9">
      <w:pPr>
        <w:pStyle w:val="FigureNo"/>
      </w:pPr>
      <w:r w:rsidRPr="00A51F65">
        <w:t>Figure 15</w:t>
      </w:r>
    </w:p>
    <w:p w:rsidR="003D11D0" w:rsidRPr="00321853" w:rsidRDefault="003D11D0" w:rsidP="001433E9">
      <w:pPr>
        <w:pStyle w:val="Figuretitle"/>
      </w:pPr>
      <w:r w:rsidRPr="00321853">
        <w:t xml:space="preserve">CPC </w:t>
      </w:r>
      <w:r w:rsidRPr="00A51F65">
        <w:t>operation</w:t>
      </w:r>
      <w:r w:rsidRPr="00321853">
        <w:t xml:space="preserve"> procedure</w:t>
      </w:r>
    </w:p>
    <w:p w:rsidR="003D11D0" w:rsidRDefault="007050CB" w:rsidP="001433E9">
      <w:pPr>
        <w:pStyle w:val="enumlev1"/>
        <w:jc w:val="both"/>
        <w:rPr>
          <w:lang w:eastAsia="zh-CN"/>
        </w:rPr>
      </w:pPr>
      <w:r>
        <w:rPr>
          <w:noProof/>
          <w:lang w:val="en-US" w:eastAsia="zh-CN"/>
        </w:rPr>
        <mc:AlternateContent>
          <mc:Choice Requires="wpc">
            <w:drawing>
              <wp:inline distT="0" distB="0" distL="0" distR="0" wp14:anchorId="6FFC0347" wp14:editId="3216AD82">
                <wp:extent cx="6289040" cy="2963545"/>
                <wp:effectExtent l="0" t="0" r="0" b="0"/>
                <wp:docPr id="141" name="Canvas 3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7" name="Rectangle 326"/>
                        <wps:cNvSpPr>
                          <a:spLocks noChangeArrowheads="1"/>
                        </wps:cNvSpPr>
                        <wps:spPr bwMode="auto">
                          <a:xfrm>
                            <a:off x="226838" y="544256"/>
                            <a:ext cx="1178482" cy="53687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b/>
                                  <w:bCs/>
                                  <w:color w:val="009900"/>
                                  <w:sz w:val="22"/>
                                  <w:szCs w:val="21"/>
                                  <w:lang w:val="en-US"/>
                                </w:rPr>
                              </w:pPr>
                              <w:r w:rsidRPr="00E70010">
                                <w:rPr>
                                  <w:color w:val="000000"/>
                                  <w:sz w:val="22"/>
                                  <w:szCs w:val="21"/>
                                  <w:lang w:val="en-US"/>
                                </w:rPr>
                                <w:t xml:space="preserve">use of the </w:t>
                              </w:r>
                              <w:r w:rsidRPr="00E70010">
                                <w:rPr>
                                  <w:b/>
                                  <w:bCs/>
                                  <w:color w:val="009900"/>
                                  <w:sz w:val="22"/>
                                  <w:szCs w:val="21"/>
                                  <w:lang w:val="en-US"/>
                                </w:rPr>
                                <w:t>Outband CPC</w:t>
                              </w:r>
                            </w:p>
                          </w:txbxContent>
                        </wps:txbx>
                        <wps:bodyPr rot="0" vert="horz" wrap="square" lIns="58156" tIns="29078" rIns="58156" bIns="29078" anchor="ctr" anchorCtr="0" upright="1">
                          <a:noAutofit/>
                        </wps:bodyPr>
                      </wps:wsp>
                      <wps:wsp>
                        <wps:cNvPr id="108" name="Rectangle 327"/>
                        <wps:cNvSpPr>
                          <a:spLocks noChangeArrowheads="1"/>
                        </wps:cNvSpPr>
                        <wps:spPr bwMode="auto">
                          <a:xfrm>
                            <a:off x="226838" y="90598"/>
                            <a:ext cx="1181838" cy="612036"/>
                          </a:xfrm>
                          <a:prstGeom prst="rect">
                            <a:avLst/>
                          </a:prstGeom>
                          <a:solidFill>
                            <a:srgbClr val="FFFF99"/>
                          </a:solidFill>
                          <a:ln>
                            <a:noFill/>
                          </a:ln>
                          <a:extLs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b/>
                                  <w:bCs/>
                                  <w:color w:val="000000"/>
                                  <w:sz w:val="25"/>
                                </w:rPr>
                              </w:pPr>
                              <w:r w:rsidRPr="00E70010">
                                <w:rPr>
                                  <w:b/>
                                  <w:bCs/>
                                  <w:color w:val="000000"/>
                                  <w:sz w:val="25"/>
                                  <w:lang w:val="en-US"/>
                                </w:rPr>
                                <w:t>Start-up information</w:t>
                              </w:r>
                            </w:p>
                          </w:txbxContent>
                        </wps:txbx>
                        <wps:bodyPr rot="0" vert="horz" wrap="square" lIns="58156" tIns="29078" rIns="58156" bIns="29078" anchor="t" anchorCtr="0" upright="1">
                          <a:noAutofit/>
                        </wps:bodyPr>
                      </wps:wsp>
                      <wps:wsp>
                        <wps:cNvPr id="109" name="Rectangle 328"/>
                        <wps:cNvSpPr>
                          <a:spLocks noChangeArrowheads="1"/>
                        </wps:cNvSpPr>
                        <wps:spPr bwMode="auto">
                          <a:xfrm>
                            <a:off x="226838" y="1692496"/>
                            <a:ext cx="1178482" cy="593917"/>
                          </a:xfrm>
                          <a:prstGeom prst="rect">
                            <a:avLst/>
                          </a:prstGeom>
                          <a:solidFill>
                            <a:srgbClr val="FFCC99"/>
                          </a:solidFill>
                          <a:ln>
                            <a:noFill/>
                          </a:ln>
                          <a:extLs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b/>
                                  <w:bCs/>
                                  <w:color w:val="000000"/>
                                  <w:sz w:val="25"/>
                                  <w:lang w:val="en-US"/>
                                </w:rPr>
                              </w:pPr>
                              <w:r w:rsidRPr="00E70010">
                                <w:rPr>
                                  <w:b/>
                                  <w:bCs/>
                                  <w:color w:val="000000"/>
                                  <w:sz w:val="25"/>
                                  <w:lang w:val="en-US"/>
                                </w:rPr>
                                <w:t>Ongoing information</w:t>
                              </w:r>
                            </w:p>
                          </w:txbxContent>
                        </wps:txbx>
                        <wps:bodyPr rot="0" vert="horz" wrap="square" lIns="58156" tIns="29078" rIns="58156" bIns="29078" anchor="ctr" anchorCtr="0" upright="1">
                          <a:noAutofit/>
                        </wps:bodyPr>
                      </wps:wsp>
                      <wps:wsp>
                        <wps:cNvPr id="111" name="AutoShape 329"/>
                        <wps:cNvSpPr>
                          <a:spLocks noChangeArrowheads="1"/>
                        </wps:cNvSpPr>
                        <wps:spPr bwMode="auto">
                          <a:xfrm>
                            <a:off x="0" y="272464"/>
                            <a:ext cx="225495" cy="498622"/>
                          </a:xfrm>
                          <a:prstGeom prst="curvedRightArrow">
                            <a:avLst>
                              <a:gd name="adj1" fmla="val 44226"/>
                              <a:gd name="adj2" fmla="val 88452"/>
                              <a:gd name="adj3" fmla="val 33333"/>
                            </a:avLst>
                          </a:prstGeom>
                          <a:noFill/>
                          <a:ln w="12700">
                            <a:solidFill>
                              <a:srgbClr val="000000"/>
                            </a:solidFill>
                            <a:miter lim="800000"/>
                            <a:headEnd type="none" w="med" len="lg"/>
                            <a:tailEnd type="none" w="med" len="lg"/>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12" name="Rectangle 330"/>
                        <wps:cNvSpPr>
                          <a:spLocks noChangeArrowheads="1"/>
                        </wps:cNvSpPr>
                        <wps:spPr bwMode="auto">
                          <a:xfrm>
                            <a:off x="226838" y="2144812"/>
                            <a:ext cx="1178482" cy="53687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b/>
                                  <w:bCs/>
                                  <w:color w:val="FF6600"/>
                                  <w:sz w:val="22"/>
                                  <w:szCs w:val="21"/>
                                  <w:lang w:val="en-US"/>
                                </w:rPr>
                              </w:pPr>
                              <w:r w:rsidRPr="00E70010">
                                <w:rPr>
                                  <w:color w:val="000000"/>
                                  <w:sz w:val="22"/>
                                  <w:szCs w:val="21"/>
                                  <w:lang w:val="en-US"/>
                                </w:rPr>
                                <w:t xml:space="preserve">use of the </w:t>
                              </w:r>
                              <w:r w:rsidRPr="00E70010">
                                <w:rPr>
                                  <w:b/>
                                  <w:bCs/>
                                  <w:color w:val="FF6600"/>
                                  <w:sz w:val="22"/>
                                  <w:szCs w:val="21"/>
                                  <w:lang w:val="en-US"/>
                                </w:rPr>
                                <w:t>Inband CPC</w:t>
                              </w:r>
                            </w:p>
                          </w:txbxContent>
                        </wps:txbx>
                        <wps:bodyPr rot="0" vert="horz" wrap="square" lIns="58156" tIns="29078" rIns="58156" bIns="29078" anchor="ctr" anchorCtr="0" upright="1">
                          <a:noAutofit/>
                        </wps:bodyPr>
                      </wps:wsp>
                      <wps:wsp>
                        <wps:cNvPr id="113" name="AutoShape 331"/>
                        <wps:cNvSpPr>
                          <a:spLocks noChangeArrowheads="1"/>
                        </wps:cNvSpPr>
                        <wps:spPr bwMode="auto">
                          <a:xfrm>
                            <a:off x="0" y="1873019"/>
                            <a:ext cx="225495" cy="498622"/>
                          </a:xfrm>
                          <a:prstGeom prst="curvedRightArrow">
                            <a:avLst>
                              <a:gd name="adj1" fmla="val 44226"/>
                              <a:gd name="adj2" fmla="val 88452"/>
                              <a:gd name="adj3" fmla="val 33333"/>
                            </a:avLst>
                          </a:prstGeom>
                          <a:noFill/>
                          <a:ln w="12700">
                            <a:solidFill>
                              <a:srgbClr val="000000"/>
                            </a:solidFill>
                            <a:miter lim="800000"/>
                            <a:headEnd type="none" w="med" len="lg"/>
                            <a:tailEnd type="none" w="med" len="lg"/>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14" name="Text Box 332"/>
                        <wps:cNvSpPr txBox="1">
                          <a:spLocks noChangeArrowheads="1"/>
                        </wps:cNvSpPr>
                        <wps:spPr bwMode="auto">
                          <a:xfrm>
                            <a:off x="1636855" y="0"/>
                            <a:ext cx="1918053" cy="556336"/>
                          </a:xfrm>
                          <a:prstGeom prst="rect">
                            <a:avLst/>
                          </a:prstGeom>
                          <a:solidFill>
                            <a:srgbClr val="99CCFF">
                              <a:alpha val="37000"/>
                            </a:srgbClr>
                          </a:solidFill>
                          <a:ln w="9525">
                            <a:solidFill>
                              <a:srgbClr val="000000"/>
                            </a:solidFill>
                            <a:miter lim="800000"/>
                            <a:headEnd/>
                            <a:tailEnd/>
                          </a:ln>
                        </wps:spPr>
                        <wps:txbx>
                          <w:txbxContent>
                            <w:p w:rsidR="00F57BE3" w:rsidRPr="00E70010" w:rsidRDefault="00F57BE3" w:rsidP="001433E9">
                              <w:pPr>
                                <w:jc w:val="center"/>
                                <w:rPr>
                                  <w:rFonts w:ascii="Arial" w:hAnsi="Arial" w:cs="Arial"/>
                                  <w:color w:val="000000"/>
                                  <w:sz w:val="19"/>
                                  <w:szCs w:val="18"/>
                                </w:rPr>
                              </w:pPr>
                              <w:r w:rsidRPr="00E70010">
                                <w:rPr>
                                  <w:color w:val="000000"/>
                                  <w:sz w:val="19"/>
                                  <w:szCs w:val="18"/>
                                </w:rPr>
                                <w:t>Listen to out-band CPC in order to obtain basic parameters (e.g. available networks at that location)</w:t>
                              </w:r>
                            </w:p>
                          </w:txbxContent>
                        </wps:txbx>
                        <wps:bodyPr rot="0" vert="horz" wrap="square" lIns="58156" tIns="0" rIns="58156" bIns="29078" anchor="t" anchorCtr="0" upright="1">
                          <a:noAutofit/>
                        </wps:bodyPr>
                      </wps:wsp>
                      <wps:wsp>
                        <wps:cNvPr id="115" name="AutoShape 333"/>
                        <wps:cNvSpPr>
                          <a:spLocks noChangeArrowheads="1"/>
                        </wps:cNvSpPr>
                        <wps:spPr bwMode="auto">
                          <a:xfrm>
                            <a:off x="2462329" y="565060"/>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16" name="Text Box 334"/>
                        <wps:cNvSpPr txBox="1">
                          <a:spLocks noChangeArrowheads="1"/>
                        </wps:cNvSpPr>
                        <wps:spPr bwMode="auto">
                          <a:xfrm>
                            <a:off x="1636855" y="799942"/>
                            <a:ext cx="1907986" cy="689883"/>
                          </a:xfrm>
                          <a:prstGeom prst="rect">
                            <a:avLst/>
                          </a:prstGeom>
                          <a:solidFill>
                            <a:srgbClr val="99CCFF">
                              <a:alpha val="37000"/>
                            </a:srgbClr>
                          </a:solidFill>
                          <a:ln w="9525">
                            <a:solidFill>
                              <a:srgbClr val="000000"/>
                            </a:solidFill>
                            <a:miter lim="800000"/>
                            <a:headEnd/>
                            <a:tailEnd/>
                          </a:ln>
                        </wps:spPr>
                        <wps:txbx>
                          <w:txbxContent>
                            <w:p w:rsidR="00F57BE3" w:rsidRPr="00E70010" w:rsidRDefault="00F57BE3" w:rsidP="001433E9">
                              <w:pPr>
                                <w:jc w:val="center"/>
                                <w:rPr>
                                  <w:color w:val="000000"/>
                                  <w:sz w:val="19"/>
                                  <w:szCs w:val="18"/>
                                </w:rPr>
                              </w:pPr>
                              <w:r w:rsidRPr="00E70010">
                                <w:rPr>
                                  <w:color w:val="000000"/>
                                  <w:sz w:val="18"/>
                                  <w:szCs w:val="18"/>
                                </w:rPr>
                                <w:t xml:space="preserve">Select and connect to a network using information from the out-band CPC; stop listening to the out-band </w:t>
                              </w:r>
                              <w:r w:rsidRPr="00E70010">
                                <w:rPr>
                                  <w:color w:val="000000"/>
                                  <w:sz w:val="19"/>
                                  <w:szCs w:val="18"/>
                                </w:rPr>
                                <w:t>CPC</w:t>
                              </w:r>
                            </w:p>
                          </w:txbxContent>
                        </wps:txbx>
                        <wps:bodyPr rot="0" vert="horz" wrap="square" lIns="58156" tIns="0" rIns="58156" bIns="29078" anchor="t" anchorCtr="0" upright="1">
                          <a:noAutofit/>
                        </wps:bodyPr>
                      </wps:wsp>
                      <wps:wsp>
                        <wps:cNvPr id="117" name="AutoShape 335"/>
                        <wps:cNvSpPr>
                          <a:spLocks noChangeArrowheads="1"/>
                        </wps:cNvSpPr>
                        <wps:spPr bwMode="auto">
                          <a:xfrm>
                            <a:off x="2462329" y="1502576"/>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18" name="Text Box 336"/>
                        <wps:cNvSpPr txBox="1">
                          <a:spLocks noChangeArrowheads="1"/>
                        </wps:cNvSpPr>
                        <wps:spPr bwMode="auto">
                          <a:xfrm>
                            <a:off x="1646922" y="1737459"/>
                            <a:ext cx="1887853" cy="442250"/>
                          </a:xfrm>
                          <a:prstGeom prst="rect">
                            <a:avLst/>
                          </a:prstGeom>
                          <a:solidFill>
                            <a:srgbClr val="99CCFF">
                              <a:alpha val="37000"/>
                            </a:srgbClr>
                          </a:solidFill>
                          <a:ln w="9525">
                            <a:solidFill>
                              <a:srgbClr val="000000"/>
                            </a:solidFill>
                            <a:miter lim="800000"/>
                            <a:headEnd/>
                            <a:tailEnd/>
                          </a:ln>
                        </wps:spPr>
                        <wps:txbx>
                          <w:txbxContent>
                            <w:p w:rsidR="00F57BE3" w:rsidRPr="00E70010" w:rsidRDefault="00F57BE3" w:rsidP="001433E9">
                              <w:pPr>
                                <w:jc w:val="center"/>
                                <w:rPr>
                                  <w:color w:val="000000"/>
                                  <w:sz w:val="19"/>
                                  <w:szCs w:val="18"/>
                                </w:rPr>
                              </w:pPr>
                              <w:r w:rsidRPr="00E70010">
                                <w:rPr>
                                  <w:color w:val="000000"/>
                                  <w:sz w:val="19"/>
                                  <w:szCs w:val="18"/>
                                </w:rPr>
                                <w:t>Connect to the in-band CPC within the registered network</w:t>
                              </w:r>
                            </w:p>
                          </w:txbxContent>
                        </wps:txbx>
                        <wps:bodyPr rot="0" vert="horz" wrap="square" lIns="58156" tIns="0" rIns="58156" bIns="29078" anchor="t" anchorCtr="0" upright="1">
                          <a:noAutofit/>
                        </wps:bodyPr>
                      </wps:wsp>
                      <wps:wsp>
                        <wps:cNvPr id="119" name="AutoShape 337"/>
                        <wps:cNvSpPr>
                          <a:spLocks noChangeArrowheads="1"/>
                        </wps:cNvSpPr>
                        <wps:spPr bwMode="auto">
                          <a:xfrm>
                            <a:off x="2462329" y="2197828"/>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20" name="Text Box 338"/>
                        <wps:cNvSpPr txBox="1">
                          <a:spLocks noChangeArrowheads="1"/>
                        </wps:cNvSpPr>
                        <wps:spPr bwMode="auto">
                          <a:xfrm>
                            <a:off x="1636855" y="2440764"/>
                            <a:ext cx="1907986" cy="391918"/>
                          </a:xfrm>
                          <a:prstGeom prst="rect">
                            <a:avLst/>
                          </a:prstGeom>
                          <a:solidFill>
                            <a:srgbClr val="99CCFF">
                              <a:alpha val="37000"/>
                            </a:srgbClr>
                          </a:solidFill>
                          <a:ln w="9525">
                            <a:solidFill>
                              <a:srgbClr val="000000"/>
                            </a:solidFill>
                            <a:miter lim="800000"/>
                            <a:headEnd/>
                            <a:tailEnd/>
                          </a:ln>
                        </wps:spPr>
                        <wps:txbx>
                          <w:txbxContent>
                            <w:p w:rsidR="00F57BE3" w:rsidRPr="00E70010" w:rsidRDefault="00F57BE3" w:rsidP="001433E9">
                              <w:pPr>
                                <w:jc w:val="center"/>
                                <w:rPr>
                                  <w:color w:val="000000"/>
                                  <w:sz w:val="19"/>
                                  <w:szCs w:val="18"/>
                                </w:rPr>
                              </w:pPr>
                              <w:r w:rsidRPr="00E70010">
                                <w:rPr>
                                  <w:color w:val="000000"/>
                                  <w:sz w:val="19"/>
                                  <w:szCs w:val="18"/>
                                </w:rPr>
                                <w:t>Listen to ongoing information using the in-band CPC</w:t>
                              </w:r>
                            </w:p>
                          </w:txbxContent>
                        </wps:txbx>
                        <wps:bodyPr rot="0" vert="horz" wrap="square" lIns="58156" tIns="0" rIns="58156" bIns="29078" anchor="t" anchorCtr="0" upright="1">
                          <a:noAutofit/>
                        </wps:bodyPr>
                      </wps:wsp>
                      <wps:wsp>
                        <wps:cNvPr id="121" name="Rectangle 339"/>
                        <wps:cNvSpPr>
                          <a:spLocks noChangeArrowheads="1"/>
                        </wps:cNvSpPr>
                        <wps:spPr bwMode="auto">
                          <a:xfrm>
                            <a:off x="3667656" y="317427"/>
                            <a:ext cx="2138180" cy="97845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color w:val="000000"/>
                                  <w:sz w:val="22"/>
                                  <w:szCs w:val="21"/>
                                </w:rPr>
                              </w:pPr>
                              <w:r w:rsidRPr="00E70010">
                                <w:rPr>
                                  <w:color w:val="000000"/>
                                  <w:sz w:val="22"/>
                                  <w:szCs w:val="21"/>
                                  <w:lang w:val="en-US"/>
                                </w:rPr>
                                <w:t>To broadcast data allowing a terminal to select a network in an environment where several technologies, possibly provided by several operators, are available</w:t>
                              </w:r>
                              <w:r w:rsidRPr="00E70010">
                                <w:rPr>
                                  <w:color w:val="000000"/>
                                  <w:sz w:val="22"/>
                                  <w:szCs w:val="21"/>
                                </w:rPr>
                                <w:t xml:space="preserve"> </w:t>
                              </w:r>
                            </w:p>
                          </w:txbxContent>
                        </wps:txbx>
                        <wps:bodyPr rot="0" vert="horz" wrap="square" lIns="58156" tIns="29078" rIns="58156" bIns="29078" anchor="ctr" anchorCtr="0" upright="1">
                          <a:noAutofit/>
                        </wps:bodyPr>
                      </wps:wsp>
                      <wps:wsp>
                        <wps:cNvPr id="122" name="Rectangle 340"/>
                        <wps:cNvSpPr>
                          <a:spLocks noChangeArrowheads="1"/>
                        </wps:cNvSpPr>
                        <wps:spPr bwMode="auto">
                          <a:xfrm>
                            <a:off x="3681078" y="1765645"/>
                            <a:ext cx="2038854" cy="65028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F57BE3" w:rsidRPr="00E70010" w:rsidRDefault="00F57BE3" w:rsidP="001433E9">
                              <w:pPr>
                                <w:rPr>
                                  <w:color w:val="000000"/>
                                  <w:sz w:val="22"/>
                                  <w:szCs w:val="21"/>
                                </w:rPr>
                              </w:pPr>
                              <w:r w:rsidRPr="00E70010">
                                <w:rPr>
                                  <w:color w:val="000000"/>
                                  <w:sz w:val="22"/>
                                  <w:szCs w:val="21"/>
                                  <w:lang w:val="en-US"/>
                                </w:rPr>
                                <w:t>e.g. much more detailed context information, policies for reconfiguration management</w:t>
                              </w:r>
                              <w:r w:rsidRPr="00E70010">
                                <w:rPr>
                                  <w:color w:val="000000"/>
                                  <w:sz w:val="22"/>
                                  <w:szCs w:val="21"/>
                                </w:rPr>
                                <w:t xml:space="preserve"> </w:t>
                              </w:r>
                            </w:p>
                          </w:txbxContent>
                        </wps:txbx>
                        <wps:bodyPr rot="0" vert="horz" wrap="square" lIns="58156" tIns="29078" rIns="58156" bIns="29078" anchor="t" anchorCtr="0" upright="1">
                          <a:noAutofit/>
                        </wps:bodyPr>
                      </wps:wsp>
                    </wpc:wpc>
                  </a:graphicData>
                </a:graphic>
              </wp:inline>
            </w:drawing>
          </mc:Choice>
          <mc:Fallback>
            <w:pict>
              <v:group id="Canvas 324" o:spid="_x0000_s1164" editas="canvas" style="width:495.2pt;height:233.35pt;mso-position-horizontal-relative:char;mso-position-vertical-relative:line" coordsize="62890,2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">
                <v:shape id="_x0000_s1165" type="#_x0000_t75" style="position:absolute;width:62890;height:29635;visibility:visible;mso-wrap-style:square">
                  <v:fill o:detectmouseclick="t"/>
                  <v:path o:connecttype="none"/>
                </v:shape>
                <v:rect id="Rectangle 326" o:spid="_x0000_s1166" style="position:absolute;left:2268;top:5442;width:11785;height:5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LKcQA&#10;AADcAAAADwAAAGRycy9kb3ducmV2LnhtbERPS2vCQBC+F/wPywje6sYebIiuIorUQw/1hXgbs2MS&#10;zc6G7Dam/nq3IHibj+8542lrStFQ7QrLCgb9CARxanXBmYLddvkeg3AeWWNpmRT8kYPppPM2xkTb&#10;G6+p2fhMhBB2CSrIva8SKV2ak0HXtxVx4M62NugDrDOpa7yFcFPKjygaSoMFh4YcK5rnlF43v0bB&#10;IV3dL8eti/dfg9NPo9dx2Sy+lep129kIhKfWv8RP90qH+dEn/D8TL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ynEAAAA3AAAAA8AAAAAAAAAAAAAAAAAmAIAAGRycy9k&#10;b3ducmV2LnhtbFBLBQYAAAAABAAEAPUAAACJAwAAAAA=&#10;" filled="f" fillcolor="#0c9" stroked="f" strokeweight="1pt">
                  <v:stroke startarrowlength="long" endarrowlength="long"/>
                  <v:textbox inset="1.61544mm,.80772mm,1.61544mm,.80772mm">
                    <w:txbxContent>
                      <w:p w:rsidR="00F57BE3" w:rsidRPr="00E70010" w:rsidRDefault="00F57BE3" w:rsidP="001433E9">
                        <w:pPr>
                          <w:rPr>
                            <w:b/>
                            <w:bCs/>
                            <w:color w:val="009900"/>
                            <w:sz w:val="22"/>
                            <w:szCs w:val="21"/>
                            <w:lang w:val="en-US"/>
                          </w:rPr>
                        </w:pPr>
                        <w:r w:rsidRPr="00E70010">
                          <w:rPr>
                            <w:color w:val="000000"/>
                            <w:sz w:val="22"/>
                            <w:szCs w:val="21"/>
                            <w:lang w:val="en-US"/>
                          </w:rPr>
                          <w:t xml:space="preserve">use of the </w:t>
                        </w:r>
                        <w:r w:rsidRPr="00E70010">
                          <w:rPr>
                            <w:b/>
                            <w:bCs/>
                            <w:color w:val="009900"/>
                            <w:sz w:val="22"/>
                            <w:szCs w:val="21"/>
                            <w:lang w:val="en-US"/>
                          </w:rPr>
                          <w:t>Outband CPC</w:t>
                        </w:r>
                      </w:p>
                    </w:txbxContent>
                  </v:textbox>
                </v:rect>
                <v:rect id="Rectangle 327" o:spid="_x0000_s1167" style="position:absolute;left:2268;top:905;width:11818;height:6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uY8cA&#10;AADcAAAADwAAAGRycy9kb3ducmV2LnhtbESPT0vDQBDF74LfYRnBm92oRSTtthRFUOylbeif23R3&#10;mgSzsyG7Num37xwEbzO8N+/9ZjoffKPO1MU6sIHHUQaK2AZXc2mg2Hw8vIKKCdlhE5gMXCjCfHZ7&#10;M8XchZ5XdF6nUkkIxxwNVCm1udbRVuQxjkJLLNopdB6TrF2pXYe9hPtGP2XZi/ZYszRU2NJbRfZn&#10;/esNHPZfWHxvrN09H8f8XmyXx32/NOb+blhMQCUa0r/57/rTCX4mtPKMTK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1bmPHAAAA3AAAAA8AAAAAAAAAAAAAAAAAmAIAAGRy&#10;cy9kb3ducmV2LnhtbFBLBQYAAAAABAAEAPUAAACMAwAAAAA=&#10;" fillcolor="#ff9" stroked="f" strokeweight="1pt">
                  <v:stroke startarrowlength="long" endarrowlength="long"/>
                  <v:textbox inset="1.61544mm,.80772mm,1.61544mm,.80772mm">
                    <w:txbxContent>
                      <w:p w:rsidR="00F57BE3" w:rsidRPr="00E70010" w:rsidRDefault="00F57BE3" w:rsidP="001433E9">
                        <w:pPr>
                          <w:rPr>
                            <w:b/>
                            <w:bCs/>
                            <w:color w:val="000000"/>
                            <w:sz w:val="25"/>
                          </w:rPr>
                        </w:pPr>
                        <w:r w:rsidRPr="00E70010">
                          <w:rPr>
                            <w:b/>
                            <w:bCs/>
                            <w:color w:val="000000"/>
                            <w:sz w:val="25"/>
                            <w:lang w:val="en-US"/>
                          </w:rPr>
                          <w:t>Start-up information</w:t>
                        </w:r>
                      </w:p>
                    </w:txbxContent>
                  </v:textbox>
                </v:rect>
                <v:rect id="Rectangle 328" o:spid="_x0000_s1168" style="position:absolute;left:2268;top:16924;width:11785;height:5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JNcAA&#10;AADcAAAADwAAAGRycy9kb3ducmV2LnhtbERPzWoCMRC+F3yHMIK3muihtatRxLXQeuvWBxg2Y3Zx&#10;M1mS6K5v3xQKvc3H9zub3eg6cacQW88aFnMFgrj2pmWr4fz9/rwCEROywc4zaXhQhN128rTBwviB&#10;v+heJStyCMcCNTQp9YWUsW7IYZz7njhzFx8cpgyDlSbgkMNdJ5dKvUiHLeeGBns6NFRfq5vTYJdW&#10;XspgT6vhePpU8VZWx9dS69l03K9BJBrTv/jP/WHyfPUGv8/kC+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mJNcAAAADcAAAADwAAAAAAAAAAAAAAAACYAgAAZHJzL2Rvd25y&#10;ZXYueG1sUEsFBgAAAAAEAAQA9QAAAIUDAAAAAA==&#10;" fillcolor="#fc9" stroked="f" strokeweight="1pt">
                  <v:stroke startarrowlength="long" endarrowlength="long"/>
                  <v:textbox inset="1.61544mm,.80772mm,1.61544mm,.80772mm">
                    <w:txbxContent>
                      <w:p w:rsidR="00F57BE3" w:rsidRPr="00E70010" w:rsidRDefault="00F57BE3" w:rsidP="001433E9">
                        <w:pPr>
                          <w:rPr>
                            <w:b/>
                            <w:bCs/>
                            <w:color w:val="000000"/>
                            <w:sz w:val="25"/>
                            <w:lang w:val="en-US"/>
                          </w:rPr>
                        </w:pPr>
                        <w:r w:rsidRPr="00E70010">
                          <w:rPr>
                            <w:b/>
                            <w:bCs/>
                            <w:color w:val="000000"/>
                            <w:sz w:val="25"/>
                            <w:lang w:val="en-US"/>
                          </w:rPr>
                          <w:t>Ongoing information</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329" o:spid="_x0000_s1169" type="#_x0000_t102" style="position:absolute;top:2724;width:2254;height:4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JZr8A&#10;AADcAAAADwAAAGRycy9kb3ducmV2LnhtbERPS4vCMBC+C/sfwizsTdOKiFRTkQVhr74OvQ3NmJY2&#10;k26Tbeu/3wiCt/n4nrPbT7YVA/W+dqwgXSQgiEunazYKrpfjfAPCB2SNrWNS8CAP+/xjtsNMu5FP&#10;NJyDETGEfYYKqhC6TEpfVmTRL1xHHLm76y2GCHsjdY9jDLetXCbJWlqsOTZU2NF3RWVz/rMKbsnq&#10;MBSTKXlYHdkXv6Y5FaNSX5/TYQsi0BTe4pf7R8f5aQrPZ+IFM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U0lmvwAAANwAAAAPAAAAAAAAAAAAAAAAAJgCAABkcnMvZG93bnJl&#10;di54bWxQSwUGAAAAAAQABAD1AAAAhAMAAAAA&#10;" filled="f" fillcolor="#0c9" strokeweight="1pt">
                  <v:stroke startarrowlength="long" endarrowlength="long"/>
                </v:shape>
                <v:rect id="Rectangle 330" o:spid="_x0000_s1170" style="position:absolute;left:2268;top:21448;width:11785;height:5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bMMA&#10;AADcAAAADwAAAGRycy9kb3ducmV2LnhtbERPS2vCQBC+C/6HZYTedBMPJURXKYrUQw/1ReltzI5J&#10;anY2ZLcx+utdQfA2H99zpvPOVKKlxpWWFcSjCARxZnXJuYL9bjVMQDiPrLGyTAqu5GA+6/emmGp7&#10;4Q21W5+LEMIuRQWF93UqpcsKMuhGtiYO3Mk2Bn2ATS51g5cQbio5jqJ3abDk0FBgTYuCsvP23yj4&#10;yda3v9+dSw6f8fG71ZukapdfSr0Nuo8JCE+df4mf7rUO8+MxPJ4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C+bMMAAADcAAAADwAAAAAAAAAAAAAAAACYAgAAZHJzL2Rv&#10;d25yZXYueG1sUEsFBgAAAAAEAAQA9QAAAIgDAAAAAA==&#10;" filled="f" fillcolor="#0c9" stroked="f" strokeweight="1pt">
                  <v:stroke startarrowlength="long" endarrowlength="long"/>
                  <v:textbox inset="1.61544mm,.80772mm,1.61544mm,.80772mm">
                    <w:txbxContent>
                      <w:p w:rsidR="00F57BE3" w:rsidRPr="00E70010" w:rsidRDefault="00F57BE3" w:rsidP="001433E9">
                        <w:pPr>
                          <w:rPr>
                            <w:b/>
                            <w:bCs/>
                            <w:color w:val="FF6600"/>
                            <w:sz w:val="22"/>
                            <w:szCs w:val="21"/>
                            <w:lang w:val="en-US"/>
                          </w:rPr>
                        </w:pPr>
                        <w:r w:rsidRPr="00E70010">
                          <w:rPr>
                            <w:color w:val="000000"/>
                            <w:sz w:val="22"/>
                            <w:szCs w:val="21"/>
                            <w:lang w:val="en-US"/>
                          </w:rPr>
                          <w:t xml:space="preserve">use of the </w:t>
                        </w:r>
                        <w:r w:rsidRPr="00E70010">
                          <w:rPr>
                            <w:b/>
                            <w:bCs/>
                            <w:color w:val="FF6600"/>
                            <w:sz w:val="22"/>
                            <w:szCs w:val="21"/>
                            <w:lang w:val="en-US"/>
                          </w:rPr>
                          <w:t>Inband CPC</w:t>
                        </w:r>
                      </w:p>
                    </w:txbxContent>
                  </v:textbox>
                </v:rect>
                <v:shape id="AutoShape 331" o:spid="_x0000_s1171" type="#_x0000_t102" style="position:absolute;top:18730;width:2254;height:4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1yir8A&#10;AADcAAAADwAAAGRycy9kb3ducmV2LnhtbERPS4vCMBC+C/sfwgh701RXRLqmIgvCXn0dehua2bS0&#10;mdQmtt1/bwTB23x8z9nuRtuInjpfOVawmCcgiAunKzYKLufDbAPCB2SNjWNS8E8edtnHZIupdgMf&#10;qT8FI2II+xQVlCG0qZS+KMmin7uWOHJ/rrMYIuyM1B0OMdw2cpkka2mx4thQYks/JRX16W4VXJPV&#10;vs9HU3C/OrDPb6Y+5oNSn9Nx/w0i0Bje4pf7V8f5iy94PhMvk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XKKvwAAANwAAAAPAAAAAAAAAAAAAAAAAJgCAABkcnMvZG93bnJl&#10;di54bWxQSwUGAAAAAAQABAD1AAAAhAMAAAAA&#10;" filled="f" fillcolor="#0c9" strokeweight="1pt">
                  <v:stroke startarrowlength="long" endarrowlength="long"/>
                </v:shape>
                <v:shape id="Text Box 332" o:spid="_x0000_s1172" type="#_x0000_t202" style="position:absolute;left:16368;width:19181;height:5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6HsMA&#10;AADcAAAADwAAAGRycy9kb3ducmV2LnhtbERP32vCMBB+H/g/hBN8m2nHKNIZyxgbyB7E1THY29Gc&#10;TbC5dE3U+t+bgeDbfXw/b1mNrhMnGoL1rCCfZyCIG68ttwq+dx+PCxAhImvsPJOCCwWoVpOHJZba&#10;n/mLTnVsRQrhUKICE2NfShkaQw7D3PfEidv7wWFMcGilHvCcwl0nn7KskA4tpwaDPb0Zag710Smg&#10;43vx82v+LtuF1bZ25nOzWxdKzabj6wuISGO8i2/utU7z82f4fyZ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h6HsMAAADcAAAADwAAAAAAAAAAAAAAAACYAgAAZHJzL2Rv&#10;d25yZXYueG1sUEsFBgAAAAAEAAQA9QAAAIgDAAAAAA==&#10;" fillcolor="#9cf">
                  <v:fill opacity="24158f"/>
                  <v:textbox inset="1.61544mm,0,1.61544mm,.80772mm">
                    <w:txbxContent>
                      <w:p w:rsidR="00F57BE3" w:rsidRPr="00E70010" w:rsidRDefault="00F57BE3" w:rsidP="001433E9">
                        <w:pPr>
                          <w:jc w:val="center"/>
                          <w:rPr>
                            <w:rFonts w:ascii="Arial" w:hAnsi="Arial" w:cs="Arial"/>
                            <w:color w:val="000000"/>
                            <w:sz w:val="19"/>
                            <w:szCs w:val="18"/>
                          </w:rPr>
                        </w:pPr>
                        <w:r w:rsidRPr="00E70010">
                          <w:rPr>
                            <w:color w:val="000000"/>
                            <w:sz w:val="19"/>
                            <w:szCs w:val="18"/>
                          </w:rPr>
                          <w:t>Listen to out-band CPC in order to obtain basic parameters (e.g. available networks at that location)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33" o:spid="_x0000_s1173" type="#_x0000_t67" style="position:absolute;left:24623;top:5650;width:2718;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RF7sQA&#10;AADcAAAADwAAAGRycy9kb3ducmV2LnhtbERPTWvCQBC9C/0PyxS8SN1EqpbUVUQR7UVQ20NvQ3bM&#10;BrOzIbua+O+7BcHbPN7nzBadrcSNGl86VpAOExDEudMlFwq+T5u3DxA+IGusHJOCO3lYzF96M8y0&#10;a/lAt2MoRAxhn6ECE0KdSelzQxb90NXEkTu7xmKIsCmkbrCN4baSoySZSIslxwaDNa0M5Zfj1SrI&#10;V/fde9Wtze+1TZN2O/ja/0zHSvVfu+UniEBdeIof7p2O89Mx/D8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URe7EAAAA3AAAAA8AAAAAAAAAAAAAAAAAmAIAAGRycy9k&#10;b3ducmV2LnhtbFBLBQYAAAAABAAEAPUAAACJAwAAAAA=&#10;" fillcolor="#bbe0e3"/>
                <v:shape id="Text Box 334" o:spid="_x0000_s1174" type="#_x0000_t202" style="position:absolute;left:16368;top:7999;width:19080;height:6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B8sEA&#10;AADcAAAADwAAAGRycy9kb3ducmV2LnhtbERPTYvCMBC9L/gfwgje1tQ9FKlGEVGQPchuFWFvQzPb&#10;BJtJbaLWf79ZELzN433OfNm7RtyoC9azgsk4A0FceW25VnA8bN+nIEJE1th4JgUPCrBcDN7mWGh/&#10;52+6lbEWKYRDgQpMjG0hZagMOQxj3xIn7td3DmOCXS11h/cU7hr5kWW5dGg5NRhsaW2oOpdXp4Cu&#10;m/z0Yy6Pr6nVtnTmc3/Y5UqNhv1qBiJSH1/ip3un0/xJDv/Pp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2QfLBAAAA3AAAAA8AAAAAAAAAAAAAAAAAmAIAAGRycy9kb3du&#10;cmV2LnhtbFBLBQYAAAAABAAEAPUAAACGAwAAAAA=&#10;" fillcolor="#9cf">
                  <v:fill opacity="24158f"/>
                  <v:textbox inset="1.61544mm,0,1.61544mm,.80772mm">
                    <w:txbxContent>
                      <w:p w:rsidR="00F57BE3" w:rsidRPr="00E70010" w:rsidRDefault="00F57BE3" w:rsidP="001433E9">
                        <w:pPr>
                          <w:jc w:val="center"/>
                          <w:rPr>
                            <w:color w:val="000000"/>
                            <w:sz w:val="19"/>
                            <w:szCs w:val="18"/>
                          </w:rPr>
                        </w:pPr>
                        <w:r w:rsidRPr="00E70010">
                          <w:rPr>
                            <w:color w:val="000000"/>
                            <w:sz w:val="18"/>
                            <w:szCs w:val="18"/>
                          </w:rPr>
                          <w:t xml:space="preserve">Select and connect to a network using information from the out-band CPC; stop listening to the out-band </w:t>
                        </w:r>
                        <w:r w:rsidRPr="00E70010">
                          <w:rPr>
                            <w:color w:val="000000"/>
                            <w:sz w:val="19"/>
                            <w:szCs w:val="18"/>
                          </w:rPr>
                          <w:t>CPC</w:t>
                        </w:r>
                      </w:p>
                    </w:txbxContent>
                  </v:textbox>
                </v:shape>
                <v:shape id="AutoShape 335" o:spid="_x0000_s1175" type="#_x0000_t67" style="position:absolute;left:24623;top:15025;width:2718;height:2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AsQA&#10;AADcAAAADwAAAGRycy9kb3ducmV2LnhtbERPS2vCQBC+C/0Pywi9iG4iVUvqKkUp1Yvg69DbkJ1m&#10;g9nZkF1N/PfdguBtPr7nzJedrcSNGl86VpCOEhDEudMlFwpOx6/hOwgfkDVWjknBnTwsFy+9OWba&#10;tbyn2yEUIoawz1CBCaHOpPS5IYt+5GriyP26xmKIsCmkbrCN4baS4ySZSoslxwaDNa0M5ZfD1SrI&#10;V/fNW9Wtzc+1TZP2e7DdnWcTpV773ecHiEBdeIof7o2O89MZ/D8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KfgLEAAAA3AAAAA8AAAAAAAAAAAAAAAAAmAIAAGRycy9k&#10;b3ducmV2LnhtbFBLBQYAAAAABAAEAPUAAACJAwAAAAA=&#10;" fillcolor="#bbe0e3"/>
                <v:shape id="Text Box 336" o:spid="_x0000_s1176" type="#_x0000_t202" style="position:absolute;left:16469;top:17374;width:18878;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wG8UA&#10;AADcAAAADwAAAGRycy9kb3ducmV2LnhtbESPQWsCMRCF74X+hzAFbzVrD4tsjVJKC+JB7CpCb8Nm&#10;ugndTLabqOu/7xwEbzO8N+99s1iNoVNnGpKPbGA2LUARN9F6bg0c9p/Pc1ApI1vsIpOBKyVYLR8f&#10;FljZeOEvOte5VRLCqUIDLue+0jo1jgKmaeyJRfuJQ8As69BqO+BFwkOnX4qi1AE9S4PDnt4dNb/1&#10;KRig00d5/HZ/193cW18Ht9nu16Uxk6fx7RVUpjHfzbfrtRX8mdDKMzKB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XAbxQAAANwAAAAPAAAAAAAAAAAAAAAAAJgCAABkcnMv&#10;ZG93bnJldi54bWxQSwUGAAAAAAQABAD1AAAAigMAAAAA&#10;" fillcolor="#9cf">
                  <v:fill opacity="24158f"/>
                  <v:textbox inset="1.61544mm,0,1.61544mm,.80772mm">
                    <w:txbxContent>
                      <w:p w:rsidR="00F57BE3" w:rsidRPr="00E70010" w:rsidRDefault="00F57BE3" w:rsidP="001433E9">
                        <w:pPr>
                          <w:jc w:val="center"/>
                          <w:rPr>
                            <w:color w:val="000000"/>
                            <w:sz w:val="19"/>
                            <w:szCs w:val="18"/>
                          </w:rPr>
                        </w:pPr>
                        <w:r w:rsidRPr="00E70010">
                          <w:rPr>
                            <w:color w:val="000000"/>
                            <w:sz w:val="19"/>
                            <w:szCs w:val="18"/>
                          </w:rPr>
                          <w:t>Connect to the in-band CPC within the registered network</w:t>
                        </w:r>
                      </w:p>
                    </w:txbxContent>
                  </v:textbox>
                </v:shape>
                <v:shape id="AutoShape 337" o:spid="_x0000_s1177" type="#_x0000_t67" style="position:absolute;left:24623;top:21978;width:2718;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P68QA&#10;AADcAAAADwAAAGRycy9kb3ducmV2LnhtbERPTWvCQBC9C/6HZQpepG5S1LapqxRF1ItQ2x56G7LT&#10;bDA7G7Krif/eFQRv83ifM1t0thJnanzpWEE6SkAQ506XXCj4+V4/v4HwAVlj5ZgUXMjDYt7vzTDT&#10;ruUvOh9CIWII+wwVmBDqTEqfG7LoR64mjty/ayyGCJtC6gbbGG4r+ZIkU2mx5NhgsKalofx4OFkF&#10;+fKyHVfdyvyd2jRpN8Pd/vd1otTgqfv8ABGoCw/x3b3VcX76Drdn4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ZT+vEAAAA3AAAAA8AAAAAAAAAAAAAAAAAmAIAAGRycy9k&#10;b3ducmV2LnhtbFBLBQYAAAAABAAEAPUAAACJAwAAAAA=&#10;" fillcolor="#bbe0e3"/>
                <v:shape id="Text Box 338" o:spid="_x0000_s1178" type="#_x0000_t202" style="position:absolute;left:16368;top:24407;width:19080;height:3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2oMUA&#10;AADcAAAADwAAAGRycy9kb3ducmV2LnhtbESPQWsCMRCF7wX/Qxiht5qth0W2RimlgniQdi2F3obN&#10;dBO6maybqOu/7xwEbzO8N+99s1yPoVNnGpKPbOB5VoAibqL13Br4OmyeFqBSRrbYRSYDV0qwXk0e&#10;lljZeOFPOte5VRLCqUIDLue+0jo1jgKmWeyJRfuNQ8As69BqO+BFwkOn50VR6oCepcFhT2+Omr/6&#10;FAzQ6b38/nHH68fCW18Ht9sftqUxj9Px9QVUpjHfzbfrrRX8u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7agxQAAANwAAAAPAAAAAAAAAAAAAAAAAJgCAABkcnMv&#10;ZG93bnJldi54bWxQSwUGAAAAAAQABAD1AAAAigMAAAAA&#10;" fillcolor="#9cf">
                  <v:fill opacity="24158f"/>
                  <v:textbox inset="1.61544mm,0,1.61544mm,.80772mm">
                    <w:txbxContent>
                      <w:p w:rsidR="00F57BE3" w:rsidRPr="00E70010" w:rsidRDefault="00F57BE3" w:rsidP="001433E9">
                        <w:pPr>
                          <w:jc w:val="center"/>
                          <w:rPr>
                            <w:color w:val="000000"/>
                            <w:sz w:val="19"/>
                            <w:szCs w:val="18"/>
                          </w:rPr>
                        </w:pPr>
                        <w:r w:rsidRPr="00E70010">
                          <w:rPr>
                            <w:color w:val="000000"/>
                            <w:sz w:val="19"/>
                            <w:szCs w:val="18"/>
                          </w:rPr>
                          <w:t>Listen to ongoing information using the in-band CPC</w:t>
                        </w:r>
                      </w:p>
                    </w:txbxContent>
                  </v:textbox>
                </v:shape>
                <v:rect id="Rectangle 339" o:spid="_x0000_s1179" style="position:absolute;left:36676;top:3174;width:21382;height:9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9nrwA&#10;AADcAAAADwAAAGRycy9kb3ducmV2LnhtbERPSwrCMBDdC94hjOBOU12oVKNIQRAURO0BhmZsq82k&#10;NNHW2xtBcDeP953VpjOVeFHjSssKJuMIBHFmdcm5gvS6Gy1AOI+ssbJMCt7kYLPu91YYa9vymV4X&#10;n4sQwi5GBYX3dSylywoy6Ma2Jg7czTYGfYBNLnWDbQg3lZxG0UwaLDk0FFhTUlD2uDyNgkdCLqFu&#10;cbxLaik7nG5znZ6UGg667RKEp87/xT/3Xof50wl8nwkX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rD2evAAAANwAAAAPAAAAAAAAAAAAAAAAAJgCAABkcnMvZG93bnJldi54&#10;bWxQSwUGAAAAAAQABAD1AAAAgQMAAAAA&#10;" filled="f" fillcolor="#bbe0e3" stroked="f" strokeweight="1pt">
                  <v:stroke startarrowlength="long" endarrowlength="long"/>
                  <v:textbox inset="1.61544mm,.80772mm,1.61544mm,.80772mm">
                    <w:txbxContent>
                      <w:p w:rsidR="00F57BE3" w:rsidRPr="00E70010" w:rsidRDefault="00F57BE3" w:rsidP="001433E9">
                        <w:pPr>
                          <w:rPr>
                            <w:color w:val="000000"/>
                            <w:sz w:val="22"/>
                            <w:szCs w:val="21"/>
                          </w:rPr>
                        </w:pPr>
                        <w:r w:rsidRPr="00E70010">
                          <w:rPr>
                            <w:color w:val="000000"/>
                            <w:sz w:val="22"/>
                            <w:szCs w:val="21"/>
                            <w:lang w:val="en-US"/>
                          </w:rPr>
                          <w:t>To broadcast data allowing a terminal to select a network in an environment where several technologies, possibly provided by several operators, are available</w:t>
                        </w:r>
                        <w:r w:rsidRPr="00E70010">
                          <w:rPr>
                            <w:color w:val="000000"/>
                            <w:sz w:val="22"/>
                            <w:szCs w:val="21"/>
                          </w:rPr>
                          <w:t xml:space="preserve"> </w:t>
                        </w:r>
                      </w:p>
                    </w:txbxContent>
                  </v:textbox>
                </v:rect>
                <v:rect id="Rectangle 340" o:spid="_x0000_s1180" style="position:absolute;left:36810;top:17656;width:20389;height:6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C2l78A&#10;AADcAAAADwAAAGRycy9kb3ducmV2LnhtbERPy6rCMBDdC/5DGMGdplYQrUa5KILgxqq4Hprpg9tM&#10;ShO13q+/EQR3czjPWW06U4sHta6yrGAyjkAQZ1ZXXCi4XvajOQjnkTXWlknBixxs1v3eChNtn5zS&#10;4+wLEULYJaig9L5JpHRZSQbd2DbEgctta9AH2BZSt/gM4aaWcRTNpMGKQ0OJDW1Lyn7Pd6Pgdkq3&#10;+HfYpcdud1nQNMejzFGp4aD7WYLw1Pmv+OM+6DA/juH9TLh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ULaXvwAAANwAAAAPAAAAAAAAAAAAAAAAAJgCAABkcnMvZG93bnJl&#10;di54bWxQSwUGAAAAAAQABAD1AAAAhAMAAAAA&#10;" filled="f" fillcolor="#bbe0e3" stroked="f" strokeweight="1pt">
                  <v:stroke startarrowlength="long" endarrowlength="long"/>
                  <v:textbox inset="1.61544mm,.80772mm,1.61544mm,.80772mm">
                    <w:txbxContent>
                      <w:p w:rsidR="00F57BE3" w:rsidRPr="00E70010" w:rsidRDefault="00F57BE3" w:rsidP="001433E9">
                        <w:pPr>
                          <w:rPr>
                            <w:color w:val="000000"/>
                            <w:sz w:val="22"/>
                            <w:szCs w:val="21"/>
                          </w:rPr>
                        </w:pPr>
                        <w:r w:rsidRPr="00E70010">
                          <w:rPr>
                            <w:color w:val="000000"/>
                            <w:sz w:val="22"/>
                            <w:szCs w:val="21"/>
                            <w:lang w:val="en-US"/>
                          </w:rPr>
                          <w:t>e.g. much more detailed context information, policies for reconfiguration management</w:t>
                        </w:r>
                        <w:r w:rsidRPr="00E70010">
                          <w:rPr>
                            <w:color w:val="000000"/>
                            <w:sz w:val="22"/>
                            <w:szCs w:val="21"/>
                          </w:rPr>
                          <w:t xml:space="preserve"> </w:t>
                        </w:r>
                      </w:p>
                    </w:txbxContent>
                  </v:textbox>
                </v:rect>
                <w10:anchorlock/>
              </v:group>
            </w:pict>
          </mc:Fallback>
        </mc:AlternateContent>
      </w:r>
    </w:p>
    <w:p w:rsidR="003D11D0" w:rsidRDefault="003D11D0" w:rsidP="009640B4">
      <w:pPr>
        <w:rPr>
          <w:lang w:eastAsia="ja-JP"/>
        </w:rPr>
      </w:pPr>
    </w:p>
    <w:p w:rsidR="00AD1E81" w:rsidRDefault="00AD1E81">
      <w:pPr>
        <w:tabs>
          <w:tab w:val="clear" w:pos="1134"/>
          <w:tab w:val="clear" w:pos="1871"/>
          <w:tab w:val="clear" w:pos="2268"/>
        </w:tabs>
        <w:overflowPunct/>
        <w:autoSpaceDE/>
        <w:autoSpaceDN/>
        <w:adjustRightInd/>
        <w:spacing w:before="0"/>
        <w:textAlignment w:val="auto"/>
        <w:rPr>
          <w:b/>
          <w:lang w:eastAsia="ja-JP"/>
        </w:rPr>
      </w:pPr>
      <w:r>
        <w:rPr>
          <w:lang w:eastAsia="ja-JP"/>
        </w:rPr>
        <w:br w:type="page"/>
      </w:r>
    </w:p>
    <w:p w:rsidR="003D11D0" w:rsidRDefault="003D11D0" w:rsidP="001433E9">
      <w:pPr>
        <w:pStyle w:val="Heading6"/>
      </w:pPr>
      <w:r>
        <w:rPr>
          <w:lang w:eastAsia="ja-JP"/>
        </w:rPr>
        <w:lastRenderedPageBreak/>
        <w:t>6.1.1.2.2</w:t>
      </w:r>
      <w:r>
        <w:rPr>
          <w:lang w:eastAsia="ja-JP"/>
        </w:rPr>
        <w:tab/>
      </w:r>
      <w:r w:rsidRPr="001077C4">
        <w:rPr>
          <w:lang w:eastAsia="ja-JP"/>
        </w:rPr>
        <w:t>Main functionalities of th</w:t>
      </w:r>
      <w:r w:rsidRPr="00CA7DF3">
        <w:rPr>
          <w:lang w:eastAsia="ja-JP"/>
        </w:rPr>
        <w:t>e CPC</w:t>
      </w:r>
    </w:p>
    <w:p w:rsidR="003D11D0" w:rsidRPr="00425007" w:rsidRDefault="003D11D0" w:rsidP="001433E9">
      <w:pPr>
        <w:tabs>
          <w:tab w:val="left" w:pos="360"/>
        </w:tabs>
      </w:pPr>
      <w:r w:rsidRPr="00CA7DF3">
        <w:t>In terms of fu</w:t>
      </w:r>
      <w:r w:rsidRPr="00425007">
        <w:t>nctionalit</w:t>
      </w:r>
      <w:r w:rsidRPr="00425007">
        <w:rPr>
          <w:lang w:eastAsia="ja-JP"/>
        </w:rPr>
        <w:t>y</w:t>
      </w:r>
      <w:r w:rsidRPr="00425007">
        <w:t>, the CPC:</w:t>
      </w:r>
    </w:p>
    <w:p w:rsidR="003D11D0" w:rsidRPr="00CA7DF3" w:rsidRDefault="003D11D0" w:rsidP="001433E9">
      <w:pPr>
        <w:pStyle w:val="enumlev1"/>
      </w:pPr>
      <w:r w:rsidRPr="00425007">
        <w:t>1)</w:t>
      </w:r>
      <w:r w:rsidRPr="00425007">
        <w:tab/>
      </w:r>
      <w:r w:rsidRPr="00425007">
        <w:rPr>
          <w:lang w:eastAsia="ja-JP"/>
        </w:rPr>
        <w:t xml:space="preserve">enables </w:t>
      </w:r>
      <w:r w:rsidRPr="00425007">
        <w:t xml:space="preserve">the </w:t>
      </w:r>
      <w:r w:rsidRPr="00425007">
        <w:rPr>
          <w:lang w:eastAsia="ja-JP"/>
        </w:rPr>
        <w:t xml:space="preserve">nodes of </w:t>
      </w:r>
      <w:r>
        <w:rPr>
          <w:lang w:eastAsia="ja-JP"/>
        </w:rPr>
        <w:t xml:space="preserve">a </w:t>
      </w:r>
      <w:r>
        <w:t>CRS</w:t>
      </w:r>
      <w:r w:rsidRPr="00425007">
        <w:rPr>
          <w:lang w:eastAsia="ja-JP"/>
        </w:rPr>
        <w:t xml:space="preserve"> (e.g. </w:t>
      </w:r>
      <w:r w:rsidRPr="00425007">
        <w:t>mobile terminal</w:t>
      </w:r>
      <w:r>
        <w:t>)</w:t>
      </w:r>
      <w:r w:rsidRPr="00425007">
        <w:t xml:space="preserve"> to properly select network depending on</w:t>
      </w:r>
      <w:r w:rsidRPr="00CA7DF3">
        <w:t xml:space="preserve"> the specific conditions </w:t>
      </w:r>
      <w:r w:rsidRPr="007E332F">
        <w:t>like for example</w:t>
      </w:r>
      <w:r w:rsidRPr="00CA7DF3">
        <w:t xml:space="preserve"> </w:t>
      </w:r>
      <w:r w:rsidRPr="007E332F">
        <w:t xml:space="preserve">RATs' operating frequency bands, established policies, </w:t>
      </w:r>
      <w:r w:rsidRPr="00CA7DF3">
        <w:t>desired services, RAT availability, interference conditions, etc.. This provides support to Joint Radio Resource Management (JRRM), enabling a more efficient use of the radio resources;</w:t>
      </w:r>
    </w:p>
    <w:p w:rsidR="003D11D0" w:rsidRPr="00CA7DF3" w:rsidRDefault="003D11D0" w:rsidP="001433E9">
      <w:pPr>
        <w:pStyle w:val="enumlev1"/>
        <w:rPr>
          <w:lang w:eastAsia="ja-JP"/>
        </w:rPr>
      </w:pPr>
      <w:r w:rsidRPr="00CA7DF3">
        <w:t>2)</w:t>
      </w:r>
      <w:r w:rsidRPr="00CA7DF3">
        <w:tab/>
        <w:t>provides support for an efficient use of the radio resource by forwarding radio resource usage policies from the network to the terminals;</w:t>
      </w:r>
    </w:p>
    <w:p w:rsidR="003D11D0" w:rsidRPr="00CA7DF3" w:rsidRDefault="003D11D0" w:rsidP="001433E9">
      <w:pPr>
        <w:pStyle w:val="enumlev1"/>
      </w:pPr>
      <w:r w:rsidRPr="00CA7DF3">
        <w:t>3)</w:t>
      </w:r>
      <w:r w:rsidRPr="00CA7DF3">
        <w:tab/>
        <w:t>provides support to reconfigurability by allowing the terminal to identify the most convenient RAT to operate with and to download software modules to reconfigure the terminal capabilities if necessary;</w:t>
      </w:r>
    </w:p>
    <w:p w:rsidR="003D11D0" w:rsidRPr="00CA7DF3" w:rsidRDefault="003D11D0" w:rsidP="001433E9">
      <w:pPr>
        <w:pStyle w:val="enumlev1"/>
      </w:pPr>
      <w:r w:rsidRPr="00CA7DF3">
        <w:t>4)</w:t>
      </w:r>
      <w:r w:rsidRPr="00CA7DF3">
        <w:tab/>
        <w:t>provides support to context awareness by helping the terminal identify the specific frequencies, operators and access technologies in a given region without the need to perform long time and energy consuming spectrum scanning procedures;</w:t>
      </w:r>
    </w:p>
    <w:p w:rsidR="003D11D0" w:rsidRDefault="003D11D0" w:rsidP="001433E9">
      <w:pPr>
        <w:pStyle w:val="enumlev1"/>
        <w:rPr>
          <w:lang w:eastAsia="ja-JP"/>
        </w:rPr>
      </w:pPr>
      <w:r w:rsidRPr="009356D6">
        <w:t>5)</w:t>
      </w:r>
      <w:r w:rsidRPr="009356D6">
        <w:tab/>
      </w:r>
      <w:r w:rsidRPr="007E332F">
        <w:t xml:space="preserve">provides support to </w:t>
      </w:r>
      <w:r w:rsidRPr="009356D6">
        <w:t>the network provider to facilitate dynamic changes in the network deployment by informing the terminals about the availability of new RATs/frequencies, thus providing support to dynamic network planning (DNP) and advanced spectrum management (ASM) strategies</w:t>
      </w:r>
      <w:r w:rsidRPr="009356D6">
        <w:rPr>
          <w:lang w:eastAsia="ja-JP"/>
        </w:rPr>
        <w:t xml:space="preserve">, providing </w:t>
      </w:r>
      <w:r w:rsidRPr="009356D6">
        <w:t>information of the current status of specific spectrum bands (e.g. used or unused)</w:t>
      </w:r>
      <w:r w:rsidRPr="009356D6">
        <w:rPr>
          <w:lang w:eastAsia="ja-JP"/>
        </w:rPr>
        <w:t>.</w:t>
      </w:r>
    </w:p>
    <w:p w:rsidR="003D11D0" w:rsidRPr="00CA7DF3" w:rsidRDefault="003D11D0" w:rsidP="00270193">
      <w:r w:rsidRPr="00CA7DF3">
        <w:t>By considering such a CPC, the following advantages are pointed out:</w:t>
      </w:r>
    </w:p>
    <w:p w:rsidR="003D11D0" w:rsidRPr="00FC3695" w:rsidRDefault="003D11D0" w:rsidP="001433E9">
      <w:pPr>
        <w:pStyle w:val="enumlev1"/>
      </w:pPr>
      <w:r w:rsidRPr="00FC3695">
        <w:t>–</w:t>
      </w:r>
      <w:r w:rsidRPr="00FC3695">
        <w:tab/>
        <w:t>simplifying the RAT selection procedure;</w:t>
      </w:r>
    </w:p>
    <w:p w:rsidR="003D11D0" w:rsidRPr="00FC3695" w:rsidRDefault="003D11D0" w:rsidP="001433E9">
      <w:pPr>
        <w:pStyle w:val="enumlev1"/>
      </w:pPr>
      <w:r w:rsidRPr="00FC3695">
        <w:t>–</w:t>
      </w:r>
      <w:r w:rsidRPr="00FC3695">
        <w:tab/>
        <w:t>avoiding a large band scanning, therefore simplifying the terminal implementation (physical layer) for manufacturers;</w:t>
      </w:r>
    </w:p>
    <w:p w:rsidR="003D11D0" w:rsidRPr="00FC3695" w:rsidRDefault="003D11D0" w:rsidP="001433E9">
      <w:pPr>
        <w:pStyle w:val="enumlev1"/>
      </w:pPr>
      <w:r w:rsidRPr="00FC3695">
        <w:t>–</w:t>
      </w:r>
      <w:r w:rsidRPr="00FC3695">
        <w:tab/>
        <w:t>the CPC concept seems particularly relevant for the implementation of DSA/FSM;</w:t>
      </w:r>
    </w:p>
    <w:p w:rsidR="003D11D0" w:rsidRPr="0024299E" w:rsidRDefault="003D11D0" w:rsidP="001433E9">
      <w:pPr>
        <w:pStyle w:val="enumlev1"/>
        <w:rPr>
          <w:lang w:eastAsia="ja-JP"/>
        </w:rPr>
      </w:pPr>
      <w:r w:rsidRPr="00FC3695">
        <w:t>–</w:t>
      </w:r>
      <w:r>
        <w:tab/>
      </w:r>
      <w:r w:rsidRPr="00FC3695">
        <w:t>the CPC concept as a download channel could be useful to the operator and user where it is necessary to download a new protocol stack to connect to the network.</w:t>
      </w:r>
    </w:p>
    <w:p w:rsidR="003D11D0" w:rsidRPr="002A3E1E" w:rsidRDefault="003D11D0" w:rsidP="001433E9">
      <w:pPr>
        <w:rPr>
          <w:lang w:eastAsia="ja-JP"/>
        </w:rPr>
      </w:pPr>
      <w:r w:rsidRPr="009356D6">
        <w:rPr>
          <w:lang w:eastAsia="ja-JP"/>
        </w:rPr>
        <w:t xml:space="preserve">The deployment of CPC may require </w:t>
      </w:r>
      <w:r w:rsidRPr="007E332F">
        <w:rPr>
          <w:lang w:eastAsia="ja-JP"/>
        </w:rPr>
        <w:t>information also from</w:t>
      </w:r>
      <w:r w:rsidRPr="009356D6">
        <w:rPr>
          <w:lang w:eastAsia="ja-JP"/>
        </w:rPr>
        <w:t xml:space="preserve"> the existing technology. The format of the frequency usage information as well as the spectrum band for the </w:t>
      </w:r>
      <w:r>
        <w:rPr>
          <w:lang w:eastAsia="ja-JP"/>
        </w:rPr>
        <w:t>CPC needs to be realised in a </w:t>
      </w:r>
      <w:r w:rsidRPr="009356D6">
        <w:rPr>
          <w:lang w:eastAsia="ja-JP"/>
        </w:rPr>
        <w:t xml:space="preserve">way that </w:t>
      </w:r>
      <w:r>
        <w:rPr>
          <w:lang w:eastAsia="ja-JP"/>
        </w:rPr>
        <w:t xml:space="preserve">CRSs </w:t>
      </w:r>
      <w:r w:rsidRPr="009356D6">
        <w:rPr>
          <w:lang w:eastAsia="ja-JP"/>
        </w:rPr>
        <w:t>are able to access it and understand the information</w:t>
      </w:r>
      <w:r w:rsidRPr="002A3E1E">
        <w:rPr>
          <w:lang w:eastAsia="ja-JP"/>
        </w:rPr>
        <w:t>.</w:t>
      </w:r>
    </w:p>
    <w:p w:rsidR="003D11D0" w:rsidRPr="00A51F65" w:rsidRDefault="003D11D0" w:rsidP="001433E9">
      <w:pPr>
        <w:pStyle w:val="Heading6"/>
      </w:pPr>
      <w:r w:rsidRPr="00A51F65">
        <w:t>6.</w:t>
      </w:r>
      <w:r>
        <w:rPr>
          <w:lang w:eastAsia="ja-JP"/>
        </w:rPr>
        <w:t>1</w:t>
      </w:r>
      <w:r w:rsidRPr="00A51F65">
        <w:t>.</w:t>
      </w:r>
      <w:r>
        <w:rPr>
          <w:lang w:eastAsia="ja-JP"/>
        </w:rPr>
        <w:t>1.</w:t>
      </w:r>
      <w:r w:rsidRPr="00A51F65">
        <w:t>2.3</w:t>
      </w:r>
      <w:r>
        <w:tab/>
      </w:r>
      <w:r w:rsidRPr="00A51F65">
        <w:t>Geography-based implementations of the CPC</w:t>
      </w:r>
    </w:p>
    <w:p w:rsidR="003D11D0" w:rsidRPr="008F2305" w:rsidRDefault="003D11D0" w:rsidP="001433E9">
      <w:r w:rsidRPr="008F2305">
        <w:t>There is a need to organize the information delivered over the CPC according to the geographical area where this information applies.</w:t>
      </w:r>
    </w:p>
    <w:p w:rsidR="003D11D0" w:rsidRPr="008F2305" w:rsidRDefault="003D11D0" w:rsidP="001433E9">
      <w:r w:rsidRPr="008F2305">
        <w:t xml:space="preserve">A difference can be made between two options differing on how they provide geographical related information: </w:t>
      </w:r>
    </w:p>
    <w:p w:rsidR="003D11D0" w:rsidRPr="008F2305" w:rsidRDefault="003D11D0" w:rsidP="001433E9">
      <w:pPr>
        <w:pStyle w:val="enumlev1"/>
      </w:pPr>
      <w:r>
        <w:rPr>
          <w:lang w:eastAsia="ja-JP"/>
        </w:rPr>
        <w:t>−</w:t>
      </w:r>
      <w:r>
        <w:rPr>
          <w:lang w:eastAsia="ja-JP"/>
        </w:rPr>
        <w:tab/>
      </w:r>
      <w:r w:rsidRPr="008F2305">
        <w:rPr>
          <w:i/>
        </w:rPr>
        <w:t>Mesh-based approach:</w:t>
      </w:r>
      <w:r w:rsidRPr="008F2305">
        <w:t xml:space="preserve"> The geographical area is divided in</w:t>
      </w:r>
      <w:r>
        <w:t>to</w:t>
      </w:r>
      <w:r w:rsidRPr="008F2305">
        <w:t xml:space="preserve"> small </w:t>
      </w:r>
      <w:r>
        <w:t>regions</w:t>
      </w:r>
      <w:r w:rsidRPr="008F2305">
        <w:t xml:space="preserve">, called meshes. In that case the CPC should provide network information for each one of these meshes, being possibly transmitted over a wide </w:t>
      </w:r>
      <w:r>
        <w:t>area</w:t>
      </w:r>
      <w:r w:rsidRPr="008F2305">
        <w:t xml:space="preserve"> and therefore including a lot of meshes. Initial requirements evaluations seem to conclude that this solution could require a very high amount of bandwidth.</w:t>
      </w:r>
    </w:p>
    <w:p w:rsidR="00AD1E81" w:rsidRDefault="00AD1E81">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3D11D0" w:rsidRDefault="003D11D0" w:rsidP="001433E9">
      <w:pPr>
        <w:pStyle w:val="enumlev1"/>
        <w:rPr>
          <w:lang w:eastAsia="zh-CN"/>
        </w:rPr>
      </w:pPr>
      <w:r>
        <w:rPr>
          <w:lang w:eastAsia="ja-JP"/>
        </w:rPr>
        <w:lastRenderedPageBreak/>
        <w:t>−</w:t>
      </w:r>
      <w:r>
        <w:rPr>
          <w:lang w:eastAsia="ja-JP"/>
        </w:rPr>
        <w:tab/>
      </w:r>
      <w:r w:rsidRPr="008F2305">
        <w:rPr>
          <w:i/>
        </w:rPr>
        <w:t>Coverage area approach:</w:t>
      </w:r>
      <w:r>
        <w:t xml:space="preserve"> In this approach, </w:t>
      </w:r>
      <w:r w:rsidRPr="008F2305">
        <w:t>the coverage area is provided for the different RATs</w:t>
      </w:r>
      <w:r>
        <w:t xml:space="preserve">, thus </w:t>
      </w:r>
      <w:r w:rsidRPr="008F2305">
        <w:t xml:space="preserve">the concept of mesh is not needed </w:t>
      </w:r>
      <w:r>
        <w:t>any more</w:t>
      </w:r>
      <w:r w:rsidRPr="008F2305">
        <w:t xml:space="preserve">. </w:t>
      </w:r>
      <w:r>
        <w:t>For example, the </w:t>
      </w:r>
      <w:r w:rsidRPr="008F2305">
        <w:t>following items could be provided in this approach: operator information, related RATs and for each RAT, corresponding coverage area and frequency band(s) information.</w:t>
      </w:r>
    </w:p>
    <w:p w:rsidR="003D11D0" w:rsidRDefault="003D11D0" w:rsidP="001433E9">
      <w:pPr>
        <w:tabs>
          <w:tab w:val="left" w:pos="360"/>
        </w:tabs>
      </w:pPr>
      <w:r>
        <w:rPr>
          <w:lang w:eastAsia="zh-CN"/>
        </w:rPr>
        <w:t>I</w:t>
      </w:r>
      <w:r w:rsidRPr="00C171AA">
        <w:rPr>
          <w:lang w:eastAsia="ja-JP"/>
        </w:rPr>
        <w:t>mplementations</w:t>
      </w:r>
      <w:r>
        <w:t xml:space="preserve"> of the</w:t>
      </w:r>
      <w:r>
        <w:rPr>
          <w:lang w:eastAsia="zh-CN"/>
        </w:rPr>
        <w:t>se two approaches</w:t>
      </w:r>
      <w:r w:rsidRPr="002A3E1E">
        <w:t xml:space="preserve"> are </w:t>
      </w:r>
      <w:r w:rsidRPr="002A3E1E">
        <w:rPr>
          <w:lang w:eastAsia="ja-JP"/>
        </w:rPr>
        <w:t>given</w:t>
      </w:r>
      <w:r w:rsidRPr="002A3E1E">
        <w:t xml:space="preserve"> in Annex A.</w:t>
      </w:r>
    </w:p>
    <w:p w:rsidR="003D11D0" w:rsidRPr="002A3E1E" w:rsidRDefault="003D11D0" w:rsidP="00FA7FA3">
      <w:pPr>
        <w:pStyle w:val="Heading4"/>
      </w:pPr>
      <w:r w:rsidRPr="00075203">
        <w:rPr>
          <w:lang w:val="en-US" w:eastAsia="ja-JP"/>
        </w:rPr>
        <w:t>6.</w:t>
      </w:r>
      <w:r>
        <w:rPr>
          <w:lang w:val="en-US" w:eastAsia="ja-JP"/>
        </w:rPr>
        <w:t>1.1.</w:t>
      </w:r>
      <w:r w:rsidR="00FA7FA3">
        <w:rPr>
          <w:lang w:val="en-US" w:eastAsia="ja-JP"/>
        </w:rPr>
        <w:t>3</w:t>
      </w:r>
      <w:r>
        <w:rPr>
          <w:lang w:eastAsia="ja-JP"/>
        </w:rPr>
        <w:tab/>
      </w:r>
      <w:r>
        <w:t xml:space="preserve">Challenges </w:t>
      </w:r>
      <w:r>
        <w:rPr>
          <w:lang w:val="en-US"/>
        </w:rPr>
        <w:t>of CCC and CPC</w:t>
      </w:r>
    </w:p>
    <w:p w:rsidR="003D11D0" w:rsidRPr="00E12CBB" w:rsidRDefault="003D11D0" w:rsidP="001433E9">
      <w:r w:rsidRPr="002A3E1E">
        <w:t>Some challenges arise when considering listeni</w:t>
      </w:r>
      <w:r w:rsidRPr="00E12CBB">
        <w:t xml:space="preserve">ng </w:t>
      </w:r>
      <w:r>
        <w:rPr>
          <w:lang w:eastAsia="ja-JP"/>
        </w:rPr>
        <w:t xml:space="preserve">to </w:t>
      </w:r>
      <w:r w:rsidRPr="00E12CBB">
        <w:t>a wireless channel for obtaining knowledge of the operational environment.</w:t>
      </w:r>
    </w:p>
    <w:p w:rsidR="003D11D0" w:rsidRDefault="003D11D0" w:rsidP="001433E9">
      <w:pPr>
        <w:rPr>
          <w:lang w:eastAsia="ja-JP"/>
        </w:rPr>
      </w:pPr>
      <w:r>
        <w:t xml:space="preserve">Various sources in literature have proposed the use of a predetermined common coordination channel for spectrum etiquette, network establishment and adaptation to changing interference environments, see </w:t>
      </w:r>
      <w:r w:rsidR="0020206F">
        <w:fldChar w:fldCharType="begin"/>
      </w:r>
      <w:r w:rsidR="0020206F">
        <w:instrText xml:space="preserve"> REF _Ref357350943 \r \h </w:instrText>
      </w:r>
      <w:r w:rsidR="0020206F">
        <w:fldChar w:fldCharType="separate"/>
      </w:r>
      <w:r w:rsidR="00FA7FA3">
        <w:rPr>
          <w:cs/>
        </w:rPr>
        <w:t>‎</w:t>
      </w:r>
      <w:r w:rsidR="00FA7FA3">
        <w:t>[26]</w:t>
      </w:r>
      <w:r w:rsidR="0020206F">
        <w:fldChar w:fldCharType="end"/>
      </w:r>
      <w:r w:rsidR="0020206F">
        <w:t xml:space="preserve"> </w:t>
      </w:r>
      <w:r w:rsidR="0020206F">
        <w:fldChar w:fldCharType="begin"/>
      </w:r>
      <w:r w:rsidR="0020206F">
        <w:instrText xml:space="preserve"> REF _Ref357350428 \r \h </w:instrText>
      </w:r>
      <w:r w:rsidR="0020206F">
        <w:fldChar w:fldCharType="separate"/>
      </w:r>
      <w:r w:rsidR="00FA7FA3">
        <w:rPr>
          <w:cs/>
        </w:rPr>
        <w:t>‎</w:t>
      </w:r>
      <w:r w:rsidR="00FA7FA3">
        <w:t>[15]</w:t>
      </w:r>
      <w:r w:rsidR="0020206F">
        <w:fldChar w:fldCharType="end"/>
      </w:r>
      <w:r w:rsidR="0020206F">
        <w:t xml:space="preserve"> </w:t>
      </w:r>
      <w:r w:rsidR="0020206F">
        <w:fldChar w:fldCharType="begin"/>
      </w:r>
      <w:r w:rsidR="0020206F">
        <w:instrText xml:space="preserve"> REF _Ref357350976 \r \h </w:instrText>
      </w:r>
      <w:r w:rsidR="0020206F">
        <w:fldChar w:fldCharType="separate"/>
      </w:r>
      <w:r w:rsidR="00FA7FA3">
        <w:rPr>
          <w:cs/>
        </w:rPr>
        <w:t>‎</w:t>
      </w:r>
      <w:r w:rsidR="00FA7FA3">
        <w:t>[27]</w:t>
      </w:r>
      <w:r w:rsidR="0020206F">
        <w:fldChar w:fldCharType="end"/>
      </w:r>
      <w:r>
        <w:t>. Local coordination and exchange of information provides low delay and accurate sharing limited to the involved n</w:t>
      </w:r>
      <w:r>
        <w:rPr>
          <w:lang w:eastAsia="ja-JP"/>
        </w:rPr>
        <w:t>etworks</w:t>
      </w:r>
      <w:r>
        <w:t>.</w:t>
      </w:r>
    </w:p>
    <w:p w:rsidR="003D11D0" w:rsidRDefault="003D11D0" w:rsidP="001433E9">
      <w:pPr>
        <w:rPr>
          <w:lang w:eastAsia="ja-JP"/>
        </w:rPr>
      </w:pPr>
      <w:r>
        <w:rPr>
          <w:lang w:eastAsia="ja-JP"/>
        </w:rPr>
        <w:t xml:space="preserve">The CCC usage </w:t>
      </w:r>
      <w:r>
        <w:t>may increase the power consumption of the devices. The power consumption should be considered carefully and particularly if the nodes are mobile. In such case the challenges related to the power consumption are to limit the signalling overhead and to enable efficient power save mode which still enables low latency information exchange.</w:t>
      </w:r>
      <w:r w:rsidRPr="00524BA4">
        <w:rPr>
          <w:lang w:eastAsia="ja-JP"/>
        </w:rPr>
        <w:t xml:space="preserve"> </w:t>
      </w:r>
      <w:r>
        <w:rPr>
          <w:lang w:eastAsia="ja-JP"/>
        </w:rPr>
        <w:t xml:space="preserve">Thus, it is important to find the optimal amount of exchanged information and the latency for the information exchange. </w:t>
      </w:r>
      <w:r>
        <w:t>In addition</w:t>
      </w:r>
      <w:r w:rsidRPr="00E83670">
        <w:t xml:space="preserve">, </w:t>
      </w:r>
      <w:r>
        <w:t xml:space="preserve">in the case </w:t>
      </w:r>
      <w:r w:rsidRPr="00045190">
        <w:t>the</w:t>
      </w:r>
      <w:r>
        <w:t xml:space="preserve"> nodes have</w:t>
      </w:r>
      <w:r w:rsidRPr="00E83670">
        <w:t xml:space="preserve"> </w:t>
      </w:r>
      <w:r>
        <w:t xml:space="preserve">to </w:t>
      </w:r>
      <w:r w:rsidRPr="00E83670">
        <w:t xml:space="preserve">connect over </w:t>
      </w:r>
      <w:r>
        <w:rPr>
          <w:lang w:eastAsia="ja-JP"/>
        </w:rPr>
        <w:t xml:space="preserve">the </w:t>
      </w:r>
      <w:r w:rsidRPr="00E83670">
        <w:t>internet</w:t>
      </w:r>
      <w:r>
        <w:t>, the appropriate network access to be used should be selected.</w:t>
      </w:r>
    </w:p>
    <w:p w:rsidR="003D11D0" w:rsidRPr="00865558" w:rsidRDefault="003D11D0" w:rsidP="001433E9">
      <w:r>
        <w:t>Further challenges of CCC such as the synchronization between the involved nodes, the contention resolution mechanisms when accessing the spectrum, and the reliability of the exchanged information should be investigated.</w:t>
      </w:r>
    </w:p>
    <w:p w:rsidR="003D11D0" w:rsidRDefault="003D11D0" w:rsidP="001433E9">
      <w:pPr>
        <w:rPr>
          <w:lang w:val="en-US" w:eastAsia="ja-JP"/>
        </w:rPr>
      </w:pPr>
      <w:r w:rsidRPr="00865558">
        <w:rPr>
          <w:lang w:val="en-US"/>
        </w:rPr>
        <w:t xml:space="preserve">According to </w:t>
      </w:r>
      <w:r w:rsidR="0020206F">
        <w:rPr>
          <w:lang w:val="en-US"/>
        </w:rPr>
        <w:fldChar w:fldCharType="begin"/>
      </w:r>
      <w:r w:rsidR="0020206F">
        <w:rPr>
          <w:lang w:val="en-US"/>
        </w:rPr>
        <w:instrText xml:space="preserve"> REF _Ref357351047 \r \h </w:instrText>
      </w:r>
      <w:r w:rsidR="0020206F">
        <w:rPr>
          <w:lang w:val="en-US"/>
        </w:rPr>
      </w:r>
      <w:r w:rsidR="0020206F">
        <w:rPr>
          <w:lang w:val="en-US"/>
        </w:rPr>
        <w:fldChar w:fldCharType="separate"/>
      </w:r>
      <w:r w:rsidR="00FA7FA3">
        <w:rPr>
          <w:cs/>
          <w:lang w:val="en-US"/>
        </w:rPr>
        <w:t>‎</w:t>
      </w:r>
      <w:r w:rsidR="00FA7FA3">
        <w:rPr>
          <w:lang w:val="en-US"/>
        </w:rPr>
        <w:t>[28]</w:t>
      </w:r>
      <w:r w:rsidR="0020206F">
        <w:rPr>
          <w:lang w:val="en-US"/>
        </w:rPr>
        <w:fldChar w:fldCharType="end"/>
      </w:r>
      <w:r w:rsidRPr="00865558">
        <w:rPr>
          <w:lang w:val="en-US"/>
        </w:rPr>
        <w:t xml:space="preserve">, the CPC concept could </w:t>
      </w:r>
      <w:r w:rsidRPr="007E332F">
        <w:t>provide the necessary support</w:t>
      </w:r>
      <w:r>
        <w:rPr>
          <w:lang w:eastAsia="ja-JP"/>
        </w:rPr>
        <w:t xml:space="preserve"> </w:t>
      </w:r>
      <w:r w:rsidRPr="00E12CBB">
        <w:rPr>
          <w:lang w:val="en-US"/>
        </w:rPr>
        <w:t>for obtaining knowledge of the spectrum occupancy. However, also the use of CPC would require further investigations on some technical challenges</w:t>
      </w:r>
      <w:r w:rsidRPr="00E12CBB">
        <w:t xml:space="preserve"> before being considered as a mature approach</w:t>
      </w:r>
      <w:r w:rsidRPr="00E12CBB">
        <w:rPr>
          <w:lang w:val="en-US"/>
        </w:rPr>
        <w:t xml:space="preserve">, such as: the CPC delivery should strictly satisfy the timing requirements coming from the opportunistic spectrum use; </w:t>
      </w:r>
      <w:r w:rsidRPr="0000526D">
        <w:rPr>
          <w:lang w:val="en-US"/>
        </w:rPr>
        <w:t>the CPC content should be updated in a proper timeframe, according to the one related to opportunistic spectrum use</w:t>
      </w:r>
      <w:r w:rsidRPr="00E12CBB">
        <w:rPr>
          <w:lang w:val="en-US"/>
        </w:rPr>
        <w:t>.</w:t>
      </w:r>
    </w:p>
    <w:p w:rsidR="003D11D0" w:rsidRDefault="003D11D0" w:rsidP="001433E9">
      <w:pPr>
        <w:tabs>
          <w:tab w:val="left" w:pos="360"/>
        </w:tabs>
        <w:rPr>
          <w:lang w:val="en-US" w:eastAsia="ja-JP"/>
        </w:rPr>
      </w:pPr>
      <w:r w:rsidRPr="00BE0DA0">
        <w:rPr>
          <w:lang w:val="en-US"/>
        </w:rPr>
        <w:t xml:space="preserve">Setting arise on the above consideration, it can be concluded that further research </w:t>
      </w:r>
      <w:r>
        <w:rPr>
          <w:lang w:val="en-US"/>
        </w:rPr>
        <w:t>and development</w:t>
      </w:r>
      <w:r w:rsidRPr="00BE0DA0">
        <w:rPr>
          <w:lang w:val="en-US"/>
        </w:rPr>
        <w:t xml:space="preserve"> </w:t>
      </w:r>
      <w:r>
        <w:rPr>
          <w:lang w:val="en-US" w:eastAsia="ja-JP"/>
        </w:rPr>
        <w:t>in order to improve the maturity of both CCC and CPC are</w:t>
      </w:r>
      <w:r w:rsidRPr="00BE0DA0">
        <w:rPr>
          <w:lang w:val="en-US"/>
        </w:rPr>
        <w:t xml:space="preserve"> needed</w:t>
      </w:r>
      <w:r>
        <w:rPr>
          <w:lang w:val="en-US" w:eastAsia="ja-JP"/>
        </w:rPr>
        <w:t xml:space="preserve"> e.g. in ETSI RRS and IEEE 802.19.1.</w:t>
      </w:r>
      <w:r w:rsidRPr="00BE0DA0">
        <w:rPr>
          <w:lang w:val="en-US"/>
        </w:rPr>
        <w:t xml:space="preserve"> </w:t>
      </w:r>
      <w:r>
        <w:rPr>
          <w:lang w:val="en-US"/>
        </w:rPr>
        <w:t xml:space="preserve">For this purpose </w:t>
      </w:r>
      <w:r w:rsidRPr="00504DAC">
        <w:rPr>
          <w:lang w:val="en-US"/>
        </w:rPr>
        <w:t xml:space="preserve">a feasibility study on different approaches and implementation options of control channels for cognitive radio systems </w:t>
      </w:r>
      <w:r w:rsidR="0020206F">
        <w:rPr>
          <w:lang w:val="en-US"/>
        </w:rPr>
        <w:t>has been</w:t>
      </w:r>
      <w:r w:rsidRPr="00504DAC">
        <w:rPr>
          <w:lang w:val="en-US"/>
        </w:rPr>
        <w:t xml:space="preserve"> carried out in the scope of </w:t>
      </w:r>
      <w:r w:rsidR="0020206F">
        <w:rPr>
          <w:lang w:val="en-US"/>
        </w:rPr>
        <w:fldChar w:fldCharType="begin"/>
      </w:r>
      <w:r w:rsidR="0020206F">
        <w:rPr>
          <w:lang w:val="en-US"/>
        </w:rPr>
        <w:instrText xml:space="preserve"> REF _Ref357351066 \r \h </w:instrText>
      </w:r>
      <w:r w:rsidR="0020206F">
        <w:rPr>
          <w:lang w:val="en-US"/>
        </w:rPr>
      </w:r>
      <w:r w:rsidR="0020206F">
        <w:rPr>
          <w:lang w:val="en-US"/>
        </w:rPr>
        <w:fldChar w:fldCharType="separate"/>
      </w:r>
      <w:r w:rsidR="00FA7FA3">
        <w:rPr>
          <w:cs/>
          <w:lang w:val="en-US"/>
        </w:rPr>
        <w:t>‎</w:t>
      </w:r>
      <w:r w:rsidR="00FA7FA3">
        <w:rPr>
          <w:lang w:val="en-US"/>
        </w:rPr>
        <w:t>[29]</w:t>
      </w:r>
      <w:r w:rsidR="0020206F">
        <w:rPr>
          <w:lang w:val="en-US"/>
        </w:rPr>
        <w:fldChar w:fldCharType="end"/>
      </w:r>
      <w:r w:rsidRPr="00BE0DA0">
        <w:rPr>
          <w:lang w:val="en-US"/>
        </w:rPr>
        <w:t>.</w:t>
      </w:r>
      <w:r>
        <w:rPr>
          <w:lang w:val="en-US" w:eastAsia="ja-JP"/>
        </w:rPr>
        <w:t xml:space="preserve"> </w:t>
      </w:r>
    </w:p>
    <w:p w:rsidR="003D11D0" w:rsidRDefault="003D11D0" w:rsidP="001433E9">
      <w:pPr>
        <w:pStyle w:val="Heading4"/>
        <w:rPr>
          <w:szCs w:val="24"/>
          <w:lang w:val="en-US" w:eastAsia="ja-JP"/>
        </w:rPr>
      </w:pPr>
      <w:r w:rsidRPr="009C30FF">
        <w:rPr>
          <w:szCs w:val="24"/>
          <w:lang w:val="en-US" w:eastAsia="ja-JP"/>
        </w:rPr>
        <w:t>6.1.2</w:t>
      </w:r>
      <w:r>
        <w:rPr>
          <w:szCs w:val="24"/>
          <w:lang w:val="en-US" w:eastAsia="ja-JP"/>
        </w:rPr>
        <w:tab/>
      </w:r>
      <w:r w:rsidRPr="009C30FF">
        <w:rPr>
          <w:szCs w:val="24"/>
          <w:lang w:val="en-US" w:eastAsia="ja-JP"/>
        </w:rPr>
        <w:t>Spectrum sensing</w:t>
      </w:r>
    </w:p>
    <w:p w:rsidR="003D11D0" w:rsidRPr="00D8049C" w:rsidRDefault="003D11D0" w:rsidP="001433E9">
      <w:pPr>
        <w:rPr>
          <w:lang w:val="en-US" w:eastAsia="ja-JP"/>
        </w:rPr>
      </w:pPr>
      <w:r>
        <w:rPr>
          <w:lang w:val="en-US" w:eastAsia="ja-JP"/>
        </w:rPr>
        <w:t>Spectrum s</w:t>
      </w:r>
      <w:r w:rsidRPr="00D8049C">
        <w:rPr>
          <w:lang w:val="en-US" w:eastAsia="ja-JP"/>
        </w:rPr>
        <w:t>ensing is a capability to detect other signals around the CRS node</w:t>
      </w:r>
      <w:r>
        <w:rPr>
          <w:lang w:val="en-US" w:eastAsia="ja-JP"/>
        </w:rPr>
        <w:t xml:space="preserve"> and is one method to determine unused spectrum</w:t>
      </w:r>
      <w:r w:rsidRPr="00D8049C">
        <w:rPr>
          <w:lang w:val="en-US" w:eastAsia="ja-JP"/>
        </w:rPr>
        <w:t>.</w:t>
      </w:r>
      <w:r>
        <w:rPr>
          <w:lang w:val="en-US" w:eastAsia="ja-JP"/>
        </w:rPr>
        <w:t xml:space="preserve"> Spectrum sensing </w:t>
      </w:r>
      <w:r w:rsidRPr="00D8049C">
        <w:rPr>
          <w:lang w:val="en-US" w:eastAsia="ja-JP"/>
        </w:rPr>
        <w:t>is usable in particular in cases where the level of the detected signal is sufficiently strong, and/or the signal type/form is known beforehand.</w:t>
      </w:r>
    </w:p>
    <w:p w:rsidR="003D11D0" w:rsidRDefault="003D11D0" w:rsidP="001433E9">
      <w:pPr>
        <w:rPr>
          <w:lang w:val="en-US" w:eastAsia="ja-JP"/>
        </w:rPr>
      </w:pPr>
      <w:r>
        <w:rPr>
          <w:lang w:val="en-US" w:eastAsia="ja-JP"/>
        </w:rPr>
        <w:t xml:space="preserve">Considerable </w:t>
      </w:r>
      <w:r w:rsidRPr="00D8049C">
        <w:rPr>
          <w:lang w:val="en-US" w:eastAsia="ja-JP"/>
        </w:rPr>
        <w:t>research is focus</w:t>
      </w:r>
      <w:r>
        <w:rPr>
          <w:lang w:val="en-US" w:eastAsia="ja-JP"/>
        </w:rPr>
        <w:t>ed</w:t>
      </w:r>
      <w:r w:rsidRPr="00D8049C">
        <w:rPr>
          <w:lang w:val="en-US" w:eastAsia="ja-JP"/>
        </w:rPr>
        <w:t xml:space="preserve"> on sensing techniques, </w:t>
      </w:r>
      <w:r>
        <w:rPr>
          <w:lang w:val="en-US" w:eastAsia="ja-JP"/>
        </w:rPr>
        <w:t xml:space="preserve">which has resulted in </w:t>
      </w:r>
      <w:r w:rsidRPr="00D8049C">
        <w:rPr>
          <w:lang w:val="en-US" w:eastAsia="ja-JP"/>
        </w:rPr>
        <w:t>a number of sensing methods</w:t>
      </w:r>
      <w:r w:rsidRPr="006311F3">
        <w:rPr>
          <w:lang w:eastAsia="ja-JP"/>
        </w:rPr>
        <w:t>, which are described in the following sections</w:t>
      </w:r>
      <w:r w:rsidRPr="00D8049C">
        <w:rPr>
          <w:lang w:val="en-US" w:eastAsia="ja-JP"/>
        </w:rPr>
        <w:t>.</w:t>
      </w:r>
    </w:p>
    <w:p w:rsidR="00AD1E81" w:rsidRDefault="00AD1E81">
      <w:pPr>
        <w:tabs>
          <w:tab w:val="clear" w:pos="1134"/>
          <w:tab w:val="clear" w:pos="1871"/>
          <w:tab w:val="clear" w:pos="2268"/>
        </w:tabs>
        <w:overflowPunct/>
        <w:autoSpaceDE/>
        <w:autoSpaceDN/>
        <w:adjustRightInd/>
        <w:spacing w:before="0"/>
        <w:textAlignment w:val="auto"/>
        <w:rPr>
          <w:b/>
          <w:lang w:eastAsia="ja-JP"/>
        </w:rPr>
      </w:pPr>
      <w:r>
        <w:rPr>
          <w:lang w:eastAsia="ja-JP"/>
        </w:rPr>
        <w:br w:type="page"/>
      </w:r>
    </w:p>
    <w:p w:rsidR="003D11D0" w:rsidRPr="00824978" w:rsidRDefault="003D11D0" w:rsidP="001433E9">
      <w:pPr>
        <w:pStyle w:val="Heading5"/>
        <w:rPr>
          <w:lang w:eastAsia="ja-JP"/>
        </w:rPr>
      </w:pPr>
      <w:r>
        <w:rPr>
          <w:lang w:eastAsia="ja-JP"/>
        </w:rPr>
        <w:lastRenderedPageBreak/>
        <w:t>6.1.2.1</w:t>
      </w:r>
      <w:r>
        <w:rPr>
          <w:lang w:eastAsia="ja-JP"/>
        </w:rPr>
        <w:tab/>
      </w:r>
      <w:r w:rsidRPr="00824978">
        <w:rPr>
          <w:lang w:eastAsia="ja-JP"/>
        </w:rPr>
        <w:t>Sensing m</w:t>
      </w:r>
      <w:r>
        <w:rPr>
          <w:lang w:eastAsia="ja-JP"/>
        </w:rPr>
        <w:t>ethods</w:t>
      </w:r>
    </w:p>
    <w:p w:rsidR="003D11D0" w:rsidRDefault="003D11D0" w:rsidP="001433E9">
      <w:pPr>
        <w:rPr>
          <w:szCs w:val="24"/>
          <w:lang w:eastAsia="zh-CN"/>
        </w:rPr>
      </w:pPr>
      <w:r w:rsidRPr="00DB74EF">
        <w:rPr>
          <w:rFonts w:ascii="Times-Roman" w:hAnsi="Times-Roman" w:cs="Times-Roman"/>
          <w:szCs w:val="24"/>
        </w:rPr>
        <w:t>Currently different spectrum sensing methods are</w:t>
      </w:r>
      <w:r w:rsidRPr="00DB74EF">
        <w:rPr>
          <w:szCs w:val="24"/>
        </w:rPr>
        <w:t xml:space="preserve"> considered for</w:t>
      </w:r>
      <w:r>
        <w:rPr>
          <w:szCs w:val="24"/>
        </w:rPr>
        <w:t xml:space="preserve"> CRSs. These </w:t>
      </w:r>
      <w:r w:rsidRPr="00DB74EF">
        <w:rPr>
          <w:szCs w:val="24"/>
        </w:rPr>
        <w:t xml:space="preserve">methods include energy detection, matched filtering, cyclostationary </w:t>
      </w:r>
      <w:r>
        <w:rPr>
          <w:szCs w:val="24"/>
        </w:rPr>
        <w:t xml:space="preserve">feature </w:t>
      </w:r>
      <w:r w:rsidRPr="00DB74EF">
        <w:rPr>
          <w:szCs w:val="24"/>
        </w:rPr>
        <w:t xml:space="preserve">detection and </w:t>
      </w:r>
      <w:r>
        <w:rPr>
          <w:szCs w:val="24"/>
        </w:rPr>
        <w:t>waveform</w:t>
      </w:r>
      <w:r w:rsidRPr="00DB74EF">
        <w:rPr>
          <w:szCs w:val="24"/>
        </w:rPr>
        <w:t xml:space="preserve"> based detection etc. These existing sensing methods differ in their sensing capabilities</w:t>
      </w:r>
      <w:r>
        <w:rPr>
          <w:szCs w:val="24"/>
        </w:rPr>
        <w:t>, requirements for a priori information,</w:t>
      </w:r>
      <w:r w:rsidRPr="00DB74EF">
        <w:rPr>
          <w:szCs w:val="24"/>
        </w:rPr>
        <w:t xml:space="preserve"> and also their computational complexities. The choice of a particular sensing method can be made depending on sensing requirements, available resource such as power, computational resource and application</w:t>
      </w:r>
      <w:r>
        <w:rPr>
          <w:szCs w:val="24"/>
        </w:rPr>
        <w:t>/signal to be</w:t>
      </w:r>
      <w:r>
        <w:rPr>
          <w:szCs w:val="24"/>
          <w:lang w:eastAsia="ja-JP"/>
        </w:rPr>
        <w:t xml:space="preserve"> sensed</w:t>
      </w:r>
      <w:r w:rsidRPr="00705C8F">
        <w:rPr>
          <w:szCs w:val="24"/>
        </w:rPr>
        <w:t>.</w:t>
      </w:r>
    </w:p>
    <w:p w:rsidR="003D11D0" w:rsidRPr="0024299E" w:rsidRDefault="003D11D0" w:rsidP="001433E9">
      <w:pPr>
        <w:rPr>
          <w:lang w:eastAsia="zh-CN"/>
        </w:rPr>
      </w:pPr>
      <w:r>
        <w:rPr>
          <w:lang w:eastAsia="zh-CN"/>
        </w:rPr>
        <w:t>P</w:t>
      </w:r>
      <w:r w:rsidRPr="0024299E">
        <w:rPr>
          <w:lang w:eastAsia="zh-CN"/>
        </w:rPr>
        <w:t xml:space="preserve">erformance indicators </w:t>
      </w:r>
      <w:r>
        <w:rPr>
          <w:lang w:eastAsia="zh-CN"/>
        </w:rPr>
        <w:t xml:space="preserve">which are related to the impact of different </w:t>
      </w:r>
      <w:r w:rsidRPr="0024299E">
        <w:rPr>
          <w:lang w:eastAsia="zh-CN"/>
        </w:rPr>
        <w:t xml:space="preserve">spectrum sensing </w:t>
      </w:r>
      <w:r>
        <w:rPr>
          <w:lang w:eastAsia="zh-CN"/>
        </w:rPr>
        <w:t xml:space="preserve">techniques to other users of the spectrum </w:t>
      </w:r>
      <w:r>
        <w:rPr>
          <w:lang w:eastAsia="ja-JP"/>
        </w:rPr>
        <w:t xml:space="preserve">include e.g. the </w:t>
      </w:r>
      <w:r w:rsidRPr="0024299E">
        <w:rPr>
          <w:lang w:eastAsia="zh-CN"/>
        </w:rPr>
        <w:t>following:</w:t>
      </w:r>
    </w:p>
    <w:p w:rsidR="003D11D0" w:rsidRPr="0024299E" w:rsidRDefault="003D11D0" w:rsidP="001433E9">
      <w:pPr>
        <w:pStyle w:val="enumlev1"/>
        <w:rPr>
          <w:lang w:eastAsia="zh-CN"/>
        </w:rPr>
      </w:pPr>
      <w:r>
        <w:rPr>
          <w:lang w:eastAsia="zh-CN"/>
        </w:rPr>
        <w:t>–</w:t>
      </w:r>
      <w:r>
        <w:rPr>
          <w:lang w:eastAsia="zh-CN"/>
        </w:rPr>
        <w:tab/>
      </w:r>
      <w:r w:rsidRPr="0024299E">
        <w:rPr>
          <w:lang w:eastAsia="zh-CN"/>
        </w:rPr>
        <w:t>Detection threshold</w:t>
      </w:r>
      <w:r w:rsidRPr="0024299E">
        <w:t xml:space="preserve"> </w:t>
      </w:r>
      <w:r w:rsidRPr="0024299E">
        <w:rPr>
          <w:lang w:eastAsia="zh-CN"/>
        </w:rPr>
        <w:t xml:space="preserve">for </w:t>
      </w:r>
      <w:r w:rsidRPr="00E37CEF">
        <w:rPr>
          <w:lang w:eastAsia="ja-JP"/>
        </w:rPr>
        <w:t>t</w:t>
      </w:r>
      <w:r>
        <w:rPr>
          <w:lang w:eastAsia="ja-JP"/>
        </w:rPr>
        <w:t>he</w:t>
      </w:r>
      <w:r w:rsidRPr="0024299E">
        <w:rPr>
          <w:lang w:eastAsia="zh-CN"/>
        </w:rPr>
        <w:t xml:space="preserve"> signals</w:t>
      </w:r>
      <w:r>
        <w:rPr>
          <w:lang w:eastAsia="ja-JP"/>
        </w:rPr>
        <w:t xml:space="preserve"> of the existing system</w:t>
      </w:r>
    </w:p>
    <w:p w:rsidR="003D11D0" w:rsidRPr="00E37CEF" w:rsidRDefault="003D11D0" w:rsidP="001433E9">
      <w:pPr>
        <w:pStyle w:val="enumlev1"/>
        <w:rPr>
          <w:lang w:eastAsia="zh-CN"/>
        </w:rPr>
      </w:pPr>
      <w:r>
        <w:rPr>
          <w:lang w:eastAsia="zh-CN"/>
        </w:rPr>
        <w:tab/>
      </w:r>
      <w:r w:rsidRPr="0024299E">
        <w:rPr>
          <w:lang w:eastAsia="zh-CN"/>
        </w:rPr>
        <w:t>The mi</w:t>
      </w:r>
      <w:r w:rsidRPr="00E37CEF">
        <w:rPr>
          <w:lang w:eastAsia="zh-CN"/>
        </w:rPr>
        <w:t>nimal signal-to-noise ratio</w:t>
      </w:r>
      <w:r>
        <w:rPr>
          <w:lang w:eastAsia="zh-CN"/>
        </w:rPr>
        <w:t xml:space="preserve"> (SNR)</w:t>
      </w:r>
      <w:r w:rsidRPr="00E37CEF">
        <w:rPr>
          <w:lang w:eastAsia="zh-CN"/>
        </w:rPr>
        <w:t xml:space="preserve"> which is needed by each spectrum sensing method in various </w:t>
      </w:r>
      <w:r>
        <w:rPr>
          <w:lang w:eastAsia="ja-JP"/>
        </w:rPr>
        <w:t>exis</w:t>
      </w:r>
      <w:r w:rsidRPr="00E37CEF">
        <w:rPr>
          <w:lang w:eastAsia="ja-JP"/>
        </w:rPr>
        <w:t>ting</w:t>
      </w:r>
      <w:r w:rsidRPr="00E37CEF">
        <w:rPr>
          <w:lang w:eastAsia="zh-CN"/>
        </w:rPr>
        <w:t xml:space="preserve"> systems</w:t>
      </w:r>
      <w:r>
        <w:rPr>
          <w:lang w:eastAsia="zh-CN"/>
        </w:rPr>
        <w:t xml:space="preserve"> to achieve a certain probability of detection</w:t>
      </w:r>
      <w:r w:rsidRPr="00E37CEF">
        <w:rPr>
          <w:lang w:eastAsia="zh-CN"/>
        </w:rPr>
        <w:t>.</w:t>
      </w:r>
    </w:p>
    <w:p w:rsidR="003D11D0" w:rsidRPr="00E37CEF" w:rsidRDefault="003D11D0" w:rsidP="001433E9">
      <w:pPr>
        <w:pStyle w:val="enumlev1"/>
        <w:rPr>
          <w:lang w:eastAsia="zh-CN"/>
        </w:rPr>
      </w:pPr>
      <w:r>
        <w:rPr>
          <w:lang w:eastAsia="zh-CN"/>
        </w:rPr>
        <w:t>–</w:t>
      </w:r>
      <w:r>
        <w:rPr>
          <w:lang w:eastAsia="zh-CN"/>
        </w:rPr>
        <w:tab/>
      </w:r>
      <w:r w:rsidRPr="00E37CEF">
        <w:rPr>
          <w:lang w:eastAsia="zh-CN"/>
        </w:rPr>
        <w:t xml:space="preserve">Detection time for </w:t>
      </w:r>
      <w:r w:rsidRPr="00E37CEF">
        <w:rPr>
          <w:lang w:eastAsia="ja-JP"/>
        </w:rPr>
        <w:t>the</w:t>
      </w:r>
      <w:r>
        <w:rPr>
          <w:lang w:eastAsia="ja-JP"/>
        </w:rPr>
        <w:t xml:space="preserve"> </w:t>
      </w:r>
      <w:r w:rsidRPr="00E37CEF">
        <w:rPr>
          <w:lang w:eastAsia="zh-CN"/>
        </w:rPr>
        <w:t>signals</w:t>
      </w:r>
      <w:r w:rsidRPr="00E37CEF">
        <w:rPr>
          <w:lang w:eastAsia="ja-JP"/>
        </w:rPr>
        <w:t xml:space="preserve"> of the existing sy</w:t>
      </w:r>
      <w:r>
        <w:rPr>
          <w:lang w:eastAsia="ja-JP"/>
        </w:rPr>
        <w:t>s</w:t>
      </w:r>
      <w:r w:rsidRPr="00E37CEF">
        <w:rPr>
          <w:lang w:eastAsia="ja-JP"/>
        </w:rPr>
        <w:t>tem</w:t>
      </w:r>
    </w:p>
    <w:p w:rsidR="003D11D0" w:rsidRDefault="003D11D0" w:rsidP="001433E9">
      <w:pPr>
        <w:pStyle w:val="enumlev1"/>
        <w:rPr>
          <w:lang w:eastAsia="ja-JP"/>
        </w:rPr>
      </w:pPr>
      <w:r>
        <w:rPr>
          <w:lang w:eastAsia="zh-CN"/>
        </w:rPr>
        <w:tab/>
      </w:r>
      <w:r w:rsidRPr="00E37CEF">
        <w:rPr>
          <w:lang w:eastAsia="zh-CN"/>
        </w:rPr>
        <w:t>The duration which is used by each spectrum sensing method to detect the sig</w:t>
      </w:r>
      <w:r w:rsidRPr="0024299E">
        <w:rPr>
          <w:lang w:eastAsia="zh-CN"/>
        </w:rPr>
        <w:t>nals</w:t>
      </w:r>
      <w:r>
        <w:rPr>
          <w:lang w:eastAsia="ja-JP"/>
        </w:rPr>
        <w:t xml:space="preserve"> of existing system</w:t>
      </w:r>
      <w:r w:rsidRPr="0024299E">
        <w:rPr>
          <w:lang w:eastAsia="zh-CN"/>
        </w:rPr>
        <w:t>.</w:t>
      </w:r>
    </w:p>
    <w:p w:rsidR="003D11D0" w:rsidRPr="002F1D20" w:rsidRDefault="003D11D0" w:rsidP="001433E9">
      <w:pPr>
        <w:pStyle w:val="enumlev1"/>
        <w:rPr>
          <w:lang w:eastAsia="zh-CN"/>
        </w:rPr>
      </w:pPr>
      <w:r>
        <w:rPr>
          <w:lang w:eastAsia="ja-JP"/>
        </w:rPr>
        <w:t>–</w:t>
      </w:r>
      <w:r>
        <w:rPr>
          <w:lang w:eastAsia="ja-JP"/>
        </w:rPr>
        <w:tab/>
      </w:r>
      <w:r w:rsidRPr="002F1D20">
        <w:rPr>
          <w:lang w:eastAsia="ja-JP"/>
        </w:rPr>
        <w:t>D</w:t>
      </w:r>
      <w:r w:rsidRPr="002F1D20">
        <w:rPr>
          <w:lang w:eastAsia="zh-CN"/>
        </w:rPr>
        <w:t>etection probability</w:t>
      </w:r>
    </w:p>
    <w:p w:rsidR="003D11D0" w:rsidRPr="002F1D20" w:rsidRDefault="003D11D0" w:rsidP="001433E9">
      <w:pPr>
        <w:pStyle w:val="enumlev1"/>
        <w:rPr>
          <w:lang w:eastAsia="ja-JP"/>
        </w:rPr>
      </w:pPr>
      <w:r>
        <w:rPr>
          <w:lang w:eastAsia="zh-CN"/>
        </w:rPr>
        <w:tab/>
        <w:t>Probability that the signal i</w:t>
      </w:r>
      <w:r w:rsidRPr="002F1D20">
        <w:rPr>
          <w:lang w:eastAsia="zh-CN"/>
        </w:rPr>
        <w:t>s correc</w:t>
      </w:r>
      <w:r>
        <w:rPr>
          <w:lang w:eastAsia="zh-CN"/>
        </w:rPr>
        <w:t>tly detected when it is present.</w:t>
      </w:r>
    </w:p>
    <w:p w:rsidR="003D11D0" w:rsidRPr="002F1D20" w:rsidRDefault="003D11D0" w:rsidP="001433E9">
      <w:pPr>
        <w:pStyle w:val="enumlev1"/>
        <w:rPr>
          <w:lang w:eastAsia="zh-CN"/>
        </w:rPr>
      </w:pPr>
      <w:r>
        <w:rPr>
          <w:lang w:eastAsia="ja-JP"/>
        </w:rPr>
        <w:t>–</w:t>
      </w:r>
      <w:r>
        <w:rPr>
          <w:lang w:eastAsia="ja-JP"/>
        </w:rPr>
        <w:tab/>
      </w:r>
      <w:r w:rsidRPr="002F1D20">
        <w:rPr>
          <w:lang w:eastAsia="ja-JP"/>
        </w:rPr>
        <w:t>False</w:t>
      </w:r>
      <w:r w:rsidRPr="002F1D20">
        <w:rPr>
          <w:lang w:eastAsia="zh-CN"/>
        </w:rPr>
        <w:t xml:space="preserve"> alarm probability</w:t>
      </w:r>
    </w:p>
    <w:p w:rsidR="003D11D0" w:rsidRDefault="003D11D0" w:rsidP="001433E9">
      <w:pPr>
        <w:pStyle w:val="enumlev1"/>
        <w:rPr>
          <w:lang w:eastAsia="ja-JP"/>
        </w:rPr>
      </w:pPr>
      <w:r>
        <w:rPr>
          <w:lang w:eastAsia="zh-CN"/>
        </w:rPr>
        <w:tab/>
      </w:r>
      <w:r w:rsidRPr="002F1D20">
        <w:rPr>
          <w:lang w:eastAsia="zh-CN"/>
        </w:rPr>
        <w:t>Probability that the signal is detected when it is not present.</w:t>
      </w:r>
    </w:p>
    <w:p w:rsidR="003D11D0" w:rsidRPr="002F1D20" w:rsidRDefault="003D11D0" w:rsidP="001433E9">
      <w:pPr>
        <w:pStyle w:val="enumlev1"/>
      </w:pPr>
      <w:r>
        <w:t>–</w:t>
      </w:r>
      <w:r>
        <w:tab/>
      </w:r>
      <w:r w:rsidRPr="002F1D20">
        <w:t>Tim</w:t>
      </w:r>
      <w:r>
        <w:t>e between failures in detection</w:t>
      </w:r>
    </w:p>
    <w:p w:rsidR="003D11D0" w:rsidRPr="0024299E" w:rsidRDefault="003D11D0" w:rsidP="001433E9">
      <w:pPr>
        <w:pStyle w:val="enumlev1"/>
        <w:rPr>
          <w:lang w:eastAsia="ja-JP"/>
        </w:rPr>
      </w:pPr>
      <w:r>
        <w:tab/>
      </w:r>
      <w:r w:rsidRPr="000A7C79">
        <w:t>Average time period between failures in signal detection (i.e. signal is not detected when it is present)</w:t>
      </w:r>
      <w:r>
        <w:t>.</w:t>
      </w:r>
    </w:p>
    <w:p w:rsidR="003D11D0" w:rsidRPr="0024299E" w:rsidRDefault="003D11D0" w:rsidP="001433E9">
      <w:pPr>
        <w:pStyle w:val="enumlev1"/>
        <w:rPr>
          <w:lang w:eastAsia="zh-CN"/>
        </w:rPr>
      </w:pPr>
      <w:r>
        <w:rPr>
          <w:lang w:eastAsia="zh-CN"/>
        </w:rPr>
        <w:t>–</w:t>
      </w:r>
      <w:r>
        <w:rPr>
          <w:lang w:eastAsia="zh-CN"/>
        </w:rPr>
        <w:tab/>
      </w:r>
      <w:r w:rsidRPr="0024299E">
        <w:rPr>
          <w:lang w:eastAsia="zh-CN"/>
        </w:rPr>
        <w:t>The lost spectrum opportunity ratio</w:t>
      </w:r>
    </w:p>
    <w:p w:rsidR="003D11D0" w:rsidRPr="0024299E" w:rsidRDefault="003D11D0" w:rsidP="001433E9">
      <w:pPr>
        <w:pStyle w:val="enumlev1"/>
        <w:rPr>
          <w:lang w:eastAsia="zh-CN"/>
        </w:rPr>
      </w:pPr>
      <w:r>
        <w:rPr>
          <w:lang w:eastAsia="zh-CN"/>
        </w:rPr>
        <w:tab/>
      </w:r>
      <w:r w:rsidRPr="0024299E">
        <w:rPr>
          <w:lang w:eastAsia="zh-CN"/>
        </w:rPr>
        <w:t>The expected fraction of the OFF state (i.e., idle time) undetected by CR</w:t>
      </w:r>
      <w:r>
        <w:rPr>
          <w:lang w:eastAsia="zh-CN"/>
        </w:rPr>
        <w:t>S nodes</w:t>
      </w:r>
      <w:r w:rsidRPr="0024299E">
        <w:rPr>
          <w:lang w:eastAsia="zh-CN"/>
        </w:rPr>
        <w:t>.</w:t>
      </w:r>
    </w:p>
    <w:p w:rsidR="003D11D0" w:rsidRPr="0024299E" w:rsidRDefault="003D11D0" w:rsidP="001433E9">
      <w:pPr>
        <w:pStyle w:val="enumlev1"/>
        <w:rPr>
          <w:lang w:eastAsia="zh-CN"/>
        </w:rPr>
      </w:pPr>
      <w:r>
        <w:rPr>
          <w:lang w:eastAsia="zh-CN"/>
        </w:rPr>
        <w:t>–</w:t>
      </w:r>
      <w:r>
        <w:rPr>
          <w:lang w:eastAsia="zh-CN"/>
        </w:rPr>
        <w:tab/>
      </w:r>
      <w:r w:rsidRPr="0024299E">
        <w:rPr>
          <w:lang w:eastAsia="zh-CN"/>
        </w:rPr>
        <w:t>The interference ratio</w:t>
      </w:r>
    </w:p>
    <w:p w:rsidR="003D11D0" w:rsidRDefault="003D11D0" w:rsidP="001433E9">
      <w:pPr>
        <w:pStyle w:val="enumlev1"/>
        <w:rPr>
          <w:szCs w:val="24"/>
        </w:rPr>
      </w:pPr>
      <w:r>
        <w:rPr>
          <w:lang w:eastAsia="zh-CN"/>
        </w:rPr>
        <w:t>–</w:t>
      </w:r>
      <w:r w:rsidRPr="001077C4">
        <w:rPr>
          <w:szCs w:val="24"/>
        </w:rPr>
        <w:tab/>
      </w:r>
      <w:r w:rsidRPr="001077C4">
        <w:rPr>
          <w:lang w:eastAsia="zh-CN"/>
        </w:rPr>
        <w:t>The</w:t>
      </w:r>
      <w:r w:rsidRPr="001077C4">
        <w:rPr>
          <w:szCs w:val="24"/>
        </w:rPr>
        <w:t xml:space="preserve"> expected fraction of the ON state (i.e., the transmission time of the networks of the existing systems) interrupted by the transmission of CR</w:t>
      </w:r>
      <w:r>
        <w:rPr>
          <w:szCs w:val="24"/>
        </w:rPr>
        <w:t>S nodes</w:t>
      </w:r>
      <w:r w:rsidRPr="001077C4">
        <w:rPr>
          <w:szCs w:val="24"/>
        </w:rPr>
        <w:t>.</w:t>
      </w:r>
    </w:p>
    <w:p w:rsidR="00815EA6" w:rsidRDefault="00815EA6" w:rsidP="00815EA6">
      <w:pPr>
        <w:pStyle w:val="enumlev1"/>
        <w:rPr>
          <w:szCs w:val="24"/>
        </w:rPr>
      </w:pPr>
      <w:r>
        <w:rPr>
          <w:szCs w:val="24"/>
        </w:rPr>
        <w:t>In Annex F, the description of different sensing methods can be found.</w:t>
      </w:r>
    </w:p>
    <w:p w:rsidR="003D11D0" w:rsidRPr="00EC2E6C" w:rsidRDefault="003D11D0" w:rsidP="00270193">
      <w:pPr>
        <w:pStyle w:val="Heading4"/>
        <w:rPr>
          <w:lang w:eastAsia="ja-JP"/>
        </w:rPr>
      </w:pPr>
      <w:r w:rsidRPr="0024299E">
        <w:rPr>
          <w:lang w:eastAsia="ja-JP"/>
        </w:rPr>
        <w:t>6.1.2.</w:t>
      </w:r>
      <w:r>
        <w:rPr>
          <w:lang w:eastAsia="ja-JP"/>
        </w:rPr>
        <w:t>2</w:t>
      </w:r>
      <w:r>
        <w:rPr>
          <w:lang w:eastAsia="ja-JP"/>
        </w:rPr>
        <w:tab/>
      </w:r>
      <w:r w:rsidRPr="00EC2E6C">
        <w:t>Challenges of spectrum sensing</w:t>
      </w:r>
    </w:p>
    <w:p w:rsidR="003D11D0" w:rsidRPr="00D86C77" w:rsidRDefault="003D11D0" w:rsidP="001433E9">
      <w:pPr>
        <w:rPr>
          <w:szCs w:val="24"/>
          <w:lang w:eastAsia="ja-JP"/>
        </w:rPr>
      </w:pPr>
      <w:r w:rsidRPr="00E12CBB">
        <w:t>Some challenges arise when considering spectrum sensing for obtaining knowledge of the operational environment.</w:t>
      </w:r>
      <w:r>
        <w:rPr>
          <w:lang w:eastAsia="ja-JP"/>
        </w:rPr>
        <w:t xml:space="preserve"> </w:t>
      </w:r>
      <w:r w:rsidRPr="00614C75">
        <w:t>One of them</w:t>
      </w:r>
      <w:r>
        <w:rPr>
          <w:lang w:eastAsia="ja-JP"/>
        </w:rPr>
        <w:t xml:space="preserve"> </w:t>
      </w:r>
      <w:r w:rsidRPr="00614C75">
        <w:t>is the hidden node problem.</w:t>
      </w:r>
      <w:r>
        <w:rPr>
          <w:lang w:eastAsia="ja-JP"/>
        </w:rPr>
        <w:t xml:space="preserve"> </w:t>
      </w:r>
      <w:r w:rsidRPr="006C430A">
        <w:rPr>
          <w:lang w:val="en-US" w:eastAsia="ja-JP"/>
        </w:rPr>
        <w:t>Th</w:t>
      </w:r>
      <w:r>
        <w:rPr>
          <w:lang w:val="en-US" w:eastAsia="ja-JP"/>
        </w:rPr>
        <w:t>e hidden node problem</w:t>
      </w:r>
      <w:r w:rsidRPr="006C430A">
        <w:rPr>
          <w:lang w:val="en-US" w:eastAsia="zh-CN"/>
        </w:rPr>
        <w:t xml:space="preserve"> occurs when</w:t>
      </w:r>
      <w:r w:rsidRPr="006C430A">
        <w:rPr>
          <w:lang w:val="en-US" w:eastAsia="ja-JP"/>
        </w:rPr>
        <w:t xml:space="preserve"> a CRS node</w:t>
      </w:r>
      <w:r w:rsidRPr="006C430A">
        <w:rPr>
          <w:lang w:val="en-US" w:eastAsia="zh-CN"/>
        </w:rPr>
        <w:t xml:space="preserve"> cannot sense another </w:t>
      </w:r>
      <w:r w:rsidRPr="006C430A">
        <w:rPr>
          <w:lang w:val="en-US" w:eastAsia="ja-JP"/>
        </w:rPr>
        <w:t>node</w:t>
      </w:r>
      <w:r w:rsidRPr="006C430A">
        <w:rPr>
          <w:lang w:val="en-US" w:eastAsia="zh-CN"/>
        </w:rPr>
        <w:t xml:space="preserve"> transmitting</w:t>
      </w:r>
      <w:r w:rsidRPr="006C430A">
        <w:rPr>
          <w:lang w:val="en-US" w:eastAsia="ja-JP"/>
        </w:rPr>
        <w:t xml:space="preserve"> (for example, due to radio propagation conditions) or </w:t>
      </w:r>
      <w:r>
        <w:rPr>
          <w:lang w:val="en-US" w:eastAsia="ja-JP"/>
        </w:rPr>
        <w:t xml:space="preserve">not </w:t>
      </w:r>
      <w:r w:rsidRPr="006C430A">
        <w:rPr>
          <w:lang w:val="en-US" w:eastAsia="ja-JP"/>
        </w:rPr>
        <w:t>sense the presence of a receive only node</w:t>
      </w:r>
      <w:r w:rsidRPr="006C430A">
        <w:rPr>
          <w:lang w:val="en-US" w:eastAsia="zh-CN"/>
        </w:rPr>
        <w:t xml:space="preserve"> and therefore </w:t>
      </w:r>
      <w:r>
        <w:rPr>
          <w:lang w:val="en-US" w:eastAsia="ja-JP"/>
        </w:rPr>
        <w:t xml:space="preserve">incorrectly </w:t>
      </w:r>
      <w:r w:rsidRPr="006C430A">
        <w:rPr>
          <w:lang w:val="en-US" w:eastAsia="zh-CN"/>
        </w:rPr>
        <w:t>assumes</w:t>
      </w:r>
      <w:r w:rsidRPr="006C430A">
        <w:rPr>
          <w:lang w:val="en-US" w:eastAsia="ja-JP"/>
        </w:rPr>
        <w:t xml:space="preserve"> </w:t>
      </w:r>
      <w:r w:rsidRPr="006C430A">
        <w:rPr>
          <w:lang w:val="en-US" w:eastAsia="zh-CN"/>
        </w:rPr>
        <w:t xml:space="preserve">that the </w:t>
      </w:r>
      <w:r w:rsidRPr="006C430A">
        <w:rPr>
          <w:lang w:val="en-US" w:eastAsia="ja-JP"/>
        </w:rPr>
        <w:t>frequency channel</w:t>
      </w:r>
      <w:r w:rsidRPr="006C430A">
        <w:rPr>
          <w:lang w:val="en-US" w:eastAsia="zh-CN"/>
        </w:rPr>
        <w:t xml:space="preserve"> is </w:t>
      </w:r>
      <w:r w:rsidRPr="006C430A">
        <w:rPr>
          <w:lang w:val="en-US" w:eastAsia="ja-JP"/>
        </w:rPr>
        <w:t>not in use</w:t>
      </w:r>
      <w:r>
        <w:rPr>
          <w:lang w:val="en-US" w:eastAsia="ja-JP"/>
        </w:rPr>
        <w:t xml:space="preserve"> (Report ITU-R M.2225).</w:t>
      </w:r>
    </w:p>
    <w:p w:rsidR="003D11D0" w:rsidRDefault="003D11D0" w:rsidP="001433E9">
      <w:pPr>
        <w:rPr>
          <w:szCs w:val="24"/>
          <w:lang w:eastAsia="ja-JP"/>
        </w:rPr>
      </w:pPr>
      <w:r>
        <w:rPr>
          <w:szCs w:val="24"/>
          <w:lang w:eastAsia="ja-JP"/>
        </w:rPr>
        <w:t>Furthermore, s</w:t>
      </w:r>
      <w:r w:rsidRPr="00824978">
        <w:rPr>
          <w:szCs w:val="24"/>
          <w:lang w:eastAsia="ja-JP"/>
        </w:rPr>
        <w:t xml:space="preserve">pectrum sensing requires high </w:t>
      </w:r>
      <w:r>
        <w:rPr>
          <w:szCs w:val="24"/>
          <w:lang w:eastAsia="ja-JP"/>
        </w:rPr>
        <w:t>sensitivity,</w:t>
      </w:r>
      <w:r w:rsidRPr="00824978">
        <w:rPr>
          <w:szCs w:val="24"/>
          <w:lang w:eastAsia="ja-JP"/>
        </w:rPr>
        <w:t xml:space="preserve"> sampling rate, resolution analog</w:t>
      </w:r>
      <w:r>
        <w:rPr>
          <w:szCs w:val="24"/>
          <w:lang w:eastAsia="ja-JP"/>
        </w:rPr>
        <w:t>ue</w:t>
      </w:r>
      <w:r w:rsidRPr="00824978">
        <w:rPr>
          <w:szCs w:val="24"/>
          <w:lang w:eastAsia="ja-JP"/>
        </w:rPr>
        <w:t xml:space="preserve"> to digital (A/D) converters with large dynamic range, and hig</w:t>
      </w:r>
      <w:r>
        <w:rPr>
          <w:szCs w:val="24"/>
          <w:lang w:eastAsia="ja-JP"/>
        </w:rPr>
        <w:t>h speed signal processors. When </w:t>
      </w:r>
      <w:r w:rsidRPr="00824978">
        <w:rPr>
          <w:szCs w:val="24"/>
          <w:lang w:eastAsia="ja-JP"/>
        </w:rPr>
        <w:t>wideband sensing is considered terminals are required to capture and analy</w:t>
      </w:r>
      <w:r w:rsidR="00D14DF1">
        <w:rPr>
          <w:szCs w:val="24"/>
          <w:lang w:eastAsia="ja-JP"/>
        </w:rPr>
        <w:t>s</w:t>
      </w:r>
      <w:r w:rsidRPr="00824978">
        <w:rPr>
          <w:szCs w:val="24"/>
          <w:lang w:eastAsia="ja-JP"/>
        </w:rPr>
        <w:t xml:space="preserve">e a wide band, which imposes additional requirements on the radio frequency (RF) </w:t>
      </w:r>
      <w:r w:rsidRPr="00614C75">
        <w:rPr>
          <w:szCs w:val="24"/>
          <w:lang w:eastAsia="ja-JP"/>
        </w:rPr>
        <w:t>components. W</w:t>
      </w:r>
      <w:r w:rsidRPr="00824978">
        <w:rPr>
          <w:szCs w:val="24"/>
          <w:lang w:eastAsia="ja-JP"/>
        </w:rPr>
        <w:t>ideband sensing also means that a wide range of signals with different characteristics needs to be detected which adds to the complexity of sensing since it needs to adapt to e.g. different energy levels or cyclostationary features of the primary sig</w:t>
      </w:r>
      <w:r>
        <w:rPr>
          <w:szCs w:val="24"/>
          <w:lang w:eastAsia="ja-JP"/>
        </w:rPr>
        <w:t xml:space="preserve">nal </w:t>
      </w:r>
      <w:r w:rsidR="0020206F">
        <w:rPr>
          <w:szCs w:val="24"/>
          <w:lang w:eastAsia="ja-JP"/>
        </w:rPr>
        <w:fldChar w:fldCharType="begin"/>
      </w:r>
      <w:r w:rsidR="0020206F">
        <w:rPr>
          <w:szCs w:val="24"/>
          <w:lang w:eastAsia="ja-JP"/>
        </w:rPr>
        <w:instrText xml:space="preserve"> REF _Ref357351164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[30]</w:t>
      </w:r>
      <w:r w:rsidR="0020206F">
        <w:rPr>
          <w:szCs w:val="24"/>
          <w:lang w:eastAsia="ja-JP"/>
        </w:rPr>
        <w:fldChar w:fldCharType="end"/>
      </w:r>
      <w:r>
        <w:rPr>
          <w:szCs w:val="24"/>
          <w:lang w:eastAsia="ja-JP"/>
        </w:rPr>
        <w:t xml:space="preserve">. </w:t>
      </w:r>
    </w:p>
    <w:p w:rsidR="00F57BE3" w:rsidRDefault="00F57BE3">
      <w:pPr>
        <w:tabs>
          <w:tab w:val="clear" w:pos="1134"/>
          <w:tab w:val="clear" w:pos="1871"/>
          <w:tab w:val="clear" w:pos="2268"/>
        </w:tabs>
        <w:overflowPunct/>
        <w:autoSpaceDE/>
        <w:autoSpaceDN/>
        <w:adjustRightInd/>
        <w:spacing w:before="0"/>
        <w:textAlignment w:val="auto"/>
        <w:rPr>
          <w:szCs w:val="24"/>
        </w:rPr>
      </w:pPr>
      <w:r>
        <w:rPr>
          <w:szCs w:val="24"/>
        </w:rPr>
        <w:br w:type="page"/>
      </w:r>
    </w:p>
    <w:p w:rsidR="003D11D0" w:rsidRPr="00A76FAB" w:rsidRDefault="003D11D0" w:rsidP="001433E9">
      <w:pPr>
        <w:rPr>
          <w:lang w:eastAsia="zh-CN"/>
        </w:rPr>
      </w:pPr>
      <w:r w:rsidRPr="007B2360">
        <w:rPr>
          <w:szCs w:val="24"/>
        </w:rPr>
        <w:lastRenderedPageBreak/>
        <w:t>Therefore it might be useful to utilize sensing technologies in a limited frequency range in which the range of technologies used by the other existing systems in the band is limited</w:t>
      </w:r>
      <w:r>
        <w:rPr>
          <w:szCs w:val="24"/>
          <w:lang w:eastAsia="ja-JP"/>
        </w:rPr>
        <w:t xml:space="preserve"> </w:t>
      </w:r>
      <w:r w:rsidR="0020206F">
        <w:rPr>
          <w:szCs w:val="24"/>
          <w:lang w:eastAsia="ja-JP"/>
        </w:rPr>
        <w:fldChar w:fldCharType="begin"/>
      </w:r>
      <w:r w:rsidR="0020206F">
        <w:rPr>
          <w:szCs w:val="24"/>
          <w:lang w:eastAsia="ja-JP"/>
        </w:rPr>
        <w:instrText xml:space="preserve"> REF _Ref357351255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[31]</w:t>
      </w:r>
      <w:r w:rsidR="0020206F">
        <w:rPr>
          <w:szCs w:val="24"/>
          <w:lang w:eastAsia="ja-JP"/>
        </w:rPr>
        <w:fldChar w:fldCharType="end"/>
      </w:r>
      <w:r w:rsidRPr="007B2360">
        <w:rPr>
          <w:szCs w:val="24"/>
          <w:lang w:eastAsia="ja-JP"/>
        </w:rPr>
        <w:t>.</w:t>
      </w:r>
      <w:r>
        <w:rPr>
          <w:szCs w:val="24"/>
          <w:lang w:eastAsia="ja-JP"/>
        </w:rPr>
        <w:t xml:space="preserve"> </w:t>
      </w:r>
      <w:r w:rsidRPr="002F1D20">
        <w:t xml:space="preserve">Moreover, </w:t>
      </w:r>
      <w:r>
        <w:rPr>
          <w:lang w:eastAsia="ja-JP"/>
        </w:rPr>
        <w:t>c</w:t>
      </w:r>
      <w:r w:rsidRPr="00ED3860">
        <w:rPr>
          <w:lang w:eastAsia="zh-CN"/>
        </w:rPr>
        <w:t xml:space="preserve">onsidering </w:t>
      </w:r>
      <w:r w:rsidRPr="008D4E28">
        <w:rPr>
          <w:lang w:eastAsia="zh-CN"/>
        </w:rPr>
        <w:t xml:space="preserve">the constrained energy and limited processing capacity of </w:t>
      </w:r>
      <w:r>
        <w:rPr>
          <w:lang w:eastAsia="zh-CN"/>
        </w:rPr>
        <w:t>some CRS nodes</w:t>
      </w:r>
      <w:r w:rsidRPr="008D4E28">
        <w:rPr>
          <w:lang w:eastAsia="zh-CN"/>
        </w:rPr>
        <w:t xml:space="preserve">, </w:t>
      </w:r>
      <w:r>
        <w:rPr>
          <w:lang w:eastAsia="zh-CN"/>
        </w:rPr>
        <w:t>the power consumption and complexity of spectrum sensing algorithms should also be considered. For example, the order of channels to be sensed, s</w:t>
      </w:r>
      <w:r w:rsidRPr="008D4E28">
        <w:t xml:space="preserve">ensing </w:t>
      </w:r>
      <w:r w:rsidRPr="008D4E28">
        <w:rPr>
          <w:lang w:eastAsia="zh-CN"/>
        </w:rPr>
        <w:t>interval</w:t>
      </w:r>
      <w:r>
        <w:rPr>
          <w:lang w:eastAsia="zh-CN"/>
        </w:rPr>
        <w:t>, and complexity should</w:t>
      </w:r>
      <w:r w:rsidRPr="008D4E28">
        <w:rPr>
          <w:lang w:eastAsia="zh-CN"/>
        </w:rPr>
        <w:t xml:space="preserve"> be </w:t>
      </w:r>
      <w:r>
        <w:rPr>
          <w:lang w:eastAsia="zh-CN"/>
        </w:rPr>
        <w:t>optimized while maintaining sensing accuracy.</w:t>
      </w:r>
    </w:p>
    <w:p w:rsidR="003D11D0" w:rsidRDefault="003D11D0" w:rsidP="001433E9">
      <w:pPr>
        <w:rPr>
          <w:szCs w:val="24"/>
          <w:lang w:eastAsia="ja-JP"/>
        </w:rPr>
      </w:pPr>
      <w:r w:rsidRPr="00E12CBB">
        <w:rPr>
          <w:szCs w:val="24"/>
          <w:lang w:eastAsia="ja-JP"/>
        </w:rPr>
        <w:t>An important issue that has to be considered is the reliability of se</w:t>
      </w:r>
      <w:r w:rsidRPr="00CC785A">
        <w:rPr>
          <w:szCs w:val="24"/>
          <w:lang w:eastAsia="ja-JP"/>
        </w:rPr>
        <w:t>nsing, that is how much reliable is the information obtained sensing the spectrum. Indeed, in case of unreliable information, th</w:t>
      </w:r>
      <w:r w:rsidRPr="00E12CBB">
        <w:rPr>
          <w:szCs w:val="24"/>
          <w:lang w:eastAsia="ja-JP"/>
        </w:rPr>
        <w:t>e</w:t>
      </w:r>
      <w:r>
        <w:rPr>
          <w:szCs w:val="24"/>
          <w:lang w:eastAsia="ja-JP"/>
        </w:rPr>
        <w:t>re could be</w:t>
      </w:r>
      <w:r w:rsidRPr="00E12CBB">
        <w:rPr>
          <w:szCs w:val="24"/>
          <w:lang w:eastAsia="ja-JP"/>
        </w:rPr>
        <w:t xml:space="preserve"> </w:t>
      </w:r>
      <w:r w:rsidRPr="00CC785A">
        <w:rPr>
          <w:szCs w:val="24"/>
          <w:lang w:eastAsia="ja-JP"/>
        </w:rPr>
        <w:t>consequences for the primar</w:t>
      </w:r>
      <w:r w:rsidRPr="00E12CBB">
        <w:rPr>
          <w:szCs w:val="24"/>
          <w:lang w:eastAsia="ja-JP"/>
        </w:rPr>
        <w:t xml:space="preserve">y system (and even for the secondary system). </w:t>
      </w:r>
      <w:r w:rsidRPr="007E332F">
        <w:rPr>
          <w:szCs w:val="24"/>
          <w:lang w:eastAsia="ja-JP"/>
        </w:rPr>
        <w:t xml:space="preserve">Several recent studies and statements as the ones reported in </w:t>
      </w:r>
      <w:r w:rsidR="0020206F">
        <w:rPr>
          <w:szCs w:val="24"/>
          <w:lang w:eastAsia="ja-JP"/>
        </w:rPr>
        <w:fldChar w:fldCharType="begin"/>
      </w:r>
      <w:r w:rsidR="0020206F">
        <w:rPr>
          <w:szCs w:val="24"/>
          <w:lang w:eastAsia="ja-JP"/>
        </w:rPr>
        <w:instrText xml:space="preserve"> REF _Ref357351265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[32]</w:t>
      </w:r>
      <w:r w:rsidR="0020206F">
        <w:rPr>
          <w:szCs w:val="24"/>
          <w:lang w:eastAsia="ja-JP"/>
        </w:rPr>
        <w:fldChar w:fldCharType="end"/>
      </w:r>
      <w:r w:rsidRPr="007E332F">
        <w:rPr>
          <w:szCs w:val="24"/>
          <w:lang w:eastAsia="ja-JP"/>
        </w:rPr>
        <w:t xml:space="preserve">, </w:t>
      </w:r>
      <w:r w:rsidR="0020206F">
        <w:rPr>
          <w:szCs w:val="24"/>
          <w:lang w:eastAsia="ja-JP"/>
        </w:rPr>
        <w:fldChar w:fldCharType="begin"/>
      </w:r>
      <w:r w:rsidR="0020206F">
        <w:rPr>
          <w:szCs w:val="24"/>
          <w:lang w:eastAsia="ja-JP"/>
        </w:rPr>
        <w:instrText xml:space="preserve"> REF _Ref357351276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[33]</w:t>
      </w:r>
      <w:r w:rsidR="0020206F">
        <w:rPr>
          <w:szCs w:val="24"/>
          <w:lang w:eastAsia="ja-JP"/>
        </w:rPr>
        <w:fldChar w:fldCharType="end"/>
      </w:r>
      <w:r w:rsidRPr="007E332F">
        <w:rPr>
          <w:szCs w:val="24"/>
          <w:lang w:eastAsia="ja-JP"/>
        </w:rPr>
        <w:t xml:space="preserve">, </w:t>
      </w:r>
      <w:r w:rsidR="0020206F">
        <w:rPr>
          <w:szCs w:val="24"/>
          <w:lang w:eastAsia="ja-JP"/>
        </w:rPr>
        <w:fldChar w:fldCharType="begin"/>
      </w:r>
      <w:r w:rsidR="0020206F">
        <w:rPr>
          <w:szCs w:val="24"/>
          <w:lang w:eastAsia="ja-JP"/>
        </w:rPr>
        <w:instrText xml:space="preserve"> REF _Ref357351286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[34]</w:t>
      </w:r>
      <w:r w:rsidR="0020206F">
        <w:rPr>
          <w:szCs w:val="24"/>
          <w:lang w:eastAsia="ja-JP"/>
        </w:rPr>
        <w:fldChar w:fldCharType="end"/>
      </w:r>
      <w:r w:rsidRPr="007E332F">
        <w:rPr>
          <w:szCs w:val="24"/>
          <w:lang w:eastAsia="ja-JP"/>
        </w:rPr>
        <w:t>,</w:t>
      </w:r>
      <w:r>
        <w:rPr>
          <w:szCs w:val="24"/>
          <w:lang w:eastAsia="ja-JP"/>
        </w:rPr>
        <w:t xml:space="preserve"> </w:t>
      </w:r>
      <w:r w:rsidR="0020206F">
        <w:rPr>
          <w:szCs w:val="24"/>
          <w:lang w:eastAsia="ja-JP"/>
        </w:rPr>
        <w:fldChar w:fldCharType="begin"/>
      </w:r>
      <w:r w:rsidR="0020206F">
        <w:rPr>
          <w:szCs w:val="24"/>
          <w:lang w:eastAsia="ja-JP"/>
        </w:rPr>
        <w:instrText xml:space="preserve"> REF _Ref357351440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[35]</w:t>
      </w:r>
      <w:r w:rsidR="0020206F">
        <w:rPr>
          <w:szCs w:val="24"/>
          <w:lang w:eastAsia="ja-JP"/>
        </w:rPr>
        <w:fldChar w:fldCharType="end"/>
      </w:r>
      <w:r w:rsidRPr="007E332F">
        <w:rPr>
          <w:szCs w:val="24"/>
          <w:lang w:eastAsia="ja-JP"/>
        </w:rPr>
        <w:t xml:space="preserve">, </w:t>
      </w:r>
      <w:r w:rsidR="0020206F">
        <w:rPr>
          <w:szCs w:val="24"/>
          <w:lang w:eastAsia="ja-JP"/>
        </w:rPr>
        <w:fldChar w:fldCharType="begin"/>
      </w:r>
      <w:r w:rsidR="0020206F">
        <w:rPr>
          <w:szCs w:val="24"/>
          <w:lang w:eastAsia="ja-JP"/>
        </w:rPr>
        <w:instrText xml:space="preserve"> REF _Ref357351453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[36]</w:t>
      </w:r>
      <w:r w:rsidR="0020206F">
        <w:rPr>
          <w:szCs w:val="24"/>
          <w:lang w:eastAsia="ja-JP"/>
        </w:rPr>
        <w:fldChar w:fldCharType="end"/>
      </w:r>
      <w:r w:rsidRPr="007E332F">
        <w:rPr>
          <w:szCs w:val="24"/>
          <w:lang w:eastAsia="ja-JP"/>
        </w:rPr>
        <w:t xml:space="preserve"> and </w:t>
      </w:r>
      <w:r w:rsidR="0020206F">
        <w:rPr>
          <w:szCs w:val="24"/>
          <w:lang w:eastAsia="ja-JP"/>
        </w:rPr>
        <w:fldChar w:fldCharType="begin"/>
      </w:r>
      <w:r w:rsidR="0020206F">
        <w:rPr>
          <w:szCs w:val="24"/>
          <w:lang w:eastAsia="ja-JP"/>
        </w:rPr>
        <w:instrText xml:space="preserve"> REF _Ref357351465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[37]</w:t>
      </w:r>
      <w:r w:rsidR="0020206F">
        <w:rPr>
          <w:szCs w:val="24"/>
          <w:lang w:eastAsia="ja-JP"/>
        </w:rPr>
        <w:fldChar w:fldCharType="end"/>
      </w:r>
      <w:r w:rsidRPr="007E332F">
        <w:rPr>
          <w:szCs w:val="24"/>
          <w:lang w:eastAsia="ja-JP"/>
        </w:rPr>
        <w:t>, show that the reliability of sensing is one of the most critical challenge to spectrum sensing.</w:t>
      </w:r>
    </w:p>
    <w:p w:rsidR="003D11D0" w:rsidRDefault="0020206F" w:rsidP="00272514">
      <w:pPr>
        <w:rPr>
          <w:lang w:eastAsia="ja-JP"/>
        </w:rPr>
      </w:pPr>
      <w:r>
        <w:rPr>
          <w:szCs w:val="24"/>
          <w:lang w:eastAsia="ja-JP"/>
        </w:rPr>
        <w:t xml:space="preserve">Reference </w:t>
      </w:r>
      <w:r>
        <w:rPr>
          <w:szCs w:val="24"/>
          <w:lang w:eastAsia="ja-JP"/>
        </w:rPr>
        <w:fldChar w:fldCharType="begin"/>
      </w:r>
      <w:r>
        <w:rPr>
          <w:szCs w:val="24"/>
          <w:lang w:eastAsia="ja-JP"/>
        </w:rPr>
        <w:instrText xml:space="preserve"> REF _Ref357351047 \r \h </w:instrText>
      </w:r>
      <w:r>
        <w:rPr>
          <w:szCs w:val="24"/>
          <w:lang w:eastAsia="ja-JP"/>
        </w:rPr>
      </w:r>
      <w:r>
        <w:rPr>
          <w:szCs w:val="24"/>
          <w:lang w:eastAsia="ja-JP"/>
        </w:rPr>
        <w:fldChar w:fldCharType="separate"/>
      </w:r>
      <w:r w:rsidR="00FA7FA3">
        <w:rPr>
          <w:szCs w:val="24"/>
          <w:cs/>
          <w:lang w:eastAsia="ja-JP"/>
        </w:rPr>
        <w:t>‎</w:t>
      </w:r>
      <w:r w:rsidR="00FA7FA3">
        <w:rPr>
          <w:szCs w:val="24"/>
          <w:lang w:eastAsia="ja-JP"/>
        </w:rPr>
        <w:t>[28]</w:t>
      </w:r>
      <w:r>
        <w:rPr>
          <w:szCs w:val="24"/>
          <w:lang w:eastAsia="ja-JP"/>
        </w:rPr>
        <w:fldChar w:fldCharType="end"/>
      </w:r>
      <w:r w:rsidR="003D11D0" w:rsidRPr="003B6CFE">
        <w:rPr>
          <w:szCs w:val="24"/>
          <w:lang w:eastAsia="ja-JP"/>
        </w:rPr>
        <w:t xml:space="preserve"> reports a study </w:t>
      </w:r>
      <w:r w:rsidR="003D11D0" w:rsidRPr="003B6CFE">
        <w:rPr>
          <w:lang w:val="en-US"/>
        </w:rPr>
        <w:t xml:space="preserve">focused on the reliability of </w:t>
      </w:r>
      <w:r w:rsidR="003D11D0" w:rsidRPr="003B6CFE">
        <w:rPr>
          <w:lang w:val="en-US" w:eastAsia="ja-JP"/>
        </w:rPr>
        <w:t>a</w:t>
      </w:r>
      <w:r w:rsidR="003D11D0" w:rsidRPr="003B6CFE">
        <w:rPr>
          <w:lang w:val="en-US"/>
        </w:rPr>
        <w:t xml:space="preserve"> spectrum sensing technique as a way to obtain the knowledge of the </w:t>
      </w:r>
      <w:r w:rsidR="003D11D0" w:rsidRPr="003B6CFE">
        <w:rPr>
          <w:lang w:val="en-US" w:eastAsia="ja-JP"/>
        </w:rPr>
        <w:t xml:space="preserve">2G system </w:t>
      </w:r>
      <w:r w:rsidR="003D11D0" w:rsidRPr="003B6CFE">
        <w:rPr>
          <w:lang w:val="en-US"/>
        </w:rPr>
        <w:t xml:space="preserve">spectrum occupancy. As a result of the </w:t>
      </w:r>
      <w:r w:rsidR="003D11D0" w:rsidRPr="003B6CFE">
        <w:rPr>
          <w:lang w:val="en-US" w:eastAsia="ja-JP"/>
        </w:rPr>
        <w:t>study</w:t>
      </w:r>
      <w:r w:rsidR="003D11D0" w:rsidRPr="003B6CFE">
        <w:rPr>
          <w:lang w:val="en-US"/>
        </w:rPr>
        <w:t xml:space="preserve">, it is possible to </w:t>
      </w:r>
      <w:r w:rsidR="003D11D0" w:rsidRPr="003B6CFE">
        <w:rPr>
          <w:lang w:val="en-US" w:eastAsia="ja-JP"/>
        </w:rPr>
        <w:t>conclude</w:t>
      </w:r>
      <w:r w:rsidR="003D11D0" w:rsidRPr="003B6CFE">
        <w:rPr>
          <w:lang w:val="en-US"/>
        </w:rPr>
        <w:t xml:space="preserve"> that </w:t>
      </w:r>
      <w:r w:rsidR="003D11D0" w:rsidRPr="003B6CFE">
        <w:rPr>
          <w:lang w:val="en-US" w:eastAsia="ja-JP"/>
        </w:rPr>
        <w:t xml:space="preserve">the considered </w:t>
      </w:r>
      <w:r w:rsidR="003D11D0" w:rsidRPr="003B6CFE">
        <w:rPr>
          <w:lang w:val="en-US"/>
        </w:rPr>
        <w:t>spectrum sensing techniques may suffer of a very low reliability in the evaluation of the spectrum occupancy and this aspect could be really critical in an opportunistic spectrum use context as decisions should be made in a strict timeframe.</w:t>
      </w:r>
      <w:r w:rsidR="003D11D0" w:rsidRPr="00E12CBB">
        <w:rPr>
          <w:lang w:val="en-US"/>
        </w:rPr>
        <w:t xml:space="preserve"> </w:t>
      </w:r>
      <w:r w:rsidR="003D11D0" w:rsidRPr="007E332F">
        <w:t xml:space="preserve">Similar results are also reported in </w:t>
      </w:r>
      <w:r>
        <w:fldChar w:fldCharType="begin"/>
      </w:r>
      <w:r>
        <w:instrText xml:space="preserve"> REF _Ref357351276 \r \h </w:instrText>
      </w:r>
      <w:r>
        <w:fldChar w:fldCharType="separate"/>
      </w:r>
      <w:r w:rsidR="00FA7FA3">
        <w:rPr>
          <w:cs/>
        </w:rPr>
        <w:t>‎</w:t>
      </w:r>
      <w:r w:rsidR="00FA7FA3">
        <w:t>[33]</w:t>
      </w:r>
      <w:r>
        <w:fldChar w:fldCharType="end"/>
      </w:r>
      <w:r w:rsidR="003D11D0" w:rsidRPr="007E332F">
        <w:t>, where it is concluded that the dependence of the perceived spectral activity</w:t>
      </w:r>
      <w:r w:rsidR="003D11D0">
        <w:t xml:space="preserve"> </w:t>
      </w:r>
      <w:r w:rsidR="003D11D0" w:rsidRPr="007E332F">
        <w:t>with the user location along with the presence of external noise sources (e.g. man-made noise sources like AC power systems, electric motors, etc.) altering the observed spectrum occupancy suggest the need for sophisticated spectrum sensing methods as well as some additional techniques in order to guarantee an accurate spectrum occupancy detection.</w:t>
      </w:r>
    </w:p>
    <w:p w:rsidR="003D11D0" w:rsidRDefault="003D11D0" w:rsidP="001433E9">
      <w:pPr>
        <w:rPr>
          <w:lang w:eastAsia="ja-JP"/>
        </w:rPr>
      </w:pPr>
      <w:r w:rsidRPr="00E12CBB">
        <w:rPr>
          <w:lang w:val="en-US"/>
        </w:rPr>
        <w:t>Thus, it does appear clear that the implementation of opportunistic spectrum access mechanisms could not rely simply on the spectrum sensing techniques, in particular in case of terminal-side only approaches.</w:t>
      </w:r>
      <w:r w:rsidRPr="00AA41DC">
        <w:rPr>
          <w:lang w:eastAsia="ko-KR"/>
        </w:rPr>
        <w:t xml:space="preserve"> </w:t>
      </w:r>
      <w:r w:rsidRPr="007E332F">
        <w:rPr>
          <w:lang w:eastAsia="ko-KR"/>
        </w:rPr>
        <w:t>Indeed, when exploiting spectrum sensing in case of failure to obtain knowledge or in case of unreliable information of radio environment, CRS using spectrum sensing approach needs to have alternative methods to cope with the situation.</w:t>
      </w:r>
    </w:p>
    <w:p w:rsidR="003D11D0" w:rsidRDefault="003D11D0" w:rsidP="001433E9">
      <w:pPr>
        <w:rPr>
          <w:lang w:eastAsia="ja-JP"/>
        </w:rPr>
      </w:pPr>
      <w:r>
        <w:rPr>
          <w:lang w:eastAsia="ja-JP"/>
        </w:rPr>
        <w:t>I</w:t>
      </w:r>
      <w:r w:rsidRPr="007E332F">
        <w:t xml:space="preserve">n </w:t>
      </w:r>
      <w:r w:rsidR="0020206F">
        <w:fldChar w:fldCharType="begin"/>
      </w:r>
      <w:r w:rsidR="0020206F">
        <w:instrText xml:space="preserve"> REF _Ref357351453 \r \h </w:instrText>
      </w:r>
      <w:r w:rsidR="0020206F">
        <w:fldChar w:fldCharType="separate"/>
      </w:r>
      <w:r w:rsidR="00FA7FA3">
        <w:rPr>
          <w:cs/>
        </w:rPr>
        <w:t>‎</w:t>
      </w:r>
      <w:r w:rsidR="00FA7FA3">
        <w:t>[36]</w:t>
      </w:r>
      <w:r w:rsidR="0020206F">
        <w:fldChar w:fldCharType="end"/>
      </w:r>
      <w:r w:rsidRPr="007E332F">
        <w:t xml:space="preserve"> it is stated that sensing is not a preferred solution to protect the broadcast service </w:t>
      </w:r>
      <w:r>
        <w:rPr>
          <w:lang w:eastAsia="ja-JP"/>
        </w:rPr>
        <w:t xml:space="preserve">in the UHF TV bands </w:t>
      </w:r>
      <w:r w:rsidRPr="007E332F">
        <w:t>and that the potential benefit of using sensing in addition to the geo</w:t>
      </w:r>
      <w:r>
        <w:rPr>
          <w:lang w:eastAsia="ja-JP"/>
        </w:rPr>
        <w:t>-</w:t>
      </w:r>
      <w:r w:rsidRPr="007E332F">
        <w:t xml:space="preserve">location database needs to be further considered. When sensing is implemented, testing procedures would need to be developed by standardization bodies to assess the efficiency and the reliability of the sensing </w:t>
      </w:r>
      <w:r w:rsidR="00E40F4B">
        <w:t>process/</w:t>
      </w:r>
      <w:r w:rsidRPr="007E332F">
        <w:t>device. In addition, to protect emerging systems of the broadcast service, sensing algorithm would require continuous developments, which may raise legacy issues</w:t>
      </w:r>
      <w:r>
        <w:t>.</w:t>
      </w:r>
      <w:r>
        <w:rPr>
          <w:lang w:eastAsia="ja-JP"/>
        </w:rPr>
        <w:t xml:space="preserve"> </w:t>
      </w:r>
      <w:r w:rsidRPr="003B6CFE">
        <w:t xml:space="preserve">Research on sensing </w:t>
      </w:r>
      <w:r w:rsidR="0020206F">
        <w:fldChar w:fldCharType="begin"/>
      </w:r>
      <w:r w:rsidR="0020206F">
        <w:instrText xml:space="preserve"> REF _Ref357351584 \r \h </w:instrText>
      </w:r>
      <w:r w:rsidR="0020206F">
        <w:fldChar w:fldCharType="separate"/>
      </w:r>
      <w:r w:rsidR="00FA7FA3">
        <w:rPr>
          <w:cs/>
        </w:rPr>
        <w:t>‎</w:t>
      </w:r>
      <w:r w:rsidR="00FA7FA3">
        <w:t>[38]</w:t>
      </w:r>
      <w:r w:rsidR="0020206F">
        <w:fldChar w:fldCharType="end"/>
      </w:r>
      <w:r w:rsidRPr="003B6CFE">
        <w:t xml:space="preserve"> has shown that PMSE</w:t>
      </w:r>
      <w:r>
        <w:rPr>
          <w:rStyle w:val="FootnoteReference"/>
        </w:rPr>
        <w:footnoteReference w:id="3"/>
      </w:r>
      <w:r>
        <w:rPr>
          <w:lang w:eastAsia="ja-JP"/>
        </w:rPr>
        <w:t xml:space="preserve"> </w:t>
      </w:r>
      <w:r w:rsidRPr="00075203">
        <w:t>services can be very difficult to detect under realistic conditions, even by cooperative sensing.</w:t>
      </w:r>
    </w:p>
    <w:p w:rsidR="003D11D0" w:rsidRDefault="003D11D0" w:rsidP="001433E9">
      <w:pPr>
        <w:rPr>
          <w:szCs w:val="24"/>
          <w:lang w:eastAsia="ja-JP"/>
        </w:rPr>
      </w:pPr>
      <w:r>
        <w:rPr>
          <w:szCs w:val="24"/>
          <w:lang w:eastAsia="ja-JP"/>
        </w:rPr>
        <w:t xml:space="preserve">When spectrum is used opportunistically, the primary system has the priority to use its frequency bands anytime. Therefore, CRSs should be able to identify the presence of primary user and vacate the band as required within a certain time depending on the requirements of the specific primary user. For example if the CRS is exploiting opportunities at the public safety band, there may be a sudden need for more spectrum by the primary use, the tolerance time will be very small and if the opportunistic spectrum use is based on sensing, it needs to be done frequently. Also the temporal characteristics of the primary user affect how frequently the sensing should be done. For example the presence of a TV </w:t>
      </w:r>
      <w:r w:rsidRPr="0047478B">
        <w:rPr>
          <w:szCs w:val="24"/>
          <w:lang w:eastAsia="ja-JP"/>
        </w:rPr>
        <w:t>station d</w:t>
      </w:r>
      <w:r>
        <w:rPr>
          <w:szCs w:val="24"/>
          <w:lang w:eastAsia="ja-JP"/>
        </w:rPr>
        <w:t xml:space="preserve">oes not usually change frequently in a geographical area, but the use of wireless microphones may change rapidly </w:t>
      </w:r>
      <w:r w:rsidR="0020206F">
        <w:rPr>
          <w:szCs w:val="24"/>
          <w:lang w:eastAsia="ja-JP"/>
        </w:rPr>
        <w:fldChar w:fldCharType="begin"/>
      </w:r>
      <w:r w:rsidR="0020206F">
        <w:rPr>
          <w:szCs w:val="24"/>
          <w:lang w:eastAsia="ja-JP"/>
        </w:rPr>
        <w:instrText xml:space="preserve"> REF _Ref357350976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[27]</w:t>
      </w:r>
      <w:r w:rsidR="0020206F">
        <w:rPr>
          <w:szCs w:val="24"/>
          <w:lang w:eastAsia="ja-JP"/>
        </w:rPr>
        <w:fldChar w:fldCharType="end"/>
      </w:r>
      <w:r>
        <w:rPr>
          <w:szCs w:val="24"/>
          <w:lang w:eastAsia="ja-JP"/>
        </w:rPr>
        <w:t xml:space="preserve">. </w:t>
      </w:r>
    </w:p>
    <w:p w:rsidR="003D11D0" w:rsidRDefault="003D11D0" w:rsidP="001433E9">
      <w:pPr>
        <w:rPr>
          <w:szCs w:val="24"/>
          <w:lang w:eastAsia="ja-JP"/>
        </w:rPr>
      </w:pPr>
      <w:r>
        <w:rPr>
          <w:szCs w:val="24"/>
          <w:lang w:eastAsia="ja-JP"/>
        </w:rPr>
        <w:lastRenderedPageBreak/>
        <w:t xml:space="preserve">It can occur that the primary user receiver is in the transmission range of the CRS but the primary user transmitter is not. This could be the case e.g. with wireless microphones. There are also receive-only users, such as passive radio astronomy services which cannot be detected by sensing </w:t>
      </w:r>
      <w:r w:rsidR="0020206F">
        <w:rPr>
          <w:szCs w:val="24"/>
          <w:lang w:eastAsia="ja-JP"/>
        </w:rPr>
        <w:fldChar w:fldCharType="begin"/>
      </w:r>
      <w:r w:rsidR="0020206F">
        <w:rPr>
          <w:szCs w:val="24"/>
          <w:lang w:eastAsia="ja-JP"/>
        </w:rPr>
        <w:instrText xml:space="preserve"> REF _Ref357351164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[30]</w:t>
      </w:r>
      <w:r w:rsidR="0020206F">
        <w:rPr>
          <w:szCs w:val="24"/>
          <w:lang w:eastAsia="ja-JP"/>
        </w:rPr>
        <w:fldChar w:fldCharType="end"/>
      </w:r>
      <w:r w:rsidR="0020206F">
        <w:rPr>
          <w:szCs w:val="24"/>
          <w:lang w:eastAsia="ja-JP"/>
        </w:rPr>
        <w:t xml:space="preserve"> </w:t>
      </w:r>
      <w:r w:rsidR="0020206F">
        <w:rPr>
          <w:szCs w:val="24"/>
          <w:lang w:eastAsia="ja-JP"/>
        </w:rPr>
        <w:fldChar w:fldCharType="begin"/>
      </w:r>
      <w:r w:rsidR="0020206F">
        <w:rPr>
          <w:szCs w:val="24"/>
          <w:lang w:eastAsia="ja-JP"/>
        </w:rPr>
        <w:instrText xml:space="preserve"> REF _Ref357351255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[31]</w:t>
      </w:r>
      <w:r w:rsidR="0020206F">
        <w:rPr>
          <w:szCs w:val="24"/>
          <w:lang w:eastAsia="ja-JP"/>
        </w:rPr>
        <w:fldChar w:fldCharType="end"/>
      </w:r>
      <w:r>
        <w:rPr>
          <w:szCs w:val="24"/>
          <w:lang w:eastAsia="ja-JP"/>
        </w:rPr>
        <w:t xml:space="preserve">. </w:t>
      </w:r>
    </w:p>
    <w:p w:rsidR="003D11D0" w:rsidRDefault="003D11D0" w:rsidP="001433E9">
      <w:pPr>
        <w:rPr>
          <w:lang w:eastAsia="ja-JP"/>
        </w:rPr>
      </w:pPr>
      <w:r w:rsidRPr="004747CA">
        <w:t xml:space="preserve">In addition to the challenges reported above, </w:t>
      </w:r>
      <w:r>
        <w:t>in general, also the following ones s</w:t>
      </w:r>
      <w:r w:rsidRPr="004747CA">
        <w:t>hould be addressed</w:t>
      </w:r>
      <w:r>
        <w:t xml:space="preserve"> while investigating the sensing approach</w:t>
      </w:r>
      <w:r w:rsidRPr="004747CA">
        <w:t>:</w:t>
      </w:r>
    </w:p>
    <w:p w:rsidR="003D11D0" w:rsidRDefault="003D11D0" w:rsidP="00264063">
      <w:pPr>
        <w:pStyle w:val="enumlev1"/>
        <w:rPr>
          <w:lang w:eastAsia="ja-JP"/>
        </w:rPr>
      </w:pPr>
      <w:r>
        <w:t>–</w:t>
      </w:r>
      <w:r>
        <w:tab/>
      </w:r>
      <w:r w:rsidRPr="002F1D20">
        <w:t>Algorithm complexity</w:t>
      </w:r>
      <w:r>
        <w:t xml:space="preserve"> may be related with power and processing consumptions.</w:t>
      </w:r>
    </w:p>
    <w:p w:rsidR="003D11D0" w:rsidRDefault="003D11D0" w:rsidP="00264063">
      <w:pPr>
        <w:pStyle w:val="enumlev1"/>
        <w:rPr>
          <w:lang w:eastAsia="ja-JP"/>
        </w:rPr>
      </w:pPr>
      <w:r>
        <w:t>–</w:t>
      </w:r>
      <w:r>
        <w:tab/>
      </w:r>
      <w:r w:rsidRPr="002F1D20">
        <w:t xml:space="preserve">The complexity of each spectrum sensing method </w:t>
      </w:r>
      <w:r>
        <w:t xml:space="preserve">(in terms of power and processing consumptions) </w:t>
      </w:r>
      <w:r w:rsidRPr="002F1D20">
        <w:t>re</w:t>
      </w:r>
      <w:r>
        <w:t>lated to the observed bandwidth.</w:t>
      </w:r>
    </w:p>
    <w:p w:rsidR="003D11D0" w:rsidRPr="004747CA" w:rsidRDefault="003D11D0" w:rsidP="00264063">
      <w:pPr>
        <w:pStyle w:val="enumlev1"/>
        <w:rPr>
          <w:lang w:eastAsia="ja-JP"/>
        </w:rPr>
      </w:pPr>
      <w:r w:rsidRPr="00264063">
        <w:rPr>
          <w:szCs w:val="24"/>
          <w:lang w:eastAsia="ja-JP"/>
        </w:rPr>
        <w:t>–</w:t>
      </w:r>
      <w:r>
        <w:rPr>
          <w:szCs w:val="24"/>
          <w:lang w:eastAsia="ja-JP"/>
        </w:rPr>
        <w:tab/>
      </w:r>
      <w:r w:rsidRPr="00ED3860">
        <w:rPr>
          <w:szCs w:val="24"/>
          <w:lang w:eastAsia="ja-JP"/>
        </w:rPr>
        <w:t>Sensing signalling cost</w:t>
      </w:r>
      <w:r>
        <w:rPr>
          <w:szCs w:val="24"/>
          <w:lang w:eastAsia="ja-JP"/>
        </w:rPr>
        <w:t xml:space="preserve"> (e.g. including cost</w:t>
      </w:r>
      <w:r>
        <w:rPr>
          <w:lang w:eastAsia="ja-JP"/>
        </w:rPr>
        <w:t xml:space="preserve"> in </w:t>
      </w:r>
      <w:r w:rsidRPr="00ED3860">
        <w:rPr>
          <w:szCs w:val="24"/>
        </w:rPr>
        <w:t>sensing measurement and sensing reporting</w:t>
      </w:r>
      <w:r>
        <w:rPr>
          <w:szCs w:val="24"/>
        </w:rPr>
        <w:t>).</w:t>
      </w:r>
    </w:p>
    <w:p w:rsidR="003D11D0" w:rsidRPr="00BE7A0C" w:rsidRDefault="003D11D0" w:rsidP="00264063">
      <w:pPr>
        <w:pStyle w:val="enumlev1"/>
        <w:rPr>
          <w:lang w:eastAsia="ja-JP"/>
        </w:rPr>
      </w:pPr>
      <w:r w:rsidRPr="00264063">
        <w:rPr>
          <w:szCs w:val="24"/>
        </w:rPr>
        <w:t>–</w:t>
      </w:r>
      <w:r>
        <w:rPr>
          <w:szCs w:val="24"/>
        </w:rPr>
        <w:tab/>
      </w:r>
      <w:r w:rsidRPr="00ED3860">
        <w:rPr>
          <w:szCs w:val="24"/>
        </w:rPr>
        <w:t xml:space="preserve">For cooperative sensing, </w:t>
      </w:r>
      <w:r>
        <w:rPr>
          <w:szCs w:val="24"/>
        </w:rPr>
        <w:t xml:space="preserve">the cost of </w:t>
      </w:r>
      <w:r>
        <w:rPr>
          <w:szCs w:val="24"/>
          <w:lang w:eastAsia="zh-CN"/>
        </w:rPr>
        <w:t xml:space="preserve">aggregating and processing </w:t>
      </w:r>
      <w:r>
        <w:rPr>
          <w:szCs w:val="24"/>
        </w:rPr>
        <w:t xml:space="preserve">the </w:t>
      </w:r>
      <w:r w:rsidRPr="00ED3860">
        <w:rPr>
          <w:szCs w:val="24"/>
        </w:rPr>
        <w:t>sensing report</w:t>
      </w:r>
      <w:r>
        <w:rPr>
          <w:szCs w:val="24"/>
        </w:rPr>
        <w:t>s</w:t>
      </w:r>
      <w:r w:rsidRPr="00ED3860">
        <w:rPr>
          <w:szCs w:val="24"/>
        </w:rPr>
        <w:t xml:space="preserve"> </w:t>
      </w:r>
      <w:r>
        <w:rPr>
          <w:szCs w:val="24"/>
        </w:rPr>
        <w:t>as well as synchronization issues.</w:t>
      </w:r>
    </w:p>
    <w:p w:rsidR="003D11D0" w:rsidRDefault="003D11D0" w:rsidP="001433E9">
      <w:pPr>
        <w:rPr>
          <w:lang w:val="en-US" w:eastAsia="ja-JP"/>
        </w:rPr>
      </w:pPr>
      <w:r>
        <w:rPr>
          <w:lang w:val="en-US" w:eastAsia="ja-JP"/>
        </w:rPr>
        <w:t>Based on the current studies that have been referred, the sensing techniques are not mature enough and</w:t>
      </w:r>
      <w:r w:rsidRPr="002B1987">
        <w:rPr>
          <w:lang w:val="en-US"/>
        </w:rPr>
        <w:t xml:space="preserve"> </w:t>
      </w:r>
      <w:r w:rsidRPr="00CC785A">
        <w:rPr>
          <w:lang w:val="en-US"/>
        </w:rPr>
        <w:t>further research effort is needed on spectrum sensing</w:t>
      </w:r>
      <w:r w:rsidRPr="00CC785A">
        <w:rPr>
          <w:b/>
          <w:i/>
          <w:lang w:eastAsia="ja-JP"/>
        </w:rPr>
        <w:t xml:space="preserve"> </w:t>
      </w:r>
      <w:r w:rsidRPr="00CC785A">
        <w:rPr>
          <w:lang w:val="en-US"/>
        </w:rPr>
        <w:t>in order</w:t>
      </w:r>
      <w:r w:rsidRPr="002B1987">
        <w:rPr>
          <w:lang w:val="en-US"/>
        </w:rPr>
        <w:t xml:space="preserve"> to understand </w:t>
      </w:r>
      <w:r>
        <w:rPr>
          <w:lang w:val="en-US" w:eastAsia="ja-JP"/>
        </w:rPr>
        <w:t>how such a technique can be implemented and what would be the sensing requirements in each band and with relevant primary services</w:t>
      </w:r>
      <w:r w:rsidRPr="002B1987">
        <w:rPr>
          <w:lang w:val="en-US"/>
        </w:rPr>
        <w:t>.</w:t>
      </w:r>
    </w:p>
    <w:p w:rsidR="003D11D0" w:rsidRDefault="003D11D0" w:rsidP="00BE2127">
      <w:pPr>
        <w:pStyle w:val="Heading3"/>
        <w:rPr>
          <w:lang w:eastAsia="ja-JP"/>
        </w:rPr>
      </w:pPr>
      <w:r>
        <w:t>6.1.3</w:t>
      </w:r>
      <w:r>
        <w:tab/>
      </w:r>
      <w:r w:rsidRPr="009C30FF">
        <w:t>Databases</w:t>
      </w:r>
    </w:p>
    <w:p w:rsidR="003D11D0" w:rsidRDefault="003D11D0" w:rsidP="00BE2127">
      <w:pPr>
        <w:pStyle w:val="Heading4"/>
        <w:rPr>
          <w:lang w:val="en-US" w:eastAsia="ja-JP"/>
        </w:rPr>
      </w:pPr>
      <w:r>
        <w:rPr>
          <w:lang w:val="en-US" w:eastAsia="ja-JP"/>
        </w:rPr>
        <w:t>6.1.3.1</w:t>
      </w:r>
      <w:r>
        <w:rPr>
          <w:lang w:val="en-US" w:eastAsia="ja-JP"/>
        </w:rPr>
        <w:tab/>
        <w:t xml:space="preserve">Geolocation and access to databases </w:t>
      </w:r>
    </w:p>
    <w:p w:rsidR="003D11D0" w:rsidRDefault="003D11D0" w:rsidP="001433E9">
      <w:pPr>
        <w:rPr>
          <w:szCs w:val="24"/>
          <w:lang w:val="en-US" w:eastAsia="ja-JP"/>
        </w:rPr>
      </w:pPr>
      <w:r>
        <w:rPr>
          <w:szCs w:val="24"/>
          <w:lang w:val="en-US" w:eastAsia="ja-JP"/>
        </w:rPr>
        <w:t>T</w:t>
      </w:r>
      <w:r w:rsidRPr="004075EC">
        <w:rPr>
          <w:szCs w:val="24"/>
          <w:lang w:val="en-US"/>
        </w:rPr>
        <w:t xml:space="preserve">he objective of databases </w:t>
      </w:r>
      <w:r>
        <w:rPr>
          <w:szCs w:val="24"/>
          <w:lang w:val="en-US" w:eastAsia="ja-JP"/>
        </w:rPr>
        <w:t>is to provide information about the locally usable frequencies and thus to provide protection to incumbent services from harmful interference</w:t>
      </w:r>
      <w:r>
        <w:rPr>
          <w:szCs w:val="24"/>
          <w:lang w:val="en-US"/>
        </w:rPr>
        <w:t>.</w:t>
      </w:r>
      <w:r>
        <w:rPr>
          <w:szCs w:val="24"/>
          <w:lang w:val="en-US" w:eastAsia="ja-JP"/>
        </w:rPr>
        <w:t xml:space="preserve"> The database can protect a wide range of radio services, including passive services which cannot be covered by sensing.</w:t>
      </w:r>
    </w:p>
    <w:p w:rsidR="003D11D0" w:rsidRDefault="003D11D0" w:rsidP="00F57BE3">
      <w:pPr>
        <w:tabs>
          <w:tab w:val="left" w:pos="6946"/>
        </w:tabs>
        <w:rPr>
          <w:szCs w:val="24"/>
          <w:lang w:eastAsia="ja-JP"/>
        </w:rPr>
      </w:pPr>
      <w:r>
        <w:rPr>
          <w:szCs w:val="24"/>
          <w:lang w:val="en-US" w:eastAsia="ja-JP"/>
        </w:rPr>
        <w:t xml:space="preserve">Databases can deliver information of vacant spectrum and the rules related to the use of those frequencies in certain locations, such as information on the allowed maximum transmit power. By knowing the locations and having access to the database, the CRS nodes can check available frequencies from the database to be used for their own transmissions. </w:t>
      </w:r>
      <w:r w:rsidRPr="00C93339">
        <w:rPr>
          <w:szCs w:val="24"/>
          <w:lang w:val="en-US" w:eastAsia="ja-JP"/>
        </w:rPr>
        <w:t>The information on the database can be obtained either by the CRS itself or the information can be provided by another system</w:t>
      </w:r>
      <w:r w:rsidRPr="00B5445D">
        <w:rPr>
          <w:szCs w:val="24"/>
          <w:lang w:val="en-US" w:eastAsia="ja-JP"/>
        </w:rPr>
        <w:t>.</w:t>
      </w:r>
      <w:r>
        <w:rPr>
          <w:szCs w:val="24"/>
          <w:lang w:val="en-US" w:eastAsia="ja-JP"/>
        </w:rPr>
        <w:t xml:space="preserve"> </w:t>
      </w:r>
      <w:r>
        <w:rPr>
          <w:szCs w:val="24"/>
          <w:lang w:eastAsia="ja-JP"/>
        </w:rPr>
        <w:t>The CRS nodes can access the database in several ways and for example CPC could be</w:t>
      </w:r>
      <w:r w:rsidRPr="00BE50B0">
        <w:rPr>
          <w:szCs w:val="24"/>
          <w:lang w:eastAsia="ja-JP"/>
        </w:rPr>
        <w:t xml:space="preserve"> used for providing the information contained in the database to </w:t>
      </w:r>
      <w:r>
        <w:rPr>
          <w:szCs w:val="24"/>
          <w:lang w:eastAsia="ja-JP"/>
        </w:rPr>
        <w:t xml:space="preserve">CRS </w:t>
      </w:r>
      <w:r w:rsidRPr="00BE50B0">
        <w:rPr>
          <w:szCs w:val="24"/>
          <w:lang w:eastAsia="ja-JP"/>
        </w:rPr>
        <w:t>nodes.</w:t>
      </w:r>
    </w:p>
    <w:p w:rsidR="003D11D0" w:rsidRDefault="003D11D0" w:rsidP="001433E9">
      <w:pPr>
        <w:tabs>
          <w:tab w:val="left" w:pos="6946"/>
        </w:tabs>
        <w:rPr>
          <w:szCs w:val="24"/>
          <w:lang w:val="en-US" w:eastAsia="ja-JP"/>
        </w:rPr>
      </w:pPr>
      <w:r w:rsidRPr="00B5445D">
        <w:rPr>
          <w:szCs w:val="24"/>
          <w:lang w:val="en-US" w:eastAsia="ja-JP"/>
        </w:rPr>
        <w:t>Database approach is especially useful to protect primary usage where the locations of the stations ar</w:t>
      </w:r>
      <w:r>
        <w:rPr>
          <w:szCs w:val="24"/>
          <w:lang w:val="en-US" w:eastAsia="ja-JP"/>
        </w:rPr>
        <w:t>e known and remain stable and spectrum use does not change frequently</w:t>
      </w:r>
      <w:r w:rsidR="0020206F">
        <w:rPr>
          <w:szCs w:val="24"/>
          <w:lang w:val="en-US" w:eastAsia="ja-JP"/>
        </w:rPr>
        <w:t xml:space="preserve"> </w:t>
      </w:r>
      <w:r w:rsidR="0020206F">
        <w:rPr>
          <w:szCs w:val="24"/>
          <w:lang w:val="en-US" w:eastAsia="ja-JP"/>
        </w:rPr>
        <w:fldChar w:fldCharType="begin"/>
      </w:r>
      <w:r w:rsidR="0020206F">
        <w:rPr>
          <w:szCs w:val="24"/>
          <w:lang w:val="en-US" w:eastAsia="ja-JP"/>
        </w:rPr>
        <w:instrText xml:space="preserve"> REF _Ref357351255 \r \h </w:instrText>
      </w:r>
      <w:r w:rsidR="0020206F">
        <w:rPr>
          <w:szCs w:val="24"/>
          <w:lang w:val="en-US" w:eastAsia="ja-JP"/>
        </w:rPr>
      </w:r>
      <w:r w:rsidR="0020206F">
        <w:rPr>
          <w:szCs w:val="24"/>
          <w:lang w:val="en-US" w:eastAsia="ja-JP"/>
        </w:rPr>
        <w:fldChar w:fldCharType="separate"/>
      </w:r>
      <w:r w:rsidR="00FA7FA3">
        <w:rPr>
          <w:szCs w:val="24"/>
          <w:cs/>
          <w:lang w:val="en-US" w:eastAsia="ja-JP"/>
        </w:rPr>
        <w:t>‎</w:t>
      </w:r>
      <w:r w:rsidR="00FA7FA3">
        <w:rPr>
          <w:szCs w:val="24"/>
          <w:lang w:val="en-US" w:eastAsia="ja-JP"/>
        </w:rPr>
        <w:t>[31]</w:t>
      </w:r>
      <w:r w:rsidR="0020206F">
        <w:rPr>
          <w:szCs w:val="24"/>
          <w:lang w:val="en-US" w:eastAsia="ja-JP"/>
        </w:rPr>
        <w:fldChar w:fldCharType="end"/>
      </w:r>
      <w:r>
        <w:rPr>
          <w:szCs w:val="24"/>
          <w:lang w:val="en-US" w:eastAsia="ja-JP"/>
        </w:rPr>
        <w:t xml:space="preserve">. </w:t>
      </w:r>
    </w:p>
    <w:p w:rsidR="003D11D0" w:rsidRDefault="003D11D0" w:rsidP="001433E9">
      <w:pPr>
        <w:rPr>
          <w:szCs w:val="24"/>
          <w:lang w:eastAsia="ja-JP"/>
        </w:rPr>
      </w:pPr>
      <w:r>
        <w:rPr>
          <w:szCs w:val="24"/>
          <w:lang w:val="en-US" w:eastAsia="ja-JP"/>
        </w:rPr>
        <w:t xml:space="preserve">Several approaches to databases can be possible. The approach can vary e.g. on the time frame on which the information on the spectrum is gathered. </w:t>
      </w:r>
    </w:p>
    <w:p w:rsidR="003D11D0" w:rsidRPr="0033546A" w:rsidRDefault="003D11D0" w:rsidP="001433E9">
      <w:pPr>
        <w:rPr>
          <w:szCs w:val="24"/>
          <w:lang w:eastAsia="ja-JP"/>
        </w:rPr>
      </w:pPr>
      <w:r>
        <w:rPr>
          <w:szCs w:val="24"/>
          <w:lang w:eastAsia="ja-JP"/>
        </w:rPr>
        <w:t>On UHF TV bands, a</w:t>
      </w:r>
      <w:r w:rsidRPr="00BE50B0">
        <w:rPr>
          <w:szCs w:val="24"/>
          <w:lang w:eastAsia="ja-JP"/>
        </w:rPr>
        <w:t xml:space="preserve">s stated in </w:t>
      </w:r>
      <w:r w:rsidR="0020206F">
        <w:rPr>
          <w:szCs w:val="24"/>
          <w:lang w:eastAsia="ja-JP"/>
        </w:rPr>
        <w:fldChar w:fldCharType="begin"/>
      </w:r>
      <w:r w:rsidR="0020206F">
        <w:rPr>
          <w:szCs w:val="24"/>
          <w:lang w:eastAsia="ja-JP"/>
        </w:rPr>
        <w:instrText xml:space="preserve"> REF _Ref357351465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[37]</w:t>
      </w:r>
      <w:r w:rsidR="0020206F">
        <w:rPr>
          <w:szCs w:val="24"/>
          <w:lang w:eastAsia="ja-JP"/>
        </w:rPr>
        <w:fldChar w:fldCharType="end"/>
      </w:r>
      <w:r w:rsidRPr="00BE50B0">
        <w:rPr>
          <w:szCs w:val="24"/>
          <w:lang w:eastAsia="ja-JP"/>
        </w:rPr>
        <w:t>, the geo</w:t>
      </w:r>
      <w:r>
        <w:rPr>
          <w:szCs w:val="24"/>
          <w:lang w:eastAsia="ja-JP"/>
        </w:rPr>
        <w:t>-</w:t>
      </w:r>
      <w:r w:rsidRPr="00BE50B0">
        <w:rPr>
          <w:szCs w:val="24"/>
          <w:lang w:eastAsia="ja-JP"/>
        </w:rPr>
        <w:t>location and database access method provide</w:t>
      </w:r>
      <w:r>
        <w:rPr>
          <w:szCs w:val="24"/>
          <w:lang w:eastAsia="ja-JP"/>
        </w:rPr>
        <w:t>s</w:t>
      </w:r>
      <w:r w:rsidRPr="00BE50B0">
        <w:rPr>
          <w:szCs w:val="24"/>
          <w:lang w:eastAsia="ja-JP"/>
        </w:rPr>
        <w:t xml:space="preserve"> adequate and reliable protection for </w:t>
      </w:r>
      <w:r>
        <w:rPr>
          <w:szCs w:val="24"/>
          <w:lang w:eastAsia="ja-JP"/>
        </w:rPr>
        <w:t>broadcast</w:t>
      </w:r>
      <w:r w:rsidRPr="00BE50B0">
        <w:rPr>
          <w:szCs w:val="24"/>
          <w:lang w:eastAsia="ja-JP"/>
        </w:rPr>
        <w:t xml:space="preserve"> services, so that spectrum sensing is not necessary.</w:t>
      </w:r>
      <w:r>
        <w:rPr>
          <w:szCs w:val="24"/>
          <w:lang w:eastAsia="ja-JP"/>
        </w:rPr>
        <w:t xml:space="preserve"> </w:t>
      </w:r>
    </w:p>
    <w:p w:rsidR="003D11D0" w:rsidRPr="00F1353D" w:rsidRDefault="003D11D0" w:rsidP="001433E9">
      <w:pPr>
        <w:overflowPunct/>
        <w:autoSpaceDE/>
        <w:textAlignment w:val="auto"/>
      </w:pPr>
      <w:r w:rsidRPr="004075EC">
        <w:t xml:space="preserve">Any database </w:t>
      </w:r>
      <w:r>
        <w:rPr>
          <w:lang w:eastAsia="ja-JP"/>
        </w:rPr>
        <w:t>could</w:t>
      </w:r>
      <w:r w:rsidRPr="004075EC">
        <w:t xml:space="preserve"> contain </w:t>
      </w:r>
      <w:r>
        <w:t xml:space="preserve">and utilize </w:t>
      </w:r>
      <w:r w:rsidRPr="004075EC">
        <w:t xml:space="preserve">information on all services </w:t>
      </w:r>
      <w:r>
        <w:t>the administrations want to protect</w:t>
      </w:r>
      <w:r w:rsidRPr="004075EC">
        <w:t xml:space="preserve"> in the bands to be accessed by the CRS </w:t>
      </w:r>
      <w:r>
        <w:t xml:space="preserve">nodes. This could include information on </w:t>
      </w:r>
      <w:r w:rsidRPr="004075EC">
        <w:t xml:space="preserve">protected receive sites </w:t>
      </w:r>
      <w:r>
        <w:t xml:space="preserve">or </w:t>
      </w:r>
      <w:r w:rsidRPr="004075EC">
        <w:t xml:space="preserve">operational areas of those </w:t>
      </w:r>
      <w:r>
        <w:rPr>
          <w:lang w:eastAsia="ja-JP"/>
        </w:rPr>
        <w:t>protected</w:t>
      </w:r>
      <w:r w:rsidRPr="004075EC">
        <w:t xml:space="preserve"> services</w:t>
      </w:r>
      <w:r>
        <w:t xml:space="preserve">, </w:t>
      </w:r>
      <w:r w:rsidRPr="00292527">
        <w:rPr>
          <w:szCs w:val="24"/>
          <w:lang w:val="en-US"/>
        </w:rPr>
        <w:t xml:space="preserve">as well as on </w:t>
      </w:r>
      <w:r>
        <w:rPr>
          <w:szCs w:val="24"/>
          <w:lang w:val="en-US"/>
        </w:rPr>
        <w:t xml:space="preserve">any </w:t>
      </w:r>
      <w:r w:rsidRPr="00292527">
        <w:rPr>
          <w:szCs w:val="24"/>
          <w:lang w:val="en-US"/>
        </w:rPr>
        <w:t>registered devices</w:t>
      </w:r>
      <w:r w:rsidRPr="004075EC">
        <w:t>.</w:t>
      </w:r>
      <w:r w:rsidRPr="00292527">
        <w:t xml:space="preserve"> </w:t>
      </w:r>
    </w:p>
    <w:p w:rsidR="003D11D0" w:rsidRDefault="003D11D0" w:rsidP="001433E9">
      <w:pPr>
        <w:rPr>
          <w:szCs w:val="24"/>
          <w:lang w:val="en-US" w:eastAsia="ja-JP"/>
        </w:rPr>
      </w:pPr>
      <w:r>
        <w:rPr>
          <w:szCs w:val="24"/>
          <w:lang w:val="en-US" w:eastAsia="ja-JP"/>
        </w:rPr>
        <w:t xml:space="preserve">The operation of the database can also be organized in different ways, and there are several proposed architectures. </w:t>
      </w:r>
      <w:r w:rsidR="0020206F">
        <w:rPr>
          <w:szCs w:val="24"/>
          <w:lang w:val="en-US" w:eastAsia="ja-JP"/>
        </w:rPr>
        <w:fldChar w:fldCharType="begin"/>
      </w:r>
      <w:r w:rsidR="0020206F">
        <w:rPr>
          <w:szCs w:val="24"/>
          <w:lang w:val="en-US" w:eastAsia="ja-JP"/>
        </w:rPr>
        <w:instrText xml:space="preserve"> REF _Ref357351453 \r \h </w:instrText>
      </w:r>
      <w:r w:rsidR="0020206F">
        <w:rPr>
          <w:szCs w:val="24"/>
          <w:lang w:val="en-US" w:eastAsia="ja-JP"/>
        </w:rPr>
      </w:r>
      <w:r w:rsidR="0020206F">
        <w:rPr>
          <w:szCs w:val="24"/>
          <w:lang w:val="en-US" w:eastAsia="ja-JP"/>
        </w:rPr>
        <w:fldChar w:fldCharType="separate"/>
      </w:r>
      <w:r w:rsidR="00FA7FA3">
        <w:rPr>
          <w:szCs w:val="24"/>
          <w:cs/>
          <w:lang w:val="en-US" w:eastAsia="ja-JP"/>
        </w:rPr>
        <w:t>‎</w:t>
      </w:r>
      <w:r w:rsidR="00FA7FA3">
        <w:rPr>
          <w:szCs w:val="24"/>
          <w:lang w:val="en-US" w:eastAsia="ja-JP"/>
        </w:rPr>
        <w:t>[36]</w:t>
      </w:r>
      <w:r w:rsidR="0020206F">
        <w:rPr>
          <w:szCs w:val="24"/>
          <w:lang w:val="en-US" w:eastAsia="ja-JP"/>
        </w:rPr>
        <w:fldChar w:fldCharType="end"/>
      </w:r>
    </w:p>
    <w:p w:rsidR="003D11D0" w:rsidRPr="00CD07E6" w:rsidRDefault="003D11D0" w:rsidP="001433E9">
      <w:pPr>
        <w:rPr>
          <w:szCs w:val="24"/>
          <w:lang w:val="en-US" w:eastAsia="ja-JP"/>
        </w:rPr>
      </w:pPr>
      <w:r w:rsidRPr="00CD07E6">
        <w:rPr>
          <w:szCs w:val="24"/>
          <w:lang w:val="en-US" w:eastAsia="ja-JP"/>
        </w:rPr>
        <w:t>It is possible to have one or more databases and they could be provided by the regulator or third parties authorized by the Regulator. If there are multiple databases they all need to provide the same minimum information about the available frequencies to the cognitive device.</w:t>
      </w:r>
    </w:p>
    <w:p w:rsidR="003D11D0" w:rsidRPr="00CD07E6" w:rsidRDefault="003D11D0" w:rsidP="001433E9">
      <w:pPr>
        <w:pStyle w:val="enumlev1"/>
        <w:rPr>
          <w:lang w:val="en-US" w:eastAsia="ja-JP"/>
        </w:rPr>
      </w:pPr>
      <w:r>
        <w:rPr>
          <w:lang w:val="en-US" w:eastAsia="ja-JP"/>
        </w:rPr>
        <w:lastRenderedPageBreak/>
        <w:t>–</w:t>
      </w:r>
      <w:r w:rsidRPr="00CD07E6">
        <w:rPr>
          <w:lang w:val="en-US" w:eastAsia="ja-JP"/>
        </w:rPr>
        <w:tab/>
        <w:t>Single open database: One option is to have a single database for the entire co</w:t>
      </w:r>
      <w:r>
        <w:rPr>
          <w:lang w:val="en-US" w:eastAsia="ja-JP"/>
        </w:rPr>
        <w:t>untry or for a region</w:t>
      </w:r>
      <w:r w:rsidRPr="00CD07E6">
        <w:rPr>
          <w:lang w:val="en-US" w:eastAsia="ja-JP"/>
        </w:rPr>
        <w:t xml:space="preserve">. All </w:t>
      </w:r>
      <w:r>
        <w:rPr>
          <w:lang w:val="en-US" w:eastAsia="ja-JP"/>
        </w:rPr>
        <w:t>CRS nodes</w:t>
      </w:r>
      <w:r w:rsidRPr="00CD07E6">
        <w:rPr>
          <w:lang w:val="en-US" w:eastAsia="ja-JP"/>
        </w:rPr>
        <w:t xml:space="preserve"> consult this database us</w:t>
      </w:r>
      <w:r>
        <w:rPr>
          <w:lang w:val="en-US" w:eastAsia="ja-JP"/>
        </w:rPr>
        <w:t>ing a pre-defined and standardiz</w:t>
      </w:r>
      <w:r w:rsidRPr="00CD07E6">
        <w:rPr>
          <w:lang w:val="en-US" w:eastAsia="ja-JP"/>
        </w:rPr>
        <w:t xml:space="preserve">ed message format. The database would be open to all users. In </w:t>
      </w:r>
      <w:r>
        <w:rPr>
          <w:lang w:val="en-US" w:eastAsia="ja-JP"/>
        </w:rPr>
        <w:t>practice a regional</w:t>
      </w:r>
      <w:r w:rsidRPr="00CD07E6">
        <w:rPr>
          <w:lang w:val="en-US" w:eastAsia="ja-JP"/>
        </w:rPr>
        <w:t xml:space="preserve"> database may not be practical due to differences in national approaches.</w:t>
      </w:r>
    </w:p>
    <w:p w:rsidR="003D11D0" w:rsidRPr="00CD07E6" w:rsidRDefault="003D11D0" w:rsidP="001433E9">
      <w:pPr>
        <w:pStyle w:val="enumlev1"/>
        <w:rPr>
          <w:lang w:val="en-US" w:eastAsia="ja-JP"/>
        </w:rPr>
      </w:pPr>
      <w:r>
        <w:rPr>
          <w:lang w:val="en-US" w:eastAsia="ja-JP"/>
        </w:rPr>
        <w:t>–</w:t>
      </w:r>
      <w:r w:rsidRPr="00CD07E6">
        <w:rPr>
          <w:lang w:val="en-US" w:eastAsia="ja-JP"/>
        </w:rPr>
        <w:tab/>
        <w:t xml:space="preserve">Multiple open databases: A second option is to have multiple databases. In this case, </w:t>
      </w:r>
      <w:r>
        <w:rPr>
          <w:lang w:val="en-US" w:eastAsia="ja-JP"/>
        </w:rPr>
        <w:t>CRS nodes</w:t>
      </w:r>
      <w:r w:rsidRPr="00CD07E6">
        <w:rPr>
          <w:lang w:val="en-US" w:eastAsia="ja-JP"/>
        </w:rPr>
        <w:t xml:space="preserve"> could select their preferred database but there would be no difference between them in the information related to the allowed frequencies. One benefit could be an improved availability as a result of the redundanc</w:t>
      </w:r>
      <w:r>
        <w:rPr>
          <w:lang w:val="en-US" w:eastAsia="ja-JP"/>
        </w:rPr>
        <w:t>y of databases. In addition, if </w:t>
      </w:r>
      <w:r w:rsidRPr="00CD07E6">
        <w:rPr>
          <w:lang w:val="en-US" w:eastAsia="ja-JP"/>
        </w:rPr>
        <w:t xml:space="preserve">some of the databases are operated by third parties, they could offer also other information and value-added services to the </w:t>
      </w:r>
      <w:r>
        <w:rPr>
          <w:lang w:val="en-US" w:eastAsia="ja-JP"/>
        </w:rPr>
        <w:t>CRS nodes</w:t>
      </w:r>
      <w:r w:rsidRPr="00CD07E6">
        <w:rPr>
          <w:lang w:val="en-US" w:eastAsia="ja-JP"/>
        </w:rPr>
        <w:t>, in addition to the mandatory interference protection related information.</w:t>
      </w:r>
    </w:p>
    <w:p w:rsidR="003D11D0" w:rsidRPr="00CD07E6" w:rsidRDefault="003D11D0" w:rsidP="001433E9">
      <w:pPr>
        <w:pStyle w:val="enumlev1"/>
        <w:rPr>
          <w:lang w:val="en-US" w:eastAsia="ja-JP"/>
        </w:rPr>
      </w:pPr>
      <w:r>
        <w:rPr>
          <w:lang w:val="en-US" w:eastAsia="ja-JP"/>
        </w:rPr>
        <w:t>–</w:t>
      </w:r>
      <w:r w:rsidRPr="00CD07E6">
        <w:rPr>
          <w:lang w:val="en-US" w:eastAsia="ja-JP"/>
        </w:rPr>
        <w:tab/>
        <w:t xml:space="preserve">Proprietary closed databases: A third option is to have “closed” databases corresponding to different types of devices. For example, a manufacturer of </w:t>
      </w:r>
      <w:r>
        <w:rPr>
          <w:lang w:val="en-US" w:eastAsia="ja-JP"/>
        </w:rPr>
        <w:t>CRS nodes</w:t>
      </w:r>
      <w:r w:rsidRPr="00CD07E6">
        <w:rPr>
          <w:lang w:val="en-US" w:eastAsia="ja-JP"/>
        </w:rPr>
        <w:t xml:space="preserve"> might also establish a database for those devices it had made. Multiple manufacturers might work together to share a single closed database or one m</w:t>
      </w:r>
      <w:r>
        <w:rPr>
          <w:lang w:val="en-US" w:eastAsia="ja-JP"/>
        </w:rPr>
        <w:t>anufacturer might “open up” its </w:t>
      </w:r>
      <w:r w:rsidRPr="00CD07E6">
        <w:rPr>
          <w:lang w:val="en-US" w:eastAsia="ja-JP"/>
        </w:rPr>
        <w:t>protocols and database for others to use if they wish.</w:t>
      </w:r>
    </w:p>
    <w:p w:rsidR="003D11D0" w:rsidRDefault="003D11D0" w:rsidP="00A90BA2">
      <w:pPr>
        <w:pStyle w:val="enumlev1"/>
        <w:rPr>
          <w:lang w:val="en-US" w:eastAsia="ja-JP"/>
        </w:rPr>
      </w:pPr>
      <w:r>
        <w:rPr>
          <w:lang w:val="en-US" w:eastAsia="ja-JP"/>
        </w:rPr>
        <w:t>–</w:t>
      </w:r>
      <w:r>
        <w:rPr>
          <w:lang w:val="en-US" w:eastAsia="ja-JP"/>
        </w:rPr>
        <w:tab/>
        <w:t xml:space="preserve">“Clearinghouse” model: </w:t>
      </w:r>
      <w:r w:rsidRPr="00CD07E6">
        <w:rPr>
          <w:lang w:val="en-US" w:eastAsia="ja-JP"/>
        </w:rPr>
        <w:t xml:space="preserve">The </w:t>
      </w:r>
      <w:r>
        <w:rPr>
          <w:lang w:val="en-US" w:eastAsia="ja-JP"/>
        </w:rPr>
        <w:t>“</w:t>
      </w:r>
      <w:r w:rsidRPr="00CD07E6">
        <w:rPr>
          <w:lang w:val="en-US" w:eastAsia="ja-JP"/>
        </w:rPr>
        <w:t>clearing house</w:t>
      </w:r>
      <w:r>
        <w:rPr>
          <w:lang w:val="en-US" w:eastAsia="ja-JP"/>
        </w:rPr>
        <w:t>”</w:t>
      </w:r>
      <w:r w:rsidRPr="00CD07E6">
        <w:rPr>
          <w:lang w:val="en-US" w:eastAsia="ja-JP"/>
        </w:rPr>
        <w:t xml:space="preserve"> model partitions the process of providing information on available channels to </w:t>
      </w:r>
      <w:r>
        <w:rPr>
          <w:lang w:val="en-US" w:eastAsia="ja-JP"/>
        </w:rPr>
        <w:t>CRS nodes</w:t>
      </w:r>
      <w:r w:rsidRPr="00CD07E6">
        <w:rPr>
          <w:lang w:val="en-US" w:eastAsia="ja-JP"/>
        </w:rPr>
        <w:t>, in order to facilitate the development of multiple database service providers.</w:t>
      </w:r>
      <w:r>
        <w:rPr>
          <w:lang w:val="en-US" w:eastAsia="ja-JP"/>
        </w:rPr>
        <w:t xml:space="preserve"> </w:t>
      </w:r>
      <w:r w:rsidRPr="00CD07E6">
        <w:rPr>
          <w:lang w:val="en-US" w:eastAsia="ja-JP"/>
        </w:rPr>
        <w:t>The key element is the clearing house, w</w:t>
      </w:r>
      <w:r>
        <w:rPr>
          <w:lang w:val="en-US" w:eastAsia="ja-JP"/>
        </w:rPr>
        <w:t>hich </w:t>
      </w:r>
      <w:r w:rsidRPr="00CD07E6">
        <w:rPr>
          <w:lang w:val="en-US" w:eastAsia="ja-JP"/>
        </w:rPr>
        <w:t>aggregates and hosts the raw data needed to perfo</w:t>
      </w:r>
      <w:r>
        <w:rPr>
          <w:lang w:val="en-US" w:eastAsia="ja-JP"/>
        </w:rPr>
        <w:t>rm database calculations. Since </w:t>
      </w:r>
      <w:r w:rsidRPr="00CD07E6">
        <w:rPr>
          <w:lang w:val="en-US" w:eastAsia="ja-JP"/>
        </w:rPr>
        <w:t>there would be only one of these per country or region, it would need to be carefully regulated to ensure equitable access conditions as well as integrity of data handling and distribution.</w:t>
      </w:r>
    </w:p>
    <w:p w:rsidR="003D11D0" w:rsidRDefault="003D11D0" w:rsidP="001433E9">
      <w:pPr>
        <w:rPr>
          <w:lang w:eastAsia="ja-JP"/>
        </w:rPr>
      </w:pPr>
      <w:r w:rsidRPr="0033546A">
        <w:rPr>
          <w:lang w:eastAsia="ja-JP"/>
        </w:rPr>
        <w:t xml:space="preserve">Open interfaces and protocols </w:t>
      </w:r>
      <w:r w:rsidRPr="0033546A">
        <w:t xml:space="preserve">should </w:t>
      </w:r>
      <w:r w:rsidRPr="0033546A">
        <w:rPr>
          <w:lang w:eastAsia="ja-JP"/>
        </w:rPr>
        <w:t xml:space="preserve">be </w:t>
      </w:r>
      <w:r w:rsidRPr="0033546A">
        <w:t>define</w:t>
      </w:r>
      <w:r w:rsidRPr="0033546A">
        <w:rPr>
          <w:lang w:eastAsia="ja-JP"/>
        </w:rPr>
        <w:t>d</w:t>
      </w:r>
      <w:r w:rsidRPr="0033546A">
        <w:t xml:space="preserve"> between the devices and the database so that </w:t>
      </w:r>
      <w:r w:rsidRPr="0033546A">
        <w:rPr>
          <w:lang w:eastAsia="ja-JP"/>
        </w:rPr>
        <w:t xml:space="preserve">different types of </w:t>
      </w:r>
      <w:r w:rsidRPr="0033546A">
        <w:t xml:space="preserve">CRS </w:t>
      </w:r>
      <w:r>
        <w:t>nodes</w:t>
      </w:r>
      <w:r w:rsidRPr="0033546A">
        <w:t xml:space="preserve"> can access a database</w:t>
      </w:r>
      <w:r w:rsidRPr="0033546A">
        <w:rPr>
          <w:lang w:eastAsia="ja-JP"/>
        </w:rPr>
        <w:t>-based on those interfaces and protocols</w:t>
      </w:r>
      <w:r w:rsidRPr="0033546A">
        <w:t>.</w:t>
      </w:r>
    </w:p>
    <w:p w:rsidR="003D11D0" w:rsidRPr="00DE6844" w:rsidRDefault="003D11D0" w:rsidP="00365ABB">
      <w:pPr>
        <w:rPr>
          <w:lang w:eastAsia="ja-JP"/>
        </w:rPr>
      </w:pPr>
      <w:r>
        <w:rPr>
          <w:szCs w:val="24"/>
        </w:rPr>
        <w:t>Geolocation is an important part of the database access approach as the location of the CRS node needs to be known to retrieve correct information from the database for the specific location. There </w:t>
      </w:r>
      <w:r w:rsidRPr="00F4684C">
        <w:rPr>
          <w:szCs w:val="24"/>
        </w:rPr>
        <w:t xml:space="preserve">are several ways to implement the geo-location. Fixed CRS devices such as access points can be professionally installed and their location then programmed into the device. Personal computers and other portable devices can use geo-location technologies such as GPS chips. Also triangulation using radio towers or any other location determination method provided those methods provide sufficient accuracy to determine the location of devices at a given point and time. Once the device </w:t>
      </w:r>
      <w:r>
        <w:rPr>
          <w:szCs w:val="24"/>
        </w:rPr>
        <w:t>determines</w:t>
      </w:r>
      <w:r w:rsidRPr="00F4684C">
        <w:rPr>
          <w:szCs w:val="24"/>
        </w:rPr>
        <w:t xml:space="preserve"> its location, or it is determined by the access point acting as a master device, it can be communicated to the database to determine the frequencies available for use in its area</w:t>
      </w:r>
      <w:r>
        <w:rPr>
          <w:szCs w:val="24"/>
          <w:lang w:eastAsia="ja-JP"/>
        </w:rPr>
        <w:t xml:space="preserve"> </w:t>
      </w:r>
      <w:r w:rsidR="0020206F">
        <w:rPr>
          <w:szCs w:val="24"/>
          <w:lang w:eastAsia="ja-JP"/>
        </w:rPr>
        <w:fldChar w:fldCharType="begin"/>
      </w:r>
      <w:r w:rsidR="0020206F">
        <w:rPr>
          <w:szCs w:val="24"/>
          <w:lang w:eastAsia="ja-JP"/>
        </w:rPr>
        <w:instrText xml:space="preserve"> REF _Ref357351453 \r \h </w:instrText>
      </w:r>
      <w:r w:rsidR="0020206F">
        <w:rPr>
          <w:szCs w:val="24"/>
          <w:lang w:eastAsia="ja-JP"/>
        </w:rPr>
      </w:r>
      <w:r w:rsidR="0020206F">
        <w:rPr>
          <w:szCs w:val="24"/>
          <w:lang w:eastAsia="ja-JP"/>
        </w:rPr>
        <w:fldChar w:fldCharType="separate"/>
      </w:r>
      <w:r w:rsidR="00FA7FA3">
        <w:rPr>
          <w:szCs w:val="24"/>
          <w:cs/>
          <w:lang w:eastAsia="ja-JP"/>
        </w:rPr>
        <w:t>‎</w:t>
      </w:r>
      <w:r w:rsidR="00FA7FA3">
        <w:rPr>
          <w:szCs w:val="24"/>
          <w:lang w:eastAsia="ja-JP"/>
        </w:rPr>
        <w:t>[36]</w:t>
      </w:r>
      <w:r w:rsidR="0020206F">
        <w:rPr>
          <w:szCs w:val="24"/>
          <w:lang w:eastAsia="ja-JP"/>
        </w:rPr>
        <w:fldChar w:fldCharType="end"/>
      </w:r>
      <w:r w:rsidRPr="00F4684C">
        <w:rPr>
          <w:szCs w:val="24"/>
        </w:rPr>
        <w:t>.</w:t>
      </w:r>
    </w:p>
    <w:p w:rsidR="003D11D0" w:rsidRPr="00E65499" w:rsidRDefault="003D11D0" w:rsidP="00365ABB">
      <w:pPr>
        <w:pStyle w:val="Heading4"/>
        <w:rPr>
          <w:lang w:val="en-US" w:eastAsia="ja-JP"/>
        </w:rPr>
      </w:pPr>
      <w:r w:rsidRPr="00E65499">
        <w:rPr>
          <w:szCs w:val="24"/>
          <w:lang w:val="en-US"/>
        </w:rPr>
        <w:t>6.1.3.2</w:t>
      </w:r>
      <w:r w:rsidRPr="00E65499">
        <w:rPr>
          <w:szCs w:val="24"/>
          <w:lang w:val="en-US"/>
        </w:rPr>
        <w:tab/>
      </w:r>
      <w:r w:rsidRPr="00E65499">
        <w:rPr>
          <w:lang w:val="en-US"/>
        </w:rPr>
        <w:t>Multi-dimension cognitive database</w:t>
      </w:r>
      <w:r w:rsidRPr="00E65499">
        <w:rPr>
          <w:lang w:val="en-US" w:eastAsia="ja-JP"/>
        </w:rPr>
        <w:t xml:space="preserve"> </w:t>
      </w:r>
    </w:p>
    <w:p w:rsidR="003D11D0" w:rsidRPr="00244573" w:rsidRDefault="003D11D0" w:rsidP="001433E9">
      <w:pPr>
        <w:rPr>
          <w:szCs w:val="24"/>
          <w:lang w:val="en-US" w:eastAsia="ja-JP"/>
        </w:rPr>
      </w:pPr>
      <w:r w:rsidRPr="001343A5">
        <w:rPr>
          <w:szCs w:val="24"/>
          <w:lang w:val="en-US" w:eastAsia="ja-JP"/>
        </w:rPr>
        <w:t>A</w:t>
      </w:r>
      <w:r>
        <w:rPr>
          <w:szCs w:val="24"/>
          <w:lang w:val="en-US" w:eastAsia="zh-CN"/>
        </w:rPr>
        <w:t>n important</w:t>
      </w:r>
      <w:r w:rsidRPr="001343A5">
        <w:rPr>
          <w:szCs w:val="24"/>
          <w:lang w:val="en-US" w:eastAsia="ja-JP"/>
        </w:rPr>
        <w:t xml:space="preserve"> characteristic of </w:t>
      </w:r>
      <w:r>
        <w:rPr>
          <w:szCs w:val="24"/>
          <w:lang w:val="en-US" w:eastAsia="zh-CN"/>
        </w:rPr>
        <w:t>CRS</w:t>
      </w:r>
      <w:r w:rsidRPr="001343A5">
        <w:rPr>
          <w:szCs w:val="24"/>
          <w:lang w:val="en-US" w:eastAsia="ja-JP"/>
        </w:rPr>
        <w:t xml:space="preserve"> is </w:t>
      </w:r>
      <w:r>
        <w:rPr>
          <w:szCs w:val="24"/>
          <w:lang w:val="en-US" w:eastAsia="zh-CN"/>
        </w:rPr>
        <w:t xml:space="preserve">its </w:t>
      </w:r>
      <w:r w:rsidRPr="001343A5">
        <w:rPr>
          <w:szCs w:val="24"/>
          <w:lang w:val="en-US" w:eastAsia="ja-JP"/>
        </w:rPr>
        <w:t>capability of making dec</w:t>
      </w:r>
      <w:r>
        <w:rPr>
          <w:szCs w:val="24"/>
          <w:lang w:val="en-US" w:eastAsia="ja-JP"/>
        </w:rPr>
        <w:t>isions and adaptations based on</w:t>
      </w:r>
      <w:r>
        <w:rPr>
          <w:szCs w:val="24"/>
          <w:lang w:val="en-US" w:eastAsia="zh-CN"/>
        </w:rPr>
        <w:t xml:space="preserve"> </w:t>
      </w:r>
      <w:r w:rsidRPr="001343A5">
        <w:rPr>
          <w:szCs w:val="24"/>
          <w:lang w:val="en-US" w:eastAsia="ja-JP"/>
        </w:rPr>
        <w:t>past experience, on current operational conditions, and</w:t>
      </w:r>
      <w:r>
        <w:rPr>
          <w:szCs w:val="24"/>
          <w:lang w:val="en-US" w:eastAsia="zh-CN"/>
        </w:rPr>
        <w:t xml:space="preserve"> </w:t>
      </w:r>
      <w:r w:rsidRPr="001343A5">
        <w:rPr>
          <w:szCs w:val="24"/>
          <w:lang w:val="en-US" w:eastAsia="ja-JP"/>
        </w:rPr>
        <w:t xml:space="preserve">also possibly on future behavior predictions. </w:t>
      </w:r>
      <w:r w:rsidRPr="00A00478">
        <w:rPr>
          <w:szCs w:val="24"/>
          <w:lang w:val="en-US" w:eastAsia="ja-JP"/>
        </w:rPr>
        <w:t>An underlying</w:t>
      </w:r>
      <w:r w:rsidRPr="00A00478">
        <w:rPr>
          <w:szCs w:val="24"/>
          <w:lang w:val="en-US" w:eastAsia="zh-CN"/>
        </w:rPr>
        <w:t xml:space="preserve"> </w:t>
      </w:r>
      <w:r w:rsidRPr="00A00478">
        <w:rPr>
          <w:szCs w:val="24"/>
          <w:lang w:val="en-US" w:eastAsia="ja-JP"/>
        </w:rPr>
        <w:t>aspect of this concept is that CR</w:t>
      </w:r>
      <w:r w:rsidRPr="00A00478">
        <w:rPr>
          <w:szCs w:val="24"/>
          <w:lang w:val="en-US" w:eastAsia="zh-CN"/>
        </w:rPr>
        <w:t>S</w:t>
      </w:r>
      <w:r w:rsidRPr="00A00478">
        <w:rPr>
          <w:szCs w:val="24"/>
          <w:lang w:val="en-US" w:eastAsia="ja-JP"/>
        </w:rPr>
        <w:t xml:space="preserve"> must efficiently </w:t>
      </w:r>
      <w:r>
        <w:rPr>
          <w:szCs w:val="24"/>
          <w:lang w:val="en-US" w:eastAsia="zh-CN"/>
        </w:rPr>
        <w:t xml:space="preserve">represent, </w:t>
      </w:r>
      <w:r w:rsidRPr="00071A98">
        <w:rPr>
          <w:szCs w:val="24"/>
          <w:lang w:val="en-US" w:eastAsia="ja-JP"/>
        </w:rPr>
        <w:t xml:space="preserve">store and manage </w:t>
      </w:r>
      <w:r w:rsidRPr="00A00478">
        <w:rPr>
          <w:szCs w:val="24"/>
          <w:lang w:val="en-US" w:eastAsia="ja-JP"/>
        </w:rPr>
        <w:t>environmental and operational information</w:t>
      </w:r>
      <w:r>
        <w:rPr>
          <w:szCs w:val="24"/>
          <w:lang w:val="en-US" w:eastAsia="zh-CN"/>
        </w:rPr>
        <w:t>.</w:t>
      </w:r>
    </w:p>
    <w:p w:rsidR="003D11D0" w:rsidRPr="004F30ED" w:rsidRDefault="003D11D0" w:rsidP="00272514">
      <w:pPr>
        <w:rPr>
          <w:color w:val="000000"/>
          <w:lang w:eastAsia="zh-CN"/>
        </w:rPr>
      </w:pPr>
      <w:r w:rsidRPr="004F30ED">
        <w:rPr>
          <w:color w:val="000000"/>
          <w:lang w:eastAsia="zh-CN"/>
        </w:rPr>
        <w:t xml:space="preserve">Cognitive database </w:t>
      </w:r>
      <w:r w:rsidR="0020206F">
        <w:rPr>
          <w:color w:val="000000"/>
          <w:lang w:eastAsia="zh-CN"/>
        </w:rPr>
        <w:fldChar w:fldCharType="begin"/>
      </w:r>
      <w:r w:rsidR="0020206F">
        <w:rPr>
          <w:color w:val="000000"/>
          <w:lang w:eastAsia="zh-CN"/>
        </w:rPr>
        <w:instrText xml:space="preserve"> REF _Ref357351745 \r \h </w:instrText>
      </w:r>
      <w:r w:rsidR="0020206F">
        <w:rPr>
          <w:color w:val="000000"/>
          <w:lang w:eastAsia="zh-CN"/>
        </w:rPr>
      </w:r>
      <w:r w:rsidR="0020206F">
        <w:rPr>
          <w:color w:val="000000"/>
          <w:lang w:eastAsia="zh-CN"/>
        </w:rPr>
        <w:fldChar w:fldCharType="separate"/>
      </w:r>
      <w:r w:rsidR="00FA7FA3">
        <w:rPr>
          <w:color w:val="000000"/>
          <w:cs/>
          <w:lang w:eastAsia="zh-CN"/>
        </w:rPr>
        <w:t>‎</w:t>
      </w:r>
      <w:r w:rsidR="00FA7FA3">
        <w:rPr>
          <w:color w:val="000000"/>
          <w:lang w:eastAsia="zh-CN"/>
        </w:rPr>
        <w:t>[39]</w:t>
      </w:r>
      <w:r w:rsidR="0020206F">
        <w:rPr>
          <w:color w:val="000000"/>
          <w:lang w:eastAsia="zh-CN"/>
        </w:rPr>
        <w:fldChar w:fldCharType="end"/>
      </w:r>
      <w:r w:rsidRPr="00E65499">
        <w:rPr>
          <w:rFonts w:eastAsia="SimSun"/>
          <w:lang w:val="en-US" w:eastAsia="zh-CN"/>
        </w:rPr>
        <w:t xml:space="preserve"> </w:t>
      </w:r>
      <w:r w:rsidRPr="004F30ED">
        <w:rPr>
          <w:color w:val="000000"/>
          <w:lang w:eastAsia="zh-CN"/>
        </w:rPr>
        <w:t xml:space="preserve">is a promising module in CRS architecture by storing and managing cognitive information to support the </w:t>
      </w:r>
      <w:r w:rsidRPr="004F30ED">
        <w:rPr>
          <w:color w:val="000000"/>
        </w:rPr>
        <w:t xml:space="preserve">functions </w:t>
      </w:r>
      <w:r w:rsidRPr="004F30ED">
        <w:rPr>
          <w:color w:val="000000"/>
          <w:lang w:eastAsia="zh-CN"/>
        </w:rPr>
        <w:t xml:space="preserve">implemented </w:t>
      </w:r>
      <w:r w:rsidRPr="004F30ED">
        <w:rPr>
          <w:color w:val="000000"/>
        </w:rPr>
        <w:t xml:space="preserve">in </w:t>
      </w:r>
      <w:r w:rsidRPr="004F30ED">
        <w:rPr>
          <w:color w:val="000000"/>
          <w:lang w:eastAsia="zh-CN"/>
        </w:rPr>
        <w:t xml:space="preserve">cognitive </w:t>
      </w:r>
      <w:r>
        <w:rPr>
          <w:color w:val="000000"/>
          <w:lang w:eastAsia="zh-CN"/>
        </w:rPr>
        <w:t>cycle</w:t>
      </w:r>
      <w:r w:rsidRPr="004F30ED">
        <w:rPr>
          <w:color w:val="000000"/>
          <w:lang w:eastAsia="zh-CN"/>
        </w:rPr>
        <w:t>.</w:t>
      </w:r>
      <w:r w:rsidRPr="00161479">
        <w:rPr>
          <w:szCs w:val="24"/>
          <w:lang w:val="en-US" w:eastAsia="ja-JP"/>
        </w:rPr>
        <w:t xml:space="preserve"> </w:t>
      </w:r>
      <w:r>
        <w:rPr>
          <w:szCs w:val="24"/>
          <w:lang w:val="en-US" w:eastAsia="ja-JP"/>
        </w:rPr>
        <w:t xml:space="preserve">This database is a logical entity which can be organized </w:t>
      </w:r>
      <w:r>
        <w:rPr>
          <w:szCs w:val="24"/>
          <w:lang w:val="en-US" w:eastAsia="zh-CN"/>
        </w:rPr>
        <w:t xml:space="preserve">flexibly </w:t>
      </w:r>
      <w:r>
        <w:rPr>
          <w:szCs w:val="24"/>
          <w:lang w:val="en-US" w:eastAsia="ja-JP"/>
        </w:rPr>
        <w:t>in both c</w:t>
      </w:r>
      <w:r w:rsidRPr="00C751A2">
        <w:rPr>
          <w:szCs w:val="24"/>
          <w:lang w:val="en-US" w:eastAsia="ja-JP"/>
        </w:rPr>
        <w:t>entralized</w:t>
      </w:r>
      <w:r>
        <w:rPr>
          <w:szCs w:val="24"/>
          <w:lang w:val="en-US" w:eastAsia="ja-JP"/>
        </w:rPr>
        <w:t xml:space="preserve"> and </w:t>
      </w:r>
      <w:r w:rsidRPr="00C751A2">
        <w:rPr>
          <w:szCs w:val="24"/>
          <w:lang w:val="en-US" w:eastAsia="ja-JP"/>
        </w:rPr>
        <w:t>distributed</w:t>
      </w:r>
      <w:r>
        <w:rPr>
          <w:szCs w:val="24"/>
          <w:lang w:val="en-US" w:eastAsia="ja-JP"/>
        </w:rPr>
        <w:t xml:space="preserve"> manner.</w:t>
      </w:r>
    </w:p>
    <w:p w:rsidR="003D11D0" w:rsidRDefault="003D11D0" w:rsidP="001433E9">
      <w:pPr>
        <w:rPr>
          <w:lang w:eastAsia="ja-JP"/>
        </w:rPr>
      </w:pPr>
      <w:r w:rsidRPr="004F30ED">
        <w:rPr>
          <w:lang w:eastAsia="zh-CN"/>
        </w:rPr>
        <w:t xml:space="preserve">The cognitive </w:t>
      </w:r>
      <w:r w:rsidRPr="004F30ED">
        <w:t xml:space="preserve">information </w:t>
      </w:r>
      <w:r w:rsidRPr="004F30ED">
        <w:rPr>
          <w:lang w:eastAsia="zh-CN"/>
        </w:rPr>
        <w:t>in c</w:t>
      </w:r>
      <w:r w:rsidRPr="004F30ED">
        <w:t>ognitive radio systems</w:t>
      </w:r>
      <w:r w:rsidRPr="004F30ED">
        <w:rPr>
          <w:lang w:eastAsia="zh-CN"/>
        </w:rPr>
        <w:t xml:space="preserve"> is comprehensive, including information of space, time, frequency, user, network and different layers of system. The cognitive database should</w:t>
      </w:r>
      <w:r w:rsidRPr="004F30ED">
        <w:t xml:space="preserve"> be divided into several dimension</w:t>
      </w:r>
      <w:r w:rsidRPr="004F30ED">
        <w:rPr>
          <w:lang w:eastAsia="zh-CN"/>
        </w:rPr>
        <w:t>s in terms of its</w:t>
      </w:r>
      <w:r w:rsidRPr="004F30ED">
        <w:t xml:space="preserve"> nature</w:t>
      </w:r>
      <w:r w:rsidRPr="004F30ED">
        <w:rPr>
          <w:lang w:eastAsia="zh-CN"/>
        </w:rPr>
        <w:t>, and t</w:t>
      </w:r>
      <w:r w:rsidRPr="004F30ED">
        <w:t xml:space="preserve">he </w:t>
      </w:r>
      <w:r w:rsidRPr="004F30ED">
        <w:rPr>
          <w:lang w:eastAsia="zh-CN"/>
        </w:rPr>
        <w:t xml:space="preserve">cognitive </w:t>
      </w:r>
      <w:r w:rsidRPr="004F30ED">
        <w:t>information</w:t>
      </w:r>
      <w:r w:rsidRPr="004F30ED">
        <w:rPr>
          <w:lang w:eastAsia="zh-CN"/>
        </w:rPr>
        <w:t xml:space="preserve"> in which</w:t>
      </w:r>
      <w:r w:rsidRPr="004F30ED">
        <w:t xml:space="preserve"> </w:t>
      </w:r>
      <w:r w:rsidRPr="004F30ED">
        <w:rPr>
          <w:lang w:eastAsia="zh-CN"/>
        </w:rPr>
        <w:t>should be managed based on the</w:t>
      </w:r>
      <w:r w:rsidRPr="004F30ED">
        <w:t xml:space="preserve"> dimension</w:t>
      </w:r>
      <w:r w:rsidRPr="004F30ED">
        <w:rPr>
          <w:lang w:eastAsia="zh-CN"/>
        </w:rPr>
        <w:t xml:space="preserve"> division, such as</w:t>
      </w:r>
      <w:r w:rsidR="00F57BE3">
        <w:rPr>
          <w:lang w:eastAsia="zh-CN"/>
        </w:rPr>
        <w:t>:</w:t>
      </w:r>
    </w:p>
    <w:p w:rsidR="003D11D0" w:rsidRPr="008720E1" w:rsidRDefault="003D11D0" w:rsidP="001433E9">
      <w:pPr>
        <w:pStyle w:val="enumlev1"/>
        <w:rPr>
          <w:lang w:val="en-US" w:eastAsia="ja-JP"/>
        </w:rPr>
      </w:pPr>
      <w:r w:rsidRPr="008720E1">
        <w:rPr>
          <w:lang w:val="en-US" w:eastAsia="zh-CN"/>
        </w:rPr>
        <w:lastRenderedPageBreak/>
        <w:t>–</w:t>
      </w:r>
      <w:r w:rsidRPr="008720E1">
        <w:rPr>
          <w:lang w:val="en-US" w:eastAsia="zh-CN"/>
        </w:rPr>
        <w:tab/>
        <w:t xml:space="preserve">Radio </w:t>
      </w:r>
      <w:r>
        <w:rPr>
          <w:lang w:val="en-US"/>
        </w:rPr>
        <w:t>dimension</w:t>
      </w:r>
    </w:p>
    <w:p w:rsidR="003D11D0" w:rsidRPr="008341F5" w:rsidRDefault="003D11D0" w:rsidP="001433E9">
      <w:pPr>
        <w:pStyle w:val="enumlev1"/>
        <w:rPr>
          <w:lang w:val="en-US" w:eastAsia="ja-JP"/>
        </w:rPr>
      </w:pPr>
      <w:r>
        <w:rPr>
          <w:lang w:eastAsia="ja-JP"/>
        </w:rPr>
        <w:tab/>
        <w:t>•</w:t>
      </w:r>
      <w:r>
        <w:rPr>
          <w:lang w:eastAsia="ja-JP"/>
        </w:rPr>
        <w:tab/>
      </w:r>
      <w:r>
        <w:rPr>
          <w:lang w:eastAsia="zh-CN"/>
        </w:rPr>
        <w:t>P</w:t>
      </w:r>
      <w:r>
        <w:rPr>
          <w:rFonts w:eastAsia="SimSun"/>
          <w:lang w:eastAsia="zh-CN"/>
        </w:rPr>
        <w:t>arameters of</w:t>
      </w:r>
      <w:r w:rsidRPr="00A76201">
        <w:rPr>
          <w:rFonts w:eastAsia="SimSun"/>
          <w:lang w:eastAsia="zh-CN"/>
        </w:rPr>
        <w:t xml:space="preserve"> radio transmission characteristics</w:t>
      </w:r>
    </w:p>
    <w:p w:rsidR="003D11D0" w:rsidRPr="008720E1" w:rsidRDefault="003D11D0" w:rsidP="001433E9">
      <w:pPr>
        <w:pStyle w:val="enumlev1"/>
        <w:rPr>
          <w:lang w:val="en-US" w:eastAsia="ja-JP"/>
        </w:rPr>
      </w:pPr>
      <w:r w:rsidRPr="008720E1">
        <w:rPr>
          <w:lang w:val="en-US" w:eastAsia="zh-CN"/>
        </w:rPr>
        <w:t>–</w:t>
      </w:r>
      <w:r w:rsidRPr="008720E1">
        <w:rPr>
          <w:lang w:val="en-US" w:eastAsia="zh-CN"/>
        </w:rPr>
        <w:tab/>
        <w:t>N</w:t>
      </w:r>
      <w:r>
        <w:rPr>
          <w:lang w:val="en-US"/>
        </w:rPr>
        <w:t>etwork dimension</w:t>
      </w:r>
    </w:p>
    <w:p w:rsidR="003D11D0" w:rsidRPr="008750DF" w:rsidRDefault="003D11D0" w:rsidP="001433E9">
      <w:pPr>
        <w:pStyle w:val="enumlev1"/>
        <w:rPr>
          <w:lang w:val="en-US" w:eastAsia="ja-JP"/>
        </w:rPr>
      </w:pPr>
      <w:r>
        <w:rPr>
          <w:lang w:eastAsia="ja-JP"/>
        </w:rPr>
        <w:tab/>
        <w:t>•</w:t>
      </w:r>
      <w:r>
        <w:rPr>
          <w:lang w:eastAsia="ja-JP"/>
        </w:rPr>
        <w:tab/>
      </w:r>
      <w:r>
        <w:rPr>
          <w:lang w:eastAsia="zh-CN"/>
        </w:rPr>
        <w:t>I</w:t>
      </w:r>
      <w:r>
        <w:rPr>
          <w:rFonts w:eastAsia="SimSun"/>
          <w:lang w:eastAsia="zh-CN"/>
        </w:rPr>
        <w:t>nformation reflecting the network status</w:t>
      </w:r>
    </w:p>
    <w:p w:rsidR="003D11D0" w:rsidRPr="008720E1" w:rsidRDefault="003D11D0" w:rsidP="001433E9">
      <w:pPr>
        <w:pStyle w:val="enumlev1"/>
        <w:rPr>
          <w:lang w:val="en-US" w:eastAsia="ja-JP"/>
        </w:rPr>
      </w:pPr>
      <w:r w:rsidRPr="008720E1">
        <w:rPr>
          <w:lang w:val="en-US" w:eastAsia="zh-CN"/>
        </w:rPr>
        <w:t>–</w:t>
      </w:r>
      <w:r w:rsidRPr="008720E1">
        <w:rPr>
          <w:lang w:val="en-US" w:eastAsia="zh-CN"/>
        </w:rPr>
        <w:tab/>
        <w:t>U</w:t>
      </w:r>
      <w:r>
        <w:rPr>
          <w:lang w:val="en-US"/>
        </w:rPr>
        <w:t>ser dimension</w:t>
      </w:r>
    </w:p>
    <w:p w:rsidR="003D11D0" w:rsidRPr="008341F5" w:rsidRDefault="003D11D0" w:rsidP="001433E9">
      <w:pPr>
        <w:pStyle w:val="enumlev1"/>
        <w:rPr>
          <w:lang w:val="en-US" w:eastAsia="ja-JP"/>
        </w:rPr>
      </w:pPr>
      <w:r>
        <w:rPr>
          <w:lang w:eastAsia="ja-JP"/>
        </w:rPr>
        <w:tab/>
        <w:t>•</w:t>
      </w:r>
      <w:r>
        <w:rPr>
          <w:lang w:eastAsia="ja-JP"/>
        </w:rPr>
        <w:tab/>
      </w:r>
      <w:r>
        <w:rPr>
          <w:lang w:eastAsia="zh-CN"/>
        </w:rPr>
        <w:t>I</w:t>
      </w:r>
      <w:r>
        <w:rPr>
          <w:rFonts w:eastAsia="SimSun"/>
          <w:lang w:eastAsia="zh-CN"/>
        </w:rPr>
        <w:t>nformation</w:t>
      </w:r>
      <w:r w:rsidRPr="00204CB7">
        <w:rPr>
          <w:rFonts w:eastAsia="SimSun"/>
          <w:lang w:eastAsia="zh-CN"/>
        </w:rPr>
        <w:t xml:space="preserve"> related to users</w:t>
      </w:r>
      <w:r>
        <w:rPr>
          <w:rFonts w:eastAsia="SimSun"/>
          <w:lang w:eastAsia="zh-CN"/>
        </w:rPr>
        <w:t xml:space="preserve"> or concerned by users</w:t>
      </w:r>
    </w:p>
    <w:p w:rsidR="003D11D0" w:rsidRDefault="003D11D0" w:rsidP="001433E9">
      <w:pPr>
        <w:pStyle w:val="enumlev1"/>
        <w:rPr>
          <w:lang w:val="en-US" w:eastAsia="ja-JP"/>
        </w:rPr>
      </w:pPr>
      <w:r w:rsidRPr="00084074">
        <w:rPr>
          <w:lang w:val="en-US" w:eastAsia="zh-CN"/>
        </w:rPr>
        <w:t>–</w:t>
      </w:r>
      <w:r w:rsidRPr="00084074">
        <w:rPr>
          <w:lang w:val="en-US" w:eastAsia="zh-CN"/>
        </w:rPr>
        <w:tab/>
        <w:t>P</w:t>
      </w:r>
      <w:r w:rsidRPr="00084074">
        <w:rPr>
          <w:lang w:val="en-US"/>
        </w:rPr>
        <w:t>olicy dimension</w:t>
      </w:r>
    </w:p>
    <w:p w:rsidR="003D11D0" w:rsidRPr="008341F5" w:rsidRDefault="003D11D0" w:rsidP="001433E9">
      <w:pPr>
        <w:pStyle w:val="enumlev1"/>
        <w:rPr>
          <w:lang w:eastAsia="ja-JP"/>
        </w:rPr>
      </w:pPr>
      <w:r>
        <w:rPr>
          <w:lang w:eastAsia="ja-JP"/>
        </w:rPr>
        <w:tab/>
        <w:t>•</w:t>
      </w:r>
      <w:r>
        <w:rPr>
          <w:lang w:eastAsia="ja-JP"/>
        </w:rPr>
        <w:tab/>
      </w:r>
      <w:r>
        <w:rPr>
          <w:lang w:eastAsia="zh-CN"/>
        </w:rPr>
        <w:t>G</w:t>
      </w:r>
      <w:r>
        <w:rPr>
          <w:rFonts w:eastAsia="SimSun"/>
        </w:rPr>
        <w:t>uideline</w:t>
      </w:r>
      <w:r w:rsidRPr="00204DC2">
        <w:rPr>
          <w:rFonts w:eastAsia="SimSun"/>
        </w:rPr>
        <w:t xml:space="preserve"> </w:t>
      </w:r>
      <w:r>
        <w:rPr>
          <w:rFonts w:eastAsia="SimSun"/>
          <w:lang w:eastAsia="zh-CN"/>
        </w:rPr>
        <w:t>of radio</w:t>
      </w:r>
      <w:r>
        <w:rPr>
          <w:rFonts w:eastAsia="SimSun"/>
        </w:rPr>
        <w:t xml:space="preserve"> resource</w:t>
      </w:r>
      <w:r>
        <w:rPr>
          <w:rFonts w:eastAsia="SimSun"/>
          <w:lang w:eastAsia="zh-CN"/>
        </w:rPr>
        <w:t xml:space="preserve"> management</w:t>
      </w:r>
      <w:r w:rsidRPr="00D90F3C">
        <w:rPr>
          <w:rFonts w:eastAsia="SimSun" w:hAnsi="SimSun"/>
          <w:color w:val="000000"/>
          <w:lang w:eastAsia="zh-CN"/>
        </w:rPr>
        <w:t xml:space="preserve">, </w:t>
      </w:r>
      <w:r w:rsidRPr="00D90F3C">
        <w:rPr>
          <w:rFonts w:eastAsia="SimSun"/>
          <w:lang w:eastAsia="zh-CN"/>
        </w:rPr>
        <w:t>s</w:t>
      </w:r>
      <w:r w:rsidRPr="00D90F3C">
        <w:rPr>
          <w:rFonts w:eastAsia="SimSun"/>
        </w:rPr>
        <w:t>pectrum polic</w:t>
      </w:r>
      <w:r w:rsidRPr="00D90F3C">
        <w:rPr>
          <w:rFonts w:eastAsia="SimSun"/>
          <w:lang w:eastAsia="zh-CN"/>
        </w:rPr>
        <w:t>ies</w:t>
      </w:r>
      <w:r>
        <w:rPr>
          <w:rFonts w:eastAsia="SimSun"/>
          <w:lang w:eastAsia="zh-CN"/>
        </w:rPr>
        <w:t xml:space="preserve">, </w:t>
      </w:r>
      <w:r w:rsidRPr="00D637C1">
        <w:rPr>
          <w:rFonts w:eastAsia="SimSun"/>
          <w:lang w:eastAsia="zh-CN"/>
        </w:rPr>
        <w:t>operator policies</w:t>
      </w:r>
      <w:r>
        <w:rPr>
          <w:rFonts w:eastAsia="SimSun"/>
          <w:lang w:eastAsia="zh-CN"/>
        </w:rPr>
        <w:t>.</w:t>
      </w:r>
    </w:p>
    <w:p w:rsidR="003D11D0" w:rsidRPr="00072FAB" w:rsidRDefault="003D11D0" w:rsidP="00BE2127">
      <w:pPr>
        <w:pStyle w:val="Heading4"/>
      </w:pPr>
      <w:r>
        <w:rPr>
          <w:szCs w:val="24"/>
        </w:rPr>
        <w:t>6</w:t>
      </w:r>
      <w:r>
        <w:rPr>
          <w:szCs w:val="24"/>
          <w:lang w:eastAsia="ja-JP"/>
        </w:rPr>
        <w:t>.</w:t>
      </w:r>
      <w:r w:rsidRPr="00072FAB">
        <w:rPr>
          <w:szCs w:val="24"/>
        </w:rPr>
        <w:t>1.3.3</w:t>
      </w:r>
      <w:r w:rsidRPr="00072FAB">
        <w:rPr>
          <w:szCs w:val="24"/>
        </w:rPr>
        <w:tab/>
      </w:r>
      <w:r w:rsidRPr="00072FAB">
        <w:t>Challenge</w:t>
      </w:r>
      <w:r>
        <w:rPr>
          <w:lang w:eastAsia="ja-JP"/>
        </w:rPr>
        <w:t>s</w:t>
      </w:r>
      <w:r w:rsidRPr="00072FAB">
        <w:t xml:space="preserve"> of geo</w:t>
      </w:r>
      <w:r>
        <w:rPr>
          <w:lang w:eastAsia="ja-JP"/>
        </w:rPr>
        <w:t>-</w:t>
      </w:r>
      <w:r>
        <w:t>location/</w:t>
      </w:r>
      <w:r>
        <w:rPr>
          <w:lang w:eastAsia="ja-JP"/>
        </w:rPr>
        <w:t>d</w:t>
      </w:r>
      <w:r w:rsidRPr="00072FAB">
        <w:t xml:space="preserve">atabase </w:t>
      </w:r>
    </w:p>
    <w:p w:rsidR="003D11D0" w:rsidRDefault="003D11D0" w:rsidP="001433E9">
      <w:pPr>
        <w:rPr>
          <w:szCs w:val="24"/>
          <w:lang w:eastAsia="ja-JP"/>
        </w:rPr>
      </w:pPr>
      <w:r>
        <w:rPr>
          <w:szCs w:val="24"/>
          <w:lang w:val="en-US" w:eastAsia="ja-JP"/>
        </w:rPr>
        <w:t xml:space="preserve">CRS nodes may need to be capable of knowing their locations and accessing the database. </w:t>
      </w:r>
      <w:r>
        <w:rPr>
          <w:szCs w:val="24"/>
          <w:lang w:eastAsia="ja-JP"/>
        </w:rPr>
        <w:t>Using databases to present fast varying spectrum use is challenging as the information stored in the database can become outdated fast.</w:t>
      </w:r>
    </w:p>
    <w:p w:rsidR="003D11D0" w:rsidRDefault="003D11D0" w:rsidP="001433E9">
      <w:pPr>
        <w:rPr>
          <w:szCs w:val="24"/>
          <w:lang w:eastAsia="ja-JP"/>
        </w:rPr>
      </w:pPr>
      <w:r>
        <w:rPr>
          <w:szCs w:val="24"/>
          <w:lang w:eastAsia="ja-JP"/>
        </w:rPr>
        <w:t>Furthermore, database approach may not be suitable in cases where the location of the protected stations is not known or they cannot be registered in the database.</w:t>
      </w:r>
    </w:p>
    <w:p w:rsidR="003D11D0" w:rsidRDefault="003D11D0" w:rsidP="001433E9">
      <w:pPr>
        <w:rPr>
          <w:szCs w:val="24"/>
          <w:lang w:eastAsia="ja-JP"/>
        </w:rPr>
      </w:pPr>
      <w:r>
        <w:rPr>
          <w:szCs w:val="24"/>
          <w:lang w:eastAsia="ja-JP"/>
        </w:rPr>
        <w:t>The management of database includes also security and privacy aspects that need to be considered.</w:t>
      </w:r>
    </w:p>
    <w:p w:rsidR="003D11D0" w:rsidRPr="00376B24" w:rsidRDefault="003D11D0" w:rsidP="001433E9">
      <w:r>
        <w:t>T</w:t>
      </w:r>
      <w:r w:rsidRPr="00925A19">
        <w:t xml:space="preserve">he sensitivity of the information stored in the database could be very high, and should be carefully managed in the network, in order to avoid any unauthorized or unexpected access </w:t>
      </w:r>
      <w:r>
        <w:t xml:space="preserve">to </w:t>
      </w:r>
      <w:r w:rsidRPr="00925A19">
        <w:t>the data.</w:t>
      </w:r>
      <w:r>
        <w:rPr>
          <w:lang w:eastAsia="ja-JP"/>
        </w:rPr>
        <w:t xml:space="preserve"> </w:t>
      </w:r>
      <w:r w:rsidRPr="00925A19">
        <w:t>As a basic principle for addressing the security of the information, two categories of information could be introduced: a first category related to non-sensitive information, and a second category related to sensitive information. Any information related to the available RATs and related frequency bands in a certain area should be included in the first category, since this kind of information need</w:t>
      </w:r>
      <w:r>
        <w:t>s</w:t>
      </w:r>
      <w:r w:rsidRPr="00925A19">
        <w:t xml:space="preserve"> to be sent freely to any mobile device. On the other side, any information related to some specific actions, decisions and operations in the networks should be included in the second category.</w:t>
      </w:r>
    </w:p>
    <w:p w:rsidR="003D11D0" w:rsidRPr="00F431D0" w:rsidRDefault="003D11D0" w:rsidP="001433E9">
      <w:pPr>
        <w:rPr>
          <w:lang w:val="en-US" w:eastAsia="ja-JP"/>
        </w:rPr>
      </w:pPr>
      <w:r>
        <w:rPr>
          <w:szCs w:val="24"/>
        </w:rPr>
        <w:t>The information that the database provides to the devices may depend on the regulation and the database implementation. The CRS may be able to operate in various countries and frequency bands, and thus it may need to access to various databases. For providing global interoperability for CRS, a unified and flexible interface, which enables access to various databases globally, should be defined. Such interface may be defined e.</w:t>
      </w:r>
      <w:r w:rsidRPr="006B6E81">
        <w:rPr>
          <w:szCs w:val="24"/>
        </w:rPr>
        <w:t>g. in IETF PAWS</w:t>
      </w:r>
      <w:r w:rsidRPr="006B6E81">
        <w:rPr>
          <w:rStyle w:val="FootnoteReference"/>
          <w:szCs w:val="24"/>
        </w:rPr>
        <w:footnoteReference w:id="4"/>
      </w:r>
      <w:r w:rsidRPr="006B6E81">
        <w:rPr>
          <w:szCs w:val="24"/>
        </w:rPr>
        <w:t>.</w:t>
      </w:r>
    </w:p>
    <w:p w:rsidR="003D11D0" w:rsidRPr="009C30FF" w:rsidRDefault="003D11D0" w:rsidP="00BE2127">
      <w:pPr>
        <w:pStyle w:val="Heading2"/>
        <w:rPr>
          <w:lang w:val="en-US" w:eastAsia="ja-JP"/>
        </w:rPr>
      </w:pPr>
      <w:r>
        <w:rPr>
          <w:lang w:val="en-US" w:eastAsia="ja-JP"/>
        </w:rPr>
        <w:t>6.2</w:t>
      </w:r>
      <w:r>
        <w:rPr>
          <w:lang w:val="en-US" w:eastAsia="ja-JP"/>
        </w:rPr>
        <w:tab/>
      </w:r>
      <w:r w:rsidRPr="009C30FF">
        <w:rPr>
          <w:lang w:val="en-US" w:eastAsia="ja-JP"/>
        </w:rPr>
        <w:t>Decision making and adjustment of operational parameters and protocols</w:t>
      </w:r>
    </w:p>
    <w:p w:rsidR="003D11D0" w:rsidRPr="0065045A" w:rsidRDefault="003D11D0" w:rsidP="001433E9">
      <w:pPr>
        <w:rPr>
          <w:lang w:val="en-US" w:eastAsia="ja-JP"/>
        </w:rPr>
      </w:pPr>
      <w:r>
        <w:rPr>
          <w:lang w:eastAsia="ja-JP"/>
        </w:rPr>
        <w:t>Th</w:t>
      </w:r>
      <w:r w:rsidRPr="0093521E">
        <w:rPr>
          <w:lang w:val="en-US" w:eastAsia="ja-JP"/>
        </w:rPr>
        <w:t xml:space="preserve">e </w:t>
      </w:r>
      <w:r>
        <w:rPr>
          <w:lang w:val="en-US" w:eastAsia="ja-JP"/>
        </w:rPr>
        <w:t xml:space="preserve">design of future CRSs will face new challenges as compared to traditional wireless systems. Future CRSs need take into account the underlying policies in the different spectrum bands that determine the rules for using the bands and transform the policies into adjustment actions. The operational environment will be heterogeneous consisting of several RATs with diverse sets of terminals to support a wide range of services. In addition, the operational environment will be more dynamic as the number of users and the applications they are requesting vary in time leading to changing requirements for resource management. As a result the resource management </w:t>
      </w:r>
      <w:r w:rsidRPr="00AA0C47">
        <w:rPr>
          <w:lang w:eastAsia="ja-JP"/>
        </w:rPr>
        <w:t xml:space="preserve">in </w:t>
      </w:r>
      <w:r>
        <w:rPr>
          <w:lang w:eastAsia="ja-JP"/>
        </w:rPr>
        <w:t>a </w:t>
      </w:r>
      <w:r w:rsidRPr="00AA0C47">
        <w:rPr>
          <w:lang w:eastAsia="ja-JP"/>
        </w:rPr>
        <w:t>dynamic and complex environment</w:t>
      </w:r>
      <w:r>
        <w:rPr>
          <w:lang w:eastAsia="ja-JP"/>
        </w:rPr>
        <w:t xml:space="preserve"> </w:t>
      </w:r>
      <w:r>
        <w:rPr>
          <w:lang w:val="en-US" w:eastAsia="ja-JP"/>
        </w:rPr>
        <w:t xml:space="preserve">becomes a </w:t>
      </w:r>
      <w:r>
        <w:rPr>
          <w:lang w:eastAsia="ja-JP"/>
        </w:rPr>
        <w:t>m</w:t>
      </w:r>
      <w:r w:rsidRPr="00AA0C47">
        <w:rPr>
          <w:lang w:eastAsia="ja-JP"/>
        </w:rPr>
        <w:t>ultivariable optimisation</w:t>
      </w:r>
      <w:r>
        <w:rPr>
          <w:lang w:eastAsia="ja-JP"/>
        </w:rPr>
        <w:t xml:space="preserve"> problem</w:t>
      </w:r>
      <w:r w:rsidRPr="00AA0C47">
        <w:rPr>
          <w:lang w:eastAsia="ja-JP"/>
        </w:rPr>
        <w:t xml:space="preserve"> </w:t>
      </w:r>
      <w:r>
        <w:rPr>
          <w:lang w:eastAsia="ja-JP"/>
        </w:rPr>
        <w:t>with conflicting requirements where optimal solutions are difficult to find</w:t>
      </w:r>
      <w:r w:rsidRPr="00AA0C47">
        <w:rPr>
          <w:lang w:eastAsia="ja-JP"/>
        </w:rPr>
        <w:t>.</w:t>
      </w:r>
    </w:p>
    <w:p w:rsidR="00F57BE3" w:rsidRDefault="00F57BE3">
      <w:pPr>
        <w:tabs>
          <w:tab w:val="clear" w:pos="1134"/>
          <w:tab w:val="clear" w:pos="1871"/>
          <w:tab w:val="clear" w:pos="2268"/>
        </w:tabs>
        <w:overflowPunct/>
        <w:autoSpaceDE/>
        <w:autoSpaceDN/>
        <w:adjustRightInd/>
        <w:spacing w:before="0"/>
        <w:textAlignment w:val="auto"/>
        <w:rPr>
          <w:lang w:val="en-US" w:eastAsia="ja-JP"/>
        </w:rPr>
      </w:pPr>
      <w:r>
        <w:rPr>
          <w:lang w:val="en-US" w:eastAsia="ja-JP"/>
        </w:rPr>
        <w:br w:type="page"/>
      </w:r>
    </w:p>
    <w:p w:rsidR="003D11D0" w:rsidRDefault="003D11D0" w:rsidP="001433E9">
      <w:pPr>
        <w:rPr>
          <w:lang w:val="en-US" w:eastAsia="ja-JP"/>
        </w:rPr>
      </w:pPr>
      <w:r w:rsidRPr="00BE50B0">
        <w:rPr>
          <w:lang w:val="en-US" w:eastAsia="ja-JP"/>
        </w:rPr>
        <w:lastRenderedPageBreak/>
        <w:t xml:space="preserve">The decision making in </w:t>
      </w:r>
      <w:r>
        <w:rPr>
          <w:lang w:val="en-US" w:eastAsia="ja-JP"/>
        </w:rPr>
        <w:t>CRSs including e.g. the resource allocations among the CRS nodes such as frequency channels, output power levels, RAT, transmission timing and modulation types,</w:t>
      </w:r>
      <w:r w:rsidRPr="00BE50B0">
        <w:rPr>
          <w:lang w:val="en-US" w:eastAsia="ja-JP"/>
        </w:rPr>
        <w:t xml:space="preserve"> can be done with mathematical or heuristic methods. Mathematical algorithms have good performance and reliability, but they can be complex and their applicability depends on the characteristics of the target system. In dynamic environment mathematical models may not be suitable for the target problem leading to performance degradations. Heuristic methods could be based on mathematical understanding and statistical knowledge, human-kind thinking or artificial intelligence (AI) applied to problem to solve. Techniques like rule-based expert systems, fuzzy logic, neural networks, genetic algorithms, or combinations of them may be attractive to tackle problems that hinder using mathematical algorithms. With heuristic methods the decision making system can be designed to handle such u</w:t>
      </w:r>
      <w:r w:rsidRPr="0081630A">
        <w:rPr>
          <w:lang w:val="en-US" w:eastAsia="ja-JP"/>
        </w:rPr>
        <w:t xml:space="preserve">nusual, or even unpredictable, cases that are difficult to implement using mathematical methods. </w:t>
      </w:r>
    </w:p>
    <w:p w:rsidR="003D11D0" w:rsidRDefault="003D11D0" w:rsidP="00FD6E6B">
      <w:pPr>
        <w:rPr>
          <w:lang w:val="en-US"/>
        </w:rPr>
      </w:pPr>
      <w:r>
        <w:rPr>
          <w:lang w:val="en-US"/>
        </w:rPr>
        <w:t>For decision making in CRSs, the nodes may use various parameters, which can be categorized into radio link quality and network quality parameters. Radio link quality parameters include metrics such as received signal strength and signal to interference-plus-noise ratio (SINR). Network quality parameters include traffic load, delay, jitter, packet loss, and connection drop/block statistics. This two-level information covering both physical level and network level can be used for the decision making. For instance, network congestion cannot be observed at the physical layer, while its effects will be shown on network level monitoring as decreased throughput and/or increased delays and packet losses. Another example is that if packet losses start to increase, they might be caused by low or alternating signal strength, which will be shown immediately at the physical layer. Then again, high overall SINR combined with packet losses is an indication that there could be sporadic shot noise interference, problems with link layer delivery, or problems somewhere behind the radio link.</w:t>
      </w:r>
      <w:r w:rsidRPr="00ED4EB8">
        <w:rPr>
          <w:lang w:val="en-US"/>
        </w:rPr>
        <w:t xml:space="preserve"> </w:t>
      </w:r>
      <w:r>
        <w:rPr>
          <w:lang w:val="en-US"/>
        </w:rPr>
        <w:t>All this information, taken together, can contribute to the decision making process of the CRS.</w:t>
      </w:r>
    </w:p>
    <w:p w:rsidR="003D11D0" w:rsidRPr="00270193" w:rsidRDefault="003D11D0" w:rsidP="00270193">
      <w:pPr>
        <w:pStyle w:val="Heading3"/>
      </w:pPr>
      <w:r w:rsidRPr="00270193">
        <w:t>6.2.1</w:t>
      </w:r>
      <w:r w:rsidRPr="00270193">
        <w:tab/>
        <w:t>Decision making method</w:t>
      </w:r>
      <w:r>
        <w:t>s</w:t>
      </w:r>
      <w:r w:rsidRPr="00270193">
        <w:t xml:space="preserve"> </w:t>
      </w:r>
    </w:p>
    <w:p w:rsidR="00FC4D3B" w:rsidRDefault="00815EA6" w:rsidP="00FC4D3B">
      <w:r>
        <w:t xml:space="preserve">Centralized and distributed decision making methods are hereafter described. In general, their specific application depends on the considered scenario and the trade-off between the two methods should be studied case by case. Sometimes hybrid solution may bridge the gap between the two extremes </w:t>
      </w:r>
      <w:r w:rsidR="0020206F">
        <w:fldChar w:fldCharType="begin"/>
      </w:r>
      <w:r w:rsidR="0020206F">
        <w:instrText xml:space="preserve"> REF _Ref357351790 \r \h </w:instrText>
      </w:r>
      <w:r w:rsidR="00FC4D3B">
        <w:instrText xml:space="preserve"> \* MERGEFORMAT </w:instrText>
      </w:r>
      <w:r w:rsidR="0020206F">
        <w:fldChar w:fldCharType="separate"/>
      </w:r>
      <w:r w:rsidR="00FA7FA3">
        <w:rPr>
          <w:cs/>
        </w:rPr>
        <w:t>‎</w:t>
      </w:r>
      <w:r w:rsidR="00FA7FA3">
        <w:t>[40]</w:t>
      </w:r>
      <w:r w:rsidR="0020206F">
        <w:fldChar w:fldCharType="end"/>
      </w:r>
      <w:r>
        <w:t>.</w:t>
      </w:r>
    </w:p>
    <w:p w:rsidR="003D11D0" w:rsidRPr="00270193" w:rsidRDefault="003D11D0" w:rsidP="00FC4D3B">
      <w:pPr>
        <w:pStyle w:val="Heading4"/>
      </w:pPr>
      <w:r w:rsidRPr="00270193">
        <w:t>6.2.1.1</w:t>
      </w:r>
      <w:r w:rsidRPr="00270193">
        <w:tab/>
        <w:t>Centralized decision making</w:t>
      </w:r>
    </w:p>
    <w:p w:rsidR="003D11D0" w:rsidRPr="00AD444A" w:rsidRDefault="003D11D0" w:rsidP="00FC4D3B">
      <w:pPr>
        <w:rPr>
          <w:rFonts w:eastAsia="SimSun"/>
          <w:lang w:eastAsia="zh-CN"/>
        </w:rPr>
      </w:pPr>
      <w:r w:rsidRPr="001B3764">
        <w:rPr>
          <w:lang w:eastAsia="ja-JP"/>
        </w:rPr>
        <w:t xml:space="preserve">A simple architecture </w:t>
      </w:r>
      <w:r w:rsidRPr="001B3764">
        <w:rPr>
          <w:rFonts w:eastAsia="SimSun"/>
          <w:lang w:eastAsia="zh-CN"/>
        </w:rPr>
        <w:t xml:space="preserve">to support the dynamic adaptation of the operational parameters in CRS </w:t>
      </w:r>
      <w:r w:rsidRPr="001B3764">
        <w:rPr>
          <w:lang w:eastAsia="ja-JP"/>
        </w:rPr>
        <w:t xml:space="preserve">is to have </w:t>
      </w:r>
      <w:r w:rsidRPr="001B3764">
        <w:rPr>
          <w:rFonts w:eastAsia="SimSun"/>
          <w:lang w:eastAsia="zh-CN"/>
        </w:rPr>
        <w:t xml:space="preserve">a </w:t>
      </w:r>
      <w:r w:rsidRPr="001B3764">
        <w:rPr>
          <w:lang w:eastAsia="ja-JP"/>
        </w:rPr>
        <w:t xml:space="preserve">centralized entity </w:t>
      </w:r>
      <w:r w:rsidRPr="001B3764">
        <w:rPr>
          <w:rFonts w:eastAsia="SimSun"/>
          <w:lang w:eastAsia="zh-CN"/>
        </w:rPr>
        <w:t xml:space="preserve">for decision making, </w:t>
      </w:r>
      <w:r w:rsidRPr="001B3764">
        <w:rPr>
          <w:lang w:eastAsia="ja-JP"/>
        </w:rPr>
        <w:t>which could coordinate the operational parameters and resources and consequently realize and issue decisions for utilizing the spectrum resources or channels.</w:t>
      </w:r>
      <w:r w:rsidRPr="00AD444A">
        <w:rPr>
          <w:lang w:eastAsia="ja-JP"/>
        </w:rPr>
        <w:t xml:space="preserve"> </w:t>
      </w:r>
    </w:p>
    <w:p w:rsidR="003D11D0" w:rsidRPr="006B6E81" w:rsidRDefault="003D11D0" w:rsidP="00687ADC">
      <w:pPr>
        <w:rPr>
          <w:rFonts w:eastAsia="SimSun"/>
          <w:lang w:eastAsia="zh-CN"/>
        </w:rPr>
      </w:pPr>
      <w:r w:rsidRPr="00AD444A">
        <w:rPr>
          <w:lang w:eastAsia="ja-JP"/>
        </w:rPr>
        <w:t>T</w:t>
      </w:r>
      <w:r w:rsidRPr="00AD444A">
        <w:t xml:space="preserve">he central entity obtains </w:t>
      </w:r>
      <w:r w:rsidRPr="00AD444A" w:rsidDel="00694B1D">
        <w:t xml:space="preserve">the </w:t>
      </w:r>
      <w:r w:rsidRPr="00AD444A">
        <w:t xml:space="preserve">knowledge of its </w:t>
      </w:r>
      <w:r w:rsidRPr="00AD444A" w:rsidDel="00694B1D">
        <w:t xml:space="preserve">radio </w:t>
      </w:r>
      <w:r w:rsidRPr="00AD444A">
        <w:t>operational an</w:t>
      </w:r>
      <w:r>
        <w:t>d geographical environment, its </w:t>
      </w:r>
      <w:r w:rsidRPr="00AD444A">
        <w:t xml:space="preserve">internal state and the established policies, </w:t>
      </w:r>
      <w:r w:rsidRPr="00AD444A" w:rsidDel="00104487">
        <w:t xml:space="preserve">and </w:t>
      </w:r>
      <w:r w:rsidRPr="00AD444A" w:rsidDel="00694B1D">
        <w:t>monitor</w:t>
      </w:r>
      <w:r w:rsidRPr="00AD444A">
        <w:t>s</w:t>
      </w:r>
      <w:r w:rsidRPr="00AD444A" w:rsidDel="00694B1D">
        <w:t xml:space="preserve"> </w:t>
      </w:r>
      <w:r w:rsidRPr="00AD444A">
        <w:t>s</w:t>
      </w:r>
      <w:r w:rsidRPr="0000526D">
        <w:t xml:space="preserve">pectrum </w:t>
      </w:r>
      <w:r w:rsidRPr="0000526D" w:rsidDel="00694B1D">
        <w:t xml:space="preserve">usage patterns </w:t>
      </w:r>
      <w:r w:rsidRPr="0000526D">
        <w:t xml:space="preserve">and users’ needs, for instance, by sensing the spectrum use, using a database and/ or receiving control and management information through listening to a wireless </w:t>
      </w:r>
      <w:r>
        <w:t xml:space="preserve">control </w:t>
      </w:r>
      <w:r w:rsidRPr="0000526D">
        <w:t>channel. Based on all obtained information, the central entity makes a decision on the adaptations of its operational parameters incl</w:t>
      </w:r>
      <w:r w:rsidRPr="00AD444A">
        <w:t xml:space="preserve">uding e.g. spectrum resources to CRS </w:t>
      </w:r>
      <w:r>
        <w:t>nodes</w:t>
      </w:r>
      <w:r w:rsidRPr="00AD444A">
        <w:t xml:space="preserve"> in the area it </w:t>
      </w:r>
      <w:r w:rsidRPr="006B6E81">
        <w:t>manages.</w:t>
      </w:r>
    </w:p>
    <w:p w:rsidR="00F57BE3" w:rsidRDefault="003D11D0" w:rsidP="00687ADC">
      <w:r w:rsidRPr="00AD444A">
        <w:t>The centralize</w:t>
      </w:r>
      <w:r w:rsidRPr="00075203">
        <w:t xml:space="preserve">d architecture is simple and easy </w:t>
      </w:r>
      <w:r w:rsidRPr="00075203">
        <w:rPr>
          <w:rFonts w:eastAsia="SimSun"/>
          <w:lang w:eastAsia="zh-CN"/>
        </w:rPr>
        <w:t xml:space="preserve">to </w:t>
      </w:r>
      <w:r w:rsidRPr="00075203">
        <w:t xml:space="preserve">control from </w:t>
      </w:r>
      <w:r w:rsidRPr="00075203">
        <w:rPr>
          <w:rFonts w:eastAsia="SimSun"/>
          <w:lang w:eastAsia="zh-CN"/>
        </w:rPr>
        <w:t xml:space="preserve">the </w:t>
      </w:r>
      <w:r w:rsidRPr="00075203">
        <w:t>operator</w:t>
      </w:r>
      <w:r w:rsidRPr="00075203">
        <w:rPr>
          <w:rFonts w:eastAsia="SimSun"/>
          <w:lang w:eastAsia="zh-CN"/>
        </w:rPr>
        <w:t>’s</w:t>
      </w:r>
      <w:r w:rsidRPr="00075203">
        <w:t xml:space="preserve"> view.</w:t>
      </w:r>
      <w:r w:rsidRPr="00075203">
        <w:rPr>
          <w:rFonts w:eastAsia="SimSun"/>
          <w:lang w:eastAsia="zh-CN"/>
        </w:rPr>
        <w:t xml:space="preserve"> </w:t>
      </w:r>
      <w:r>
        <w:t>However, when </w:t>
      </w:r>
      <w:r w:rsidRPr="00075203">
        <w:rPr>
          <w:rFonts w:eastAsia="SimSun"/>
          <w:lang w:eastAsia="zh-CN"/>
        </w:rPr>
        <w:t xml:space="preserve">the amount of </w:t>
      </w:r>
      <w:r w:rsidRPr="00075203">
        <w:t>components increase</w:t>
      </w:r>
      <w:r w:rsidRPr="00075203">
        <w:rPr>
          <w:rFonts w:eastAsia="SimSun"/>
          <w:lang w:eastAsia="zh-CN"/>
        </w:rPr>
        <w:t>s</w:t>
      </w:r>
      <w:r w:rsidRPr="00075203">
        <w:t xml:space="preserve"> gr</w:t>
      </w:r>
      <w:r w:rsidRPr="00AD444A">
        <w:t xml:space="preserve">eatly, a single centralized entity would not be able to cope with the coordination, decisions making and management for </w:t>
      </w:r>
      <w:r>
        <w:t>a large number of</w:t>
      </w:r>
      <w:r w:rsidRPr="00AD444A">
        <w:t xml:space="preserve"> </w:t>
      </w:r>
      <w:r>
        <w:t>CRS nodes’</w:t>
      </w:r>
      <w:r w:rsidRPr="00AD444A">
        <w:t xml:space="preserve"> </w:t>
      </w:r>
    </w:p>
    <w:p w:rsidR="00F57BE3" w:rsidRDefault="00F57BE3">
      <w:pPr>
        <w:tabs>
          <w:tab w:val="clear" w:pos="1134"/>
          <w:tab w:val="clear" w:pos="1871"/>
          <w:tab w:val="clear" w:pos="2268"/>
        </w:tabs>
        <w:overflowPunct/>
        <w:autoSpaceDE/>
        <w:autoSpaceDN/>
        <w:adjustRightInd/>
        <w:spacing w:before="0"/>
        <w:textAlignment w:val="auto"/>
      </w:pPr>
    </w:p>
    <w:p w:rsidR="003D11D0" w:rsidRDefault="003D11D0" w:rsidP="00687ADC">
      <w:pPr>
        <w:rPr>
          <w:rFonts w:eastAsia="SimSun"/>
          <w:lang w:eastAsia="zh-CN"/>
        </w:rPr>
      </w:pPr>
      <w:r w:rsidRPr="00AD444A">
        <w:lastRenderedPageBreak/>
        <w:t>resources. This will not only lead to scalability issues, but will also introduce significant delays in the resource management decisions being conveyed. Besides, the centralized entity may not be e</w:t>
      </w:r>
      <w:r w:rsidRPr="002B0D3A">
        <w:t>asy to collect dynamic information from all involved network entities and make fast decision</w:t>
      </w:r>
      <w:r w:rsidRPr="002B0D3A">
        <w:rPr>
          <w:rFonts w:eastAsia="SimSun"/>
          <w:lang w:eastAsia="zh-CN"/>
        </w:rPr>
        <w:t>.</w:t>
      </w:r>
    </w:p>
    <w:p w:rsidR="003D11D0" w:rsidRPr="00072FAB" w:rsidRDefault="003D11D0" w:rsidP="00A91C4C">
      <w:pPr>
        <w:pStyle w:val="Heading4"/>
        <w:rPr>
          <w:lang w:eastAsia="ja-JP"/>
        </w:rPr>
      </w:pPr>
      <w:r w:rsidRPr="002B0D3A">
        <w:t>6.</w:t>
      </w:r>
      <w:r w:rsidRPr="002B0D3A">
        <w:rPr>
          <w:lang w:eastAsia="ja-JP"/>
        </w:rPr>
        <w:t>2</w:t>
      </w:r>
      <w:r w:rsidRPr="002B0D3A">
        <w:t>.</w:t>
      </w:r>
      <w:r w:rsidRPr="002B0D3A">
        <w:rPr>
          <w:lang w:eastAsia="ja-JP"/>
        </w:rPr>
        <w:t>1</w:t>
      </w:r>
      <w:r w:rsidRPr="002B0D3A">
        <w:t>.</w:t>
      </w:r>
      <w:r w:rsidRPr="002B0D3A">
        <w:rPr>
          <w:lang w:eastAsia="ja-JP"/>
        </w:rPr>
        <w:t>2</w:t>
      </w:r>
      <w:r>
        <w:tab/>
        <w:t>Distributed decision making</w:t>
      </w:r>
    </w:p>
    <w:p w:rsidR="003D11D0" w:rsidRDefault="003D11D0" w:rsidP="00A91C4C">
      <w:pPr>
        <w:rPr>
          <w:lang w:eastAsia="ja-JP"/>
        </w:rPr>
      </w:pPr>
      <w:r w:rsidRPr="00501B51">
        <w:t xml:space="preserve">A distributed approach is based </w:t>
      </w:r>
      <w:r>
        <w:rPr>
          <w:lang w:eastAsia="ja-JP"/>
        </w:rPr>
        <w:t xml:space="preserve">on </w:t>
      </w:r>
      <w:r w:rsidRPr="00501B51">
        <w:t>localized decisions o</w:t>
      </w:r>
      <w:r>
        <w:rPr>
          <w:lang w:eastAsia="ja-JP"/>
        </w:rPr>
        <w:t>f</w:t>
      </w:r>
      <w:r w:rsidRPr="00501B51">
        <w:t xml:space="preserve"> distributed </w:t>
      </w:r>
      <w:r>
        <w:t>CRS nodes</w:t>
      </w:r>
      <w:r w:rsidRPr="00501B51">
        <w:t>.</w:t>
      </w:r>
      <w:r w:rsidRPr="00060193">
        <w:rPr>
          <w:lang w:eastAsia="ja-JP"/>
        </w:rPr>
        <w:t xml:space="preserve"> </w:t>
      </w:r>
      <w:r>
        <w:rPr>
          <w:lang w:eastAsia="ja-JP"/>
        </w:rPr>
        <w:t>D</w:t>
      </w:r>
      <w:r w:rsidRPr="002B0D3A">
        <w:rPr>
          <w:lang w:eastAsia="ja-JP"/>
        </w:rPr>
        <w:t>istributed decision making</w:t>
      </w:r>
      <w:r>
        <w:rPr>
          <w:lang w:eastAsia="ja-JP"/>
        </w:rPr>
        <w:t xml:space="preserve"> approach</w:t>
      </w:r>
      <w:r w:rsidRPr="002B0D3A">
        <w:rPr>
          <w:lang w:eastAsia="ja-JP"/>
        </w:rPr>
        <w:t xml:space="preserve"> </w:t>
      </w:r>
      <w:r>
        <w:rPr>
          <w:lang w:eastAsia="ja-JP"/>
        </w:rPr>
        <w:t>could be used</w:t>
      </w:r>
      <w:r w:rsidRPr="002B0D3A">
        <w:rPr>
          <w:lang w:eastAsia="ja-JP"/>
        </w:rPr>
        <w:t xml:space="preserve"> when a set of ad hoc </w:t>
      </w:r>
      <w:r>
        <w:rPr>
          <w:lang w:eastAsia="ja-JP"/>
        </w:rPr>
        <w:t xml:space="preserve">CRS nodes operates </w:t>
      </w:r>
      <w:r w:rsidRPr="002B0D3A">
        <w:rPr>
          <w:lang w:eastAsia="ja-JP"/>
        </w:rPr>
        <w:t xml:space="preserve">in the same area, and in the same frequency band </w:t>
      </w:r>
      <w:r w:rsidRPr="00281B62">
        <w:rPr>
          <w:lang w:eastAsia="ja-JP"/>
        </w:rPr>
        <w:t xml:space="preserve">using </w:t>
      </w:r>
      <w:r w:rsidRPr="002B0D3A">
        <w:rPr>
          <w:lang w:eastAsia="ja-JP"/>
        </w:rPr>
        <w:t xml:space="preserve">dynamic </w:t>
      </w:r>
      <w:r w:rsidRPr="00281B62">
        <w:rPr>
          <w:lang w:eastAsia="ja-JP"/>
        </w:rPr>
        <w:t>access</w:t>
      </w:r>
      <w:r w:rsidRPr="002B0D3A">
        <w:rPr>
          <w:lang w:eastAsia="ja-JP"/>
        </w:rPr>
        <w:t>.</w:t>
      </w:r>
      <w:r>
        <w:rPr>
          <w:lang w:eastAsia="ja-JP"/>
        </w:rPr>
        <w:t xml:space="preserve"> In this case,</w:t>
      </w:r>
      <w:r w:rsidRPr="00060193">
        <w:rPr>
          <w:lang w:eastAsia="ja-JP"/>
        </w:rPr>
        <w:t xml:space="preserve"> </w:t>
      </w:r>
      <w:r>
        <w:rPr>
          <w:lang w:eastAsia="ja-JP"/>
        </w:rPr>
        <w:t>each CRS node would have</w:t>
      </w:r>
      <w:r w:rsidRPr="00060193">
        <w:rPr>
          <w:lang w:eastAsia="ja-JP"/>
        </w:rPr>
        <w:t xml:space="preserve"> to gather, exchange, and process the information about the</w:t>
      </w:r>
      <w:r>
        <w:rPr>
          <w:lang w:eastAsia="ja-JP"/>
        </w:rPr>
        <w:t xml:space="preserve"> </w:t>
      </w:r>
      <w:r w:rsidRPr="00060193">
        <w:rPr>
          <w:lang w:eastAsia="ja-JP"/>
        </w:rPr>
        <w:t xml:space="preserve">wireless environment independently. </w:t>
      </w:r>
      <w:r>
        <w:rPr>
          <w:lang w:eastAsia="ja-JP"/>
        </w:rPr>
        <w:t xml:space="preserve">The </w:t>
      </w:r>
      <w:r w:rsidRPr="00060193">
        <w:rPr>
          <w:lang w:eastAsia="ja-JP"/>
        </w:rPr>
        <w:t>decisions</w:t>
      </w:r>
      <w:r>
        <w:rPr>
          <w:lang w:eastAsia="ja-JP"/>
        </w:rPr>
        <w:t xml:space="preserve"> on the actions would be carried </w:t>
      </w:r>
      <w:r w:rsidRPr="00060193">
        <w:rPr>
          <w:lang w:eastAsia="ja-JP"/>
        </w:rPr>
        <w:t>autonomously based on the available information</w:t>
      </w:r>
      <w:r>
        <w:rPr>
          <w:lang w:eastAsia="ja-JP"/>
        </w:rPr>
        <w:t xml:space="preserve">. </w:t>
      </w:r>
    </w:p>
    <w:p w:rsidR="003D11D0" w:rsidRPr="008673A1" w:rsidRDefault="003D11D0" w:rsidP="00A91C4C">
      <w:r w:rsidRPr="00972AA2">
        <w:t xml:space="preserve">The delay is substantially shorter to facilitate dynamic change of situations </w:t>
      </w:r>
      <w:r>
        <w:rPr>
          <w:lang w:eastAsia="ja-JP"/>
        </w:rPr>
        <w:t xml:space="preserve">when </w:t>
      </w:r>
      <w:r w:rsidRPr="00972AA2">
        <w:t>compared with centralized approach. However, there may be an issue with stability (especially when entities act independently without coordination) as it is difficult to prove that the proposed solution will always behave in a predictable manner.</w:t>
      </w:r>
      <w:r>
        <w:t xml:space="preserve"> </w:t>
      </w:r>
      <w:r w:rsidRPr="008673A1">
        <w:rPr>
          <w:lang w:eastAsia="ja-JP"/>
        </w:rPr>
        <w:t xml:space="preserve">Distributed decision making can be useful in networks employing relay transmission schemes which help to avoid interference by selecting appropriate transmission power levels and paths. </w:t>
      </w:r>
    </w:p>
    <w:p w:rsidR="003D11D0" w:rsidRDefault="003D11D0" w:rsidP="004C4B90">
      <w:r>
        <w:t xml:space="preserve">There is a wide range of techniques for distributed decision making including e.g. game theory, metaheuristics (e.g. genetic and search algorithms), Bayesian networks and neural networks. Different decision making techniques are more suitable depending on the operational environment, network conditions and </w:t>
      </w:r>
      <w:r w:rsidR="00251F25">
        <w:t>the use of coordinated or non-coordinated mechanisms</w:t>
      </w:r>
      <w:r>
        <w:t>.</w:t>
      </w:r>
      <w:r w:rsidR="00251F25">
        <w:t xml:space="preserve"> The main aspects of the coordinated and non-coordinated mechanisms are reported in the following.</w:t>
      </w:r>
    </w:p>
    <w:p w:rsidR="008E7E15" w:rsidRDefault="008E7E15" w:rsidP="008E7E15">
      <w:pPr>
        <w:rPr>
          <w:bCs/>
          <w:lang w:eastAsia="ja-JP"/>
        </w:rPr>
      </w:pPr>
      <w:r>
        <w:rPr>
          <w:bCs/>
          <w:lang w:eastAsia="ja-JP"/>
        </w:rPr>
        <w:t>In general, in the coordinated</w:t>
      </w:r>
      <w:r w:rsidRPr="00972AA2">
        <w:rPr>
          <w:bCs/>
          <w:lang w:eastAsia="ja-JP"/>
        </w:rPr>
        <w:t xml:space="preserve"> </w:t>
      </w:r>
      <w:r>
        <w:rPr>
          <w:bCs/>
          <w:lang w:eastAsia="ja-JP"/>
        </w:rPr>
        <w:t>mechanisms a CRS</w:t>
      </w:r>
      <w:r w:rsidRPr="00972AA2">
        <w:rPr>
          <w:bCs/>
          <w:lang w:eastAsia="ja-JP"/>
        </w:rPr>
        <w:t xml:space="preserve"> node</w:t>
      </w:r>
      <w:r>
        <w:rPr>
          <w:bCs/>
          <w:lang w:eastAsia="ja-JP"/>
        </w:rPr>
        <w:t>s</w:t>
      </w:r>
      <w:r w:rsidRPr="00972AA2">
        <w:rPr>
          <w:bCs/>
          <w:lang w:eastAsia="ja-JP"/>
        </w:rPr>
        <w:t xml:space="preserve"> will make a decision on e.g. spectrum access to achieve the best overall performance of the network whereas </w:t>
      </w:r>
      <w:r>
        <w:rPr>
          <w:bCs/>
          <w:lang w:eastAsia="ja-JP"/>
        </w:rPr>
        <w:t xml:space="preserve">in the </w:t>
      </w:r>
      <w:r w:rsidRPr="00972AA2">
        <w:rPr>
          <w:bCs/>
          <w:lang w:eastAsia="ja-JP"/>
        </w:rPr>
        <w:t>non-</w:t>
      </w:r>
      <w:r>
        <w:rPr>
          <w:bCs/>
          <w:lang w:eastAsia="ja-JP"/>
        </w:rPr>
        <w:t>coordinated mechanisms</w:t>
      </w:r>
      <w:r w:rsidRPr="00972AA2">
        <w:rPr>
          <w:bCs/>
          <w:lang w:eastAsia="ja-JP"/>
        </w:rPr>
        <w:t xml:space="preserve"> </w:t>
      </w:r>
      <w:r>
        <w:rPr>
          <w:bCs/>
          <w:lang w:eastAsia="ja-JP"/>
        </w:rPr>
        <w:t>CRS nodes</w:t>
      </w:r>
      <w:r w:rsidRPr="00972AA2">
        <w:rPr>
          <w:bCs/>
          <w:lang w:eastAsia="ja-JP"/>
        </w:rPr>
        <w:t xml:space="preserve"> will make a decision only to maximize its own benefits. In </w:t>
      </w:r>
      <w:r>
        <w:rPr>
          <w:bCs/>
          <w:lang w:eastAsia="ja-JP"/>
        </w:rPr>
        <w:t>both mechanisms CRS nodes</w:t>
      </w:r>
      <w:r w:rsidRPr="00972AA2">
        <w:rPr>
          <w:bCs/>
          <w:lang w:eastAsia="ja-JP"/>
        </w:rPr>
        <w:t xml:space="preserve"> have to collect</w:t>
      </w:r>
      <w:r>
        <w:rPr>
          <w:bCs/>
          <w:lang w:eastAsia="ja-JP"/>
        </w:rPr>
        <w:t xml:space="preserve"> information </w:t>
      </w:r>
      <w:r>
        <w:t xml:space="preserve">such as </w:t>
      </w:r>
      <w:r w:rsidRPr="00074987">
        <w:t>information on</w:t>
      </w:r>
      <w:r>
        <w:t xml:space="preserve"> RATs</w:t>
      </w:r>
      <w:r w:rsidRPr="00074987">
        <w:t>, ope</w:t>
      </w:r>
      <w:r>
        <w:t xml:space="preserve">rating parameters, capabilities and </w:t>
      </w:r>
      <w:r w:rsidRPr="00074987">
        <w:t>measurement results</w:t>
      </w:r>
      <w:r>
        <w:rPr>
          <w:bCs/>
          <w:lang w:eastAsia="ja-JP"/>
        </w:rPr>
        <w:t xml:space="preserve"> to make the decision.</w:t>
      </w:r>
    </w:p>
    <w:p w:rsidR="008E7E15" w:rsidRDefault="008E7E15" w:rsidP="008E7E15">
      <w:r>
        <w:t>In the non-coordinated mechanisms such information are gathered and processed locally by each of the CRS nodes that can make the decision independently by choosing the actions that optimize their own performance while fulfilling the given constraints arising e.g. from policies. If the nodes decide independently e.g. their channel and power allocations, the overall performance of the network in terms of e.g. throughput may not be good. Examples of non-coordinated mechanisms are, CSMA, frequency hopping, and adapting transmission power based on interference level.</w:t>
      </w:r>
    </w:p>
    <w:p w:rsidR="008E7E15" w:rsidRDefault="008E7E15" w:rsidP="008E7E15">
      <w:r>
        <w:t>In the coordinated mechanisms, the actions can be optimized to obtain better overall network performance. The CRS nodes can collaborate using e.g. control channels or databases to optimize the operation of the network based on policies to ensure fairness and effectiveness taking into account the different CRS nodes characteristics and other aspects e.g. load balance between CRS.</w:t>
      </w:r>
    </w:p>
    <w:p w:rsidR="003D11D0" w:rsidRDefault="003D11D0" w:rsidP="00A224B4">
      <w:pPr>
        <w:pStyle w:val="Heading5"/>
        <w:rPr>
          <w:lang w:eastAsia="ja-JP"/>
        </w:rPr>
      </w:pPr>
      <w:r>
        <w:rPr>
          <w:lang w:eastAsia="ja-JP"/>
        </w:rPr>
        <w:t>6.2.1.3</w:t>
      </w:r>
      <w:r>
        <w:rPr>
          <w:lang w:eastAsia="ja-JP"/>
        </w:rPr>
        <w:tab/>
        <w:t>Examples of possible criteria to be used for decision making</w:t>
      </w:r>
    </w:p>
    <w:p w:rsidR="003D11D0" w:rsidRPr="00B35F6A" w:rsidRDefault="003D11D0" w:rsidP="00A224B4">
      <w:pPr>
        <w:pStyle w:val="Heading5"/>
        <w:rPr>
          <w:lang w:eastAsia="ja-JP"/>
        </w:rPr>
      </w:pPr>
      <w:r w:rsidRPr="00281B62">
        <w:rPr>
          <w:lang w:eastAsia="ja-JP"/>
        </w:rPr>
        <w:t>6.2.1.3.1</w:t>
      </w:r>
      <w:r w:rsidRPr="00281B62">
        <w:rPr>
          <w:lang w:eastAsia="ja-JP"/>
        </w:rPr>
        <w:tab/>
      </w:r>
      <w:r>
        <w:rPr>
          <w:lang w:eastAsia="ja-JP"/>
        </w:rPr>
        <w:t>F</w:t>
      </w:r>
      <w:r w:rsidRPr="00281B62">
        <w:rPr>
          <w:lang w:eastAsia="ja-JP"/>
        </w:rPr>
        <w:t>requ</w:t>
      </w:r>
      <w:r>
        <w:rPr>
          <w:lang w:eastAsia="ja-JP"/>
        </w:rPr>
        <w:t xml:space="preserve">ency </w:t>
      </w:r>
      <w:r>
        <w:t xml:space="preserve">channel </w:t>
      </w:r>
      <w:r>
        <w:rPr>
          <w:lang w:eastAsia="ja-JP"/>
        </w:rPr>
        <w:t>selection based on channel usage</w:t>
      </w:r>
    </w:p>
    <w:p w:rsidR="003D11D0" w:rsidRPr="00003A58" w:rsidRDefault="003D11D0" w:rsidP="00A224B4">
      <w:pPr>
        <w:rPr>
          <w:rFonts w:eastAsia="SimSun"/>
          <w:szCs w:val="24"/>
          <w:lang w:val="en-US" w:eastAsia="zh-CN"/>
        </w:rPr>
      </w:pPr>
      <w:r w:rsidRPr="00003A58">
        <w:rPr>
          <w:rFonts w:eastAsia="SimSun"/>
          <w:lang w:eastAsia="zh-CN"/>
        </w:rPr>
        <w:t xml:space="preserve">The </w:t>
      </w:r>
      <w:r>
        <w:rPr>
          <w:rFonts w:eastAsia="SimSun"/>
          <w:lang w:eastAsia="zh-CN"/>
        </w:rPr>
        <w:t>CRS</w:t>
      </w:r>
      <w:r w:rsidRPr="00003A58">
        <w:rPr>
          <w:rFonts w:eastAsia="SimSun"/>
          <w:lang w:eastAsia="zh-CN"/>
        </w:rPr>
        <w:t xml:space="preserve"> </w:t>
      </w:r>
      <w:r>
        <w:rPr>
          <w:lang w:eastAsia="ja-JP"/>
        </w:rPr>
        <w:t>may be able to</w:t>
      </w:r>
      <w:r w:rsidRPr="00003A58">
        <w:rPr>
          <w:rFonts w:eastAsia="SimSun"/>
          <w:lang w:eastAsia="zh-CN"/>
        </w:rPr>
        <w:t xml:space="preserve"> recognize the utilization probability </w:t>
      </w:r>
      <w:r w:rsidRPr="00680743">
        <w:rPr>
          <w:rFonts w:eastAsia="SimSun"/>
          <w:lang w:eastAsia="zh-CN"/>
        </w:rPr>
        <w:t xml:space="preserve">of different </w:t>
      </w:r>
      <w:r w:rsidRPr="00680743">
        <w:rPr>
          <w:lang w:eastAsia="ja-JP"/>
        </w:rPr>
        <w:t xml:space="preserve">frequency </w:t>
      </w:r>
      <w:r w:rsidRPr="00680743">
        <w:rPr>
          <w:rFonts w:eastAsia="SimSun"/>
          <w:lang w:eastAsia="zh-CN"/>
        </w:rPr>
        <w:t xml:space="preserve">channels, the state transition probability from idle to busy of different channels, the usage model of different channels from periodically-collected statistical information though out-of-band and in-band spectrum sensing. </w:t>
      </w:r>
      <w:r w:rsidRPr="00680743">
        <w:rPr>
          <w:lang w:eastAsia="zh-CN"/>
        </w:rPr>
        <w:t xml:space="preserve">In order </w:t>
      </w:r>
      <w:r w:rsidRPr="00680743">
        <w:rPr>
          <w:szCs w:val="24"/>
          <w:lang w:val="en-US" w:eastAsia="zh-CN"/>
        </w:rPr>
        <w:t>to</w:t>
      </w:r>
      <w:r w:rsidRPr="00680743">
        <w:rPr>
          <w:szCs w:val="24"/>
          <w:lang w:val="en-US" w:eastAsia="ja-JP"/>
        </w:rPr>
        <w:t xml:space="preserve"> select most suitable channel that</w:t>
      </w:r>
      <w:r w:rsidRPr="00680743">
        <w:rPr>
          <w:szCs w:val="24"/>
          <w:lang w:val="en-US" w:eastAsia="zh-CN"/>
        </w:rPr>
        <w:t xml:space="preserve"> improve</w:t>
      </w:r>
      <w:r w:rsidRPr="00680743">
        <w:rPr>
          <w:szCs w:val="24"/>
          <w:lang w:val="en-US" w:eastAsia="ja-JP"/>
        </w:rPr>
        <w:t>s</w:t>
      </w:r>
      <w:r w:rsidRPr="00680743">
        <w:rPr>
          <w:szCs w:val="24"/>
          <w:lang w:val="en-US" w:eastAsia="zh-CN"/>
        </w:rPr>
        <w:t xml:space="preserve"> the utilization of available spectrum</w:t>
      </w:r>
      <w:r w:rsidRPr="00680743">
        <w:rPr>
          <w:szCs w:val="24"/>
          <w:lang w:val="en-US" w:eastAsia="ja-JP"/>
        </w:rPr>
        <w:t>,</w:t>
      </w:r>
      <w:r w:rsidRPr="00680743">
        <w:rPr>
          <w:szCs w:val="24"/>
          <w:lang w:val="en-US" w:eastAsia="zh-CN"/>
        </w:rPr>
        <w:t xml:space="preserve"> </w:t>
      </w:r>
      <w:r w:rsidRPr="00680743">
        <w:rPr>
          <w:szCs w:val="24"/>
          <w:lang w:val="en-US" w:eastAsia="ja-JP"/>
        </w:rPr>
        <w:t>the</w:t>
      </w:r>
      <w:r w:rsidRPr="00680743">
        <w:rPr>
          <w:szCs w:val="24"/>
          <w:lang w:val="en-US" w:eastAsia="zh-CN"/>
        </w:rPr>
        <w:t xml:space="preserve"> </w:t>
      </w:r>
      <w:r>
        <w:rPr>
          <w:szCs w:val="24"/>
          <w:lang w:val="en-US" w:eastAsia="zh-CN"/>
        </w:rPr>
        <w:t>CRS</w:t>
      </w:r>
      <w:r w:rsidRPr="00680743">
        <w:rPr>
          <w:szCs w:val="24"/>
          <w:lang w:val="en-US" w:eastAsia="zh-CN"/>
        </w:rPr>
        <w:t xml:space="preserve"> needs to </w:t>
      </w:r>
      <w:r w:rsidRPr="00680743">
        <w:rPr>
          <w:rFonts w:eastAsia="SimSun"/>
          <w:szCs w:val="24"/>
          <w:lang w:val="en-US" w:eastAsia="zh-CN"/>
        </w:rPr>
        <w:t>identify</w:t>
      </w:r>
      <w:r w:rsidRPr="00680743">
        <w:rPr>
          <w:szCs w:val="24"/>
          <w:lang w:val="en-US" w:eastAsia="zh-CN"/>
        </w:rPr>
        <w:t xml:space="preserve"> the opportunit</w:t>
      </w:r>
      <w:r w:rsidRPr="00003A58">
        <w:rPr>
          <w:szCs w:val="24"/>
          <w:lang w:val="en-US" w:eastAsia="zh-CN"/>
        </w:rPr>
        <w:t xml:space="preserve">y utilization quality of </w:t>
      </w:r>
      <w:r>
        <w:rPr>
          <w:szCs w:val="24"/>
          <w:lang w:val="en-US" w:eastAsia="ja-JP"/>
        </w:rPr>
        <w:t xml:space="preserve">the </w:t>
      </w:r>
      <w:r w:rsidRPr="00003A58">
        <w:rPr>
          <w:rFonts w:eastAsia="SimSun"/>
          <w:szCs w:val="24"/>
          <w:lang w:val="en-US" w:eastAsia="zh-CN"/>
        </w:rPr>
        <w:t xml:space="preserve">different </w:t>
      </w:r>
      <w:r w:rsidRPr="00003A58">
        <w:rPr>
          <w:szCs w:val="24"/>
          <w:lang w:val="en-US" w:eastAsia="zh-CN"/>
        </w:rPr>
        <w:t xml:space="preserve">channels by integrally considering the information obtained by the </w:t>
      </w:r>
      <w:r>
        <w:rPr>
          <w:szCs w:val="24"/>
          <w:lang w:val="en-US" w:eastAsia="zh-CN"/>
        </w:rPr>
        <w:t>CRSs</w:t>
      </w:r>
      <w:r w:rsidRPr="00003A58">
        <w:rPr>
          <w:rFonts w:eastAsia="SimSun"/>
          <w:szCs w:val="24"/>
          <w:lang w:val="en-US" w:eastAsia="zh-CN"/>
        </w:rPr>
        <w:t xml:space="preserve">. The considered information </w:t>
      </w:r>
      <w:r>
        <w:rPr>
          <w:szCs w:val="24"/>
          <w:lang w:val="en-US" w:eastAsia="ja-JP"/>
        </w:rPr>
        <w:t>c</w:t>
      </w:r>
      <w:r w:rsidRPr="00003A58">
        <w:rPr>
          <w:rFonts w:eastAsia="SimSun"/>
          <w:szCs w:val="24"/>
          <w:lang w:val="en-US" w:eastAsia="zh-CN"/>
        </w:rPr>
        <w:t xml:space="preserve">ould include </w:t>
      </w:r>
      <w:r>
        <w:rPr>
          <w:szCs w:val="24"/>
          <w:lang w:val="en-US" w:eastAsia="ja-JP"/>
        </w:rPr>
        <w:t xml:space="preserve">e.g. </w:t>
      </w:r>
      <w:r w:rsidRPr="00003A58">
        <w:rPr>
          <w:rFonts w:eastAsia="SimSun"/>
          <w:szCs w:val="24"/>
          <w:lang w:val="en-US" w:eastAsia="zh-CN"/>
        </w:rPr>
        <w:t>the following aspects</w:t>
      </w:r>
      <w:r>
        <w:rPr>
          <w:rFonts w:eastAsia="SimSun"/>
          <w:szCs w:val="24"/>
          <w:lang w:val="en-US" w:eastAsia="zh-CN"/>
        </w:rPr>
        <w:t>:</w:t>
      </w:r>
    </w:p>
    <w:p w:rsidR="00F57BE3" w:rsidRDefault="00F57BE3">
      <w:pPr>
        <w:tabs>
          <w:tab w:val="clear" w:pos="1134"/>
          <w:tab w:val="clear" w:pos="1871"/>
          <w:tab w:val="clear" w:pos="2268"/>
        </w:tabs>
        <w:overflowPunct/>
        <w:autoSpaceDE/>
        <w:autoSpaceDN/>
        <w:adjustRightInd/>
        <w:spacing w:before="0"/>
        <w:textAlignment w:val="auto"/>
        <w:rPr>
          <w:lang w:val="en-US" w:eastAsia="zh-CN"/>
        </w:rPr>
      </w:pPr>
      <w:r>
        <w:rPr>
          <w:lang w:val="en-US" w:eastAsia="zh-CN"/>
        </w:rPr>
        <w:br w:type="page"/>
      </w:r>
    </w:p>
    <w:p w:rsidR="003D11D0" w:rsidRPr="00003A58" w:rsidRDefault="003D11D0" w:rsidP="00A224B4">
      <w:pPr>
        <w:pStyle w:val="enumlev1"/>
        <w:rPr>
          <w:lang w:val="en-US" w:eastAsia="ja-JP"/>
        </w:rPr>
      </w:pPr>
      <w:r w:rsidRPr="00003A58">
        <w:rPr>
          <w:lang w:val="en-US" w:eastAsia="zh-CN"/>
        </w:rPr>
        <w:lastRenderedPageBreak/>
        <w:t>1)</w:t>
      </w:r>
      <w:r>
        <w:rPr>
          <w:lang w:val="en-US" w:eastAsia="zh-CN"/>
        </w:rPr>
        <w:tab/>
      </w:r>
      <w:r w:rsidRPr="00680743">
        <w:rPr>
          <w:lang w:val="en-US" w:eastAsia="zh-CN"/>
        </w:rPr>
        <w:t xml:space="preserve">utilization </w:t>
      </w:r>
      <w:r w:rsidRPr="00680743">
        <w:rPr>
          <w:lang w:val="en-US" w:eastAsia="ja-JP"/>
        </w:rPr>
        <w:t xml:space="preserve">of channel </w:t>
      </w:r>
      <w:r w:rsidRPr="00680743">
        <w:rPr>
          <w:lang w:val="en-US" w:eastAsia="zh-CN"/>
        </w:rPr>
        <w:t>probability;</w:t>
      </w:r>
    </w:p>
    <w:p w:rsidR="003D11D0" w:rsidRPr="00003A58" w:rsidRDefault="003D11D0" w:rsidP="00A224B4">
      <w:pPr>
        <w:pStyle w:val="enumlev1"/>
        <w:rPr>
          <w:rFonts w:eastAsia="SimSun"/>
          <w:lang w:val="en-US" w:eastAsia="zh-CN"/>
        </w:rPr>
      </w:pPr>
      <w:r w:rsidRPr="00003A58">
        <w:rPr>
          <w:lang w:val="en-US" w:eastAsia="zh-CN"/>
        </w:rPr>
        <w:t>2)</w:t>
      </w:r>
      <w:r>
        <w:rPr>
          <w:lang w:val="en-US" w:eastAsia="zh-CN"/>
        </w:rPr>
        <w:tab/>
      </w:r>
      <w:r w:rsidRPr="00003A58">
        <w:rPr>
          <w:lang w:val="en-US" w:eastAsia="zh-CN"/>
        </w:rPr>
        <w:t>state transition probability</w:t>
      </w:r>
      <w:r w:rsidRPr="00003A58">
        <w:rPr>
          <w:vertAlign w:val="subscript"/>
          <w:lang w:eastAsia="zh-CN"/>
        </w:rPr>
        <w:t xml:space="preserve"> </w:t>
      </w:r>
      <w:r w:rsidRPr="00003A58">
        <w:rPr>
          <w:lang w:val="en-US" w:eastAsia="zh-CN"/>
        </w:rPr>
        <w:t>from idle to busy of channels;</w:t>
      </w:r>
    </w:p>
    <w:p w:rsidR="003D11D0" w:rsidRPr="00003A58" w:rsidRDefault="003D11D0" w:rsidP="00A224B4">
      <w:pPr>
        <w:pStyle w:val="enumlev1"/>
        <w:rPr>
          <w:rFonts w:eastAsia="SimSun"/>
          <w:lang w:val="en-US" w:eastAsia="zh-CN"/>
        </w:rPr>
      </w:pPr>
      <w:r w:rsidRPr="00003A58">
        <w:rPr>
          <w:rFonts w:eastAsia="SimSun"/>
          <w:lang w:val="en-US" w:eastAsia="zh-CN"/>
        </w:rPr>
        <w:t>3)</w:t>
      </w:r>
      <w:r>
        <w:rPr>
          <w:rFonts w:eastAsia="SimSun"/>
          <w:lang w:val="en-US" w:eastAsia="zh-CN"/>
        </w:rPr>
        <w:tab/>
      </w:r>
      <w:r w:rsidRPr="00003A58">
        <w:rPr>
          <w:rFonts w:eastAsia="SimSun"/>
          <w:lang w:eastAsia="zh-CN"/>
        </w:rPr>
        <w:t>the usage model of different channels</w:t>
      </w:r>
      <w:r w:rsidRPr="00003A58">
        <w:rPr>
          <w:rFonts w:eastAsia="SimSun"/>
          <w:lang w:val="en-US" w:eastAsia="zh-CN"/>
        </w:rPr>
        <w:t>;</w:t>
      </w:r>
    </w:p>
    <w:p w:rsidR="003D11D0" w:rsidRPr="00003A58" w:rsidRDefault="003D11D0" w:rsidP="00A224B4">
      <w:pPr>
        <w:pStyle w:val="enumlev1"/>
        <w:rPr>
          <w:rFonts w:eastAsia="SimSun"/>
          <w:lang w:val="en-US" w:eastAsia="zh-CN"/>
        </w:rPr>
      </w:pPr>
      <w:r w:rsidRPr="00003A58">
        <w:rPr>
          <w:rFonts w:eastAsia="SimSun"/>
          <w:lang w:val="en-US" w:eastAsia="zh-CN"/>
        </w:rPr>
        <w:t>4)</w:t>
      </w:r>
      <w:r>
        <w:rPr>
          <w:rFonts w:eastAsia="SimSun"/>
          <w:lang w:val="en-US" w:eastAsia="zh-CN"/>
        </w:rPr>
        <w:tab/>
      </w:r>
      <w:r w:rsidRPr="00003A58">
        <w:t>traffic pattern</w:t>
      </w:r>
      <w:r w:rsidRPr="00003A58">
        <w:rPr>
          <w:rFonts w:eastAsia="SimSun"/>
          <w:lang w:eastAsia="zh-CN"/>
        </w:rPr>
        <w:t xml:space="preserve"> in different channels; </w:t>
      </w:r>
    </w:p>
    <w:p w:rsidR="003D11D0" w:rsidRPr="00003A58" w:rsidRDefault="003D11D0" w:rsidP="00A224B4">
      <w:pPr>
        <w:pStyle w:val="enumlev1"/>
        <w:rPr>
          <w:lang w:val="en-US" w:eastAsia="zh-CN"/>
        </w:rPr>
      </w:pPr>
      <w:r w:rsidRPr="00003A58">
        <w:rPr>
          <w:rFonts w:eastAsia="SimSun"/>
          <w:lang w:val="en-US" w:eastAsia="zh-CN"/>
        </w:rPr>
        <w:t>5</w:t>
      </w:r>
      <w:r w:rsidRPr="00003A58">
        <w:rPr>
          <w:lang w:val="en-US" w:eastAsia="zh-CN"/>
        </w:rPr>
        <w:t>)</w:t>
      </w:r>
      <w:r>
        <w:rPr>
          <w:lang w:val="en-US" w:eastAsia="zh-CN"/>
        </w:rPr>
        <w:tab/>
      </w:r>
      <w:r w:rsidRPr="00003A58">
        <w:rPr>
          <w:lang w:val="en-US" w:eastAsia="zh-CN"/>
        </w:rPr>
        <w:t>bandwidth as well as traffic requirements of the cognitive radio users;</w:t>
      </w:r>
    </w:p>
    <w:p w:rsidR="003D11D0" w:rsidRPr="00281B62" w:rsidRDefault="003D11D0" w:rsidP="00A224B4">
      <w:pPr>
        <w:pStyle w:val="enumlev1"/>
        <w:rPr>
          <w:lang w:val="en-US" w:eastAsia="ja-JP"/>
        </w:rPr>
      </w:pPr>
      <w:r w:rsidRPr="00003A58">
        <w:rPr>
          <w:rFonts w:eastAsia="SimSun"/>
          <w:lang w:val="en-US" w:eastAsia="zh-CN"/>
        </w:rPr>
        <w:t>6</w:t>
      </w:r>
      <w:r w:rsidRPr="00003A58">
        <w:rPr>
          <w:lang w:val="en-US" w:eastAsia="zh-CN"/>
        </w:rPr>
        <w:t>)</w:t>
      </w:r>
      <w:r>
        <w:rPr>
          <w:lang w:val="en-US" w:eastAsia="zh-CN"/>
        </w:rPr>
        <w:tab/>
      </w:r>
      <w:r w:rsidRPr="00281B62">
        <w:rPr>
          <w:lang w:val="en-US" w:eastAsia="zh-CN"/>
        </w:rPr>
        <w:t>channel collision problem for the scenario of multi-cognitive radio users.</w:t>
      </w:r>
    </w:p>
    <w:p w:rsidR="003D11D0" w:rsidRDefault="003D11D0" w:rsidP="00A224B4">
      <w:pPr>
        <w:pStyle w:val="Heading5"/>
        <w:rPr>
          <w:szCs w:val="24"/>
          <w:lang w:val="en-US" w:eastAsia="ja-JP"/>
        </w:rPr>
      </w:pPr>
      <w:r w:rsidRPr="00281B62">
        <w:rPr>
          <w:szCs w:val="24"/>
          <w:lang w:val="en-US" w:eastAsia="ja-JP"/>
        </w:rPr>
        <w:t>6.2.1</w:t>
      </w:r>
      <w:r w:rsidRPr="00281B62">
        <w:rPr>
          <w:szCs w:val="24"/>
          <w:lang w:val="en-US" w:eastAsia="zh-CN"/>
        </w:rPr>
        <w:t>.</w:t>
      </w:r>
      <w:r w:rsidRPr="00281B62">
        <w:rPr>
          <w:szCs w:val="24"/>
          <w:lang w:val="en-US" w:eastAsia="ja-JP"/>
        </w:rPr>
        <w:t>3.</w:t>
      </w:r>
      <w:r w:rsidRPr="00281B62">
        <w:rPr>
          <w:szCs w:val="24"/>
          <w:lang w:val="en-US" w:eastAsia="zh-CN"/>
        </w:rPr>
        <w:t>2</w:t>
      </w:r>
      <w:r w:rsidRPr="00281B62">
        <w:rPr>
          <w:szCs w:val="24"/>
          <w:lang w:val="en-US" w:eastAsia="ja-JP"/>
        </w:rPr>
        <w:tab/>
        <w:t>Freq</w:t>
      </w:r>
      <w:r>
        <w:rPr>
          <w:szCs w:val="24"/>
          <w:lang w:val="en-US" w:eastAsia="ja-JP"/>
        </w:rPr>
        <w:t xml:space="preserve">uency channel </w:t>
      </w:r>
      <w:r w:rsidRPr="00ED3860">
        <w:rPr>
          <w:szCs w:val="24"/>
          <w:lang w:val="en-US" w:eastAsia="zh-CN"/>
        </w:rPr>
        <w:t>handover</w:t>
      </w:r>
    </w:p>
    <w:p w:rsidR="003D11D0" w:rsidRPr="00ED3860" w:rsidRDefault="003D11D0" w:rsidP="00A224B4">
      <w:pPr>
        <w:rPr>
          <w:szCs w:val="24"/>
          <w:lang w:eastAsia="ja-JP"/>
        </w:rPr>
      </w:pPr>
      <w:r>
        <w:rPr>
          <w:szCs w:val="24"/>
          <w:lang w:eastAsia="ja-JP"/>
        </w:rPr>
        <w:t>Frequency channel</w:t>
      </w:r>
      <w:r w:rsidRPr="00ED3860">
        <w:rPr>
          <w:szCs w:val="24"/>
        </w:rPr>
        <w:t xml:space="preserve"> handover occurs when a CRS user changes frequency </w:t>
      </w:r>
      <w:r>
        <w:rPr>
          <w:szCs w:val="24"/>
          <w:lang w:eastAsia="ja-JP"/>
        </w:rPr>
        <w:t xml:space="preserve">e.g. in case the </w:t>
      </w:r>
      <w:r w:rsidRPr="00ED3860">
        <w:rPr>
          <w:szCs w:val="24"/>
          <w:lang w:eastAsia="zh-CN"/>
        </w:rPr>
        <w:t xml:space="preserve">frequency </w:t>
      </w:r>
      <w:r w:rsidRPr="00ED3860">
        <w:rPr>
          <w:szCs w:val="24"/>
        </w:rPr>
        <w:t>is reclaimed or</w:t>
      </w:r>
      <w:r>
        <w:rPr>
          <w:szCs w:val="24"/>
          <w:lang w:eastAsia="ja-JP"/>
        </w:rPr>
        <w:t>,</w:t>
      </w:r>
      <w:r w:rsidRPr="00ED3860">
        <w:rPr>
          <w:szCs w:val="24"/>
        </w:rPr>
        <w:t xml:space="preserve"> </w:t>
      </w:r>
      <w:r>
        <w:rPr>
          <w:szCs w:val="24"/>
          <w:lang w:eastAsia="ja-JP"/>
        </w:rPr>
        <w:t xml:space="preserve">due to </w:t>
      </w:r>
      <w:r w:rsidRPr="00ED3860">
        <w:rPr>
          <w:szCs w:val="24"/>
        </w:rPr>
        <w:t>the channel condition</w:t>
      </w:r>
      <w:r>
        <w:rPr>
          <w:szCs w:val="24"/>
          <w:lang w:eastAsia="ja-JP"/>
        </w:rPr>
        <w:t>s,</w:t>
      </w:r>
      <w:r w:rsidRPr="00ED3860">
        <w:rPr>
          <w:szCs w:val="24"/>
        </w:rPr>
        <w:t xml:space="preserve"> the communication c</w:t>
      </w:r>
      <w:r>
        <w:rPr>
          <w:szCs w:val="24"/>
          <w:lang w:eastAsia="ja-JP"/>
        </w:rPr>
        <w:t>an</w:t>
      </w:r>
      <w:r w:rsidRPr="00ED3860">
        <w:rPr>
          <w:szCs w:val="24"/>
        </w:rPr>
        <w:t xml:space="preserve">not be maintained. </w:t>
      </w:r>
      <w:r>
        <w:rPr>
          <w:szCs w:val="24"/>
          <w:lang w:eastAsia="ja-JP"/>
        </w:rPr>
        <w:t xml:space="preserve">Frequency channel handover </w:t>
      </w:r>
      <w:r w:rsidRPr="00ED3860">
        <w:rPr>
          <w:szCs w:val="24"/>
        </w:rPr>
        <w:t xml:space="preserve">may cause delay and </w:t>
      </w:r>
      <w:r w:rsidRPr="00075203">
        <w:rPr>
          <w:szCs w:val="24"/>
        </w:rPr>
        <w:t>packet loss to</w:t>
      </w:r>
      <w:r w:rsidRPr="00ED3860">
        <w:rPr>
          <w:szCs w:val="24"/>
        </w:rPr>
        <w:t xml:space="preserve"> the CRS user. </w:t>
      </w:r>
      <w:r>
        <w:rPr>
          <w:szCs w:val="24"/>
          <w:lang w:eastAsia="ja-JP"/>
        </w:rPr>
        <w:t>Frequency channel</w:t>
      </w:r>
      <w:r w:rsidRPr="00ED3860">
        <w:rPr>
          <w:szCs w:val="24"/>
        </w:rPr>
        <w:t xml:space="preserve"> handover strategy is trying </w:t>
      </w:r>
      <w:r>
        <w:rPr>
          <w:szCs w:val="24"/>
          <w:lang w:eastAsia="ja-JP"/>
        </w:rPr>
        <w:t xml:space="preserve">i) </w:t>
      </w:r>
      <w:r w:rsidRPr="00ED3860">
        <w:rPr>
          <w:szCs w:val="24"/>
        </w:rPr>
        <w:t xml:space="preserve">to maintain the </w:t>
      </w:r>
      <w:r w:rsidRPr="00ED3860">
        <w:rPr>
          <w:szCs w:val="24"/>
          <w:lang w:eastAsia="zh-CN"/>
        </w:rPr>
        <w:t xml:space="preserve">seamless connectivity of </w:t>
      </w:r>
      <w:r w:rsidRPr="00ED3860">
        <w:rPr>
          <w:szCs w:val="24"/>
        </w:rPr>
        <w:t xml:space="preserve">CRS </w:t>
      </w:r>
      <w:r w:rsidRPr="00ED3860">
        <w:rPr>
          <w:szCs w:val="24"/>
          <w:lang w:eastAsia="zh-CN"/>
        </w:rPr>
        <w:t>users</w:t>
      </w:r>
      <w:r>
        <w:rPr>
          <w:szCs w:val="24"/>
          <w:lang w:eastAsia="ja-JP"/>
        </w:rPr>
        <w:t xml:space="preserve"> and ii) to</w:t>
      </w:r>
      <w:r w:rsidRPr="00ED3860">
        <w:rPr>
          <w:szCs w:val="24"/>
        </w:rPr>
        <w:t xml:space="preserve"> guarantee</w:t>
      </w:r>
      <w:r w:rsidRPr="00ED3860">
        <w:rPr>
          <w:szCs w:val="24"/>
          <w:lang w:eastAsia="zh-CN"/>
        </w:rPr>
        <w:t xml:space="preserve"> the QoS</w:t>
      </w:r>
      <w:r w:rsidRPr="00ED3860">
        <w:rPr>
          <w:szCs w:val="24"/>
        </w:rPr>
        <w:t xml:space="preserve"> </w:t>
      </w:r>
      <w:r w:rsidRPr="00ED3860">
        <w:rPr>
          <w:szCs w:val="24"/>
          <w:lang w:eastAsia="zh-CN"/>
        </w:rPr>
        <w:t>requirements of</w:t>
      </w:r>
      <w:r w:rsidRPr="00ED3860">
        <w:rPr>
          <w:szCs w:val="24"/>
        </w:rPr>
        <w:t xml:space="preserve"> the CRS user. </w:t>
      </w:r>
    </w:p>
    <w:p w:rsidR="003D11D0" w:rsidRPr="00ED3860" w:rsidRDefault="003D11D0" w:rsidP="00A224B4">
      <w:pPr>
        <w:rPr>
          <w:szCs w:val="24"/>
          <w:lang w:eastAsia="zh-CN"/>
        </w:rPr>
      </w:pPr>
      <w:r w:rsidRPr="00ED3860">
        <w:rPr>
          <w:szCs w:val="24"/>
          <w:lang w:val="en-US" w:eastAsia="zh-CN"/>
        </w:rPr>
        <w:t xml:space="preserve">The considered information may include </w:t>
      </w:r>
      <w:r>
        <w:rPr>
          <w:szCs w:val="24"/>
          <w:lang w:val="en-US" w:eastAsia="ja-JP"/>
        </w:rPr>
        <w:t xml:space="preserve">e.g. </w:t>
      </w:r>
      <w:r w:rsidRPr="00ED3860">
        <w:rPr>
          <w:szCs w:val="24"/>
          <w:lang w:val="en-US" w:eastAsia="zh-CN"/>
        </w:rPr>
        <w:t>the following aspects:</w:t>
      </w:r>
    </w:p>
    <w:p w:rsidR="003D11D0" w:rsidRPr="00ED3860" w:rsidRDefault="003D11D0" w:rsidP="00A224B4">
      <w:pPr>
        <w:pStyle w:val="enumlev1"/>
        <w:rPr>
          <w:lang w:eastAsia="zh-CN"/>
        </w:rPr>
      </w:pPr>
      <w:r>
        <w:rPr>
          <w:lang w:eastAsia="zh-CN"/>
        </w:rPr>
        <w:t>1)</w:t>
      </w:r>
      <w:r>
        <w:rPr>
          <w:lang w:eastAsia="zh-CN"/>
        </w:rPr>
        <w:tab/>
      </w:r>
      <w:r w:rsidRPr="00ED3860">
        <w:rPr>
          <w:lang w:eastAsia="zh-CN"/>
        </w:rPr>
        <w:t>usage model of different channels</w:t>
      </w:r>
      <w:r w:rsidRPr="00ED3860">
        <w:rPr>
          <w:lang w:val="en-US" w:eastAsia="zh-CN"/>
        </w:rPr>
        <w:t>;</w:t>
      </w:r>
    </w:p>
    <w:p w:rsidR="003D11D0" w:rsidRPr="00ED3860" w:rsidRDefault="003D11D0" w:rsidP="00A224B4">
      <w:pPr>
        <w:pStyle w:val="enumlev1"/>
        <w:rPr>
          <w:lang w:eastAsia="zh-CN"/>
        </w:rPr>
      </w:pPr>
      <w:r>
        <w:t>2)</w:t>
      </w:r>
      <w:r>
        <w:tab/>
      </w:r>
      <w:r w:rsidRPr="00ED3860">
        <w:t>predicted vacant time</w:t>
      </w:r>
      <w:r w:rsidRPr="00ED3860">
        <w:rPr>
          <w:lang w:eastAsia="zh-CN"/>
        </w:rPr>
        <w:t xml:space="preserve"> of channels;</w:t>
      </w:r>
    </w:p>
    <w:p w:rsidR="003D11D0" w:rsidRPr="00ED3860" w:rsidRDefault="003D11D0" w:rsidP="00A224B4">
      <w:pPr>
        <w:pStyle w:val="enumlev1"/>
        <w:rPr>
          <w:lang w:eastAsia="zh-CN"/>
        </w:rPr>
      </w:pPr>
      <w:r>
        <w:rPr>
          <w:lang w:eastAsia="zh-CN"/>
        </w:rPr>
        <w:t>3)</w:t>
      </w:r>
      <w:r>
        <w:rPr>
          <w:lang w:eastAsia="zh-CN"/>
        </w:rPr>
        <w:tab/>
      </w:r>
      <w:r w:rsidRPr="00ED3860">
        <w:rPr>
          <w:lang w:eastAsia="zh-CN"/>
        </w:rPr>
        <w:t>quality of channels, such as SNR and path loss;</w:t>
      </w:r>
    </w:p>
    <w:p w:rsidR="003D11D0" w:rsidRPr="00ED3860" w:rsidRDefault="003D11D0" w:rsidP="00A224B4">
      <w:pPr>
        <w:pStyle w:val="enumlev1"/>
        <w:rPr>
          <w:lang w:eastAsia="zh-CN"/>
        </w:rPr>
      </w:pPr>
      <w:r>
        <w:rPr>
          <w:lang w:val="en-US" w:eastAsia="zh-CN"/>
        </w:rPr>
        <w:t>4)</w:t>
      </w:r>
      <w:r>
        <w:rPr>
          <w:lang w:val="en-US" w:eastAsia="zh-CN"/>
        </w:rPr>
        <w:tab/>
      </w:r>
      <w:r w:rsidRPr="00ED3860">
        <w:rPr>
          <w:lang w:val="en-US" w:eastAsia="zh-CN"/>
        </w:rPr>
        <w:t>bandwidth as well as traffic requirements of the cognitive radio users;</w:t>
      </w:r>
    </w:p>
    <w:p w:rsidR="003D11D0" w:rsidRDefault="003D11D0" w:rsidP="00BD30BD">
      <w:pPr>
        <w:pStyle w:val="enumlev1"/>
      </w:pPr>
      <w:r>
        <w:t>5)</w:t>
      </w:r>
      <w:r>
        <w:tab/>
        <w:t>handover delay.</w:t>
      </w:r>
    </w:p>
    <w:p w:rsidR="003D11D0" w:rsidRPr="002132D0" w:rsidRDefault="003D11D0" w:rsidP="00A224B4">
      <w:pPr>
        <w:pStyle w:val="Heading3"/>
        <w:rPr>
          <w:lang w:eastAsia="ja-JP"/>
        </w:rPr>
      </w:pPr>
      <w:r w:rsidRPr="00C818D0">
        <w:t>6.2.2</w:t>
      </w:r>
      <w:r w:rsidRPr="00C818D0">
        <w:tab/>
        <w:t>Adjustment methods</w:t>
      </w:r>
    </w:p>
    <w:p w:rsidR="003D11D0" w:rsidRPr="002F23EB" w:rsidRDefault="003D11D0" w:rsidP="00A224B4">
      <w:pPr>
        <w:rPr>
          <w:i/>
          <w:lang w:eastAsia="ja-JP"/>
        </w:rPr>
      </w:pPr>
      <w:r>
        <w:rPr>
          <w:lang w:val="en-US" w:eastAsia="ja-JP"/>
        </w:rPr>
        <w:t xml:space="preserve">A </w:t>
      </w:r>
      <w:r w:rsidRPr="007D16C7">
        <w:rPr>
          <w:lang w:val="en-US" w:eastAsia="ja-JP"/>
        </w:rPr>
        <w:t xml:space="preserve">CRS </w:t>
      </w:r>
      <w:r>
        <w:rPr>
          <w:lang w:val="en-US" w:eastAsia="ja-JP"/>
        </w:rPr>
        <w:t xml:space="preserve">node could </w:t>
      </w:r>
      <w:r w:rsidRPr="007D16C7">
        <w:rPr>
          <w:lang w:val="en-US"/>
        </w:rPr>
        <w:t>dynamically and autonomously adjus</w:t>
      </w:r>
      <w:r>
        <w:rPr>
          <w:lang w:val="en-US"/>
        </w:rPr>
        <w:t>t its operational parameters,</w:t>
      </w:r>
      <w:r w:rsidRPr="007D16C7">
        <w:rPr>
          <w:lang w:val="en-US"/>
        </w:rPr>
        <w:t xml:space="preserve"> protocols</w:t>
      </w:r>
      <w:r>
        <w:rPr>
          <w:lang w:val="en-US"/>
        </w:rPr>
        <w:t>, and configurations</w:t>
      </w:r>
      <w:r w:rsidRPr="007D16C7">
        <w:rPr>
          <w:lang w:val="en-US"/>
        </w:rPr>
        <w:t xml:space="preserve"> according</w:t>
      </w:r>
      <w:r w:rsidRPr="007D16C7">
        <w:rPr>
          <w:lang w:val="en-US" w:eastAsia="ja-JP"/>
        </w:rPr>
        <w:t xml:space="preserve"> to</w:t>
      </w:r>
      <w:r w:rsidRPr="007D16C7">
        <w:rPr>
          <w:lang w:val="en-US"/>
        </w:rPr>
        <w:t xml:space="preserve"> </w:t>
      </w:r>
      <w:r w:rsidRPr="007D16C7">
        <w:rPr>
          <w:lang w:val="en-US" w:eastAsia="ja-JP"/>
        </w:rPr>
        <w:t>the obtained knowledge and past experience</w:t>
      </w:r>
      <w:r>
        <w:rPr>
          <w:lang w:val="en-US" w:eastAsia="ja-JP"/>
        </w:rPr>
        <w:t xml:space="preserve"> based on appropriate decision methods.</w:t>
      </w:r>
      <w:r w:rsidRPr="007D16C7">
        <w:rPr>
          <w:lang w:val="en-US" w:eastAsia="ja-JP"/>
        </w:rPr>
        <w:t xml:space="preserve"> </w:t>
      </w:r>
      <w:r>
        <w:rPr>
          <w:szCs w:val="24"/>
          <w:lang w:eastAsia="ja-JP"/>
        </w:rPr>
        <w:t>This section reports two examples: cognitive</w:t>
      </w:r>
      <w:r w:rsidR="00F57BE3">
        <w:rPr>
          <w:szCs w:val="24"/>
          <w:lang w:eastAsia="ja-JP"/>
        </w:rPr>
        <w:t xml:space="preserve"> network management and service</w:t>
      </w:r>
      <w:r w:rsidR="00F57BE3">
        <w:rPr>
          <w:szCs w:val="24"/>
          <w:lang w:eastAsia="ja-JP"/>
        </w:rPr>
        <w:noBreakHyphen/>
      </w:r>
      <w:r>
        <w:rPr>
          <w:szCs w:val="24"/>
          <w:lang w:eastAsia="ja-JP"/>
        </w:rPr>
        <w:t>oriented radio architecture</w:t>
      </w:r>
      <w:r>
        <w:t>.</w:t>
      </w:r>
    </w:p>
    <w:p w:rsidR="003D11D0" w:rsidRDefault="003D11D0" w:rsidP="00A224B4">
      <w:pPr>
        <w:pStyle w:val="Heading4"/>
        <w:rPr>
          <w:bCs/>
          <w:lang w:val="en-US" w:eastAsia="ja-JP"/>
        </w:rPr>
      </w:pPr>
      <w:r w:rsidRPr="009C30FF">
        <w:rPr>
          <w:bCs/>
          <w:lang w:val="en-US" w:eastAsia="ja-JP"/>
        </w:rPr>
        <w:t>6.</w:t>
      </w:r>
      <w:r>
        <w:rPr>
          <w:bCs/>
          <w:lang w:val="en-US" w:eastAsia="ja-JP"/>
        </w:rPr>
        <w:t>2</w:t>
      </w:r>
      <w:r w:rsidRPr="009C30FF">
        <w:rPr>
          <w:bCs/>
          <w:lang w:val="en-US" w:eastAsia="ja-JP"/>
        </w:rPr>
        <w:t>.2.</w:t>
      </w:r>
      <w:r>
        <w:rPr>
          <w:bCs/>
          <w:lang w:val="en-US" w:eastAsia="ja-JP"/>
        </w:rPr>
        <w:t>1</w:t>
      </w:r>
      <w:r>
        <w:rPr>
          <w:bCs/>
          <w:lang w:val="en-US" w:eastAsia="ja-JP"/>
        </w:rPr>
        <w:tab/>
        <w:t>Cognitive network</w:t>
      </w:r>
      <w:r w:rsidRPr="00BE50B0">
        <w:rPr>
          <w:bCs/>
          <w:lang w:val="en-US" w:eastAsia="ja-JP"/>
        </w:rPr>
        <w:t xml:space="preserve"> managemen</w:t>
      </w:r>
      <w:r w:rsidRPr="009C30FF">
        <w:rPr>
          <w:bCs/>
          <w:lang w:val="en-US" w:eastAsia="ja-JP"/>
        </w:rPr>
        <w:t>t</w:t>
      </w:r>
    </w:p>
    <w:p w:rsidR="003D11D0" w:rsidRDefault="003D11D0" w:rsidP="00A224B4">
      <w:pPr>
        <w:rPr>
          <w:szCs w:val="24"/>
          <w:lang w:eastAsia="ja-JP"/>
        </w:rPr>
      </w:pPr>
      <w:r>
        <w:rPr>
          <w:szCs w:val="24"/>
        </w:rPr>
        <w:t xml:space="preserve">Based on </w:t>
      </w:r>
      <w:r w:rsidRPr="003851E0">
        <w:rPr>
          <w:szCs w:val="24"/>
        </w:rPr>
        <w:t>the knowledge of its environment</w:t>
      </w:r>
      <w:r>
        <w:rPr>
          <w:szCs w:val="24"/>
        </w:rPr>
        <w:t xml:space="preserve">, a cognitive network (as described in section 5.2.1) can </w:t>
      </w:r>
      <w:r w:rsidRPr="003851E0">
        <w:rPr>
          <w:szCs w:val="24"/>
        </w:rPr>
        <w:t xml:space="preserve">dynamically </w:t>
      </w:r>
      <w:r>
        <w:rPr>
          <w:szCs w:val="24"/>
        </w:rPr>
        <w:t xml:space="preserve">adjust </w:t>
      </w:r>
      <w:r w:rsidRPr="003851E0">
        <w:rPr>
          <w:szCs w:val="24"/>
        </w:rPr>
        <w:t xml:space="preserve">its </w:t>
      </w:r>
      <w:r>
        <w:rPr>
          <w:szCs w:val="24"/>
          <w:lang w:eastAsia="ja-JP"/>
        </w:rPr>
        <w:t>parameters, functions and resources by m</w:t>
      </w:r>
      <w:r w:rsidR="00F57BE3">
        <w:rPr>
          <w:szCs w:val="24"/>
          <w:lang w:eastAsia="ja-JP"/>
        </w:rPr>
        <w:t>eans of appropriate methods. To </w:t>
      </w:r>
      <w:r>
        <w:rPr>
          <w:szCs w:val="24"/>
          <w:lang w:eastAsia="ja-JP"/>
        </w:rPr>
        <w:t>accomplish such tasks, appropriate management functions need to be identified.</w:t>
      </w:r>
    </w:p>
    <w:p w:rsidR="003D11D0" w:rsidRDefault="003D11D0" w:rsidP="00A224B4">
      <w:pPr>
        <w:rPr>
          <w:lang w:eastAsia="ja-JP"/>
        </w:rPr>
      </w:pPr>
      <w:r>
        <w:rPr>
          <w:lang w:eastAsia="ja-JP"/>
        </w:rPr>
        <w:t xml:space="preserve">The availability of reconfigurable nodes in the networks (i.e. nodes whose hardware and processing resources can be reconfigured in order to be used with different RATs, frequencies, channels, etc.), coupled with appropriate </w:t>
      </w:r>
      <w:r w:rsidR="008E7E15">
        <w:rPr>
          <w:lang w:eastAsia="ja-JP"/>
        </w:rPr>
        <w:t>C</w:t>
      </w:r>
      <w:r>
        <w:rPr>
          <w:szCs w:val="24"/>
          <w:lang w:eastAsia="ja-JP"/>
        </w:rPr>
        <w:t xml:space="preserve">ognitive </w:t>
      </w:r>
      <w:r w:rsidR="008E7E15">
        <w:rPr>
          <w:szCs w:val="24"/>
          <w:lang w:eastAsia="ja-JP"/>
        </w:rPr>
        <w:t>N</w:t>
      </w:r>
      <w:r>
        <w:rPr>
          <w:szCs w:val="24"/>
          <w:lang w:eastAsia="ja-JP"/>
        </w:rPr>
        <w:t xml:space="preserve">etwork </w:t>
      </w:r>
      <w:r w:rsidR="008E7E15">
        <w:rPr>
          <w:szCs w:val="24"/>
          <w:lang w:eastAsia="ja-JP"/>
        </w:rPr>
        <w:t>M</w:t>
      </w:r>
      <w:r>
        <w:rPr>
          <w:szCs w:val="24"/>
          <w:lang w:eastAsia="ja-JP"/>
        </w:rPr>
        <w:t>anagement functions,</w:t>
      </w:r>
      <w:r>
        <w:rPr>
          <w:lang w:eastAsia="ja-JP"/>
        </w:rPr>
        <w:t xml:space="preserve"> will give the network operators the means for managing in a globally efficient way the radio and processing resource pool, with the aim to adapt the network itself to the dynamic </w:t>
      </w:r>
      <w:r w:rsidRPr="00C76128">
        <w:rPr>
          <w:lang w:eastAsia="ja-JP"/>
        </w:rPr>
        <w:t xml:space="preserve">variations of the traffic offered to the deployed RATs and to the different portions of the </w:t>
      </w:r>
      <w:r w:rsidRPr="00E0797D">
        <w:rPr>
          <w:lang w:eastAsia="ja-JP"/>
        </w:rPr>
        <w:t xml:space="preserve">area. </w:t>
      </w:r>
      <w:r>
        <w:rPr>
          <w:lang w:eastAsia="ja-JP"/>
        </w:rPr>
        <w:t xml:space="preserve">In some cases cognitive network management could be used for energy saving purposes. </w:t>
      </w:r>
    </w:p>
    <w:p w:rsidR="003D11D0" w:rsidRDefault="003D11D0" w:rsidP="00A224B4">
      <w:pPr>
        <w:rPr>
          <w:lang w:eastAsia="ja-JP"/>
        </w:rPr>
      </w:pPr>
      <w:r w:rsidRPr="004F01B7">
        <w:rPr>
          <w:color w:val="000000"/>
          <w:szCs w:val="24"/>
          <w:lang w:eastAsia="zh-CN"/>
        </w:rPr>
        <w:t xml:space="preserve">As an example of self-adaptation on the basis of traffic load, </w:t>
      </w:r>
      <w:r w:rsidRPr="004F01B7">
        <w:rPr>
          <w:lang w:eastAsia="ja-JP"/>
        </w:rPr>
        <w:t xml:space="preserve">it could be </w:t>
      </w:r>
      <w:r w:rsidRPr="00E0797D">
        <w:rPr>
          <w:lang w:eastAsia="ja-JP"/>
        </w:rPr>
        <w:t>consider</w:t>
      </w:r>
      <w:r w:rsidRPr="00BE50B0">
        <w:rPr>
          <w:lang w:eastAsia="ja-JP"/>
        </w:rPr>
        <w:t xml:space="preserve">ed to deploy </w:t>
      </w:r>
      <w:r>
        <w:rPr>
          <w:lang w:eastAsia="ja-JP"/>
        </w:rPr>
        <w:t>RAT1</w:t>
      </w:r>
      <w:r w:rsidRPr="00BE50B0">
        <w:rPr>
          <w:lang w:eastAsia="ja-JP"/>
        </w:rPr>
        <w:t xml:space="preserve"> and </w:t>
      </w:r>
      <w:r>
        <w:rPr>
          <w:lang w:eastAsia="ja-JP"/>
        </w:rPr>
        <w:t>RAT2</w:t>
      </w:r>
      <w:r w:rsidRPr="00BE50B0">
        <w:rPr>
          <w:lang w:eastAsia="ja-JP"/>
        </w:rPr>
        <w:t xml:space="preserve"> systems in a geographical area with a network built with reconfigurable base stations,</w:t>
      </w:r>
      <w:r w:rsidRPr="004F01B7">
        <w:rPr>
          <w:lang w:eastAsia="ja-JP"/>
        </w:rPr>
        <w:t xml:space="preserve"> thus having reconfigurable hardware shared between </w:t>
      </w:r>
      <w:r>
        <w:rPr>
          <w:lang w:eastAsia="ja-JP"/>
        </w:rPr>
        <w:t>RAT1</w:t>
      </w:r>
      <w:r w:rsidRPr="004F01B7">
        <w:rPr>
          <w:lang w:eastAsia="ja-JP"/>
        </w:rPr>
        <w:t xml:space="preserve"> and </w:t>
      </w:r>
      <w:r>
        <w:rPr>
          <w:lang w:eastAsia="ja-JP"/>
        </w:rPr>
        <w:t>RAT2</w:t>
      </w:r>
      <w:r w:rsidRPr="004F01B7">
        <w:rPr>
          <w:lang w:eastAsia="ja-JP"/>
        </w:rPr>
        <w:t xml:space="preserve"> functionalities. During the daily life of the network, it could be needed, for instance due to different traffic loads on the two</w:t>
      </w:r>
      <w:r>
        <w:rPr>
          <w:lang w:eastAsia="ja-JP"/>
        </w:rPr>
        <w:t> </w:t>
      </w:r>
      <w:r w:rsidRPr="004F01B7">
        <w:rPr>
          <w:lang w:eastAsia="ja-JP"/>
        </w:rPr>
        <w:t xml:space="preserve">RATs, to increase the percentage of processing resources devoted to the over-loaded system while decreasing the resources given to the other (supposed under-loaded). In Figure </w:t>
      </w:r>
      <w:r w:rsidR="00FA7FA3">
        <w:rPr>
          <w:lang w:eastAsia="ja-JP"/>
        </w:rPr>
        <w:t>16</w:t>
      </w:r>
      <w:r>
        <w:rPr>
          <w:lang w:eastAsia="ja-JP"/>
        </w:rPr>
        <w:t>, a </w:t>
      </w:r>
      <w:r w:rsidRPr="004F01B7">
        <w:rPr>
          <w:lang w:eastAsia="ja-JP"/>
        </w:rPr>
        <w:t xml:space="preserve">reconfiguration example increasing </w:t>
      </w:r>
      <w:r>
        <w:rPr>
          <w:lang w:eastAsia="ja-JP"/>
        </w:rPr>
        <w:t>RAT2</w:t>
      </w:r>
      <w:r w:rsidRPr="004F01B7">
        <w:rPr>
          <w:lang w:eastAsia="ja-JP"/>
        </w:rPr>
        <w:t xml:space="preserve"> resources is depicted.</w:t>
      </w:r>
    </w:p>
    <w:p w:rsidR="003D11D0" w:rsidRDefault="003D11D0" w:rsidP="00A224B4">
      <w:pPr>
        <w:pStyle w:val="FigureNo"/>
        <w:rPr>
          <w:lang w:eastAsia="ja-JP"/>
        </w:rPr>
      </w:pPr>
      <w:r w:rsidRPr="004F01B7">
        <w:rPr>
          <w:lang w:eastAsia="ja-JP"/>
        </w:rPr>
        <w:lastRenderedPageBreak/>
        <w:t xml:space="preserve">Figure </w:t>
      </w:r>
      <w:r w:rsidR="00FA7FA3">
        <w:rPr>
          <w:lang w:eastAsia="ja-JP"/>
        </w:rPr>
        <w:t>16</w:t>
      </w:r>
    </w:p>
    <w:p w:rsidR="003D11D0" w:rsidRDefault="003D11D0" w:rsidP="00A224B4">
      <w:pPr>
        <w:pStyle w:val="FigureTitle0"/>
        <w:rPr>
          <w:lang w:eastAsia="ja-JP"/>
        </w:rPr>
      </w:pPr>
      <w:r>
        <w:rPr>
          <w:lang w:eastAsia="ja-JP"/>
        </w:rPr>
        <w:t>Reconfiguration example</w:t>
      </w:r>
    </w:p>
    <w:p w:rsidR="003D11D0" w:rsidRDefault="007050CB" w:rsidP="00A224B4">
      <w:pPr>
        <w:pStyle w:val="Heading5"/>
        <w:jc w:val="center"/>
        <w:rPr>
          <w:szCs w:val="24"/>
          <w:lang w:eastAsia="ja-JP"/>
        </w:rPr>
      </w:pPr>
      <w:r>
        <w:rPr>
          <w:noProof/>
          <w:szCs w:val="24"/>
          <w:lang w:val="en-US" w:eastAsia="zh-CN"/>
        </w:rPr>
        <w:drawing>
          <wp:inline distT="0" distB="0" distL="0" distR="0" wp14:anchorId="2B0B31AA" wp14:editId="677D0DA3">
            <wp:extent cx="3124835" cy="139128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24835" cy="1391285"/>
                    </a:xfrm>
                    <a:prstGeom prst="rect">
                      <a:avLst/>
                    </a:prstGeom>
                    <a:noFill/>
                    <a:ln>
                      <a:noFill/>
                    </a:ln>
                  </pic:spPr>
                </pic:pic>
              </a:graphicData>
            </a:graphic>
          </wp:inline>
        </w:drawing>
      </w:r>
    </w:p>
    <w:p w:rsidR="003D11D0" w:rsidRDefault="003D11D0" w:rsidP="00A224B4">
      <w:pPr>
        <w:rPr>
          <w:lang w:eastAsia="ja-JP"/>
        </w:rPr>
      </w:pPr>
    </w:p>
    <w:p w:rsidR="003D11D0" w:rsidRPr="00BA7F28" w:rsidRDefault="003D11D0" w:rsidP="00A224B4">
      <w:pPr>
        <w:rPr>
          <w:lang w:val="en-US" w:eastAsia="ja-JP"/>
        </w:rPr>
      </w:pPr>
      <w:r w:rsidRPr="001C1CF7">
        <w:rPr>
          <w:lang w:eastAsia="ja-JP"/>
        </w:rPr>
        <w:t>As a</w:t>
      </w:r>
      <w:r>
        <w:rPr>
          <w:lang w:eastAsia="ja-JP"/>
        </w:rPr>
        <w:t xml:space="preserve">nother </w:t>
      </w:r>
      <w:r w:rsidRPr="001C1CF7">
        <w:rPr>
          <w:lang w:eastAsia="ja-JP"/>
        </w:rPr>
        <w:t>example, sometimes th</w:t>
      </w:r>
      <w:r>
        <w:rPr>
          <w:lang w:eastAsia="ja-JP"/>
        </w:rPr>
        <w:t>e traffic loads of a RAT could be</w:t>
      </w:r>
      <w:r w:rsidRPr="001C1CF7">
        <w:rPr>
          <w:lang w:eastAsia="ja-JP"/>
        </w:rPr>
        <w:t xml:space="preserve"> </w:t>
      </w:r>
      <w:r>
        <w:rPr>
          <w:lang w:eastAsia="ja-JP"/>
        </w:rPr>
        <w:t>low so that such RAT could</w:t>
      </w:r>
      <w:r w:rsidRPr="001C1CF7">
        <w:rPr>
          <w:lang w:eastAsia="ja-JP"/>
        </w:rPr>
        <w:t xml:space="preserve"> be </w:t>
      </w:r>
      <w:r w:rsidRPr="0088452D">
        <w:rPr>
          <w:lang w:eastAsia="ja-JP"/>
        </w:rPr>
        <w:t>switched into dormant mode</w:t>
      </w:r>
      <w:r w:rsidRPr="001C1CF7">
        <w:rPr>
          <w:lang w:eastAsia="ja-JP"/>
        </w:rPr>
        <w:t xml:space="preserve"> for energy saving</w:t>
      </w:r>
      <w:r>
        <w:rPr>
          <w:lang w:eastAsia="ja-JP"/>
        </w:rPr>
        <w:t xml:space="preserve">. </w:t>
      </w:r>
      <w:r w:rsidRPr="008B2E30">
        <w:rPr>
          <w:lang w:eastAsia="zh-CN"/>
        </w:rPr>
        <w:t>The</w:t>
      </w:r>
      <w:r>
        <w:rPr>
          <w:lang w:eastAsia="zh-CN"/>
        </w:rPr>
        <w:t xml:space="preserve"> dormant </w:t>
      </w:r>
      <w:r w:rsidRPr="008B2E30">
        <w:rPr>
          <w:lang w:eastAsia="zh-CN"/>
        </w:rPr>
        <w:t xml:space="preserve">mode operation </w:t>
      </w:r>
      <w:r>
        <w:rPr>
          <w:lang w:eastAsia="zh-CN"/>
        </w:rPr>
        <w:t xml:space="preserve">saves power by allowing the CRS </w:t>
      </w:r>
      <w:r w:rsidRPr="008B2E30">
        <w:rPr>
          <w:lang w:eastAsia="zh-CN"/>
        </w:rPr>
        <w:t>to power</w:t>
      </w:r>
      <w:r>
        <w:rPr>
          <w:lang w:eastAsia="zh-CN"/>
        </w:rPr>
        <w:t xml:space="preserve"> </w:t>
      </w:r>
      <w:r w:rsidRPr="008B2E30">
        <w:rPr>
          <w:lang w:eastAsia="zh-CN"/>
        </w:rPr>
        <w:t xml:space="preserve">down </w:t>
      </w:r>
      <w:r>
        <w:rPr>
          <w:lang w:eastAsia="zh-CN"/>
        </w:rPr>
        <w:t>part of the r</w:t>
      </w:r>
      <w:r w:rsidRPr="004F01B7">
        <w:rPr>
          <w:lang w:eastAsia="ja-JP"/>
        </w:rPr>
        <w:t xml:space="preserve">econfigurable hardware shared between </w:t>
      </w:r>
      <w:r>
        <w:rPr>
          <w:lang w:eastAsia="zh-CN"/>
        </w:rPr>
        <w:t xml:space="preserve">the two </w:t>
      </w:r>
      <w:r>
        <w:rPr>
          <w:lang w:eastAsia="ja-JP"/>
        </w:rPr>
        <w:t>RATs</w:t>
      </w:r>
      <w:r>
        <w:rPr>
          <w:lang w:eastAsia="zh-CN"/>
        </w:rPr>
        <w:t>,</w:t>
      </w:r>
      <w:r w:rsidRPr="001C1CF7">
        <w:rPr>
          <w:lang w:eastAsia="ja-JP"/>
        </w:rPr>
        <w:t xml:space="preserve"> while all </w:t>
      </w:r>
      <w:r>
        <w:rPr>
          <w:lang w:eastAsia="ja-JP"/>
        </w:rPr>
        <w:t xml:space="preserve">residual </w:t>
      </w:r>
      <w:r w:rsidRPr="001C1CF7">
        <w:rPr>
          <w:lang w:eastAsia="ja-JP"/>
        </w:rPr>
        <w:t>resource</w:t>
      </w:r>
      <w:r>
        <w:rPr>
          <w:lang w:eastAsia="ja-JP"/>
        </w:rPr>
        <w:t>s</w:t>
      </w:r>
      <w:r w:rsidRPr="001C1CF7">
        <w:rPr>
          <w:lang w:eastAsia="ja-JP"/>
        </w:rPr>
        <w:t xml:space="preserve"> are allocated to the active system.</w:t>
      </w:r>
    </w:p>
    <w:p w:rsidR="003D11D0" w:rsidRPr="00E0797D" w:rsidRDefault="008E7E15" w:rsidP="0077766E">
      <w:pPr>
        <w:rPr>
          <w:lang w:eastAsia="ja-JP"/>
        </w:rPr>
      </w:pPr>
      <w:r>
        <w:rPr>
          <w:lang w:eastAsia="ja-JP"/>
        </w:rPr>
        <w:t xml:space="preserve">As anticipated before, in order to perform such network reconfigurations, an appropriate </w:t>
      </w:r>
      <w:r w:rsidR="003D11D0">
        <w:rPr>
          <w:lang w:eastAsia="ja-JP"/>
        </w:rPr>
        <w:t xml:space="preserve">Cognitive Network </w:t>
      </w:r>
      <w:r w:rsidR="003D11D0" w:rsidRPr="00E0797D">
        <w:rPr>
          <w:lang w:eastAsia="ja-JP"/>
        </w:rPr>
        <w:t xml:space="preserve">Management </w:t>
      </w:r>
      <w:r>
        <w:rPr>
          <w:lang w:eastAsia="ja-JP"/>
        </w:rPr>
        <w:t>function need to be introduced. Such function</w:t>
      </w:r>
      <w:r w:rsidR="003D11D0" w:rsidRPr="00E0797D">
        <w:rPr>
          <w:lang w:eastAsia="ja-JP"/>
        </w:rPr>
        <w:t xml:space="preserve"> is devoted to:</w:t>
      </w:r>
    </w:p>
    <w:p w:rsidR="003D11D0" w:rsidRPr="00E0797D" w:rsidRDefault="003D11D0" w:rsidP="00A224B4">
      <w:pPr>
        <w:pStyle w:val="enumlev1"/>
        <w:rPr>
          <w:lang w:eastAsia="ja-JP"/>
        </w:rPr>
      </w:pPr>
      <w:r>
        <w:rPr>
          <w:lang w:eastAsia="ja-JP"/>
        </w:rPr>
        <w:t>−</w:t>
      </w:r>
      <w:r>
        <w:rPr>
          <w:lang w:eastAsia="ja-JP"/>
        </w:rPr>
        <w:tab/>
      </w:r>
      <w:r w:rsidRPr="00E0797D">
        <w:rPr>
          <w:lang w:eastAsia="ja-JP"/>
        </w:rPr>
        <w:t>monitor periodically the current activity status of the ce</w:t>
      </w:r>
      <w:r>
        <w:rPr>
          <w:lang w:eastAsia="ja-JP"/>
        </w:rPr>
        <w:t>lls (for each supported RAT) in </w:t>
      </w:r>
      <w:r w:rsidRPr="00E0797D">
        <w:rPr>
          <w:lang w:eastAsia="ja-JP"/>
        </w:rPr>
        <w:t>terms of measurement of the number of the requests and rejects (if any) from the different systems;</w:t>
      </w:r>
    </w:p>
    <w:p w:rsidR="003D11D0" w:rsidRPr="00BE50B0" w:rsidRDefault="003D11D0" w:rsidP="00A224B4">
      <w:pPr>
        <w:pStyle w:val="enumlev1"/>
        <w:rPr>
          <w:lang w:eastAsia="ja-JP"/>
        </w:rPr>
      </w:pPr>
      <w:r>
        <w:rPr>
          <w:lang w:eastAsia="ja-JP"/>
        </w:rPr>
        <w:t>−</w:t>
      </w:r>
      <w:r>
        <w:rPr>
          <w:lang w:eastAsia="ja-JP"/>
        </w:rPr>
        <w:tab/>
      </w:r>
      <w:r w:rsidRPr="00E0797D">
        <w:rPr>
          <w:lang w:eastAsia="ja-JP"/>
        </w:rPr>
        <w:t xml:space="preserve">execute </w:t>
      </w:r>
      <w:r w:rsidR="008E7E15">
        <w:rPr>
          <w:lang w:eastAsia="ja-JP"/>
        </w:rPr>
        <w:t>a</w:t>
      </w:r>
      <w:r w:rsidRPr="00E0797D">
        <w:rPr>
          <w:lang w:eastAsia="ja-JP"/>
        </w:rPr>
        <w:t xml:space="preserve"> reconfiguration algorithm that decides which bas</w:t>
      </w:r>
      <w:r w:rsidRPr="00BE50B0">
        <w:rPr>
          <w:lang w:eastAsia="ja-JP"/>
        </w:rPr>
        <w:t>e station(s) are to be reconfigured</w:t>
      </w:r>
      <w:r w:rsidR="008E7E15">
        <w:rPr>
          <w:lang w:eastAsia="ja-JP"/>
        </w:rPr>
        <w:t xml:space="preserve">, e.g. </w:t>
      </w:r>
      <w:r w:rsidR="008E7E15" w:rsidRPr="00BE50B0">
        <w:rPr>
          <w:lang w:eastAsia="ja-JP"/>
        </w:rPr>
        <w:t>with the aim to adapt the percentages of processing resources devoted to each supported RAT and to dynamically shape the active radio resources to the behaviour of the traffic</w:t>
      </w:r>
      <w:r w:rsidRPr="00BE50B0">
        <w:rPr>
          <w:lang w:eastAsia="ja-JP"/>
        </w:rPr>
        <w:t>;</w:t>
      </w:r>
    </w:p>
    <w:p w:rsidR="003D11D0" w:rsidRPr="00BE50B0" w:rsidRDefault="003D11D0" w:rsidP="00A224B4">
      <w:pPr>
        <w:pStyle w:val="enumlev1"/>
        <w:rPr>
          <w:lang w:eastAsia="ja-JP"/>
        </w:rPr>
      </w:pPr>
      <w:r w:rsidRPr="00BE50B0">
        <w:rPr>
          <w:lang w:eastAsia="ja-JP"/>
        </w:rPr>
        <w:t>−</w:t>
      </w:r>
      <w:r w:rsidRPr="00BE50B0">
        <w:rPr>
          <w:lang w:eastAsia="ja-JP"/>
        </w:rPr>
        <w:tab/>
        <w:t xml:space="preserve">control the </w:t>
      </w:r>
      <w:r w:rsidR="008E7E15">
        <w:rPr>
          <w:lang w:eastAsia="ja-JP"/>
        </w:rPr>
        <w:t xml:space="preserve">network </w:t>
      </w:r>
      <w:r w:rsidRPr="00BE50B0">
        <w:rPr>
          <w:lang w:eastAsia="ja-JP"/>
        </w:rPr>
        <w:t xml:space="preserve">reconfiguration by sending appropriate reconfiguration commands to the </w:t>
      </w:r>
      <w:r w:rsidR="008E7E15">
        <w:rPr>
          <w:lang w:eastAsia="ja-JP"/>
        </w:rPr>
        <w:t xml:space="preserve">reconfigurable </w:t>
      </w:r>
      <w:r w:rsidRPr="00BE50B0">
        <w:rPr>
          <w:lang w:eastAsia="ja-JP"/>
        </w:rPr>
        <w:t>base station</w:t>
      </w:r>
      <w:r>
        <w:rPr>
          <w:lang w:eastAsia="ja-JP"/>
        </w:rPr>
        <w:t>s</w:t>
      </w:r>
      <w:r w:rsidR="008E7E15">
        <w:rPr>
          <w:lang w:eastAsia="ja-JP"/>
        </w:rPr>
        <w:t xml:space="preserve"> in order to perform the appropriate actions (</w:t>
      </w:r>
      <w:r w:rsidR="008E7E15" w:rsidRPr="00BE50B0">
        <w:rPr>
          <w:lang w:eastAsia="ja-JP"/>
        </w:rPr>
        <w:t>e.g. to activate/deactivate processing resources and</w:t>
      </w:r>
      <w:r w:rsidR="008E7E15">
        <w:rPr>
          <w:lang w:eastAsia="ja-JP"/>
        </w:rPr>
        <w:t>/or</w:t>
      </w:r>
      <w:r w:rsidR="008E7E15" w:rsidRPr="00BE50B0">
        <w:rPr>
          <w:lang w:eastAsia="ja-JP"/>
        </w:rPr>
        <w:t xml:space="preserve"> radio resources </w:t>
      </w:r>
      <w:r w:rsidR="008E7E15">
        <w:rPr>
          <w:lang w:eastAsia="ja-JP"/>
        </w:rPr>
        <w:t>–</w:t>
      </w:r>
      <w:r w:rsidR="008E7E15" w:rsidRPr="00BE50B0">
        <w:rPr>
          <w:lang w:eastAsia="ja-JP"/>
        </w:rPr>
        <w:t xml:space="preserve"> such as frequency carriers </w:t>
      </w:r>
      <w:r w:rsidR="008E7E15">
        <w:rPr>
          <w:lang w:eastAsia="ja-JP"/>
        </w:rPr>
        <w:t xml:space="preserve">– </w:t>
      </w:r>
      <w:r w:rsidR="008E7E15" w:rsidRPr="00BE50B0">
        <w:rPr>
          <w:lang w:eastAsia="ja-JP"/>
        </w:rPr>
        <w:t>for each supported RAT</w:t>
      </w:r>
      <w:r w:rsidR="008E7E15">
        <w:rPr>
          <w:lang w:eastAsia="ja-JP"/>
        </w:rPr>
        <w:t>)</w:t>
      </w:r>
      <w:r>
        <w:rPr>
          <w:lang w:eastAsia="ja-JP"/>
        </w:rPr>
        <w:t>.</w:t>
      </w:r>
    </w:p>
    <w:p w:rsidR="003D11D0" w:rsidRPr="00BE50B0" w:rsidRDefault="003D11D0" w:rsidP="00A224B4">
      <w:pPr>
        <w:rPr>
          <w:lang w:eastAsia="ja-JP"/>
        </w:rPr>
      </w:pPr>
      <w:r w:rsidRPr="00BE50B0">
        <w:rPr>
          <w:lang w:eastAsia="ja-JP"/>
        </w:rPr>
        <w:t xml:space="preserve">It is worth noting that the </w:t>
      </w:r>
      <w:r w:rsidR="006E2AB1">
        <w:rPr>
          <w:lang w:eastAsia="ja-JP"/>
        </w:rPr>
        <w:t>C</w:t>
      </w:r>
      <w:r>
        <w:rPr>
          <w:lang w:eastAsia="ja-JP"/>
        </w:rPr>
        <w:t xml:space="preserve">ognitive </w:t>
      </w:r>
      <w:r w:rsidR="006E2AB1">
        <w:rPr>
          <w:lang w:eastAsia="ja-JP"/>
        </w:rPr>
        <w:t>N</w:t>
      </w:r>
      <w:r>
        <w:rPr>
          <w:lang w:eastAsia="ja-JP"/>
        </w:rPr>
        <w:t xml:space="preserve">etwork </w:t>
      </w:r>
      <w:r w:rsidR="006E2AB1">
        <w:rPr>
          <w:lang w:eastAsia="ja-JP"/>
        </w:rPr>
        <w:t>M</w:t>
      </w:r>
      <w:r w:rsidRPr="00BE50B0">
        <w:rPr>
          <w:lang w:eastAsia="ja-JP"/>
        </w:rPr>
        <w:t xml:space="preserve">anagement </w:t>
      </w:r>
      <w:r>
        <w:rPr>
          <w:lang w:eastAsia="ja-JP"/>
        </w:rPr>
        <w:t xml:space="preserve">function </w:t>
      </w:r>
      <w:r w:rsidR="006E2AB1">
        <w:rPr>
          <w:lang w:eastAsia="ja-JP"/>
        </w:rPr>
        <w:t xml:space="preserve">can reside in any radio network control node, </w:t>
      </w:r>
      <w:r w:rsidRPr="00BE50B0">
        <w:rPr>
          <w:lang w:eastAsia="ja-JP"/>
        </w:rPr>
        <w:t xml:space="preserve">a core network or </w:t>
      </w:r>
      <w:r>
        <w:rPr>
          <w:lang w:eastAsia="ja-JP"/>
        </w:rPr>
        <w:t xml:space="preserve">O&amp;M </w:t>
      </w:r>
      <w:r w:rsidRPr="00BE50B0">
        <w:rPr>
          <w:lang w:eastAsia="ja-JP"/>
        </w:rPr>
        <w:t xml:space="preserve">node </w:t>
      </w:r>
      <w:r w:rsidR="006E2AB1">
        <w:rPr>
          <w:lang w:eastAsia="ja-JP"/>
        </w:rPr>
        <w:t>as well as</w:t>
      </w:r>
      <w:r w:rsidRPr="00BE50B0">
        <w:rPr>
          <w:lang w:eastAsia="ja-JP"/>
        </w:rPr>
        <w:t xml:space="preserve"> inside each </w:t>
      </w:r>
      <w:r w:rsidR="006E2AB1">
        <w:rPr>
          <w:lang w:eastAsia="ja-JP"/>
        </w:rPr>
        <w:t xml:space="preserve">reconfigurable </w:t>
      </w:r>
      <w:r>
        <w:rPr>
          <w:lang w:eastAsia="ja-JP"/>
        </w:rPr>
        <w:t>node</w:t>
      </w:r>
      <w:r w:rsidRPr="00BE50B0">
        <w:rPr>
          <w:lang w:eastAsia="ja-JP"/>
        </w:rPr>
        <w:t xml:space="preserve"> (e.g. in case of flat-architecture) supposing that it can opportunely interact with</w:t>
      </w:r>
      <w:r w:rsidR="006E2AB1">
        <w:rPr>
          <w:lang w:eastAsia="ja-JP"/>
        </w:rPr>
        <w:t xml:space="preserve"> the other network management functions e.g.</w:t>
      </w:r>
      <w:r w:rsidRPr="00BE50B0">
        <w:rPr>
          <w:lang w:eastAsia="ja-JP"/>
        </w:rPr>
        <w:t xml:space="preserve"> RRM </w:t>
      </w:r>
      <w:r w:rsidR="006E2AB1">
        <w:rPr>
          <w:lang w:eastAsia="ja-JP"/>
        </w:rPr>
        <w:t xml:space="preserve">(Radio Resource Management) </w:t>
      </w:r>
      <w:r w:rsidRPr="00BE50B0">
        <w:rPr>
          <w:lang w:eastAsia="ja-JP"/>
        </w:rPr>
        <w:t>and</w:t>
      </w:r>
      <w:r w:rsidR="006E2AB1">
        <w:rPr>
          <w:lang w:eastAsia="ja-JP"/>
        </w:rPr>
        <w:t xml:space="preserve"> the</w:t>
      </w:r>
      <w:r w:rsidRPr="00BE50B0">
        <w:rPr>
          <w:lang w:eastAsia="ja-JP"/>
        </w:rPr>
        <w:t xml:space="preserve"> reconfigurable </w:t>
      </w:r>
      <w:r w:rsidR="006E2AB1">
        <w:rPr>
          <w:lang w:eastAsia="ja-JP"/>
        </w:rPr>
        <w:t xml:space="preserve">node </w:t>
      </w:r>
      <w:r w:rsidRPr="00BE50B0">
        <w:rPr>
          <w:lang w:eastAsia="ja-JP"/>
        </w:rPr>
        <w:t>entities.</w:t>
      </w:r>
      <w:r>
        <w:rPr>
          <w:lang w:eastAsia="ja-JP"/>
        </w:rPr>
        <w:t xml:space="preserve"> Distributed solutions of the cognitive network management function are also possible.</w:t>
      </w:r>
    </w:p>
    <w:p w:rsidR="003D11D0" w:rsidRPr="00C171AA" w:rsidRDefault="003D11D0" w:rsidP="00A224B4">
      <w:pPr>
        <w:pStyle w:val="Heading2"/>
        <w:rPr>
          <w:rStyle w:val="Heading3Char"/>
        </w:rPr>
      </w:pPr>
      <w:r w:rsidRPr="00BE2127">
        <w:t>6.3</w:t>
      </w:r>
      <w:r w:rsidRPr="00BE2127">
        <w:rPr>
          <w:b w:val="0"/>
        </w:rPr>
        <w:tab/>
      </w:r>
      <w:r w:rsidRPr="00BE2127">
        <w:t>Learning</w:t>
      </w:r>
    </w:p>
    <w:p w:rsidR="003D11D0" w:rsidRPr="00E370F7" w:rsidRDefault="003D11D0" w:rsidP="00A224B4">
      <w:pPr>
        <w:rPr>
          <w:lang w:eastAsia="ja-JP"/>
        </w:rPr>
      </w:pPr>
      <w:r w:rsidRPr="00DE1FEF">
        <w:rPr>
          <w:lang w:eastAsia="ja-JP"/>
        </w:rPr>
        <w:t xml:space="preserve">Learning can enable performance improvement for the </w:t>
      </w:r>
      <w:r>
        <w:rPr>
          <w:lang w:eastAsia="ja-JP"/>
        </w:rPr>
        <w:t>CRS</w:t>
      </w:r>
      <w:r w:rsidRPr="00DE1FEF">
        <w:rPr>
          <w:lang w:eastAsia="ja-JP"/>
        </w:rPr>
        <w:t xml:space="preserve"> by using stored information both of its own actions and the results of these actions and the actions of </w:t>
      </w:r>
      <w:r>
        <w:rPr>
          <w:lang w:eastAsia="ja-JP"/>
        </w:rPr>
        <w:t>other</w:t>
      </w:r>
      <w:r w:rsidRPr="00DE1FEF">
        <w:rPr>
          <w:lang w:eastAsia="ja-JP"/>
        </w:rPr>
        <w:t xml:space="preserve"> users to aid the decision making process. The learning process creates and maintains knowledge base where the data is stored.</w:t>
      </w:r>
      <w:r w:rsidRPr="00E370F7">
        <w:rPr>
          <w:lang w:eastAsia="ja-JP"/>
        </w:rPr>
        <w:t xml:space="preserve"> </w:t>
      </w:r>
    </w:p>
    <w:p w:rsidR="003D11D0" w:rsidRDefault="003D11D0" w:rsidP="00A224B4">
      <w:r>
        <w:t xml:space="preserve">Learning techniques can be classified into three major learning schemes such as supervised learning, unsupervised learning, and reinforcement learning. Supervised learning is a technique which uses pairs of input signals and known outputs as training data so that a function that maps inputs to desired outputs can be generated. Case-based reasoning is an example of supervised learning technique where the knowledge base contains cases that are representations of past experiences and their outcomes. Reinforcement learning uses observations from the environment in learning. Every action has an impact in the environment and this feedback is used in guiding the learning algorithm. Q-learning is an example of this class. Unsupervised learning techniques aim at </w:t>
      </w:r>
      <w:r>
        <w:lastRenderedPageBreak/>
        <w:t>determining how the data are organized. Clustering is an example of unsupervised learning technique</w:t>
      </w:r>
      <w:r>
        <w:rPr>
          <w:lang w:eastAsia="ja-JP"/>
        </w:rPr>
        <w:t xml:space="preserve"> </w:t>
      </w:r>
      <w:r w:rsidR="0020206F">
        <w:rPr>
          <w:lang w:eastAsia="ja-JP"/>
        </w:rPr>
        <w:fldChar w:fldCharType="begin"/>
      </w:r>
      <w:r w:rsidR="0020206F">
        <w:rPr>
          <w:lang w:eastAsia="ja-JP"/>
        </w:rPr>
        <w:instrText xml:space="preserve"> REF _Ref357351859 \r \h </w:instrText>
      </w:r>
      <w:r w:rsidR="0020206F">
        <w:rPr>
          <w:lang w:eastAsia="ja-JP"/>
        </w:rPr>
      </w:r>
      <w:r w:rsidR="0020206F">
        <w:rPr>
          <w:lang w:eastAsia="ja-JP"/>
        </w:rPr>
        <w:fldChar w:fldCharType="separate"/>
      </w:r>
      <w:r w:rsidR="00FA7FA3">
        <w:rPr>
          <w:cs/>
          <w:lang w:eastAsia="ja-JP"/>
        </w:rPr>
        <w:t>‎</w:t>
      </w:r>
      <w:r w:rsidR="00FA7FA3">
        <w:rPr>
          <w:lang w:eastAsia="ja-JP"/>
        </w:rPr>
        <w:t>[41]</w:t>
      </w:r>
      <w:r w:rsidR="0020206F">
        <w:rPr>
          <w:lang w:eastAsia="ja-JP"/>
        </w:rPr>
        <w:fldChar w:fldCharType="end"/>
      </w:r>
      <w:r>
        <w:t>.</w:t>
      </w:r>
      <w:r w:rsidRPr="008516E0">
        <w:t xml:space="preserve"> </w:t>
      </w:r>
      <w:r>
        <w:t>Also a</w:t>
      </w:r>
      <w:r w:rsidRPr="006C4A09">
        <w:t>spects of “game theory” and “policy engines” are among</w:t>
      </w:r>
      <w:r w:rsidRPr="00CC432B">
        <w:t xml:space="preserve"> the techniques under investigation for CRS management</w:t>
      </w:r>
      <w:r w:rsidR="00A44F36">
        <w:t xml:space="preserve"> </w:t>
      </w:r>
      <w:r w:rsidR="00A44F36">
        <w:fldChar w:fldCharType="begin"/>
      </w:r>
      <w:r w:rsidR="00A44F36">
        <w:instrText xml:space="preserve"> REF _Ref357351971 \r \h </w:instrText>
      </w:r>
      <w:r w:rsidR="00A44F36">
        <w:fldChar w:fldCharType="separate"/>
      </w:r>
      <w:r w:rsidR="00FA7FA3">
        <w:rPr>
          <w:cs/>
        </w:rPr>
        <w:t>‎</w:t>
      </w:r>
      <w:r w:rsidR="00FA7FA3">
        <w:t>[42]</w:t>
      </w:r>
      <w:r w:rsidR="00A44F36">
        <w:fldChar w:fldCharType="end"/>
      </w:r>
      <w:r w:rsidRPr="00CC432B">
        <w:rPr>
          <w:sz w:val="22"/>
          <w:szCs w:val="22"/>
        </w:rPr>
        <w:t>.</w:t>
      </w:r>
    </w:p>
    <w:p w:rsidR="003D11D0" w:rsidRDefault="003D11D0" w:rsidP="00A224B4">
      <w:r>
        <w:t xml:space="preserve">Major learning schemes can include several specific learning techniques such as genetic algorithms, neural networks, pattern recognition, and feature extraction. Neural networks provide a powerful tool for building classifiers. Pattern recognition and classification can be seen as crucial parts of an intelligent system that aims at observing its operating environment and acting based on observations. Feature extraction and classification are complementary functions. A very important task is to find good distinguishing features to make classifier perform efficiently. </w:t>
      </w:r>
    </w:p>
    <w:p w:rsidR="003D11D0" w:rsidRDefault="003D11D0" w:rsidP="00A224B4">
      <w:r>
        <w:t>Learning makes the operation of CRSs more efficient compared to the case where only information available at the design time is possible. For example, learning enables use of traffic pattern recognition. A CRS can learn the traffic patterns in different channels over time and use this information to predict idle times in the future. This helps to find channels offering long idle times for secondary use, increasing throughput for secondary users and simultaneously decreasing collisions with primary users. Moreover, a CRS could also be able to recognize the type of the application generating the traffic by looking at the statistical features of the traffic. This would help the management of the network since different applications have different QoS requirements, e.g., VoIP and media downloading.</w:t>
      </w:r>
    </w:p>
    <w:p w:rsidR="003D11D0" w:rsidRDefault="003D11D0" w:rsidP="00A224B4">
      <w:r>
        <w:t>Learning helps also in fault tolerance since</w:t>
      </w:r>
      <w:r w:rsidRPr="004E73D3">
        <w:t xml:space="preserve"> patterns of faults </w:t>
      </w:r>
      <w:r>
        <w:t>can</w:t>
      </w:r>
      <w:r w:rsidRPr="004E73D3">
        <w:t xml:space="preserve"> be identified as logical sets that can be interconnected as a constraint network or a reactive p</w:t>
      </w:r>
      <w:r>
        <w:t>attern matching algorithm. This </w:t>
      </w:r>
      <w:r w:rsidRPr="004E73D3">
        <w:t>approach can enable a more efficient fault isolation technique as it identifies multiple potential causes concurrently and then chooses the most likely based on precedence and weighting factors.</w:t>
      </w:r>
      <w:r>
        <w:t xml:space="preserve"> </w:t>
      </w:r>
    </w:p>
    <w:p w:rsidR="003D11D0" w:rsidRDefault="003D11D0" w:rsidP="00A224B4">
      <w:r w:rsidRPr="00705C8F">
        <w:t>A major challenge in learning is the maintenance of knowledge base which is a key requirement for efficient learning and reasoning.</w:t>
      </w:r>
      <w:r>
        <w:t xml:space="preserve"> The knowledge base should be able to adapt to the possible changes in the environment to offer relevant information to the decision making. The size of the knowledge base is not allowed to grow uncontrollably. Rather the size should remain at the reasonable level. Thus, a </w:t>
      </w:r>
      <w:r w:rsidR="009733B1">
        <w:t xml:space="preserve">management </w:t>
      </w:r>
      <w:r w:rsidR="00E33536">
        <w:t>element</w:t>
      </w:r>
      <w:r>
        <w:t xml:space="preserve"> might be needed in the system to take care of these tasks. All the unnecessary information should be taken away from the database on a regular basis. </w:t>
      </w:r>
      <w:r w:rsidR="009733B1">
        <w:t xml:space="preserve">Management </w:t>
      </w:r>
      <w:r w:rsidR="00E33536">
        <w:t>element</w:t>
      </w:r>
      <w:r>
        <w:t xml:space="preserve"> might be also needed to restrict the amount of changes in the knowledge base to avoid chaotic situations. Moreover, the knowledge base could be tailored to operate efficiently with the specific learning techniques used in the system</w:t>
      </w:r>
      <w:r>
        <w:rPr>
          <w:lang w:eastAsia="ja-JP"/>
        </w:rPr>
        <w:t xml:space="preserve"> </w:t>
      </w:r>
      <w:r w:rsidR="00A44F36">
        <w:rPr>
          <w:lang w:eastAsia="ja-JP"/>
        </w:rPr>
        <w:fldChar w:fldCharType="begin"/>
      </w:r>
      <w:r w:rsidR="00A44F36">
        <w:rPr>
          <w:lang w:eastAsia="ja-JP"/>
        </w:rPr>
        <w:instrText xml:space="preserve"> REF _Ref357351985 \r \h </w:instrText>
      </w:r>
      <w:r w:rsidR="00A44F36">
        <w:rPr>
          <w:lang w:eastAsia="ja-JP"/>
        </w:rPr>
      </w:r>
      <w:r w:rsidR="00A44F36">
        <w:rPr>
          <w:lang w:eastAsia="ja-JP"/>
        </w:rPr>
        <w:fldChar w:fldCharType="separate"/>
      </w:r>
      <w:r w:rsidR="00FA7FA3">
        <w:rPr>
          <w:cs/>
          <w:lang w:eastAsia="ja-JP"/>
        </w:rPr>
        <w:t>‎</w:t>
      </w:r>
      <w:r w:rsidR="00FA7FA3">
        <w:rPr>
          <w:lang w:eastAsia="ja-JP"/>
        </w:rPr>
        <w:t>[43]</w:t>
      </w:r>
      <w:r w:rsidR="00A44F36">
        <w:rPr>
          <w:lang w:eastAsia="ja-JP"/>
        </w:rPr>
        <w:fldChar w:fldCharType="end"/>
      </w:r>
      <w:r w:rsidR="00C54C3A">
        <w:rPr>
          <w:lang w:eastAsia="ja-JP"/>
        </w:rPr>
        <w:t xml:space="preserve"> </w:t>
      </w:r>
      <w:r w:rsidR="00C54C3A">
        <w:rPr>
          <w:lang w:eastAsia="ja-JP"/>
        </w:rPr>
        <w:fldChar w:fldCharType="begin"/>
      </w:r>
      <w:r w:rsidR="00C54C3A">
        <w:rPr>
          <w:lang w:eastAsia="ja-JP"/>
        </w:rPr>
        <w:instrText xml:space="preserve"> REF _Ref357352430 \r \h </w:instrText>
      </w:r>
      <w:r w:rsidR="00C54C3A">
        <w:rPr>
          <w:lang w:eastAsia="ja-JP"/>
        </w:rPr>
      </w:r>
      <w:r w:rsidR="00C54C3A">
        <w:rPr>
          <w:lang w:eastAsia="ja-JP"/>
        </w:rPr>
        <w:fldChar w:fldCharType="separate"/>
      </w:r>
      <w:r w:rsidR="00FA7FA3">
        <w:rPr>
          <w:cs/>
          <w:lang w:eastAsia="ja-JP"/>
        </w:rPr>
        <w:t>‎</w:t>
      </w:r>
      <w:r w:rsidR="00FA7FA3">
        <w:rPr>
          <w:lang w:eastAsia="ja-JP"/>
        </w:rPr>
        <w:t>[44]</w:t>
      </w:r>
      <w:r w:rsidR="00C54C3A">
        <w:rPr>
          <w:lang w:eastAsia="ja-JP"/>
        </w:rPr>
        <w:fldChar w:fldCharType="end"/>
      </w:r>
      <w:r w:rsidR="00C54C3A">
        <w:rPr>
          <w:lang w:eastAsia="ja-JP"/>
        </w:rPr>
        <w:fldChar w:fldCharType="begin"/>
      </w:r>
      <w:r w:rsidR="00C54C3A">
        <w:rPr>
          <w:lang w:eastAsia="ja-JP"/>
        </w:rPr>
        <w:instrText xml:space="preserve"> REF _Ref357351987 \r \h </w:instrText>
      </w:r>
      <w:r w:rsidR="00C54C3A">
        <w:rPr>
          <w:lang w:eastAsia="ja-JP"/>
        </w:rPr>
      </w:r>
      <w:r w:rsidR="00C54C3A">
        <w:rPr>
          <w:lang w:eastAsia="ja-JP"/>
        </w:rPr>
        <w:fldChar w:fldCharType="separate"/>
      </w:r>
      <w:r w:rsidR="00FA7FA3">
        <w:rPr>
          <w:cs/>
          <w:lang w:eastAsia="ja-JP"/>
        </w:rPr>
        <w:t>‎</w:t>
      </w:r>
      <w:r w:rsidR="00FA7FA3">
        <w:rPr>
          <w:lang w:eastAsia="ja-JP"/>
        </w:rPr>
        <w:t>[45]</w:t>
      </w:r>
      <w:r w:rsidR="00C54C3A">
        <w:rPr>
          <w:lang w:eastAsia="ja-JP"/>
        </w:rPr>
        <w:fldChar w:fldCharType="end"/>
      </w:r>
      <w:r>
        <w:t>.</w:t>
      </w:r>
    </w:p>
    <w:p w:rsidR="003D11D0" w:rsidRDefault="003D11D0" w:rsidP="00A224B4">
      <w:pPr>
        <w:pStyle w:val="Heading2"/>
      </w:pPr>
      <w:r>
        <w:t>6.4</w:t>
      </w:r>
      <w:r w:rsidRPr="00BE2127">
        <w:rPr>
          <w:b w:val="0"/>
        </w:rPr>
        <w:tab/>
      </w:r>
      <w:r>
        <w:t xml:space="preserve">Implementation and use of CRS technologies </w:t>
      </w:r>
    </w:p>
    <w:p w:rsidR="00502D01" w:rsidRDefault="006B6E81" w:rsidP="00A224B4">
      <w:pPr>
        <w:rPr>
          <w:highlight w:val="yellow"/>
          <w:lang w:val="en-US" w:eastAsia="ja-JP"/>
        </w:rPr>
      </w:pPr>
      <w:r>
        <w:rPr>
          <w:highlight w:val="yellow"/>
          <w:lang w:val="en-US" w:eastAsia="ja-JP"/>
        </w:rPr>
        <w:t>[</w:t>
      </w:r>
      <w:r w:rsidR="00502D01">
        <w:rPr>
          <w:highlight w:val="yellow"/>
          <w:lang w:val="en-US" w:eastAsia="ja-JP"/>
        </w:rPr>
        <w:t>Editor’s note: the rationale for focusing on sensing and database should be explained. Also other CRS te</w:t>
      </w:r>
      <w:r>
        <w:rPr>
          <w:highlight w:val="yellow"/>
          <w:lang w:val="en-US" w:eastAsia="ja-JP"/>
        </w:rPr>
        <w:t>chnologies should be addressed.]</w:t>
      </w:r>
    </w:p>
    <w:p w:rsidR="00502D01" w:rsidRDefault="006B6E81" w:rsidP="00502D01">
      <w:r>
        <w:t>[</w:t>
      </w:r>
      <w:r w:rsidR="00502D01">
        <w:t>The implementation and use of CRS technologies in the different applications in LMS would depend on the particular application and the band where certain radiocommunication services are used and the particular CRS technologies for obtaining knowledge such as sensing and access to database that are required.</w:t>
      </w:r>
    </w:p>
    <w:p w:rsidR="00502D01" w:rsidRPr="00D837F0" w:rsidRDefault="00502D01" w:rsidP="00502D01">
      <w:r>
        <w:t xml:space="preserve">As described in section 5, applications that are </w:t>
      </w:r>
      <w:r w:rsidRPr="00990220">
        <w:rPr>
          <w:lang w:eastAsia="ja-JP"/>
        </w:rPr>
        <w:t>employing</w:t>
      </w:r>
      <w:r>
        <w:rPr>
          <w:lang w:eastAsia="ja-JP"/>
        </w:rPr>
        <w:t xml:space="preserve"> CRS technologies would have an implication on sharing and coexistence issues.</w:t>
      </w:r>
    </w:p>
    <w:p w:rsidR="00502D01" w:rsidRDefault="00502D01" w:rsidP="00502D01">
      <w:pPr>
        <w:rPr>
          <w:lang w:val="en-US" w:eastAsia="ja-JP"/>
        </w:rPr>
      </w:pPr>
      <w:r>
        <w:rPr>
          <w:lang w:val="en-US"/>
        </w:rPr>
        <w:t>In the following</w:t>
      </w:r>
      <w:r w:rsidRPr="00B0622C">
        <w:rPr>
          <w:lang w:val="en-US"/>
        </w:rPr>
        <w:t xml:space="preserve"> </w:t>
      </w:r>
      <w:r>
        <w:rPr>
          <w:lang w:val="en-US"/>
        </w:rPr>
        <w:t xml:space="preserve">some </w:t>
      </w:r>
      <w:r w:rsidRPr="00B0622C">
        <w:rPr>
          <w:lang w:val="en-US"/>
        </w:rPr>
        <w:t>examples</w:t>
      </w:r>
      <w:r>
        <w:rPr>
          <w:lang w:val="en-US"/>
        </w:rPr>
        <w:t xml:space="preserve"> </w:t>
      </w:r>
      <w:r>
        <w:rPr>
          <w:lang w:val="en-US" w:eastAsia="ja-JP"/>
        </w:rPr>
        <w:t xml:space="preserve">are given </w:t>
      </w:r>
      <w:r>
        <w:rPr>
          <w:lang w:val="en-US"/>
        </w:rPr>
        <w:t>of how the</w:t>
      </w:r>
      <w:r w:rsidRPr="00B0622C">
        <w:rPr>
          <w:lang w:val="en-US"/>
        </w:rPr>
        <w:t xml:space="preserve"> </w:t>
      </w:r>
      <w:r>
        <w:rPr>
          <w:lang w:val="en-US"/>
        </w:rPr>
        <w:t>use of CRS technologies could enhance sharing and coexistence,</w:t>
      </w:r>
      <w:r w:rsidRPr="00B0622C">
        <w:rPr>
          <w:lang w:val="en-US"/>
        </w:rPr>
        <w:t xml:space="preserve"> </w:t>
      </w:r>
      <w:r>
        <w:rPr>
          <w:lang w:val="en-US" w:eastAsia="ja-JP"/>
        </w:rPr>
        <w:t>specifically when the existing radio systems undergo technical upgrades and technology evolution</w:t>
      </w:r>
      <w:r w:rsidRPr="00B0622C">
        <w:rPr>
          <w:lang w:val="en-US"/>
        </w:rPr>
        <w:t>. These and other</w:t>
      </w:r>
      <w:r>
        <w:rPr>
          <w:lang w:val="en-US" w:eastAsia="ja-JP"/>
        </w:rPr>
        <w:t xml:space="preserve"> technical solutions</w:t>
      </w:r>
      <w:r w:rsidRPr="00B0622C">
        <w:rPr>
          <w:lang w:val="en-US"/>
        </w:rPr>
        <w:t xml:space="preserve"> </w:t>
      </w:r>
      <w:r>
        <w:rPr>
          <w:lang w:val="en-US" w:eastAsia="ja-JP"/>
        </w:rPr>
        <w:t xml:space="preserve">for sharing and coexistence </w:t>
      </w:r>
      <w:r w:rsidRPr="00B0622C">
        <w:rPr>
          <w:lang w:val="en-US"/>
        </w:rPr>
        <w:t>are</w:t>
      </w:r>
      <w:r w:rsidRPr="00B0622C">
        <w:rPr>
          <w:lang w:val="en-US" w:eastAsia="ja-JP"/>
        </w:rPr>
        <w:t xml:space="preserve"> subject to study</w:t>
      </w:r>
      <w:r>
        <w:rPr>
          <w:lang w:val="en-US" w:eastAsia="ja-JP"/>
        </w:rPr>
        <w:t xml:space="preserve"> before they can be implemented:</w:t>
      </w:r>
    </w:p>
    <w:p w:rsidR="00F57BE3" w:rsidRDefault="00F57BE3">
      <w:pPr>
        <w:tabs>
          <w:tab w:val="clear" w:pos="1134"/>
          <w:tab w:val="clear" w:pos="1871"/>
          <w:tab w:val="clear" w:pos="2268"/>
        </w:tabs>
        <w:overflowPunct/>
        <w:autoSpaceDE/>
        <w:autoSpaceDN/>
        <w:adjustRightInd/>
        <w:spacing w:before="0"/>
        <w:textAlignment w:val="auto"/>
        <w:rPr>
          <w:b/>
          <w:u w:val="single"/>
          <w:lang w:val="en-US" w:eastAsia="ja-JP"/>
        </w:rPr>
      </w:pPr>
      <w:r>
        <w:rPr>
          <w:b/>
          <w:u w:val="single"/>
          <w:lang w:val="en-US" w:eastAsia="ja-JP"/>
        </w:rPr>
        <w:br w:type="page"/>
      </w:r>
    </w:p>
    <w:p w:rsidR="00502D01" w:rsidRPr="009F5A41" w:rsidRDefault="00502D01" w:rsidP="00502D01">
      <w:pPr>
        <w:rPr>
          <w:b/>
          <w:u w:val="single"/>
          <w:lang w:val="en-US" w:eastAsia="ja-JP"/>
        </w:rPr>
      </w:pPr>
      <w:r w:rsidRPr="00504184">
        <w:rPr>
          <w:b/>
          <w:u w:val="single"/>
          <w:lang w:val="en-US" w:eastAsia="ja-JP"/>
        </w:rPr>
        <w:lastRenderedPageBreak/>
        <w:t>Sensing</w:t>
      </w:r>
    </w:p>
    <w:p w:rsidR="00502D01" w:rsidRDefault="00502D01" w:rsidP="00502D01">
      <w:r>
        <w:t>Use of sensing allows the CRS nodes to detect changes of the existing radio systems around them and to act accordingly, based on the appropriate policy. The changes can usually be related to change of frequencies used by the existing radio system around the CRS nodes. But also technical changes of the signals to be detected may be handled as the sensing method may be sufficiently flexible or broad to cover a range of signals or technical changes in the signals of the existing radio systems. More fundamental technical changes of the radio systems, due to technology evolution and technology upgrades, can be handled through reconfiguration of the CRS nodes. It should be noticed, that also policy updates can be delivered to the CRS nodes.</w:t>
      </w:r>
    </w:p>
    <w:p w:rsidR="00502D01" w:rsidRPr="009F5A41" w:rsidRDefault="00502D01" w:rsidP="00502D01">
      <w:pPr>
        <w:rPr>
          <w:b/>
          <w:u w:val="single"/>
        </w:rPr>
      </w:pPr>
      <w:r w:rsidRPr="00504184">
        <w:rPr>
          <w:b/>
          <w:u w:val="single"/>
        </w:rPr>
        <w:t>Database</w:t>
      </w:r>
    </w:p>
    <w:p w:rsidR="00502D01" w:rsidRDefault="00502D01" w:rsidP="00502D01">
      <w:r>
        <w:t>Use of access to database by CRS nodes can ensure no harmful interference to the existing radio system practically under any changes and evolution of the radio systems. CRS nodes are following the updated orders from the database, where the changed protection requirements have been taken into account. Thus dealing with evolution of the existing radio system is more straightforward when the database approach is in use. The valid policies are implemented in this case by the database and the CRS nodes just continue to follow the orders, even if they are changed.</w:t>
      </w:r>
      <w:r w:rsidR="00BC1BA5">
        <w:t>]</w:t>
      </w:r>
    </w:p>
    <w:p w:rsidR="0005235B" w:rsidRDefault="003D11D0" w:rsidP="0005235B">
      <w:r>
        <w:t xml:space="preserve">Therefore, particular sets of CRS capabilities and </w:t>
      </w:r>
      <w:r w:rsidR="00941B0E">
        <w:t xml:space="preserve">related </w:t>
      </w:r>
      <w:r>
        <w:t xml:space="preserve">technical </w:t>
      </w:r>
      <w:r w:rsidR="00941B0E">
        <w:t xml:space="preserve">solutions </w:t>
      </w:r>
      <w:r>
        <w:t xml:space="preserve">may be needed to allow </w:t>
      </w:r>
      <w:r w:rsidR="004A5A8D">
        <w:t xml:space="preserve">spectrum sharing and radio resource management </w:t>
      </w:r>
      <w:r w:rsidR="004A5A8D" w:rsidRPr="00511497">
        <w:t>on more dynamic basis</w:t>
      </w:r>
      <w:r>
        <w:t>, depending on particular bands and applications.</w:t>
      </w:r>
      <w:r w:rsidR="00E33536">
        <w:t xml:space="preserve"> </w:t>
      </w:r>
    </w:p>
    <w:p w:rsidR="0005235B" w:rsidRDefault="006B6E81" w:rsidP="0005235B">
      <w:r>
        <w:rPr>
          <w:highlight w:val="yellow"/>
        </w:rPr>
        <w:t>[</w:t>
      </w:r>
      <w:r w:rsidR="0005235B" w:rsidRPr="00A24744">
        <w:rPr>
          <w:highlight w:val="yellow"/>
        </w:rPr>
        <w:t>Editor’s note: Other examples in addition to horizontal sharing could be considered.</w:t>
      </w:r>
      <w:r w:rsidRPr="006B6E81">
        <w:rPr>
          <w:highlight w:val="yellow"/>
        </w:rPr>
        <w:t>]</w:t>
      </w:r>
    </w:p>
    <w:p w:rsidR="003D11D0" w:rsidRDefault="0005235B" w:rsidP="0005235B">
      <w:r>
        <w:t xml:space="preserve">In addition, </w:t>
      </w:r>
      <w:r w:rsidR="00E33536">
        <w:t>there is</w:t>
      </w:r>
      <w:r w:rsidR="00E33536" w:rsidRPr="00FB54AE">
        <w:t xml:space="preserve"> a need to utilize appropriate policies</w:t>
      </w:r>
      <w:r w:rsidR="00E33536">
        <w:t xml:space="preserve"> and condition under which CRSs could </w:t>
      </w:r>
      <w:r>
        <w:t xml:space="preserve">operate. For example, in the case where CRSs would </w:t>
      </w:r>
      <w:r w:rsidR="00E33536">
        <w:t>share spectrum with other radio systems</w:t>
      </w:r>
      <w:r w:rsidR="00E33536" w:rsidRPr="00955BB0">
        <w:t xml:space="preserve"> </w:t>
      </w:r>
      <w:r>
        <w:t>(</w:t>
      </w:r>
      <w:r w:rsidR="00E33536" w:rsidRPr="00FB54AE">
        <w:t xml:space="preserve">in particular </w:t>
      </w:r>
      <w:r w:rsidR="00E33536">
        <w:t xml:space="preserve">for the </w:t>
      </w:r>
      <w:r w:rsidR="00E33536" w:rsidRPr="00FB54AE">
        <w:t xml:space="preserve">vertical sharing </w:t>
      </w:r>
      <w:r w:rsidR="00E33536">
        <w:t>approach presented in Section 5</w:t>
      </w:r>
      <w:r>
        <w:t>),</w:t>
      </w:r>
      <w:r w:rsidR="00E33536">
        <w:t xml:space="preserve"> </w:t>
      </w:r>
      <w:r>
        <w:t xml:space="preserve">such policies and conditions </w:t>
      </w:r>
      <w:r w:rsidR="00E33536">
        <w:t>could be set under a</w:t>
      </w:r>
      <w:r w:rsidR="00E33536" w:rsidRPr="005037D4">
        <w:t xml:space="preserve"> framework </w:t>
      </w:r>
      <w:r w:rsidR="00E33536">
        <w:t>defined by</w:t>
      </w:r>
      <w:r w:rsidR="00E33536" w:rsidRPr="005037D4">
        <w:t xml:space="preserve"> the rights of spectrum usage</w:t>
      </w:r>
      <w:r w:rsidR="00E33536">
        <w:t>. The framework should describe the condition of use and provide possible mechanisms for sharing.</w:t>
      </w:r>
    </w:p>
    <w:p w:rsidR="003D11D0" w:rsidRPr="007C32F9" w:rsidRDefault="003D11D0" w:rsidP="00BD30BD">
      <w:pPr>
        <w:rPr>
          <w:b/>
        </w:rPr>
      </w:pPr>
      <w:r w:rsidRPr="00326A41">
        <w:t>In order to exploit the opportunities of CRS in the land mobile service to its fullest harmonized</w:t>
      </w:r>
      <w:r>
        <w:t xml:space="preserve"> </w:t>
      </w:r>
      <w:r w:rsidRPr="00326A41">
        <w:t>technical solutions could be beneficial. However, it should be noted that CRS is a technology that can be applied to the various systems for the various applications. Harmonised technical solutions would be useful to address possible CRS applications in various bands</w:t>
      </w:r>
      <w:r>
        <w:t>.</w:t>
      </w:r>
    </w:p>
    <w:p w:rsidR="003D11D0" w:rsidRDefault="003D11D0" w:rsidP="00A224B4">
      <w:pPr>
        <w:pStyle w:val="Heading3"/>
        <w:rPr>
          <w:lang w:eastAsia="ja-JP"/>
        </w:rPr>
      </w:pPr>
      <w:r>
        <w:rPr>
          <w:lang w:eastAsia="ja-JP"/>
        </w:rPr>
        <w:t>6.4.1</w:t>
      </w:r>
      <w:r>
        <w:rPr>
          <w:lang w:eastAsia="ja-JP"/>
        </w:rPr>
        <w:tab/>
        <w:t>Dimensions of flexibility</w:t>
      </w:r>
    </w:p>
    <w:p w:rsidR="003D11D0" w:rsidRDefault="00E33536" w:rsidP="00A224B4">
      <w:pPr>
        <w:rPr>
          <w:lang w:eastAsia="ja-JP"/>
        </w:rPr>
      </w:pPr>
      <w:r>
        <w:rPr>
          <w:lang w:eastAsia="ja-JP"/>
        </w:rPr>
        <w:t xml:space="preserve">The </w:t>
      </w:r>
      <w:r w:rsidR="003D11D0">
        <w:rPr>
          <w:lang w:eastAsia="ja-JP"/>
        </w:rPr>
        <w:t>CRS</w:t>
      </w:r>
      <w:r>
        <w:rPr>
          <w:lang w:eastAsia="ja-JP"/>
        </w:rPr>
        <w:t xml:space="preserve"> technology</w:t>
      </w:r>
      <w:r w:rsidR="003D11D0">
        <w:rPr>
          <w:lang w:eastAsia="ja-JP"/>
        </w:rPr>
        <w:t xml:space="preserve"> may offer flexibility in following dimensions: space, time, frequency and other operational parameters. Each of them is discussed in the following:</w:t>
      </w:r>
    </w:p>
    <w:p w:rsidR="003D11D0" w:rsidRDefault="003D11D0" w:rsidP="00A224B4">
      <w:pPr>
        <w:pStyle w:val="Headingb"/>
        <w:rPr>
          <w:lang w:eastAsia="ja-JP"/>
        </w:rPr>
      </w:pPr>
      <w:r>
        <w:rPr>
          <w:lang w:eastAsia="ja-JP"/>
        </w:rPr>
        <w:t xml:space="preserve">6.4.1.1 </w:t>
      </w:r>
      <w:r w:rsidR="00FA7FA3">
        <w:rPr>
          <w:lang w:eastAsia="ja-JP"/>
        </w:rPr>
        <w:tab/>
      </w:r>
      <w:r>
        <w:rPr>
          <w:lang w:eastAsia="ja-JP"/>
        </w:rPr>
        <w:t>Time</w:t>
      </w:r>
    </w:p>
    <w:p w:rsidR="003D11D0" w:rsidRDefault="003D11D0" w:rsidP="00A224B4">
      <w:pPr>
        <w:pStyle w:val="enumlev1"/>
        <w:rPr>
          <w:lang w:eastAsia="ja-JP"/>
        </w:rPr>
      </w:pPr>
      <w:r>
        <w:rPr>
          <w:lang w:eastAsia="ja-JP"/>
        </w:rPr>
        <w:t>–</w:t>
      </w:r>
      <w:r>
        <w:rPr>
          <w:lang w:eastAsia="ja-JP"/>
        </w:rPr>
        <w:tab/>
        <w:t>CRS can receive guidance about the time validity of the available frequencies from the database or from some other source. If sensing is used, it may also provide some information about the instantaneous changes in the environment around the CRS nodes.</w:t>
      </w:r>
    </w:p>
    <w:p w:rsidR="003D11D0" w:rsidRDefault="003D11D0" w:rsidP="00A224B4">
      <w:pPr>
        <w:pStyle w:val="enumlev1"/>
        <w:rPr>
          <w:lang w:eastAsia="ja-JP"/>
        </w:rPr>
      </w:pPr>
      <w:r>
        <w:rPr>
          <w:lang w:eastAsia="ja-JP"/>
        </w:rPr>
        <w:t>–</w:t>
      </w:r>
      <w:r>
        <w:rPr>
          <w:lang w:eastAsia="ja-JP"/>
        </w:rPr>
        <w:tab/>
        <w:t xml:space="preserve">Another approach may be that the CRS operates according to policies that define the timing of the transmit/receive signals. </w:t>
      </w:r>
    </w:p>
    <w:p w:rsidR="003D11D0" w:rsidRPr="00730F28" w:rsidRDefault="003D11D0" w:rsidP="00A224B4">
      <w:pPr>
        <w:pStyle w:val="enumlev1"/>
        <w:rPr>
          <w:lang w:eastAsia="ja-JP"/>
        </w:rPr>
      </w:pPr>
      <w:r>
        <w:rPr>
          <w:lang w:eastAsia="ja-JP"/>
        </w:rPr>
        <w:t>The CRS itself can be able to make the timely changes rapidly.</w:t>
      </w:r>
    </w:p>
    <w:p w:rsidR="003D11D0" w:rsidRDefault="003D11D0" w:rsidP="00A224B4">
      <w:pPr>
        <w:pStyle w:val="Headingb"/>
        <w:rPr>
          <w:lang w:eastAsia="ja-JP"/>
        </w:rPr>
      </w:pPr>
      <w:r>
        <w:rPr>
          <w:lang w:eastAsia="ja-JP"/>
        </w:rPr>
        <w:t xml:space="preserve">6.4.1.2 </w:t>
      </w:r>
      <w:r w:rsidR="00FA7FA3">
        <w:rPr>
          <w:lang w:eastAsia="ja-JP"/>
        </w:rPr>
        <w:tab/>
      </w:r>
      <w:r>
        <w:rPr>
          <w:lang w:eastAsia="ja-JP"/>
        </w:rPr>
        <w:t>Space</w:t>
      </w:r>
    </w:p>
    <w:p w:rsidR="003D11D0" w:rsidRDefault="003D11D0" w:rsidP="00A224B4">
      <w:pPr>
        <w:pStyle w:val="enumlev1"/>
        <w:rPr>
          <w:lang w:eastAsia="ja-JP"/>
        </w:rPr>
      </w:pPr>
      <w:r>
        <w:rPr>
          <w:lang w:eastAsia="ja-JP"/>
        </w:rPr>
        <w:t>–</w:t>
      </w:r>
      <w:r>
        <w:rPr>
          <w:lang w:eastAsia="ja-JP"/>
        </w:rPr>
        <w:tab/>
        <w:t>CRS operation may be location specific. For example if geo-location database is used, it can instruct the CRS in a manner that facilitates flexibility in the space domain. Thus the CRS may operate differently in different locations.</w:t>
      </w:r>
    </w:p>
    <w:p w:rsidR="003D11D0" w:rsidRPr="00580524" w:rsidRDefault="003D11D0" w:rsidP="00A224B4">
      <w:pPr>
        <w:pStyle w:val="enumlev1"/>
        <w:rPr>
          <w:lang w:eastAsia="ja-JP"/>
        </w:rPr>
      </w:pPr>
      <w:r>
        <w:rPr>
          <w:lang w:eastAsia="ja-JP"/>
        </w:rPr>
        <w:lastRenderedPageBreak/>
        <w:t>–</w:t>
      </w:r>
      <w:r>
        <w:rPr>
          <w:lang w:eastAsia="ja-JP"/>
        </w:rPr>
        <w:tab/>
      </w:r>
      <w:r w:rsidRPr="00580524">
        <w:rPr>
          <w:lang w:eastAsia="ja-JP"/>
        </w:rPr>
        <w:t>The spectrum occupancy and the resulting spectrum availability can vary significantly depending on the location indicating that different frequency channels can be available in different locations. CRS can exploit the spatial variations in the spectrum availability by adapting its operations according to the local situation.</w:t>
      </w:r>
    </w:p>
    <w:p w:rsidR="003D11D0" w:rsidRDefault="003D11D0" w:rsidP="00A224B4">
      <w:pPr>
        <w:pStyle w:val="Headingb"/>
        <w:rPr>
          <w:lang w:eastAsia="ja-JP"/>
        </w:rPr>
      </w:pPr>
      <w:r>
        <w:rPr>
          <w:lang w:eastAsia="ja-JP"/>
        </w:rPr>
        <w:t xml:space="preserve">6.4.1.3 </w:t>
      </w:r>
      <w:r w:rsidR="00FA7FA3">
        <w:rPr>
          <w:lang w:eastAsia="ja-JP"/>
        </w:rPr>
        <w:tab/>
      </w:r>
      <w:r>
        <w:rPr>
          <w:lang w:eastAsia="ja-JP"/>
        </w:rPr>
        <w:t>Frequency</w:t>
      </w:r>
    </w:p>
    <w:p w:rsidR="003D11D0" w:rsidRPr="00730F28" w:rsidRDefault="003D11D0" w:rsidP="00A224B4">
      <w:pPr>
        <w:pStyle w:val="enumlev1"/>
        <w:rPr>
          <w:lang w:eastAsia="ja-JP"/>
        </w:rPr>
      </w:pPr>
      <w:r>
        <w:rPr>
          <w:lang w:eastAsia="ja-JP"/>
        </w:rPr>
        <w:t>–</w:t>
      </w:r>
      <w:r>
        <w:rPr>
          <w:lang w:eastAsia="ja-JP"/>
        </w:rPr>
        <w:tab/>
        <w:t xml:space="preserve">CRS can obtain knowledge of the available frequencies based on its own observations, through sensing, or by receiving the information from other sources, such as </w:t>
      </w:r>
      <w:r w:rsidR="00F57BE3">
        <w:rPr>
          <w:lang w:eastAsia="ja-JP"/>
        </w:rPr>
        <w:t>geo</w:t>
      </w:r>
      <w:r w:rsidR="00F57BE3">
        <w:rPr>
          <w:lang w:eastAsia="ja-JP"/>
        </w:rPr>
        <w:noBreakHyphen/>
      </w:r>
      <w:r w:rsidR="00941B0E">
        <w:rPr>
          <w:lang w:eastAsia="ja-JP"/>
        </w:rPr>
        <w:t>location database</w:t>
      </w:r>
      <w:r>
        <w:rPr>
          <w:lang w:eastAsia="ja-JP"/>
        </w:rPr>
        <w:t xml:space="preserve">. It can then change its operation to available frequencies. </w:t>
      </w:r>
    </w:p>
    <w:p w:rsidR="003D11D0" w:rsidRDefault="003D11D0" w:rsidP="00A224B4">
      <w:pPr>
        <w:pStyle w:val="Headingb"/>
        <w:rPr>
          <w:lang w:eastAsia="ja-JP"/>
        </w:rPr>
      </w:pPr>
      <w:r>
        <w:rPr>
          <w:lang w:eastAsia="ja-JP"/>
        </w:rPr>
        <w:t xml:space="preserve">6.4.1.4 </w:t>
      </w:r>
      <w:r w:rsidR="00FA7FA3">
        <w:rPr>
          <w:lang w:eastAsia="ja-JP"/>
        </w:rPr>
        <w:tab/>
      </w:r>
      <w:r>
        <w:rPr>
          <w:lang w:eastAsia="ja-JP"/>
        </w:rPr>
        <w:t>Other operational parameters</w:t>
      </w:r>
    </w:p>
    <w:p w:rsidR="003D11D0" w:rsidRDefault="003D11D0" w:rsidP="00A224B4">
      <w:pPr>
        <w:pStyle w:val="enumlev1"/>
        <w:rPr>
          <w:lang w:eastAsia="ja-JP"/>
        </w:rPr>
      </w:pPr>
      <w:r>
        <w:rPr>
          <w:lang w:eastAsia="ja-JP"/>
        </w:rPr>
        <w:t>–</w:t>
      </w:r>
      <w:r>
        <w:rPr>
          <w:lang w:eastAsia="ja-JP"/>
        </w:rPr>
        <w:tab/>
        <w:t xml:space="preserve">The CRS nodes may need to adjust various other operational parameters, like the transmit power (TPC), modulation, coding, </w:t>
      </w:r>
      <w:r w:rsidR="00941B0E">
        <w:rPr>
          <w:lang w:eastAsia="ja-JP"/>
        </w:rPr>
        <w:t xml:space="preserve">used </w:t>
      </w:r>
      <w:r>
        <w:rPr>
          <w:lang w:eastAsia="ja-JP"/>
        </w:rPr>
        <w:t>RAT, protocols, etc. Especially if the CRS is implemented using SDR, the CRS node characteristics can be changed flexibly.</w:t>
      </w:r>
    </w:p>
    <w:p w:rsidR="003D11D0" w:rsidRDefault="003D11D0" w:rsidP="00A224B4">
      <w:pPr>
        <w:pStyle w:val="enumlev1"/>
        <w:rPr>
          <w:lang w:eastAsia="ja-JP"/>
        </w:rPr>
      </w:pPr>
      <w:r>
        <w:rPr>
          <w:lang w:eastAsia="ja-JP"/>
        </w:rPr>
        <w:t>–</w:t>
      </w:r>
      <w:r>
        <w:rPr>
          <w:lang w:eastAsia="ja-JP"/>
        </w:rPr>
        <w:tab/>
        <w:t xml:space="preserve">Ability to change the operational parameters improves the ability of CRS to ensure avoidance of harmful interference and can improve its operational capabilities. </w:t>
      </w:r>
    </w:p>
    <w:p w:rsidR="003D11D0" w:rsidRDefault="003D11D0" w:rsidP="00A224B4">
      <w:pPr>
        <w:pStyle w:val="Heading1"/>
        <w:rPr>
          <w:rFonts w:eastAsia="MS PGothic"/>
          <w:lang w:val="en-US" w:eastAsia="ja-JP"/>
        </w:rPr>
      </w:pPr>
      <w:r w:rsidRPr="00A14C88">
        <w:rPr>
          <w:rFonts w:eastAsia="MS PGothic"/>
          <w:lang w:val="en-US" w:eastAsia="ja-JP"/>
        </w:rPr>
        <w:t>7</w:t>
      </w:r>
      <w:r w:rsidRPr="00A14C88">
        <w:rPr>
          <w:rFonts w:eastAsia="MS PGothic"/>
          <w:lang w:val="en-US" w:eastAsia="ja-JP"/>
        </w:rPr>
        <w:tab/>
      </w:r>
      <w:r w:rsidR="004278FE">
        <w:rPr>
          <w:rFonts w:eastAsia="MS PGothic"/>
          <w:lang w:val="en-US" w:eastAsia="ja-JP"/>
        </w:rPr>
        <w:t>Characteristics and h</w:t>
      </w:r>
      <w:r w:rsidRPr="00A14C88">
        <w:rPr>
          <w:rFonts w:eastAsia="MS PGothic"/>
          <w:lang w:val="en-US" w:eastAsia="ja-JP"/>
        </w:rPr>
        <w:t>igh level operational and technical requirements</w:t>
      </w:r>
    </w:p>
    <w:p w:rsidR="00941B0E" w:rsidRDefault="004278FE" w:rsidP="009F16FF">
      <w:pPr>
        <w:pStyle w:val="Heading2"/>
        <w:rPr>
          <w:lang w:val="en-US" w:eastAsia="ja-JP"/>
        </w:rPr>
      </w:pPr>
      <w:r>
        <w:rPr>
          <w:lang w:val="en-US" w:eastAsia="ja-JP"/>
        </w:rPr>
        <w:t>7.1</w:t>
      </w:r>
      <w:r w:rsidR="00E40F4B">
        <w:rPr>
          <w:lang w:val="en-US" w:eastAsia="ja-JP"/>
        </w:rPr>
        <w:tab/>
      </w:r>
      <w:r>
        <w:rPr>
          <w:lang w:val="en-US" w:eastAsia="ja-JP"/>
        </w:rPr>
        <w:t>Characteristics</w:t>
      </w:r>
    </w:p>
    <w:p w:rsidR="004278FE" w:rsidRPr="006A1D2C" w:rsidRDefault="00EF33AC" w:rsidP="00EA5150">
      <w:pPr>
        <w:rPr>
          <w:lang w:eastAsia="ja-JP"/>
        </w:rPr>
      </w:pPr>
      <w:r w:rsidRPr="009F16FF">
        <w:rPr>
          <w:highlight w:val="yellow"/>
          <w:lang w:eastAsia="ja-JP"/>
        </w:rPr>
        <w:t>[Editor’s note:</w:t>
      </w:r>
      <w:r>
        <w:rPr>
          <w:highlight w:val="yellow"/>
          <w:lang w:eastAsia="ja-JP"/>
        </w:rPr>
        <w:t xml:space="preserve"> This sub-section may address the difference bet</w:t>
      </w:r>
      <w:r w:rsidR="009F16FF">
        <w:rPr>
          <w:highlight w:val="yellow"/>
          <w:lang w:eastAsia="ja-JP"/>
        </w:rPr>
        <w:t>ween the characteristics of the CRS technology</w:t>
      </w:r>
      <w:r>
        <w:rPr>
          <w:highlight w:val="yellow"/>
          <w:lang w:eastAsia="ja-JP"/>
        </w:rPr>
        <w:t xml:space="preserve"> and </w:t>
      </w:r>
      <w:r w:rsidR="009F16FF">
        <w:rPr>
          <w:highlight w:val="yellow"/>
          <w:lang w:eastAsia="ja-JP"/>
        </w:rPr>
        <w:t xml:space="preserve">the characteristics of </w:t>
      </w:r>
      <w:r>
        <w:rPr>
          <w:highlight w:val="yellow"/>
          <w:lang w:eastAsia="ja-JP"/>
        </w:rPr>
        <w:t xml:space="preserve">radiocommunication systems. CRS is not radiocommunication system but a technology that could be applied to several different radio systems. </w:t>
      </w:r>
      <w:r w:rsidR="009F16FF">
        <w:rPr>
          <w:highlight w:val="yellow"/>
          <w:lang w:eastAsia="ja-JP"/>
        </w:rPr>
        <w:t>The characteristics of the CRS technology are likely to differ from those of the radio</w:t>
      </w:r>
      <w:r w:rsidR="00F57BE3">
        <w:rPr>
          <w:highlight w:val="yellow"/>
          <w:lang w:eastAsia="ja-JP"/>
        </w:rPr>
        <w:t>communication systems. This sub</w:t>
      </w:r>
      <w:r w:rsidR="00F57BE3">
        <w:rPr>
          <w:highlight w:val="yellow"/>
          <w:lang w:eastAsia="ja-JP"/>
        </w:rPr>
        <w:noBreakHyphen/>
      </w:r>
      <w:r w:rsidR="009F16FF">
        <w:rPr>
          <w:highlight w:val="yellow"/>
          <w:lang w:eastAsia="ja-JP"/>
        </w:rPr>
        <w:t>section can also address how the use of CRS technology could impact the characteristics of radiocommunication systems.</w:t>
      </w:r>
      <w:r w:rsidRPr="009F16FF">
        <w:rPr>
          <w:highlight w:val="yellow"/>
          <w:lang w:eastAsia="ja-JP"/>
        </w:rPr>
        <w:t>]</w:t>
      </w:r>
    </w:p>
    <w:p w:rsidR="004278FE" w:rsidRDefault="004278FE" w:rsidP="00E40F4B">
      <w:pPr>
        <w:pStyle w:val="Heading2"/>
        <w:rPr>
          <w:lang w:val="en-US" w:eastAsia="ja-JP"/>
        </w:rPr>
      </w:pPr>
      <w:r>
        <w:rPr>
          <w:lang w:val="en-US" w:eastAsia="ja-JP"/>
        </w:rPr>
        <w:t>7.2</w:t>
      </w:r>
      <w:r w:rsidR="00E40F4B">
        <w:rPr>
          <w:lang w:val="en-US" w:eastAsia="ja-JP"/>
        </w:rPr>
        <w:tab/>
      </w:r>
      <w:r>
        <w:rPr>
          <w:lang w:val="en-US" w:eastAsia="ja-JP"/>
        </w:rPr>
        <w:t xml:space="preserve">High level operational and technical </w:t>
      </w:r>
      <w:r w:rsidR="00310E86">
        <w:rPr>
          <w:lang w:val="en-US" w:eastAsia="ja-JP"/>
        </w:rPr>
        <w:t>requirements</w:t>
      </w:r>
    </w:p>
    <w:p w:rsidR="004749DC" w:rsidRDefault="004749DC" w:rsidP="000F2171">
      <w:pPr>
        <w:rPr>
          <w:lang w:eastAsia="ja-JP"/>
        </w:rPr>
      </w:pPr>
      <w:r w:rsidRPr="000F2171">
        <w:rPr>
          <w:highlight w:val="yellow"/>
          <w:lang w:eastAsia="ja-JP"/>
        </w:rPr>
        <w:t xml:space="preserve">[Editor’s note: </w:t>
      </w:r>
      <w:r w:rsidR="009A3AAA">
        <w:rPr>
          <w:highlight w:val="yellow"/>
          <w:lang w:eastAsia="ja-JP"/>
        </w:rPr>
        <w:t xml:space="preserve">This sub-section </w:t>
      </w:r>
      <w:r w:rsidR="00CD013A">
        <w:rPr>
          <w:highlight w:val="yellow"/>
          <w:lang w:eastAsia="ja-JP"/>
        </w:rPr>
        <w:t>sh</w:t>
      </w:r>
      <w:r w:rsidR="009A3AAA">
        <w:rPr>
          <w:highlight w:val="yellow"/>
          <w:lang w:eastAsia="ja-JP"/>
        </w:rPr>
        <w:t>ould explain</w:t>
      </w:r>
      <w:r w:rsidR="00CD013A">
        <w:rPr>
          <w:highlight w:val="yellow"/>
          <w:lang w:eastAsia="ja-JP"/>
        </w:rPr>
        <w:t xml:space="preserve"> high level requirements of CRS.</w:t>
      </w:r>
      <w:r w:rsidR="008F1589">
        <w:rPr>
          <w:highlight w:val="yellow"/>
          <w:lang w:eastAsia="ja-JP"/>
        </w:rPr>
        <w:t xml:space="preserve"> The elements and their level of detail to be studied in this sub-section need to be defined. From the discussion at the May 2013 meeting, the level of detail for the requirements mentioned below seems to be too </w:t>
      </w:r>
      <w:r w:rsidR="000F2171">
        <w:rPr>
          <w:highlight w:val="yellow"/>
          <w:lang w:eastAsia="ja-JP"/>
        </w:rPr>
        <w:t>specific</w:t>
      </w:r>
      <w:r w:rsidR="008F1589">
        <w:rPr>
          <w:highlight w:val="yellow"/>
          <w:lang w:eastAsia="ja-JP"/>
        </w:rPr>
        <w:t>.</w:t>
      </w:r>
      <w:r w:rsidR="006A1D2C">
        <w:rPr>
          <w:highlight w:val="yellow"/>
          <w:lang w:eastAsia="ja-JP"/>
        </w:rPr>
        <w:t xml:space="preserve"> High level requirements refer to system level requirements while functional level requirements should not be covered here.</w:t>
      </w:r>
      <w:r w:rsidRPr="000F2171">
        <w:rPr>
          <w:highlight w:val="yellow"/>
          <w:lang w:eastAsia="ja-JP"/>
        </w:rPr>
        <w:t>]</w:t>
      </w:r>
    </w:p>
    <w:p w:rsidR="00EA5150" w:rsidRDefault="000F2171" w:rsidP="000F2171">
      <w:pPr>
        <w:rPr>
          <w:lang w:eastAsia="ja-JP"/>
        </w:rPr>
      </w:pPr>
      <w:r>
        <w:rPr>
          <w:lang w:eastAsia="ja-JP"/>
        </w:rPr>
        <w:t>Two important high level requirements of the CRS are to avoid</w:t>
      </w:r>
      <w:r w:rsidR="00EA5150">
        <w:rPr>
          <w:rFonts w:hint="eastAsia"/>
          <w:lang w:eastAsia="ja-JP"/>
        </w:rPr>
        <w:t xml:space="preserve"> harmful interference or quality of service (QoS) degradation to other radio systems. </w:t>
      </w:r>
    </w:p>
    <w:p w:rsidR="00EA5150" w:rsidRPr="000A2692" w:rsidRDefault="00CD013A" w:rsidP="00CD013A">
      <w:pPr>
        <w:rPr>
          <w:lang w:eastAsia="ja-JP"/>
        </w:rPr>
      </w:pPr>
      <w:r w:rsidRPr="00CD013A">
        <w:rPr>
          <w:lang w:eastAsia="ja-JP"/>
        </w:rPr>
        <w:t>[</w:t>
      </w:r>
      <w:r w:rsidR="00EA5150" w:rsidRPr="00CD013A">
        <w:rPr>
          <w:rFonts w:hint="eastAsia"/>
          <w:lang w:eastAsia="ja-JP"/>
        </w:rPr>
        <w:t>For</w:t>
      </w:r>
      <w:r w:rsidR="00EA5150">
        <w:rPr>
          <w:rFonts w:hint="eastAsia"/>
          <w:lang w:eastAsia="ja-JP"/>
        </w:rPr>
        <w:t xml:space="preserve"> CRS operating in the heterogeneous types of scenarios as described in </w:t>
      </w:r>
      <w:r w:rsidR="00EA5150">
        <w:rPr>
          <w:lang w:eastAsia="ja-JP"/>
        </w:rPr>
        <w:t xml:space="preserve">sections </w:t>
      </w:r>
      <w:r w:rsidR="00EA5150">
        <w:rPr>
          <w:rFonts w:hint="eastAsia"/>
          <w:lang w:eastAsia="ja-JP"/>
        </w:rPr>
        <w:t xml:space="preserve">5.1 through 5.3 of </w:t>
      </w:r>
      <w:r w:rsidR="00EA5150">
        <w:rPr>
          <w:rFonts w:hint="eastAsia"/>
          <w:sz w:val="23"/>
          <w:szCs w:val="23"/>
          <w:lang w:eastAsia="ja-JP"/>
        </w:rPr>
        <w:t xml:space="preserve">Report ITU-R M.2225, no harmful interference or quality degradation is expected as long as it operates in </w:t>
      </w:r>
      <w:r w:rsidR="00EA5150" w:rsidRPr="005A7A46">
        <w:rPr>
          <w:rFonts w:hint="eastAsia"/>
          <w:sz w:val="23"/>
          <w:szCs w:val="23"/>
          <w:lang w:eastAsia="ja-JP"/>
        </w:rPr>
        <w:t>accord</w:t>
      </w:r>
      <w:r w:rsidR="00EA5150">
        <w:rPr>
          <w:rFonts w:hint="eastAsia"/>
          <w:sz w:val="23"/>
          <w:szCs w:val="23"/>
          <w:lang w:eastAsia="ja-JP"/>
        </w:rPr>
        <w:t>ance with</w:t>
      </w:r>
      <w:r w:rsidR="00EA5150" w:rsidRPr="005A7A46">
        <w:rPr>
          <w:rFonts w:hint="eastAsia"/>
          <w:sz w:val="23"/>
          <w:szCs w:val="23"/>
          <w:lang w:eastAsia="ja-JP"/>
        </w:rPr>
        <w:t xml:space="preserve"> Radio Regulations</w:t>
      </w:r>
      <w:r w:rsidR="00EA5150">
        <w:rPr>
          <w:rFonts w:hint="eastAsia"/>
          <w:sz w:val="23"/>
          <w:szCs w:val="23"/>
          <w:lang w:eastAsia="ja-JP"/>
        </w:rPr>
        <w:t xml:space="preserve"> using the specified parameters for each RA</w:t>
      </w:r>
      <w:r w:rsidR="00EA5150" w:rsidRPr="005A7A46">
        <w:rPr>
          <w:rFonts w:hint="eastAsia"/>
          <w:sz w:val="23"/>
          <w:szCs w:val="23"/>
          <w:lang w:eastAsia="ja-JP"/>
        </w:rPr>
        <w:t>Ts.</w:t>
      </w:r>
      <w:r w:rsidR="00EA5150">
        <w:rPr>
          <w:rFonts w:hint="eastAsia"/>
          <w:sz w:val="23"/>
          <w:szCs w:val="23"/>
          <w:lang w:eastAsia="ja-JP"/>
        </w:rPr>
        <w:t xml:space="preserve"> </w:t>
      </w:r>
    </w:p>
    <w:p w:rsidR="00EA5150" w:rsidRDefault="00EA5150" w:rsidP="00CD013A">
      <w:pPr>
        <w:rPr>
          <w:lang w:val="en-US" w:eastAsia="ja-JP"/>
        </w:rPr>
      </w:pPr>
      <w:r>
        <w:rPr>
          <w:rFonts w:hint="eastAsia"/>
          <w:lang w:val="en-US" w:eastAsia="ja-JP"/>
        </w:rPr>
        <w:t xml:space="preserve">For CRS operating in the scenario as described in </w:t>
      </w:r>
      <w:r>
        <w:rPr>
          <w:lang w:val="en-US" w:eastAsia="ja-JP"/>
        </w:rPr>
        <w:t xml:space="preserve">section </w:t>
      </w:r>
      <w:r>
        <w:rPr>
          <w:rFonts w:hint="eastAsia"/>
          <w:lang w:val="en-US" w:eastAsia="ja-JP"/>
        </w:rPr>
        <w:t xml:space="preserve">5.4 of </w:t>
      </w:r>
      <w:r>
        <w:rPr>
          <w:rFonts w:hint="eastAsia"/>
          <w:sz w:val="23"/>
          <w:szCs w:val="23"/>
          <w:lang w:eastAsia="ja-JP"/>
        </w:rPr>
        <w:t xml:space="preserve">Report ITU-R M.2225, </w:t>
      </w:r>
      <w:r>
        <w:rPr>
          <w:rFonts w:hint="eastAsia"/>
          <w:lang w:val="en-US" w:eastAsia="ja-JP"/>
        </w:rPr>
        <w:t xml:space="preserve">where it dynamically uses radio spectrum in an opportunistic manner, it </w:t>
      </w:r>
      <w:r w:rsidR="00CD013A">
        <w:rPr>
          <w:lang w:val="en-US" w:eastAsia="ja-JP"/>
        </w:rPr>
        <w:t>may</w:t>
      </w:r>
      <w:r>
        <w:rPr>
          <w:rFonts w:hint="eastAsia"/>
          <w:lang w:val="en-US" w:eastAsia="ja-JP"/>
        </w:rPr>
        <w:t xml:space="preserve"> have the technical features and functionalities:</w:t>
      </w:r>
    </w:p>
    <w:p w:rsidR="00EA5150" w:rsidRDefault="00EA5150" w:rsidP="00EA5150">
      <w:pPr>
        <w:pStyle w:val="ListParagraph"/>
        <w:numPr>
          <w:ilvl w:val="0"/>
          <w:numId w:val="22"/>
        </w:numPr>
        <w:tabs>
          <w:tab w:val="clear" w:pos="794"/>
        </w:tabs>
        <w:ind w:leftChars="0" w:left="1134" w:hanging="1134"/>
        <w:rPr>
          <w:lang w:val="en-US" w:eastAsia="ja-JP"/>
        </w:rPr>
      </w:pPr>
      <w:r>
        <w:rPr>
          <w:lang w:val="en-US" w:eastAsia="ja-JP"/>
        </w:rPr>
        <w:t xml:space="preserve">To </w:t>
      </w:r>
      <w:r>
        <w:rPr>
          <w:rFonts w:hint="eastAsia"/>
          <w:lang w:val="en-US" w:eastAsia="ja-JP"/>
        </w:rPr>
        <w:t xml:space="preserve">sense and monitor the radio environment,  in particular unused spectrum, </w:t>
      </w:r>
      <w:r>
        <w:rPr>
          <w:lang w:val="en-US" w:eastAsia="ja-JP"/>
        </w:rPr>
        <w:t>around</w:t>
      </w:r>
      <w:r>
        <w:rPr>
          <w:rFonts w:hint="eastAsia"/>
          <w:lang w:val="en-US" w:eastAsia="ja-JP"/>
        </w:rPr>
        <w:t xml:space="preserve"> the CRS node in the presence of CRS and other radio systems (for sharing purposes)</w:t>
      </w:r>
      <w:r>
        <w:rPr>
          <w:lang w:val="en-US" w:eastAsia="ja-JP"/>
        </w:rPr>
        <w:t>.</w:t>
      </w:r>
    </w:p>
    <w:p w:rsidR="00EA5150" w:rsidRDefault="00EA5150" w:rsidP="00EA5150">
      <w:pPr>
        <w:pStyle w:val="ListParagraph"/>
        <w:numPr>
          <w:ilvl w:val="0"/>
          <w:numId w:val="22"/>
        </w:numPr>
        <w:tabs>
          <w:tab w:val="clear" w:pos="794"/>
        </w:tabs>
        <w:ind w:leftChars="0" w:left="1134" w:hanging="1134"/>
        <w:rPr>
          <w:lang w:val="en-US" w:eastAsia="ja-JP"/>
        </w:rPr>
      </w:pPr>
      <w:r>
        <w:rPr>
          <w:lang w:val="en-US" w:eastAsia="ja-JP"/>
        </w:rPr>
        <w:t xml:space="preserve">To </w:t>
      </w:r>
      <w:r>
        <w:rPr>
          <w:rFonts w:hint="eastAsia"/>
          <w:lang w:val="en-US" w:eastAsia="ja-JP"/>
        </w:rPr>
        <w:t>sense and monitor the amount of interference to other radio systems in the adjacent frequency bands (for coexistence purposes)</w:t>
      </w:r>
      <w:r>
        <w:rPr>
          <w:lang w:val="en-US" w:eastAsia="ja-JP"/>
        </w:rPr>
        <w:t>.</w:t>
      </w:r>
    </w:p>
    <w:p w:rsidR="00EA5150" w:rsidRDefault="00EA5150" w:rsidP="00EA5150">
      <w:pPr>
        <w:pStyle w:val="ListParagraph"/>
        <w:numPr>
          <w:ilvl w:val="0"/>
          <w:numId w:val="22"/>
        </w:numPr>
        <w:tabs>
          <w:tab w:val="clear" w:pos="794"/>
        </w:tabs>
        <w:ind w:leftChars="0" w:left="1134" w:hanging="1134"/>
        <w:rPr>
          <w:lang w:val="en-US" w:eastAsia="ja-JP"/>
        </w:rPr>
      </w:pPr>
      <w:r>
        <w:rPr>
          <w:lang w:val="en-US" w:eastAsia="ja-JP"/>
        </w:rPr>
        <w:t xml:space="preserve">To </w:t>
      </w:r>
      <w:r>
        <w:rPr>
          <w:rFonts w:hint="eastAsia"/>
          <w:lang w:val="en-US" w:eastAsia="ja-JP"/>
        </w:rPr>
        <w:t>notify its operating parameters and conditions to other radio systems and other CRS around the CRS node</w:t>
      </w:r>
      <w:r>
        <w:rPr>
          <w:lang w:val="en-US" w:eastAsia="ja-JP"/>
        </w:rPr>
        <w:t>.</w:t>
      </w:r>
    </w:p>
    <w:p w:rsidR="00EA5150" w:rsidRDefault="00EA5150" w:rsidP="00EA5150">
      <w:pPr>
        <w:pStyle w:val="ListParagraph"/>
        <w:numPr>
          <w:ilvl w:val="0"/>
          <w:numId w:val="22"/>
        </w:numPr>
        <w:tabs>
          <w:tab w:val="clear" w:pos="794"/>
        </w:tabs>
        <w:ind w:leftChars="0" w:left="1134" w:hanging="1134"/>
        <w:rPr>
          <w:lang w:val="en-US" w:eastAsia="ja-JP"/>
        </w:rPr>
      </w:pPr>
      <w:r>
        <w:rPr>
          <w:lang w:val="en-US" w:eastAsia="ja-JP"/>
        </w:rPr>
        <w:lastRenderedPageBreak/>
        <w:t xml:space="preserve">To </w:t>
      </w:r>
      <w:r>
        <w:rPr>
          <w:rFonts w:hint="eastAsia"/>
          <w:lang w:val="en-US" w:eastAsia="ja-JP"/>
        </w:rPr>
        <w:t>be notified by other radio system in case of any interference or degradation problems experienced by that radio system</w:t>
      </w:r>
      <w:r>
        <w:rPr>
          <w:lang w:val="en-US" w:eastAsia="ja-JP"/>
        </w:rPr>
        <w:t>.</w:t>
      </w:r>
    </w:p>
    <w:p w:rsidR="00EA5150" w:rsidRDefault="00EA5150" w:rsidP="00EA5150">
      <w:pPr>
        <w:pStyle w:val="ListParagraph"/>
        <w:numPr>
          <w:ilvl w:val="0"/>
          <w:numId w:val="22"/>
        </w:numPr>
        <w:tabs>
          <w:tab w:val="clear" w:pos="794"/>
        </w:tabs>
        <w:ind w:leftChars="0" w:left="1134" w:hanging="1134"/>
        <w:rPr>
          <w:lang w:val="en-US" w:eastAsia="ja-JP"/>
        </w:rPr>
      </w:pPr>
      <w:r>
        <w:rPr>
          <w:lang w:val="en-US" w:eastAsia="ja-JP"/>
        </w:rPr>
        <w:t xml:space="preserve">To </w:t>
      </w:r>
      <w:r>
        <w:rPr>
          <w:rFonts w:hint="eastAsia"/>
          <w:lang w:val="en-US" w:eastAsia="ja-JP"/>
        </w:rPr>
        <w:t>immediately cease transmission or modify transmission parameter in response to a report of interference or degradation is received from other radio systems or when such situation becomes known by some other means</w:t>
      </w:r>
      <w:r>
        <w:rPr>
          <w:lang w:val="en-US" w:eastAsia="ja-JP"/>
        </w:rPr>
        <w:t>.</w:t>
      </w:r>
    </w:p>
    <w:p w:rsidR="00EA5150" w:rsidRPr="000F2171" w:rsidRDefault="00EA5150" w:rsidP="000F2171">
      <w:pPr>
        <w:pStyle w:val="ListParagraph"/>
        <w:numPr>
          <w:ilvl w:val="0"/>
          <w:numId w:val="22"/>
        </w:numPr>
        <w:tabs>
          <w:tab w:val="clear" w:pos="794"/>
        </w:tabs>
        <w:ind w:leftChars="0" w:left="1134" w:hanging="1134"/>
        <w:rPr>
          <w:lang w:val="en-US" w:eastAsia="ja-JP"/>
        </w:rPr>
      </w:pPr>
      <w:r>
        <w:rPr>
          <w:lang w:val="en-US" w:eastAsia="ja-JP"/>
        </w:rPr>
        <w:t xml:space="preserve">To </w:t>
      </w:r>
      <w:r>
        <w:rPr>
          <w:rFonts w:hint="eastAsia"/>
          <w:lang w:val="en-US" w:eastAsia="ja-JP"/>
        </w:rPr>
        <w:t>coordinate with other CRS nodes operating in the same area, by exchanging information on acceptable level of interference and quality degradation, to achieve the most efficient spectrum utilization</w:t>
      </w:r>
      <w:r w:rsidRPr="00CD013A">
        <w:rPr>
          <w:lang w:val="en-US" w:eastAsia="ja-JP"/>
        </w:rPr>
        <w:t>.</w:t>
      </w:r>
      <w:r w:rsidR="00CD013A" w:rsidRPr="00CD013A">
        <w:rPr>
          <w:lang w:eastAsia="ja-JP"/>
        </w:rPr>
        <w:t>]</w:t>
      </w:r>
    </w:p>
    <w:p w:rsidR="003D11D0" w:rsidRDefault="003D11D0" w:rsidP="00A224B4">
      <w:pPr>
        <w:pStyle w:val="Heading1"/>
        <w:rPr>
          <w:rFonts w:eastAsia="MS PGothic"/>
          <w:lang w:val="en-US" w:eastAsia="ja-JP"/>
        </w:rPr>
      </w:pPr>
      <w:r w:rsidRPr="00A14C88">
        <w:rPr>
          <w:rFonts w:eastAsia="MS PGothic"/>
          <w:lang w:val="en-US" w:eastAsia="ja-JP"/>
        </w:rPr>
        <w:t>8</w:t>
      </w:r>
      <w:r w:rsidRPr="00A14C88">
        <w:rPr>
          <w:rFonts w:eastAsia="MS PGothic"/>
          <w:lang w:val="en-US" w:eastAsia="ja-JP"/>
        </w:rPr>
        <w:tab/>
        <w:t>CRS performances and potential benefits</w:t>
      </w:r>
    </w:p>
    <w:p w:rsidR="003D11D0" w:rsidRPr="005C3535" w:rsidRDefault="003D11D0" w:rsidP="00A224B4">
      <w:pPr>
        <w:pStyle w:val="Heading2"/>
        <w:ind w:left="0" w:firstLine="0"/>
      </w:pPr>
      <w:r>
        <w:t>8.1</w:t>
      </w:r>
      <w:r>
        <w:tab/>
        <w:t xml:space="preserve">Performance evaluation of CRSs </w:t>
      </w:r>
    </w:p>
    <w:p w:rsidR="00FC092B" w:rsidRPr="00051AEE" w:rsidRDefault="00E751D4" w:rsidP="00E751D4">
      <w:pPr>
        <w:pStyle w:val="Heading3"/>
        <w:rPr>
          <w:lang w:eastAsia="zh-CN"/>
        </w:rPr>
      </w:pPr>
      <w:r>
        <w:rPr>
          <w:lang w:eastAsia="zh-CN"/>
        </w:rPr>
        <w:t>8.1.1</w:t>
      </w:r>
      <w:r w:rsidR="00FC092B" w:rsidRPr="00051AEE">
        <w:rPr>
          <w:lang w:eastAsia="zh-CN"/>
        </w:rPr>
        <w:tab/>
      </w:r>
      <w:r>
        <w:rPr>
          <w:lang w:eastAsia="zh-CN"/>
        </w:rPr>
        <w:t>Aspects related to the p</w:t>
      </w:r>
      <w:r w:rsidR="00FC092B" w:rsidRPr="00051AEE">
        <w:rPr>
          <w:lang w:eastAsia="zh-CN"/>
        </w:rPr>
        <w:t>erformance of the CRS radio operations</w:t>
      </w:r>
    </w:p>
    <w:p w:rsidR="00FC092B" w:rsidRDefault="00FC092B" w:rsidP="00FC092B">
      <w:pPr>
        <w:rPr>
          <w:rFonts w:eastAsiaTheme="minorEastAsia"/>
          <w:lang w:val="en-US" w:eastAsia="zh-CN"/>
        </w:rPr>
      </w:pPr>
      <w:r>
        <w:rPr>
          <w:rFonts w:eastAsiaTheme="minorEastAsia" w:hint="eastAsia"/>
          <w:lang w:val="en-US" w:eastAsia="zh-CN"/>
        </w:rPr>
        <w:t xml:space="preserve">Radio operations of CRSs can be evaluated from two aspects, which are </w:t>
      </w:r>
      <w:r w:rsidR="00E751D4">
        <w:rPr>
          <w:rFonts w:eastAsiaTheme="minorEastAsia"/>
          <w:lang w:val="en-US" w:eastAsia="zh-CN"/>
        </w:rPr>
        <w:t xml:space="preserve">radio </w:t>
      </w:r>
      <w:r>
        <w:rPr>
          <w:rFonts w:eastAsiaTheme="minorEastAsia" w:hint="eastAsia"/>
          <w:lang w:val="en-US" w:eastAsia="zh-CN"/>
        </w:rPr>
        <w:t>link</w:t>
      </w:r>
      <w:r w:rsidR="00E751D4">
        <w:rPr>
          <w:rFonts w:eastAsiaTheme="minorEastAsia"/>
          <w:lang w:val="en-US" w:eastAsia="zh-CN"/>
        </w:rPr>
        <w:t xml:space="preserve"> level </w:t>
      </w:r>
      <w:r>
        <w:rPr>
          <w:rFonts w:eastAsiaTheme="minorEastAsia" w:hint="eastAsia"/>
          <w:lang w:val="en-US" w:eastAsia="zh-CN"/>
        </w:rPr>
        <w:t xml:space="preserve">and </w:t>
      </w:r>
      <w:r w:rsidR="00211CC9">
        <w:rPr>
          <w:rFonts w:eastAsiaTheme="minorEastAsia"/>
          <w:lang w:val="en-US" w:eastAsia="zh-CN"/>
        </w:rPr>
        <w:t xml:space="preserve">radio access </w:t>
      </w:r>
      <w:r>
        <w:rPr>
          <w:rFonts w:eastAsiaTheme="minorEastAsia" w:hint="eastAsia"/>
          <w:lang w:val="en-US" w:eastAsia="zh-CN"/>
        </w:rPr>
        <w:t xml:space="preserve">network </w:t>
      </w:r>
      <w:r w:rsidR="00E751D4">
        <w:rPr>
          <w:rFonts w:eastAsiaTheme="minorEastAsia"/>
          <w:lang w:val="en-US" w:eastAsia="zh-CN"/>
        </w:rPr>
        <w:t>level</w:t>
      </w:r>
      <w:r>
        <w:rPr>
          <w:rFonts w:eastAsiaTheme="minorEastAsia" w:hint="eastAsia"/>
          <w:lang w:val="en-US" w:eastAsia="zh-CN"/>
        </w:rPr>
        <w:t>.</w:t>
      </w:r>
    </w:p>
    <w:p w:rsidR="00FC092B" w:rsidRPr="00FB7587" w:rsidRDefault="00FC092B" w:rsidP="00FC092B">
      <w:pPr>
        <w:rPr>
          <w:rFonts w:eastAsiaTheme="minorEastAsia"/>
          <w:lang w:val="en-US" w:eastAsia="zh-CN"/>
        </w:rPr>
      </w:pPr>
      <w:r>
        <w:rPr>
          <w:rFonts w:eastAsiaTheme="minorEastAsia" w:hint="eastAsia"/>
          <w:lang w:val="en-US" w:eastAsia="zh-CN"/>
        </w:rPr>
        <w:t xml:space="preserve">Metrics such as received signal strength indicator and signal to interference plus noise ratio are </w:t>
      </w:r>
      <w:r w:rsidR="00211CC9">
        <w:rPr>
          <w:rFonts w:eastAsiaTheme="minorEastAsia"/>
          <w:lang w:val="en-US" w:eastAsia="zh-CN"/>
        </w:rPr>
        <w:t xml:space="preserve">used </w:t>
      </w:r>
      <w:r>
        <w:rPr>
          <w:rFonts w:eastAsiaTheme="minorEastAsia" w:hint="eastAsia"/>
          <w:lang w:val="en-US" w:eastAsia="zh-CN"/>
        </w:rPr>
        <w:t xml:space="preserve">to evaluate </w:t>
      </w:r>
      <w:r w:rsidR="00211CC9">
        <w:rPr>
          <w:rFonts w:eastAsiaTheme="minorEastAsia"/>
          <w:lang w:val="en-US" w:eastAsia="zh-CN"/>
        </w:rPr>
        <w:t xml:space="preserve">radio </w:t>
      </w:r>
      <w:r>
        <w:rPr>
          <w:rFonts w:eastAsiaTheme="minorEastAsia" w:hint="eastAsia"/>
          <w:lang w:val="en-US" w:eastAsia="zh-CN"/>
        </w:rPr>
        <w:t>link</w:t>
      </w:r>
      <w:r w:rsidR="00211CC9">
        <w:rPr>
          <w:rFonts w:eastAsiaTheme="minorEastAsia"/>
          <w:lang w:val="en-US" w:eastAsia="zh-CN"/>
        </w:rPr>
        <w:t xml:space="preserve"> level</w:t>
      </w:r>
      <w:r>
        <w:rPr>
          <w:rFonts w:eastAsiaTheme="minorEastAsia" w:hint="eastAsia"/>
          <w:lang w:val="en-US" w:eastAsia="zh-CN"/>
        </w:rPr>
        <w:t xml:space="preserve"> quality</w:t>
      </w:r>
      <w:r w:rsidR="00211CC9">
        <w:rPr>
          <w:rFonts w:eastAsiaTheme="minorEastAsia"/>
          <w:lang w:val="en-US" w:eastAsia="zh-CN"/>
        </w:rPr>
        <w:t>:</w:t>
      </w:r>
    </w:p>
    <w:p w:rsidR="00FC092B" w:rsidRPr="00003B76" w:rsidRDefault="00FC092B" w:rsidP="00FC092B">
      <w:pPr>
        <w:pStyle w:val="enumlev1"/>
        <w:rPr>
          <w:rFonts w:eastAsia="STXihei"/>
          <w:lang w:val="en-US" w:eastAsia="zh-CN"/>
        </w:rPr>
      </w:pPr>
      <w:r>
        <w:rPr>
          <w:rFonts w:eastAsia="STXihei"/>
          <w:lang w:val="en-US" w:eastAsia="zh-CN"/>
        </w:rPr>
        <w:t>–</w:t>
      </w:r>
      <w:r>
        <w:rPr>
          <w:rFonts w:eastAsia="STXihei"/>
          <w:lang w:val="en-US" w:eastAsia="zh-CN"/>
        </w:rPr>
        <w:tab/>
      </w:r>
      <w:r w:rsidRPr="00003B76">
        <w:rPr>
          <w:rFonts w:eastAsia="STXihei" w:hint="eastAsia"/>
          <w:lang w:val="en-US" w:eastAsia="zh-CN"/>
        </w:rPr>
        <w:t>R</w:t>
      </w:r>
      <w:r w:rsidRPr="00003B76">
        <w:rPr>
          <w:rFonts w:eastAsia="STXihei"/>
          <w:lang w:val="en-US" w:eastAsia="zh-CN"/>
        </w:rPr>
        <w:t>eceived signal strength i</w:t>
      </w:r>
      <w:r>
        <w:rPr>
          <w:rFonts w:eastAsia="STXihei"/>
          <w:lang w:val="en-US" w:eastAsia="zh-CN"/>
        </w:rPr>
        <w:t>ndicator (RSSI)</w:t>
      </w:r>
    </w:p>
    <w:p w:rsidR="00FC092B" w:rsidRDefault="00FC092B" w:rsidP="00FC092B">
      <w:pPr>
        <w:pStyle w:val="enumlev1"/>
        <w:rPr>
          <w:rFonts w:eastAsia="STXihei"/>
          <w:lang w:eastAsia="zh-CN"/>
        </w:rPr>
      </w:pPr>
      <w:r>
        <w:rPr>
          <w:rFonts w:eastAsia="STXihei"/>
          <w:lang w:val="en-US" w:eastAsia="zh-CN"/>
        </w:rPr>
        <w:t>–</w:t>
      </w:r>
      <w:r>
        <w:rPr>
          <w:rFonts w:eastAsia="STXihei"/>
          <w:lang w:eastAsia="zh-CN"/>
        </w:rPr>
        <w:tab/>
        <w:t>Signal-to-</w:t>
      </w:r>
      <w:r w:rsidRPr="00E32694">
        <w:rPr>
          <w:rFonts w:eastAsia="STXihei"/>
          <w:lang w:eastAsia="zh-CN"/>
        </w:rPr>
        <w:t>interference plus noise ratio</w:t>
      </w:r>
      <w:r w:rsidRPr="00CF2979">
        <w:rPr>
          <w:rFonts w:eastAsia="STXihei" w:hint="eastAsia"/>
          <w:lang w:eastAsia="zh-CN"/>
        </w:rPr>
        <w:t xml:space="preserve"> </w:t>
      </w:r>
      <w:r>
        <w:rPr>
          <w:rFonts w:eastAsia="STXihei" w:hint="eastAsia"/>
          <w:lang w:eastAsia="zh-CN"/>
        </w:rPr>
        <w:t>(SINR</w:t>
      </w:r>
      <w:r w:rsidRPr="00E32694">
        <w:rPr>
          <w:rFonts w:eastAsia="STXihei" w:hint="eastAsia"/>
          <w:lang w:eastAsia="zh-CN"/>
        </w:rPr>
        <w:t>)</w:t>
      </w:r>
      <w:r>
        <w:rPr>
          <w:rFonts w:eastAsia="STXihei"/>
          <w:lang w:eastAsia="zh-CN"/>
        </w:rPr>
        <w:t>.</w:t>
      </w:r>
    </w:p>
    <w:p w:rsidR="00FC092B" w:rsidRDefault="00FC092B" w:rsidP="00FC092B">
      <w:pPr>
        <w:rPr>
          <w:rFonts w:eastAsia="STXihei"/>
          <w:lang w:eastAsia="zh-CN"/>
        </w:rPr>
      </w:pPr>
      <w:r>
        <w:rPr>
          <w:rFonts w:eastAsia="STXihei" w:hint="eastAsia"/>
          <w:lang w:eastAsia="zh-CN"/>
        </w:rPr>
        <w:t xml:space="preserve">While </w:t>
      </w:r>
      <w:r w:rsidR="00211CC9">
        <w:rPr>
          <w:rFonts w:eastAsia="STXihei"/>
          <w:lang w:eastAsia="zh-CN"/>
        </w:rPr>
        <w:t xml:space="preserve">radio </w:t>
      </w:r>
      <w:r>
        <w:rPr>
          <w:rFonts w:eastAsia="STXihei" w:hint="eastAsia"/>
          <w:lang w:eastAsia="zh-CN"/>
        </w:rPr>
        <w:t xml:space="preserve">link </w:t>
      </w:r>
      <w:r w:rsidR="00211CC9">
        <w:rPr>
          <w:rFonts w:eastAsia="STXihei"/>
          <w:lang w:eastAsia="zh-CN"/>
        </w:rPr>
        <w:t xml:space="preserve">level </w:t>
      </w:r>
      <w:r>
        <w:rPr>
          <w:rFonts w:eastAsia="STXihei" w:hint="eastAsia"/>
          <w:lang w:eastAsia="zh-CN"/>
        </w:rPr>
        <w:t xml:space="preserve">quality represents physical characteristics of CRS transmission, </w:t>
      </w:r>
      <w:r w:rsidR="00211CC9">
        <w:rPr>
          <w:rFonts w:eastAsia="STXihei"/>
          <w:lang w:eastAsia="zh-CN"/>
        </w:rPr>
        <w:t xml:space="preserve">radio </w:t>
      </w:r>
      <w:r>
        <w:rPr>
          <w:rFonts w:eastAsia="STXihei" w:hint="eastAsia"/>
          <w:lang w:eastAsia="zh-CN"/>
        </w:rPr>
        <w:t>network</w:t>
      </w:r>
      <w:r w:rsidR="00211CC9">
        <w:rPr>
          <w:rFonts w:eastAsia="STXihei"/>
          <w:lang w:eastAsia="zh-CN"/>
        </w:rPr>
        <w:t xml:space="preserve"> level</w:t>
      </w:r>
      <w:r>
        <w:rPr>
          <w:rFonts w:eastAsia="STXihei" w:hint="eastAsia"/>
          <w:lang w:eastAsia="zh-CN"/>
        </w:rPr>
        <w:t xml:space="preserve"> quality </w:t>
      </w:r>
      <w:r>
        <w:rPr>
          <w:rFonts w:eastAsiaTheme="minorEastAsia" w:cs="Times-Roman" w:hint="eastAsia"/>
          <w:lang w:val="en-US" w:eastAsia="zh-CN"/>
        </w:rPr>
        <w:t>provides a quantified overview of CRSs performance</w:t>
      </w:r>
      <w:r>
        <w:rPr>
          <w:rFonts w:eastAsia="STXihei" w:hint="eastAsia"/>
          <w:lang w:eastAsia="zh-CN"/>
        </w:rPr>
        <w:t xml:space="preserve">. The </w:t>
      </w:r>
      <w:r w:rsidR="00211CC9">
        <w:rPr>
          <w:rFonts w:eastAsia="STXihei"/>
          <w:lang w:eastAsia="zh-CN"/>
        </w:rPr>
        <w:t xml:space="preserve">radio </w:t>
      </w:r>
      <w:r>
        <w:rPr>
          <w:rFonts w:eastAsia="STXihei" w:hint="eastAsia"/>
          <w:lang w:eastAsia="zh-CN"/>
        </w:rPr>
        <w:t>network</w:t>
      </w:r>
      <w:r w:rsidR="00211CC9">
        <w:rPr>
          <w:rFonts w:eastAsia="STXihei"/>
          <w:lang w:eastAsia="zh-CN"/>
        </w:rPr>
        <w:t xml:space="preserve"> level</w:t>
      </w:r>
      <w:r>
        <w:rPr>
          <w:rFonts w:eastAsia="STXihei" w:hint="eastAsia"/>
          <w:lang w:eastAsia="zh-CN"/>
        </w:rPr>
        <w:t xml:space="preserve"> quality </w:t>
      </w:r>
      <w:r w:rsidR="00211CC9">
        <w:rPr>
          <w:rFonts w:eastAsia="STXihei"/>
          <w:lang w:eastAsia="zh-CN"/>
        </w:rPr>
        <w:t xml:space="preserve">can be </w:t>
      </w:r>
      <w:r>
        <w:rPr>
          <w:rFonts w:eastAsia="STXihei" w:hint="eastAsia"/>
          <w:lang w:eastAsia="zh-CN"/>
        </w:rPr>
        <w:t xml:space="preserve">evaluated </w:t>
      </w:r>
      <w:r w:rsidR="00FC3D90">
        <w:rPr>
          <w:rFonts w:eastAsia="STXihei"/>
          <w:lang w:eastAsia="zh-CN"/>
        </w:rPr>
        <w:t>using the following metrics:</w:t>
      </w:r>
    </w:p>
    <w:p w:rsidR="00FC092B" w:rsidRDefault="00FC092B" w:rsidP="00FC092B">
      <w:pPr>
        <w:pStyle w:val="enumlev1"/>
        <w:rPr>
          <w:rFonts w:eastAsia="STXihei"/>
          <w:lang w:eastAsia="zh-CN"/>
        </w:rPr>
      </w:pPr>
      <w:r>
        <w:rPr>
          <w:rFonts w:eastAsia="STXihei"/>
          <w:lang w:eastAsia="zh-CN"/>
        </w:rPr>
        <w:t>–</w:t>
      </w:r>
      <w:r>
        <w:rPr>
          <w:rFonts w:eastAsia="STXihei"/>
          <w:lang w:eastAsia="zh-CN"/>
        </w:rPr>
        <w:tab/>
      </w:r>
      <w:r w:rsidR="0076220F">
        <w:rPr>
          <w:rFonts w:eastAsia="STXihei"/>
          <w:lang w:eastAsia="zh-CN"/>
        </w:rPr>
        <w:t>Base station</w:t>
      </w:r>
      <w:r>
        <w:rPr>
          <w:rFonts w:eastAsia="STXihei" w:hint="eastAsia"/>
          <w:lang w:eastAsia="zh-CN"/>
        </w:rPr>
        <w:t xml:space="preserve"> start-up time</w:t>
      </w:r>
    </w:p>
    <w:p w:rsidR="00FC092B" w:rsidRPr="00003B76" w:rsidRDefault="00FC092B" w:rsidP="00FC092B">
      <w:pPr>
        <w:pStyle w:val="enumlev1"/>
        <w:rPr>
          <w:rFonts w:eastAsia="STXihei"/>
          <w:lang w:val="en-US" w:eastAsia="zh-CN"/>
        </w:rPr>
      </w:pPr>
      <w:r>
        <w:rPr>
          <w:rFonts w:eastAsia="STXihei"/>
          <w:lang w:val="en-US" w:eastAsia="zh-CN"/>
        </w:rPr>
        <w:tab/>
      </w:r>
      <w:r w:rsidRPr="00003B76">
        <w:rPr>
          <w:rFonts w:eastAsia="STXihei" w:hint="eastAsia"/>
          <w:lang w:val="en-US" w:eastAsia="zh-CN"/>
        </w:rPr>
        <w:t xml:space="preserve">It refers to </w:t>
      </w:r>
      <w:r w:rsidRPr="00003B76">
        <w:rPr>
          <w:rFonts w:eastAsia="STXihei"/>
          <w:lang w:val="en-US" w:eastAsia="zh-CN"/>
        </w:rPr>
        <w:t>the</w:t>
      </w:r>
      <w:r w:rsidRPr="00003B76">
        <w:rPr>
          <w:rFonts w:eastAsia="STXihei" w:hint="eastAsia"/>
          <w:lang w:val="en-US" w:eastAsia="zh-CN"/>
        </w:rPr>
        <w:t xml:space="preserve"> duration from the time when </w:t>
      </w:r>
      <w:r w:rsidR="0076220F">
        <w:rPr>
          <w:rFonts w:eastAsia="STXihei"/>
          <w:lang w:val="en-US" w:eastAsia="zh-CN"/>
        </w:rPr>
        <w:t>CRS</w:t>
      </w:r>
      <w:r w:rsidRPr="00003B76">
        <w:rPr>
          <w:rFonts w:eastAsia="STXihei" w:hint="eastAsia"/>
          <w:lang w:val="en-US" w:eastAsia="zh-CN"/>
        </w:rPr>
        <w:t xml:space="preserve"> base station is switched on to the time when </w:t>
      </w:r>
      <w:r w:rsidR="0076220F">
        <w:rPr>
          <w:rFonts w:eastAsia="STXihei"/>
          <w:lang w:val="en-US" w:eastAsia="zh-CN"/>
        </w:rPr>
        <w:t>base station</w:t>
      </w:r>
      <w:r w:rsidRPr="00003B76">
        <w:rPr>
          <w:rFonts w:eastAsia="STXihei" w:hint="eastAsia"/>
          <w:lang w:val="en-US" w:eastAsia="zh-CN"/>
        </w:rPr>
        <w:t xml:space="preserve"> is ready to </w:t>
      </w:r>
      <w:r w:rsidR="0076220F">
        <w:rPr>
          <w:rFonts w:eastAsia="STXihei"/>
          <w:lang w:val="en-US" w:eastAsia="zh-CN"/>
        </w:rPr>
        <w:t>operate</w:t>
      </w:r>
      <w:r w:rsidRPr="00003B76">
        <w:rPr>
          <w:rFonts w:eastAsia="STXihei" w:hint="eastAsia"/>
          <w:lang w:val="en-US" w:eastAsia="zh-CN"/>
        </w:rPr>
        <w:t>.</w:t>
      </w:r>
    </w:p>
    <w:p w:rsidR="00FC092B" w:rsidRDefault="00FC092B" w:rsidP="00FC092B">
      <w:pPr>
        <w:pStyle w:val="enumlev1"/>
        <w:rPr>
          <w:rFonts w:eastAsia="STXihei"/>
          <w:lang w:eastAsia="zh-CN"/>
        </w:rPr>
      </w:pPr>
      <w:r>
        <w:rPr>
          <w:rFonts w:eastAsia="STXihei"/>
          <w:lang w:eastAsia="zh-CN"/>
        </w:rPr>
        <w:t>–</w:t>
      </w:r>
      <w:r>
        <w:rPr>
          <w:rFonts w:eastAsia="STXihei"/>
          <w:lang w:val="en-US" w:eastAsia="zh-CN"/>
        </w:rPr>
        <w:tab/>
      </w:r>
      <w:r>
        <w:rPr>
          <w:rFonts w:eastAsia="STXihei" w:hint="eastAsia"/>
          <w:lang w:eastAsia="zh-CN"/>
        </w:rPr>
        <w:t>System c</w:t>
      </w:r>
      <w:r w:rsidRPr="00E32694">
        <w:rPr>
          <w:rFonts w:eastAsia="STXihei" w:hint="eastAsia"/>
          <w:lang w:eastAsia="zh-CN"/>
        </w:rPr>
        <w:t>apacity</w:t>
      </w:r>
    </w:p>
    <w:p w:rsidR="00FC092B" w:rsidRPr="00003B76" w:rsidRDefault="00FC092B" w:rsidP="00FC092B">
      <w:pPr>
        <w:pStyle w:val="enumlev1"/>
        <w:rPr>
          <w:rFonts w:eastAsia="STXihei"/>
          <w:lang w:val="en-US" w:eastAsia="zh-CN"/>
        </w:rPr>
      </w:pPr>
      <w:r>
        <w:rPr>
          <w:rFonts w:eastAsia="STXihei"/>
          <w:lang w:val="en-US" w:eastAsia="zh-CN"/>
        </w:rPr>
        <w:tab/>
      </w:r>
      <w:r w:rsidRPr="00003B76">
        <w:rPr>
          <w:rFonts w:eastAsia="STXihei" w:hint="eastAsia"/>
          <w:lang w:val="en-US" w:eastAsia="zh-CN"/>
        </w:rPr>
        <w:t xml:space="preserve">It refers to an </w:t>
      </w:r>
      <w:r w:rsidRPr="00003B76">
        <w:rPr>
          <w:rFonts w:eastAsia="STXihei"/>
          <w:lang w:val="en-US" w:eastAsia="zh-CN"/>
        </w:rPr>
        <w:t>upper bound on the amount of</w:t>
      </w:r>
      <w:r w:rsidRPr="00003B76">
        <w:rPr>
          <w:rFonts w:eastAsia="STXihei" w:hint="eastAsia"/>
          <w:lang w:val="en-US" w:eastAsia="zh-CN"/>
        </w:rPr>
        <w:t xml:space="preserve"> i</w:t>
      </w:r>
      <w:r w:rsidRPr="00003B76">
        <w:rPr>
          <w:rFonts w:eastAsia="STXihei"/>
          <w:lang w:val="en-US" w:eastAsia="zh-CN"/>
        </w:rPr>
        <w:t>nformation</w:t>
      </w:r>
      <w:r w:rsidRPr="00003B76">
        <w:rPr>
          <w:rFonts w:eastAsia="STXihei" w:hint="eastAsia"/>
          <w:lang w:val="en-US" w:eastAsia="zh-CN"/>
        </w:rPr>
        <w:t xml:space="preserve"> t</w:t>
      </w:r>
      <w:r w:rsidRPr="00003B76">
        <w:rPr>
          <w:rFonts w:eastAsia="STXihei"/>
          <w:lang w:val="en-US" w:eastAsia="zh-CN"/>
        </w:rPr>
        <w:t>hat can be reliably transmitted over a</w:t>
      </w:r>
      <w:r w:rsidRPr="00003B76">
        <w:rPr>
          <w:rFonts w:eastAsia="STXihei" w:hint="eastAsia"/>
          <w:lang w:val="en-US" w:eastAsia="zh-CN"/>
        </w:rPr>
        <w:t xml:space="preserve"> c</w:t>
      </w:r>
      <w:r w:rsidRPr="00003B76">
        <w:rPr>
          <w:rFonts w:eastAsia="STXihei"/>
          <w:lang w:val="en-US" w:eastAsia="zh-CN"/>
        </w:rPr>
        <w:t xml:space="preserve">ommunications </w:t>
      </w:r>
      <w:r w:rsidRPr="00003B76">
        <w:rPr>
          <w:rFonts w:eastAsia="STXihei" w:hint="eastAsia"/>
          <w:lang w:val="en-US" w:eastAsia="zh-CN"/>
        </w:rPr>
        <w:t>system.</w:t>
      </w:r>
    </w:p>
    <w:p w:rsidR="00FC092B" w:rsidRDefault="00FC092B" w:rsidP="00FC092B">
      <w:pPr>
        <w:pStyle w:val="enumlev1"/>
        <w:rPr>
          <w:rFonts w:eastAsia="STXihei"/>
          <w:lang w:eastAsia="zh-CN"/>
        </w:rPr>
      </w:pPr>
      <w:r>
        <w:rPr>
          <w:rFonts w:eastAsia="STXihei"/>
          <w:lang w:eastAsia="zh-CN"/>
        </w:rPr>
        <w:t>–</w:t>
      </w:r>
      <w:r>
        <w:rPr>
          <w:rFonts w:eastAsia="STXihei"/>
          <w:lang w:eastAsia="zh-CN"/>
        </w:rPr>
        <w:tab/>
      </w:r>
      <w:r>
        <w:rPr>
          <w:rFonts w:eastAsia="STXihei" w:hint="eastAsia"/>
          <w:lang w:eastAsia="zh-CN"/>
        </w:rPr>
        <w:t>S</w:t>
      </w:r>
      <w:r w:rsidRPr="00D528ED">
        <w:rPr>
          <w:rFonts w:eastAsia="STXihei"/>
          <w:lang w:eastAsia="zh-CN"/>
        </w:rPr>
        <w:t xml:space="preserve">uccessful </w:t>
      </w:r>
      <w:r>
        <w:rPr>
          <w:rFonts w:eastAsia="STXihei" w:hint="eastAsia"/>
          <w:lang w:eastAsia="zh-CN"/>
        </w:rPr>
        <w:t>communication</w:t>
      </w:r>
      <w:r w:rsidRPr="00D528ED">
        <w:rPr>
          <w:rFonts w:eastAsia="STXihei"/>
          <w:lang w:eastAsia="zh-CN"/>
        </w:rPr>
        <w:t xml:space="preserve"> probability</w:t>
      </w:r>
    </w:p>
    <w:p w:rsidR="00FC092B" w:rsidRPr="00003B76" w:rsidRDefault="00FC092B" w:rsidP="00FC092B">
      <w:pPr>
        <w:pStyle w:val="enumlev1"/>
        <w:rPr>
          <w:rFonts w:eastAsia="STXihei"/>
          <w:lang w:val="en-US" w:eastAsia="zh-CN"/>
        </w:rPr>
      </w:pPr>
      <w:r>
        <w:rPr>
          <w:rFonts w:eastAsia="STXihei"/>
          <w:lang w:val="en-US" w:eastAsia="zh-CN"/>
        </w:rPr>
        <w:tab/>
      </w:r>
      <w:r w:rsidRPr="00003B76">
        <w:rPr>
          <w:rFonts w:eastAsia="STXihei" w:hint="eastAsia"/>
          <w:lang w:val="en-US" w:eastAsia="zh-CN"/>
        </w:rPr>
        <w:t xml:space="preserve">It refers to </w:t>
      </w:r>
      <w:r w:rsidRPr="00003B76">
        <w:rPr>
          <w:rFonts w:eastAsia="STXihei"/>
          <w:lang w:val="en-US" w:eastAsia="zh-CN"/>
        </w:rPr>
        <w:t>the probability of successfully establishing</w:t>
      </w:r>
      <w:r w:rsidRPr="00003B76">
        <w:rPr>
          <w:rFonts w:eastAsia="STXihei" w:hint="eastAsia"/>
          <w:lang w:val="en-US" w:eastAsia="zh-CN"/>
        </w:rPr>
        <w:t xml:space="preserve"> </w:t>
      </w:r>
      <w:r w:rsidRPr="00003B76">
        <w:rPr>
          <w:rFonts w:eastAsia="STXihei"/>
          <w:lang w:val="en-US" w:eastAsia="zh-CN"/>
        </w:rPr>
        <w:t>communications links</w:t>
      </w:r>
      <w:r w:rsidRPr="00003B76">
        <w:rPr>
          <w:rFonts w:eastAsia="STXihei" w:hint="eastAsia"/>
          <w:lang w:val="en-US" w:eastAsia="zh-CN"/>
        </w:rPr>
        <w:t xml:space="preserve">. </w:t>
      </w:r>
    </w:p>
    <w:p w:rsidR="00FC092B" w:rsidRDefault="00FC092B" w:rsidP="00FC092B">
      <w:pPr>
        <w:pStyle w:val="enumlev1"/>
        <w:rPr>
          <w:rFonts w:eastAsia="STXihei"/>
          <w:lang w:eastAsia="zh-CN"/>
        </w:rPr>
      </w:pPr>
      <w:r>
        <w:rPr>
          <w:rFonts w:eastAsia="STXihei"/>
          <w:lang w:eastAsia="zh-CN"/>
        </w:rPr>
        <w:t>–</w:t>
      </w:r>
      <w:r>
        <w:rPr>
          <w:rFonts w:eastAsia="STXihei"/>
          <w:lang w:eastAsia="zh-CN"/>
        </w:rPr>
        <w:tab/>
      </w:r>
      <w:r>
        <w:rPr>
          <w:rFonts w:eastAsia="STXihei" w:hint="eastAsia"/>
          <w:lang w:eastAsia="zh-CN"/>
        </w:rPr>
        <w:t>Frequency channel handover time</w:t>
      </w:r>
    </w:p>
    <w:p w:rsidR="00FC092B" w:rsidRPr="00003B76" w:rsidRDefault="00FC092B" w:rsidP="00FC092B">
      <w:pPr>
        <w:pStyle w:val="enumlev1"/>
        <w:rPr>
          <w:rFonts w:eastAsia="STXihei"/>
          <w:lang w:val="en-US" w:eastAsia="zh-CN"/>
        </w:rPr>
      </w:pPr>
      <w:r>
        <w:rPr>
          <w:rFonts w:eastAsia="STXihei"/>
          <w:lang w:val="en-US" w:eastAsia="zh-CN"/>
        </w:rPr>
        <w:tab/>
      </w:r>
      <w:r w:rsidRPr="00003B76">
        <w:rPr>
          <w:rFonts w:eastAsia="STXihei" w:hint="eastAsia"/>
          <w:lang w:val="en-US" w:eastAsia="zh-CN"/>
        </w:rPr>
        <w:t>It refers to the time for</w:t>
      </w:r>
      <w:r w:rsidRPr="00003B76">
        <w:rPr>
          <w:rFonts w:eastAsia="STXihei"/>
          <w:lang w:val="en-US" w:eastAsia="zh-CN"/>
        </w:rPr>
        <w:t xml:space="preserve"> a CRS </w:t>
      </w:r>
      <w:r w:rsidR="00DD2DC6">
        <w:rPr>
          <w:rFonts w:eastAsia="STXihei"/>
          <w:lang w:val="en-US" w:eastAsia="zh-CN"/>
        </w:rPr>
        <w:t>device</w:t>
      </w:r>
      <w:r w:rsidRPr="00003B76">
        <w:rPr>
          <w:rFonts w:eastAsia="STXihei"/>
          <w:lang w:val="en-US" w:eastAsia="zh-CN"/>
        </w:rPr>
        <w:t xml:space="preserve"> </w:t>
      </w:r>
      <w:r w:rsidRPr="00003B76">
        <w:rPr>
          <w:rFonts w:eastAsia="STXihei" w:hint="eastAsia"/>
          <w:lang w:val="en-US" w:eastAsia="zh-CN"/>
        </w:rPr>
        <w:t>to handover from current</w:t>
      </w:r>
      <w:r w:rsidRPr="00003B76">
        <w:rPr>
          <w:rFonts w:eastAsia="STXihei"/>
          <w:lang w:val="en-US" w:eastAsia="zh-CN"/>
        </w:rPr>
        <w:t xml:space="preserve"> frequency</w:t>
      </w:r>
      <w:r w:rsidRPr="00003B76">
        <w:rPr>
          <w:rFonts w:eastAsia="STXihei" w:hint="eastAsia"/>
          <w:lang w:val="en-US" w:eastAsia="zh-CN"/>
        </w:rPr>
        <w:t xml:space="preserve"> channe</w:t>
      </w:r>
      <w:r>
        <w:rPr>
          <w:rFonts w:eastAsia="STXihei" w:hint="eastAsia"/>
          <w:lang w:val="en-US" w:eastAsia="zh-CN"/>
        </w:rPr>
        <w:t>l to another frequency channel.</w:t>
      </w:r>
    </w:p>
    <w:p w:rsidR="00FC092B" w:rsidRPr="00051AEE" w:rsidRDefault="00A60832" w:rsidP="00A60832">
      <w:pPr>
        <w:pStyle w:val="Heading3"/>
        <w:rPr>
          <w:lang w:eastAsia="zh-CN"/>
        </w:rPr>
      </w:pPr>
      <w:r>
        <w:rPr>
          <w:lang w:eastAsia="zh-CN"/>
        </w:rPr>
        <w:t>8.1.2</w:t>
      </w:r>
      <w:r w:rsidR="00FC092B" w:rsidRPr="00051AEE">
        <w:rPr>
          <w:lang w:eastAsia="zh-CN"/>
        </w:rPr>
        <w:tab/>
        <w:t>Performance in the context of coexistence</w:t>
      </w:r>
    </w:p>
    <w:p w:rsidR="006B11D0" w:rsidRDefault="00BD75B2" w:rsidP="00BD75B2">
      <w:r w:rsidRPr="00BD75B2">
        <w:rPr>
          <w:rFonts w:eastAsia="STXihei" w:hint="eastAsia"/>
          <w:highlight w:val="yellow"/>
          <w:lang w:val="en-US" w:eastAsia="zh-CN"/>
        </w:rPr>
        <w:t>[</w:t>
      </w:r>
      <w:r w:rsidR="006B11D0" w:rsidRPr="00BD75B2">
        <w:rPr>
          <w:highlight w:val="yellow"/>
        </w:rPr>
        <w:t>Editor’s note: Performance metrics in the context of coexistence need further elaboration. Possible examples of performance metrics are spectrum utilization/spectral efficiency and adjacent channel interference among others that can evaluate the performance of the CRS in the context of coexi</w:t>
      </w:r>
      <w:r>
        <w:rPr>
          <w:highlight w:val="yellow"/>
        </w:rPr>
        <w:t>s</w:t>
      </w:r>
      <w:r w:rsidR="006B11D0" w:rsidRPr="00BD75B2">
        <w:rPr>
          <w:highlight w:val="yellow"/>
        </w:rPr>
        <w:t>tence</w:t>
      </w:r>
      <w:r w:rsidRPr="00BD75B2">
        <w:rPr>
          <w:rFonts w:eastAsia="STXihei" w:hint="eastAsia"/>
          <w:highlight w:val="yellow"/>
          <w:lang w:val="en-US" w:eastAsia="zh-CN"/>
        </w:rPr>
        <w:t>]</w:t>
      </w:r>
      <w:r w:rsidRPr="00BD75B2">
        <w:rPr>
          <w:rFonts w:eastAsia="STXihei"/>
          <w:highlight w:val="yellow"/>
          <w:lang w:val="en-US" w:eastAsia="zh-CN"/>
        </w:rPr>
        <w:t>.</w:t>
      </w:r>
    </w:p>
    <w:p w:rsidR="006B11D0" w:rsidRDefault="006B11D0" w:rsidP="006B11D0">
      <w:r>
        <w:rPr>
          <w:rFonts w:hint="eastAsia"/>
        </w:rPr>
        <w:t xml:space="preserve">CRS technologies facilitate the coexistence of the systems in the mobile service, which enables </w:t>
      </w:r>
      <w:r>
        <w:rPr>
          <w:rFonts w:eastAsia="MS PGothic"/>
          <w:lang w:eastAsia="ja-JP"/>
        </w:rPr>
        <w:t>two </w:t>
      </w:r>
      <w:r w:rsidRPr="00907044">
        <w:rPr>
          <w:rFonts w:eastAsia="MS PGothic"/>
          <w:lang w:eastAsia="ja-JP"/>
        </w:rPr>
        <w:t xml:space="preserve">or more systems </w:t>
      </w:r>
      <w:r w:rsidRPr="00907044">
        <w:t xml:space="preserve">to </w:t>
      </w:r>
      <w:r w:rsidRPr="00907044">
        <w:rPr>
          <w:rFonts w:eastAsia="MS PGothic"/>
          <w:lang w:eastAsia="ja-JP"/>
        </w:rPr>
        <w:t>operate in adjacent frequency bands</w:t>
      </w:r>
      <w:r>
        <w:rPr>
          <w:rFonts w:hint="eastAsia"/>
        </w:rPr>
        <w:t>.</w:t>
      </w:r>
      <w:r w:rsidRPr="00C356AC">
        <w:t xml:space="preserve"> </w:t>
      </w:r>
      <w:r w:rsidRPr="00B661CB">
        <w:rPr>
          <w:rFonts w:eastAsia="MS PGothic"/>
          <w:lang w:eastAsia="ja-JP"/>
        </w:rPr>
        <w:t>CR</w:t>
      </w:r>
      <w:r>
        <w:rPr>
          <w:rFonts w:hint="eastAsia"/>
        </w:rPr>
        <w:t>S</w:t>
      </w:r>
      <w:r w:rsidRPr="00B661CB">
        <w:rPr>
          <w:rFonts w:eastAsia="MS PGothic"/>
          <w:lang w:eastAsia="ja-JP"/>
        </w:rPr>
        <w:t xml:space="preserve"> </w:t>
      </w:r>
      <w:r>
        <w:rPr>
          <w:rFonts w:hint="eastAsia"/>
          <w:lang w:eastAsia="ja-JP"/>
        </w:rPr>
        <w:t>operation</w:t>
      </w:r>
      <w:r w:rsidRPr="00B661CB">
        <w:rPr>
          <w:rFonts w:eastAsia="MS PGothic"/>
          <w:lang w:eastAsia="ja-JP"/>
        </w:rPr>
        <w:t xml:space="preserve"> should </w:t>
      </w:r>
      <w:r>
        <w:rPr>
          <w:rFonts w:eastAsia="MS PGothic"/>
          <w:lang w:eastAsia="ja-JP"/>
        </w:rPr>
        <w:t xml:space="preserve">not </w:t>
      </w:r>
      <w:r w:rsidRPr="00B661CB">
        <w:rPr>
          <w:rFonts w:eastAsia="MS PGothic"/>
          <w:lang w:eastAsia="ja-JP"/>
        </w:rPr>
        <w:t xml:space="preserve">have </w:t>
      </w:r>
      <w:r>
        <w:rPr>
          <w:rFonts w:eastAsia="MS PGothic"/>
          <w:lang w:eastAsia="ja-JP"/>
        </w:rPr>
        <w:t>any additional negative</w:t>
      </w:r>
      <w:r w:rsidRPr="00B661CB">
        <w:rPr>
          <w:rFonts w:eastAsia="MS PGothic"/>
          <w:lang w:eastAsia="ja-JP"/>
        </w:rPr>
        <w:t xml:space="preserve"> impact on other radio </w:t>
      </w:r>
      <w:r>
        <w:rPr>
          <w:rFonts w:hint="eastAsia"/>
        </w:rPr>
        <w:t>system</w:t>
      </w:r>
      <w:r w:rsidRPr="00B661CB">
        <w:rPr>
          <w:rFonts w:eastAsia="MS PGothic"/>
          <w:lang w:eastAsia="ja-JP"/>
        </w:rPr>
        <w:t xml:space="preserve">s. </w:t>
      </w:r>
      <w:r>
        <w:rPr>
          <w:rFonts w:hint="eastAsia"/>
        </w:rPr>
        <w:t xml:space="preserve">Thus, </w:t>
      </w:r>
      <w:r>
        <w:t xml:space="preserve">CRS operation is required to ensure that there is no additional </w:t>
      </w:r>
      <w:r>
        <w:rPr>
          <w:rFonts w:hint="eastAsia"/>
        </w:rPr>
        <w:t xml:space="preserve">interference caused by </w:t>
      </w:r>
      <w:r>
        <w:t xml:space="preserve">the </w:t>
      </w:r>
      <w:r>
        <w:rPr>
          <w:rFonts w:hint="eastAsia"/>
        </w:rPr>
        <w:t>CRS</w:t>
      </w:r>
      <w:r w:rsidRPr="008D170B">
        <w:rPr>
          <w:rFonts w:eastAsia="MS PGothic"/>
          <w:lang w:eastAsia="ja-JP"/>
        </w:rPr>
        <w:t>.</w:t>
      </w:r>
      <w:r>
        <w:rPr>
          <w:rFonts w:hint="eastAsia"/>
        </w:rPr>
        <w:t xml:space="preserve"> </w:t>
      </w:r>
    </w:p>
    <w:p w:rsidR="00FC092B" w:rsidRPr="00051AEE" w:rsidRDefault="00A60832" w:rsidP="00A60832">
      <w:pPr>
        <w:pStyle w:val="Heading3"/>
        <w:rPr>
          <w:lang w:eastAsia="zh-CN"/>
        </w:rPr>
      </w:pPr>
      <w:r>
        <w:rPr>
          <w:lang w:eastAsia="zh-CN"/>
        </w:rPr>
        <w:lastRenderedPageBreak/>
        <w:t>8.1.</w:t>
      </w:r>
      <w:r w:rsidR="00FC092B" w:rsidRPr="00051AEE">
        <w:rPr>
          <w:rFonts w:hint="eastAsia"/>
          <w:lang w:eastAsia="zh-CN"/>
        </w:rPr>
        <w:t>3</w:t>
      </w:r>
      <w:r w:rsidR="00FC092B" w:rsidRPr="00051AEE">
        <w:rPr>
          <w:lang w:eastAsia="zh-CN"/>
        </w:rPr>
        <w:tab/>
        <w:t>Performance in the context of sharing</w:t>
      </w:r>
    </w:p>
    <w:p w:rsidR="00BD75B2" w:rsidRDefault="00BD75B2" w:rsidP="00BD75B2">
      <w:r w:rsidRPr="00BD75B2">
        <w:rPr>
          <w:rFonts w:eastAsia="STXihei" w:hint="eastAsia"/>
          <w:highlight w:val="yellow"/>
          <w:lang w:val="en-US" w:eastAsia="zh-CN"/>
        </w:rPr>
        <w:t>[</w:t>
      </w:r>
      <w:r w:rsidRPr="00BD75B2">
        <w:rPr>
          <w:highlight w:val="yellow"/>
        </w:rPr>
        <w:t xml:space="preserve">Editor’s note: Performance metrics in the context of </w:t>
      </w:r>
      <w:r>
        <w:rPr>
          <w:highlight w:val="yellow"/>
        </w:rPr>
        <w:t>sharing</w:t>
      </w:r>
      <w:r w:rsidRPr="00BD75B2">
        <w:rPr>
          <w:highlight w:val="yellow"/>
        </w:rPr>
        <w:t xml:space="preserve"> need further elaboration. Possible examples of performance metrics are spectrum utilization/spectral efficiency and </w:t>
      </w:r>
      <w:r>
        <w:rPr>
          <w:highlight w:val="yellow"/>
        </w:rPr>
        <w:t>co-</w:t>
      </w:r>
      <w:r w:rsidRPr="00BD75B2">
        <w:rPr>
          <w:highlight w:val="yellow"/>
        </w:rPr>
        <w:t xml:space="preserve">channel interference </w:t>
      </w:r>
      <w:r>
        <w:rPr>
          <w:highlight w:val="yellow"/>
        </w:rPr>
        <w:t xml:space="preserve">in horizontal/vertical sharing </w:t>
      </w:r>
      <w:r w:rsidRPr="00BD75B2">
        <w:rPr>
          <w:highlight w:val="yellow"/>
        </w:rPr>
        <w:t xml:space="preserve">among others that can evaluate the performance of the CRS in the context of </w:t>
      </w:r>
      <w:r>
        <w:rPr>
          <w:highlight w:val="yellow"/>
        </w:rPr>
        <w:t>sharing</w:t>
      </w:r>
      <w:r w:rsidRPr="00BD75B2">
        <w:rPr>
          <w:rFonts w:eastAsia="STXihei" w:hint="eastAsia"/>
          <w:highlight w:val="yellow"/>
          <w:lang w:val="en-US" w:eastAsia="zh-CN"/>
        </w:rPr>
        <w:t>]</w:t>
      </w:r>
      <w:r w:rsidRPr="00BD75B2">
        <w:rPr>
          <w:rFonts w:eastAsia="STXihei"/>
          <w:highlight w:val="yellow"/>
          <w:lang w:val="en-US" w:eastAsia="zh-CN"/>
        </w:rPr>
        <w:t>.</w:t>
      </w:r>
    </w:p>
    <w:p w:rsidR="00FC092B" w:rsidRPr="00051AEE" w:rsidRDefault="00A60832" w:rsidP="00A60832">
      <w:pPr>
        <w:pStyle w:val="Heading3"/>
        <w:rPr>
          <w:lang w:eastAsia="zh-CN"/>
        </w:rPr>
      </w:pPr>
      <w:r>
        <w:rPr>
          <w:lang w:eastAsia="zh-CN"/>
        </w:rPr>
        <w:t>8.1.</w:t>
      </w:r>
      <w:r w:rsidR="00FC092B" w:rsidRPr="00051AEE">
        <w:rPr>
          <w:rFonts w:hint="eastAsia"/>
          <w:lang w:eastAsia="zh-CN"/>
        </w:rPr>
        <w:t>4</w:t>
      </w:r>
      <w:r w:rsidR="00FC092B" w:rsidRPr="00051AEE">
        <w:rPr>
          <w:lang w:eastAsia="zh-CN"/>
        </w:rPr>
        <w:tab/>
      </w:r>
      <w:r w:rsidR="00FC092B" w:rsidRPr="00051AEE">
        <w:rPr>
          <w:rFonts w:hint="eastAsia"/>
          <w:lang w:eastAsia="zh-CN"/>
        </w:rPr>
        <w:t>E</w:t>
      </w:r>
      <w:r w:rsidR="00FC092B" w:rsidRPr="00051AEE">
        <w:rPr>
          <w:lang w:eastAsia="zh-CN"/>
        </w:rPr>
        <w:t>valuation of overall spectrum use</w:t>
      </w:r>
    </w:p>
    <w:p w:rsidR="00BD75B2" w:rsidRDefault="00BD75B2" w:rsidP="003002F4">
      <w:r w:rsidRPr="00BD75B2">
        <w:rPr>
          <w:rFonts w:eastAsia="STXihei" w:hint="eastAsia"/>
          <w:highlight w:val="yellow"/>
          <w:lang w:val="en-US" w:eastAsia="zh-CN"/>
        </w:rPr>
        <w:t>[</w:t>
      </w:r>
      <w:r w:rsidRPr="00BD75B2">
        <w:rPr>
          <w:highlight w:val="yellow"/>
        </w:rPr>
        <w:t xml:space="preserve">Editor’s note: Performance metrics in the context of </w:t>
      </w:r>
      <w:r>
        <w:rPr>
          <w:highlight w:val="yellow"/>
        </w:rPr>
        <w:t xml:space="preserve">overall </w:t>
      </w:r>
      <w:r w:rsidR="00CA56F3">
        <w:rPr>
          <w:highlight w:val="yellow"/>
        </w:rPr>
        <w:t xml:space="preserve">spectrum use </w:t>
      </w:r>
      <w:r w:rsidRPr="00BD75B2">
        <w:rPr>
          <w:highlight w:val="yellow"/>
        </w:rPr>
        <w:t xml:space="preserve">need further elaboration. </w:t>
      </w:r>
      <w:r w:rsidR="00CA56F3">
        <w:rPr>
          <w:highlight w:val="yellow"/>
        </w:rPr>
        <w:t>A possible example</w:t>
      </w:r>
      <w:r w:rsidRPr="00BD75B2">
        <w:rPr>
          <w:highlight w:val="yellow"/>
        </w:rPr>
        <w:t xml:space="preserve"> of performance metrics </w:t>
      </w:r>
      <w:r w:rsidR="003002F4" w:rsidRPr="00BD75B2">
        <w:rPr>
          <w:highlight w:val="yellow"/>
        </w:rPr>
        <w:t>among others</w:t>
      </w:r>
      <w:r w:rsidR="003002F4">
        <w:rPr>
          <w:highlight w:val="yellow"/>
        </w:rPr>
        <w:t xml:space="preserve"> may be</w:t>
      </w:r>
      <w:r w:rsidRPr="00BD75B2">
        <w:rPr>
          <w:highlight w:val="yellow"/>
        </w:rPr>
        <w:t xml:space="preserve"> </w:t>
      </w:r>
      <w:r w:rsidR="003002F4">
        <w:rPr>
          <w:highlight w:val="yellow"/>
        </w:rPr>
        <w:t xml:space="preserve">the </w:t>
      </w:r>
      <w:r w:rsidR="00CA56F3">
        <w:rPr>
          <w:highlight w:val="yellow"/>
        </w:rPr>
        <w:t>spectrum occupancy</w:t>
      </w:r>
      <w:r w:rsidR="003002F4">
        <w:rPr>
          <w:highlight w:val="yellow"/>
        </w:rPr>
        <w:t xml:space="preserve"> for capturing the time domain aspect</w:t>
      </w:r>
      <w:r w:rsidRPr="00BD75B2">
        <w:rPr>
          <w:rFonts w:eastAsia="STXihei" w:hint="eastAsia"/>
          <w:highlight w:val="yellow"/>
          <w:lang w:val="en-US" w:eastAsia="zh-CN"/>
        </w:rPr>
        <w:t>]</w:t>
      </w:r>
      <w:r w:rsidRPr="00BD75B2">
        <w:rPr>
          <w:rFonts w:eastAsia="STXihei"/>
          <w:highlight w:val="yellow"/>
          <w:lang w:val="en-US" w:eastAsia="zh-CN"/>
        </w:rPr>
        <w:t>.</w:t>
      </w:r>
    </w:p>
    <w:p w:rsidR="003D11D0" w:rsidRDefault="003D11D0" w:rsidP="00A224B4">
      <w:pPr>
        <w:rPr>
          <w:b/>
        </w:rPr>
      </w:pPr>
      <w:r w:rsidRPr="007B0579">
        <w:rPr>
          <w:b/>
        </w:rPr>
        <w:t>8.2</w:t>
      </w:r>
      <w:r w:rsidRPr="007B0579">
        <w:rPr>
          <w:b/>
        </w:rPr>
        <w:tab/>
        <w:t>Potential benefits</w:t>
      </w:r>
      <w:r>
        <w:rPr>
          <w:b/>
        </w:rPr>
        <w:t xml:space="preserve"> of CRSs</w:t>
      </w:r>
    </w:p>
    <w:p w:rsidR="003D11D0" w:rsidRDefault="003D11D0" w:rsidP="00A224B4">
      <w:pPr>
        <w:pStyle w:val="Heading1"/>
        <w:rPr>
          <w:rFonts w:eastAsia="MS PGothic"/>
          <w:lang w:val="en-US" w:eastAsia="ja-JP"/>
        </w:rPr>
      </w:pPr>
      <w:r w:rsidRPr="00A14C88">
        <w:rPr>
          <w:rFonts w:eastAsia="MS PGothic"/>
          <w:lang w:val="en-US" w:eastAsia="ja-JP"/>
        </w:rPr>
        <w:t>9</w:t>
      </w:r>
      <w:r w:rsidRPr="00A14C88">
        <w:rPr>
          <w:rFonts w:eastAsia="MS PGothic"/>
          <w:lang w:val="en-US" w:eastAsia="ja-JP"/>
        </w:rPr>
        <w:tab/>
        <w:t xml:space="preserve">Factors </w:t>
      </w:r>
      <w:r>
        <w:rPr>
          <w:rFonts w:eastAsia="MS PGothic"/>
          <w:lang w:val="en-US" w:eastAsia="ja-JP"/>
        </w:rPr>
        <w:t>related to</w:t>
      </w:r>
      <w:r w:rsidRPr="00A14C88">
        <w:rPr>
          <w:rFonts w:eastAsia="MS PGothic"/>
          <w:lang w:val="en-US" w:eastAsia="ja-JP"/>
        </w:rPr>
        <w:t xml:space="preserve"> the introduction of CRS technologies and </w:t>
      </w:r>
      <w:r>
        <w:rPr>
          <w:rFonts w:eastAsia="MS PGothic"/>
          <w:lang w:val="en-US" w:eastAsia="ja-JP"/>
        </w:rPr>
        <w:t>corresponding</w:t>
      </w:r>
      <w:r w:rsidRPr="00A14C88">
        <w:rPr>
          <w:rFonts w:eastAsia="MS PGothic"/>
          <w:lang w:val="en-US" w:eastAsia="ja-JP"/>
        </w:rPr>
        <w:t xml:space="preserve"> migration issues</w:t>
      </w:r>
    </w:p>
    <w:p w:rsidR="003D11D0" w:rsidRDefault="003D11D0" w:rsidP="00A224B4">
      <w:pPr>
        <w:pStyle w:val="Heading1"/>
      </w:pPr>
      <w:r>
        <w:t>10</w:t>
      </w:r>
      <w:r w:rsidRPr="005A2875">
        <w:tab/>
        <w:t>Conclusion</w:t>
      </w:r>
    </w:p>
    <w:p w:rsidR="003D11D0" w:rsidRDefault="003D11D0" w:rsidP="00C21474">
      <w:pPr>
        <w:rPr>
          <w:lang w:eastAsia="ja-JP"/>
        </w:rPr>
      </w:pPr>
      <w:r w:rsidRPr="00714B88">
        <w:rPr>
          <w:highlight w:val="yellow"/>
          <w:lang w:eastAsia="ja-JP"/>
        </w:rPr>
        <w:t>[Editor’s note: contributions are invited to address issues for further consideration.</w:t>
      </w:r>
      <w:r w:rsidR="00C21474">
        <w:rPr>
          <w:highlight w:val="yellow"/>
          <w:lang w:eastAsia="ja-JP"/>
        </w:rPr>
        <w:t xml:space="preserve"> The report addresses different applications of CRSs that should be captured in the conclusions.</w:t>
      </w:r>
      <w:r w:rsidRPr="00714B88">
        <w:rPr>
          <w:highlight w:val="yellow"/>
          <w:lang w:eastAsia="ja-JP"/>
        </w:rPr>
        <w:t>]</w:t>
      </w:r>
    </w:p>
    <w:p w:rsidR="00E33536" w:rsidRDefault="00E33536" w:rsidP="00A3766E">
      <w:pPr>
        <w:rPr>
          <w:lang w:eastAsia="ja-JP"/>
        </w:rPr>
      </w:pPr>
      <w:r>
        <w:rPr>
          <w:lang w:eastAsia="ja-JP"/>
        </w:rPr>
        <w:t xml:space="preserve">This Report has presented the cognitive radio system (CRS) concept within the </w:t>
      </w:r>
      <w:r w:rsidR="00A3766E">
        <w:rPr>
          <w:lang w:eastAsia="ja-JP"/>
        </w:rPr>
        <w:t>land mobile service (</w:t>
      </w:r>
      <w:r>
        <w:rPr>
          <w:lang w:eastAsia="ja-JP"/>
        </w:rPr>
        <w:t>LMS</w:t>
      </w:r>
      <w:r w:rsidR="00A3766E">
        <w:rPr>
          <w:lang w:eastAsia="ja-JP"/>
        </w:rPr>
        <w:t>)</w:t>
      </w:r>
      <w:r>
        <w:rPr>
          <w:lang w:eastAsia="ja-JP"/>
        </w:rPr>
        <w:t xml:space="preserve"> continuing the work of Report ITU-R M.2225 that provided an introduction of CRSs in the LMS. The focus has been on providing an in-depth analysis of the application areas and technical features of CRSs in the LMS excluding IMT but many of the findings </w:t>
      </w:r>
      <w:r w:rsidR="00A3766E">
        <w:rPr>
          <w:lang w:eastAsia="ja-JP"/>
        </w:rPr>
        <w:t>may</w:t>
      </w:r>
      <w:r>
        <w:rPr>
          <w:lang w:eastAsia="ja-JP"/>
        </w:rPr>
        <w:t xml:space="preserve"> also</w:t>
      </w:r>
      <w:r w:rsidR="00A3766E">
        <w:rPr>
          <w:lang w:eastAsia="ja-JP"/>
        </w:rPr>
        <w:t xml:space="preserve"> be</w:t>
      </w:r>
      <w:r>
        <w:rPr>
          <w:lang w:eastAsia="ja-JP"/>
        </w:rPr>
        <w:t xml:space="preserve"> applicable to IMT systems.</w:t>
      </w:r>
    </w:p>
    <w:p w:rsidR="00E33536" w:rsidRDefault="00E33536" w:rsidP="00E33536">
      <w:pPr>
        <w:rPr>
          <w:lang w:eastAsia="en-CA"/>
        </w:rPr>
      </w:pPr>
      <w:r>
        <w:rPr>
          <w:lang w:eastAsia="en-CA"/>
        </w:rPr>
        <w:t xml:space="preserve">This Report has presented several applications of the CRS capabilities that consist of </w:t>
      </w:r>
      <w:r w:rsidRPr="00A3766E">
        <w:rPr>
          <w:lang w:eastAsia="en-CA"/>
        </w:rPr>
        <w:t>obtaining knowledge, decision making and adjustment and learning.</w:t>
      </w:r>
      <w:r>
        <w:rPr>
          <w:lang w:eastAsia="en-CA"/>
        </w:rPr>
        <w:t xml:space="preserve"> Existing, emerging and potential future applications of the CRS capabilities have been presented to show that there already exist CRS applications within the LMS and there is potential for new application areas.</w:t>
      </w:r>
    </w:p>
    <w:p w:rsidR="00E33536" w:rsidRDefault="00E33536" w:rsidP="00E73EEA">
      <w:pPr>
        <w:rPr>
          <w:lang w:eastAsia="en-CA"/>
        </w:rPr>
      </w:pPr>
      <w:r>
        <w:rPr>
          <w:lang w:eastAsia="en-CA"/>
        </w:rPr>
        <w:t xml:space="preserve">The introduction of the CRS capabilities into the LMS </w:t>
      </w:r>
      <w:r w:rsidR="00A3766E">
        <w:rPr>
          <w:lang w:eastAsia="en-CA"/>
        </w:rPr>
        <w:t>may</w:t>
      </w:r>
      <w:r>
        <w:rPr>
          <w:lang w:eastAsia="en-CA"/>
        </w:rPr>
        <w:t xml:space="preserve"> offer improvements in the system performance and increased flexibility to respond to </w:t>
      </w:r>
      <w:r w:rsidR="00C21474">
        <w:rPr>
          <w:lang w:eastAsia="en-CA"/>
        </w:rPr>
        <w:t xml:space="preserve">the </w:t>
      </w:r>
      <w:r>
        <w:rPr>
          <w:lang w:eastAsia="en-CA"/>
        </w:rPr>
        <w:t xml:space="preserve">operational environment. </w:t>
      </w:r>
      <w:r w:rsidR="00E73EEA">
        <w:rPr>
          <w:lang w:eastAsia="en-CA"/>
        </w:rPr>
        <w:t>For example</w:t>
      </w:r>
      <w:r>
        <w:rPr>
          <w:lang w:eastAsia="en-CA"/>
        </w:rPr>
        <w:t xml:space="preserve">, the CRS capabilities </w:t>
      </w:r>
      <w:r w:rsidR="00E73EEA">
        <w:rPr>
          <w:lang w:eastAsia="en-CA"/>
        </w:rPr>
        <w:t>may</w:t>
      </w:r>
      <w:r>
        <w:rPr>
          <w:lang w:eastAsia="en-CA"/>
        </w:rPr>
        <w:t xml:space="preserve"> facilitate spectrum sharing</w:t>
      </w:r>
      <w:r w:rsidR="00E73EEA">
        <w:rPr>
          <w:lang w:eastAsia="en-CA"/>
        </w:rPr>
        <w:t>.</w:t>
      </w:r>
      <w:r>
        <w:rPr>
          <w:lang w:eastAsia="en-CA"/>
        </w:rPr>
        <w:t xml:space="preserve"> </w:t>
      </w:r>
    </w:p>
    <w:p w:rsidR="000D4CA7" w:rsidRDefault="000D4CA7">
      <w:pPr>
        <w:tabs>
          <w:tab w:val="clear" w:pos="1134"/>
          <w:tab w:val="clear" w:pos="1871"/>
          <w:tab w:val="clear" w:pos="2268"/>
        </w:tabs>
        <w:overflowPunct/>
        <w:autoSpaceDE/>
        <w:autoSpaceDN/>
        <w:adjustRightInd/>
        <w:spacing w:before="0"/>
        <w:textAlignment w:val="auto"/>
        <w:rPr>
          <w:caps/>
          <w:sz w:val="28"/>
          <w:lang w:eastAsia="ja-JP"/>
        </w:rPr>
      </w:pPr>
      <w:r>
        <w:rPr>
          <w:lang w:eastAsia="ja-JP"/>
        </w:rPr>
        <w:br w:type="page"/>
      </w:r>
    </w:p>
    <w:p w:rsidR="003D11D0" w:rsidRDefault="003D11D0" w:rsidP="00A224B4">
      <w:pPr>
        <w:pStyle w:val="AnnexNo"/>
        <w:rPr>
          <w:lang w:eastAsia="ja-JP"/>
        </w:rPr>
      </w:pPr>
      <w:r w:rsidRPr="004075EC">
        <w:rPr>
          <w:lang w:eastAsia="ja-JP"/>
        </w:rPr>
        <w:lastRenderedPageBreak/>
        <w:t>Annex A</w:t>
      </w:r>
    </w:p>
    <w:p w:rsidR="003D11D0" w:rsidRDefault="003D11D0" w:rsidP="00A224B4">
      <w:pPr>
        <w:pStyle w:val="Annextitle"/>
        <w:rPr>
          <w:lang w:eastAsia="ja-JP"/>
        </w:rPr>
      </w:pPr>
      <w:r w:rsidRPr="00C171AA">
        <w:t>Examples of implementations of the CPC</w:t>
      </w:r>
      <w:r>
        <w:rPr>
          <w:lang w:eastAsia="ja-JP"/>
        </w:rPr>
        <w:t xml:space="preserve"> </w:t>
      </w:r>
    </w:p>
    <w:p w:rsidR="003D11D0" w:rsidRPr="00950DDD" w:rsidRDefault="003D11D0" w:rsidP="00A224B4">
      <w:r>
        <w:rPr>
          <w:lang w:eastAsia="zh-CN"/>
        </w:rPr>
        <w:t>As described in Section 6.1.1.2, t</w:t>
      </w:r>
      <w:r w:rsidRPr="00BB3228">
        <w:rPr>
          <w:lang w:eastAsia="zh-CN"/>
        </w:rPr>
        <w:t>he CPC is a pilot channel that broadcasts radio environment information</w:t>
      </w:r>
      <w:r>
        <w:rPr>
          <w:lang w:eastAsia="zh-CN"/>
        </w:rPr>
        <w:t xml:space="preserve"> in CRS to</w:t>
      </w:r>
      <w:r w:rsidRPr="00BB3228">
        <w:rPr>
          <w:lang w:eastAsia="zh-CN"/>
        </w:rPr>
        <w:t xml:space="preserve"> facilitate the efficient operation and spectrum use</w:t>
      </w:r>
      <w:r>
        <w:rPr>
          <w:lang w:eastAsia="zh-CN"/>
        </w:rPr>
        <w:t xml:space="preserve">. To implement CPC, the radio </w:t>
      </w:r>
      <w:r w:rsidRPr="00BB3228">
        <w:rPr>
          <w:lang w:eastAsia="zh-CN"/>
        </w:rPr>
        <w:t>environment</w:t>
      </w:r>
      <w:r>
        <w:rPr>
          <w:lang w:eastAsia="zh-CN"/>
        </w:rPr>
        <w:t xml:space="preserve"> information is organized and delivered according to the geography area. Moreover,</w:t>
      </w:r>
      <w:r w:rsidRPr="00061876">
        <w:rPr>
          <w:lang w:eastAsia="zh-CN"/>
        </w:rPr>
        <w:t xml:space="preserve"> </w:t>
      </w:r>
      <w:r>
        <w:rPr>
          <w:lang w:eastAsia="zh-CN"/>
        </w:rPr>
        <w:t xml:space="preserve">to achieve the </w:t>
      </w:r>
      <w:r w:rsidRPr="00BB3228">
        <w:rPr>
          <w:lang w:eastAsia="zh-CN"/>
        </w:rPr>
        <w:t>operation</w:t>
      </w:r>
      <w:r>
        <w:rPr>
          <w:lang w:eastAsia="zh-CN"/>
        </w:rPr>
        <w:t xml:space="preserve">al efficiency, the </w:t>
      </w:r>
      <w:r w:rsidRPr="00CA7DF3">
        <w:t>main steps of the overall CPC operation procedure</w:t>
      </w:r>
      <w:r>
        <w:rPr>
          <w:lang w:eastAsia="zh-CN"/>
        </w:rPr>
        <w:t xml:space="preserve"> have been </w:t>
      </w:r>
      <w:r>
        <w:t>tak</w:t>
      </w:r>
      <w:r>
        <w:rPr>
          <w:lang w:eastAsia="zh-CN"/>
        </w:rPr>
        <w:t>en</w:t>
      </w:r>
      <w:r w:rsidRPr="00CA7DF3">
        <w:t xml:space="preserve"> into account</w:t>
      </w:r>
      <w:r>
        <w:rPr>
          <w:lang w:eastAsia="zh-CN"/>
        </w:rPr>
        <w:t>.</w:t>
      </w:r>
    </w:p>
    <w:p w:rsidR="003D11D0" w:rsidRPr="00C171AA" w:rsidRDefault="003D11D0" w:rsidP="00A224B4">
      <w:pPr>
        <w:pStyle w:val="Heading2"/>
      </w:pPr>
      <w:r w:rsidRPr="00C171AA">
        <w:t>A.1</w:t>
      </w:r>
      <w:r w:rsidRPr="00C171AA">
        <w:tab/>
        <w:t>Organization of geographical related information</w:t>
      </w:r>
    </w:p>
    <w:p w:rsidR="003D11D0" w:rsidRPr="008F2305" w:rsidRDefault="003D11D0" w:rsidP="00A224B4">
      <w:pPr>
        <w:tabs>
          <w:tab w:val="left" w:pos="360"/>
        </w:tabs>
        <w:rPr>
          <w:lang w:eastAsia="ja-JP"/>
        </w:rPr>
      </w:pPr>
      <w:r w:rsidRPr="008F2305">
        <w:t>There is a need to organize the information delivered over the CPC according to the geographical area where this information applies.</w:t>
      </w:r>
    </w:p>
    <w:p w:rsidR="003D11D0" w:rsidRPr="008F2305" w:rsidRDefault="003D11D0" w:rsidP="00A224B4">
      <w:pPr>
        <w:tabs>
          <w:tab w:val="left" w:pos="360"/>
        </w:tabs>
      </w:pPr>
      <w:r w:rsidRPr="008F2305">
        <w:t>A difference can be made between two options</w:t>
      </w:r>
      <w:r>
        <w:t>, the mesh based approach and the coverage area approach,</w:t>
      </w:r>
      <w:r w:rsidRPr="008F2305">
        <w:t xml:space="preserve"> differing on how they provide geographical related information</w:t>
      </w:r>
      <w:r>
        <w:t xml:space="preserve"> as described below.</w:t>
      </w:r>
      <w:r w:rsidRPr="008F2305">
        <w:t xml:space="preserve"> </w:t>
      </w:r>
    </w:p>
    <w:p w:rsidR="003D11D0" w:rsidRPr="00C171AA" w:rsidRDefault="003D11D0" w:rsidP="00A224B4">
      <w:pPr>
        <w:pStyle w:val="Heading4"/>
        <w:rPr>
          <w:szCs w:val="24"/>
        </w:rPr>
      </w:pPr>
      <w:r w:rsidRPr="00C171AA">
        <w:rPr>
          <w:szCs w:val="24"/>
        </w:rPr>
        <w:t>A.1.1</w:t>
      </w:r>
      <w:r w:rsidRPr="00C171AA">
        <w:rPr>
          <w:szCs w:val="24"/>
        </w:rPr>
        <w:tab/>
        <w:t>Mesh-based approach</w:t>
      </w:r>
    </w:p>
    <w:p w:rsidR="003D11D0" w:rsidRPr="00CA7DF3" w:rsidRDefault="003D11D0" w:rsidP="00A224B4">
      <w:pPr>
        <w:tabs>
          <w:tab w:val="left" w:pos="360"/>
        </w:tabs>
        <w:rPr>
          <w:lang w:eastAsia="ja-JP"/>
        </w:rPr>
      </w:pPr>
      <w:r>
        <w:t>The</w:t>
      </w:r>
      <w:r w:rsidRPr="00CA7DF3">
        <w:t xml:space="preserve"> CPC operates in a certain geographical area that could be imagined as subdivided</w:t>
      </w:r>
      <w:r>
        <w:t xml:space="preserve"> into meshes, as shown in Figure </w:t>
      </w:r>
      <w:r>
        <w:rPr>
          <w:lang w:eastAsia="ja-JP"/>
        </w:rPr>
        <w:t>A.</w:t>
      </w:r>
      <w:r>
        <w:t>1. A mesh is defined as a</w:t>
      </w:r>
      <w:r w:rsidRPr="00CA7DF3">
        <w:t xml:space="preserve"> </w:t>
      </w:r>
      <w:r>
        <w:t>region</w:t>
      </w:r>
      <w:r w:rsidRPr="00CA7DF3">
        <w:t xml:space="preserve"> where certain radio electrical commonalities can be identified (e.g. a certain frequency that is detected with power above a certain level in all the points of the mesh etc.). The mesh is </w:t>
      </w:r>
      <w:r>
        <w:t>uniquely</w:t>
      </w:r>
      <w:r w:rsidRPr="00CA7DF3">
        <w:t xml:space="preserve"> defined by its geographic coordinates, and its adequate size would depend on the minimum spatial resolution where the above mentioned commonalities can be identified</w:t>
      </w:r>
      <w:r>
        <w:rPr>
          <w:lang w:eastAsia="ja-JP"/>
        </w:rPr>
        <w:t xml:space="preserve"> </w:t>
      </w:r>
      <w:r w:rsidR="00C54C3A">
        <w:rPr>
          <w:lang w:eastAsia="ja-JP"/>
        </w:rPr>
        <w:fldChar w:fldCharType="begin"/>
      </w:r>
      <w:r w:rsidR="00C54C3A">
        <w:rPr>
          <w:lang w:eastAsia="ja-JP"/>
        </w:rPr>
        <w:instrText xml:space="preserve"> REF _Ref357351987 \r \h </w:instrText>
      </w:r>
      <w:r w:rsidR="00C54C3A">
        <w:rPr>
          <w:lang w:eastAsia="ja-JP"/>
        </w:rPr>
      </w:r>
      <w:r w:rsidR="00C54C3A">
        <w:rPr>
          <w:lang w:eastAsia="ja-JP"/>
        </w:rPr>
        <w:fldChar w:fldCharType="separate"/>
      </w:r>
      <w:r w:rsidR="00FA7FA3">
        <w:rPr>
          <w:cs/>
          <w:lang w:eastAsia="ja-JP"/>
        </w:rPr>
        <w:t>‎</w:t>
      </w:r>
      <w:r w:rsidR="00FA7FA3">
        <w:rPr>
          <w:lang w:eastAsia="ja-JP"/>
        </w:rPr>
        <w:t>[45]</w:t>
      </w:r>
      <w:r w:rsidR="00C54C3A">
        <w:rPr>
          <w:lang w:eastAsia="ja-JP"/>
        </w:rPr>
        <w:fldChar w:fldCharType="end"/>
      </w:r>
      <w:r>
        <w:t>.</w:t>
      </w:r>
    </w:p>
    <w:p w:rsidR="003D11D0" w:rsidRPr="00CA7DF3" w:rsidRDefault="003D11D0" w:rsidP="00A224B4">
      <w:pPr>
        <w:pStyle w:val="FigureNo"/>
        <w:rPr>
          <w:lang w:eastAsia="ja-JP"/>
        </w:rPr>
      </w:pPr>
      <w:r w:rsidRPr="00CA7DF3">
        <w:t xml:space="preserve">Figure </w:t>
      </w:r>
      <w:r>
        <w:rPr>
          <w:lang w:eastAsia="ja-JP"/>
        </w:rPr>
        <w:t>A.</w:t>
      </w:r>
      <w:r>
        <w:t>1</w:t>
      </w:r>
    </w:p>
    <w:p w:rsidR="003D11D0" w:rsidRPr="00CA7DF3" w:rsidRDefault="003D11D0" w:rsidP="00A224B4">
      <w:pPr>
        <w:pStyle w:val="Figuretitle"/>
      </w:pPr>
      <w:r w:rsidRPr="00CA7DF3">
        <w:t>Geographical area of the CPC divided into meshes</w:t>
      </w:r>
    </w:p>
    <w:p w:rsidR="003D11D0" w:rsidRPr="007B46BF" w:rsidRDefault="007050CB" w:rsidP="00A224B4">
      <w:pPr>
        <w:tabs>
          <w:tab w:val="left" w:pos="360"/>
        </w:tabs>
        <w:jc w:val="center"/>
      </w:pPr>
      <w:r>
        <w:rPr>
          <w:noProof/>
          <w:lang w:val="en-US" w:eastAsia="zh-CN"/>
        </w:rPr>
        <w:drawing>
          <wp:inline distT="0" distB="0" distL="0" distR="0">
            <wp:extent cx="2663825" cy="2361565"/>
            <wp:effectExtent l="0" t="0" r="3175" b="635"/>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3825" cy="2361565"/>
                    </a:xfrm>
                    <a:prstGeom prst="rect">
                      <a:avLst/>
                    </a:prstGeom>
                    <a:noFill/>
                    <a:ln>
                      <a:noFill/>
                    </a:ln>
                  </pic:spPr>
                </pic:pic>
              </a:graphicData>
            </a:graphic>
          </wp:inline>
        </w:drawing>
      </w:r>
    </w:p>
    <w:p w:rsidR="003D11D0" w:rsidRDefault="003D11D0" w:rsidP="00A224B4"/>
    <w:p w:rsidR="003D11D0" w:rsidRPr="007B46BF" w:rsidRDefault="003D11D0" w:rsidP="00A224B4">
      <w:pPr>
        <w:rPr>
          <w:lang w:eastAsia="ja-JP"/>
        </w:rPr>
      </w:pPr>
      <w:r w:rsidRPr="007B46BF">
        <w:t xml:space="preserve">The coverage area of the heterogeneous networks could be divided into several meshes in geographical area. Each mesh can have different operational state, such as RATs, traffic load and etc. CPC could deliver information based on mesh-division. In the mesh division-based </w:t>
      </w:r>
      <w:r>
        <w:t>approach</w:t>
      </w:r>
      <w:r w:rsidRPr="007B46BF">
        <w:t>, there are mainly three CPC information delivering approaches: broadcast CPC, on-demand CPC and multicast CPC mode.</w:t>
      </w:r>
    </w:p>
    <w:p w:rsidR="003D11D0" w:rsidRPr="00C9573B" w:rsidRDefault="003D11D0" w:rsidP="00A224B4">
      <w:pPr>
        <w:rPr>
          <w:szCs w:val="24"/>
          <w:lang w:eastAsia="ja-JP"/>
        </w:rPr>
      </w:pPr>
      <w:r w:rsidRPr="00C9573B">
        <w:rPr>
          <w:szCs w:val="24"/>
          <w:lang w:eastAsia="zh-CN"/>
        </w:rPr>
        <w:lastRenderedPageBreak/>
        <w:t>The multicast CPC mode is an evolution of on-demand CPC delivery</w:t>
      </w:r>
      <w:r>
        <w:rPr>
          <w:szCs w:val="24"/>
          <w:lang w:eastAsia="zh-CN"/>
        </w:rPr>
        <w:t xml:space="preserve"> mode, which adopts point</w:t>
      </w:r>
      <w:r>
        <w:rPr>
          <w:szCs w:val="24"/>
          <w:lang w:eastAsia="zh-CN"/>
        </w:rPr>
        <w:noBreakHyphen/>
        <w:t>to</w:t>
      </w:r>
      <w:r>
        <w:rPr>
          <w:szCs w:val="24"/>
          <w:lang w:eastAsia="zh-CN"/>
        </w:rPr>
        <w:noBreakHyphen/>
      </w:r>
      <w:r w:rsidRPr="00C9573B">
        <w:rPr>
          <w:szCs w:val="24"/>
          <w:lang w:eastAsia="zh-CN"/>
        </w:rPr>
        <w:t>multipoint information delivery approach. In this mode, the network should wait the requests of users from the same mesh for a period time before sending</w:t>
      </w:r>
      <w:r>
        <w:rPr>
          <w:szCs w:val="24"/>
          <w:lang w:eastAsia="ja-JP"/>
        </w:rPr>
        <w:t xml:space="preserve"> the req</w:t>
      </w:r>
      <w:r w:rsidRPr="008C1A27">
        <w:rPr>
          <w:szCs w:val="24"/>
          <w:lang w:eastAsia="ja-JP"/>
        </w:rPr>
        <w:t>uest of</w:t>
      </w:r>
      <w:r w:rsidRPr="008C1A27">
        <w:rPr>
          <w:szCs w:val="24"/>
          <w:lang w:eastAsia="zh-CN"/>
        </w:rPr>
        <w:t xml:space="preserve"> this mesh into the scheduling system</w:t>
      </w:r>
      <w:r w:rsidRPr="008C1A27">
        <w:rPr>
          <w:lang w:eastAsia="zh-CN"/>
        </w:rPr>
        <w:t xml:space="preserve"> which would arrange the reques</w:t>
      </w:r>
      <w:r>
        <w:rPr>
          <w:lang w:eastAsia="zh-CN"/>
        </w:rPr>
        <w:t>ts</w:t>
      </w:r>
      <w:r w:rsidRPr="00C9573B">
        <w:rPr>
          <w:szCs w:val="24"/>
          <w:lang w:eastAsia="zh-CN"/>
        </w:rPr>
        <w:t>.</w:t>
      </w:r>
    </w:p>
    <w:p w:rsidR="003D11D0" w:rsidRPr="007B46BF" w:rsidRDefault="003D11D0" w:rsidP="00A224B4">
      <w:pPr>
        <w:rPr>
          <w:u w:val="single"/>
          <w:lang w:eastAsia="ja-JP"/>
        </w:rPr>
      </w:pPr>
      <w:r w:rsidRPr="00C9573B">
        <w:rPr>
          <w:lang w:eastAsia="ja-JP"/>
        </w:rPr>
        <w:t xml:space="preserve">The multicast </w:t>
      </w:r>
      <w:r w:rsidRPr="00C9573B">
        <w:t xml:space="preserve">CPC utilizes the scheduling system to manage </w:t>
      </w:r>
      <w:r>
        <w:t>the information delivering. The </w:t>
      </w:r>
      <w:r w:rsidRPr="00C9573B">
        <w:rPr>
          <w:lang w:eastAsia="ja-JP"/>
        </w:rPr>
        <w:t xml:space="preserve">multicast </w:t>
      </w:r>
      <w:r w:rsidRPr="00C9573B">
        <w:t>CPC functionality would send the information to the scheduling system first, and then the scheduling system would deliver the information to the terminals according to certain scheduling policies.</w:t>
      </w:r>
    </w:p>
    <w:p w:rsidR="003D11D0" w:rsidRDefault="003D11D0" w:rsidP="00A224B4">
      <w:pPr>
        <w:rPr>
          <w:lang w:eastAsia="ja-JP"/>
        </w:rPr>
      </w:pPr>
      <w:r w:rsidRPr="00C9573B">
        <w:rPr>
          <w:lang w:eastAsia="zh-CN"/>
        </w:rPr>
        <w:t>The out-band CPC-cells can be divided as meshes to improve the accuracy and efficien</w:t>
      </w:r>
      <w:r>
        <w:rPr>
          <w:lang w:eastAsia="zh-CN"/>
        </w:rPr>
        <w:t>cy</w:t>
      </w:r>
      <w:r w:rsidRPr="00C9573B">
        <w:rPr>
          <w:lang w:eastAsia="zh-CN"/>
        </w:rPr>
        <w:t xml:space="preserve"> of the information delivered via CPC. And the mesh division scheme provide guidelines for how to divide meshes appropriately, in which the factors that are related to the mesh division size and have significant effects on the accuracy and efficiency of the information delivered via CPC should be considered, such as user density, information representation in multi-RATs overlapped meshes, dynamic mesh division size in multi-RATs overlapped </w:t>
      </w:r>
      <w:r>
        <w:rPr>
          <w:lang w:eastAsia="zh-CN"/>
        </w:rPr>
        <w:t>deployment</w:t>
      </w:r>
      <w:r w:rsidRPr="00C9573B">
        <w:rPr>
          <w:lang w:eastAsia="zh-CN"/>
        </w:rPr>
        <w:t>. Furthermore, the transmission delay of information delivery via CPC and the efficiency of overall procedure of CPC should also be considered.</w:t>
      </w:r>
    </w:p>
    <w:p w:rsidR="003D11D0" w:rsidRPr="00C171AA" w:rsidRDefault="003D11D0" w:rsidP="00A224B4">
      <w:pPr>
        <w:pStyle w:val="Heading3"/>
      </w:pPr>
      <w:r w:rsidRPr="00C171AA">
        <w:t>A.1.2</w:t>
      </w:r>
      <w:r w:rsidRPr="00C171AA">
        <w:tab/>
        <w:t>Coverage area approach</w:t>
      </w:r>
    </w:p>
    <w:p w:rsidR="003D11D0" w:rsidRPr="008F2305" w:rsidRDefault="003D11D0" w:rsidP="00A224B4">
      <w:pPr>
        <w:tabs>
          <w:tab w:val="left" w:pos="360"/>
        </w:tabs>
      </w:pPr>
      <w:r>
        <w:t>T</w:t>
      </w:r>
      <w:r w:rsidRPr="008F2305">
        <w:t xml:space="preserve">he CPC content for a given geographical </w:t>
      </w:r>
      <w:r>
        <w:t>area</w:t>
      </w:r>
      <w:r w:rsidRPr="008F2305">
        <w:t xml:space="preserve"> is organised </w:t>
      </w:r>
      <w:r>
        <w:t>considering</w:t>
      </w:r>
      <w:r w:rsidRPr="008F2305">
        <w:t xml:space="preserve"> the </w:t>
      </w:r>
      <w:r>
        <w:t>region</w:t>
      </w:r>
      <w:r w:rsidRPr="008F2305">
        <w:t>, under-laying CPC umbrella, where such information has to be considered valid.</w:t>
      </w:r>
    </w:p>
    <w:p w:rsidR="003D11D0" w:rsidRPr="008F2305" w:rsidRDefault="003D11D0" w:rsidP="00A224B4">
      <w:pPr>
        <w:tabs>
          <w:tab w:val="left" w:pos="360"/>
        </w:tabs>
      </w:pPr>
      <w:r w:rsidRPr="008F2305">
        <w:t xml:space="preserve">For instance, in case the CPC information is related to availability of operator/RAT/frequency the CPC </w:t>
      </w:r>
      <w:r>
        <w:t>information</w:t>
      </w:r>
      <w:r w:rsidRPr="008F2305">
        <w:t xml:space="preserve"> will be organised e.g. per coverage area of each RAT.</w:t>
      </w:r>
    </w:p>
    <w:p w:rsidR="003D11D0" w:rsidRPr="008F2305" w:rsidRDefault="003D11D0" w:rsidP="00A224B4">
      <w:pPr>
        <w:tabs>
          <w:tab w:val="left" w:pos="360"/>
        </w:tabs>
      </w:pPr>
      <w:r>
        <w:t>K</w:t>
      </w:r>
      <w:r w:rsidRPr="008F2305">
        <w:t xml:space="preserve">nowing the position of the mobile terminal is not a strict requirement for the CPC operation using this approach, but a capability that enables higher efficiency in obtaining knowledge: </w:t>
      </w:r>
    </w:p>
    <w:p w:rsidR="003D11D0" w:rsidRPr="008F2305" w:rsidRDefault="003D11D0" w:rsidP="00A224B4">
      <w:pPr>
        <w:pStyle w:val="enumlev1"/>
      </w:pPr>
      <w:r>
        <w:rPr>
          <w:lang w:eastAsia="ja-JP"/>
        </w:rPr>
        <w:t>−</w:t>
      </w:r>
      <w:r>
        <w:rPr>
          <w:lang w:eastAsia="ja-JP"/>
        </w:rPr>
        <w:tab/>
      </w:r>
      <w:r w:rsidRPr="008F2305">
        <w:t>in case positioning is not available, as long as the mobile terminal is able to receive the CPC information, the information about the different regions in that area are available;</w:t>
      </w:r>
    </w:p>
    <w:p w:rsidR="003D11D0" w:rsidRDefault="003D11D0" w:rsidP="00A224B4">
      <w:pPr>
        <w:pStyle w:val="enumlev1"/>
      </w:pPr>
      <w:r>
        <w:rPr>
          <w:lang w:eastAsia="ja-JP"/>
        </w:rPr>
        <w:t>−</w:t>
      </w:r>
      <w:r>
        <w:rPr>
          <w:lang w:eastAsia="ja-JP"/>
        </w:rPr>
        <w:tab/>
      </w:r>
      <w:r w:rsidRPr="008F2305">
        <w:t>in case positioning is available, a subset of the information at the actual position could be identified. The mobile terminal could then use that information.</w:t>
      </w:r>
    </w:p>
    <w:p w:rsidR="003D11D0" w:rsidRPr="003E42EF" w:rsidRDefault="003D11D0" w:rsidP="00A224B4">
      <w:pPr>
        <w:jc w:val="both"/>
        <w:rPr>
          <w:color w:val="000000"/>
          <w:szCs w:val="24"/>
        </w:rPr>
      </w:pPr>
      <w:r w:rsidRPr="003E42EF">
        <w:rPr>
          <w:color w:val="000000"/>
          <w:szCs w:val="24"/>
        </w:rPr>
        <w:t xml:space="preserve">The structure </w:t>
      </w:r>
      <w:r>
        <w:rPr>
          <w:color w:val="000000"/>
          <w:szCs w:val="24"/>
        </w:rPr>
        <w:t xml:space="preserve">of the CPC message </w:t>
      </w:r>
      <w:r w:rsidRPr="003E42EF">
        <w:rPr>
          <w:color w:val="000000"/>
          <w:szCs w:val="24"/>
        </w:rPr>
        <w:t>includes</w:t>
      </w:r>
      <w:r>
        <w:rPr>
          <w:color w:val="000000"/>
          <w:szCs w:val="24"/>
        </w:rPr>
        <w:t xml:space="preserve"> </w:t>
      </w:r>
      <w:r w:rsidR="00941B0E">
        <w:rPr>
          <w:color w:val="000000"/>
          <w:szCs w:val="24"/>
        </w:rPr>
        <w:t xml:space="preserve">at least </w:t>
      </w:r>
      <w:r>
        <w:rPr>
          <w:color w:val="000000"/>
          <w:szCs w:val="24"/>
        </w:rPr>
        <w:t>the following fields</w:t>
      </w:r>
      <w:r w:rsidRPr="003E42EF">
        <w:rPr>
          <w:color w:val="000000"/>
          <w:szCs w:val="24"/>
        </w:rPr>
        <w:t>:</w:t>
      </w:r>
    </w:p>
    <w:p w:rsidR="003D11D0" w:rsidRPr="003E42EF" w:rsidRDefault="003D11D0" w:rsidP="00A224B4">
      <w:pPr>
        <w:pStyle w:val="enumlev1"/>
      </w:pPr>
      <w:r>
        <w:rPr>
          <w:lang w:eastAsia="ja-JP"/>
        </w:rPr>
        <w:t>−</w:t>
      </w:r>
      <w:r>
        <w:rPr>
          <w:lang w:eastAsia="ja-JP"/>
        </w:rPr>
        <w:tab/>
      </w:r>
      <w:r w:rsidRPr="003E42EF">
        <w:rPr>
          <w:i/>
        </w:rPr>
        <w:t>Operator information</w:t>
      </w:r>
      <w:r w:rsidRPr="003E42EF">
        <w:t>: operator identifier. This information is repeated for each operator to be advertised by the CPC.</w:t>
      </w:r>
    </w:p>
    <w:p w:rsidR="003D11D0" w:rsidRPr="003E42EF" w:rsidRDefault="003D11D0" w:rsidP="00A224B4">
      <w:pPr>
        <w:pStyle w:val="enumlev1"/>
      </w:pPr>
      <w:r>
        <w:rPr>
          <w:lang w:eastAsia="ja-JP"/>
        </w:rPr>
        <w:t>−</w:t>
      </w:r>
      <w:r>
        <w:rPr>
          <w:lang w:eastAsia="ja-JP"/>
        </w:rPr>
        <w:tab/>
      </w:r>
      <w:r w:rsidRPr="003E42EF">
        <w:rPr>
          <w:i/>
        </w:rPr>
        <w:t>RAT list</w:t>
      </w:r>
      <w:r w:rsidRPr="003E42EF">
        <w:t xml:space="preserve">: for each operator, provide information on available RATs. This information is repeated for each RAT of </w:t>
      </w:r>
      <w:r w:rsidRPr="00FA7653">
        <w:rPr>
          <w:i/>
        </w:rPr>
        <w:t>i</w:t>
      </w:r>
      <w:r w:rsidRPr="003E42EF">
        <w:t>-th operator.</w:t>
      </w:r>
    </w:p>
    <w:p w:rsidR="003D11D0" w:rsidRPr="003E42EF" w:rsidRDefault="003D11D0" w:rsidP="00A224B4">
      <w:pPr>
        <w:pStyle w:val="enumlev2"/>
      </w:pPr>
      <w:r>
        <w:rPr>
          <w:i/>
        </w:rPr>
        <w:t>•</w:t>
      </w:r>
      <w:r>
        <w:rPr>
          <w:i/>
        </w:rPr>
        <w:tab/>
      </w:r>
      <w:r w:rsidRPr="003E42EF">
        <w:rPr>
          <w:i/>
        </w:rPr>
        <w:t>RAT type</w:t>
      </w:r>
      <w:r w:rsidRPr="003E42EF">
        <w:t>: could be for instance “GSM”, “UMTS”, “CDMA2000”, “WiMAX”, “LTE”</w:t>
      </w:r>
      <w:r w:rsidR="00941B0E">
        <w:t>, etc.</w:t>
      </w:r>
    </w:p>
    <w:p w:rsidR="003D11D0" w:rsidRPr="003E42EF" w:rsidRDefault="00DB5D69" w:rsidP="00A224B4">
      <w:pPr>
        <w:pStyle w:val="enumlev2"/>
      </w:pPr>
      <w:r w:rsidRPr="00DB5D69">
        <w:t>[</w:t>
      </w:r>
      <w:r w:rsidR="003D11D0">
        <w:rPr>
          <w:i/>
        </w:rPr>
        <w:t>•</w:t>
      </w:r>
      <w:r w:rsidR="003D11D0">
        <w:rPr>
          <w:i/>
        </w:rPr>
        <w:tab/>
      </w:r>
      <w:r w:rsidR="003D11D0" w:rsidRPr="003E42EF">
        <w:rPr>
          <w:i/>
        </w:rPr>
        <w:t>Coverage extension</w:t>
      </w:r>
      <w:r w:rsidR="003D11D0" w:rsidRPr="003E42EF">
        <w:t>: could be GLOBAL (i.e. w</w:t>
      </w:r>
      <w:r w:rsidR="003D11D0">
        <w:t>herever the CPC is received) or </w:t>
      </w:r>
      <w:r w:rsidR="003D11D0" w:rsidRPr="003E42EF">
        <w:t>LOCAL (i.e. in a</w:t>
      </w:r>
      <w:r w:rsidR="003D11D0">
        <w:rPr>
          <w:lang w:eastAsia="ja-JP"/>
        </w:rPr>
        <w:t>n</w:t>
      </w:r>
      <w:r w:rsidR="003D11D0" w:rsidRPr="003E42EF">
        <w:t xml:space="preserve"> area smaller than CPC coverage)</w:t>
      </w:r>
      <w:r w:rsidR="003D11D0">
        <w:t>.</w:t>
      </w:r>
    </w:p>
    <w:p w:rsidR="00DB5D69" w:rsidRDefault="003D11D0" w:rsidP="00A224B4">
      <w:pPr>
        <w:pStyle w:val="enumlev2"/>
      </w:pPr>
      <w:r>
        <w:rPr>
          <w:i/>
        </w:rPr>
        <w:t>•</w:t>
      </w:r>
      <w:r>
        <w:rPr>
          <w:i/>
        </w:rPr>
        <w:tab/>
      </w:r>
      <w:r w:rsidRPr="003E42EF">
        <w:rPr>
          <w:i/>
        </w:rPr>
        <w:t>Coverage area</w:t>
      </w:r>
      <w:r w:rsidRPr="003E42EF">
        <w:t>: to be provided in case of LOCAL coverage (e.g. reference geographical point).</w:t>
      </w:r>
      <w:r w:rsidR="00DB5D69">
        <w:t>]</w:t>
      </w:r>
    </w:p>
    <w:p w:rsidR="003D11D0" w:rsidRPr="003E42EF" w:rsidRDefault="003D11D0" w:rsidP="00A224B4">
      <w:pPr>
        <w:pStyle w:val="enumlev2"/>
      </w:pPr>
      <w:r>
        <w:rPr>
          <w:i/>
        </w:rPr>
        <w:t>•</w:t>
      </w:r>
      <w:r>
        <w:rPr>
          <w:i/>
        </w:rPr>
        <w:tab/>
      </w:r>
      <w:r w:rsidRPr="003E42EF">
        <w:rPr>
          <w:i/>
        </w:rPr>
        <w:t>Frequency information</w:t>
      </w:r>
      <w:r w:rsidRPr="003E42EF">
        <w:t>: provide the list of frequencies used by the RAT</w:t>
      </w:r>
      <w:r w:rsidR="00941B0E">
        <w:t>, i.e. the operating band(s)</w:t>
      </w:r>
      <w:r w:rsidRPr="003E42EF">
        <w:t>.</w:t>
      </w:r>
    </w:p>
    <w:p w:rsidR="003D11D0" w:rsidRDefault="00941B0E" w:rsidP="00A224B4">
      <w:pPr>
        <w:spacing w:before="240"/>
        <w:jc w:val="both"/>
        <w:rPr>
          <w:color w:val="000000"/>
          <w:szCs w:val="24"/>
        </w:rPr>
      </w:pPr>
      <w:r>
        <w:rPr>
          <w:color w:val="000000"/>
          <w:szCs w:val="24"/>
        </w:rPr>
        <w:t>T</w:t>
      </w:r>
      <w:r w:rsidRPr="00220A6A">
        <w:rPr>
          <w:color w:val="000000"/>
          <w:szCs w:val="24"/>
        </w:rPr>
        <w:t>he information</w:t>
      </w:r>
      <w:r>
        <w:rPr>
          <w:color w:val="000000"/>
          <w:szCs w:val="24"/>
        </w:rPr>
        <w:t xml:space="preserve"> above</w:t>
      </w:r>
      <w:r w:rsidRPr="00220A6A">
        <w:rPr>
          <w:color w:val="000000"/>
          <w:szCs w:val="24"/>
        </w:rPr>
        <w:t xml:space="preserve"> </w:t>
      </w:r>
      <w:r>
        <w:rPr>
          <w:color w:val="000000"/>
          <w:szCs w:val="24"/>
        </w:rPr>
        <w:t xml:space="preserve">is assumed to be valid </w:t>
      </w:r>
      <w:r w:rsidRPr="00220A6A">
        <w:rPr>
          <w:color w:val="000000"/>
          <w:szCs w:val="24"/>
        </w:rPr>
        <w:t>wherever the CPC is received</w:t>
      </w:r>
      <w:r>
        <w:rPr>
          <w:color w:val="000000"/>
          <w:szCs w:val="24"/>
        </w:rPr>
        <w:t>. Nevertheless, optionally additional information related to the local geographical deployment could be provided.</w:t>
      </w:r>
      <w:r w:rsidR="00DB5D69">
        <w:rPr>
          <w:color w:val="000000"/>
          <w:szCs w:val="24"/>
        </w:rPr>
        <w:t xml:space="preserve"> [</w:t>
      </w:r>
      <w:r w:rsidR="003D11D0" w:rsidRPr="003E42EF">
        <w:rPr>
          <w:color w:val="000000"/>
          <w:szCs w:val="24"/>
        </w:rPr>
        <w:t xml:space="preserve">In the case of CPC Out-band solution, all the fields reported </w:t>
      </w:r>
      <w:r w:rsidR="003D11D0">
        <w:rPr>
          <w:color w:val="000000"/>
          <w:szCs w:val="24"/>
        </w:rPr>
        <w:t>above</w:t>
      </w:r>
      <w:r w:rsidR="003D11D0" w:rsidRPr="003E42EF">
        <w:rPr>
          <w:color w:val="000000"/>
          <w:szCs w:val="24"/>
        </w:rPr>
        <w:t xml:space="preserve"> are considered.</w:t>
      </w:r>
      <w:r w:rsidR="00DB5D69">
        <w:rPr>
          <w:color w:val="000000"/>
          <w:szCs w:val="24"/>
        </w:rPr>
        <w:t>]</w:t>
      </w:r>
    </w:p>
    <w:p w:rsidR="003D11D0" w:rsidRDefault="003D11D0" w:rsidP="00A224B4">
      <w:pPr>
        <w:jc w:val="both"/>
        <w:rPr>
          <w:lang w:eastAsia="ja-JP"/>
        </w:rPr>
      </w:pPr>
      <w:r w:rsidRPr="003E42EF">
        <w:lastRenderedPageBreak/>
        <w:t xml:space="preserve">In the case of CPC In-band solution, other fields could be added to the reported ones. Such fields could include </w:t>
      </w:r>
      <w:r>
        <w:t xml:space="preserve">e.g. </w:t>
      </w:r>
      <w:r w:rsidRPr="003E42EF">
        <w:t>Policies, Context Information, etc.</w:t>
      </w:r>
    </w:p>
    <w:p w:rsidR="003D11D0" w:rsidRPr="008C6C46" w:rsidRDefault="003D11D0" w:rsidP="00A224B4">
      <w:pPr>
        <w:pStyle w:val="Heading2"/>
        <w:rPr>
          <w:rStyle w:val="Heading3Char"/>
          <w:b/>
        </w:rPr>
      </w:pPr>
      <w:r w:rsidRPr="00BE2127">
        <w:rPr>
          <w:rStyle w:val="Heading3Char"/>
          <w:b/>
        </w:rPr>
        <w:t>A.</w:t>
      </w:r>
      <w:r>
        <w:rPr>
          <w:rStyle w:val="Heading3Char"/>
          <w:b/>
        </w:rPr>
        <w:t>2</w:t>
      </w:r>
      <w:r w:rsidRPr="00BE2127">
        <w:rPr>
          <w:rStyle w:val="Heading3Char"/>
          <w:b/>
        </w:rPr>
        <w:tab/>
        <w:t>Out-band and in-band characteristics</w:t>
      </w:r>
    </w:p>
    <w:p w:rsidR="003D11D0" w:rsidRDefault="003D11D0" w:rsidP="00A224B4">
      <w:r w:rsidRPr="00CA7DF3">
        <w:t xml:space="preserve">The </w:t>
      </w:r>
      <w:r w:rsidRPr="00365CB2">
        <w:t>characteristics of out-band and in-band parts of the CPC are sum</w:t>
      </w:r>
      <w:r w:rsidR="00A60832">
        <w:t>marized in the following Table </w:t>
      </w:r>
      <w:r w:rsidRPr="00365CB2">
        <w:t>A.1.</w:t>
      </w:r>
    </w:p>
    <w:p w:rsidR="003D11D0" w:rsidRPr="00321853" w:rsidRDefault="003D11D0" w:rsidP="00A224B4">
      <w:pPr>
        <w:pStyle w:val="TableNo"/>
        <w:spacing w:before="0"/>
      </w:pPr>
      <w:r w:rsidRPr="00321853">
        <w:t xml:space="preserve">Table </w:t>
      </w:r>
      <w:r w:rsidRPr="00321853">
        <w:rPr>
          <w:lang w:eastAsia="ja-JP"/>
        </w:rPr>
        <w:t>A.</w:t>
      </w:r>
      <w:r w:rsidRPr="00321853">
        <w:t>1</w:t>
      </w:r>
    </w:p>
    <w:p w:rsidR="003D11D0" w:rsidRPr="00321853" w:rsidRDefault="003D11D0" w:rsidP="00A224B4">
      <w:pPr>
        <w:pStyle w:val="Tabletitle"/>
      </w:pPr>
      <w:r w:rsidRPr="00321853">
        <w:t>Characteristics of out-band and in-band parts of the CPC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3203"/>
        <w:gridCol w:w="2835"/>
      </w:tblGrid>
      <w:tr w:rsidR="003D11D0" w:rsidRPr="00811DA1" w:rsidTr="00C64D67">
        <w:trPr>
          <w:jc w:val="center"/>
        </w:trPr>
        <w:tc>
          <w:tcPr>
            <w:tcW w:w="3204" w:type="dxa"/>
            <w:shd w:val="clear" w:color="auto" w:fill="E0E0E0"/>
          </w:tcPr>
          <w:p w:rsidR="003D11D0" w:rsidRPr="00811DA1" w:rsidRDefault="003D11D0" w:rsidP="00C64D67">
            <w:pPr>
              <w:pStyle w:val="Tablehead"/>
            </w:pPr>
            <w:r w:rsidRPr="00811DA1">
              <w:t>Characteristics</w:t>
            </w:r>
          </w:p>
        </w:tc>
        <w:tc>
          <w:tcPr>
            <w:tcW w:w="3203" w:type="dxa"/>
            <w:shd w:val="clear" w:color="auto" w:fill="E0E0E0"/>
          </w:tcPr>
          <w:p w:rsidR="003D11D0" w:rsidRPr="00811DA1" w:rsidRDefault="003D11D0" w:rsidP="00C64D67">
            <w:pPr>
              <w:pStyle w:val="Tablehead"/>
            </w:pPr>
            <w:r w:rsidRPr="00811DA1">
              <w:t>Outband CPC</w:t>
            </w:r>
          </w:p>
        </w:tc>
        <w:tc>
          <w:tcPr>
            <w:tcW w:w="2835" w:type="dxa"/>
            <w:shd w:val="clear" w:color="auto" w:fill="E0E0E0"/>
          </w:tcPr>
          <w:p w:rsidR="003D11D0" w:rsidRPr="00811DA1" w:rsidRDefault="003D11D0" w:rsidP="00C64D67">
            <w:pPr>
              <w:pStyle w:val="Tablehead"/>
            </w:pPr>
            <w:r w:rsidRPr="00811DA1">
              <w:t>Inband CPC</w:t>
            </w:r>
          </w:p>
        </w:tc>
      </w:tr>
      <w:tr w:rsidR="003D11D0" w:rsidRPr="00811DA1" w:rsidTr="00C64D67">
        <w:trPr>
          <w:jc w:val="center"/>
        </w:trPr>
        <w:tc>
          <w:tcPr>
            <w:tcW w:w="3204" w:type="dxa"/>
          </w:tcPr>
          <w:p w:rsidR="003D11D0" w:rsidRPr="00811DA1" w:rsidRDefault="003D11D0" w:rsidP="00C64D67">
            <w:pPr>
              <w:pStyle w:val="Tabletext"/>
            </w:pPr>
            <w:r w:rsidRPr="00811DA1">
              <w:t>Information conveyed</w:t>
            </w:r>
          </w:p>
        </w:tc>
        <w:tc>
          <w:tcPr>
            <w:tcW w:w="3203" w:type="dxa"/>
          </w:tcPr>
          <w:p w:rsidR="003D11D0" w:rsidRPr="00811DA1" w:rsidRDefault="003D11D0" w:rsidP="00C64D67">
            <w:pPr>
              <w:pStyle w:val="Tabletext"/>
            </w:pPr>
            <w:r w:rsidRPr="00811DA1">
              <w:t>Start-up information, e.g. context information on available networks at that location</w:t>
            </w:r>
          </w:p>
        </w:tc>
        <w:tc>
          <w:tcPr>
            <w:tcW w:w="2835" w:type="dxa"/>
          </w:tcPr>
          <w:p w:rsidR="003D11D0" w:rsidRPr="00811DA1" w:rsidRDefault="003D11D0" w:rsidP="00C64D67">
            <w:pPr>
              <w:pStyle w:val="Tabletext"/>
            </w:pPr>
            <w:r w:rsidRPr="00811DA1">
              <w:t>Ongoing information, e.g. much more detailed context information, policies for reconfiguration management, etc.</w:t>
            </w:r>
          </w:p>
        </w:tc>
      </w:tr>
      <w:tr w:rsidR="003D11D0" w:rsidRPr="00811DA1" w:rsidTr="00C64D67">
        <w:trPr>
          <w:jc w:val="center"/>
        </w:trPr>
        <w:tc>
          <w:tcPr>
            <w:tcW w:w="3204" w:type="dxa"/>
          </w:tcPr>
          <w:p w:rsidR="003D11D0" w:rsidRPr="00811DA1" w:rsidRDefault="003D11D0" w:rsidP="00C64D67">
            <w:pPr>
              <w:pStyle w:val="Tabletext"/>
            </w:pPr>
            <w:r w:rsidRPr="00811DA1">
              <w:t>Channel bit rate requirements</w:t>
            </w:r>
          </w:p>
        </w:tc>
        <w:tc>
          <w:tcPr>
            <w:tcW w:w="6038" w:type="dxa"/>
            <w:gridSpan w:val="2"/>
          </w:tcPr>
          <w:p w:rsidR="003D11D0" w:rsidRPr="00811DA1" w:rsidRDefault="003D11D0" w:rsidP="00C64D67">
            <w:pPr>
              <w:pStyle w:val="Tabletext"/>
            </w:pPr>
            <w:r w:rsidRPr="00811DA1">
              <w:t>Initial requirements evaluations seem to conclude that relatively low bit rate is required in case of coverage area approach, while mesh-based approach could require a very high amount of bandwidth.</w:t>
            </w:r>
          </w:p>
        </w:tc>
      </w:tr>
      <w:tr w:rsidR="003D11D0" w:rsidRPr="00811DA1" w:rsidTr="00C64D67">
        <w:trPr>
          <w:jc w:val="center"/>
        </w:trPr>
        <w:tc>
          <w:tcPr>
            <w:tcW w:w="3204" w:type="dxa"/>
          </w:tcPr>
          <w:p w:rsidR="003D11D0" w:rsidRPr="00811DA1" w:rsidRDefault="003D11D0" w:rsidP="00C64D67">
            <w:pPr>
              <w:pStyle w:val="Tabletext"/>
            </w:pPr>
            <w:r w:rsidRPr="00811DA1">
              <w:t>Data direction</w:t>
            </w:r>
          </w:p>
        </w:tc>
        <w:tc>
          <w:tcPr>
            <w:tcW w:w="3203" w:type="dxa"/>
          </w:tcPr>
          <w:p w:rsidR="003D11D0" w:rsidRPr="00811DA1" w:rsidRDefault="003D11D0" w:rsidP="00C64D67">
            <w:pPr>
              <w:pStyle w:val="Tabletext"/>
            </w:pPr>
            <w:r w:rsidRPr="00811DA1">
              <w:t>Downlink.</w:t>
            </w:r>
            <w:r w:rsidRPr="00811DA1">
              <w:br/>
              <w:t>Optionally uplink</w:t>
            </w:r>
          </w:p>
        </w:tc>
        <w:tc>
          <w:tcPr>
            <w:tcW w:w="2835" w:type="dxa"/>
          </w:tcPr>
          <w:p w:rsidR="003D11D0" w:rsidRPr="00811DA1" w:rsidRDefault="003D11D0" w:rsidP="00C64D67">
            <w:pPr>
              <w:pStyle w:val="Tabletext"/>
            </w:pPr>
            <w:r w:rsidRPr="00811DA1">
              <w:t>Downlink and Uplink</w:t>
            </w:r>
          </w:p>
        </w:tc>
      </w:tr>
      <w:tr w:rsidR="003D11D0" w:rsidRPr="00811DA1" w:rsidTr="00C64D67">
        <w:trPr>
          <w:jc w:val="center"/>
        </w:trPr>
        <w:tc>
          <w:tcPr>
            <w:tcW w:w="3204" w:type="dxa"/>
          </w:tcPr>
          <w:p w:rsidR="003D11D0" w:rsidRPr="00811DA1" w:rsidRDefault="003D11D0" w:rsidP="00C64D67">
            <w:pPr>
              <w:pStyle w:val="Tabletext"/>
            </w:pPr>
            <w:r w:rsidRPr="00811DA1">
              <w:t>Bearer</w:t>
            </w:r>
          </w:p>
        </w:tc>
        <w:tc>
          <w:tcPr>
            <w:tcW w:w="3203" w:type="dxa"/>
          </w:tcPr>
          <w:p w:rsidR="003D11D0" w:rsidRPr="00811DA1" w:rsidRDefault="003D11D0" w:rsidP="00C64D67">
            <w:pPr>
              <w:pStyle w:val="Tabletext"/>
            </w:pPr>
            <w:r>
              <w:t>Most likely a harmoniz</w:t>
            </w:r>
            <w:r w:rsidRPr="00811DA1">
              <w:t>ed frequency band, wide-area coverage. Might be a novel RAT, or a legacy technology of ap</w:t>
            </w:r>
            <w:r w:rsidR="00F57BE3">
              <w:t>propriate characteristics (e.g. </w:t>
            </w:r>
            <w:r w:rsidRPr="00811DA1">
              <w:t>GSM channel)</w:t>
            </w:r>
          </w:p>
        </w:tc>
        <w:tc>
          <w:tcPr>
            <w:tcW w:w="2835" w:type="dxa"/>
          </w:tcPr>
          <w:p w:rsidR="003D11D0" w:rsidRPr="00811DA1" w:rsidRDefault="003D11D0" w:rsidP="00C64D67">
            <w:pPr>
              <w:pStyle w:val="Tabletext"/>
            </w:pPr>
            <w:r w:rsidRPr="00811DA1">
              <w:t>A bearer in a operator’s network (e.g. a logical channel mapped on a UMTS bearer)</w:t>
            </w:r>
          </w:p>
        </w:tc>
      </w:tr>
    </w:tbl>
    <w:p w:rsidR="003D11D0" w:rsidRPr="007F1422" w:rsidRDefault="003D11D0" w:rsidP="00A224B4">
      <w:pPr>
        <w:jc w:val="center"/>
        <w:rPr>
          <w:rStyle w:val="AnnexNoChar"/>
        </w:rPr>
      </w:pPr>
      <w:r>
        <w:rPr>
          <w:rFonts w:hAnsi="SimSun"/>
        </w:rPr>
        <w:br w:type="page"/>
      </w:r>
      <w:r w:rsidRPr="00A9739F">
        <w:rPr>
          <w:rStyle w:val="AnnexNoChar"/>
        </w:rPr>
        <w:lastRenderedPageBreak/>
        <w:t>Annex</w:t>
      </w:r>
      <w:r w:rsidRPr="007F1422">
        <w:rPr>
          <w:rStyle w:val="AnnexNoChar"/>
        </w:rPr>
        <w:t xml:space="preserve"> B</w:t>
      </w:r>
    </w:p>
    <w:p w:rsidR="003D11D0" w:rsidRPr="00C171AA" w:rsidRDefault="003D11D0" w:rsidP="00A224B4">
      <w:pPr>
        <w:pStyle w:val="Annextitle"/>
      </w:pPr>
      <w:r>
        <w:t xml:space="preserve">Conceptual </w:t>
      </w:r>
      <w:r w:rsidRPr="00C171AA">
        <w:t>Relationship between SDR</w:t>
      </w:r>
      <w:r>
        <w:rPr>
          <w:lang w:eastAsia="ja-JP"/>
        </w:rPr>
        <w:t xml:space="preserve"> and </w:t>
      </w:r>
      <w:r w:rsidRPr="00C171AA">
        <w:t>CRS</w:t>
      </w:r>
    </w:p>
    <w:p w:rsidR="003D11D0" w:rsidRPr="00C54E42" w:rsidRDefault="003D11D0" w:rsidP="00F57BE3">
      <w:pPr>
        <w:spacing w:before="480"/>
      </w:pPr>
      <w:r w:rsidRPr="00C54E42">
        <w:t xml:space="preserve">Software defined radio is recognized as an enabling technology for the cognitive radio system. </w:t>
      </w:r>
      <w:r w:rsidRPr="007B3A95">
        <w:t>SDR</w:t>
      </w:r>
      <w:r w:rsidRPr="00C54E42">
        <w:t> does not require characteristics of CRS for operation. One can be deployed/implemented without the other.</w:t>
      </w:r>
    </w:p>
    <w:p w:rsidR="003D11D0" w:rsidRDefault="003D11D0" w:rsidP="00A224B4">
      <w:pPr>
        <w:rPr>
          <w:lang w:eastAsia="ja-JP"/>
        </w:rPr>
      </w:pPr>
      <w:r w:rsidRPr="00C54E42">
        <w:t xml:space="preserve">In addition, </w:t>
      </w:r>
      <w:r w:rsidRPr="007B3A95">
        <w:t>SDR</w:t>
      </w:r>
      <w:r w:rsidRPr="00C54E42">
        <w:t xml:space="preserve"> and CRS are at different phases of development, i.e., radiocommunication systems using applications of </w:t>
      </w:r>
      <w:r w:rsidRPr="007B3A95">
        <w:t>SDR</w:t>
      </w:r>
      <w:r w:rsidRPr="00C54E42">
        <w:t xml:space="preserve"> </w:t>
      </w:r>
      <w:r w:rsidRPr="00C54E42">
        <w:rPr>
          <w:lang w:eastAsia="ja-JP"/>
        </w:rPr>
        <w:t xml:space="preserve">have been </w:t>
      </w:r>
      <w:r w:rsidRPr="00C54E42">
        <w:t>already</w:t>
      </w:r>
      <w:r w:rsidRPr="00C54E42">
        <w:rPr>
          <w:lang w:eastAsia="ja-JP"/>
        </w:rPr>
        <w:t xml:space="preserve"> utilized</w:t>
      </w:r>
      <w:r w:rsidRPr="00C54E42">
        <w:t xml:space="preserve"> and CRS are now being researched and applications are under study and trial.</w:t>
      </w:r>
    </w:p>
    <w:p w:rsidR="003D11D0" w:rsidRPr="004E73D3" w:rsidRDefault="003D11D0" w:rsidP="00A224B4">
      <w:r>
        <w:t xml:space="preserve">Furthermore, </w:t>
      </w:r>
      <w:r w:rsidRPr="007B3A95">
        <w:t>SDR</w:t>
      </w:r>
      <w:r w:rsidRPr="004E73D3">
        <w:t xml:space="preserve"> and CRS are not radiocommunication services but are technologies that can be implemented in systems of any radiocommunication service. </w:t>
      </w:r>
      <w:r>
        <w:t>Moreover</w:t>
      </w:r>
      <w:r w:rsidRPr="004E73D3">
        <w:t xml:space="preserve">, it is seen that </w:t>
      </w:r>
      <w:r w:rsidRPr="007B3A95">
        <w:t>SDR</w:t>
      </w:r>
      <w:r w:rsidRPr="004E73D3">
        <w:t xml:space="preserve"> and CRS are two </w:t>
      </w:r>
      <w:r>
        <w:t>technologies</w:t>
      </w:r>
      <w:r w:rsidRPr="004E73D3">
        <w:t xml:space="preserve"> which can be combined. </w:t>
      </w:r>
    </w:p>
    <w:p w:rsidR="003D11D0" w:rsidRPr="00D13C24" w:rsidRDefault="003D11D0" w:rsidP="00A224B4">
      <w:pPr>
        <w:rPr>
          <w:lang w:eastAsia="ja-JP"/>
        </w:rPr>
      </w:pPr>
      <w:r w:rsidRPr="00D13C24">
        <w:rPr>
          <w:rFonts w:eastAsia="MS PGothic"/>
          <w:lang w:eastAsia="ja-JP"/>
        </w:rPr>
        <w:t xml:space="preserve">From the viewpoint of the </w:t>
      </w:r>
      <w:r w:rsidRPr="00D13C24">
        <w:rPr>
          <w:lang w:eastAsia="ja-JP"/>
        </w:rPr>
        <w:t>progression in the</w:t>
      </w:r>
      <w:r w:rsidRPr="00D13C24">
        <w:rPr>
          <w:rFonts w:eastAsia="MS PGothic"/>
          <w:lang w:eastAsia="ja-JP"/>
        </w:rPr>
        <w:t xml:space="preserve"> development of the </w:t>
      </w:r>
      <w:r w:rsidRPr="00D13C24">
        <w:t xml:space="preserve">Software </w:t>
      </w:r>
      <w:r w:rsidRPr="00D13C24">
        <w:rPr>
          <w:lang w:eastAsia="ja-JP"/>
        </w:rPr>
        <w:t>D</w:t>
      </w:r>
      <w:r w:rsidRPr="00D13C24">
        <w:t xml:space="preserve">efined </w:t>
      </w:r>
      <w:r w:rsidRPr="00D13C24">
        <w:rPr>
          <w:lang w:eastAsia="ja-JP"/>
        </w:rPr>
        <w:t>R</w:t>
      </w:r>
      <w:r w:rsidRPr="00D13C24">
        <w:t>adio</w:t>
      </w:r>
      <w:r w:rsidRPr="00D13C24">
        <w:rPr>
          <w:lang w:eastAsia="ja-JP"/>
        </w:rPr>
        <w:t xml:space="preserve"> (</w:t>
      </w:r>
      <w:r w:rsidRPr="007B3A95">
        <w:rPr>
          <w:lang w:eastAsia="ja-JP"/>
        </w:rPr>
        <w:t>SDR</w:t>
      </w:r>
      <w:r w:rsidRPr="00D13C24">
        <w:rPr>
          <w:lang w:eastAsia="ja-JP"/>
        </w:rPr>
        <w:t xml:space="preserve">), the signal processing technology has played major role, because it enhanced the digitalization of the communication equipment. Therefore, several kinds of signal processing become to be possible, </w:t>
      </w:r>
      <w:r>
        <w:rPr>
          <w:lang w:eastAsia="ja-JP"/>
        </w:rPr>
        <w:t xml:space="preserve">which are </w:t>
      </w:r>
      <w:r w:rsidRPr="00D13C24">
        <w:rPr>
          <w:lang w:eastAsia="ja-JP"/>
        </w:rPr>
        <w:t xml:space="preserve">not attainable by the analogue devices. At the initial stage of the </w:t>
      </w:r>
      <w:r w:rsidRPr="007B3A95">
        <w:rPr>
          <w:lang w:eastAsia="ja-JP"/>
        </w:rPr>
        <w:t>SDR</w:t>
      </w:r>
      <w:r w:rsidRPr="00D13C24">
        <w:rPr>
          <w:lang w:eastAsia="ja-JP"/>
        </w:rPr>
        <w:t xml:space="preserve"> development, analogue devices are replaced to signal processor and A/D and D/A converters. Then, signal processing can be controlled by the CPU (Central Processing Unit) with intelligence. Considering these development steps, the </w:t>
      </w:r>
      <w:r w:rsidRPr="007B3A95">
        <w:rPr>
          <w:lang w:eastAsia="ja-JP"/>
        </w:rPr>
        <w:t>SDR</w:t>
      </w:r>
      <w:r w:rsidRPr="00D13C24">
        <w:rPr>
          <w:lang w:eastAsia="ja-JP"/>
        </w:rPr>
        <w:t xml:space="preserve"> may be the basis of the</w:t>
      </w:r>
      <w:r>
        <w:rPr>
          <w:lang w:eastAsia="ja-JP"/>
        </w:rPr>
        <w:t xml:space="preserve"> CRS, although it is also said </w:t>
      </w:r>
      <w:r w:rsidRPr="00D13C24">
        <w:rPr>
          <w:lang w:eastAsia="ja-JP"/>
        </w:rPr>
        <w:t xml:space="preserve">that the </w:t>
      </w:r>
      <w:r w:rsidRPr="007B3A95">
        <w:t>SDR</w:t>
      </w:r>
      <w:r w:rsidRPr="00D13C24">
        <w:t xml:space="preserve"> and CRS are not dependent </w:t>
      </w:r>
      <w:r>
        <w:rPr>
          <w:lang w:eastAsia="ja-JP"/>
        </w:rPr>
        <w:t>with</w:t>
      </w:r>
      <w:r w:rsidRPr="00D13C24">
        <w:t xml:space="preserve"> each other</w:t>
      </w:r>
      <w:r w:rsidRPr="00D13C24">
        <w:rPr>
          <w:lang w:eastAsia="ja-JP"/>
        </w:rPr>
        <w:t xml:space="preserve">. </w:t>
      </w:r>
      <w:r w:rsidRPr="00F57183">
        <w:rPr>
          <w:lang w:eastAsia="ja-JP"/>
        </w:rPr>
        <w:t xml:space="preserve">The </w:t>
      </w:r>
      <w:r w:rsidRPr="007B3A95">
        <w:rPr>
          <w:lang w:eastAsia="ja-JP"/>
        </w:rPr>
        <w:t>SDR</w:t>
      </w:r>
      <w:r>
        <w:rPr>
          <w:lang w:eastAsia="ja-JP"/>
        </w:rPr>
        <w:t xml:space="preserve"> is</w:t>
      </w:r>
      <w:r w:rsidRPr="00F57183">
        <w:rPr>
          <w:lang w:eastAsia="ja-JP"/>
        </w:rPr>
        <w:t xml:space="preserve"> one of the tools for realization of the reconfiguration functions.</w:t>
      </w:r>
    </w:p>
    <w:p w:rsidR="003D11D0" w:rsidRDefault="003D11D0" w:rsidP="00A224B4">
      <w:pPr>
        <w:rPr>
          <w:lang w:eastAsia="ja-JP"/>
        </w:rPr>
      </w:pPr>
      <w:r w:rsidRPr="00C9573B">
        <w:rPr>
          <w:lang w:eastAsia="ja-JP"/>
        </w:rPr>
        <w:t xml:space="preserve">One example of conceptual relationship is depicted in Figure B.1. The SDR is the composite entity of the hardware, software and processing capability, which provide the capability of adjustment for the CRS to achieve the predefined objectives. For such objectives the cognitive radio system (CRS) will obtain knowledge regarding the operational and geographical environment, learn from the </w:t>
      </w:r>
      <w:r w:rsidRPr="00C9573B">
        <w:rPr>
          <w:szCs w:val="24"/>
        </w:rPr>
        <w:t>results obtained</w:t>
      </w:r>
      <w:r w:rsidRPr="00C9573B">
        <w:rPr>
          <w:szCs w:val="24"/>
          <w:lang w:eastAsia="ja-JP"/>
        </w:rPr>
        <w:t>, and furthermore a</w:t>
      </w:r>
      <w:r w:rsidRPr="00C9573B">
        <w:rPr>
          <w:szCs w:val="24"/>
        </w:rPr>
        <w:t xml:space="preserve">djust </w:t>
      </w:r>
      <w:r w:rsidRPr="00C9573B">
        <w:rPr>
          <w:szCs w:val="24"/>
          <w:lang w:eastAsia="ja-JP"/>
        </w:rPr>
        <w:t xml:space="preserve">its </w:t>
      </w:r>
      <w:r w:rsidRPr="00C9573B">
        <w:rPr>
          <w:szCs w:val="24"/>
        </w:rPr>
        <w:t>operational parameters and protocols</w:t>
      </w:r>
      <w:r w:rsidRPr="00C9573B">
        <w:rPr>
          <w:szCs w:val="24"/>
          <w:lang w:eastAsia="ja-JP"/>
        </w:rPr>
        <w:t>,</w:t>
      </w:r>
      <w:r w:rsidRPr="00C9573B">
        <w:rPr>
          <w:szCs w:val="24"/>
        </w:rPr>
        <w:t xml:space="preserve"> </w:t>
      </w:r>
      <w:r w:rsidRPr="00C9573B">
        <w:rPr>
          <w:szCs w:val="24"/>
          <w:lang w:eastAsia="ja-JP"/>
        </w:rPr>
        <w:t>e.g. modulation scheme.</w:t>
      </w:r>
      <w:r w:rsidRPr="00D13C24">
        <w:rPr>
          <w:lang w:eastAsia="ja-JP"/>
        </w:rPr>
        <w:t xml:space="preserve"> </w:t>
      </w:r>
    </w:p>
    <w:p w:rsidR="003D11D0" w:rsidRPr="00321853" w:rsidRDefault="003D11D0" w:rsidP="00A224B4">
      <w:pPr>
        <w:pStyle w:val="FigureNo"/>
      </w:pPr>
      <w:r w:rsidRPr="00321853">
        <w:lastRenderedPageBreak/>
        <w:t>Figure B.1</w:t>
      </w:r>
    </w:p>
    <w:p w:rsidR="003D11D0" w:rsidRPr="00321853" w:rsidRDefault="003D11D0" w:rsidP="00A224B4">
      <w:pPr>
        <w:pStyle w:val="Figuretitle"/>
        <w:rPr>
          <w:lang w:eastAsia="ja-JP"/>
        </w:rPr>
      </w:pPr>
      <w:r w:rsidRPr="00321853">
        <w:t>Example of conceptual relationship between cognitive radio system</w:t>
      </w:r>
      <w:r w:rsidRPr="00321853">
        <w:rPr>
          <w:lang w:eastAsia="ja-JP"/>
        </w:rPr>
        <w:t xml:space="preserve"> (CRS)</w:t>
      </w:r>
      <w:r w:rsidRPr="00321853">
        <w:br/>
        <w:t xml:space="preserve">and software defined radio </w:t>
      </w:r>
      <w:r w:rsidRPr="00321853">
        <w:rPr>
          <w:lang w:eastAsia="ja-JP"/>
        </w:rPr>
        <w:t>(SDR)</w:t>
      </w:r>
    </w:p>
    <w:p w:rsidR="003D11D0" w:rsidRDefault="007050CB" w:rsidP="00A224B4">
      <w:pPr>
        <w:pStyle w:val="Figuretitle"/>
        <w:rPr>
          <w:lang w:val="en-US" w:eastAsia="ja-JP"/>
        </w:rPr>
      </w:pPr>
      <w:r>
        <w:rPr>
          <w:noProof/>
          <w:lang w:val="en-US" w:eastAsia="zh-CN"/>
        </w:rPr>
        <mc:AlternateContent>
          <mc:Choice Requires="wpc">
            <w:drawing>
              <wp:inline distT="0" distB="0" distL="0" distR="0">
                <wp:extent cx="5943600" cy="3657600"/>
                <wp:effectExtent l="0" t="0" r="19050" b="0"/>
                <wp:docPr id="191" name="キャンバス 2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5" name="AutoShape 453"/>
                        <wps:cNvSpPr>
                          <a:spLocks noChangeArrowheads="1"/>
                        </wps:cNvSpPr>
                        <wps:spPr bwMode="auto">
                          <a:xfrm>
                            <a:off x="0" y="752475"/>
                            <a:ext cx="5943600" cy="27432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wpg:cNvPr id="226" name="Group 454"/>
                        <wpg:cNvGrpSpPr>
                          <a:grpSpLocks/>
                        </wpg:cNvGrpSpPr>
                        <wpg:grpSpPr bwMode="auto">
                          <a:xfrm>
                            <a:off x="1485900" y="2628900"/>
                            <a:ext cx="3771900" cy="733425"/>
                            <a:chOff x="3177" y="12195"/>
                            <a:chExt cx="5940" cy="1155"/>
                          </a:xfrm>
                        </wpg:grpSpPr>
                        <wps:wsp>
                          <wps:cNvPr id="224" name="Rectangle 455"/>
                          <wps:cNvSpPr>
                            <a:spLocks noChangeArrowheads="1"/>
                          </wps:cNvSpPr>
                          <wps:spPr bwMode="auto">
                            <a:xfrm>
                              <a:off x="3177" y="12195"/>
                              <a:ext cx="5940" cy="1155"/>
                            </a:xfrm>
                            <a:prstGeom prst="rect">
                              <a:avLst/>
                            </a:prstGeom>
                            <a:solidFill>
                              <a:srgbClr val="FFFFFF"/>
                            </a:solidFill>
                            <a:ln w="9525">
                              <a:solidFill>
                                <a:srgbClr val="000000"/>
                              </a:solidFill>
                              <a:miter lim="800000"/>
                              <a:headEnd/>
                              <a:tailEnd/>
                            </a:ln>
                          </wps:spPr>
                          <wps:txbx>
                            <w:txbxContent>
                              <w:p w:rsidR="00F57BE3" w:rsidRPr="000628A7" w:rsidRDefault="00F57BE3" w:rsidP="00A224B4">
                                <w:pPr>
                                  <w:spacing w:line="360" w:lineRule="auto"/>
                                  <w:jc w:val="center"/>
                                  <w:rPr>
                                    <w:lang w:val="en-US"/>
                                  </w:rPr>
                                </w:pPr>
                                <w:r>
                                  <w:rPr>
                                    <w:lang w:val="en-US" w:eastAsia="ja-JP"/>
                                  </w:rPr>
                                  <w:t xml:space="preserve">Processor </w:t>
                                </w:r>
                                <w:r w:rsidRPr="000628A7">
                                  <w:rPr>
                                    <w:lang w:val="en-US"/>
                                  </w:rPr>
                                  <w:t>(CPU</w:t>
                                </w:r>
                                <w:r w:rsidRPr="000628A7">
                                  <w:rPr>
                                    <w:lang w:val="en-US" w:eastAsia="ja-JP"/>
                                  </w:rPr>
                                  <w:t xml:space="preserve"> </w:t>
                                </w:r>
                                <w:r w:rsidRPr="000628A7">
                                  <w:rPr>
                                    <w:lang w:val="en-US"/>
                                  </w:rPr>
                                  <w:t>+</w:t>
                                </w:r>
                                <w:r w:rsidRPr="000628A7">
                                  <w:rPr>
                                    <w:lang w:val="en-US" w:eastAsia="ja-JP"/>
                                  </w:rPr>
                                  <w:t xml:space="preserve"> </w:t>
                                </w:r>
                                <w:r w:rsidRPr="000628A7">
                                  <w:rPr>
                                    <w:lang w:val="en-US"/>
                                  </w:rPr>
                                  <w:t>memory,</w:t>
                                </w:r>
                                <w:r w:rsidRPr="000628A7">
                                  <w:rPr>
                                    <w:lang w:val="en-US" w:eastAsia="ja-JP"/>
                                  </w:rPr>
                                  <w:t xml:space="preserve"> </w:t>
                                </w:r>
                                <w:r w:rsidRPr="000628A7">
                                  <w:rPr>
                                    <w:lang w:val="en-US"/>
                                  </w:rPr>
                                  <w:t>et</w:t>
                                </w:r>
                                <w:r w:rsidRPr="000628A7">
                                  <w:rPr>
                                    <w:lang w:val="en-US" w:eastAsia="ja-JP"/>
                                  </w:rPr>
                                  <w:t xml:space="preserve"> </w:t>
                                </w:r>
                                <w:r w:rsidRPr="000628A7">
                                  <w:rPr>
                                    <w:lang w:val="en-US"/>
                                  </w:rPr>
                                  <w:t>al.)</w:t>
                                </w:r>
                              </w:p>
                              <w:p w:rsidR="00F57BE3" w:rsidRPr="006E08B0" w:rsidRDefault="00F57BE3" w:rsidP="00A224B4">
                                <w:pPr>
                                  <w:spacing w:line="360" w:lineRule="auto"/>
                                  <w:jc w:val="center"/>
                                </w:pPr>
                                <w:r w:rsidRPr="006E08B0">
                                  <w:t>hardware</w:t>
                                </w:r>
                                <w:r w:rsidRPr="006E08B0">
                                  <w:rPr>
                                    <w:lang w:eastAsia="ja-JP"/>
                                  </w:rPr>
                                  <w:t xml:space="preserve"> </w:t>
                                </w:r>
                                <w:r w:rsidRPr="006E08B0">
                                  <w:t>and</w:t>
                                </w:r>
                                <w:r w:rsidRPr="006E08B0">
                                  <w:rPr>
                                    <w:lang w:eastAsia="ja-JP"/>
                                  </w:rPr>
                                  <w:t xml:space="preserve"> </w:t>
                                </w:r>
                                <w:r w:rsidRPr="006E08B0">
                                  <w:t>software</w:t>
                                </w:r>
                                <w:r w:rsidRPr="006E08B0">
                                  <w:rPr>
                                    <w:lang w:eastAsia="ja-JP"/>
                                  </w:rPr>
                                  <w:t xml:space="preserve"> </w:t>
                                </w:r>
                                <w:r w:rsidRPr="006E08B0">
                                  <w:t>(reconfigurable</w:t>
                                </w:r>
                                <w:r w:rsidRPr="006E08B0">
                                  <w:rPr>
                                    <w:lang w:eastAsia="ja-JP"/>
                                  </w:rPr>
                                  <w:t xml:space="preserve"> </w:t>
                                </w:r>
                                <w:r w:rsidRPr="006E08B0">
                                  <w:t>device,</w:t>
                                </w:r>
                                <w:r w:rsidRPr="006E08B0">
                                  <w:rPr>
                                    <w:lang w:eastAsia="ja-JP"/>
                                  </w:rPr>
                                  <w:t xml:space="preserve"> </w:t>
                                </w:r>
                                <w:r w:rsidRPr="006E08B0">
                                  <w:t>et</w:t>
                                </w:r>
                                <w:r w:rsidRPr="006E08B0">
                                  <w:rPr>
                                    <w:lang w:eastAsia="ja-JP"/>
                                  </w:rPr>
                                  <w:t xml:space="preserve"> </w:t>
                                </w:r>
                                <w:r w:rsidRPr="006E08B0">
                                  <w:t>al.)</w:t>
                                </w:r>
                              </w:p>
                            </w:txbxContent>
                          </wps:txbx>
                          <wps:bodyPr rot="0" vert="horz" wrap="square" lIns="74295" tIns="8890" rIns="74295" bIns="8890" anchor="t" anchorCtr="0" upright="1">
                            <a:noAutofit/>
                          </wps:bodyPr>
                        </wps:wsp>
                        <wps:wsp>
                          <wps:cNvPr id="230" name="Line 456"/>
                          <wps:cNvCnPr/>
                          <wps:spPr bwMode="auto">
                            <a:xfrm>
                              <a:off x="3177" y="12735"/>
                              <a:ext cx="5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s:wsp>
                        <wps:cNvPr id="231" name="AutoShape 457"/>
                        <wps:cNvSpPr>
                          <a:spLocks noChangeArrowheads="1"/>
                        </wps:cNvSpPr>
                        <wps:spPr bwMode="auto">
                          <a:xfrm>
                            <a:off x="114300" y="1600200"/>
                            <a:ext cx="914400" cy="457200"/>
                          </a:xfrm>
                          <a:prstGeom prst="roundRect">
                            <a:avLst>
                              <a:gd name="adj" fmla="val 16667"/>
                            </a:avLst>
                          </a:prstGeom>
                          <a:solidFill>
                            <a:srgbClr val="FFFFFF"/>
                          </a:solidFill>
                          <a:ln w="9525">
                            <a:solidFill>
                              <a:srgbClr val="000000"/>
                            </a:solidFill>
                            <a:round/>
                            <a:headEnd/>
                            <a:tailEnd/>
                          </a:ln>
                        </wps:spPr>
                        <wps:txbx>
                          <w:txbxContent>
                            <w:p w:rsidR="00F57BE3" w:rsidRDefault="00F57BE3" w:rsidP="00A224B4">
                              <w:pPr>
                                <w:spacing w:before="0"/>
                                <w:jc w:val="center"/>
                                <w:rPr>
                                  <w:lang w:eastAsia="ja-JP"/>
                                </w:rPr>
                              </w:pPr>
                              <w:r>
                                <w:t>CRS</w:t>
                              </w:r>
                            </w:p>
                            <w:p w:rsidR="00F57BE3" w:rsidRDefault="00F57BE3" w:rsidP="00A224B4">
                              <w:pPr>
                                <w:spacing w:before="0"/>
                                <w:jc w:val="center"/>
                                <w:rPr>
                                  <w:lang w:eastAsia="ja-JP"/>
                                </w:rPr>
                              </w:pPr>
                              <w:r>
                                <w:rPr>
                                  <w:lang w:eastAsia="ja-JP"/>
                                </w:rPr>
                                <w:t>(function)</w:t>
                              </w:r>
                            </w:p>
                          </w:txbxContent>
                        </wps:txbx>
                        <wps:bodyPr rot="0" vert="horz" wrap="square" lIns="74295" tIns="8890" rIns="74295" bIns="8890" anchor="t" anchorCtr="0" upright="1">
                          <a:noAutofit/>
                        </wps:bodyPr>
                      </wps:wsp>
                      <wps:wsp>
                        <wps:cNvPr id="233" name="AutoShape 458"/>
                        <wps:cNvSpPr>
                          <a:spLocks noChangeArrowheads="1"/>
                        </wps:cNvSpPr>
                        <wps:spPr bwMode="auto">
                          <a:xfrm>
                            <a:off x="114300" y="2171700"/>
                            <a:ext cx="800100" cy="457200"/>
                          </a:xfrm>
                          <a:prstGeom prst="roundRect">
                            <a:avLst>
                              <a:gd name="adj" fmla="val 16667"/>
                            </a:avLst>
                          </a:prstGeom>
                          <a:solidFill>
                            <a:srgbClr val="FFFFFF"/>
                          </a:solidFill>
                          <a:ln w="9525">
                            <a:solidFill>
                              <a:srgbClr val="000000"/>
                            </a:solidFill>
                            <a:round/>
                            <a:headEnd/>
                            <a:tailEnd/>
                          </a:ln>
                        </wps:spPr>
                        <wps:txbx>
                          <w:txbxContent>
                            <w:p w:rsidR="00F57BE3" w:rsidRDefault="00F57BE3" w:rsidP="00A224B4">
                              <w:pPr>
                                <w:spacing w:before="0"/>
                                <w:jc w:val="center"/>
                                <w:rPr>
                                  <w:lang w:eastAsia="ja-JP"/>
                                </w:rPr>
                              </w:pPr>
                              <w:r>
                                <w:t>SDR</w:t>
                              </w:r>
                            </w:p>
                            <w:p w:rsidR="00F57BE3" w:rsidRDefault="00F57BE3" w:rsidP="00A224B4">
                              <w:pPr>
                                <w:spacing w:before="0"/>
                                <w:jc w:val="center"/>
                                <w:rPr>
                                  <w:lang w:eastAsia="ja-JP"/>
                                </w:rPr>
                              </w:pPr>
                              <w:r>
                                <w:rPr>
                                  <w:lang w:eastAsia="ja-JP"/>
                                </w:rPr>
                                <w:t>(entity)</w:t>
                              </w:r>
                            </w:p>
                            <w:p w:rsidR="00F57BE3" w:rsidRDefault="00F57BE3" w:rsidP="00A224B4">
                              <w:pPr>
                                <w:spacing w:before="0"/>
                                <w:jc w:val="center"/>
                                <w:rPr>
                                  <w:lang w:eastAsia="ja-JP"/>
                                </w:rPr>
                              </w:pPr>
                            </w:p>
                          </w:txbxContent>
                        </wps:txbx>
                        <wps:bodyPr rot="0" vert="horz" wrap="square" lIns="74295" tIns="8890" rIns="74295" bIns="8890" anchor="t" anchorCtr="0" upright="1">
                          <a:noAutofit/>
                        </wps:bodyPr>
                      </wps:wsp>
                      <wps:wsp>
                        <wps:cNvPr id="234" name="Oval 459"/>
                        <wps:cNvSpPr>
                          <a:spLocks noChangeArrowheads="1"/>
                        </wps:cNvSpPr>
                        <wps:spPr bwMode="auto">
                          <a:xfrm>
                            <a:off x="2809875" y="1403985"/>
                            <a:ext cx="1257300" cy="457200"/>
                          </a:xfrm>
                          <a:prstGeom prst="ellipse">
                            <a:avLst/>
                          </a:prstGeom>
                          <a:solidFill>
                            <a:srgbClr val="FFFFFF"/>
                          </a:solidFill>
                          <a:ln w="25400" cmpd="dbl">
                            <a:solidFill>
                              <a:srgbClr val="000000"/>
                            </a:solidFill>
                            <a:round/>
                            <a:headEnd/>
                            <a:tailEnd/>
                          </a:ln>
                        </wps:spPr>
                        <wps:txbx>
                          <w:txbxContent>
                            <w:p w:rsidR="00F57BE3" w:rsidRPr="009D71F7" w:rsidRDefault="00F57BE3" w:rsidP="00A224B4">
                              <w:pPr>
                                <w:jc w:val="center"/>
                              </w:pPr>
                              <w:r w:rsidRPr="009D71F7">
                                <w:t>adjustment</w:t>
                              </w:r>
                            </w:p>
                          </w:txbxContent>
                        </wps:txbx>
                        <wps:bodyPr rot="0" vert="horz" wrap="square" lIns="74295" tIns="8890" rIns="74295" bIns="8890" anchor="t" anchorCtr="0" upright="1">
                          <a:noAutofit/>
                        </wps:bodyPr>
                      </wps:wsp>
                      <wps:wsp>
                        <wps:cNvPr id="235" name="Oval 460"/>
                        <wps:cNvSpPr>
                          <a:spLocks noChangeArrowheads="1"/>
                        </wps:cNvSpPr>
                        <wps:spPr bwMode="auto">
                          <a:xfrm>
                            <a:off x="1141095" y="848995"/>
                            <a:ext cx="1257300" cy="457200"/>
                          </a:xfrm>
                          <a:prstGeom prst="ellipse">
                            <a:avLst/>
                          </a:prstGeom>
                          <a:solidFill>
                            <a:srgbClr val="FFFFFF"/>
                          </a:solidFill>
                          <a:ln w="25400" cmpd="dbl">
                            <a:solidFill>
                              <a:srgbClr val="000000"/>
                            </a:solidFill>
                            <a:round/>
                            <a:headEnd/>
                            <a:tailEnd/>
                          </a:ln>
                        </wps:spPr>
                        <wps:txbx>
                          <w:txbxContent>
                            <w:p w:rsidR="00F57BE3" w:rsidRPr="009D71F7" w:rsidRDefault="00F57BE3" w:rsidP="00A224B4">
                              <w:pPr>
                                <w:jc w:val="center"/>
                              </w:pPr>
                              <w:r>
                                <w:t>learning</w:t>
                              </w:r>
                            </w:p>
                          </w:txbxContent>
                        </wps:txbx>
                        <wps:bodyPr rot="0" vert="horz" wrap="square" lIns="74295" tIns="8890" rIns="74295" bIns="8890" anchor="t" anchorCtr="0" upright="1">
                          <a:noAutofit/>
                        </wps:bodyPr>
                      </wps:wsp>
                      <wps:wsp>
                        <wps:cNvPr id="236" name="Oval 461"/>
                        <wps:cNvSpPr>
                          <a:spLocks noChangeArrowheads="1"/>
                        </wps:cNvSpPr>
                        <wps:spPr bwMode="auto">
                          <a:xfrm>
                            <a:off x="4450080" y="848995"/>
                            <a:ext cx="1257300" cy="457200"/>
                          </a:xfrm>
                          <a:prstGeom prst="ellipse">
                            <a:avLst/>
                          </a:prstGeom>
                          <a:solidFill>
                            <a:srgbClr val="FFFFFF"/>
                          </a:solidFill>
                          <a:ln w="25400" cmpd="dbl">
                            <a:solidFill>
                              <a:srgbClr val="000000"/>
                            </a:solidFill>
                            <a:round/>
                            <a:headEnd/>
                            <a:tailEnd/>
                          </a:ln>
                        </wps:spPr>
                        <wps:txbx>
                          <w:txbxContent>
                            <w:p w:rsidR="00F57BE3" w:rsidRDefault="00F57BE3" w:rsidP="00A224B4">
                              <w:pPr>
                                <w:spacing w:before="0" w:line="220" w:lineRule="exact"/>
                                <w:jc w:val="center"/>
                              </w:pPr>
                              <w:r>
                                <w:t>obtaining</w:t>
                              </w:r>
                              <w:r>
                                <w:rPr>
                                  <w:lang w:eastAsia="ja-JP"/>
                                </w:rPr>
                                <w:t xml:space="preserve"> </w:t>
                              </w:r>
                            </w:p>
                            <w:p w:rsidR="00F57BE3" w:rsidRPr="009D71F7" w:rsidRDefault="00F57BE3" w:rsidP="00A224B4">
                              <w:pPr>
                                <w:spacing w:before="0" w:line="220" w:lineRule="exact"/>
                                <w:jc w:val="center"/>
                              </w:pPr>
                              <w:r>
                                <w:t>knowledge</w:t>
                              </w:r>
                            </w:p>
                          </w:txbxContent>
                        </wps:txbx>
                        <wps:bodyPr rot="0" vert="horz" wrap="square" lIns="74295" tIns="8890" rIns="74295" bIns="8890" anchor="t" anchorCtr="0" upright="1">
                          <a:noAutofit/>
                        </wps:bodyPr>
                      </wps:wsp>
                      <wps:wsp>
                        <wps:cNvPr id="237" name="Line 462"/>
                        <wps:cNvCnPr/>
                        <wps:spPr bwMode="auto">
                          <a:xfrm flipH="1" flipV="1">
                            <a:off x="3381375" y="1905000"/>
                            <a:ext cx="635" cy="571500"/>
                          </a:xfrm>
                          <a:prstGeom prst="line">
                            <a:avLst/>
                          </a:prstGeom>
                          <a:noFill/>
                          <a:ln w="38100" cmpd="dbl">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238" name="AutoShape 463"/>
                        <wps:cNvSpPr>
                          <a:spLocks noChangeArrowheads="1"/>
                        </wps:cNvSpPr>
                        <wps:spPr bwMode="auto">
                          <a:xfrm>
                            <a:off x="114300" y="114300"/>
                            <a:ext cx="5715000" cy="342900"/>
                          </a:xfrm>
                          <a:prstGeom prst="hexagon">
                            <a:avLst>
                              <a:gd name="adj" fmla="val 416667"/>
                              <a:gd name="vf" fmla="val 115470"/>
                            </a:avLst>
                          </a:prstGeom>
                          <a:solidFill>
                            <a:srgbClr val="FFFFFF"/>
                          </a:solidFill>
                          <a:ln w="9525">
                            <a:solidFill>
                              <a:srgbClr val="000000"/>
                            </a:solidFill>
                            <a:miter lim="800000"/>
                            <a:headEnd/>
                            <a:tailEnd/>
                          </a:ln>
                        </wps:spPr>
                        <wps:txbx>
                          <w:txbxContent>
                            <w:p w:rsidR="00F57BE3" w:rsidRDefault="00F57BE3" w:rsidP="00A224B4">
                              <w:pPr>
                                <w:spacing w:before="0"/>
                                <w:jc w:val="center"/>
                                <w:rPr>
                                  <w:lang w:eastAsia="ja-JP"/>
                                </w:rPr>
                              </w:pPr>
                              <w:r>
                                <w:rPr>
                                  <w:lang w:eastAsia="ja-JP"/>
                                </w:rPr>
                                <w:t xml:space="preserve">predefined </w:t>
                              </w:r>
                              <w:r>
                                <w:t>objectives</w:t>
                              </w:r>
                              <w:r>
                                <w:rPr>
                                  <w:lang w:eastAsia="ja-JP"/>
                                </w:rPr>
                                <w:t xml:space="preserve"> of radiocommunication system</w:t>
                              </w:r>
                            </w:p>
                          </w:txbxContent>
                        </wps:txbx>
                        <wps:bodyPr rot="0" vert="horz" wrap="square" lIns="74295" tIns="8890" rIns="74295" bIns="8890" anchor="t" anchorCtr="0" upright="1">
                          <a:noAutofit/>
                        </wps:bodyPr>
                      </wps:wsp>
                      <wps:wsp>
                        <wps:cNvPr id="239" name="AutoShape 464"/>
                        <wps:cNvSpPr>
                          <a:spLocks noChangeArrowheads="1"/>
                        </wps:cNvSpPr>
                        <wps:spPr bwMode="auto">
                          <a:xfrm>
                            <a:off x="2857500" y="495300"/>
                            <a:ext cx="114300" cy="228600"/>
                          </a:xfrm>
                          <a:prstGeom prst="upDownArrow">
                            <a:avLst>
                              <a:gd name="adj1" fmla="val 50000"/>
                              <a:gd name="adj2" fmla="val 40000"/>
                            </a:avLst>
                          </a:prstGeom>
                          <a:solidFill>
                            <a:srgbClr val="548DD4"/>
                          </a:solidFill>
                          <a:ln w="9525">
                            <a:solidFill>
                              <a:srgbClr val="0000FF"/>
                            </a:solidFill>
                            <a:miter lim="800000"/>
                            <a:headEnd/>
                            <a:tailEnd/>
                          </a:ln>
                        </wps:spPr>
                        <wps:bodyPr rot="0" vert="horz" wrap="square" lIns="74295" tIns="8890" rIns="74295" bIns="8890" anchor="t" anchorCtr="0" upright="1">
                          <a:noAutofit/>
                        </wps:bodyPr>
                      </wps:wsp>
                      <wps:wsp>
                        <wps:cNvPr id="240" name="Line 465"/>
                        <wps:cNvCnPr/>
                        <wps:spPr bwMode="auto">
                          <a:xfrm flipV="1">
                            <a:off x="95250" y="2076450"/>
                            <a:ext cx="5829300" cy="23495"/>
                          </a:xfrm>
                          <a:prstGeom prst="line">
                            <a:avLst/>
                          </a:prstGeom>
                          <a:noFill/>
                          <a:ln w="2857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1" name="Text Box 466"/>
                        <wps:cNvSpPr txBox="1">
                          <a:spLocks noChangeArrowheads="1"/>
                        </wps:cNvSpPr>
                        <wps:spPr bwMode="auto">
                          <a:xfrm>
                            <a:off x="3503295" y="2209800"/>
                            <a:ext cx="2021205" cy="342900"/>
                          </a:xfrm>
                          <a:prstGeom prst="rect">
                            <a:avLst/>
                          </a:prstGeom>
                          <a:solidFill>
                            <a:srgbClr val="FFFFFF"/>
                          </a:solidFill>
                          <a:ln w="6350">
                            <a:solidFill>
                              <a:srgbClr val="000000"/>
                            </a:solidFill>
                            <a:prstDash val="dash"/>
                            <a:miter lim="800000"/>
                            <a:headEnd/>
                            <a:tailEnd/>
                          </a:ln>
                        </wps:spPr>
                        <wps:txbx>
                          <w:txbxContent>
                            <w:p w:rsidR="00F57BE3" w:rsidRPr="00B45CB2" w:rsidRDefault="00F57BE3" w:rsidP="00A224B4">
                              <w:pPr>
                                <w:spacing w:before="0" w:line="240" w:lineRule="exact"/>
                                <w:jc w:val="center"/>
                              </w:pPr>
                              <w:r>
                                <w:rPr>
                                  <w:lang w:eastAsia="ja-JP"/>
                                </w:rPr>
                                <w:t xml:space="preserve">SDR provides a capability of “adjustment” </w:t>
                              </w:r>
                            </w:p>
                          </w:txbxContent>
                        </wps:txbx>
                        <wps:bodyPr rot="0" vert="horz" wrap="square" lIns="74295" tIns="8890" rIns="74295" bIns="8890" anchor="t" anchorCtr="0" upright="1">
                          <a:noAutofit/>
                        </wps:bodyPr>
                      </wps:wsp>
                      <wps:wsp>
                        <wps:cNvPr id="242" name="AutoShape 467"/>
                        <wps:cNvCnPr>
                          <a:cxnSpLocks noChangeShapeType="1"/>
                        </wps:cNvCnPr>
                        <wps:spPr bwMode="auto">
                          <a:xfrm flipH="1">
                            <a:off x="2465070" y="1068705"/>
                            <a:ext cx="1939290" cy="63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3" name="AutoShape 468"/>
                        <wps:cNvCnPr>
                          <a:cxnSpLocks noChangeShapeType="1"/>
                        </wps:cNvCnPr>
                        <wps:spPr bwMode="auto">
                          <a:xfrm flipH="1" flipV="1">
                            <a:off x="2235200" y="1287145"/>
                            <a:ext cx="516890" cy="26606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4" name="AutoShape 469"/>
                        <wps:cNvCnPr>
                          <a:cxnSpLocks noChangeShapeType="1"/>
                        </wps:cNvCnPr>
                        <wps:spPr bwMode="auto">
                          <a:xfrm flipV="1">
                            <a:off x="4040505" y="1280795"/>
                            <a:ext cx="516890" cy="26606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キャンバス 245" o:spid="_x0000_s1181" editas="canvas" style="width:468pt;height:4in;mso-position-horizontal-relative:char;mso-position-vertical-relative:line" coordsize="5943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">
                <v:shape id="_x0000_s1182" type="#_x0000_t75" style="position:absolute;width:59436;height:36576;visibility:visible;mso-wrap-style:square">
                  <v:fill o:detectmouseclick="t"/>
                  <v:path o:connecttype="none"/>
                </v:shape>
                <v:roundrect id="AutoShape 453" o:spid="_x0000_s1183" style="position:absolute;top:7524;width:59436;height:274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PMQA&#10;AADcAAAADwAAAGRycy9kb3ducmV2LnhtbESPQYvCMBSE7wv+h/CEvYimFnaRahQVhYV1Bat4fjTP&#10;tti8lCZq9dcbQdjjMDPfMJNZaypxpcaVlhUMBxEI4szqknMFh/26PwLhPLLGyjIpuJOD2bTzMcFE&#10;2xvv6Jr6XAQIuwQVFN7XiZQuK8igG9iaOHgn2xj0QTa51A3eAtxUMo6ib2mw5LBQYE3LgrJzejEK&#10;VmvNPMzq+0Omfxvar3q/x8VWqc9uOx+D8NT6//C7/aMVxPEXvM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3zzEAAAA3AAAAA8AAAAAAAAAAAAAAAAAmAIAAGRycy9k&#10;b3ducmV2LnhtbFBLBQYAAAAABAAEAPUAAACJAwAAAAA=&#10;">
                  <v:textbox inset="5.85pt,.7pt,5.85pt,.7pt"/>
                </v:roundrect>
                <v:group id="Group 454" o:spid="_x0000_s1184" style="position:absolute;left:14859;top:26289;width:37719;height:7334" coordorigin="3177,12195" coordsize="594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rect id="Rectangle 455" o:spid="_x0000_s1185" style="position:absolute;left:3177;top:12195;width:594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Ij8IA&#10;AADcAAAADwAAAGRycy9kb3ducmV2LnhtbESPQYvCMBSE74L/IbwFb5pucUWqqejCghcVddnzs3m2&#10;pc1LaWKt/94sCB6HmfmGWa56U4uOWldaVvA5iUAQZ1aXnCv4Pf+M5yCcR9ZYWyYFD3KwSoeDJSba&#10;3vlI3cnnIkDYJaig8L5JpHRZQQbdxDbEwbva1qAPss2lbvEe4KaWcRTNpMGSw0KBDX0XlFWnm1Ew&#10;P8T5tLZm87f/qvzu8uiYj1Kp0Ue/XoDw1Pt3+NXeagVxPIX/M+EI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uciPwgAAANwAAAAPAAAAAAAAAAAAAAAAAJgCAABkcnMvZG93&#10;bnJldi54bWxQSwUGAAAAAAQABAD1AAAAhwMAAAAA&#10;">
                    <v:textbox inset="5.85pt,.7pt,5.85pt,.7pt">
                      <w:txbxContent>
                        <w:p w:rsidR="00F57BE3" w:rsidRPr="000628A7" w:rsidRDefault="00F57BE3" w:rsidP="00A224B4">
                          <w:pPr>
                            <w:spacing w:line="360" w:lineRule="auto"/>
                            <w:jc w:val="center"/>
                            <w:rPr>
                              <w:lang w:val="en-US"/>
                            </w:rPr>
                          </w:pPr>
                          <w:r>
                            <w:rPr>
                              <w:lang w:val="en-US" w:eastAsia="ja-JP"/>
                            </w:rPr>
                            <w:t xml:space="preserve">Processor </w:t>
                          </w:r>
                          <w:r w:rsidRPr="000628A7">
                            <w:rPr>
                              <w:lang w:val="en-US"/>
                            </w:rPr>
                            <w:t>(CPU</w:t>
                          </w:r>
                          <w:r w:rsidRPr="000628A7">
                            <w:rPr>
                              <w:lang w:val="en-US" w:eastAsia="ja-JP"/>
                            </w:rPr>
                            <w:t xml:space="preserve"> </w:t>
                          </w:r>
                          <w:r w:rsidRPr="000628A7">
                            <w:rPr>
                              <w:lang w:val="en-US"/>
                            </w:rPr>
                            <w:t>+</w:t>
                          </w:r>
                          <w:r w:rsidRPr="000628A7">
                            <w:rPr>
                              <w:lang w:val="en-US" w:eastAsia="ja-JP"/>
                            </w:rPr>
                            <w:t xml:space="preserve"> </w:t>
                          </w:r>
                          <w:r w:rsidRPr="000628A7">
                            <w:rPr>
                              <w:lang w:val="en-US"/>
                            </w:rPr>
                            <w:t>memory,</w:t>
                          </w:r>
                          <w:r w:rsidRPr="000628A7">
                            <w:rPr>
                              <w:lang w:val="en-US" w:eastAsia="ja-JP"/>
                            </w:rPr>
                            <w:t xml:space="preserve"> </w:t>
                          </w:r>
                          <w:r w:rsidRPr="000628A7">
                            <w:rPr>
                              <w:lang w:val="en-US"/>
                            </w:rPr>
                            <w:t>et</w:t>
                          </w:r>
                          <w:r w:rsidRPr="000628A7">
                            <w:rPr>
                              <w:lang w:val="en-US" w:eastAsia="ja-JP"/>
                            </w:rPr>
                            <w:t xml:space="preserve"> </w:t>
                          </w:r>
                          <w:r w:rsidRPr="000628A7">
                            <w:rPr>
                              <w:lang w:val="en-US"/>
                            </w:rPr>
                            <w:t>al.)</w:t>
                          </w:r>
                        </w:p>
                        <w:p w:rsidR="00F57BE3" w:rsidRPr="006E08B0" w:rsidRDefault="00F57BE3" w:rsidP="00A224B4">
                          <w:pPr>
                            <w:spacing w:line="360" w:lineRule="auto"/>
                            <w:jc w:val="center"/>
                          </w:pPr>
                          <w:r w:rsidRPr="006E08B0">
                            <w:t>hardware</w:t>
                          </w:r>
                          <w:r w:rsidRPr="006E08B0">
                            <w:rPr>
                              <w:lang w:eastAsia="ja-JP"/>
                            </w:rPr>
                            <w:t xml:space="preserve"> </w:t>
                          </w:r>
                          <w:r w:rsidRPr="006E08B0">
                            <w:t>and</w:t>
                          </w:r>
                          <w:r w:rsidRPr="006E08B0">
                            <w:rPr>
                              <w:lang w:eastAsia="ja-JP"/>
                            </w:rPr>
                            <w:t xml:space="preserve"> </w:t>
                          </w:r>
                          <w:r w:rsidRPr="006E08B0">
                            <w:t>software</w:t>
                          </w:r>
                          <w:r w:rsidRPr="006E08B0">
                            <w:rPr>
                              <w:lang w:eastAsia="ja-JP"/>
                            </w:rPr>
                            <w:t xml:space="preserve"> </w:t>
                          </w:r>
                          <w:r w:rsidRPr="006E08B0">
                            <w:t>(reconfigurable</w:t>
                          </w:r>
                          <w:r w:rsidRPr="006E08B0">
                            <w:rPr>
                              <w:lang w:eastAsia="ja-JP"/>
                            </w:rPr>
                            <w:t xml:space="preserve"> </w:t>
                          </w:r>
                          <w:r w:rsidRPr="006E08B0">
                            <w:t>device,</w:t>
                          </w:r>
                          <w:r w:rsidRPr="006E08B0">
                            <w:rPr>
                              <w:lang w:eastAsia="ja-JP"/>
                            </w:rPr>
                            <w:t xml:space="preserve"> </w:t>
                          </w:r>
                          <w:r w:rsidRPr="006E08B0">
                            <w:t>et</w:t>
                          </w:r>
                          <w:r w:rsidRPr="006E08B0">
                            <w:rPr>
                              <w:lang w:eastAsia="ja-JP"/>
                            </w:rPr>
                            <w:t xml:space="preserve"> </w:t>
                          </w:r>
                          <w:r w:rsidRPr="006E08B0">
                            <w:t>al.)</w:t>
                          </w:r>
                        </w:p>
                      </w:txbxContent>
                    </v:textbox>
                  </v:rect>
                  <v:line id="Line 456" o:spid="_x0000_s1186" style="position:absolute;visibility:visible;mso-wrap-style:square" from="3177,12735" to="9117,1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7C8EAAADcAAAADwAAAGRycy9kb3ducmV2LnhtbERPTWvCQBC9F/wPywje6kaFUqOrSEHw&#10;oC3V0vOQHZNodjbubmP8951DocfH+16ue9eojkKsPRuYjDNQxIW3NZcGvk7b51dQMSFbbDyTgQdF&#10;WK8GT0vMrb/zJ3XHVCoJ4ZijgSqlNtc6FhU5jGPfEgt39sFhEhhKbQPeJdw1epplL9phzdJQYUtv&#10;FRXX44+T3qLch9v35drvzof99sbd/P30Ycxo2G8WoBL16V/8595ZA9OZzJc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Y/sLwQAAANwAAAAPAAAAAAAAAAAAAAAA&#10;AKECAABkcnMvZG93bnJldi54bWxQSwUGAAAAAAQABAD5AAAAjwMAAAAA&#10;">
                    <v:stroke dashstyle="dash"/>
                  </v:line>
                </v:group>
                <v:roundrect id="AutoShape 457" o:spid="_x0000_s1187" style="position:absolute;left:1143;top:16002;width:9144;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1P4sQA&#10;AADcAAAADwAAAGRycy9kb3ducmV2LnhtbESPQYvCMBSE7wv+h/CEvYimdWGRahQVhYV1Bat4fjTP&#10;tti8lCZq9dcbQdjjMDPfMJNZaypxpcaVlhXEgwgEcWZ1ybmCw37dH4FwHlljZZkU3MnBbNr5mGCi&#10;7Y13dE19LgKEXYIKCu/rREqXFWTQDWxNHLyTbQz6IJtc6gZvAW4qOYyib2mw5LBQYE3LgrJzejEK&#10;VmvNHGf1/SHTvw3tV73f42Kr1Ge3nY9BeGr9f/jd/tEKhl8xvM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tT+LEAAAA3AAAAA8AAAAAAAAAAAAAAAAAmAIAAGRycy9k&#10;b3ducmV2LnhtbFBLBQYAAAAABAAEAPUAAACJAwAAAAA=&#10;">
                  <v:textbox inset="5.85pt,.7pt,5.85pt,.7pt">
                    <w:txbxContent>
                      <w:p w:rsidR="00F57BE3" w:rsidRDefault="00F57BE3" w:rsidP="00A224B4">
                        <w:pPr>
                          <w:spacing w:before="0"/>
                          <w:jc w:val="center"/>
                          <w:rPr>
                            <w:lang w:eastAsia="ja-JP"/>
                          </w:rPr>
                        </w:pPr>
                        <w:r>
                          <w:t>CRS</w:t>
                        </w:r>
                      </w:p>
                      <w:p w:rsidR="00F57BE3" w:rsidRDefault="00F57BE3" w:rsidP="00A224B4">
                        <w:pPr>
                          <w:spacing w:before="0"/>
                          <w:jc w:val="center"/>
                          <w:rPr>
                            <w:lang w:eastAsia="ja-JP"/>
                          </w:rPr>
                        </w:pPr>
                        <w:r>
                          <w:rPr>
                            <w:lang w:eastAsia="ja-JP"/>
                          </w:rPr>
                          <w:t>(function)</w:t>
                        </w:r>
                      </w:p>
                    </w:txbxContent>
                  </v:textbox>
                </v:roundrect>
                <v:roundrect id="AutoShape 458" o:spid="_x0000_s1188" style="position:absolute;left:1143;top:21717;width:8001;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0DsMA&#10;AADcAAAADwAAAGRycy9kb3ducmV2LnhtbESPQYvCMBSE7wv+h/CEvYimKohUo6goCOrCVvH8aJ5t&#10;sXkpTVarv94Iwh6HmfmGmc4bU4ob1a6wrKDfi0AQp1YXnCk4HTfdMQjnkTWWlknBgxzMZ62vKcba&#10;3vmXbonPRICwi1FB7n0VS+nSnAy6nq2Ig3extUEfZJ1JXeM9wE0pB1E0kgYLDgs5VrTKKb0mf0bB&#10;eqOZ+2n1eMrksKfjurM7L3+U+m43iwkIT43/D3/aW61gMBzC+0w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N0DsMAAADcAAAADwAAAAAAAAAAAAAAAACYAgAAZHJzL2Rv&#10;d25yZXYueG1sUEsFBgAAAAAEAAQA9QAAAIgDAAAAAA==&#10;">
                  <v:textbox inset="5.85pt,.7pt,5.85pt,.7pt">
                    <w:txbxContent>
                      <w:p w:rsidR="00F57BE3" w:rsidRDefault="00F57BE3" w:rsidP="00A224B4">
                        <w:pPr>
                          <w:spacing w:before="0"/>
                          <w:jc w:val="center"/>
                          <w:rPr>
                            <w:lang w:eastAsia="ja-JP"/>
                          </w:rPr>
                        </w:pPr>
                        <w:r>
                          <w:t>SDR</w:t>
                        </w:r>
                      </w:p>
                      <w:p w:rsidR="00F57BE3" w:rsidRDefault="00F57BE3" w:rsidP="00A224B4">
                        <w:pPr>
                          <w:spacing w:before="0"/>
                          <w:jc w:val="center"/>
                          <w:rPr>
                            <w:lang w:eastAsia="ja-JP"/>
                          </w:rPr>
                        </w:pPr>
                        <w:r>
                          <w:rPr>
                            <w:lang w:eastAsia="ja-JP"/>
                          </w:rPr>
                          <w:t>(entity)</w:t>
                        </w:r>
                      </w:p>
                      <w:p w:rsidR="00F57BE3" w:rsidRDefault="00F57BE3" w:rsidP="00A224B4">
                        <w:pPr>
                          <w:spacing w:before="0"/>
                          <w:jc w:val="center"/>
                          <w:rPr>
                            <w:lang w:eastAsia="ja-JP"/>
                          </w:rPr>
                        </w:pPr>
                      </w:p>
                    </w:txbxContent>
                  </v:textbox>
                </v:roundrect>
                <v:oval id="Oval 459" o:spid="_x0000_s1189" style="position:absolute;left:28098;top:1403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CYMQA&#10;AADcAAAADwAAAGRycy9kb3ducmV2LnhtbESPzWrDMBCE74G+g9hCLqGR80MpruWQhBSaY9JSelys&#10;rW1qrYxXjt23rwKBHIeZ+YbJNqNr1IU6qT0bWMwTUMSFtzWXBj4/3p5eQElAtth4JgN/JLDJHyYZ&#10;ptYPfKLLOZQqQlhSNFCF0KZaS1GRQ5n7ljh6P75zGKLsSm07HCLcNXqZJM/aYc1xocKW9hUVv+fe&#10;GSCWZsC+r49fs9nh1K6l332LMdPHcfsKKtAY7uFb+90aWK7WcD0Tj4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AmDEAAAA3AAAAA8AAAAAAAAAAAAAAAAAmAIAAGRycy9k&#10;b3ducmV2LnhtbFBLBQYAAAAABAAEAPUAAACJAwAAAAA=&#10;" strokeweight="2pt">
                  <v:stroke linestyle="thinThin"/>
                  <v:textbox inset="5.85pt,.7pt,5.85pt,.7pt">
                    <w:txbxContent>
                      <w:p w:rsidR="00F57BE3" w:rsidRPr="009D71F7" w:rsidRDefault="00F57BE3" w:rsidP="00A224B4">
                        <w:pPr>
                          <w:jc w:val="center"/>
                        </w:pPr>
                        <w:r w:rsidRPr="009D71F7">
                          <w:t>adjustment</w:t>
                        </w:r>
                      </w:p>
                    </w:txbxContent>
                  </v:textbox>
                </v:oval>
                <v:oval id="Oval 460" o:spid="_x0000_s1190" style="position:absolute;left:11410;top:848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n+8QA&#10;AADcAAAADwAAAGRycy9kb3ducmV2LnhtbESPX2vCQBDE34V+h2MLfZF6qX9KST2lSgX7qC3i45Jb&#10;k2BuL2QvJn57Tyj4OMzMb5j5sneVulAjpWcDb6MEFHHmbcm5gb/fzesHKAnIFivPZOBKAsvF02CO&#10;qfUd7+iyD7mKEJYUDRQh1KnWkhXkUEa+Jo7eyTcOQ5RNrm2DXYS7So+T5F07LDkuFFjTuqDsvG+d&#10;AWKpOmzb8ucwHH7v6qm0q6MY8/Lcf32CCtSHR/i/vbUGxpMZ3M/EI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Cp/vEAAAA3AAAAA8AAAAAAAAAAAAAAAAAmAIAAGRycy9k&#10;b3ducmV2LnhtbFBLBQYAAAAABAAEAPUAAACJAwAAAAA=&#10;" strokeweight="2pt">
                  <v:stroke linestyle="thinThin"/>
                  <v:textbox inset="5.85pt,.7pt,5.85pt,.7pt">
                    <w:txbxContent>
                      <w:p w:rsidR="00F57BE3" w:rsidRPr="009D71F7" w:rsidRDefault="00F57BE3" w:rsidP="00A224B4">
                        <w:pPr>
                          <w:jc w:val="center"/>
                        </w:pPr>
                        <w:r>
                          <w:t>learning</w:t>
                        </w:r>
                      </w:p>
                    </w:txbxContent>
                  </v:textbox>
                </v:oval>
                <v:oval id="Oval 461" o:spid="_x0000_s1191" style="position:absolute;left:44500;top:848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5jMQA&#10;AADcAAAADwAAAGRycy9kb3ducmV2LnhtbESPzWrDMBCE74G+g9hCL6GRk4ZQ3MimCSm0x/xQelys&#10;rW1qrYxXjp23jwqBHIeZ+YZZ56Nr1Jk6qT0bmM8SUMSFtzWXBk7Hj+dXUBKQLTaeycCFBPLsYbLG&#10;1PqB93Q+hFJFCEuKBqoQ2lRrKSpyKDPfEkfv13cOQ5RdqW2HQ4S7Ri+SZKUd1hwXKmxpW1Hxd+id&#10;AWJpBuz7+ut7Ot3t26X0mx8x5ulxfH8DFWgM9/Ct/WkNLF5W8H8mHgGd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QOYzEAAAA3AAAAA8AAAAAAAAAAAAAAAAAmAIAAGRycy9k&#10;b3ducmV2LnhtbFBLBQYAAAAABAAEAPUAAACJAwAAAAA=&#10;" strokeweight="2pt">
                  <v:stroke linestyle="thinThin"/>
                  <v:textbox inset="5.85pt,.7pt,5.85pt,.7pt">
                    <w:txbxContent>
                      <w:p w:rsidR="00F57BE3" w:rsidRDefault="00F57BE3" w:rsidP="00A224B4">
                        <w:pPr>
                          <w:spacing w:before="0" w:line="220" w:lineRule="exact"/>
                          <w:jc w:val="center"/>
                        </w:pPr>
                        <w:r>
                          <w:t>obtaining</w:t>
                        </w:r>
                        <w:r>
                          <w:rPr>
                            <w:lang w:eastAsia="ja-JP"/>
                          </w:rPr>
                          <w:t xml:space="preserve"> </w:t>
                        </w:r>
                      </w:p>
                      <w:p w:rsidR="00F57BE3" w:rsidRPr="009D71F7" w:rsidRDefault="00F57BE3" w:rsidP="00A224B4">
                        <w:pPr>
                          <w:spacing w:before="0" w:line="220" w:lineRule="exact"/>
                          <w:jc w:val="center"/>
                        </w:pPr>
                        <w:r>
                          <w:t>knowledge</w:t>
                        </w:r>
                      </w:p>
                    </w:txbxContent>
                  </v:textbox>
                </v:oval>
                <v:line id="Line 462" o:spid="_x0000_s1192" style="position:absolute;flip:x y;visibility:visible;mso-wrap-style:square" from="33813,19050" to="33820,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r3ycQAAADcAAAADwAAAGRycy9kb3ducmV2LnhtbESPQWsCMRSE7wX/Q3hCbzWrgi1bo1Sh&#10;IEWUqoceH5vXZNnNy7pJ1/XfG0HocZiZb5j5sne16KgNpWcF41EGgrjwumSj4HT8fHkDESKyxtoz&#10;KbhSgOVi8DTHXPsLf1N3iEYkCIccFdgYm1zKUFhyGEa+IU7er28dxiRbI3WLlwR3tZxk2Uw6LDkt&#10;WGxobamoDn9OwUrary7W+8Ltf9x5m5nKbHeVUs/D/uMdRKQ+/ocf7Y1WMJm+wv1MOgJ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ivfJxAAAANwAAAAPAAAAAAAAAAAA&#10;AAAAAKECAABkcnMvZG93bnJldi54bWxQSwUGAAAAAAQABAD5AAAAkgMAAAAA&#10;" strokeweight="3pt">
                  <v:stroke dashstyle="1 1" startarrow="block" endarrow="block" linestyle="thinThin"/>
                </v:lin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63" o:spid="_x0000_s1193" type="#_x0000_t9" style="position:absolute;left:1143;top:1143;width:571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YcMA&#10;AADcAAAADwAAAGRycy9kb3ducmV2LnhtbERPTWsCMRC9C/0PYYTe3KwWqqxGaQulYg9FLQVv42bM&#10;bruZLEnU1V9vDgWPj/c9W3S2ESfyoXasYJjlIIhLp2s2Cr6374MJiBCRNTaOScGFAizmD70ZFtqd&#10;eU2nTTQihXAoUEEVY1tIGcqKLIbMtcSJOzhvMSbojdQezyncNnKU58/SYs2pocKW3ioq/zZHq2D8&#10;+nMN5mupV/sdyd/L2McP86nUY797mYKI1MW7+N+91ApGT2ltOpOO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cYcMAAADcAAAADwAAAAAAAAAAAAAAAACYAgAAZHJzL2Rv&#10;d25yZXYueG1sUEsFBgAAAAAEAAQA9QAAAIgDAAAAAA==&#10;">
                  <v:textbox inset="5.85pt,.7pt,5.85pt,.7pt">
                    <w:txbxContent>
                      <w:p w:rsidR="00F57BE3" w:rsidRDefault="00F57BE3" w:rsidP="00A224B4">
                        <w:pPr>
                          <w:spacing w:before="0"/>
                          <w:jc w:val="center"/>
                          <w:rPr>
                            <w:lang w:eastAsia="ja-JP"/>
                          </w:rPr>
                        </w:pPr>
                        <w:r>
                          <w:rPr>
                            <w:lang w:eastAsia="ja-JP"/>
                          </w:rPr>
                          <w:t xml:space="preserve">predefined </w:t>
                        </w:r>
                        <w:r>
                          <w:t>objectives</w:t>
                        </w:r>
                        <w:r>
                          <w:rPr>
                            <w:lang w:eastAsia="ja-JP"/>
                          </w:rPr>
                          <w:t xml:space="preserve"> of radiocommunication system</w:t>
                        </w: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464" o:spid="_x0000_s1194" type="#_x0000_t70" style="position:absolute;left:28575;top:4953;width:114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dMsMA&#10;AADcAAAADwAAAGRycy9kb3ducmV2LnhtbESPQWvCQBSE70L/w/IK3nRjSkuNbqQIQk+CafH8yD6T&#10;kOzbZHcbo7/eLRR6HGbmG2a7m0wnRnK+saxgtUxAEJdWN1wp+P46LN5B+ICssbNMCm7kYZc/zbaY&#10;aXvlE41FqESEsM9QQR1Cn0npy5oM+qXtiaN3sc5giNJVUju8RrjpZJokb9Jgw3Ghxp72NZVt8WMU&#10;HPtu/3oYmIb0fHftUJhynM5KzZ+njw2IQFP4D/+1P7WC9GUNv2fiEZ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7dMsMAAADcAAAADwAAAAAAAAAAAAAAAACYAgAAZHJzL2Rv&#10;d25yZXYueG1sUEsFBgAAAAAEAAQA9QAAAIgDAAAAAA==&#10;" fillcolor="#548dd4" strokecolor="blue">
                  <v:textbox inset="5.85pt,.7pt,5.85pt,.7pt"/>
                </v:shape>
                <v:line id="Line 465" o:spid="_x0000_s1195" style="position:absolute;flip:y;visibility:visible;mso-wrap-style:square" from="952,20764" to="59245,20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BsEAAADcAAAADwAAAGRycy9kb3ducmV2LnhtbERPzWrCQBC+C32HZQq96aZSrERXEUFo&#10;iz0YfYAhOybB7GzIbpPN23cOhR4/vv/tPrlWDdSHxrOB10UGirj0tuHKwO16mq9BhYhssfVMBiYK&#10;sN89zbaYWz/yhYYiVkpCOORooI6xy7UOZU0Ow8J3xMLdfe8wCuwrbXscJdy1epllK+2wYWmosaNj&#10;TeWj+HHSe5oumM5fw/S9WqfP9+M0nrEw5uU5HTagIqX4L/5zf1gDyzeZL2fkCO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o10GwQAAANwAAAAPAAAAAAAAAAAAAAAA&#10;AKECAABkcnMvZG93bnJldi54bWxQSwUGAAAAAAQABAD5AAAAjwMAAAAA&#10;" strokeweight="2.25pt">
                  <v:stroke dashstyle="longDash"/>
                </v:line>
                <v:shape id="Text Box 466" o:spid="_x0000_s1196" type="#_x0000_t202" style="position:absolute;left:35032;top:22098;width:2021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JPcMA&#10;AADcAAAADwAAAGRycy9kb3ducmV2LnhtbESPQWsCMRSE7wX/Q3hCbzWriJbVKKIVSm9qRY+PzTO7&#10;unlZk6jbf98IhR6HmfmGmc5bW4s7+VA5VtDvZSCIC6crNgq+d+u3dxAhImusHZOCHwown3Vepphr&#10;9+AN3bfRiAThkKOCMsYmlzIUJVkMPdcQJ+/kvMWYpDdSe3wkuK3lIMtG0mLFaaHEhpYlFZftzSqg&#10;/Xg9Og43reeP69dhac7uZlZKvXbbxQREpDb+h//an1rBYNiH55l0BO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JPcMAAADcAAAADwAAAAAAAAAAAAAAAACYAgAAZHJzL2Rv&#10;d25yZXYueG1sUEsFBgAAAAAEAAQA9QAAAIgDAAAAAA==&#10;" strokeweight=".5pt">
                  <v:stroke dashstyle="dash"/>
                  <v:textbox inset="5.85pt,.7pt,5.85pt,.7pt">
                    <w:txbxContent>
                      <w:p w:rsidR="00F57BE3" w:rsidRPr="00B45CB2" w:rsidRDefault="00F57BE3" w:rsidP="00A224B4">
                        <w:pPr>
                          <w:spacing w:before="0" w:line="240" w:lineRule="exact"/>
                          <w:jc w:val="center"/>
                        </w:pPr>
                        <w:r>
                          <w:rPr>
                            <w:lang w:eastAsia="ja-JP"/>
                          </w:rPr>
                          <w:t xml:space="preserve">SDR provides a capability of “adjustment” </w:t>
                        </w:r>
                      </w:p>
                    </w:txbxContent>
                  </v:textbox>
                </v:shape>
                <v:shapetype id="_x0000_t32" coordsize="21600,21600" o:spt="32" o:oned="t" path="m,l21600,21600e" filled="f">
                  <v:path arrowok="t" fillok="f" o:connecttype="none"/>
                  <o:lock v:ext="edit" shapetype="t"/>
                </v:shapetype>
                <v:shape id="AutoShape 467" o:spid="_x0000_s1197" type="#_x0000_t32" style="position:absolute;left:24650;top:10687;width:1939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VhkMYAAADcAAAADwAAAGRycy9kb3ducmV2LnhtbESPQWvCQBSE70L/w/KEXkQ3DSVIdBUp&#10;tbRQ0FoPentkn9lg9m2a3Wr8964geBxm5htmOu9sLU7U+sqxgpdRAoK4cLriUsH2dzkcg/ABWWPt&#10;mBRcyMN89tSbYq7dmX/otAmliBD2OSowITS5lL4wZNGPXEMcvYNrLYYo21LqFs8RbmuZJkkmLVYc&#10;Fww29GaoOG7+rQK5+jOLav/+PR6scfnxZbML7TKlnvvdYgIiUBce4Xv7UytIX1O4nY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FYZDGAAAA3AAAAA8AAAAAAAAA&#10;AAAAAAAAoQIAAGRycy9kb3ducmV2LnhtbFBLBQYAAAAABAAEAPkAAACUAwAAAAA=&#10;" strokecolor="#548dd4" strokeweight="4pt">
                  <v:stroke startarrow="block" endarrow="block"/>
                </v:shape>
                <v:shape id="AutoShape 468" o:spid="_x0000_s1198" type="#_x0000_t32" style="position:absolute;left:22352;top:12871;width:5168;height:26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zi0scAAADcAAAADwAAAGRycy9kb3ducmV2LnhtbESP3WoCMRSE7wt9h3AKvatZtYisRlFp&#10;wUqh9Qe9PWyO2W03J0uS6tanb4SCl8PMfMOMp62txYl8qBwr6HYyEMSF0xUbBbvt69MQRIjIGmvH&#10;pOCXAkwn93djzLU785pOm2hEgnDIUUEZY5NLGYqSLIaOa4iTd3TeYkzSG6k9nhPc1rKXZQNpseK0&#10;UGJDi5KK782PVVC9+8/Vavlm+vrDzHeD+LU/vFyUenxoZyMQkdp4C/+3l1pB77kP1zPpCMjJ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bOLSxwAAANwAAAAPAAAAAAAA&#10;AAAAAAAAAKECAABkcnMvZG93bnJldi54bWxQSwUGAAAAAAQABAD5AAAAlQMAAAAA&#10;" strokecolor="#548dd4" strokeweight="4pt">
                  <v:stroke startarrow="block" endarrow="block"/>
                </v:shape>
                <v:shape id="AutoShape 469" o:spid="_x0000_s1199" type="#_x0000_t32" style="position:absolute;left:40405;top:12807;width:5168;height:26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Bcf8YAAADcAAAADwAAAGRycy9kb3ducmV2LnhtbESPQWsCMRSE70L/Q3gFL1KziiyyGkVK&#10;FQWh1nrQ22Pzulm6eVk3Udd/b4RCj8PMfMNM562txJUaXzpWMOgnIIhzp0suFBy+l29jED4ga6wc&#10;k4I7eZjPXjpTzLS78Rdd96EQEcI+QwUmhDqT0ueGLPq+q4mj9+MaiyHKppC6wVuE20oOkySVFkuO&#10;CwZrejeU/+4vVoH8PJtFefrYjns7XK42Nr3TMVWq+9ouJiACteE//NdeawXD0QieZ+IR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gXH/GAAAA3AAAAA8AAAAAAAAA&#10;AAAAAAAAoQIAAGRycy9kb3ducmV2LnhtbFBLBQYAAAAABAAEAPkAAACUAwAAAAA=&#10;" strokecolor="#548dd4" strokeweight="4pt">
                  <v:stroke startarrow="block" endarrow="block"/>
                </v:shape>
                <w10:anchorlock/>
              </v:group>
            </w:pict>
          </mc:Fallback>
        </mc:AlternateContent>
      </w:r>
    </w:p>
    <w:p w:rsidR="003D11D0" w:rsidRPr="00E23394" w:rsidRDefault="003D11D0" w:rsidP="00A224B4">
      <w:pPr>
        <w:rPr>
          <w:i/>
          <w:lang w:eastAsia="ja-JP"/>
        </w:rPr>
      </w:pPr>
    </w:p>
    <w:p w:rsidR="003D11D0" w:rsidRDefault="003D11D0" w:rsidP="00A224B4">
      <w:pPr>
        <w:rPr>
          <w:lang w:eastAsia="ja-JP"/>
        </w:rPr>
      </w:pPr>
      <w:r>
        <w:rPr>
          <w:lang w:eastAsia="ja-JP"/>
        </w:rPr>
        <w:br w:type="page"/>
      </w:r>
    </w:p>
    <w:p w:rsidR="003D11D0" w:rsidRDefault="003D11D0" w:rsidP="00A224B4">
      <w:pPr>
        <w:pStyle w:val="AnnexNo"/>
        <w:rPr>
          <w:lang w:eastAsia="ja-JP"/>
        </w:rPr>
      </w:pPr>
      <w:r>
        <w:rPr>
          <w:lang w:eastAsia="ja-JP"/>
        </w:rPr>
        <w:lastRenderedPageBreak/>
        <w:t>Annex C</w:t>
      </w:r>
    </w:p>
    <w:p w:rsidR="003D11D0" w:rsidRPr="0033527A" w:rsidRDefault="003D11D0" w:rsidP="00A224B4">
      <w:pPr>
        <w:pStyle w:val="Annextitle"/>
        <w:rPr>
          <w:lang w:eastAsia="ja-JP"/>
        </w:rPr>
      </w:pPr>
      <w:r>
        <w:t xml:space="preserve">Examples of </w:t>
      </w:r>
      <w:r>
        <w:rPr>
          <w:lang w:val="en-US"/>
        </w:rPr>
        <w:t>improved</w:t>
      </w:r>
      <w:r w:rsidRPr="001D0EFB">
        <w:rPr>
          <w:lang w:val="en-US"/>
        </w:rPr>
        <w:t xml:space="preserve"> </w:t>
      </w:r>
      <w:r>
        <w:rPr>
          <w:lang w:val="en-US"/>
        </w:rPr>
        <w:t xml:space="preserve">spectrum usage efficiency </w:t>
      </w:r>
      <w:r w:rsidRPr="001D0EFB">
        <w:rPr>
          <w:lang w:val="en-US"/>
        </w:rPr>
        <w:t>enabled</w:t>
      </w:r>
      <w:r>
        <w:rPr>
          <w:lang w:val="en-US"/>
        </w:rPr>
        <w:t xml:space="preserve"> </w:t>
      </w:r>
      <w:r w:rsidRPr="001D0EFB">
        <w:rPr>
          <w:lang w:val="en-US"/>
        </w:rPr>
        <w:t xml:space="preserve">by cognitive </w:t>
      </w:r>
      <w:r>
        <w:rPr>
          <w:lang w:val="en-US"/>
        </w:rPr>
        <w:t>networks</w:t>
      </w:r>
    </w:p>
    <w:p w:rsidR="003D11D0" w:rsidRDefault="003D11D0" w:rsidP="00F57BE3">
      <w:pPr>
        <w:tabs>
          <w:tab w:val="clear" w:pos="1134"/>
          <w:tab w:val="clear" w:pos="1871"/>
          <w:tab w:val="clear" w:pos="2268"/>
        </w:tabs>
        <w:overflowPunct/>
        <w:spacing w:before="480"/>
        <w:textAlignment w:val="auto"/>
      </w:pPr>
      <w:r>
        <w:t>This annex provides examples to illustrate the importance of the CRS technology employed by the operators to improve spectrum utilization and traffic load distribution.</w:t>
      </w:r>
    </w:p>
    <w:p w:rsidR="003D11D0" w:rsidRPr="00B848CD" w:rsidRDefault="003D11D0" w:rsidP="00A224B4">
      <w:pPr>
        <w:tabs>
          <w:tab w:val="clear" w:pos="1134"/>
          <w:tab w:val="clear" w:pos="1871"/>
          <w:tab w:val="clear" w:pos="2268"/>
        </w:tabs>
        <w:overflowPunct/>
        <w:textAlignment w:val="auto"/>
      </w:pPr>
      <w:r>
        <w:t>An operator today must manage a heterogenic radio environment due to its multiple services, different network architectures, various multiple access techniques and multiple frequency bands. Intra-operator spectrum pooling enabled by a CRS is becoming essential in order to balance the load of the different networks that represent different technologies and different generations. Spectrum pooling also can increase the utilization of the scarce resources available.</w:t>
      </w:r>
    </w:p>
    <w:p w:rsidR="003D11D0" w:rsidRDefault="003D11D0" w:rsidP="00A224B4">
      <w:pPr>
        <w:rPr>
          <w:rFonts w:eastAsia="SimSun"/>
          <w:lang w:val="en-US" w:eastAsia="zh-CN"/>
        </w:rPr>
      </w:pPr>
      <w:r w:rsidRPr="00C95F8B">
        <w:t>The continu</w:t>
      </w:r>
      <w:r w:rsidRPr="00C95F8B">
        <w:rPr>
          <w:lang w:eastAsia="ja-JP"/>
        </w:rPr>
        <w:t>ing</w:t>
      </w:r>
      <w:r w:rsidRPr="002B30AB">
        <w:t xml:space="preserve"> growth of mobile radio systems is </w:t>
      </w:r>
      <w:r>
        <w:t xml:space="preserve">driving demand for </w:t>
      </w:r>
      <w:r w:rsidRPr="002B30AB">
        <w:t xml:space="preserve">more efficient use of spectrum. </w:t>
      </w:r>
      <w:r>
        <w:rPr>
          <w:rFonts w:eastAsia="SimSun"/>
          <w:lang w:val="en-US" w:eastAsia="zh-CN"/>
        </w:rPr>
        <w:t xml:space="preserve">Spectrum pooling is a novel approach to radio resource management enabled by a CRS. A simple example to show the benefits of spectrum pooling enabled by a CRS is shown below. </w:t>
      </w:r>
    </w:p>
    <w:p w:rsidR="003D11D0" w:rsidRDefault="003D11D0" w:rsidP="00A224B4">
      <w:pPr>
        <w:tabs>
          <w:tab w:val="clear" w:pos="1134"/>
          <w:tab w:val="clear" w:pos="1871"/>
          <w:tab w:val="clear" w:pos="2268"/>
        </w:tabs>
        <w:overflowPunct/>
        <w:textAlignment w:val="auto"/>
        <w:rPr>
          <w:rFonts w:eastAsia="SimSun"/>
          <w:szCs w:val="24"/>
          <w:lang w:val="en-US" w:eastAsia="zh-CN"/>
        </w:rPr>
      </w:pPr>
      <w:r w:rsidRPr="001D0EFB">
        <w:t>In this calculation the resource needed for each call is assumed to be one channel. It is</w:t>
      </w:r>
      <w:r>
        <w:rPr>
          <w:rFonts w:eastAsia="SimSun"/>
          <w:szCs w:val="24"/>
          <w:lang w:val="en-US" w:eastAsia="zh-CN"/>
        </w:rPr>
        <w:t xml:space="preserve"> assumed that there are two different groups of spectrums available. Each spectrum group has 18 channels. It is also assumed that the performance criterion is not to exceed 1% probability of blocking.</w:t>
      </w:r>
    </w:p>
    <w:p w:rsidR="003D11D0" w:rsidRPr="006D635F" w:rsidRDefault="003D11D0" w:rsidP="00A224B4">
      <w:pPr>
        <w:pStyle w:val="Heading2"/>
        <w:rPr>
          <w:rFonts w:eastAsia="SimSun"/>
          <w:lang w:val="en-US" w:eastAsia="ja-JP"/>
        </w:rPr>
      </w:pPr>
      <w:r>
        <w:rPr>
          <w:rFonts w:eastAsia="SimSun"/>
          <w:lang w:val="en-US" w:eastAsia="zh-CN"/>
        </w:rPr>
        <w:t>Example 1</w:t>
      </w:r>
    </w:p>
    <w:p w:rsidR="003D11D0" w:rsidRDefault="003D11D0" w:rsidP="00A224B4">
      <w:pPr>
        <w:spacing w:after="120"/>
        <w:rPr>
          <w:rFonts w:eastAsia="SimSun"/>
          <w:lang w:val="en-US" w:eastAsia="zh-CN"/>
        </w:rPr>
      </w:pPr>
      <w:r>
        <w:rPr>
          <w:rFonts w:eastAsia="SimSun"/>
          <w:lang w:val="en-US" w:eastAsia="zh-CN"/>
        </w:rPr>
        <w:t>Two groups of spectrum that are completely partitioned. Each spectrum group is assumed to support 10 identical calls at 1% probability of blocking</w:t>
      </w:r>
      <w:r w:rsidR="00F57BE3">
        <w:rPr>
          <w:rFonts w:eastAsia="SimSun"/>
          <w:lang w:val="en-US" w:eastAsia="zh-CN"/>
        </w:rPr>
        <w:t>:</w:t>
      </w:r>
    </w:p>
    <w:p w:rsidR="003D11D0" w:rsidRDefault="003D11D0" w:rsidP="00A224B4">
      <w:pPr>
        <w:spacing w:after="120"/>
        <w:rPr>
          <w:rFonts w:eastAsia="SimSun"/>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17"/>
        <w:gridCol w:w="2165"/>
        <w:gridCol w:w="2983"/>
      </w:tblGrid>
      <w:tr w:rsidR="003D11D0" w:rsidRPr="003D036D" w:rsidTr="00C64D67">
        <w:trPr>
          <w:jc w:val="center"/>
        </w:trPr>
        <w:tc>
          <w:tcPr>
            <w:tcW w:w="5900" w:type="dxa"/>
            <w:gridSpan w:val="3"/>
          </w:tcPr>
          <w:p w:rsidR="003D11D0" w:rsidRPr="003D036D" w:rsidRDefault="003D11D0" w:rsidP="00C64D67">
            <w:pPr>
              <w:pStyle w:val="Tablehead"/>
              <w:rPr>
                <w:rFonts w:eastAsia="SimSun"/>
                <w:lang w:val="en-US" w:eastAsia="zh-CN"/>
              </w:rPr>
            </w:pPr>
            <w:r w:rsidRPr="003D036D">
              <w:rPr>
                <w:rFonts w:eastAsia="SimSun"/>
                <w:lang w:val="en-US" w:eastAsia="zh-CN"/>
              </w:rPr>
              <w:t>Spectrum are not shared: each group is fully utilized</w:t>
            </w:r>
          </w:p>
        </w:tc>
        <w:tc>
          <w:tcPr>
            <w:tcW w:w="2983" w:type="dxa"/>
          </w:tcPr>
          <w:p w:rsidR="003D11D0" w:rsidRPr="003D036D" w:rsidRDefault="003D11D0" w:rsidP="00C64D67">
            <w:pPr>
              <w:pStyle w:val="Tablehead"/>
              <w:rPr>
                <w:rFonts w:eastAsia="SimSun"/>
                <w:lang w:val="en-US" w:eastAsia="zh-CN"/>
              </w:rPr>
            </w:pPr>
            <w:r w:rsidRPr="003D036D">
              <w:rPr>
                <w:rFonts w:eastAsia="SimSun"/>
                <w:lang w:val="en-US" w:eastAsia="zh-CN"/>
              </w:rPr>
              <w:t xml:space="preserve">Spectrum are pooled </w:t>
            </w:r>
          </w:p>
        </w:tc>
      </w:tr>
      <w:tr w:rsidR="003D11D0" w:rsidRPr="003D036D" w:rsidTr="00C64D67">
        <w:trPr>
          <w:jc w:val="center"/>
        </w:trPr>
        <w:tc>
          <w:tcPr>
            <w:tcW w:w="1818" w:type="dxa"/>
          </w:tcPr>
          <w:p w:rsidR="003D11D0" w:rsidRPr="003D036D" w:rsidRDefault="003D11D0" w:rsidP="00C64D67">
            <w:pPr>
              <w:pStyle w:val="Tabletext"/>
              <w:rPr>
                <w:rFonts w:eastAsia="SimSun"/>
                <w:lang w:val="en-US" w:eastAsia="zh-CN"/>
              </w:rPr>
            </w:pPr>
            <w:r w:rsidRPr="003D036D">
              <w:rPr>
                <w:rFonts w:eastAsia="SimSun"/>
                <w:lang w:val="en-US" w:eastAsia="zh-CN"/>
              </w:rPr>
              <w:t>Group</w:t>
            </w:r>
            <w:r>
              <w:rPr>
                <w:rFonts w:eastAsia="SimSun"/>
                <w:lang w:val="en-US" w:eastAsia="zh-CN"/>
              </w:rPr>
              <w:t xml:space="preserve"> </w:t>
            </w:r>
            <w:r w:rsidRPr="003D036D">
              <w:rPr>
                <w:rFonts w:eastAsia="SimSun"/>
                <w:lang w:val="en-US" w:eastAsia="zh-CN"/>
              </w:rPr>
              <w:t>1</w:t>
            </w:r>
          </w:p>
        </w:tc>
        <w:tc>
          <w:tcPr>
            <w:tcW w:w="1917" w:type="dxa"/>
          </w:tcPr>
          <w:p w:rsidR="003D11D0" w:rsidRPr="003D036D" w:rsidRDefault="003D11D0" w:rsidP="00C64D67">
            <w:pPr>
              <w:pStyle w:val="Tabletext"/>
              <w:rPr>
                <w:rFonts w:eastAsia="SimSun"/>
                <w:lang w:val="en-US" w:eastAsia="zh-CN"/>
              </w:rPr>
            </w:pPr>
            <w:r w:rsidRPr="003D036D">
              <w:rPr>
                <w:rFonts w:eastAsia="SimSun"/>
                <w:lang w:val="en-US" w:eastAsia="zh-CN"/>
              </w:rPr>
              <w:t>Group 2</w:t>
            </w:r>
          </w:p>
        </w:tc>
        <w:tc>
          <w:tcPr>
            <w:tcW w:w="2165" w:type="dxa"/>
          </w:tcPr>
          <w:p w:rsidR="003D11D0" w:rsidRPr="003D036D" w:rsidRDefault="003D11D0" w:rsidP="00C64D67">
            <w:pPr>
              <w:pStyle w:val="Tabletext"/>
              <w:rPr>
                <w:rFonts w:eastAsia="SimSun"/>
                <w:lang w:val="en-US" w:eastAsia="zh-CN"/>
              </w:rPr>
            </w:pPr>
            <w:r w:rsidRPr="003D036D">
              <w:rPr>
                <w:rFonts w:eastAsia="SimSun"/>
                <w:lang w:val="en-US" w:eastAsia="zh-CN"/>
              </w:rPr>
              <w:t>Group</w:t>
            </w:r>
            <w:r>
              <w:rPr>
                <w:rFonts w:eastAsia="SimSun"/>
                <w:lang w:val="en-US" w:eastAsia="zh-CN"/>
              </w:rPr>
              <w:t xml:space="preserve"> </w:t>
            </w:r>
            <w:r w:rsidRPr="003D036D">
              <w:rPr>
                <w:rFonts w:eastAsia="SimSun"/>
                <w:lang w:val="en-US" w:eastAsia="zh-CN"/>
              </w:rPr>
              <w:t>1</w:t>
            </w:r>
            <w:r>
              <w:rPr>
                <w:rFonts w:eastAsia="SimSun"/>
                <w:lang w:val="en-US" w:eastAsia="zh-CN"/>
              </w:rPr>
              <w:t xml:space="preserve"> </w:t>
            </w:r>
            <w:r w:rsidRPr="003D036D">
              <w:rPr>
                <w:rFonts w:eastAsia="SimSun"/>
                <w:lang w:val="en-US" w:eastAsia="zh-CN"/>
              </w:rPr>
              <w:t>+</w:t>
            </w:r>
            <w:r>
              <w:rPr>
                <w:rFonts w:eastAsia="SimSun"/>
                <w:lang w:val="en-US" w:eastAsia="zh-CN"/>
              </w:rPr>
              <w:t xml:space="preserve"> </w:t>
            </w:r>
            <w:r w:rsidRPr="003D036D">
              <w:rPr>
                <w:rFonts w:eastAsia="SimSun"/>
                <w:lang w:val="en-US" w:eastAsia="zh-CN"/>
              </w:rPr>
              <w:t>Group</w:t>
            </w:r>
            <w:r>
              <w:rPr>
                <w:rFonts w:eastAsia="SimSun"/>
                <w:lang w:val="en-US" w:eastAsia="zh-CN"/>
              </w:rPr>
              <w:t xml:space="preserve"> </w:t>
            </w:r>
            <w:r w:rsidRPr="003D036D">
              <w:rPr>
                <w:rFonts w:eastAsia="SimSun"/>
                <w:lang w:val="en-US" w:eastAsia="zh-CN"/>
              </w:rPr>
              <w:t>2</w:t>
            </w:r>
          </w:p>
        </w:tc>
        <w:tc>
          <w:tcPr>
            <w:tcW w:w="2983" w:type="dxa"/>
          </w:tcPr>
          <w:p w:rsidR="003D11D0" w:rsidRPr="003D036D" w:rsidRDefault="003D11D0" w:rsidP="00C64D67">
            <w:pPr>
              <w:pStyle w:val="Tabletext"/>
              <w:rPr>
                <w:rFonts w:eastAsia="SimSun"/>
                <w:lang w:val="en-US" w:eastAsia="zh-CN"/>
              </w:rPr>
            </w:pPr>
            <w:r w:rsidRPr="003D036D">
              <w:rPr>
                <w:rFonts w:eastAsia="SimSun"/>
                <w:lang w:val="en-US" w:eastAsia="zh-CN"/>
              </w:rPr>
              <w:t>Group</w:t>
            </w:r>
            <w:r>
              <w:rPr>
                <w:rFonts w:eastAsia="SimSun"/>
                <w:lang w:val="en-US" w:eastAsia="zh-CN"/>
              </w:rPr>
              <w:t xml:space="preserve"> </w:t>
            </w:r>
            <w:r w:rsidRPr="003D036D">
              <w:rPr>
                <w:rFonts w:eastAsia="SimSun"/>
                <w:lang w:val="en-US" w:eastAsia="zh-CN"/>
              </w:rPr>
              <w:t>1</w:t>
            </w:r>
            <w:r>
              <w:rPr>
                <w:rFonts w:eastAsia="SimSun"/>
                <w:lang w:val="en-US" w:eastAsia="zh-CN"/>
              </w:rPr>
              <w:t xml:space="preserve"> </w:t>
            </w:r>
            <w:r w:rsidRPr="003D036D">
              <w:rPr>
                <w:rFonts w:eastAsia="SimSun"/>
                <w:lang w:val="en-US" w:eastAsia="zh-CN"/>
              </w:rPr>
              <w:t>+</w:t>
            </w:r>
            <w:r>
              <w:rPr>
                <w:rFonts w:eastAsia="SimSun"/>
                <w:lang w:val="en-US" w:eastAsia="zh-CN"/>
              </w:rPr>
              <w:t xml:space="preserve"> </w:t>
            </w:r>
            <w:r w:rsidRPr="003D036D">
              <w:rPr>
                <w:rFonts w:eastAsia="SimSun"/>
                <w:lang w:val="en-US" w:eastAsia="zh-CN"/>
              </w:rPr>
              <w:t>Group 2</w:t>
            </w:r>
          </w:p>
        </w:tc>
      </w:tr>
      <w:tr w:rsidR="003D11D0" w:rsidRPr="003D036D" w:rsidTr="00C64D67">
        <w:trPr>
          <w:jc w:val="center"/>
        </w:trPr>
        <w:tc>
          <w:tcPr>
            <w:tcW w:w="1818" w:type="dxa"/>
          </w:tcPr>
          <w:p w:rsidR="003D11D0" w:rsidRPr="003D036D" w:rsidRDefault="003D11D0" w:rsidP="00C64D67">
            <w:pPr>
              <w:pStyle w:val="Tabletext"/>
              <w:rPr>
                <w:rFonts w:eastAsia="SimSun"/>
                <w:lang w:val="en-US" w:eastAsia="zh-CN"/>
              </w:rPr>
            </w:pPr>
            <w:r w:rsidRPr="003D036D">
              <w:rPr>
                <w:rFonts w:eastAsia="SimSun"/>
                <w:lang w:val="en-US" w:eastAsia="zh-CN"/>
              </w:rPr>
              <w:t>10 calls</w:t>
            </w:r>
          </w:p>
        </w:tc>
        <w:tc>
          <w:tcPr>
            <w:tcW w:w="1917" w:type="dxa"/>
          </w:tcPr>
          <w:p w:rsidR="003D11D0" w:rsidRPr="003D036D" w:rsidRDefault="003D11D0" w:rsidP="00C64D67">
            <w:pPr>
              <w:pStyle w:val="Tabletext"/>
              <w:rPr>
                <w:rFonts w:eastAsia="SimSun"/>
                <w:lang w:val="en-US" w:eastAsia="zh-CN"/>
              </w:rPr>
            </w:pPr>
            <w:r w:rsidRPr="003D036D">
              <w:rPr>
                <w:rFonts w:eastAsia="SimSun"/>
                <w:lang w:val="en-US" w:eastAsia="zh-CN"/>
              </w:rPr>
              <w:t>10 calls</w:t>
            </w:r>
          </w:p>
        </w:tc>
        <w:tc>
          <w:tcPr>
            <w:tcW w:w="2165" w:type="dxa"/>
          </w:tcPr>
          <w:p w:rsidR="003D11D0" w:rsidRPr="003D036D" w:rsidRDefault="003D11D0" w:rsidP="00C64D67">
            <w:pPr>
              <w:pStyle w:val="Tabletext"/>
              <w:rPr>
                <w:rFonts w:eastAsia="SimSun"/>
                <w:lang w:val="en-US" w:eastAsia="zh-CN"/>
              </w:rPr>
            </w:pPr>
            <w:r w:rsidRPr="003D036D">
              <w:rPr>
                <w:rFonts w:eastAsia="SimSun"/>
                <w:lang w:val="en-US" w:eastAsia="zh-CN"/>
              </w:rPr>
              <w:t>20 calls</w:t>
            </w:r>
          </w:p>
        </w:tc>
        <w:tc>
          <w:tcPr>
            <w:tcW w:w="2983" w:type="dxa"/>
          </w:tcPr>
          <w:p w:rsidR="003D11D0" w:rsidRPr="003D036D" w:rsidRDefault="003D11D0" w:rsidP="00C64D67">
            <w:pPr>
              <w:pStyle w:val="Tabletext"/>
              <w:rPr>
                <w:rFonts w:eastAsia="SimSun"/>
                <w:lang w:val="en-US" w:eastAsia="zh-CN"/>
              </w:rPr>
            </w:pPr>
            <w:r w:rsidRPr="003D036D">
              <w:rPr>
                <w:rFonts w:eastAsia="SimSun"/>
                <w:lang w:val="en-US" w:eastAsia="zh-CN"/>
              </w:rPr>
              <w:t>25 calls</w:t>
            </w:r>
          </w:p>
        </w:tc>
      </w:tr>
      <w:tr w:rsidR="003D11D0" w:rsidRPr="003D036D" w:rsidTr="00C64D67">
        <w:trPr>
          <w:jc w:val="center"/>
        </w:trPr>
        <w:tc>
          <w:tcPr>
            <w:tcW w:w="1818" w:type="dxa"/>
          </w:tcPr>
          <w:p w:rsidR="003D11D0" w:rsidRPr="003D036D" w:rsidRDefault="003D11D0" w:rsidP="00C64D67">
            <w:pPr>
              <w:pStyle w:val="Tabletext"/>
              <w:rPr>
                <w:rFonts w:eastAsia="SimSun"/>
                <w:lang w:val="en-US" w:eastAsia="zh-CN"/>
              </w:rPr>
            </w:pPr>
            <w:r w:rsidRPr="003D036D">
              <w:rPr>
                <w:rFonts w:eastAsia="SimSun"/>
                <w:lang w:val="en-US" w:eastAsia="zh-CN"/>
              </w:rPr>
              <w:t>18 channels</w:t>
            </w:r>
          </w:p>
        </w:tc>
        <w:tc>
          <w:tcPr>
            <w:tcW w:w="1917" w:type="dxa"/>
          </w:tcPr>
          <w:p w:rsidR="003D11D0" w:rsidRPr="003D036D" w:rsidRDefault="003D11D0" w:rsidP="00C64D67">
            <w:pPr>
              <w:pStyle w:val="Tabletext"/>
              <w:rPr>
                <w:rFonts w:eastAsia="SimSun"/>
                <w:lang w:val="en-US" w:eastAsia="zh-CN"/>
              </w:rPr>
            </w:pPr>
            <w:r w:rsidRPr="003D036D">
              <w:rPr>
                <w:rFonts w:eastAsia="SimSun"/>
                <w:lang w:val="en-US" w:eastAsia="zh-CN"/>
              </w:rPr>
              <w:t xml:space="preserve">18 channels </w:t>
            </w:r>
          </w:p>
        </w:tc>
        <w:tc>
          <w:tcPr>
            <w:tcW w:w="2165" w:type="dxa"/>
          </w:tcPr>
          <w:p w:rsidR="003D11D0" w:rsidRPr="003D036D" w:rsidRDefault="003D11D0" w:rsidP="00C64D67">
            <w:pPr>
              <w:pStyle w:val="Tabletext"/>
              <w:rPr>
                <w:rFonts w:eastAsia="SimSun"/>
                <w:lang w:val="en-US" w:eastAsia="zh-CN"/>
              </w:rPr>
            </w:pPr>
            <w:r w:rsidRPr="003D036D">
              <w:rPr>
                <w:rFonts w:eastAsia="SimSun"/>
                <w:lang w:val="en-US" w:eastAsia="zh-CN"/>
              </w:rPr>
              <w:t>36 channels</w:t>
            </w:r>
          </w:p>
        </w:tc>
        <w:tc>
          <w:tcPr>
            <w:tcW w:w="2983" w:type="dxa"/>
          </w:tcPr>
          <w:p w:rsidR="003D11D0" w:rsidRPr="003D036D" w:rsidRDefault="003D11D0" w:rsidP="00C64D67">
            <w:pPr>
              <w:pStyle w:val="Tabletext"/>
              <w:rPr>
                <w:rFonts w:eastAsia="SimSun"/>
                <w:lang w:val="en-US" w:eastAsia="zh-CN"/>
              </w:rPr>
            </w:pPr>
            <w:r w:rsidRPr="003D036D">
              <w:rPr>
                <w:rFonts w:eastAsia="SimSun"/>
                <w:lang w:val="en-US" w:eastAsia="zh-CN"/>
              </w:rPr>
              <w:t>36 channels</w:t>
            </w:r>
          </w:p>
        </w:tc>
      </w:tr>
      <w:tr w:rsidR="003D11D0" w:rsidRPr="003D036D" w:rsidTr="00C64D67">
        <w:trPr>
          <w:jc w:val="center"/>
        </w:trPr>
        <w:tc>
          <w:tcPr>
            <w:tcW w:w="1818" w:type="dxa"/>
          </w:tcPr>
          <w:p w:rsidR="003D11D0" w:rsidRPr="003D036D" w:rsidRDefault="003D11D0" w:rsidP="00C64D67">
            <w:pPr>
              <w:pStyle w:val="Tabletext"/>
              <w:rPr>
                <w:rFonts w:eastAsia="SimSun"/>
                <w:lang w:val="en-US" w:eastAsia="zh-CN"/>
              </w:rPr>
            </w:pPr>
            <w:r w:rsidRPr="003D036D">
              <w:rPr>
                <w:rFonts w:eastAsia="SimSun"/>
                <w:lang w:val="en-US" w:eastAsia="zh-CN"/>
              </w:rPr>
              <w:t>Utilization</w:t>
            </w:r>
            <w:r>
              <w:rPr>
                <w:rFonts w:eastAsia="SimSun"/>
                <w:lang w:val="en-US" w:eastAsia="zh-CN"/>
              </w:rPr>
              <w:t xml:space="preserve"> </w:t>
            </w:r>
            <w:r w:rsidRPr="003D036D">
              <w:rPr>
                <w:rFonts w:eastAsia="SimSun"/>
                <w:lang w:val="en-US" w:eastAsia="zh-CN"/>
              </w:rPr>
              <w:t>=</w:t>
            </w:r>
            <w:r>
              <w:rPr>
                <w:rFonts w:eastAsia="SimSun"/>
                <w:lang w:val="en-US" w:eastAsia="zh-CN"/>
              </w:rPr>
              <w:t xml:space="preserve"> </w:t>
            </w:r>
            <w:r w:rsidRPr="003D036D">
              <w:rPr>
                <w:rFonts w:eastAsia="SimSun"/>
                <w:lang w:val="en-US" w:eastAsia="zh-CN"/>
              </w:rPr>
              <w:t>55%</w:t>
            </w:r>
          </w:p>
        </w:tc>
        <w:tc>
          <w:tcPr>
            <w:tcW w:w="1917" w:type="dxa"/>
          </w:tcPr>
          <w:p w:rsidR="003D11D0" w:rsidRPr="003D036D" w:rsidRDefault="003D11D0" w:rsidP="00C64D67">
            <w:pPr>
              <w:pStyle w:val="Tabletext"/>
              <w:rPr>
                <w:rFonts w:eastAsia="SimSun"/>
                <w:lang w:val="en-US" w:eastAsia="zh-CN"/>
              </w:rPr>
            </w:pPr>
            <w:r w:rsidRPr="003D036D">
              <w:rPr>
                <w:rFonts w:eastAsia="SimSun"/>
                <w:lang w:val="en-US" w:eastAsia="zh-CN"/>
              </w:rPr>
              <w:t>Utilization= 55%</w:t>
            </w:r>
          </w:p>
        </w:tc>
        <w:tc>
          <w:tcPr>
            <w:tcW w:w="2165" w:type="dxa"/>
          </w:tcPr>
          <w:p w:rsidR="003D11D0" w:rsidRPr="003D036D" w:rsidRDefault="003D11D0" w:rsidP="00C64D67">
            <w:pPr>
              <w:pStyle w:val="Tabletext"/>
              <w:rPr>
                <w:rFonts w:eastAsia="SimSun"/>
                <w:lang w:val="en-US" w:eastAsia="zh-CN"/>
              </w:rPr>
            </w:pPr>
            <w:r w:rsidRPr="003D036D">
              <w:rPr>
                <w:rFonts w:eastAsia="SimSun"/>
                <w:lang w:val="en-US" w:eastAsia="zh-CN"/>
              </w:rPr>
              <w:t>Utilization = 55%</w:t>
            </w:r>
          </w:p>
        </w:tc>
        <w:tc>
          <w:tcPr>
            <w:tcW w:w="2983" w:type="dxa"/>
          </w:tcPr>
          <w:p w:rsidR="003D11D0" w:rsidRPr="003D036D" w:rsidRDefault="003D11D0" w:rsidP="00C64D67">
            <w:pPr>
              <w:pStyle w:val="Tabletext"/>
              <w:rPr>
                <w:rFonts w:eastAsia="SimSun"/>
                <w:lang w:val="en-US" w:eastAsia="zh-CN"/>
              </w:rPr>
            </w:pPr>
            <w:r w:rsidRPr="003D036D">
              <w:rPr>
                <w:rFonts w:eastAsia="SimSun"/>
                <w:lang w:val="en-US" w:eastAsia="zh-CN"/>
              </w:rPr>
              <w:t>Utilization</w:t>
            </w:r>
            <w:r>
              <w:rPr>
                <w:rFonts w:eastAsia="SimSun"/>
                <w:lang w:val="en-US" w:eastAsia="zh-CN"/>
              </w:rPr>
              <w:t xml:space="preserve"> </w:t>
            </w:r>
            <w:r w:rsidRPr="003D036D">
              <w:rPr>
                <w:rFonts w:eastAsia="SimSun"/>
                <w:lang w:val="en-US" w:eastAsia="zh-CN"/>
              </w:rPr>
              <w:t>= 69%</w:t>
            </w:r>
          </w:p>
        </w:tc>
      </w:tr>
    </w:tbl>
    <w:p w:rsidR="003D11D0" w:rsidRDefault="003D11D0" w:rsidP="00A224B4">
      <w:pPr>
        <w:rPr>
          <w:rFonts w:eastAsia="SimSun"/>
          <w:lang w:val="en-US" w:eastAsia="zh-CN"/>
        </w:rPr>
      </w:pPr>
    </w:p>
    <w:p w:rsidR="003D11D0" w:rsidRPr="003D036D" w:rsidRDefault="003D11D0" w:rsidP="00A224B4">
      <w:pPr>
        <w:pStyle w:val="Heading2"/>
        <w:rPr>
          <w:rFonts w:eastAsia="SimSun"/>
          <w:lang w:val="en-US" w:eastAsia="zh-CN"/>
        </w:rPr>
      </w:pPr>
      <w:r>
        <w:rPr>
          <w:rFonts w:eastAsia="SimSun"/>
          <w:lang w:val="en-US" w:eastAsia="zh-CN"/>
        </w:rPr>
        <w:t>Example 2</w:t>
      </w:r>
      <w:r w:rsidRPr="003D036D">
        <w:rPr>
          <w:rFonts w:eastAsia="SimSun"/>
          <w:lang w:val="en-US" w:eastAsia="zh-CN"/>
        </w:rPr>
        <w:t xml:space="preserve"> </w:t>
      </w:r>
    </w:p>
    <w:p w:rsidR="003D11D0" w:rsidRPr="003D036D" w:rsidRDefault="003D11D0" w:rsidP="00A224B4">
      <w:pPr>
        <w:rPr>
          <w:rFonts w:eastAsia="SimSun"/>
          <w:lang w:val="en-US" w:eastAsia="zh-CN"/>
        </w:rPr>
      </w:pPr>
      <w:r w:rsidRPr="003D036D">
        <w:rPr>
          <w:rFonts w:eastAsia="SimSun"/>
          <w:lang w:val="en-US" w:eastAsia="zh-CN"/>
        </w:rPr>
        <w:t>Two groups of spectrum that are completely partitioned.</w:t>
      </w:r>
      <w:r>
        <w:rPr>
          <w:rFonts w:eastAsia="SimSun"/>
          <w:lang w:val="en-US" w:eastAsia="zh-CN"/>
        </w:rPr>
        <w:t xml:space="preserve"> </w:t>
      </w:r>
      <w:r w:rsidRPr="003D036D">
        <w:rPr>
          <w:rFonts w:eastAsia="SimSun"/>
          <w:lang w:val="en-US" w:eastAsia="zh-CN"/>
        </w:rPr>
        <w:t>It is assumed that the first group is not fully utilized, where the number of calls serviced is = 2 calls; and group 2 is</w:t>
      </w:r>
      <w:r>
        <w:rPr>
          <w:rFonts w:eastAsia="SimSun"/>
          <w:lang w:val="en-US" w:eastAsia="zh-CN"/>
        </w:rPr>
        <w:t xml:space="preserve"> </w:t>
      </w:r>
      <w:r w:rsidRPr="003D036D">
        <w:rPr>
          <w:rFonts w:eastAsia="SimSun"/>
          <w:lang w:val="en-US" w:eastAsia="zh-CN"/>
        </w:rPr>
        <w:t>overloaded (more that 10 calls) which resulted in unacceptable probability of blocking (higher than 1%)</w:t>
      </w:r>
    </w:p>
    <w:p w:rsidR="003D11D0" w:rsidRDefault="003D11D0" w:rsidP="00A224B4">
      <w:pPr>
        <w:tabs>
          <w:tab w:val="clear" w:pos="1134"/>
          <w:tab w:val="clear" w:pos="1871"/>
          <w:tab w:val="clear" w:pos="2268"/>
        </w:tabs>
        <w:overflowPunct/>
        <w:spacing w:after="120"/>
        <w:textAlignment w:val="auto"/>
        <w:rPr>
          <w:rFonts w:eastAsia="SimSun"/>
          <w:szCs w:val="24"/>
          <w:lang w:val="en-US" w:eastAsia="zh-CN"/>
        </w:rPr>
      </w:pPr>
      <w:r w:rsidRPr="003D036D">
        <w:rPr>
          <w:rFonts w:eastAsia="SimSun"/>
          <w:szCs w:val="24"/>
          <w:lang w:val="en-US" w:eastAsia="zh-CN"/>
        </w:rPr>
        <w:t>Each group is assumed to support 10 identical calls at 1% probability of blocking.</w:t>
      </w:r>
    </w:p>
    <w:p w:rsidR="003D11D0" w:rsidRPr="003D036D" w:rsidRDefault="003D11D0" w:rsidP="00A224B4">
      <w:pPr>
        <w:tabs>
          <w:tab w:val="clear" w:pos="1134"/>
          <w:tab w:val="clear" w:pos="1871"/>
          <w:tab w:val="clear" w:pos="2268"/>
        </w:tabs>
        <w:overflowPunct/>
        <w:spacing w:after="120"/>
        <w:textAlignment w:val="auto"/>
        <w:rPr>
          <w:rFonts w:eastAsia="SimSun"/>
          <w:szCs w:val="24"/>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980"/>
        <w:gridCol w:w="1980"/>
        <w:gridCol w:w="2979"/>
      </w:tblGrid>
      <w:tr w:rsidR="003D11D0" w:rsidRPr="003D036D" w:rsidTr="00C64D67">
        <w:trPr>
          <w:jc w:val="center"/>
        </w:trPr>
        <w:tc>
          <w:tcPr>
            <w:tcW w:w="5868" w:type="dxa"/>
            <w:gridSpan w:val="3"/>
          </w:tcPr>
          <w:p w:rsidR="003D11D0" w:rsidRPr="003D036D" w:rsidRDefault="003D11D0" w:rsidP="00C64D67">
            <w:pPr>
              <w:pStyle w:val="Tablehead"/>
              <w:rPr>
                <w:rFonts w:eastAsia="SimSun"/>
                <w:lang w:val="en-US" w:eastAsia="zh-CN"/>
              </w:rPr>
            </w:pPr>
            <w:r w:rsidRPr="003D036D">
              <w:rPr>
                <w:rFonts w:eastAsia="SimSun"/>
                <w:lang w:val="en-US" w:eastAsia="zh-CN"/>
              </w:rPr>
              <w:t>Resources are not shared: group 1 is not fully utilized</w:t>
            </w:r>
          </w:p>
        </w:tc>
        <w:tc>
          <w:tcPr>
            <w:tcW w:w="2979" w:type="dxa"/>
          </w:tcPr>
          <w:p w:rsidR="003D11D0" w:rsidRPr="003D036D" w:rsidRDefault="003D11D0" w:rsidP="00C64D67">
            <w:pPr>
              <w:pStyle w:val="Tablehead"/>
              <w:rPr>
                <w:rFonts w:eastAsia="SimSun"/>
                <w:lang w:val="en-US" w:eastAsia="zh-CN"/>
              </w:rPr>
            </w:pPr>
            <w:r w:rsidRPr="003D036D">
              <w:rPr>
                <w:rFonts w:eastAsia="SimSun"/>
                <w:lang w:val="en-US" w:eastAsia="zh-CN"/>
              </w:rPr>
              <w:t xml:space="preserve">Resources are pooled </w:t>
            </w:r>
          </w:p>
        </w:tc>
      </w:tr>
      <w:tr w:rsidR="003D11D0" w:rsidRPr="003D036D" w:rsidTr="00C64D67">
        <w:trPr>
          <w:jc w:val="center"/>
        </w:trPr>
        <w:tc>
          <w:tcPr>
            <w:tcW w:w="1908" w:type="dxa"/>
          </w:tcPr>
          <w:p w:rsidR="003D11D0" w:rsidRPr="00470CEC" w:rsidRDefault="003D11D0" w:rsidP="00C64D67">
            <w:pPr>
              <w:pStyle w:val="Tabletext"/>
              <w:rPr>
                <w:rFonts w:eastAsia="SimSun"/>
                <w:lang w:val="en-US" w:eastAsia="zh-CN"/>
              </w:rPr>
            </w:pPr>
            <w:r w:rsidRPr="00470CEC">
              <w:rPr>
                <w:rFonts w:eastAsia="SimSun"/>
                <w:lang w:val="en-US" w:eastAsia="zh-CN"/>
              </w:rPr>
              <w:t>Group</w:t>
            </w:r>
            <w:r>
              <w:rPr>
                <w:rFonts w:eastAsia="SimSun"/>
                <w:lang w:val="en-US" w:eastAsia="zh-CN"/>
              </w:rPr>
              <w:t xml:space="preserve"> </w:t>
            </w:r>
            <w:r w:rsidRPr="00470CEC">
              <w:rPr>
                <w:rFonts w:eastAsia="SimSun"/>
                <w:lang w:val="en-US" w:eastAsia="zh-CN"/>
              </w:rPr>
              <w:t>1</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Group 2</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Group</w:t>
            </w:r>
            <w:r>
              <w:rPr>
                <w:rFonts w:eastAsia="SimSun"/>
                <w:lang w:val="en-US" w:eastAsia="zh-CN"/>
              </w:rPr>
              <w:t xml:space="preserve"> </w:t>
            </w:r>
            <w:r w:rsidRPr="003D036D">
              <w:rPr>
                <w:rFonts w:eastAsia="SimSun"/>
                <w:lang w:val="en-US" w:eastAsia="zh-CN"/>
              </w:rPr>
              <w:t>1</w:t>
            </w:r>
            <w:r>
              <w:rPr>
                <w:rFonts w:eastAsia="SimSun"/>
                <w:lang w:val="en-US" w:eastAsia="zh-CN"/>
              </w:rPr>
              <w:t xml:space="preserve"> </w:t>
            </w:r>
            <w:r w:rsidRPr="003D036D">
              <w:rPr>
                <w:rFonts w:eastAsia="SimSun"/>
                <w:lang w:val="en-US" w:eastAsia="zh-CN"/>
              </w:rPr>
              <w:t>+</w:t>
            </w:r>
            <w:r>
              <w:rPr>
                <w:rFonts w:eastAsia="SimSun"/>
                <w:lang w:val="en-US" w:eastAsia="zh-CN"/>
              </w:rPr>
              <w:t xml:space="preserve"> </w:t>
            </w:r>
            <w:r w:rsidRPr="003D036D">
              <w:rPr>
                <w:rFonts w:eastAsia="SimSun"/>
                <w:lang w:val="en-US" w:eastAsia="zh-CN"/>
              </w:rPr>
              <w:t>Group</w:t>
            </w:r>
            <w:r>
              <w:rPr>
                <w:rFonts w:eastAsia="SimSun"/>
                <w:lang w:val="en-US" w:eastAsia="zh-CN"/>
              </w:rPr>
              <w:t xml:space="preserve"> </w:t>
            </w:r>
            <w:r w:rsidRPr="003D036D">
              <w:rPr>
                <w:rFonts w:eastAsia="SimSun"/>
                <w:lang w:val="en-US" w:eastAsia="zh-CN"/>
              </w:rPr>
              <w:t>2</w:t>
            </w:r>
          </w:p>
        </w:tc>
        <w:tc>
          <w:tcPr>
            <w:tcW w:w="2979" w:type="dxa"/>
          </w:tcPr>
          <w:p w:rsidR="003D11D0" w:rsidRPr="003D036D" w:rsidRDefault="003D11D0" w:rsidP="00C64D67">
            <w:pPr>
              <w:pStyle w:val="Tabletext"/>
              <w:rPr>
                <w:rFonts w:eastAsia="SimSun"/>
                <w:lang w:val="en-US" w:eastAsia="zh-CN"/>
              </w:rPr>
            </w:pPr>
            <w:r w:rsidRPr="003D036D">
              <w:rPr>
                <w:rFonts w:eastAsia="SimSun"/>
                <w:lang w:val="en-US" w:eastAsia="zh-CN"/>
              </w:rPr>
              <w:t>Group</w:t>
            </w:r>
            <w:r>
              <w:rPr>
                <w:rFonts w:eastAsia="SimSun"/>
                <w:lang w:val="en-US" w:eastAsia="zh-CN"/>
              </w:rPr>
              <w:t xml:space="preserve"> </w:t>
            </w:r>
            <w:r w:rsidRPr="003D036D">
              <w:rPr>
                <w:rFonts w:eastAsia="SimSun"/>
                <w:lang w:val="en-US" w:eastAsia="zh-CN"/>
              </w:rPr>
              <w:t>1</w:t>
            </w:r>
            <w:r>
              <w:rPr>
                <w:rFonts w:eastAsia="SimSun"/>
                <w:lang w:val="en-US" w:eastAsia="zh-CN"/>
              </w:rPr>
              <w:t xml:space="preserve"> </w:t>
            </w:r>
            <w:r w:rsidRPr="003D036D">
              <w:rPr>
                <w:rFonts w:eastAsia="SimSun"/>
                <w:lang w:val="en-US" w:eastAsia="zh-CN"/>
              </w:rPr>
              <w:t>+</w:t>
            </w:r>
            <w:r>
              <w:rPr>
                <w:rFonts w:eastAsia="SimSun"/>
                <w:lang w:val="en-US" w:eastAsia="zh-CN"/>
              </w:rPr>
              <w:t xml:space="preserve"> </w:t>
            </w:r>
            <w:r w:rsidRPr="003D036D">
              <w:rPr>
                <w:rFonts w:eastAsia="SimSun"/>
                <w:lang w:val="en-US" w:eastAsia="zh-CN"/>
              </w:rPr>
              <w:t>Group 2</w:t>
            </w:r>
          </w:p>
        </w:tc>
      </w:tr>
      <w:tr w:rsidR="003D11D0" w:rsidRPr="003D036D" w:rsidTr="00C64D67">
        <w:trPr>
          <w:jc w:val="center"/>
        </w:trPr>
        <w:tc>
          <w:tcPr>
            <w:tcW w:w="1908" w:type="dxa"/>
          </w:tcPr>
          <w:p w:rsidR="003D11D0" w:rsidRPr="00470CEC" w:rsidRDefault="003D11D0" w:rsidP="00C64D67">
            <w:pPr>
              <w:pStyle w:val="Tabletext"/>
              <w:rPr>
                <w:rFonts w:eastAsia="SimSun"/>
                <w:lang w:val="en-US" w:eastAsia="zh-CN"/>
              </w:rPr>
            </w:pPr>
            <w:r w:rsidRPr="00470CEC">
              <w:rPr>
                <w:rFonts w:eastAsia="SimSun"/>
                <w:lang w:val="en-US" w:eastAsia="zh-CN"/>
              </w:rPr>
              <w:t>2 calls</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10 calls</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12 calls</w:t>
            </w:r>
          </w:p>
        </w:tc>
        <w:tc>
          <w:tcPr>
            <w:tcW w:w="2979" w:type="dxa"/>
          </w:tcPr>
          <w:p w:rsidR="003D11D0" w:rsidRPr="003D036D" w:rsidRDefault="003D11D0" w:rsidP="00C64D67">
            <w:pPr>
              <w:pStyle w:val="Tabletext"/>
              <w:rPr>
                <w:rFonts w:eastAsia="SimSun"/>
                <w:lang w:val="en-US" w:eastAsia="zh-CN"/>
              </w:rPr>
            </w:pPr>
            <w:r w:rsidRPr="003D036D">
              <w:rPr>
                <w:rFonts w:eastAsia="SimSun"/>
                <w:lang w:val="en-US" w:eastAsia="zh-CN"/>
              </w:rPr>
              <w:t>Can support up to 25 calls (2 calls from group 1 and 23 calls from the overloaded group 2)</w:t>
            </w:r>
          </w:p>
        </w:tc>
      </w:tr>
      <w:tr w:rsidR="003D11D0" w:rsidRPr="003D036D" w:rsidTr="00C64D67">
        <w:trPr>
          <w:jc w:val="center"/>
        </w:trPr>
        <w:tc>
          <w:tcPr>
            <w:tcW w:w="1908" w:type="dxa"/>
          </w:tcPr>
          <w:p w:rsidR="003D11D0" w:rsidRPr="00470CEC" w:rsidRDefault="003D11D0" w:rsidP="00C64D67">
            <w:pPr>
              <w:pStyle w:val="Tabletext"/>
              <w:rPr>
                <w:rFonts w:eastAsia="SimSun"/>
                <w:lang w:val="en-US" w:eastAsia="zh-CN"/>
              </w:rPr>
            </w:pPr>
            <w:r w:rsidRPr="00470CEC">
              <w:rPr>
                <w:rFonts w:eastAsia="SimSun"/>
                <w:lang w:val="en-US" w:eastAsia="zh-CN"/>
              </w:rPr>
              <w:t>18 channels</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 xml:space="preserve">18 channels </w:t>
            </w:r>
          </w:p>
        </w:tc>
        <w:tc>
          <w:tcPr>
            <w:tcW w:w="1980" w:type="dxa"/>
          </w:tcPr>
          <w:p w:rsidR="003D11D0" w:rsidRPr="003D036D" w:rsidRDefault="003D11D0" w:rsidP="00C64D67">
            <w:pPr>
              <w:pStyle w:val="Tabletext"/>
              <w:rPr>
                <w:rFonts w:eastAsia="SimSun"/>
                <w:lang w:val="en-US" w:eastAsia="zh-CN"/>
              </w:rPr>
            </w:pPr>
            <w:r w:rsidRPr="003D036D">
              <w:rPr>
                <w:rFonts w:eastAsia="SimSun"/>
                <w:lang w:val="en-US" w:eastAsia="zh-CN"/>
              </w:rPr>
              <w:t>36 channels</w:t>
            </w:r>
          </w:p>
        </w:tc>
        <w:tc>
          <w:tcPr>
            <w:tcW w:w="2979" w:type="dxa"/>
          </w:tcPr>
          <w:p w:rsidR="003D11D0" w:rsidRPr="003D036D" w:rsidRDefault="003D11D0" w:rsidP="00C64D67">
            <w:pPr>
              <w:pStyle w:val="Tabletext"/>
              <w:rPr>
                <w:rFonts w:eastAsia="SimSun"/>
                <w:lang w:val="en-US" w:eastAsia="zh-CN"/>
              </w:rPr>
            </w:pPr>
            <w:r w:rsidRPr="003D036D">
              <w:rPr>
                <w:rFonts w:eastAsia="SimSun"/>
                <w:lang w:val="en-US" w:eastAsia="zh-CN"/>
              </w:rPr>
              <w:t>36 channels</w:t>
            </w:r>
          </w:p>
        </w:tc>
      </w:tr>
      <w:tr w:rsidR="003D11D0" w:rsidRPr="008E1905" w:rsidTr="00C64D67">
        <w:trPr>
          <w:jc w:val="center"/>
        </w:trPr>
        <w:tc>
          <w:tcPr>
            <w:tcW w:w="1908" w:type="dxa"/>
          </w:tcPr>
          <w:p w:rsidR="003D11D0" w:rsidRPr="00470CEC" w:rsidRDefault="003D11D0" w:rsidP="00C64D67">
            <w:pPr>
              <w:pStyle w:val="Tabletext"/>
              <w:rPr>
                <w:rFonts w:eastAsia="SimSun"/>
                <w:lang w:val="en-US" w:eastAsia="zh-CN"/>
              </w:rPr>
            </w:pPr>
            <w:r w:rsidRPr="00470CEC">
              <w:rPr>
                <w:rFonts w:eastAsia="SimSun"/>
                <w:lang w:val="en-US" w:eastAsia="zh-CN"/>
              </w:rPr>
              <w:t>Utilization =</w:t>
            </w:r>
            <w:r>
              <w:rPr>
                <w:rFonts w:eastAsia="SimSun"/>
                <w:lang w:val="en-US" w:eastAsia="zh-CN"/>
              </w:rPr>
              <w:t xml:space="preserve"> </w:t>
            </w:r>
            <w:r w:rsidRPr="00470CEC">
              <w:rPr>
                <w:rFonts w:eastAsia="SimSun"/>
                <w:lang w:val="en-US" w:eastAsia="zh-CN"/>
              </w:rPr>
              <w:t>11%</w:t>
            </w:r>
          </w:p>
        </w:tc>
        <w:tc>
          <w:tcPr>
            <w:tcW w:w="1980" w:type="dxa"/>
          </w:tcPr>
          <w:p w:rsidR="003D11D0" w:rsidRPr="00470CEC" w:rsidRDefault="003D11D0" w:rsidP="00C64D67">
            <w:pPr>
              <w:pStyle w:val="Tabletext"/>
              <w:rPr>
                <w:rFonts w:eastAsia="SimSun"/>
                <w:lang w:val="en-US" w:eastAsia="zh-CN"/>
              </w:rPr>
            </w:pPr>
            <w:r w:rsidRPr="00470CEC">
              <w:rPr>
                <w:rFonts w:eastAsia="SimSun"/>
                <w:lang w:val="en-US" w:eastAsia="zh-CN"/>
              </w:rPr>
              <w:t>Utilization</w:t>
            </w:r>
            <w:r>
              <w:rPr>
                <w:rFonts w:eastAsia="SimSun"/>
                <w:lang w:val="en-US" w:eastAsia="zh-CN"/>
              </w:rPr>
              <w:t xml:space="preserve"> </w:t>
            </w:r>
            <w:r w:rsidRPr="00470CEC">
              <w:rPr>
                <w:rFonts w:eastAsia="SimSun"/>
                <w:lang w:val="en-US" w:eastAsia="zh-CN"/>
              </w:rPr>
              <w:t>=</w:t>
            </w:r>
            <w:r>
              <w:rPr>
                <w:rFonts w:eastAsia="SimSun"/>
                <w:lang w:val="en-US" w:eastAsia="zh-CN"/>
              </w:rPr>
              <w:t xml:space="preserve"> </w:t>
            </w:r>
            <w:r w:rsidRPr="00470CEC">
              <w:rPr>
                <w:rFonts w:eastAsia="SimSun"/>
                <w:lang w:val="en-US" w:eastAsia="zh-CN"/>
              </w:rPr>
              <w:t>55%</w:t>
            </w:r>
          </w:p>
        </w:tc>
        <w:tc>
          <w:tcPr>
            <w:tcW w:w="1980" w:type="dxa"/>
          </w:tcPr>
          <w:p w:rsidR="003D11D0" w:rsidRPr="00470CEC" w:rsidRDefault="003D11D0" w:rsidP="00C64D67">
            <w:pPr>
              <w:pStyle w:val="Tabletext"/>
              <w:rPr>
                <w:rFonts w:eastAsia="SimSun"/>
                <w:lang w:val="en-US" w:eastAsia="zh-CN"/>
              </w:rPr>
            </w:pPr>
            <w:r w:rsidRPr="00470CEC">
              <w:rPr>
                <w:rFonts w:eastAsia="SimSun"/>
                <w:lang w:val="en-US" w:eastAsia="zh-CN"/>
              </w:rPr>
              <w:t>Utilization</w:t>
            </w:r>
            <w:r>
              <w:rPr>
                <w:rFonts w:eastAsia="SimSun"/>
                <w:lang w:val="en-US" w:eastAsia="zh-CN"/>
              </w:rPr>
              <w:t xml:space="preserve"> </w:t>
            </w:r>
            <w:r w:rsidRPr="00470CEC">
              <w:rPr>
                <w:rFonts w:eastAsia="SimSun"/>
                <w:lang w:val="en-US" w:eastAsia="zh-CN"/>
              </w:rPr>
              <w:t>=</w:t>
            </w:r>
            <w:r>
              <w:rPr>
                <w:rFonts w:eastAsia="SimSun"/>
                <w:lang w:val="en-US" w:eastAsia="zh-CN"/>
              </w:rPr>
              <w:t xml:space="preserve"> </w:t>
            </w:r>
            <w:r w:rsidRPr="00470CEC">
              <w:rPr>
                <w:rFonts w:eastAsia="SimSun"/>
                <w:lang w:val="en-US" w:eastAsia="zh-CN"/>
              </w:rPr>
              <w:t>33%</w:t>
            </w:r>
          </w:p>
        </w:tc>
        <w:tc>
          <w:tcPr>
            <w:tcW w:w="2979" w:type="dxa"/>
          </w:tcPr>
          <w:p w:rsidR="003D11D0" w:rsidRPr="00470CEC" w:rsidRDefault="003D11D0" w:rsidP="00C64D67">
            <w:pPr>
              <w:pStyle w:val="Tabletext"/>
              <w:rPr>
                <w:rFonts w:eastAsia="SimSun"/>
                <w:lang w:val="en-US" w:eastAsia="zh-CN"/>
              </w:rPr>
            </w:pPr>
            <w:r w:rsidRPr="00470CEC">
              <w:rPr>
                <w:rFonts w:eastAsia="SimSun"/>
                <w:lang w:val="en-US" w:eastAsia="zh-CN"/>
              </w:rPr>
              <w:t>Utilization =</w:t>
            </w:r>
            <w:r>
              <w:rPr>
                <w:rFonts w:eastAsia="SimSun"/>
                <w:lang w:val="en-US" w:eastAsia="zh-CN"/>
              </w:rPr>
              <w:t xml:space="preserve"> </w:t>
            </w:r>
            <w:r w:rsidRPr="00470CEC">
              <w:rPr>
                <w:rFonts w:eastAsia="SimSun"/>
                <w:lang w:val="en-US" w:eastAsia="zh-CN"/>
              </w:rPr>
              <w:t>69%</w:t>
            </w:r>
          </w:p>
        </w:tc>
      </w:tr>
    </w:tbl>
    <w:p w:rsidR="003D11D0" w:rsidRDefault="003D11D0" w:rsidP="00A224B4">
      <w:pPr>
        <w:tabs>
          <w:tab w:val="clear" w:pos="1134"/>
          <w:tab w:val="clear" w:pos="1871"/>
          <w:tab w:val="clear" w:pos="2268"/>
        </w:tabs>
        <w:overflowPunct/>
        <w:autoSpaceDE/>
        <w:autoSpaceDN/>
        <w:adjustRightInd/>
        <w:spacing w:before="0"/>
        <w:textAlignment w:val="auto"/>
      </w:pPr>
      <w:r>
        <w:br w:type="page"/>
      </w:r>
    </w:p>
    <w:p w:rsidR="00941B0E" w:rsidRPr="005F24C7" w:rsidRDefault="00941B0E" w:rsidP="00941B0E">
      <w:pPr>
        <w:jc w:val="center"/>
        <w:rPr>
          <w:b/>
          <w:color w:val="1F497D" w:themeColor="text2"/>
          <w:sz w:val="20"/>
          <w:lang w:eastAsia="ja-JP"/>
        </w:rPr>
      </w:pPr>
      <w:r w:rsidRPr="005F24C7">
        <w:rPr>
          <w:bCs/>
          <w:highlight w:val="yellow"/>
          <w:lang w:eastAsia="ja-JP"/>
        </w:rPr>
        <w:lastRenderedPageBreak/>
        <w:t>[Editor’s note: The relation of Annex D with the content of the document should be better clarified.]</w:t>
      </w:r>
    </w:p>
    <w:p w:rsidR="003D11D0" w:rsidRPr="000203E1" w:rsidRDefault="00941B0E" w:rsidP="00A224B4">
      <w:pPr>
        <w:pStyle w:val="AnnexNo"/>
        <w:rPr>
          <w:szCs w:val="28"/>
          <w:lang w:eastAsia="ja-JP"/>
        </w:rPr>
      </w:pPr>
      <w:r>
        <w:rPr>
          <w:lang w:eastAsia="ja-JP"/>
        </w:rPr>
        <w:t>[</w:t>
      </w:r>
      <w:r w:rsidR="003D11D0" w:rsidRPr="000203E1">
        <w:rPr>
          <w:lang w:eastAsia="ja-JP"/>
        </w:rPr>
        <w:t xml:space="preserve">Annex </w:t>
      </w:r>
      <w:r w:rsidR="003D11D0">
        <w:rPr>
          <w:lang w:eastAsia="ja-JP"/>
        </w:rPr>
        <w:t>D</w:t>
      </w:r>
    </w:p>
    <w:p w:rsidR="003D11D0" w:rsidRPr="00502469" w:rsidRDefault="003D11D0" w:rsidP="00A224B4">
      <w:pPr>
        <w:pStyle w:val="Annextitle"/>
      </w:pPr>
      <w:r w:rsidRPr="00502469">
        <w:t>IEEE 802 Wireless technologies in heterogeneous n</w:t>
      </w:r>
      <w:r>
        <w:t>etworks</w:t>
      </w:r>
      <w:r>
        <w:br/>
      </w:r>
      <w:r w:rsidRPr="00502469">
        <w:t>for cognitive radio systems</w:t>
      </w:r>
    </w:p>
    <w:p w:rsidR="003D11D0" w:rsidRDefault="003D11D0" w:rsidP="00A224B4">
      <w:pPr>
        <w:rPr>
          <w:lang w:eastAsia="ja-JP"/>
        </w:rPr>
      </w:pPr>
    </w:p>
    <w:p w:rsidR="003D11D0" w:rsidRPr="000203E1" w:rsidRDefault="003D11D0" w:rsidP="00A224B4">
      <w:pPr>
        <w:rPr>
          <w:lang w:eastAsia="ja-JP"/>
        </w:rPr>
      </w:pPr>
      <w:r w:rsidRPr="000203E1">
        <w:rPr>
          <w:lang w:eastAsia="ja-JP"/>
        </w:rPr>
        <w:t>Cognitive radio</w:t>
      </w:r>
      <w:r w:rsidRPr="000203E1">
        <w:rPr>
          <w:lang w:eastAsia="ko-KR"/>
        </w:rPr>
        <w:t xml:space="preserve"> </w:t>
      </w:r>
      <w:r w:rsidRPr="000203E1">
        <w:rPr>
          <w:lang w:eastAsia="ja-JP"/>
        </w:rPr>
        <w:t xml:space="preserve">techniques will </w:t>
      </w:r>
      <w:r w:rsidRPr="000203E1">
        <w:rPr>
          <w:lang w:eastAsia="ko-KR"/>
        </w:rPr>
        <w:t xml:space="preserve">enhance </w:t>
      </w:r>
      <w:r w:rsidRPr="000203E1">
        <w:rPr>
          <w:lang w:eastAsia="ja-JP"/>
        </w:rPr>
        <w:t>current and future communication networks</w:t>
      </w:r>
      <w:r w:rsidRPr="000203E1">
        <w:rPr>
          <w:lang w:eastAsia="ko-KR"/>
        </w:rPr>
        <w:t xml:space="preserve">. The </w:t>
      </w:r>
      <w:r w:rsidRPr="000203E1">
        <w:rPr>
          <w:lang w:eastAsia="ja-JP"/>
        </w:rPr>
        <w:t xml:space="preserve">IEEE 802 family of </w:t>
      </w:r>
      <w:r w:rsidRPr="000203E1">
        <w:rPr>
          <w:lang w:eastAsia="ko-KR"/>
        </w:rPr>
        <w:t xml:space="preserve">wireless </w:t>
      </w:r>
      <w:r w:rsidRPr="000203E1">
        <w:rPr>
          <w:lang w:eastAsia="ja-JP"/>
        </w:rPr>
        <w:t>technologies</w:t>
      </w:r>
      <w:r w:rsidRPr="000203E1">
        <w:rPr>
          <w:lang w:eastAsia="ko-KR"/>
        </w:rPr>
        <w:t xml:space="preserve"> </w:t>
      </w:r>
      <w:r w:rsidRPr="000203E1">
        <w:rPr>
          <w:lang w:eastAsia="ja-JP"/>
        </w:rPr>
        <w:t xml:space="preserve">provide a set of building blocks for heterogeneous wireless networks that can be controlled by a cognitive radio manager function. </w:t>
      </w:r>
      <w:r w:rsidRPr="000203E1">
        <w:rPr>
          <w:lang w:eastAsia="ko-KR"/>
        </w:rPr>
        <w:t xml:space="preserve">IEEE 802 standards </w:t>
      </w:r>
      <w:r w:rsidRPr="000203E1">
        <w:rPr>
          <w:lang w:eastAsia="ja-JP"/>
        </w:rPr>
        <w:t>support both licensed and license-exempt operations, offering enhanced flexibility in the design and operation of cognitive radio systems. IEEE Std 802.22 specifies cognitive Wireless Regional Area Networks</w:t>
      </w:r>
      <w:r>
        <w:rPr>
          <w:lang w:eastAsia="ja-JP"/>
        </w:rPr>
        <w:t xml:space="preserve"> (WRAN)</w:t>
      </w:r>
      <w:r w:rsidRPr="000203E1">
        <w:rPr>
          <w:lang w:eastAsia="ja-JP"/>
        </w:rPr>
        <w:t xml:space="preserve"> for operation in the VHF/UHF bands. In addition, IEEE Std 802.21 specifies mechanisms for network discovery and handover that facilitate service continuity in heterogeneous networks. </w:t>
      </w:r>
    </w:p>
    <w:p w:rsidR="003D11D0" w:rsidRPr="000203E1" w:rsidRDefault="003D11D0" w:rsidP="00A224B4">
      <w:pPr>
        <w:rPr>
          <w:lang w:eastAsia="ja-JP"/>
        </w:rPr>
      </w:pPr>
      <w:r w:rsidRPr="000203E1">
        <w:rPr>
          <w:lang w:eastAsia="ja-JP"/>
        </w:rPr>
        <w:t xml:space="preserve">Heterogeneous networks built from licensed and license-exempt radio </w:t>
      </w:r>
      <w:r w:rsidRPr="000203E1">
        <w:t>may be exploited synergistically</w:t>
      </w:r>
      <w:r w:rsidRPr="000203E1">
        <w:rPr>
          <w:lang w:eastAsia="ja-JP"/>
        </w:rPr>
        <w:t xml:space="preserve">, resulting in more efficient utilization of spectrum resources leading to low cost/bit, capacity enhancements and improved </w:t>
      </w:r>
      <w:r w:rsidRPr="000203E1">
        <w:t>client quality of service</w:t>
      </w:r>
      <w:r w:rsidRPr="000203E1">
        <w:rPr>
          <w:lang w:eastAsia="ja-JP"/>
        </w:rPr>
        <w:t>.</w:t>
      </w:r>
    </w:p>
    <w:p w:rsidR="003D11D0" w:rsidRPr="000203E1" w:rsidRDefault="003D11D0" w:rsidP="00A224B4">
      <w:pPr>
        <w:rPr>
          <w:lang w:eastAsia="ko-KR"/>
        </w:rPr>
      </w:pPr>
      <w:r w:rsidRPr="000203E1">
        <w:rPr>
          <w:lang w:eastAsia="ja-JP"/>
        </w:rPr>
        <w:t>For example, use case</w:t>
      </w:r>
      <w:r>
        <w:rPr>
          <w:lang w:eastAsia="ja-JP"/>
        </w:rPr>
        <w:t>s</w:t>
      </w:r>
      <w:r w:rsidRPr="000203E1">
        <w:rPr>
          <w:lang w:eastAsia="ja-JP"/>
        </w:rPr>
        <w:t xml:space="preserve"> may include</w:t>
      </w:r>
      <w:r w:rsidRPr="000203E1">
        <w:rPr>
          <w:rFonts w:ascii="MS Mincho"/>
          <w:lang w:eastAsia="ja-JP"/>
        </w:rPr>
        <w:t xml:space="preserve"> </w:t>
      </w:r>
      <w:r w:rsidRPr="000203E1">
        <w:rPr>
          <w:lang w:eastAsia="ja-JP"/>
        </w:rPr>
        <w:t>the followings</w:t>
      </w:r>
      <w:r w:rsidRPr="000203E1">
        <w:rPr>
          <w:lang w:eastAsia="ko-KR"/>
        </w:rPr>
        <w:t>:</w:t>
      </w:r>
    </w:p>
    <w:p w:rsidR="003D11D0" w:rsidRPr="000203E1" w:rsidRDefault="003D11D0" w:rsidP="00A224B4">
      <w:pPr>
        <w:pStyle w:val="enumlev1"/>
        <w:rPr>
          <w:lang w:eastAsia="ko-KR"/>
        </w:rPr>
      </w:pPr>
      <w:r>
        <w:rPr>
          <w:lang w:eastAsia="ko-KR"/>
        </w:rPr>
        <w:t>–</w:t>
      </w:r>
      <w:r>
        <w:rPr>
          <w:lang w:eastAsia="ko-KR"/>
        </w:rPr>
        <w:tab/>
      </w:r>
      <w:r w:rsidRPr="000203E1">
        <w:rPr>
          <w:lang w:eastAsia="ko-KR"/>
        </w:rPr>
        <w:t>Offloading traffic from licensed band over</w:t>
      </w:r>
      <w:r w:rsidRPr="000203E1">
        <w:rPr>
          <w:rFonts w:ascii="MS Mincho"/>
          <w:lang w:eastAsia="ja-JP"/>
        </w:rPr>
        <w:t xml:space="preserve"> </w:t>
      </w:r>
      <w:r w:rsidRPr="000203E1">
        <w:rPr>
          <w:lang w:eastAsia="ja-JP"/>
        </w:rPr>
        <w:t>to</w:t>
      </w:r>
      <w:r w:rsidRPr="000203E1">
        <w:rPr>
          <w:lang w:eastAsia="ko-KR"/>
        </w:rPr>
        <w:t xml:space="preserve"> </w:t>
      </w:r>
      <w:r w:rsidRPr="000203E1">
        <w:rPr>
          <w:lang w:eastAsia="ja-JP"/>
        </w:rPr>
        <w:t xml:space="preserve">license-exempt band operation with service continuity, e.g. </w:t>
      </w:r>
      <w:r w:rsidRPr="000203E1">
        <w:rPr>
          <w:lang w:eastAsia="ko-KR"/>
        </w:rPr>
        <w:t>IEEE 802.11 hotspots</w:t>
      </w:r>
      <w:r w:rsidRPr="000203E1">
        <w:rPr>
          <w:lang w:eastAsia="ja-JP"/>
        </w:rPr>
        <w:t>, when available</w:t>
      </w:r>
      <w:r w:rsidRPr="000203E1">
        <w:rPr>
          <w:lang w:eastAsia="ko-KR"/>
        </w:rPr>
        <w:t>.</w:t>
      </w:r>
    </w:p>
    <w:p w:rsidR="003D11D0" w:rsidRPr="000203E1" w:rsidRDefault="003D11D0" w:rsidP="00A224B4">
      <w:pPr>
        <w:pStyle w:val="enumlev1"/>
        <w:rPr>
          <w:lang w:eastAsia="ko-KR"/>
        </w:rPr>
      </w:pPr>
      <w:r>
        <w:rPr>
          <w:lang w:eastAsia="ko-KR"/>
        </w:rPr>
        <w:t>–</w:t>
      </w:r>
      <w:r>
        <w:rPr>
          <w:lang w:eastAsia="ko-KR"/>
        </w:rPr>
        <w:tab/>
      </w:r>
      <w:r w:rsidRPr="000203E1">
        <w:rPr>
          <w:lang w:eastAsia="ko-KR"/>
        </w:rPr>
        <w:t xml:space="preserve">Offloading traffic </w:t>
      </w:r>
      <w:r w:rsidRPr="000203E1">
        <w:rPr>
          <w:lang w:eastAsia="ja-JP"/>
        </w:rPr>
        <w:t>amongst</w:t>
      </w:r>
      <w:r w:rsidRPr="000203E1">
        <w:rPr>
          <w:lang w:eastAsia="ko-KR"/>
        </w:rPr>
        <w:t xml:space="preserve"> </w:t>
      </w:r>
      <w:r w:rsidRPr="000203E1">
        <w:rPr>
          <w:lang w:eastAsia="ja-JP"/>
        </w:rPr>
        <w:t>various</w:t>
      </w:r>
      <w:r w:rsidRPr="000203E1">
        <w:rPr>
          <w:lang w:eastAsia="ko-KR"/>
        </w:rPr>
        <w:t xml:space="preserve"> licensed band</w:t>
      </w:r>
      <w:r w:rsidRPr="000203E1">
        <w:rPr>
          <w:rFonts w:ascii="MS Mincho"/>
          <w:lang w:eastAsia="ja-JP"/>
        </w:rPr>
        <w:t xml:space="preserve"> </w:t>
      </w:r>
      <w:r w:rsidRPr="000203E1">
        <w:rPr>
          <w:lang w:eastAsia="ja-JP"/>
        </w:rPr>
        <w:t>networks with service continuity,</w:t>
      </w:r>
      <w:r w:rsidRPr="000203E1">
        <w:rPr>
          <w:rFonts w:ascii="MS Mincho"/>
          <w:lang w:eastAsia="ja-JP"/>
        </w:rPr>
        <w:t xml:space="preserve"> </w:t>
      </w:r>
      <w:r w:rsidRPr="000203E1">
        <w:rPr>
          <w:rFonts w:ascii="MS Mincho"/>
          <w:lang w:eastAsia="ja-JP"/>
        </w:rPr>
        <w:br/>
      </w:r>
      <w:r w:rsidRPr="000203E1">
        <w:rPr>
          <w:lang w:eastAsia="ja-JP"/>
        </w:rPr>
        <w:t>e.g.</w:t>
      </w:r>
      <w:r w:rsidRPr="000203E1">
        <w:rPr>
          <w:lang w:eastAsia="ko-KR"/>
        </w:rPr>
        <w:t xml:space="preserve"> 3GPP LTE/EUTRA</w:t>
      </w:r>
      <w:r w:rsidRPr="000203E1">
        <w:rPr>
          <w:rFonts w:ascii="MS Mincho"/>
          <w:lang w:eastAsia="ja-JP"/>
        </w:rPr>
        <w:t xml:space="preserve"> </w:t>
      </w:r>
      <w:r w:rsidRPr="000203E1">
        <w:rPr>
          <w:lang w:eastAsia="ja-JP"/>
        </w:rPr>
        <w:t>over to IEEE 802.16</w:t>
      </w:r>
      <w:r w:rsidRPr="000203E1">
        <w:rPr>
          <w:lang w:eastAsia="ko-KR"/>
        </w:rPr>
        <w:t>, and vice versa.</w:t>
      </w:r>
    </w:p>
    <w:p w:rsidR="003D11D0" w:rsidRPr="000203E1" w:rsidRDefault="003D11D0" w:rsidP="00A224B4">
      <w:pPr>
        <w:rPr>
          <w:lang w:eastAsia="ja-JP"/>
        </w:rPr>
      </w:pPr>
      <w:r>
        <w:t>N</w:t>
      </w:r>
      <w:r w:rsidRPr="000203E1">
        <w:t xml:space="preserve">ew </w:t>
      </w:r>
      <w:r w:rsidRPr="000203E1">
        <w:rPr>
          <w:lang w:eastAsia="ja-JP"/>
        </w:rPr>
        <w:t xml:space="preserve">integrated </w:t>
      </w:r>
      <w:r w:rsidRPr="000203E1">
        <w:t xml:space="preserve">network devices, such as integrated </w:t>
      </w:r>
      <w:r w:rsidRPr="000203E1">
        <w:rPr>
          <w:lang w:eastAsia="ko-KR"/>
        </w:rPr>
        <w:t>IEEE</w:t>
      </w:r>
      <w:r w:rsidRPr="000203E1">
        <w:t xml:space="preserve"> 802.11/</w:t>
      </w:r>
      <w:r w:rsidRPr="000203E1">
        <w:rPr>
          <w:lang w:eastAsia="ja-JP"/>
        </w:rPr>
        <w:t>802.</w:t>
      </w:r>
      <w:r w:rsidRPr="000203E1">
        <w:t xml:space="preserve">16 </w:t>
      </w:r>
      <w:r w:rsidRPr="000203E1">
        <w:rPr>
          <w:lang w:eastAsia="ja-JP"/>
        </w:rPr>
        <w:t>access points,</w:t>
      </w:r>
      <w:r w:rsidRPr="000203E1">
        <w:t xml:space="preserve"> can implement tighter coupling </w:t>
      </w:r>
      <w:r w:rsidRPr="000203E1">
        <w:rPr>
          <w:lang w:eastAsia="ja-JP"/>
        </w:rPr>
        <w:t xml:space="preserve">between the </w:t>
      </w:r>
      <w:r w:rsidRPr="000203E1">
        <w:t>radio technologies and efficiently utilize the spectrum available across both licensed and license</w:t>
      </w:r>
      <w:r w:rsidRPr="000203E1">
        <w:rPr>
          <w:lang w:eastAsia="ja-JP"/>
        </w:rPr>
        <w:t>-exempt</w:t>
      </w:r>
      <w:r w:rsidRPr="000203E1">
        <w:rPr>
          <w:rFonts w:ascii="MS Mincho"/>
          <w:lang w:eastAsia="ja-JP"/>
        </w:rPr>
        <w:t xml:space="preserve"> </w:t>
      </w:r>
      <w:r w:rsidRPr="000203E1">
        <w:t>bands.</w:t>
      </w:r>
    </w:p>
    <w:p w:rsidR="003D11D0" w:rsidRPr="000203E1" w:rsidRDefault="003D11D0" w:rsidP="00A224B4">
      <w:pPr>
        <w:rPr>
          <w:lang w:eastAsia="ko-KR"/>
        </w:rPr>
      </w:pPr>
      <w:r w:rsidRPr="000203E1">
        <w:rPr>
          <w:lang w:eastAsia="ja-JP"/>
        </w:rPr>
        <w:t>Additional capabilities of cognitive radio systems which are essential for deploy</w:t>
      </w:r>
      <w:r>
        <w:rPr>
          <w:lang w:eastAsia="ja-JP"/>
        </w:rPr>
        <w:t>ment in heterogeneous networks:</w:t>
      </w:r>
    </w:p>
    <w:p w:rsidR="003D11D0" w:rsidRPr="000203E1" w:rsidRDefault="003D11D0" w:rsidP="00A224B4">
      <w:pPr>
        <w:pStyle w:val="enumlev1"/>
        <w:rPr>
          <w:lang w:eastAsia="ko-KR"/>
        </w:rPr>
      </w:pPr>
      <w:r>
        <w:rPr>
          <w:lang w:eastAsia="ja-JP"/>
        </w:rPr>
        <w:t>–</w:t>
      </w:r>
      <w:r>
        <w:rPr>
          <w:lang w:eastAsia="ja-JP"/>
        </w:rPr>
        <w:tab/>
      </w:r>
      <w:r w:rsidRPr="000203E1">
        <w:rPr>
          <w:lang w:eastAsia="ko-KR"/>
        </w:rPr>
        <w:t>Enhanced interference mitigation techniques</w:t>
      </w:r>
    </w:p>
    <w:p w:rsidR="003D11D0" w:rsidRPr="000203E1" w:rsidRDefault="003D11D0" w:rsidP="00A224B4">
      <w:pPr>
        <w:pStyle w:val="enumlev1"/>
        <w:rPr>
          <w:lang w:eastAsia="ko-KR"/>
        </w:rPr>
      </w:pPr>
      <w:r>
        <w:rPr>
          <w:lang w:eastAsia="ja-JP"/>
        </w:rPr>
        <w:t>–</w:t>
      </w:r>
      <w:r>
        <w:rPr>
          <w:lang w:eastAsia="ja-JP"/>
        </w:rPr>
        <w:tab/>
      </w:r>
      <w:r w:rsidRPr="000203E1">
        <w:rPr>
          <w:lang w:eastAsia="ja-JP"/>
        </w:rPr>
        <w:t>Coexistence of various radio operations</w:t>
      </w:r>
    </w:p>
    <w:p w:rsidR="003D11D0" w:rsidRPr="000203E1" w:rsidRDefault="003D11D0" w:rsidP="00A224B4">
      <w:pPr>
        <w:pStyle w:val="enumlev1"/>
        <w:rPr>
          <w:lang w:eastAsia="ko-KR"/>
        </w:rPr>
      </w:pPr>
      <w:r>
        <w:rPr>
          <w:lang w:eastAsia="ja-JP"/>
        </w:rPr>
        <w:t>–</w:t>
      </w:r>
      <w:r>
        <w:rPr>
          <w:lang w:eastAsia="ja-JP"/>
        </w:rPr>
        <w:tab/>
      </w:r>
      <w:r w:rsidRPr="000203E1">
        <w:rPr>
          <w:lang w:eastAsia="ko-KR"/>
        </w:rPr>
        <w:t>Enhanced spectrum utilization between Multi-RAT systems</w:t>
      </w:r>
    </w:p>
    <w:p w:rsidR="003D11D0" w:rsidRPr="000203E1" w:rsidRDefault="003D11D0" w:rsidP="00A224B4">
      <w:pPr>
        <w:pStyle w:val="enumlev1"/>
        <w:rPr>
          <w:lang w:eastAsia="ko-KR"/>
        </w:rPr>
      </w:pPr>
      <w:r>
        <w:rPr>
          <w:lang w:eastAsia="ja-JP"/>
        </w:rPr>
        <w:t>–</w:t>
      </w:r>
      <w:r>
        <w:rPr>
          <w:lang w:eastAsia="ja-JP"/>
        </w:rPr>
        <w:tab/>
      </w:r>
      <w:r w:rsidRPr="000203E1">
        <w:rPr>
          <w:lang w:eastAsia="ko-KR"/>
        </w:rPr>
        <w:t xml:space="preserve">Seamless mobility that supports service continuity among Multi-RATs </w:t>
      </w:r>
      <w:r>
        <w:rPr>
          <w:lang w:eastAsia="ko-KR"/>
        </w:rPr>
        <w:br/>
      </w:r>
      <w:r w:rsidRPr="000203E1">
        <w:rPr>
          <w:lang w:eastAsia="ko-KR"/>
        </w:rPr>
        <w:t xml:space="preserve">(e.g. selective </w:t>
      </w:r>
      <w:r w:rsidRPr="000203E1">
        <w:rPr>
          <w:lang w:eastAsia="ja-JP"/>
        </w:rPr>
        <w:t xml:space="preserve">and managed </w:t>
      </w:r>
      <w:r w:rsidRPr="000203E1">
        <w:rPr>
          <w:lang w:eastAsia="ko-KR"/>
        </w:rPr>
        <w:t>data offloading</w:t>
      </w:r>
      <w:r w:rsidRPr="000203E1">
        <w:rPr>
          <w:rFonts w:ascii="MS Mincho"/>
          <w:lang w:eastAsia="ja-JP"/>
        </w:rPr>
        <w:t xml:space="preserve"> </w:t>
      </w:r>
      <w:r w:rsidRPr="000203E1">
        <w:rPr>
          <w:lang w:eastAsia="ja-JP"/>
        </w:rPr>
        <w:t>and</w:t>
      </w:r>
      <w:r w:rsidRPr="000203E1">
        <w:rPr>
          <w:lang w:eastAsia="ko-KR"/>
        </w:rPr>
        <w:t xml:space="preserve"> handover)</w:t>
      </w:r>
    </w:p>
    <w:p w:rsidR="003D11D0" w:rsidRPr="000203E1" w:rsidRDefault="003D11D0" w:rsidP="00A224B4">
      <w:pPr>
        <w:pStyle w:val="enumlev1"/>
        <w:rPr>
          <w:lang w:eastAsia="ko-KR"/>
        </w:rPr>
      </w:pPr>
      <w:r>
        <w:rPr>
          <w:lang w:eastAsia="ja-JP"/>
        </w:rPr>
        <w:t>–</w:t>
      </w:r>
      <w:r>
        <w:rPr>
          <w:lang w:eastAsia="ja-JP"/>
        </w:rPr>
        <w:tab/>
      </w:r>
      <w:r w:rsidRPr="000203E1">
        <w:rPr>
          <w:lang w:eastAsia="ko-KR"/>
        </w:rPr>
        <w:t>Enhanced interworking</w:t>
      </w:r>
      <w:r w:rsidRPr="000203E1">
        <w:rPr>
          <w:lang w:eastAsia="ja-JP"/>
        </w:rPr>
        <w:t xml:space="preserve"> and collaboration</w:t>
      </w:r>
      <w:r w:rsidRPr="000203E1">
        <w:rPr>
          <w:lang w:eastAsia="ko-KR"/>
        </w:rPr>
        <w:t xml:space="preserve"> </w:t>
      </w:r>
      <w:r w:rsidRPr="000203E1">
        <w:rPr>
          <w:lang w:eastAsia="ja-JP"/>
        </w:rPr>
        <w:t>among</w:t>
      </w:r>
      <w:r w:rsidRPr="000203E1">
        <w:rPr>
          <w:lang w:eastAsia="ko-KR"/>
        </w:rPr>
        <w:t xml:space="preserve"> Multi-RAT devices</w:t>
      </w:r>
    </w:p>
    <w:p w:rsidR="003D11D0" w:rsidRPr="000203E1" w:rsidRDefault="003D11D0" w:rsidP="00A224B4">
      <w:pPr>
        <w:pStyle w:val="enumlev1"/>
        <w:rPr>
          <w:lang w:eastAsia="ko-KR"/>
        </w:rPr>
      </w:pPr>
      <w:r>
        <w:rPr>
          <w:lang w:eastAsia="ja-JP"/>
        </w:rPr>
        <w:t>–</w:t>
      </w:r>
      <w:r>
        <w:rPr>
          <w:lang w:eastAsia="ja-JP"/>
        </w:rPr>
        <w:tab/>
      </w:r>
      <w:r w:rsidRPr="000203E1">
        <w:rPr>
          <w:lang w:eastAsia="ko-KR"/>
        </w:rPr>
        <w:t>Enhanced energy saving mechanisms and optimization.</w:t>
      </w:r>
      <w:r w:rsidR="00941B0E">
        <w:rPr>
          <w:lang w:eastAsia="ko-KR"/>
        </w:rPr>
        <w:t>]</w:t>
      </w:r>
    </w:p>
    <w:p w:rsidR="00623111" w:rsidRDefault="00623111">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623111" w:rsidRDefault="00623111" w:rsidP="00623111">
      <w:pPr>
        <w:pStyle w:val="AnnexNo"/>
        <w:rPr>
          <w:lang w:eastAsia="ja-JP"/>
        </w:rPr>
      </w:pPr>
      <w:r>
        <w:rPr>
          <w:lang w:eastAsia="ja-JP"/>
        </w:rPr>
        <w:lastRenderedPageBreak/>
        <w:t>ANNEX E</w:t>
      </w:r>
    </w:p>
    <w:p w:rsidR="00623111" w:rsidRDefault="00623111" w:rsidP="00623111">
      <w:pPr>
        <w:pStyle w:val="Annextitle"/>
      </w:pPr>
      <w:r>
        <w:t>Sensing methods</w:t>
      </w:r>
    </w:p>
    <w:p w:rsidR="00623111" w:rsidRPr="00B375EA" w:rsidRDefault="00623111" w:rsidP="00623111">
      <w:pPr>
        <w:tabs>
          <w:tab w:val="clear" w:pos="1134"/>
          <w:tab w:val="clear" w:pos="1871"/>
          <w:tab w:val="clear" w:pos="2268"/>
        </w:tabs>
        <w:overflowPunct/>
        <w:spacing w:before="0"/>
        <w:textAlignment w:val="auto"/>
      </w:pPr>
      <w:r w:rsidRPr="00B375EA">
        <w:t xml:space="preserve">This Annex provides a non-exhaustive list of different sensing methods </w:t>
      </w:r>
      <w:r>
        <w:t xml:space="preserve">that are </w:t>
      </w:r>
      <w:r w:rsidRPr="00B375EA">
        <w:t>actually under study.</w:t>
      </w:r>
    </w:p>
    <w:p w:rsidR="00623111" w:rsidRPr="00B375EA" w:rsidRDefault="00623111" w:rsidP="00623111">
      <w:pPr>
        <w:pStyle w:val="Heading2"/>
        <w:rPr>
          <w:rFonts w:eastAsia="SimSun"/>
          <w:lang w:val="en-US" w:eastAsia="zh-CN"/>
        </w:rPr>
      </w:pPr>
      <w:r w:rsidRPr="00B375EA">
        <w:rPr>
          <w:rFonts w:eastAsia="SimSun"/>
          <w:lang w:val="en-US" w:eastAsia="zh-CN"/>
        </w:rPr>
        <w:t>Matched filter detection</w:t>
      </w:r>
    </w:p>
    <w:p w:rsidR="00623111" w:rsidRPr="00AB231F" w:rsidRDefault="00623111" w:rsidP="00623111">
      <w:pPr>
        <w:rPr>
          <w:szCs w:val="24"/>
        </w:rPr>
      </w:pPr>
      <w:r w:rsidRPr="00DB74EF">
        <w:rPr>
          <w:szCs w:val="24"/>
        </w:rPr>
        <w:t xml:space="preserve">The optimal detector in stationary Gaussian noise is the matched filter since it maximizes the received SNR. </w:t>
      </w:r>
      <w:r w:rsidRPr="00953651">
        <w:rPr>
          <w:szCs w:val="24"/>
        </w:rPr>
        <w:t>The main advantage of matched filtering is the</w:t>
      </w:r>
      <w:r>
        <w:rPr>
          <w:szCs w:val="24"/>
        </w:rPr>
        <w:t xml:space="preserve"> </w:t>
      </w:r>
      <w:r w:rsidRPr="00953651">
        <w:rPr>
          <w:szCs w:val="24"/>
        </w:rPr>
        <w:t xml:space="preserve">short </w:t>
      </w:r>
      <w:r>
        <w:rPr>
          <w:szCs w:val="24"/>
          <w:lang w:eastAsia="ja-JP"/>
        </w:rPr>
        <w:t xml:space="preserve">convergence </w:t>
      </w:r>
      <w:r>
        <w:rPr>
          <w:szCs w:val="24"/>
        </w:rPr>
        <w:t>time to achieve a </w:t>
      </w:r>
      <w:r w:rsidRPr="00953651">
        <w:rPr>
          <w:szCs w:val="24"/>
        </w:rPr>
        <w:t>certain probability of misdetect</w:t>
      </w:r>
      <w:r w:rsidRPr="00CC785A">
        <w:rPr>
          <w:szCs w:val="24"/>
        </w:rPr>
        <w:t xml:space="preserve">ion </w:t>
      </w:r>
      <w:r w:rsidRPr="00CC785A">
        <w:rPr>
          <w:szCs w:val="24"/>
          <w:lang w:eastAsia="ja-JP"/>
        </w:rPr>
        <w:t xml:space="preserve">or </w:t>
      </w:r>
      <w:r w:rsidRPr="00CC785A">
        <w:rPr>
          <w:szCs w:val="24"/>
        </w:rPr>
        <w:t>false alarm.</w:t>
      </w:r>
      <w:r w:rsidRPr="00CC785A">
        <w:rPr>
          <w:szCs w:val="24"/>
          <w:lang w:eastAsia="ja-JP"/>
        </w:rPr>
        <w:t xml:space="preserve"> </w:t>
      </w:r>
      <w:r w:rsidRPr="00CC785A">
        <w:rPr>
          <w:szCs w:val="24"/>
        </w:rPr>
        <w:t>Ho</w:t>
      </w:r>
      <w:r w:rsidRPr="00DB74EF">
        <w:rPr>
          <w:szCs w:val="24"/>
        </w:rPr>
        <w:t xml:space="preserve">wever, the problem with this approach is that the </w:t>
      </w:r>
      <w:r>
        <w:rPr>
          <w:szCs w:val="24"/>
        </w:rPr>
        <w:t xml:space="preserve">perfect </w:t>
      </w:r>
      <w:r w:rsidRPr="00DB74EF">
        <w:rPr>
          <w:szCs w:val="24"/>
        </w:rPr>
        <w:t>prior information of the signal to be detected (modulation type, order, pulse shape and packet format, etc.) is needed. Radio networks with pilot, preambles and synchronization words and spreading codes can use this matched fil</w:t>
      </w:r>
      <w:r>
        <w:rPr>
          <w:szCs w:val="24"/>
        </w:rPr>
        <w:t>t</w:t>
      </w:r>
      <w:r w:rsidRPr="00DB74EF">
        <w:rPr>
          <w:szCs w:val="24"/>
        </w:rPr>
        <w:t>er detection.</w:t>
      </w:r>
      <w:r w:rsidRPr="00A35B1D">
        <w:rPr>
          <w:szCs w:val="24"/>
        </w:rPr>
        <w:t xml:space="preserve"> </w:t>
      </w:r>
      <w:r>
        <w:rPr>
          <w:szCs w:val="24"/>
        </w:rPr>
        <w:t>Since the CRS needs receivers for several different signal types, the implementation complexity of sensing unit is impractically large</w:t>
      </w:r>
      <w:r w:rsidRPr="00342859">
        <w:rPr>
          <w:szCs w:val="24"/>
        </w:rPr>
        <w:t xml:space="preserve"> </w:t>
      </w:r>
      <w:r>
        <w:rPr>
          <w:szCs w:val="24"/>
        </w:rPr>
        <w:t>and various receiver algorithms also lead to large power consumption. T</w:t>
      </w:r>
      <w:r w:rsidRPr="00AB231F">
        <w:rPr>
          <w:szCs w:val="24"/>
        </w:rPr>
        <w:t xml:space="preserve">he matched filter is </w:t>
      </w:r>
      <w:r>
        <w:rPr>
          <w:szCs w:val="24"/>
        </w:rPr>
        <w:t xml:space="preserve">also </w:t>
      </w:r>
      <w:r w:rsidRPr="00AB231F">
        <w:rPr>
          <w:szCs w:val="24"/>
        </w:rPr>
        <w:t>not suitable for spectrum sensing</w:t>
      </w:r>
      <w:r>
        <w:rPr>
          <w:szCs w:val="24"/>
        </w:rPr>
        <w:t xml:space="preserve"> </w:t>
      </w:r>
      <w:r w:rsidRPr="00AB231F">
        <w:rPr>
          <w:szCs w:val="24"/>
        </w:rPr>
        <w:t>in very low SNR regions since synchronization is difficult</w:t>
      </w:r>
      <w:r>
        <w:rPr>
          <w:szCs w:val="24"/>
        </w:rPr>
        <w:t xml:space="preserve"> </w:t>
      </w:r>
      <w:r w:rsidRPr="00AB231F">
        <w:rPr>
          <w:szCs w:val="24"/>
        </w:rPr>
        <w:t>to achieve</w:t>
      </w:r>
      <w:r>
        <w:rPr>
          <w:szCs w:val="24"/>
          <w:lang w:eastAsia="ja-JP"/>
        </w:rPr>
        <w:t xml:space="preserve"> </w:t>
      </w:r>
      <w:r w:rsidR="00BF7E02">
        <w:rPr>
          <w:szCs w:val="24"/>
          <w:lang w:eastAsia="ja-JP"/>
        </w:rPr>
        <w:fldChar w:fldCharType="begin"/>
      </w:r>
      <w:r w:rsidR="00BF7E02">
        <w:rPr>
          <w:szCs w:val="24"/>
          <w:lang w:eastAsia="ja-JP"/>
        </w:rPr>
        <w:instrText xml:space="preserve"> REF _Ref357351164 \r \h </w:instrText>
      </w:r>
      <w:r w:rsidR="00BF7E02">
        <w:rPr>
          <w:szCs w:val="24"/>
          <w:lang w:eastAsia="ja-JP"/>
        </w:rPr>
      </w:r>
      <w:r w:rsidR="00BF7E02">
        <w:rPr>
          <w:szCs w:val="24"/>
          <w:lang w:eastAsia="ja-JP"/>
        </w:rPr>
        <w:fldChar w:fldCharType="separate"/>
      </w:r>
      <w:r w:rsidR="00FA7FA3">
        <w:rPr>
          <w:szCs w:val="24"/>
          <w:cs/>
          <w:lang w:eastAsia="ja-JP"/>
        </w:rPr>
        <w:t>‎</w:t>
      </w:r>
      <w:r w:rsidR="00FA7FA3">
        <w:rPr>
          <w:szCs w:val="24"/>
          <w:lang w:eastAsia="ja-JP"/>
        </w:rPr>
        <w:t>[30]</w:t>
      </w:r>
      <w:r w:rsidR="00BF7E02">
        <w:rPr>
          <w:szCs w:val="24"/>
          <w:lang w:eastAsia="ja-JP"/>
        </w:rPr>
        <w:fldChar w:fldCharType="end"/>
      </w:r>
      <w:r w:rsidRPr="00AB231F">
        <w:rPr>
          <w:szCs w:val="24"/>
        </w:rPr>
        <w:t>.</w:t>
      </w:r>
    </w:p>
    <w:p w:rsidR="00623111" w:rsidRPr="00B375EA" w:rsidRDefault="00623111" w:rsidP="00623111">
      <w:pPr>
        <w:pStyle w:val="Heading2"/>
        <w:rPr>
          <w:rFonts w:eastAsia="SimSun"/>
          <w:lang w:val="en-US" w:eastAsia="zh-CN"/>
        </w:rPr>
      </w:pPr>
      <w:r w:rsidRPr="00B375EA">
        <w:rPr>
          <w:rFonts w:eastAsia="SimSun"/>
          <w:lang w:val="en-US" w:eastAsia="zh-CN"/>
        </w:rPr>
        <w:t>Energy detection</w:t>
      </w:r>
    </w:p>
    <w:p w:rsidR="00623111" w:rsidRDefault="00623111" w:rsidP="00623111">
      <w:pPr>
        <w:rPr>
          <w:szCs w:val="24"/>
        </w:rPr>
      </w:pPr>
      <w:r w:rsidRPr="004F30ED">
        <w:rPr>
          <w:szCs w:val="24"/>
        </w:rPr>
        <w:t>If there is no information of the primary user signals to be detect</w:t>
      </w:r>
      <w:r>
        <w:rPr>
          <w:szCs w:val="24"/>
        </w:rPr>
        <w:t>ed, the optimal detection is an </w:t>
      </w:r>
      <w:r w:rsidRPr="004F30ED">
        <w:rPr>
          <w:szCs w:val="24"/>
        </w:rPr>
        <w:t xml:space="preserve">energy detector. Its generic nature as well as low computational and implementation </w:t>
      </w:r>
      <w:r>
        <w:rPr>
          <w:szCs w:val="24"/>
          <w:lang w:eastAsia="ja-JP"/>
        </w:rPr>
        <w:t>complexity</w:t>
      </w:r>
      <w:r w:rsidRPr="004F30ED">
        <w:rPr>
          <w:szCs w:val="24"/>
        </w:rPr>
        <w:t xml:space="preserve"> </w:t>
      </w:r>
      <w:r>
        <w:rPr>
          <w:szCs w:val="24"/>
        </w:rPr>
        <w:t>are attractive features for this case</w:t>
      </w:r>
      <w:r>
        <w:rPr>
          <w:szCs w:val="24"/>
          <w:lang w:eastAsia="ja-JP"/>
        </w:rPr>
        <w:t xml:space="preserve">. </w:t>
      </w:r>
      <w:r w:rsidRPr="004F30ED">
        <w:rPr>
          <w:szCs w:val="24"/>
        </w:rPr>
        <w:t>The energy detector simply measures the energy of the receive</w:t>
      </w:r>
      <w:r>
        <w:rPr>
          <w:szCs w:val="24"/>
          <w:lang w:eastAsia="ja-JP"/>
        </w:rPr>
        <w:t>d</w:t>
      </w:r>
      <w:r w:rsidRPr="004F30ED">
        <w:rPr>
          <w:szCs w:val="24"/>
        </w:rPr>
        <w:t xml:space="preserve"> signals and compares it to a threshold which depends on the noise floor. However, the</w:t>
      </w:r>
      <w:r>
        <w:rPr>
          <w:szCs w:val="24"/>
        </w:rPr>
        <w:t> </w:t>
      </w:r>
      <w:r w:rsidRPr="004F30ED">
        <w:rPr>
          <w:szCs w:val="24"/>
        </w:rPr>
        <w:t>problem with the energy detection is that the noise floor might be</w:t>
      </w:r>
      <w:r>
        <w:rPr>
          <w:szCs w:val="24"/>
        </w:rPr>
        <w:t xml:space="preserve"> unknown to the detector, thus, </w:t>
      </w:r>
      <w:r w:rsidRPr="004F30ED">
        <w:rPr>
          <w:szCs w:val="24"/>
        </w:rPr>
        <w:t>finding a proper threshold is challenging though training can be done with pilot signals. Because the energy detector is unable to distinguish between noise and interference from primary user false detection might be triggered by unintended signals. The energy detector does not perform well in low SNR regions or in detecting spread spectrum signals</w:t>
      </w:r>
      <w:r>
        <w:rPr>
          <w:szCs w:val="24"/>
          <w:lang w:eastAsia="ja-JP"/>
        </w:rPr>
        <w:t xml:space="preserve"> </w:t>
      </w:r>
      <w:r w:rsidR="00BF7E02">
        <w:rPr>
          <w:szCs w:val="24"/>
          <w:lang w:eastAsia="ja-JP"/>
        </w:rPr>
        <w:fldChar w:fldCharType="begin"/>
      </w:r>
      <w:r w:rsidR="00BF7E02">
        <w:rPr>
          <w:szCs w:val="24"/>
          <w:lang w:eastAsia="ja-JP"/>
        </w:rPr>
        <w:instrText xml:space="preserve"> REF _Ref357351164 \r \h </w:instrText>
      </w:r>
      <w:r w:rsidR="00BF7E02">
        <w:rPr>
          <w:szCs w:val="24"/>
          <w:lang w:eastAsia="ja-JP"/>
        </w:rPr>
      </w:r>
      <w:r w:rsidR="00BF7E02">
        <w:rPr>
          <w:szCs w:val="24"/>
          <w:lang w:eastAsia="ja-JP"/>
        </w:rPr>
        <w:fldChar w:fldCharType="separate"/>
      </w:r>
      <w:r w:rsidR="00FA7FA3">
        <w:rPr>
          <w:szCs w:val="24"/>
          <w:cs/>
          <w:lang w:eastAsia="ja-JP"/>
        </w:rPr>
        <w:t>‎</w:t>
      </w:r>
      <w:r w:rsidR="00FA7FA3">
        <w:rPr>
          <w:szCs w:val="24"/>
          <w:lang w:eastAsia="ja-JP"/>
        </w:rPr>
        <w:t>[30]</w:t>
      </w:r>
      <w:r w:rsidR="00BF7E02">
        <w:rPr>
          <w:szCs w:val="24"/>
          <w:lang w:eastAsia="ja-JP"/>
        </w:rPr>
        <w:fldChar w:fldCharType="end"/>
      </w:r>
      <w:r w:rsidRPr="004F30ED">
        <w:rPr>
          <w:szCs w:val="24"/>
        </w:rPr>
        <w:t>. One method for using information from the energy detector is noise floor based method where the receiver measures the cumulative RF energy from multiple transmissions over a particular frequency spectrum an</w:t>
      </w:r>
      <w:r>
        <w:rPr>
          <w:szCs w:val="24"/>
        </w:rPr>
        <w:t>d set a </w:t>
      </w:r>
      <w:r w:rsidRPr="004F30ED">
        <w:rPr>
          <w:szCs w:val="24"/>
        </w:rPr>
        <w:t xml:space="preserve">maximum cap on their aggregate level. As long as a </w:t>
      </w:r>
      <w:r>
        <w:rPr>
          <w:szCs w:val="24"/>
        </w:rPr>
        <w:t>CRS</w:t>
      </w:r>
      <w:r w:rsidRPr="00CC785A">
        <w:rPr>
          <w:szCs w:val="24"/>
        </w:rPr>
        <w:t xml:space="preserve"> nod</w:t>
      </w:r>
      <w:r w:rsidRPr="004F30ED">
        <w:rPr>
          <w:szCs w:val="24"/>
        </w:rPr>
        <w:t>e does not exceed this limit by their transmissions, it can use that frequency spectrum.</w:t>
      </w:r>
    </w:p>
    <w:p w:rsidR="00623111" w:rsidRPr="00B375EA" w:rsidRDefault="00623111" w:rsidP="00623111">
      <w:pPr>
        <w:pStyle w:val="Heading2"/>
        <w:rPr>
          <w:rFonts w:eastAsia="SimSun"/>
          <w:lang w:val="en-US" w:eastAsia="zh-CN"/>
        </w:rPr>
      </w:pPr>
      <w:r w:rsidRPr="00B375EA">
        <w:rPr>
          <w:rFonts w:eastAsia="SimSun"/>
          <w:lang w:val="en-US" w:eastAsia="zh-CN"/>
        </w:rPr>
        <w:t>Cyclostationary feature detection</w:t>
      </w:r>
    </w:p>
    <w:p w:rsidR="00623111" w:rsidRPr="00DB74EF" w:rsidRDefault="00623111" w:rsidP="00623111">
      <w:pPr>
        <w:rPr>
          <w:i/>
          <w:iCs/>
          <w:szCs w:val="24"/>
        </w:rPr>
      </w:pPr>
      <w:r w:rsidRPr="004F30ED">
        <w:rPr>
          <w:szCs w:val="24"/>
        </w:rPr>
        <w:t xml:space="preserve">This type of detector operates based on the cyclostationary </w:t>
      </w:r>
      <w:r>
        <w:rPr>
          <w:szCs w:val="24"/>
        </w:rPr>
        <w:t>feature</w:t>
      </w:r>
      <w:r w:rsidRPr="004F30ED">
        <w:rPr>
          <w:szCs w:val="24"/>
        </w:rPr>
        <w:t xml:space="preserve"> of the signals. Cyclostationary features are caused by the periodicity in the signal or in its statistics like mean and autocorrelation or they can be intentionally induced to assist spectrum sensing. Cyclostationary </w:t>
      </w:r>
      <w:r>
        <w:rPr>
          <w:szCs w:val="24"/>
        </w:rPr>
        <w:t>feature</w:t>
      </w:r>
      <w:r w:rsidRPr="004F30ED">
        <w:rPr>
          <w:szCs w:val="24"/>
        </w:rPr>
        <w:t xml:space="preserve"> detector can differentiate between noise and primary users signal because noise has no correlation. It can also classify different types of transmission and primary users</w:t>
      </w:r>
      <w:r>
        <w:rPr>
          <w:szCs w:val="24"/>
          <w:lang w:eastAsia="ja-JP"/>
        </w:rPr>
        <w:t xml:space="preserve"> </w:t>
      </w:r>
      <w:r w:rsidR="00BF7E02">
        <w:rPr>
          <w:szCs w:val="24"/>
          <w:lang w:eastAsia="ja-JP"/>
        </w:rPr>
        <w:fldChar w:fldCharType="begin"/>
      </w:r>
      <w:r w:rsidR="00BF7E02">
        <w:rPr>
          <w:szCs w:val="24"/>
          <w:lang w:eastAsia="ja-JP"/>
        </w:rPr>
        <w:instrText xml:space="preserve"> REF _Ref357351164 \r \h </w:instrText>
      </w:r>
      <w:r w:rsidR="00BF7E02">
        <w:rPr>
          <w:szCs w:val="24"/>
          <w:lang w:eastAsia="ja-JP"/>
        </w:rPr>
      </w:r>
      <w:r w:rsidR="00BF7E02">
        <w:rPr>
          <w:szCs w:val="24"/>
          <w:lang w:eastAsia="ja-JP"/>
        </w:rPr>
        <w:fldChar w:fldCharType="separate"/>
      </w:r>
      <w:r w:rsidR="00FA7FA3">
        <w:rPr>
          <w:szCs w:val="24"/>
          <w:cs/>
          <w:lang w:eastAsia="ja-JP"/>
        </w:rPr>
        <w:t>‎</w:t>
      </w:r>
      <w:r w:rsidR="00FA7FA3">
        <w:rPr>
          <w:szCs w:val="24"/>
          <w:lang w:eastAsia="ja-JP"/>
        </w:rPr>
        <w:t>[30]</w:t>
      </w:r>
      <w:r w:rsidR="00BF7E02">
        <w:rPr>
          <w:szCs w:val="24"/>
          <w:lang w:eastAsia="ja-JP"/>
        </w:rPr>
        <w:fldChar w:fldCharType="end"/>
      </w:r>
      <w:r w:rsidRPr="004F30ED">
        <w:rPr>
          <w:szCs w:val="24"/>
        </w:rPr>
        <w:t>. It performs better than the energy detection in terms of probability of detection</w:t>
      </w:r>
      <w:r w:rsidRPr="004F30ED">
        <w:t xml:space="preserve"> particularly in low SNR region</w:t>
      </w:r>
      <w:r>
        <w:rPr>
          <w:szCs w:val="24"/>
        </w:rPr>
        <w:t>. However, the </w:t>
      </w:r>
      <w:r w:rsidRPr="004F30ED">
        <w:rPr>
          <w:szCs w:val="24"/>
        </w:rPr>
        <w:t>computation complexity is relatively high and it also requires longer sensing time than energy detector</w:t>
      </w:r>
      <w:r w:rsidR="00BF7E02">
        <w:rPr>
          <w:szCs w:val="24"/>
        </w:rPr>
        <w:t xml:space="preserve"> </w:t>
      </w:r>
      <w:r w:rsidR="00BF7E02">
        <w:rPr>
          <w:szCs w:val="24"/>
        </w:rPr>
        <w:fldChar w:fldCharType="begin"/>
      </w:r>
      <w:r w:rsidR="00BF7E02">
        <w:rPr>
          <w:szCs w:val="24"/>
        </w:rPr>
        <w:instrText xml:space="preserve"> REF _Ref357351196 \r \h </w:instrText>
      </w:r>
      <w:r w:rsidR="00BF7E02">
        <w:rPr>
          <w:szCs w:val="24"/>
        </w:rPr>
      </w:r>
      <w:r w:rsidR="00BF7E02">
        <w:rPr>
          <w:szCs w:val="24"/>
        </w:rPr>
        <w:fldChar w:fldCharType="separate"/>
      </w:r>
      <w:r w:rsidR="00FA7FA3">
        <w:rPr>
          <w:szCs w:val="24"/>
          <w:cs/>
        </w:rPr>
        <w:t>‎</w:t>
      </w:r>
      <w:r w:rsidR="00FA7FA3">
        <w:rPr>
          <w:szCs w:val="24"/>
        </w:rPr>
        <w:t>[46]</w:t>
      </w:r>
      <w:r w:rsidR="00BF7E02">
        <w:rPr>
          <w:szCs w:val="24"/>
        </w:rPr>
        <w:fldChar w:fldCharType="end"/>
      </w:r>
      <w:r w:rsidRPr="004F30ED">
        <w:rPr>
          <w:szCs w:val="24"/>
        </w:rPr>
        <w:t>. For more efficient detection, the cyclostationary property can be combined with pattern recognition based on neural networks.</w:t>
      </w:r>
    </w:p>
    <w:p w:rsidR="00FA7FA3" w:rsidRDefault="00FA7FA3">
      <w:pPr>
        <w:tabs>
          <w:tab w:val="clear" w:pos="1134"/>
          <w:tab w:val="clear" w:pos="1871"/>
          <w:tab w:val="clear" w:pos="2268"/>
        </w:tabs>
        <w:overflowPunct/>
        <w:autoSpaceDE/>
        <w:autoSpaceDN/>
        <w:adjustRightInd/>
        <w:spacing w:before="0"/>
        <w:textAlignment w:val="auto"/>
        <w:rPr>
          <w:rFonts w:eastAsia="SimSun"/>
          <w:b/>
          <w:lang w:val="en-US" w:eastAsia="zh-CN"/>
        </w:rPr>
      </w:pPr>
      <w:r>
        <w:rPr>
          <w:rFonts w:eastAsia="SimSun"/>
          <w:lang w:val="en-US" w:eastAsia="zh-CN"/>
        </w:rPr>
        <w:br w:type="page"/>
      </w:r>
    </w:p>
    <w:p w:rsidR="00623111" w:rsidRPr="00B375EA" w:rsidRDefault="00623111" w:rsidP="00623111">
      <w:pPr>
        <w:pStyle w:val="Heading2"/>
        <w:rPr>
          <w:rFonts w:eastAsia="SimSun"/>
          <w:lang w:val="en-US" w:eastAsia="zh-CN"/>
        </w:rPr>
      </w:pPr>
      <w:r w:rsidRPr="00B375EA">
        <w:rPr>
          <w:rFonts w:eastAsia="SimSun"/>
          <w:lang w:val="en-US" w:eastAsia="zh-CN"/>
        </w:rPr>
        <w:lastRenderedPageBreak/>
        <w:t>Self-correlation detection</w:t>
      </w:r>
    </w:p>
    <w:p w:rsidR="00623111" w:rsidRDefault="00623111" w:rsidP="00623111">
      <w:pPr>
        <w:rPr>
          <w:szCs w:val="24"/>
          <w:lang w:eastAsia="ja-JP"/>
        </w:rPr>
      </w:pPr>
      <w:r w:rsidRPr="00DB74EF">
        <w:rPr>
          <w:szCs w:val="24"/>
        </w:rPr>
        <w:t xml:space="preserve">In self-correlation detection, the decision statistic for the binary hypothesis is derived from signal autocorrelation sequence instead of the received signal itself. The correlation lag/delay is chosen in accordance with the maximum bandwidth of the signal involved. The decision statistic is obtained after converting the correlation sequence to frequency domain through FFT. </w:t>
      </w:r>
      <w:r w:rsidRPr="00705C8F">
        <w:rPr>
          <w:szCs w:val="24"/>
        </w:rPr>
        <w:t>The scheme improves the probability of detection compared to the energy detection in the presence of noise power uncertainty with less complexity compared to cyclostationary property detection.</w:t>
      </w:r>
      <w:r>
        <w:rPr>
          <w:szCs w:val="24"/>
        </w:rPr>
        <w:t xml:space="preserve"> However, if </w:t>
      </w:r>
      <w:r w:rsidRPr="00DB74EF">
        <w:rPr>
          <w:szCs w:val="24"/>
        </w:rPr>
        <w:t>multiple primary users are present, unwanted signal due to the non-linearity of the correlation operation arises. This would affect the performance especially if the primary users are many and have weak signals.</w:t>
      </w:r>
    </w:p>
    <w:p w:rsidR="00623111" w:rsidRPr="00B375EA" w:rsidRDefault="00623111" w:rsidP="00623111">
      <w:pPr>
        <w:pStyle w:val="Heading2"/>
        <w:rPr>
          <w:rFonts w:eastAsia="SimSun"/>
          <w:lang w:val="en-US" w:eastAsia="zh-CN"/>
        </w:rPr>
      </w:pPr>
      <w:r w:rsidRPr="00B375EA">
        <w:rPr>
          <w:rFonts w:eastAsia="SimSun"/>
          <w:lang w:val="en-US" w:eastAsia="zh-CN"/>
        </w:rPr>
        <w:t>Waveform based detection</w:t>
      </w:r>
    </w:p>
    <w:p w:rsidR="00623111" w:rsidRPr="002F1D20" w:rsidRDefault="00623111" w:rsidP="00623111">
      <w:pPr>
        <w:tabs>
          <w:tab w:val="left" w:pos="794"/>
          <w:tab w:val="left" w:pos="1191"/>
          <w:tab w:val="left" w:pos="1588"/>
          <w:tab w:val="left" w:pos="1985"/>
        </w:tabs>
        <w:rPr>
          <w:szCs w:val="24"/>
          <w:lang w:eastAsia="ja-JP"/>
        </w:rPr>
      </w:pPr>
      <w:r w:rsidRPr="002F1D20">
        <w:rPr>
          <w:szCs w:val="24"/>
        </w:rPr>
        <w:t>Known patterns, for example, preambles, mid-ambles, regularly transmitted pilot pattern, spreading sequences, are usually operated in wireless systems to assist synchronization or for other purposes. In the presence of a known pattern, waveform based detection can be performed by correlating the received signal with a known copy of itself. Compared with energy detection, this method requires shorter measurements time and outperforms in reliability. Furthermore, the performance of the sensing algorithm increases as the length of the known signal pattern increases</w:t>
      </w:r>
      <w:r w:rsidR="00BF7E02">
        <w:rPr>
          <w:szCs w:val="24"/>
        </w:rPr>
        <w:t xml:space="preserve"> </w:t>
      </w:r>
      <w:r w:rsidR="00BF7E02">
        <w:rPr>
          <w:szCs w:val="24"/>
        </w:rPr>
        <w:fldChar w:fldCharType="begin"/>
      </w:r>
      <w:r w:rsidR="00BF7E02">
        <w:rPr>
          <w:szCs w:val="24"/>
        </w:rPr>
        <w:instrText xml:space="preserve"> REF _Ref357351164 \r \h </w:instrText>
      </w:r>
      <w:r w:rsidR="00BF7E02">
        <w:rPr>
          <w:szCs w:val="24"/>
        </w:rPr>
      </w:r>
      <w:r w:rsidR="00BF7E02">
        <w:rPr>
          <w:szCs w:val="24"/>
        </w:rPr>
        <w:fldChar w:fldCharType="separate"/>
      </w:r>
      <w:r w:rsidR="00FA7FA3">
        <w:rPr>
          <w:szCs w:val="24"/>
          <w:cs/>
        </w:rPr>
        <w:t>‎</w:t>
      </w:r>
      <w:r w:rsidR="00FA7FA3">
        <w:rPr>
          <w:szCs w:val="24"/>
        </w:rPr>
        <w:t>[30]</w:t>
      </w:r>
      <w:r w:rsidR="00BF7E02">
        <w:rPr>
          <w:szCs w:val="24"/>
        </w:rPr>
        <w:fldChar w:fldCharType="end"/>
      </w:r>
      <w:r w:rsidRPr="002F1D20">
        <w:rPr>
          <w:szCs w:val="24"/>
        </w:rPr>
        <w:t>.</w:t>
      </w:r>
    </w:p>
    <w:p w:rsidR="00623111" w:rsidRPr="00B375EA" w:rsidRDefault="00623111" w:rsidP="00623111">
      <w:pPr>
        <w:pStyle w:val="Heading2"/>
        <w:rPr>
          <w:rFonts w:eastAsia="SimSun"/>
          <w:lang w:val="en-US" w:eastAsia="zh-CN"/>
        </w:rPr>
      </w:pPr>
      <w:r w:rsidRPr="00B375EA">
        <w:rPr>
          <w:rFonts w:eastAsia="SimSun"/>
          <w:lang w:val="en-US" w:eastAsia="zh-CN"/>
        </w:rPr>
        <w:t>Distributed sensing</w:t>
      </w:r>
    </w:p>
    <w:p w:rsidR="00623111" w:rsidRDefault="00623111" w:rsidP="00623111">
      <w:pPr>
        <w:rPr>
          <w:szCs w:val="24"/>
          <w:lang w:eastAsia="ja-JP"/>
        </w:rPr>
      </w:pPr>
      <w:r w:rsidRPr="00DB74EF">
        <w:rPr>
          <w:szCs w:val="24"/>
        </w:rPr>
        <w:t>Distributed sensing system</w:t>
      </w:r>
      <w:r>
        <w:rPr>
          <w:szCs w:val="24"/>
        </w:rPr>
        <w:t>s</w:t>
      </w:r>
      <w:r w:rsidRPr="00DB74EF">
        <w:rPr>
          <w:szCs w:val="24"/>
        </w:rPr>
        <w:t xml:space="preserve"> ha</w:t>
      </w:r>
      <w:r>
        <w:rPr>
          <w:szCs w:val="24"/>
        </w:rPr>
        <w:t>ve</w:t>
      </w:r>
      <w:r w:rsidRPr="00DB74EF">
        <w:rPr>
          <w:szCs w:val="24"/>
        </w:rPr>
        <w:t xml:space="preserve"> been employed in the past for both commercial and military services.</w:t>
      </w:r>
      <w:r>
        <w:rPr>
          <w:szCs w:val="24"/>
        </w:rPr>
        <w:t xml:space="preserve"> </w:t>
      </w:r>
      <w:r w:rsidRPr="00DB74EF">
        <w:rPr>
          <w:szCs w:val="24"/>
        </w:rPr>
        <w:t xml:space="preserve">Due to multiple factors like noise and interference, shadowing, fading and limitation of the sensing method, it </w:t>
      </w:r>
      <w:r>
        <w:rPr>
          <w:szCs w:val="24"/>
          <w:lang w:eastAsia="ja-JP"/>
        </w:rPr>
        <w:t xml:space="preserve">may be very </w:t>
      </w:r>
      <w:r w:rsidRPr="00DB74EF">
        <w:rPr>
          <w:szCs w:val="24"/>
        </w:rPr>
        <w:t xml:space="preserve">difficult to use a single standalone sensor to obtain high quality of sensing. In this case, distributed sensing can be used where each individual sensor can either be located inside or outside the </w:t>
      </w:r>
      <w:r>
        <w:rPr>
          <w:szCs w:val="24"/>
        </w:rPr>
        <w:t>CRS</w:t>
      </w:r>
      <w:r w:rsidRPr="00DB74EF">
        <w:rPr>
          <w:szCs w:val="24"/>
        </w:rPr>
        <w:t xml:space="preserve"> node. As the name implies, the </w:t>
      </w:r>
      <w:r>
        <w:rPr>
          <w:szCs w:val="24"/>
        </w:rPr>
        <w:t xml:space="preserve">distributed </w:t>
      </w:r>
      <w:r w:rsidRPr="00DB74EF">
        <w:rPr>
          <w:szCs w:val="24"/>
        </w:rPr>
        <w:t>spectrum sensing is executed using multiple sensors distributed spatially. These distributed sensors</w:t>
      </w:r>
      <w:r>
        <w:rPr>
          <w:szCs w:val="24"/>
        </w:rPr>
        <w:t xml:space="preserve"> may</w:t>
      </w:r>
      <w:r w:rsidRPr="00DB74EF">
        <w:rPr>
          <w:szCs w:val="24"/>
        </w:rPr>
        <w:t xml:space="preserve"> have the ability to exchange sensing information, making decisions and relay the sensing information to the </w:t>
      </w:r>
      <w:r>
        <w:rPr>
          <w:szCs w:val="24"/>
        </w:rPr>
        <w:t>CRS</w:t>
      </w:r>
      <w:r w:rsidRPr="007E332F">
        <w:rPr>
          <w:szCs w:val="24"/>
        </w:rPr>
        <w:t xml:space="preserve"> nodes</w:t>
      </w:r>
      <w:r w:rsidRPr="00DB74EF">
        <w:rPr>
          <w:szCs w:val="24"/>
        </w:rPr>
        <w:t xml:space="preserve">. </w:t>
      </w:r>
      <w:r>
        <w:rPr>
          <w:szCs w:val="24"/>
          <w:lang w:eastAsia="ko-KR"/>
        </w:rPr>
        <w:t xml:space="preserve">The sensing information could include sensing outcome, accuracy of results, location of sensors, etc. </w:t>
      </w:r>
      <w:r w:rsidRPr="00DB74EF">
        <w:rPr>
          <w:szCs w:val="24"/>
        </w:rPr>
        <w:t xml:space="preserve">The sensing information is supplied to the </w:t>
      </w:r>
      <w:r>
        <w:rPr>
          <w:szCs w:val="24"/>
        </w:rPr>
        <w:t>CRS</w:t>
      </w:r>
      <w:r w:rsidRPr="00DB74EF">
        <w:rPr>
          <w:szCs w:val="24"/>
        </w:rPr>
        <w:t xml:space="preserve"> node in a cooperative manner where the data from all sensors is aggregated to obtain the final sensing information. Such implementation method can dramatically improve the sensing quality of the </w:t>
      </w:r>
      <w:r>
        <w:rPr>
          <w:szCs w:val="24"/>
        </w:rPr>
        <w:t>CRS</w:t>
      </w:r>
      <w:r w:rsidRPr="00DB74EF">
        <w:rPr>
          <w:szCs w:val="24"/>
        </w:rPr>
        <w:t>. This would relax the sensing requirements and choice of the sensing method at each sensor.</w:t>
      </w:r>
      <w:r>
        <w:rPr>
          <w:szCs w:val="24"/>
          <w:lang w:eastAsia="ja-JP"/>
        </w:rPr>
        <w:t xml:space="preserve"> </w:t>
      </w:r>
      <w:r>
        <w:rPr>
          <w:szCs w:val="24"/>
        </w:rPr>
        <w:t>Note, however, that relaying the sensing information requires a channel free from primary users.</w:t>
      </w:r>
    </w:p>
    <w:p w:rsidR="00623111" w:rsidRPr="00B375EA" w:rsidRDefault="00623111" w:rsidP="00623111">
      <w:pPr>
        <w:pStyle w:val="Heading2"/>
        <w:rPr>
          <w:rFonts w:eastAsia="SimSun"/>
          <w:lang w:val="en-US" w:eastAsia="zh-CN"/>
        </w:rPr>
      </w:pPr>
      <w:r w:rsidRPr="00B375EA">
        <w:rPr>
          <w:rFonts w:eastAsia="SimSun"/>
          <w:lang w:val="en-US" w:eastAsia="zh-CN"/>
        </w:rPr>
        <w:t>Edge detection for wideband spectrum sensing</w:t>
      </w:r>
    </w:p>
    <w:p w:rsidR="003D11D0" w:rsidRDefault="00623111" w:rsidP="00623111">
      <w:pPr>
        <w:rPr>
          <w:lang w:eastAsia="ja-JP"/>
        </w:rPr>
      </w:pPr>
      <w:r>
        <w:rPr>
          <w:lang w:eastAsia="ja-JP"/>
        </w:rPr>
        <w:t xml:space="preserve">In some cases, </w:t>
      </w:r>
      <w:r w:rsidRPr="00ED3860">
        <w:t xml:space="preserve">CRS </w:t>
      </w:r>
      <w:r>
        <w:rPr>
          <w:lang w:eastAsia="ja-JP"/>
        </w:rPr>
        <w:t>may</w:t>
      </w:r>
      <w:r w:rsidRPr="00ED3860">
        <w:t xml:space="preserve"> identify </w:t>
      </w:r>
      <w:r>
        <w:rPr>
          <w:lang w:eastAsia="ja-JP"/>
        </w:rPr>
        <w:t xml:space="preserve">used </w:t>
      </w:r>
      <w:r w:rsidRPr="00ED3860">
        <w:t xml:space="preserve">spectrum </w:t>
      </w:r>
      <w:r w:rsidRPr="00E95920">
        <w:t>over wide frequency bands. For spectrum sensing over wideband channels, the edge detec</w:t>
      </w:r>
      <w:r w:rsidRPr="00ED3860">
        <w:t xml:space="preserve">tion approach offers advantages in terms of both implementation cost and flexibility in adapting to the dynamic spectrum, as opposed to the conventional use of multiple narrow-band bandpass filters. The edge detection techniques </w:t>
      </w:r>
      <w:r w:rsidR="00BF7E02">
        <w:fldChar w:fldCharType="begin"/>
      </w:r>
      <w:r w:rsidR="00BF7E02">
        <w:instrText xml:space="preserve"> REF _Ref357351230 \r \h </w:instrText>
      </w:r>
      <w:r w:rsidR="00BF7E02">
        <w:fldChar w:fldCharType="separate"/>
      </w:r>
      <w:r w:rsidR="00FA7FA3">
        <w:rPr>
          <w:cs/>
        </w:rPr>
        <w:t>‎</w:t>
      </w:r>
      <w:r w:rsidR="00FA7FA3">
        <w:t>[47]</w:t>
      </w:r>
      <w:r w:rsidR="00BF7E02">
        <w:fldChar w:fldCharType="end"/>
      </w:r>
      <w:r w:rsidRPr="00B5445D">
        <w:rPr>
          <w:lang w:eastAsia="ja-JP"/>
        </w:rPr>
        <w:t xml:space="preserve"> </w:t>
      </w:r>
      <w:r w:rsidRPr="00ED3860">
        <w:t xml:space="preserve">can be used to effectively detect the channel borders in power spectrum density (PSD). </w:t>
      </w:r>
      <w:r w:rsidRPr="00E95920">
        <w:t>Therefore, the edge detection techniques for wideband spectrum sens</w:t>
      </w:r>
      <w:r>
        <w:t>ing can effectively scan over a </w:t>
      </w:r>
      <w:r w:rsidRPr="00E95920">
        <w:t xml:space="preserve">wide bandwidth to simultaneously identify all </w:t>
      </w:r>
      <w:r w:rsidRPr="00614C75">
        <w:t>subbands</w:t>
      </w:r>
      <w:r w:rsidRPr="00E95920">
        <w:t>, without prior k</w:t>
      </w:r>
      <w:r w:rsidRPr="00ED3860">
        <w:t>nowledge on the number of subbands within the frequency range of interest.</w:t>
      </w:r>
    </w:p>
    <w:p w:rsidR="00836DAA" w:rsidRDefault="00836DAA" w:rsidP="00623111">
      <w:pPr>
        <w:rPr>
          <w:lang w:eastAsia="ja-JP"/>
        </w:rPr>
      </w:pPr>
    </w:p>
    <w:sectPr w:rsidR="00836DAA" w:rsidSect="00F6059C">
      <w:headerReference w:type="default" r:id="rId54"/>
      <w:footerReference w:type="default" r:id="rId55"/>
      <w:footerReference w:type="first" r:id="rId56"/>
      <w:pgSz w:w="11907" w:h="16834"/>
      <w:pgMar w:top="1418" w:right="1134" w:bottom="1474" w:left="1134"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BE3" w:rsidRDefault="00F57BE3">
      <w:r>
        <w:separator/>
      </w:r>
    </w:p>
  </w:endnote>
  <w:endnote w:type="continuationSeparator" w:id="0">
    <w:p w:rsidR="00F57BE3" w:rsidRDefault="00F5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MS PGothic">
    <w:panose1 w:val="020B0600070205080204"/>
    <w:charset w:val="80"/>
    <w:family w:val="swiss"/>
    <w:pitch w:val="variable"/>
    <w:sig w:usb0="A00002BF" w:usb1="68C7FCFB" w:usb2="00000010"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TXihei">
    <w:altName w:val="Arial Unicode MS"/>
    <w:charset w:val="86"/>
    <w:family w:val="auto"/>
    <w:pitch w:val="variable"/>
    <w:sig w:usb0="00000000"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BE3" w:rsidRPr="004D456E" w:rsidRDefault="00F57BE3" w:rsidP="004D456E">
    <w:pPr>
      <w:pStyle w:val="Footer"/>
    </w:pPr>
    <w:fldSimple w:instr=" FILENAME \p  \* MERGEFORMAT ">
      <w:r w:rsidR="00FA7FA3">
        <w:t>M:\BRSGD\TEXT2013\SG05\WP5A\300\306\306N26e.docx</w:t>
      </w:r>
    </w:fldSimple>
    <w:r>
      <w:tab/>
    </w:r>
    <w:r>
      <w:fldChar w:fldCharType="begin"/>
    </w:r>
    <w:r>
      <w:instrText xml:space="preserve"> SAVEDATE \@ DD.MM.YY </w:instrText>
    </w:r>
    <w:r>
      <w:fldChar w:fldCharType="separate"/>
    </w:r>
    <w:r w:rsidR="00FA7FA3">
      <w:t>04.06.13</w:t>
    </w:r>
    <w:r>
      <w:fldChar w:fldCharType="end"/>
    </w:r>
    <w:r>
      <w:tab/>
    </w:r>
    <w:r>
      <w:fldChar w:fldCharType="begin"/>
    </w:r>
    <w:r>
      <w:instrText xml:space="preserve"> PRINTDATE \@ DD.MM.YY </w:instrText>
    </w:r>
    <w:r>
      <w:fldChar w:fldCharType="separate"/>
    </w:r>
    <w:r w:rsidR="00FA7FA3">
      <w:t>03.06.13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BE3" w:rsidRDefault="00F57BE3" w:rsidP="004D456E">
    <w:pPr>
      <w:pStyle w:val="Footer"/>
    </w:pPr>
    <w:fldSimple w:instr=" FILENAME \p  \* MERGEFORMAT ">
      <w:r w:rsidR="00FA7FA3">
        <w:t>M:\BRSGD\TEXT2013\SG05\WP5A\300\306\306N26e.docx</w:t>
      </w:r>
    </w:fldSimple>
    <w:r>
      <w:tab/>
    </w:r>
    <w:r>
      <w:fldChar w:fldCharType="begin"/>
    </w:r>
    <w:r>
      <w:instrText xml:space="preserve"> SAVEDATE \@ DD.MM.YY </w:instrText>
    </w:r>
    <w:r>
      <w:fldChar w:fldCharType="separate"/>
    </w:r>
    <w:r w:rsidR="00FA7FA3">
      <w:t>04.06.13</w:t>
    </w:r>
    <w:r>
      <w:fldChar w:fldCharType="end"/>
    </w:r>
    <w:r>
      <w:tab/>
    </w:r>
    <w:r>
      <w:fldChar w:fldCharType="begin"/>
    </w:r>
    <w:r>
      <w:instrText xml:space="preserve"> PRINTDATE \@ DD.MM.YY </w:instrText>
    </w:r>
    <w:r>
      <w:fldChar w:fldCharType="separate"/>
    </w:r>
    <w:r w:rsidR="00FA7FA3">
      <w:t>03.06.13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BE3" w:rsidRDefault="00F57BE3">
      <w:r>
        <w:t>____________________</w:t>
      </w:r>
    </w:p>
  </w:footnote>
  <w:footnote w:type="continuationSeparator" w:id="0">
    <w:p w:rsidR="00F57BE3" w:rsidRDefault="00F57BE3">
      <w:r>
        <w:continuationSeparator/>
      </w:r>
    </w:p>
  </w:footnote>
  <w:footnote w:id="1">
    <w:p w:rsidR="00F57BE3" w:rsidRDefault="00F57BE3" w:rsidP="00D74E00">
      <w:pPr>
        <w:tabs>
          <w:tab w:val="left" w:pos="284"/>
        </w:tabs>
      </w:pPr>
      <w:r>
        <w:rPr>
          <w:rStyle w:val="FootnoteReference"/>
        </w:rPr>
        <w:footnoteRef/>
      </w:r>
      <w:r w:rsidRPr="00D74E00">
        <w:rPr>
          <w:rStyle w:val="FootnoteTextChar2"/>
        </w:rPr>
        <w:tab/>
        <w:t xml:space="preserve">Initial camping identifies the procedure followed by a terminal at the start-up in order to select an appropriate network cell. </w:t>
      </w:r>
    </w:p>
  </w:footnote>
  <w:footnote w:id="2">
    <w:p w:rsidR="00F57BE3" w:rsidRDefault="00F57BE3" w:rsidP="00D74E00">
      <w:pPr>
        <w:pStyle w:val="FootnoteText"/>
      </w:pPr>
      <w:r>
        <w:rPr>
          <w:rStyle w:val="FootnoteReference"/>
        </w:rPr>
        <w:footnoteRef/>
      </w:r>
      <w:r>
        <w:tab/>
      </w:r>
      <w:r>
        <w:rPr>
          <w:lang w:eastAsia="ja-JP"/>
        </w:rPr>
        <w:t>In this case, there is no core band for the network operation.</w:t>
      </w:r>
    </w:p>
  </w:footnote>
  <w:footnote w:id="3">
    <w:p w:rsidR="00F57BE3" w:rsidRDefault="00F57BE3" w:rsidP="00812E99">
      <w:pPr>
        <w:tabs>
          <w:tab w:val="clear" w:pos="1134"/>
          <w:tab w:val="left" w:pos="284"/>
        </w:tabs>
      </w:pPr>
      <w:r>
        <w:rPr>
          <w:rStyle w:val="FootnoteReference"/>
        </w:rPr>
        <w:footnoteRef/>
      </w:r>
      <w:r>
        <w:rPr>
          <w:lang w:eastAsia="ja-JP"/>
        </w:rPr>
        <w:tab/>
      </w:r>
      <w:r w:rsidRPr="00271D8F">
        <w:rPr>
          <w:lang w:eastAsia="ja-JP"/>
        </w:rPr>
        <w:t>Programme Making and Special Events (PMSE) is a term that denotes equipment that is used to support broadcasting, news gathering, theatrical productions and special events, such as culture events, concerts, sport events, conferences and trade fairs. PMSE devices use low power.</w:t>
      </w:r>
    </w:p>
  </w:footnote>
  <w:footnote w:id="4">
    <w:p w:rsidR="00F57BE3" w:rsidRDefault="00F57BE3" w:rsidP="00D74E00">
      <w:pPr>
        <w:tabs>
          <w:tab w:val="left" w:pos="284"/>
        </w:tabs>
      </w:pPr>
      <w:r>
        <w:rPr>
          <w:rStyle w:val="FootnoteReference"/>
        </w:rPr>
        <w:footnoteRef/>
      </w:r>
      <w:r w:rsidRPr="00D74E00">
        <w:rPr>
          <w:rStyle w:val="FootnoteTextChar2"/>
        </w:rPr>
        <w:tab/>
        <w:t>There is standardization effort by Internet Engineering Task Force (IETF) to standardize a Protocol to Access White Space databases (PAWS).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BE3" w:rsidRDefault="00F57BE3"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FA7FA3">
      <w:rPr>
        <w:rStyle w:val="PageNumber"/>
        <w:noProof/>
      </w:rPr>
      <w:t>42</w:t>
    </w:r>
    <w:r>
      <w:rPr>
        <w:rStyle w:val="PageNumber"/>
      </w:rPr>
      <w:fldChar w:fldCharType="end"/>
    </w:r>
    <w:r>
      <w:rPr>
        <w:rStyle w:val="PageNumber"/>
      </w:rPr>
      <w:t xml:space="preserve"> -</w:t>
    </w:r>
  </w:p>
  <w:p w:rsidR="00F57BE3" w:rsidRDefault="00F57BE3" w:rsidP="00501BF9">
    <w:pPr>
      <w:pStyle w:val="Header"/>
      <w:rPr>
        <w:lang w:val="en-US"/>
      </w:rPr>
    </w:pPr>
    <w:r>
      <w:rPr>
        <w:lang w:val="en-US"/>
      </w:rPr>
      <w:t>5A/</w:t>
    </w:r>
    <w:r>
      <w:rPr>
        <w:lang w:val="en-US" w:eastAsia="ja-JP"/>
      </w:rPr>
      <w:t>306 (Annex 26)</w:t>
    </w:r>
    <w:r>
      <w:rPr>
        <w:lang w:val="en-US"/>
      </w:rPr>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C5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6B44D0E"/>
    <w:multiLevelType w:val="multilevel"/>
    <w:tmpl w:val="0409001D"/>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FC05BD0"/>
    <w:multiLevelType w:val="multilevel"/>
    <w:tmpl w:val="000000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39C06B5"/>
    <w:multiLevelType w:val="hybridMultilevel"/>
    <w:tmpl w:val="D6BA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97EB2"/>
    <w:multiLevelType w:val="hybridMultilevel"/>
    <w:tmpl w:val="BEFC5BB2"/>
    <w:lvl w:ilvl="0" w:tplc="27682CFA">
      <w:start w:val="1"/>
      <w:numFmt w:val="decimal"/>
      <w:lvlText w:val="[%1]"/>
      <w:lvlJc w:val="left"/>
      <w:pPr>
        <w:ind w:left="454" w:hanging="454"/>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5">
    <w:nsid w:val="172771B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A6A0865"/>
    <w:multiLevelType w:val="hybridMultilevel"/>
    <w:tmpl w:val="AFBAF39A"/>
    <w:lvl w:ilvl="0" w:tplc="E9FCF258">
      <w:start w:val="1"/>
      <w:numFmt w:val="bullet"/>
      <w:lvlText w:val="–"/>
      <w:lvlJc w:val="left"/>
      <w:pPr>
        <w:ind w:left="800" w:hanging="400"/>
      </w:pPr>
      <w:rPr>
        <w:rFonts w:ascii="Verdana" w:hAnsi="Verdana" w:hint="default"/>
        <w:b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CA93DC0"/>
    <w:multiLevelType w:val="hybridMultilevel"/>
    <w:tmpl w:val="7DEC4826"/>
    <w:lvl w:ilvl="0" w:tplc="F5EE4FD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3ED637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A0A7DC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EBF1CC2"/>
    <w:multiLevelType w:val="multilevel"/>
    <w:tmpl w:val="C90202A8"/>
    <w:lvl w:ilvl="0">
      <w:start w:val="6"/>
      <w:numFmt w:val="decimal"/>
      <w:lvlText w:val="%1"/>
      <w:lvlJc w:val="left"/>
      <w:pPr>
        <w:ind w:left="660" w:hanging="660"/>
      </w:pPr>
      <w:rPr>
        <w:rFonts w:cs="Times New Roman" w:hint="default"/>
      </w:rPr>
    </w:lvl>
    <w:lvl w:ilvl="1">
      <w:start w:val="1"/>
      <w:numFmt w:val="decimal"/>
      <w:lvlText w:val="%1.%2"/>
      <w:lvlJc w:val="left"/>
      <w:pPr>
        <w:ind w:left="1380" w:hanging="660"/>
      </w:pPr>
      <w:rPr>
        <w:rFonts w:cs="Times New Roman" w:hint="default"/>
      </w:rPr>
    </w:lvl>
    <w:lvl w:ilvl="2">
      <w:start w:val="1"/>
      <w:numFmt w:val="decimal"/>
      <w:lvlText w:val="%1.%2.%3"/>
      <w:lvlJc w:val="left"/>
      <w:pPr>
        <w:ind w:left="2160" w:hanging="720"/>
      </w:pPr>
      <w:rPr>
        <w:rFonts w:cs="Times New Roman" w:hint="default"/>
      </w:rPr>
    </w:lvl>
    <w:lvl w:ilvl="3">
      <w:start w:val="3"/>
      <w:numFmt w:val="decimal"/>
      <w:lvlText w:val="%1.%2.%3.%4"/>
      <w:lvlJc w:val="left"/>
      <w:pPr>
        <w:ind w:left="1004"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nsid w:val="3F530ACD"/>
    <w:multiLevelType w:val="hybridMultilevel"/>
    <w:tmpl w:val="30F0E2A0"/>
    <w:lvl w:ilvl="0" w:tplc="DDC8CEAC">
      <w:start w:val="7"/>
      <w:numFmt w:val="bullet"/>
      <w:lvlText w:val="-"/>
      <w:lvlJc w:val="left"/>
      <w:pPr>
        <w:ind w:left="420" w:hanging="42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4010678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89A0367"/>
    <w:multiLevelType w:val="hybridMultilevel"/>
    <w:tmpl w:val="D99E3A30"/>
    <w:lvl w:ilvl="0" w:tplc="FFFFFFFF">
      <w:start w:val="1"/>
      <w:numFmt w:val="decimal"/>
      <w:lvlText w:val="[%1]"/>
      <w:lvlJc w:val="left"/>
      <w:pPr>
        <w:tabs>
          <w:tab w:val="num" w:pos="510"/>
        </w:tabs>
        <w:ind w:left="510" w:hanging="368"/>
      </w:pPr>
      <w:rPr>
        <w:rFonts w:cs="Times New Roman" w:hint="eastAsia"/>
      </w:rPr>
    </w:lvl>
    <w:lvl w:ilvl="1" w:tplc="FFFFFFFF" w:tentative="1">
      <w:start w:val="1"/>
      <w:numFmt w:val="aiueoFullWidth"/>
      <w:lvlText w:val="(%2)"/>
      <w:lvlJc w:val="left"/>
      <w:pPr>
        <w:tabs>
          <w:tab w:val="num" w:pos="-152"/>
        </w:tabs>
        <w:ind w:left="-152" w:hanging="420"/>
      </w:pPr>
      <w:rPr>
        <w:rFonts w:cs="Times New Roman"/>
      </w:rPr>
    </w:lvl>
    <w:lvl w:ilvl="2" w:tplc="FFFFFFFF" w:tentative="1">
      <w:start w:val="1"/>
      <w:numFmt w:val="decimalEnclosedCircle"/>
      <w:lvlText w:val="%3"/>
      <w:lvlJc w:val="left"/>
      <w:pPr>
        <w:tabs>
          <w:tab w:val="num" w:pos="268"/>
        </w:tabs>
        <w:ind w:left="268" w:hanging="420"/>
      </w:pPr>
      <w:rPr>
        <w:rFonts w:cs="Times New Roman"/>
      </w:rPr>
    </w:lvl>
    <w:lvl w:ilvl="3" w:tplc="FFFFFFFF" w:tentative="1">
      <w:start w:val="1"/>
      <w:numFmt w:val="decimal"/>
      <w:lvlText w:val="%4."/>
      <w:lvlJc w:val="left"/>
      <w:pPr>
        <w:tabs>
          <w:tab w:val="num" w:pos="688"/>
        </w:tabs>
        <w:ind w:left="688" w:hanging="420"/>
      </w:pPr>
      <w:rPr>
        <w:rFonts w:cs="Times New Roman"/>
      </w:rPr>
    </w:lvl>
    <w:lvl w:ilvl="4" w:tplc="FFFFFFFF" w:tentative="1">
      <w:start w:val="1"/>
      <w:numFmt w:val="aiueoFullWidth"/>
      <w:lvlText w:val="(%5)"/>
      <w:lvlJc w:val="left"/>
      <w:pPr>
        <w:tabs>
          <w:tab w:val="num" w:pos="1108"/>
        </w:tabs>
        <w:ind w:left="1108" w:hanging="420"/>
      </w:pPr>
      <w:rPr>
        <w:rFonts w:cs="Times New Roman"/>
      </w:rPr>
    </w:lvl>
    <w:lvl w:ilvl="5" w:tplc="FFFFFFFF" w:tentative="1">
      <w:start w:val="1"/>
      <w:numFmt w:val="decimalEnclosedCircle"/>
      <w:lvlText w:val="%6"/>
      <w:lvlJc w:val="left"/>
      <w:pPr>
        <w:tabs>
          <w:tab w:val="num" w:pos="1528"/>
        </w:tabs>
        <w:ind w:left="1528" w:hanging="420"/>
      </w:pPr>
      <w:rPr>
        <w:rFonts w:cs="Times New Roman"/>
      </w:rPr>
    </w:lvl>
    <w:lvl w:ilvl="6" w:tplc="FFFFFFFF" w:tentative="1">
      <w:start w:val="1"/>
      <w:numFmt w:val="decimal"/>
      <w:lvlText w:val="%7."/>
      <w:lvlJc w:val="left"/>
      <w:pPr>
        <w:tabs>
          <w:tab w:val="num" w:pos="1948"/>
        </w:tabs>
        <w:ind w:left="1948" w:hanging="420"/>
      </w:pPr>
      <w:rPr>
        <w:rFonts w:cs="Times New Roman"/>
      </w:rPr>
    </w:lvl>
    <w:lvl w:ilvl="7" w:tplc="FFFFFFFF" w:tentative="1">
      <w:start w:val="1"/>
      <w:numFmt w:val="aiueoFullWidth"/>
      <w:lvlText w:val="(%8)"/>
      <w:lvlJc w:val="left"/>
      <w:pPr>
        <w:tabs>
          <w:tab w:val="num" w:pos="2368"/>
        </w:tabs>
        <w:ind w:left="2368" w:hanging="420"/>
      </w:pPr>
      <w:rPr>
        <w:rFonts w:cs="Times New Roman"/>
      </w:rPr>
    </w:lvl>
    <w:lvl w:ilvl="8" w:tplc="FFFFFFFF" w:tentative="1">
      <w:start w:val="1"/>
      <w:numFmt w:val="decimalEnclosedCircle"/>
      <w:lvlText w:val="%9"/>
      <w:lvlJc w:val="left"/>
      <w:pPr>
        <w:tabs>
          <w:tab w:val="num" w:pos="2788"/>
        </w:tabs>
        <w:ind w:left="2788" w:hanging="420"/>
      </w:pPr>
      <w:rPr>
        <w:rFonts w:cs="Times New Roman"/>
      </w:rPr>
    </w:lvl>
  </w:abstractNum>
  <w:abstractNum w:abstractNumId="14">
    <w:nsid w:val="5A9F422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5CC830F5"/>
    <w:multiLevelType w:val="hybridMultilevel"/>
    <w:tmpl w:val="479A345C"/>
    <w:lvl w:ilvl="0" w:tplc="DDC8CEAC">
      <w:start w:val="7"/>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648C1F11"/>
    <w:multiLevelType w:val="hybridMultilevel"/>
    <w:tmpl w:val="FDC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8374A5"/>
    <w:multiLevelType w:val="hybridMultilevel"/>
    <w:tmpl w:val="3D64A1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6B6A09DF"/>
    <w:multiLevelType w:val="hybridMultilevel"/>
    <w:tmpl w:val="9C7E13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49F3A9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76CD651C"/>
    <w:multiLevelType w:val="hybridMultilevel"/>
    <w:tmpl w:val="4460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E37972"/>
    <w:multiLevelType w:val="hybridMultilevel"/>
    <w:tmpl w:val="B11AB2A2"/>
    <w:lvl w:ilvl="0" w:tplc="6A72F268">
      <w:start w:val="1"/>
      <w:numFmt w:val="bullet"/>
      <w:lvlText w:val="–"/>
      <w:lvlJc w:val="left"/>
      <w:pPr>
        <w:tabs>
          <w:tab w:val="num" w:pos="720"/>
        </w:tabs>
        <w:ind w:left="720" w:hanging="360"/>
      </w:pPr>
      <w:rPr>
        <w:rFonts w:ascii="Gulim" w:eastAsia="Gulim" w:hint="default"/>
      </w:rPr>
    </w:lvl>
    <w:lvl w:ilvl="1" w:tplc="2B98C7A8">
      <w:start w:val="1"/>
      <w:numFmt w:val="bullet"/>
      <w:lvlText w:val="–"/>
      <w:lvlJc w:val="left"/>
      <w:pPr>
        <w:tabs>
          <w:tab w:val="num" w:pos="1440"/>
        </w:tabs>
        <w:ind w:left="1440" w:hanging="360"/>
      </w:pPr>
      <w:rPr>
        <w:rFonts w:ascii="Gulim" w:eastAsia="Gulim" w:hint="default"/>
      </w:rPr>
    </w:lvl>
    <w:lvl w:ilvl="2" w:tplc="1CB81D8A" w:tentative="1">
      <w:start w:val="1"/>
      <w:numFmt w:val="bullet"/>
      <w:lvlText w:val="–"/>
      <w:lvlJc w:val="left"/>
      <w:pPr>
        <w:tabs>
          <w:tab w:val="num" w:pos="2160"/>
        </w:tabs>
        <w:ind w:left="2160" w:hanging="360"/>
      </w:pPr>
      <w:rPr>
        <w:rFonts w:ascii="Gulim" w:eastAsia="Gulim" w:hint="default"/>
      </w:rPr>
    </w:lvl>
    <w:lvl w:ilvl="3" w:tplc="88EC461E" w:tentative="1">
      <w:start w:val="1"/>
      <w:numFmt w:val="bullet"/>
      <w:lvlText w:val="–"/>
      <w:lvlJc w:val="left"/>
      <w:pPr>
        <w:tabs>
          <w:tab w:val="num" w:pos="2880"/>
        </w:tabs>
        <w:ind w:left="2880" w:hanging="360"/>
      </w:pPr>
      <w:rPr>
        <w:rFonts w:ascii="Gulim" w:eastAsia="Gulim" w:hint="default"/>
      </w:rPr>
    </w:lvl>
    <w:lvl w:ilvl="4" w:tplc="673AB704" w:tentative="1">
      <w:start w:val="1"/>
      <w:numFmt w:val="bullet"/>
      <w:lvlText w:val="–"/>
      <w:lvlJc w:val="left"/>
      <w:pPr>
        <w:tabs>
          <w:tab w:val="num" w:pos="3600"/>
        </w:tabs>
        <w:ind w:left="3600" w:hanging="360"/>
      </w:pPr>
      <w:rPr>
        <w:rFonts w:ascii="Gulim" w:eastAsia="Gulim" w:hint="default"/>
      </w:rPr>
    </w:lvl>
    <w:lvl w:ilvl="5" w:tplc="8BEE98AE" w:tentative="1">
      <w:start w:val="1"/>
      <w:numFmt w:val="bullet"/>
      <w:lvlText w:val="–"/>
      <w:lvlJc w:val="left"/>
      <w:pPr>
        <w:tabs>
          <w:tab w:val="num" w:pos="4320"/>
        </w:tabs>
        <w:ind w:left="4320" w:hanging="360"/>
      </w:pPr>
      <w:rPr>
        <w:rFonts w:ascii="Gulim" w:eastAsia="Gulim" w:hint="default"/>
      </w:rPr>
    </w:lvl>
    <w:lvl w:ilvl="6" w:tplc="FA10EC14" w:tentative="1">
      <w:start w:val="1"/>
      <w:numFmt w:val="bullet"/>
      <w:lvlText w:val="–"/>
      <w:lvlJc w:val="left"/>
      <w:pPr>
        <w:tabs>
          <w:tab w:val="num" w:pos="5040"/>
        </w:tabs>
        <w:ind w:left="5040" w:hanging="360"/>
      </w:pPr>
      <w:rPr>
        <w:rFonts w:ascii="Gulim" w:eastAsia="Gulim" w:hint="default"/>
      </w:rPr>
    </w:lvl>
    <w:lvl w:ilvl="7" w:tplc="845A16AA" w:tentative="1">
      <w:start w:val="1"/>
      <w:numFmt w:val="bullet"/>
      <w:lvlText w:val="–"/>
      <w:lvlJc w:val="left"/>
      <w:pPr>
        <w:tabs>
          <w:tab w:val="num" w:pos="5760"/>
        </w:tabs>
        <w:ind w:left="5760" w:hanging="360"/>
      </w:pPr>
      <w:rPr>
        <w:rFonts w:ascii="Gulim" w:eastAsia="Gulim" w:hint="default"/>
      </w:rPr>
    </w:lvl>
    <w:lvl w:ilvl="8" w:tplc="F852174E" w:tentative="1">
      <w:start w:val="1"/>
      <w:numFmt w:val="bullet"/>
      <w:lvlText w:val="–"/>
      <w:lvlJc w:val="left"/>
      <w:pPr>
        <w:tabs>
          <w:tab w:val="num" w:pos="6480"/>
        </w:tabs>
        <w:ind w:left="6480" w:hanging="360"/>
      </w:pPr>
      <w:rPr>
        <w:rFonts w:ascii="Gulim" w:eastAsia="Gulim" w:hint="default"/>
      </w:rPr>
    </w:lvl>
  </w:abstractNum>
  <w:abstractNum w:abstractNumId="22">
    <w:nsid w:val="7CEC42AD"/>
    <w:multiLevelType w:val="hybridMultilevel"/>
    <w:tmpl w:val="69C8B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EA01FFB"/>
    <w:multiLevelType w:val="hybridMultilevel"/>
    <w:tmpl w:val="4DE2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3"/>
  </w:num>
  <w:num w:numId="4">
    <w:abstractNumId w:val="7"/>
  </w:num>
  <w:num w:numId="5">
    <w:abstractNumId w:val="3"/>
  </w:num>
  <w:num w:numId="6">
    <w:abstractNumId w:val="10"/>
  </w:num>
  <w:num w:numId="7">
    <w:abstractNumId w:val="5"/>
  </w:num>
  <w:num w:numId="8">
    <w:abstractNumId w:val="0"/>
  </w:num>
  <w:num w:numId="9">
    <w:abstractNumId w:val="21"/>
  </w:num>
  <w:num w:numId="10">
    <w:abstractNumId w:val="6"/>
  </w:num>
  <w:num w:numId="11">
    <w:abstractNumId w:val="17"/>
  </w:num>
  <w:num w:numId="12">
    <w:abstractNumId w:val="23"/>
  </w:num>
  <w:num w:numId="13">
    <w:abstractNumId w:val="20"/>
  </w:num>
  <w:num w:numId="14">
    <w:abstractNumId w:val="2"/>
  </w:num>
  <w:num w:numId="15">
    <w:abstractNumId w:val="16"/>
  </w:num>
  <w:num w:numId="16">
    <w:abstractNumId w:val="14"/>
  </w:num>
  <w:num w:numId="17">
    <w:abstractNumId w:val="8"/>
  </w:num>
  <w:num w:numId="18">
    <w:abstractNumId w:val="18"/>
  </w:num>
  <w:num w:numId="19">
    <w:abstractNumId w:val="22"/>
  </w:num>
  <w:num w:numId="20">
    <w:abstractNumId w:val="19"/>
  </w:num>
  <w:num w:numId="21">
    <w:abstractNumId w:val="12"/>
  </w:num>
  <w:num w:numId="22">
    <w:abstractNumId w:val="15"/>
  </w:num>
  <w:num w:numId="23">
    <w:abstractNumId w:val="4"/>
  </w:num>
  <w:num w:numId="2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01B"/>
    <w:rsid w:val="00000FD3"/>
    <w:rsid w:val="00003A58"/>
    <w:rsid w:val="0000526D"/>
    <w:rsid w:val="000061E6"/>
    <w:rsid w:val="000069D4"/>
    <w:rsid w:val="000132FB"/>
    <w:rsid w:val="000158C4"/>
    <w:rsid w:val="0001598C"/>
    <w:rsid w:val="000174AD"/>
    <w:rsid w:val="000203E1"/>
    <w:rsid w:val="000231B0"/>
    <w:rsid w:val="0002449D"/>
    <w:rsid w:val="00027377"/>
    <w:rsid w:val="00030678"/>
    <w:rsid w:val="000307D4"/>
    <w:rsid w:val="00030899"/>
    <w:rsid w:val="00030D5F"/>
    <w:rsid w:val="000311BB"/>
    <w:rsid w:val="00032C85"/>
    <w:rsid w:val="00033B4C"/>
    <w:rsid w:val="00034969"/>
    <w:rsid w:val="000416F8"/>
    <w:rsid w:val="00043A0C"/>
    <w:rsid w:val="0004401C"/>
    <w:rsid w:val="00045190"/>
    <w:rsid w:val="00046A1A"/>
    <w:rsid w:val="00050818"/>
    <w:rsid w:val="0005134B"/>
    <w:rsid w:val="0005235B"/>
    <w:rsid w:val="00052366"/>
    <w:rsid w:val="00052ADB"/>
    <w:rsid w:val="00057E25"/>
    <w:rsid w:val="00060193"/>
    <w:rsid w:val="00061876"/>
    <w:rsid w:val="000628A7"/>
    <w:rsid w:val="0006295E"/>
    <w:rsid w:val="00064717"/>
    <w:rsid w:val="00064CE2"/>
    <w:rsid w:val="00064F49"/>
    <w:rsid w:val="00067CE8"/>
    <w:rsid w:val="000711DC"/>
    <w:rsid w:val="00071A98"/>
    <w:rsid w:val="00072FAB"/>
    <w:rsid w:val="00073604"/>
    <w:rsid w:val="00073C97"/>
    <w:rsid w:val="00074987"/>
    <w:rsid w:val="00074EB0"/>
    <w:rsid w:val="00075203"/>
    <w:rsid w:val="00075B62"/>
    <w:rsid w:val="0008299D"/>
    <w:rsid w:val="000836CB"/>
    <w:rsid w:val="00084074"/>
    <w:rsid w:val="00084410"/>
    <w:rsid w:val="0008458D"/>
    <w:rsid w:val="00084D30"/>
    <w:rsid w:val="0008774C"/>
    <w:rsid w:val="00090F70"/>
    <w:rsid w:val="00091E60"/>
    <w:rsid w:val="000A03DC"/>
    <w:rsid w:val="000A2008"/>
    <w:rsid w:val="000A214B"/>
    <w:rsid w:val="000A33D6"/>
    <w:rsid w:val="000A5A13"/>
    <w:rsid w:val="000A733A"/>
    <w:rsid w:val="000A7796"/>
    <w:rsid w:val="000A7C79"/>
    <w:rsid w:val="000A7D55"/>
    <w:rsid w:val="000B0FF2"/>
    <w:rsid w:val="000C0AA1"/>
    <w:rsid w:val="000C2BD1"/>
    <w:rsid w:val="000C2E8E"/>
    <w:rsid w:val="000C4F36"/>
    <w:rsid w:val="000C6FB1"/>
    <w:rsid w:val="000C7BD3"/>
    <w:rsid w:val="000D0963"/>
    <w:rsid w:val="000D0F6A"/>
    <w:rsid w:val="000D1AC0"/>
    <w:rsid w:val="000D32AC"/>
    <w:rsid w:val="000D423D"/>
    <w:rsid w:val="000D46ED"/>
    <w:rsid w:val="000D4CA7"/>
    <w:rsid w:val="000D54F2"/>
    <w:rsid w:val="000D5A9E"/>
    <w:rsid w:val="000D6B8A"/>
    <w:rsid w:val="000E0E7C"/>
    <w:rsid w:val="000E19E8"/>
    <w:rsid w:val="000E5027"/>
    <w:rsid w:val="000E6669"/>
    <w:rsid w:val="000E7975"/>
    <w:rsid w:val="000E7C34"/>
    <w:rsid w:val="000E7F42"/>
    <w:rsid w:val="000F0DE0"/>
    <w:rsid w:val="000F15C7"/>
    <w:rsid w:val="000F1B4B"/>
    <w:rsid w:val="000F2171"/>
    <w:rsid w:val="000F3FC9"/>
    <w:rsid w:val="000F4532"/>
    <w:rsid w:val="000F46F2"/>
    <w:rsid w:val="000F4ADB"/>
    <w:rsid w:val="000F4E18"/>
    <w:rsid w:val="000F54D5"/>
    <w:rsid w:val="000F5961"/>
    <w:rsid w:val="000F7D7F"/>
    <w:rsid w:val="001009F1"/>
    <w:rsid w:val="00102665"/>
    <w:rsid w:val="00104487"/>
    <w:rsid w:val="00105256"/>
    <w:rsid w:val="001066E2"/>
    <w:rsid w:val="00107207"/>
    <w:rsid w:val="001077C4"/>
    <w:rsid w:val="001077E8"/>
    <w:rsid w:val="00117A63"/>
    <w:rsid w:val="001203DA"/>
    <w:rsid w:val="00120582"/>
    <w:rsid w:val="00120ACF"/>
    <w:rsid w:val="00121E57"/>
    <w:rsid w:val="001224CF"/>
    <w:rsid w:val="00122DAA"/>
    <w:rsid w:val="00123501"/>
    <w:rsid w:val="00124169"/>
    <w:rsid w:val="00126306"/>
    <w:rsid w:val="0012744F"/>
    <w:rsid w:val="001314C2"/>
    <w:rsid w:val="0013156C"/>
    <w:rsid w:val="00131B0B"/>
    <w:rsid w:val="00132A18"/>
    <w:rsid w:val="001343A5"/>
    <w:rsid w:val="00134781"/>
    <w:rsid w:val="00134D48"/>
    <w:rsid w:val="001350C1"/>
    <w:rsid w:val="00135396"/>
    <w:rsid w:val="001433E9"/>
    <w:rsid w:val="00146540"/>
    <w:rsid w:val="00155F93"/>
    <w:rsid w:val="001561D2"/>
    <w:rsid w:val="00156373"/>
    <w:rsid w:val="00156F66"/>
    <w:rsid w:val="0016121B"/>
    <w:rsid w:val="00161479"/>
    <w:rsid w:val="00162C1D"/>
    <w:rsid w:val="0017071D"/>
    <w:rsid w:val="00171EE1"/>
    <w:rsid w:val="001731A8"/>
    <w:rsid w:val="00173D4B"/>
    <w:rsid w:val="00173E5B"/>
    <w:rsid w:val="00176D49"/>
    <w:rsid w:val="0017744A"/>
    <w:rsid w:val="0018197E"/>
    <w:rsid w:val="00182528"/>
    <w:rsid w:val="001841AF"/>
    <w:rsid w:val="0018500B"/>
    <w:rsid w:val="00185E1A"/>
    <w:rsid w:val="001924D4"/>
    <w:rsid w:val="00194B25"/>
    <w:rsid w:val="00196A19"/>
    <w:rsid w:val="00196EA9"/>
    <w:rsid w:val="001A4D19"/>
    <w:rsid w:val="001A74BE"/>
    <w:rsid w:val="001A7961"/>
    <w:rsid w:val="001B05CA"/>
    <w:rsid w:val="001B0DCD"/>
    <w:rsid w:val="001B301B"/>
    <w:rsid w:val="001B3764"/>
    <w:rsid w:val="001B7063"/>
    <w:rsid w:val="001C068D"/>
    <w:rsid w:val="001C1CF7"/>
    <w:rsid w:val="001C4533"/>
    <w:rsid w:val="001C456C"/>
    <w:rsid w:val="001C50B3"/>
    <w:rsid w:val="001C5BC0"/>
    <w:rsid w:val="001C6E1E"/>
    <w:rsid w:val="001D0EFB"/>
    <w:rsid w:val="001D1A34"/>
    <w:rsid w:val="001D6366"/>
    <w:rsid w:val="001E0542"/>
    <w:rsid w:val="001E09C0"/>
    <w:rsid w:val="001F003E"/>
    <w:rsid w:val="001F2F3C"/>
    <w:rsid w:val="001F3E86"/>
    <w:rsid w:val="001F469B"/>
    <w:rsid w:val="001F5DAF"/>
    <w:rsid w:val="001F5DD6"/>
    <w:rsid w:val="001F6482"/>
    <w:rsid w:val="001F6FD6"/>
    <w:rsid w:val="001F7084"/>
    <w:rsid w:val="002005FF"/>
    <w:rsid w:val="0020206F"/>
    <w:rsid w:val="00202DC1"/>
    <w:rsid w:val="00204CB7"/>
    <w:rsid w:val="00204DC2"/>
    <w:rsid w:val="002116EE"/>
    <w:rsid w:val="00211CC9"/>
    <w:rsid w:val="00212EDF"/>
    <w:rsid w:val="002132D0"/>
    <w:rsid w:val="00217007"/>
    <w:rsid w:val="0021796C"/>
    <w:rsid w:val="00224B8D"/>
    <w:rsid w:val="00227807"/>
    <w:rsid w:val="002309D8"/>
    <w:rsid w:val="00240642"/>
    <w:rsid w:val="00240EB2"/>
    <w:rsid w:val="002421E6"/>
    <w:rsid w:val="0024299E"/>
    <w:rsid w:val="00244573"/>
    <w:rsid w:val="0024707C"/>
    <w:rsid w:val="00247752"/>
    <w:rsid w:val="0025079F"/>
    <w:rsid w:val="00250DC6"/>
    <w:rsid w:val="00251B25"/>
    <w:rsid w:val="00251F25"/>
    <w:rsid w:val="00252E83"/>
    <w:rsid w:val="00254A8A"/>
    <w:rsid w:val="0026115A"/>
    <w:rsid w:val="00261C29"/>
    <w:rsid w:val="00262E03"/>
    <w:rsid w:val="00263CD2"/>
    <w:rsid w:val="00263E26"/>
    <w:rsid w:val="00264063"/>
    <w:rsid w:val="00264BBE"/>
    <w:rsid w:val="00266355"/>
    <w:rsid w:val="00270193"/>
    <w:rsid w:val="00270505"/>
    <w:rsid w:val="00270C21"/>
    <w:rsid w:val="00271D8F"/>
    <w:rsid w:val="00272514"/>
    <w:rsid w:val="00272ECC"/>
    <w:rsid w:val="00276C4E"/>
    <w:rsid w:val="00276CC1"/>
    <w:rsid w:val="00281B62"/>
    <w:rsid w:val="002907B3"/>
    <w:rsid w:val="00292527"/>
    <w:rsid w:val="002933CE"/>
    <w:rsid w:val="0029351B"/>
    <w:rsid w:val="002956FC"/>
    <w:rsid w:val="00295B21"/>
    <w:rsid w:val="002A020F"/>
    <w:rsid w:val="002A34DE"/>
    <w:rsid w:val="002A3E1E"/>
    <w:rsid w:val="002A42C1"/>
    <w:rsid w:val="002A606B"/>
    <w:rsid w:val="002A7CD8"/>
    <w:rsid w:val="002A7FE2"/>
    <w:rsid w:val="002B0CD1"/>
    <w:rsid w:val="002B0D3A"/>
    <w:rsid w:val="002B0EA7"/>
    <w:rsid w:val="002B115B"/>
    <w:rsid w:val="002B13D7"/>
    <w:rsid w:val="002B1987"/>
    <w:rsid w:val="002B1ADF"/>
    <w:rsid w:val="002B30AB"/>
    <w:rsid w:val="002B66BD"/>
    <w:rsid w:val="002C26EE"/>
    <w:rsid w:val="002C3CA0"/>
    <w:rsid w:val="002C42C2"/>
    <w:rsid w:val="002C4996"/>
    <w:rsid w:val="002C5F35"/>
    <w:rsid w:val="002C6576"/>
    <w:rsid w:val="002C6F73"/>
    <w:rsid w:val="002C7E6E"/>
    <w:rsid w:val="002D02A8"/>
    <w:rsid w:val="002D2559"/>
    <w:rsid w:val="002D30ED"/>
    <w:rsid w:val="002D41A1"/>
    <w:rsid w:val="002D4AFD"/>
    <w:rsid w:val="002D5865"/>
    <w:rsid w:val="002E064F"/>
    <w:rsid w:val="002E0DDB"/>
    <w:rsid w:val="002E1B4F"/>
    <w:rsid w:val="002E380A"/>
    <w:rsid w:val="002E4304"/>
    <w:rsid w:val="002E7AB6"/>
    <w:rsid w:val="002F1D20"/>
    <w:rsid w:val="002F23EB"/>
    <w:rsid w:val="002F2E67"/>
    <w:rsid w:val="002F45A9"/>
    <w:rsid w:val="00300069"/>
    <w:rsid w:val="003002F4"/>
    <w:rsid w:val="003007B4"/>
    <w:rsid w:val="00301EB8"/>
    <w:rsid w:val="003027C3"/>
    <w:rsid w:val="00303580"/>
    <w:rsid w:val="003062E1"/>
    <w:rsid w:val="003064EC"/>
    <w:rsid w:val="0030723C"/>
    <w:rsid w:val="00310E86"/>
    <w:rsid w:val="00311155"/>
    <w:rsid w:val="00311F66"/>
    <w:rsid w:val="00315451"/>
    <w:rsid w:val="00315546"/>
    <w:rsid w:val="00320243"/>
    <w:rsid w:val="0032038E"/>
    <w:rsid w:val="00321053"/>
    <w:rsid w:val="00321853"/>
    <w:rsid w:val="00322241"/>
    <w:rsid w:val="00323CFE"/>
    <w:rsid w:val="003251E1"/>
    <w:rsid w:val="00326A41"/>
    <w:rsid w:val="003275CF"/>
    <w:rsid w:val="00327EAF"/>
    <w:rsid w:val="00330567"/>
    <w:rsid w:val="00333182"/>
    <w:rsid w:val="0033527A"/>
    <w:rsid w:val="0033546A"/>
    <w:rsid w:val="00342859"/>
    <w:rsid w:val="00347CFF"/>
    <w:rsid w:val="00352E11"/>
    <w:rsid w:val="003530BF"/>
    <w:rsid w:val="00353F8D"/>
    <w:rsid w:val="00354757"/>
    <w:rsid w:val="003574F4"/>
    <w:rsid w:val="0035776E"/>
    <w:rsid w:val="00357DEC"/>
    <w:rsid w:val="003602CB"/>
    <w:rsid w:val="0036074D"/>
    <w:rsid w:val="00360A91"/>
    <w:rsid w:val="00364363"/>
    <w:rsid w:val="00364687"/>
    <w:rsid w:val="00365994"/>
    <w:rsid w:val="00365ABB"/>
    <w:rsid w:val="00365CB2"/>
    <w:rsid w:val="00366BAB"/>
    <w:rsid w:val="00370CB8"/>
    <w:rsid w:val="0037184B"/>
    <w:rsid w:val="003754D3"/>
    <w:rsid w:val="00376B24"/>
    <w:rsid w:val="0038163A"/>
    <w:rsid w:val="00381C14"/>
    <w:rsid w:val="00381EF1"/>
    <w:rsid w:val="00381F3E"/>
    <w:rsid w:val="003851E0"/>
    <w:rsid w:val="00386A9D"/>
    <w:rsid w:val="00391081"/>
    <w:rsid w:val="00392F5C"/>
    <w:rsid w:val="0039359B"/>
    <w:rsid w:val="0039364E"/>
    <w:rsid w:val="00393DD7"/>
    <w:rsid w:val="0039614E"/>
    <w:rsid w:val="00397272"/>
    <w:rsid w:val="003A0426"/>
    <w:rsid w:val="003A0E72"/>
    <w:rsid w:val="003A160A"/>
    <w:rsid w:val="003A1980"/>
    <w:rsid w:val="003A3CCF"/>
    <w:rsid w:val="003A5325"/>
    <w:rsid w:val="003B0478"/>
    <w:rsid w:val="003B2789"/>
    <w:rsid w:val="003B3EED"/>
    <w:rsid w:val="003B43AF"/>
    <w:rsid w:val="003B6CFE"/>
    <w:rsid w:val="003B7662"/>
    <w:rsid w:val="003C13CE"/>
    <w:rsid w:val="003C2A18"/>
    <w:rsid w:val="003C2E30"/>
    <w:rsid w:val="003C5564"/>
    <w:rsid w:val="003D036D"/>
    <w:rsid w:val="003D11D0"/>
    <w:rsid w:val="003D2F1F"/>
    <w:rsid w:val="003D30BE"/>
    <w:rsid w:val="003E1E2A"/>
    <w:rsid w:val="003E2518"/>
    <w:rsid w:val="003E3007"/>
    <w:rsid w:val="003E367D"/>
    <w:rsid w:val="003E42EF"/>
    <w:rsid w:val="003E5716"/>
    <w:rsid w:val="003F34AD"/>
    <w:rsid w:val="003F7819"/>
    <w:rsid w:val="00401AB5"/>
    <w:rsid w:val="0040299C"/>
    <w:rsid w:val="00403099"/>
    <w:rsid w:val="00405B72"/>
    <w:rsid w:val="0040710C"/>
    <w:rsid w:val="0040710F"/>
    <w:rsid w:val="004075EC"/>
    <w:rsid w:val="00407D41"/>
    <w:rsid w:val="00411416"/>
    <w:rsid w:val="00412776"/>
    <w:rsid w:val="004134EE"/>
    <w:rsid w:val="0042245A"/>
    <w:rsid w:val="004227A9"/>
    <w:rsid w:val="00422AF2"/>
    <w:rsid w:val="00422B92"/>
    <w:rsid w:val="00424D77"/>
    <w:rsid w:val="00425007"/>
    <w:rsid w:val="0042658C"/>
    <w:rsid w:val="004278FE"/>
    <w:rsid w:val="00430562"/>
    <w:rsid w:val="00431ED3"/>
    <w:rsid w:val="004324EA"/>
    <w:rsid w:val="0043333E"/>
    <w:rsid w:val="00433527"/>
    <w:rsid w:val="004335A1"/>
    <w:rsid w:val="00437A9C"/>
    <w:rsid w:val="00440160"/>
    <w:rsid w:val="00441249"/>
    <w:rsid w:val="00441F34"/>
    <w:rsid w:val="00442A2B"/>
    <w:rsid w:val="00442B1E"/>
    <w:rsid w:val="00445C09"/>
    <w:rsid w:val="00446E96"/>
    <w:rsid w:val="00450A40"/>
    <w:rsid w:val="004515C1"/>
    <w:rsid w:val="00452610"/>
    <w:rsid w:val="00453275"/>
    <w:rsid w:val="00453823"/>
    <w:rsid w:val="00454DCF"/>
    <w:rsid w:val="00455915"/>
    <w:rsid w:val="004615F6"/>
    <w:rsid w:val="00461C23"/>
    <w:rsid w:val="00467C65"/>
    <w:rsid w:val="00470405"/>
    <w:rsid w:val="0047091F"/>
    <w:rsid w:val="00470CEC"/>
    <w:rsid w:val="0047308C"/>
    <w:rsid w:val="004733FD"/>
    <w:rsid w:val="0047478B"/>
    <w:rsid w:val="004747CA"/>
    <w:rsid w:val="004749DC"/>
    <w:rsid w:val="00476C1C"/>
    <w:rsid w:val="004818C9"/>
    <w:rsid w:val="004844DB"/>
    <w:rsid w:val="00485281"/>
    <w:rsid w:val="00487BCF"/>
    <w:rsid w:val="00490211"/>
    <w:rsid w:val="00490EA9"/>
    <w:rsid w:val="00491403"/>
    <w:rsid w:val="00491CF3"/>
    <w:rsid w:val="00491D7A"/>
    <w:rsid w:val="00492A86"/>
    <w:rsid w:val="004941B1"/>
    <w:rsid w:val="004947D0"/>
    <w:rsid w:val="0049676F"/>
    <w:rsid w:val="004A139D"/>
    <w:rsid w:val="004A5A8D"/>
    <w:rsid w:val="004A62D3"/>
    <w:rsid w:val="004B0464"/>
    <w:rsid w:val="004B0B6A"/>
    <w:rsid w:val="004B1B39"/>
    <w:rsid w:val="004B1EF7"/>
    <w:rsid w:val="004B3073"/>
    <w:rsid w:val="004B3997"/>
    <w:rsid w:val="004B3C17"/>
    <w:rsid w:val="004B3FAD"/>
    <w:rsid w:val="004B4EBA"/>
    <w:rsid w:val="004B797F"/>
    <w:rsid w:val="004C0F9E"/>
    <w:rsid w:val="004C2308"/>
    <w:rsid w:val="004C26E6"/>
    <w:rsid w:val="004C2A93"/>
    <w:rsid w:val="004C4B90"/>
    <w:rsid w:val="004C59D8"/>
    <w:rsid w:val="004C5ACC"/>
    <w:rsid w:val="004C643D"/>
    <w:rsid w:val="004D1A02"/>
    <w:rsid w:val="004D36DD"/>
    <w:rsid w:val="004D456E"/>
    <w:rsid w:val="004D6445"/>
    <w:rsid w:val="004D72BF"/>
    <w:rsid w:val="004D765E"/>
    <w:rsid w:val="004E07B2"/>
    <w:rsid w:val="004E1478"/>
    <w:rsid w:val="004E153A"/>
    <w:rsid w:val="004E1D1C"/>
    <w:rsid w:val="004E4211"/>
    <w:rsid w:val="004E6457"/>
    <w:rsid w:val="004E686A"/>
    <w:rsid w:val="004E72F4"/>
    <w:rsid w:val="004E73D3"/>
    <w:rsid w:val="004F01B7"/>
    <w:rsid w:val="004F2168"/>
    <w:rsid w:val="004F2964"/>
    <w:rsid w:val="004F30ED"/>
    <w:rsid w:val="004F43B1"/>
    <w:rsid w:val="004F6510"/>
    <w:rsid w:val="004F6942"/>
    <w:rsid w:val="004F7074"/>
    <w:rsid w:val="004F7579"/>
    <w:rsid w:val="0050107F"/>
    <w:rsid w:val="00501B51"/>
    <w:rsid w:val="00501BE9"/>
    <w:rsid w:val="00501BF9"/>
    <w:rsid w:val="00501DCA"/>
    <w:rsid w:val="00502469"/>
    <w:rsid w:val="00502BFB"/>
    <w:rsid w:val="00502D01"/>
    <w:rsid w:val="005037D4"/>
    <w:rsid w:val="00504DAC"/>
    <w:rsid w:val="00506658"/>
    <w:rsid w:val="00510C4F"/>
    <w:rsid w:val="00510F72"/>
    <w:rsid w:val="00511497"/>
    <w:rsid w:val="00512D5B"/>
    <w:rsid w:val="00513A47"/>
    <w:rsid w:val="0051403E"/>
    <w:rsid w:val="00514189"/>
    <w:rsid w:val="0051445E"/>
    <w:rsid w:val="005156D4"/>
    <w:rsid w:val="00516D64"/>
    <w:rsid w:val="0051782D"/>
    <w:rsid w:val="00517FF7"/>
    <w:rsid w:val="00523256"/>
    <w:rsid w:val="00524BA4"/>
    <w:rsid w:val="00524E71"/>
    <w:rsid w:val="005278E7"/>
    <w:rsid w:val="00531595"/>
    <w:rsid w:val="005325B2"/>
    <w:rsid w:val="00532E3E"/>
    <w:rsid w:val="005408DF"/>
    <w:rsid w:val="005416FA"/>
    <w:rsid w:val="0054256F"/>
    <w:rsid w:val="0054461B"/>
    <w:rsid w:val="00551EAA"/>
    <w:rsid w:val="0055280F"/>
    <w:rsid w:val="00553DAF"/>
    <w:rsid w:val="005547B1"/>
    <w:rsid w:val="0055584C"/>
    <w:rsid w:val="00556AC1"/>
    <w:rsid w:val="00557447"/>
    <w:rsid w:val="005620CC"/>
    <w:rsid w:val="00562122"/>
    <w:rsid w:val="00565B12"/>
    <w:rsid w:val="005663B2"/>
    <w:rsid w:val="00567876"/>
    <w:rsid w:val="005679BD"/>
    <w:rsid w:val="00570EE4"/>
    <w:rsid w:val="00570EEB"/>
    <w:rsid w:val="00570FFC"/>
    <w:rsid w:val="00572D62"/>
    <w:rsid w:val="00572D89"/>
    <w:rsid w:val="00573344"/>
    <w:rsid w:val="00580524"/>
    <w:rsid w:val="005806F7"/>
    <w:rsid w:val="00582C7D"/>
    <w:rsid w:val="00583271"/>
    <w:rsid w:val="00583F9B"/>
    <w:rsid w:val="00584CD9"/>
    <w:rsid w:val="00590C92"/>
    <w:rsid w:val="00590CB3"/>
    <w:rsid w:val="00592A26"/>
    <w:rsid w:val="005933C9"/>
    <w:rsid w:val="00593843"/>
    <w:rsid w:val="00594D69"/>
    <w:rsid w:val="005A064F"/>
    <w:rsid w:val="005A22AF"/>
    <w:rsid w:val="005A2875"/>
    <w:rsid w:val="005A2DA2"/>
    <w:rsid w:val="005A44B1"/>
    <w:rsid w:val="005A5AF0"/>
    <w:rsid w:val="005A5CBA"/>
    <w:rsid w:val="005B43CF"/>
    <w:rsid w:val="005B4908"/>
    <w:rsid w:val="005B55F5"/>
    <w:rsid w:val="005B62D1"/>
    <w:rsid w:val="005B7F03"/>
    <w:rsid w:val="005C2FAA"/>
    <w:rsid w:val="005C3535"/>
    <w:rsid w:val="005C4B64"/>
    <w:rsid w:val="005C5ED7"/>
    <w:rsid w:val="005C7CC2"/>
    <w:rsid w:val="005D0F89"/>
    <w:rsid w:val="005D25AB"/>
    <w:rsid w:val="005D62C9"/>
    <w:rsid w:val="005D6DE8"/>
    <w:rsid w:val="005E0CDC"/>
    <w:rsid w:val="005E2D30"/>
    <w:rsid w:val="005E30B3"/>
    <w:rsid w:val="005E356B"/>
    <w:rsid w:val="005E5579"/>
    <w:rsid w:val="005E59EB"/>
    <w:rsid w:val="005E5C10"/>
    <w:rsid w:val="005F0545"/>
    <w:rsid w:val="005F1BE8"/>
    <w:rsid w:val="005F24C7"/>
    <w:rsid w:val="005F2A09"/>
    <w:rsid w:val="005F2C78"/>
    <w:rsid w:val="005F2D99"/>
    <w:rsid w:val="005F2F98"/>
    <w:rsid w:val="005F3150"/>
    <w:rsid w:val="005F4449"/>
    <w:rsid w:val="005F525D"/>
    <w:rsid w:val="005F5E87"/>
    <w:rsid w:val="005F7989"/>
    <w:rsid w:val="00601A22"/>
    <w:rsid w:val="00602A14"/>
    <w:rsid w:val="006043EB"/>
    <w:rsid w:val="0060641F"/>
    <w:rsid w:val="006144E4"/>
    <w:rsid w:val="00614C75"/>
    <w:rsid w:val="006155E8"/>
    <w:rsid w:val="00615887"/>
    <w:rsid w:val="00620A5C"/>
    <w:rsid w:val="00623111"/>
    <w:rsid w:val="00624057"/>
    <w:rsid w:val="0062409F"/>
    <w:rsid w:val="0062600D"/>
    <w:rsid w:val="006261BB"/>
    <w:rsid w:val="00630BE6"/>
    <w:rsid w:val="006311F3"/>
    <w:rsid w:val="00633DF7"/>
    <w:rsid w:val="0063419B"/>
    <w:rsid w:val="006358EB"/>
    <w:rsid w:val="00635F70"/>
    <w:rsid w:val="0064091F"/>
    <w:rsid w:val="00645731"/>
    <w:rsid w:val="006457A5"/>
    <w:rsid w:val="00645EDB"/>
    <w:rsid w:val="00650299"/>
    <w:rsid w:val="0065045A"/>
    <w:rsid w:val="00651516"/>
    <w:rsid w:val="00651AAD"/>
    <w:rsid w:val="006523C5"/>
    <w:rsid w:val="00655FC5"/>
    <w:rsid w:val="00655FE3"/>
    <w:rsid w:val="00657D17"/>
    <w:rsid w:val="00664500"/>
    <w:rsid w:val="006716B8"/>
    <w:rsid w:val="00671E5A"/>
    <w:rsid w:val="00680743"/>
    <w:rsid w:val="00680913"/>
    <w:rsid w:val="00681866"/>
    <w:rsid w:val="006824D0"/>
    <w:rsid w:val="0068280E"/>
    <w:rsid w:val="006839F3"/>
    <w:rsid w:val="0068448D"/>
    <w:rsid w:val="00684D20"/>
    <w:rsid w:val="00685AFA"/>
    <w:rsid w:val="00686647"/>
    <w:rsid w:val="00687ADC"/>
    <w:rsid w:val="00692364"/>
    <w:rsid w:val="00692629"/>
    <w:rsid w:val="00692A54"/>
    <w:rsid w:val="006949F7"/>
    <w:rsid w:val="00694B1D"/>
    <w:rsid w:val="0069558E"/>
    <w:rsid w:val="00695B2D"/>
    <w:rsid w:val="006A0469"/>
    <w:rsid w:val="006A09F5"/>
    <w:rsid w:val="006A1942"/>
    <w:rsid w:val="006A1D2C"/>
    <w:rsid w:val="006A1D60"/>
    <w:rsid w:val="006A2803"/>
    <w:rsid w:val="006B11D0"/>
    <w:rsid w:val="006B1782"/>
    <w:rsid w:val="006B26C9"/>
    <w:rsid w:val="006B4D8F"/>
    <w:rsid w:val="006B6E81"/>
    <w:rsid w:val="006C37DC"/>
    <w:rsid w:val="006C430A"/>
    <w:rsid w:val="006C4A09"/>
    <w:rsid w:val="006D0215"/>
    <w:rsid w:val="006D1002"/>
    <w:rsid w:val="006D11EC"/>
    <w:rsid w:val="006D34E6"/>
    <w:rsid w:val="006D3B8A"/>
    <w:rsid w:val="006D635F"/>
    <w:rsid w:val="006D6BBA"/>
    <w:rsid w:val="006E083E"/>
    <w:rsid w:val="006E08B0"/>
    <w:rsid w:val="006E2590"/>
    <w:rsid w:val="006E2AB1"/>
    <w:rsid w:val="006F0AE2"/>
    <w:rsid w:val="006F0C5F"/>
    <w:rsid w:val="006F3EED"/>
    <w:rsid w:val="006F4383"/>
    <w:rsid w:val="006F43AF"/>
    <w:rsid w:val="006F48D2"/>
    <w:rsid w:val="006F4A57"/>
    <w:rsid w:val="006F5DB1"/>
    <w:rsid w:val="006F6AC6"/>
    <w:rsid w:val="006F7371"/>
    <w:rsid w:val="00701C4E"/>
    <w:rsid w:val="00703468"/>
    <w:rsid w:val="007050CB"/>
    <w:rsid w:val="00705C8F"/>
    <w:rsid w:val="00706105"/>
    <w:rsid w:val="00710D66"/>
    <w:rsid w:val="007116E5"/>
    <w:rsid w:val="00714380"/>
    <w:rsid w:val="00714B88"/>
    <w:rsid w:val="00716048"/>
    <w:rsid w:val="00717D10"/>
    <w:rsid w:val="00720263"/>
    <w:rsid w:val="007209FE"/>
    <w:rsid w:val="00721E7D"/>
    <w:rsid w:val="00722E70"/>
    <w:rsid w:val="00725274"/>
    <w:rsid w:val="007273F6"/>
    <w:rsid w:val="00730F28"/>
    <w:rsid w:val="00731CB8"/>
    <w:rsid w:val="00734AA6"/>
    <w:rsid w:val="007377F9"/>
    <w:rsid w:val="0074407A"/>
    <w:rsid w:val="007449B9"/>
    <w:rsid w:val="00747577"/>
    <w:rsid w:val="00750969"/>
    <w:rsid w:val="00754C62"/>
    <w:rsid w:val="00755FDB"/>
    <w:rsid w:val="007570CD"/>
    <w:rsid w:val="0076220F"/>
    <w:rsid w:val="007627C2"/>
    <w:rsid w:val="007637A5"/>
    <w:rsid w:val="00764B68"/>
    <w:rsid w:val="007664F9"/>
    <w:rsid w:val="00766D28"/>
    <w:rsid w:val="007675C8"/>
    <w:rsid w:val="0077048A"/>
    <w:rsid w:val="00770599"/>
    <w:rsid w:val="00773F43"/>
    <w:rsid w:val="007742A9"/>
    <w:rsid w:val="007763EE"/>
    <w:rsid w:val="00776404"/>
    <w:rsid w:val="0077766E"/>
    <w:rsid w:val="00777F58"/>
    <w:rsid w:val="00780448"/>
    <w:rsid w:val="0078057E"/>
    <w:rsid w:val="00780D56"/>
    <w:rsid w:val="00781089"/>
    <w:rsid w:val="00781F1D"/>
    <w:rsid w:val="007822D9"/>
    <w:rsid w:val="00783B37"/>
    <w:rsid w:val="00784CF5"/>
    <w:rsid w:val="0078693D"/>
    <w:rsid w:val="0079018F"/>
    <w:rsid w:val="007918E9"/>
    <w:rsid w:val="00792D16"/>
    <w:rsid w:val="00794FEF"/>
    <w:rsid w:val="0079522F"/>
    <w:rsid w:val="007956B9"/>
    <w:rsid w:val="00796498"/>
    <w:rsid w:val="007964D1"/>
    <w:rsid w:val="007A24AF"/>
    <w:rsid w:val="007A662F"/>
    <w:rsid w:val="007B0579"/>
    <w:rsid w:val="007B2354"/>
    <w:rsid w:val="007B2360"/>
    <w:rsid w:val="007B3A95"/>
    <w:rsid w:val="007B46BF"/>
    <w:rsid w:val="007B7AC9"/>
    <w:rsid w:val="007B7D32"/>
    <w:rsid w:val="007C0B3B"/>
    <w:rsid w:val="007C14A0"/>
    <w:rsid w:val="007C2498"/>
    <w:rsid w:val="007C32F9"/>
    <w:rsid w:val="007C3BEC"/>
    <w:rsid w:val="007C71E7"/>
    <w:rsid w:val="007C757C"/>
    <w:rsid w:val="007D16C7"/>
    <w:rsid w:val="007E332F"/>
    <w:rsid w:val="007E3D15"/>
    <w:rsid w:val="007E72C7"/>
    <w:rsid w:val="007F1422"/>
    <w:rsid w:val="007F4B06"/>
    <w:rsid w:val="007F5180"/>
    <w:rsid w:val="007F582C"/>
    <w:rsid w:val="007F5FFA"/>
    <w:rsid w:val="007F672D"/>
    <w:rsid w:val="008006F0"/>
    <w:rsid w:val="00802C5B"/>
    <w:rsid w:val="00803BEE"/>
    <w:rsid w:val="00804CFD"/>
    <w:rsid w:val="00811DA1"/>
    <w:rsid w:val="00812503"/>
    <w:rsid w:val="00812E99"/>
    <w:rsid w:val="00815EA6"/>
    <w:rsid w:val="0081630A"/>
    <w:rsid w:val="00821247"/>
    <w:rsid w:val="00822527"/>
    <w:rsid w:val="00822581"/>
    <w:rsid w:val="00822ED5"/>
    <w:rsid w:val="00822F58"/>
    <w:rsid w:val="008235C4"/>
    <w:rsid w:val="00823962"/>
    <w:rsid w:val="0082419C"/>
    <w:rsid w:val="00824978"/>
    <w:rsid w:val="00825605"/>
    <w:rsid w:val="00825F56"/>
    <w:rsid w:val="00827832"/>
    <w:rsid w:val="0082798C"/>
    <w:rsid w:val="0083038E"/>
    <w:rsid w:val="008309DD"/>
    <w:rsid w:val="008314A2"/>
    <w:rsid w:val="0083227A"/>
    <w:rsid w:val="00832AB3"/>
    <w:rsid w:val="00833B99"/>
    <w:rsid w:val="00833F63"/>
    <w:rsid w:val="008341F5"/>
    <w:rsid w:val="008356F2"/>
    <w:rsid w:val="00836DAA"/>
    <w:rsid w:val="00841AAB"/>
    <w:rsid w:val="00842756"/>
    <w:rsid w:val="00844FA4"/>
    <w:rsid w:val="008464E8"/>
    <w:rsid w:val="008512B7"/>
    <w:rsid w:val="008516E0"/>
    <w:rsid w:val="0085252C"/>
    <w:rsid w:val="00857B19"/>
    <w:rsid w:val="008633A0"/>
    <w:rsid w:val="00863D90"/>
    <w:rsid w:val="0086466E"/>
    <w:rsid w:val="00864E4A"/>
    <w:rsid w:val="0086535F"/>
    <w:rsid w:val="00865558"/>
    <w:rsid w:val="00865F85"/>
    <w:rsid w:val="0086684B"/>
    <w:rsid w:val="00866900"/>
    <w:rsid w:val="008673A1"/>
    <w:rsid w:val="008720E1"/>
    <w:rsid w:val="00872CE7"/>
    <w:rsid w:val="008743F1"/>
    <w:rsid w:val="0087465C"/>
    <w:rsid w:val="008750DF"/>
    <w:rsid w:val="00881BA1"/>
    <w:rsid w:val="008829EF"/>
    <w:rsid w:val="00882E45"/>
    <w:rsid w:val="008838E6"/>
    <w:rsid w:val="00883F0E"/>
    <w:rsid w:val="0088452D"/>
    <w:rsid w:val="00886229"/>
    <w:rsid w:val="008929CD"/>
    <w:rsid w:val="00892D8A"/>
    <w:rsid w:val="0089566D"/>
    <w:rsid w:val="0089688E"/>
    <w:rsid w:val="0089783E"/>
    <w:rsid w:val="008A04A5"/>
    <w:rsid w:val="008A3613"/>
    <w:rsid w:val="008A54F1"/>
    <w:rsid w:val="008A5916"/>
    <w:rsid w:val="008B0955"/>
    <w:rsid w:val="008B0F02"/>
    <w:rsid w:val="008B1B46"/>
    <w:rsid w:val="008B21AF"/>
    <w:rsid w:val="008B2E30"/>
    <w:rsid w:val="008B3025"/>
    <w:rsid w:val="008B310B"/>
    <w:rsid w:val="008B6DA2"/>
    <w:rsid w:val="008C0368"/>
    <w:rsid w:val="008C07E3"/>
    <w:rsid w:val="008C1A27"/>
    <w:rsid w:val="008C26B8"/>
    <w:rsid w:val="008C2C0E"/>
    <w:rsid w:val="008C6C46"/>
    <w:rsid w:val="008D0701"/>
    <w:rsid w:val="008D1831"/>
    <w:rsid w:val="008D4E28"/>
    <w:rsid w:val="008D51A2"/>
    <w:rsid w:val="008D640F"/>
    <w:rsid w:val="008E1905"/>
    <w:rsid w:val="008E3FEE"/>
    <w:rsid w:val="008E534F"/>
    <w:rsid w:val="008E7E15"/>
    <w:rsid w:val="008F1589"/>
    <w:rsid w:val="008F2305"/>
    <w:rsid w:val="008F4460"/>
    <w:rsid w:val="008F5501"/>
    <w:rsid w:val="008F5C77"/>
    <w:rsid w:val="00902D0F"/>
    <w:rsid w:val="00905085"/>
    <w:rsid w:val="00905185"/>
    <w:rsid w:val="00912E96"/>
    <w:rsid w:val="009134C6"/>
    <w:rsid w:val="00913F7D"/>
    <w:rsid w:val="00914F8F"/>
    <w:rsid w:val="009153E5"/>
    <w:rsid w:val="0091606E"/>
    <w:rsid w:val="00917D4E"/>
    <w:rsid w:val="00920106"/>
    <w:rsid w:val="00920ADF"/>
    <w:rsid w:val="00922A21"/>
    <w:rsid w:val="00925A19"/>
    <w:rsid w:val="009325F7"/>
    <w:rsid w:val="009346F8"/>
    <w:rsid w:val="00934AC7"/>
    <w:rsid w:val="00934B9D"/>
    <w:rsid w:val="0093521E"/>
    <w:rsid w:val="00935501"/>
    <w:rsid w:val="009356D6"/>
    <w:rsid w:val="009409FA"/>
    <w:rsid w:val="00941B0E"/>
    <w:rsid w:val="00942489"/>
    <w:rsid w:val="0094348D"/>
    <w:rsid w:val="00945CC6"/>
    <w:rsid w:val="00947B59"/>
    <w:rsid w:val="0095058C"/>
    <w:rsid w:val="00950B8D"/>
    <w:rsid w:val="00950DDD"/>
    <w:rsid w:val="00950F8B"/>
    <w:rsid w:val="00952940"/>
    <w:rsid w:val="00953651"/>
    <w:rsid w:val="00956D44"/>
    <w:rsid w:val="009610E9"/>
    <w:rsid w:val="009640B4"/>
    <w:rsid w:val="00966853"/>
    <w:rsid w:val="0096721A"/>
    <w:rsid w:val="0097002F"/>
    <w:rsid w:val="00970095"/>
    <w:rsid w:val="00970676"/>
    <w:rsid w:val="0097130D"/>
    <w:rsid w:val="00971F67"/>
    <w:rsid w:val="00972AA2"/>
    <w:rsid w:val="009733B1"/>
    <w:rsid w:val="00975479"/>
    <w:rsid w:val="0097653E"/>
    <w:rsid w:val="00976F46"/>
    <w:rsid w:val="00982084"/>
    <w:rsid w:val="009823DF"/>
    <w:rsid w:val="009841C5"/>
    <w:rsid w:val="009856DD"/>
    <w:rsid w:val="00985A16"/>
    <w:rsid w:val="00986169"/>
    <w:rsid w:val="00990220"/>
    <w:rsid w:val="009941DF"/>
    <w:rsid w:val="00995963"/>
    <w:rsid w:val="00995FCD"/>
    <w:rsid w:val="0099685C"/>
    <w:rsid w:val="00997317"/>
    <w:rsid w:val="009973E3"/>
    <w:rsid w:val="009977AA"/>
    <w:rsid w:val="009A1725"/>
    <w:rsid w:val="009A2FB2"/>
    <w:rsid w:val="009A3729"/>
    <w:rsid w:val="009A3AAA"/>
    <w:rsid w:val="009A51E3"/>
    <w:rsid w:val="009A6155"/>
    <w:rsid w:val="009A74D4"/>
    <w:rsid w:val="009B0CAD"/>
    <w:rsid w:val="009B2169"/>
    <w:rsid w:val="009B2A3B"/>
    <w:rsid w:val="009B5267"/>
    <w:rsid w:val="009B61EB"/>
    <w:rsid w:val="009B67E4"/>
    <w:rsid w:val="009B70D8"/>
    <w:rsid w:val="009B7266"/>
    <w:rsid w:val="009C1A40"/>
    <w:rsid w:val="009C2058"/>
    <w:rsid w:val="009C2064"/>
    <w:rsid w:val="009C30FF"/>
    <w:rsid w:val="009C39FB"/>
    <w:rsid w:val="009D1697"/>
    <w:rsid w:val="009D38A6"/>
    <w:rsid w:val="009D3B50"/>
    <w:rsid w:val="009D4B9F"/>
    <w:rsid w:val="009D64E0"/>
    <w:rsid w:val="009D71F7"/>
    <w:rsid w:val="009D7C7A"/>
    <w:rsid w:val="009D7CD3"/>
    <w:rsid w:val="009E2295"/>
    <w:rsid w:val="009E4186"/>
    <w:rsid w:val="009E52C5"/>
    <w:rsid w:val="009E57A9"/>
    <w:rsid w:val="009E5C60"/>
    <w:rsid w:val="009E609C"/>
    <w:rsid w:val="009E7794"/>
    <w:rsid w:val="009F0914"/>
    <w:rsid w:val="009F16FF"/>
    <w:rsid w:val="009F3876"/>
    <w:rsid w:val="009F3978"/>
    <w:rsid w:val="009F3B23"/>
    <w:rsid w:val="009F413C"/>
    <w:rsid w:val="009F5DB2"/>
    <w:rsid w:val="00A00478"/>
    <w:rsid w:val="00A00618"/>
    <w:rsid w:val="00A014F8"/>
    <w:rsid w:val="00A03F98"/>
    <w:rsid w:val="00A04A5A"/>
    <w:rsid w:val="00A056D2"/>
    <w:rsid w:val="00A05E4E"/>
    <w:rsid w:val="00A06084"/>
    <w:rsid w:val="00A06762"/>
    <w:rsid w:val="00A12040"/>
    <w:rsid w:val="00A14C88"/>
    <w:rsid w:val="00A1618E"/>
    <w:rsid w:val="00A17F7F"/>
    <w:rsid w:val="00A20596"/>
    <w:rsid w:val="00A224B4"/>
    <w:rsid w:val="00A230F7"/>
    <w:rsid w:val="00A23754"/>
    <w:rsid w:val="00A23963"/>
    <w:rsid w:val="00A23AA2"/>
    <w:rsid w:val="00A25D87"/>
    <w:rsid w:val="00A304B4"/>
    <w:rsid w:val="00A330E9"/>
    <w:rsid w:val="00A34397"/>
    <w:rsid w:val="00A35B1D"/>
    <w:rsid w:val="00A3766E"/>
    <w:rsid w:val="00A416A1"/>
    <w:rsid w:val="00A42C5E"/>
    <w:rsid w:val="00A44F36"/>
    <w:rsid w:val="00A5173C"/>
    <w:rsid w:val="00A51C19"/>
    <w:rsid w:val="00A51F65"/>
    <w:rsid w:val="00A522A8"/>
    <w:rsid w:val="00A52A04"/>
    <w:rsid w:val="00A53B6C"/>
    <w:rsid w:val="00A555EC"/>
    <w:rsid w:val="00A60832"/>
    <w:rsid w:val="00A61AEF"/>
    <w:rsid w:val="00A62DE1"/>
    <w:rsid w:val="00A652DC"/>
    <w:rsid w:val="00A65947"/>
    <w:rsid w:val="00A6678D"/>
    <w:rsid w:val="00A66D44"/>
    <w:rsid w:val="00A674BC"/>
    <w:rsid w:val="00A67B87"/>
    <w:rsid w:val="00A67E28"/>
    <w:rsid w:val="00A70961"/>
    <w:rsid w:val="00A70CCA"/>
    <w:rsid w:val="00A72F28"/>
    <w:rsid w:val="00A73BF5"/>
    <w:rsid w:val="00A74E6B"/>
    <w:rsid w:val="00A76201"/>
    <w:rsid w:val="00A76FAB"/>
    <w:rsid w:val="00A7718C"/>
    <w:rsid w:val="00A7792D"/>
    <w:rsid w:val="00A818AA"/>
    <w:rsid w:val="00A82527"/>
    <w:rsid w:val="00A84EC1"/>
    <w:rsid w:val="00A8577D"/>
    <w:rsid w:val="00A85F59"/>
    <w:rsid w:val="00A8660C"/>
    <w:rsid w:val="00A874AB"/>
    <w:rsid w:val="00A87C84"/>
    <w:rsid w:val="00A90BA2"/>
    <w:rsid w:val="00A9195C"/>
    <w:rsid w:val="00A91C15"/>
    <w:rsid w:val="00A91C4C"/>
    <w:rsid w:val="00A91CAF"/>
    <w:rsid w:val="00A92CFD"/>
    <w:rsid w:val="00A94AAB"/>
    <w:rsid w:val="00A97142"/>
    <w:rsid w:val="00A9739F"/>
    <w:rsid w:val="00AA0C47"/>
    <w:rsid w:val="00AA41DC"/>
    <w:rsid w:val="00AA4F26"/>
    <w:rsid w:val="00AA7775"/>
    <w:rsid w:val="00AB1D68"/>
    <w:rsid w:val="00AB231F"/>
    <w:rsid w:val="00AB46CA"/>
    <w:rsid w:val="00AB6FAF"/>
    <w:rsid w:val="00AC07A7"/>
    <w:rsid w:val="00AD0828"/>
    <w:rsid w:val="00AD0DE7"/>
    <w:rsid w:val="00AD1BE6"/>
    <w:rsid w:val="00AD1E81"/>
    <w:rsid w:val="00AD3C24"/>
    <w:rsid w:val="00AD4081"/>
    <w:rsid w:val="00AD43A2"/>
    <w:rsid w:val="00AD444A"/>
    <w:rsid w:val="00AD649E"/>
    <w:rsid w:val="00AE2122"/>
    <w:rsid w:val="00AE63CD"/>
    <w:rsid w:val="00AE67E1"/>
    <w:rsid w:val="00AF02F3"/>
    <w:rsid w:val="00AF04DF"/>
    <w:rsid w:val="00AF173A"/>
    <w:rsid w:val="00AF520B"/>
    <w:rsid w:val="00B0114F"/>
    <w:rsid w:val="00B0219F"/>
    <w:rsid w:val="00B0622C"/>
    <w:rsid w:val="00B066A4"/>
    <w:rsid w:val="00B07514"/>
    <w:rsid w:val="00B076B2"/>
    <w:rsid w:val="00B07A13"/>
    <w:rsid w:val="00B07B4B"/>
    <w:rsid w:val="00B07D0B"/>
    <w:rsid w:val="00B1027A"/>
    <w:rsid w:val="00B11788"/>
    <w:rsid w:val="00B11921"/>
    <w:rsid w:val="00B11EF1"/>
    <w:rsid w:val="00B12AAB"/>
    <w:rsid w:val="00B150B0"/>
    <w:rsid w:val="00B16729"/>
    <w:rsid w:val="00B16C60"/>
    <w:rsid w:val="00B24C06"/>
    <w:rsid w:val="00B2625A"/>
    <w:rsid w:val="00B27C9B"/>
    <w:rsid w:val="00B325F8"/>
    <w:rsid w:val="00B32FB7"/>
    <w:rsid w:val="00B35F6A"/>
    <w:rsid w:val="00B4279B"/>
    <w:rsid w:val="00B44695"/>
    <w:rsid w:val="00B45A1D"/>
    <w:rsid w:val="00B45CB2"/>
    <w:rsid w:val="00B45FC9"/>
    <w:rsid w:val="00B46BA8"/>
    <w:rsid w:val="00B516EB"/>
    <w:rsid w:val="00B5206D"/>
    <w:rsid w:val="00B5445D"/>
    <w:rsid w:val="00B54C2E"/>
    <w:rsid w:val="00B55B93"/>
    <w:rsid w:val="00B567F4"/>
    <w:rsid w:val="00B57B1D"/>
    <w:rsid w:val="00B60823"/>
    <w:rsid w:val="00B61288"/>
    <w:rsid w:val="00B63F0D"/>
    <w:rsid w:val="00B705DA"/>
    <w:rsid w:val="00B7137A"/>
    <w:rsid w:val="00B715F4"/>
    <w:rsid w:val="00B7268C"/>
    <w:rsid w:val="00B72C16"/>
    <w:rsid w:val="00B738ED"/>
    <w:rsid w:val="00B73B36"/>
    <w:rsid w:val="00B74ABF"/>
    <w:rsid w:val="00B83613"/>
    <w:rsid w:val="00B848CD"/>
    <w:rsid w:val="00B84C57"/>
    <w:rsid w:val="00B84D57"/>
    <w:rsid w:val="00B85730"/>
    <w:rsid w:val="00B86F60"/>
    <w:rsid w:val="00B871CC"/>
    <w:rsid w:val="00B904F2"/>
    <w:rsid w:val="00B9191D"/>
    <w:rsid w:val="00B92191"/>
    <w:rsid w:val="00B92D88"/>
    <w:rsid w:val="00B95A9A"/>
    <w:rsid w:val="00B95F2D"/>
    <w:rsid w:val="00BA350F"/>
    <w:rsid w:val="00BA4D71"/>
    <w:rsid w:val="00BA6EB6"/>
    <w:rsid w:val="00BA6FE4"/>
    <w:rsid w:val="00BA7EF8"/>
    <w:rsid w:val="00BA7F28"/>
    <w:rsid w:val="00BB18CC"/>
    <w:rsid w:val="00BB3228"/>
    <w:rsid w:val="00BC1BA5"/>
    <w:rsid w:val="00BC1C23"/>
    <w:rsid w:val="00BC1DD4"/>
    <w:rsid w:val="00BC4A97"/>
    <w:rsid w:val="00BC59CD"/>
    <w:rsid w:val="00BC7CCF"/>
    <w:rsid w:val="00BD098E"/>
    <w:rsid w:val="00BD2F99"/>
    <w:rsid w:val="00BD30BD"/>
    <w:rsid w:val="00BD33CD"/>
    <w:rsid w:val="00BD49C8"/>
    <w:rsid w:val="00BD75B2"/>
    <w:rsid w:val="00BD76C1"/>
    <w:rsid w:val="00BE0DA0"/>
    <w:rsid w:val="00BE0F05"/>
    <w:rsid w:val="00BE10F6"/>
    <w:rsid w:val="00BE2127"/>
    <w:rsid w:val="00BE2FD9"/>
    <w:rsid w:val="00BE4635"/>
    <w:rsid w:val="00BE46D5"/>
    <w:rsid w:val="00BE470B"/>
    <w:rsid w:val="00BE50B0"/>
    <w:rsid w:val="00BE6C42"/>
    <w:rsid w:val="00BE77D0"/>
    <w:rsid w:val="00BE7A0C"/>
    <w:rsid w:val="00BF1202"/>
    <w:rsid w:val="00BF2824"/>
    <w:rsid w:val="00BF4B47"/>
    <w:rsid w:val="00BF5136"/>
    <w:rsid w:val="00BF690C"/>
    <w:rsid w:val="00BF6E51"/>
    <w:rsid w:val="00BF791D"/>
    <w:rsid w:val="00BF7E02"/>
    <w:rsid w:val="00C02D04"/>
    <w:rsid w:val="00C033EF"/>
    <w:rsid w:val="00C04E84"/>
    <w:rsid w:val="00C12DD0"/>
    <w:rsid w:val="00C14201"/>
    <w:rsid w:val="00C14493"/>
    <w:rsid w:val="00C17168"/>
    <w:rsid w:val="00C171AA"/>
    <w:rsid w:val="00C20C39"/>
    <w:rsid w:val="00C20C44"/>
    <w:rsid w:val="00C21474"/>
    <w:rsid w:val="00C21B6C"/>
    <w:rsid w:val="00C2611A"/>
    <w:rsid w:val="00C318E3"/>
    <w:rsid w:val="00C31B57"/>
    <w:rsid w:val="00C32D52"/>
    <w:rsid w:val="00C32DB5"/>
    <w:rsid w:val="00C34C33"/>
    <w:rsid w:val="00C4158E"/>
    <w:rsid w:val="00C4419B"/>
    <w:rsid w:val="00C469F3"/>
    <w:rsid w:val="00C513E4"/>
    <w:rsid w:val="00C54C3A"/>
    <w:rsid w:val="00C54E42"/>
    <w:rsid w:val="00C559FB"/>
    <w:rsid w:val="00C568DF"/>
    <w:rsid w:val="00C56B4F"/>
    <w:rsid w:val="00C57A91"/>
    <w:rsid w:val="00C57E0E"/>
    <w:rsid w:val="00C60417"/>
    <w:rsid w:val="00C60538"/>
    <w:rsid w:val="00C60952"/>
    <w:rsid w:val="00C626C3"/>
    <w:rsid w:val="00C62AC8"/>
    <w:rsid w:val="00C635FF"/>
    <w:rsid w:val="00C64574"/>
    <w:rsid w:val="00C64C49"/>
    <w:rsid w:val="00C64D67"/>
    <w:rsid w:val="00C67A86"/>
    <w:rsid w:val="00C70967"/>
    <w:rsid w:val="00C72204"/>
    <w:rsid w:val="00C739C1"/>
    <w:rsid w:val="00C751A2"/>
    <w:rsid w:val="00C759FF"/>
    <w:rsid w:val="00C76128"/>
    <w:rsid w:val="00C768A6"/>
    <w:rsid w:val="00C773AC"/>
    <w:rsid w:val="00C773D3"/>
    <w:rsid w:val="00C77CB6"/>
    <w:rsid w:val="00C804DA"/>
    <w:rsid w:val="00C80D35"/>
    <w:rsid w:val="00C818D0"/>
    <w:rsid w:val="00C81BB4"/>
    <w:rsid w:val="00C81BC6"/>
    <w:rsid w:val="00C90DE5"/>
    <w:rsid w:val="00C91535"/>
    <w:rsid w:val="00C93339"/>
    <w:rsid w:val="00C93EF4"/>
    <w:rsid w:val="00C9403E"/>
    <w:rsid w:val="00C95407"/>
    <w:rsid w:val="00C9573B"/>
    <w:rsid w:val="00C95CAC"/>
    <w:rsid w:val="00C95F8B"/>
    <w:rsid w:val="00C96D54"/>
    <w:rsid w:val="00C97760"/>
    <w:rsid w:val="00CA12EE"/>
    <w:rsid w:val="00CA142D"/>
    <w:rsid w:val="00CA1682"/>
    <w:rsid w:val="00CA56F3"/>
    <w:rsid w:val="00CA7DF3"/>
    <w:rsid w:val="00CA7E53"/>
    <w:rsid w:val="00CB2388"/>
    <w:rsid w:val="00CB26AB"/>
    <w:rsid w:val="00CB2A27"/>
    <w:rsid w:val="00CB3379"/>
    <w:rsid w:val="00CB535F"/>
    <w:rsid w:val="00CB5C8B"/>
    <w:rsid w:val="00CB73FA"/>
    <w:rsid w:val="00CB7DE6"/>
    <w:rsid w:val="00CC01C2"/>
    <w:rsid w:val="00CC0A51"/>
    <w:rsid w:val="00CC1386"/>
    <w:rsid w:val="00CC355E"/>
    <w:rsid w:val="00CC40E0"/>
    <w:rsid w:val="00CC432B"/>
    <w:rsid w:val="00CC75FA"/>
    <w:rsid w:val="00CC785A"/>
    <w:rsid w:val="00CD013A"/>
    <w:rsid w:val="00CD07E6"/>
    <w:rsid w:val="00CD0B67"/>
    <w:rsid w:val="00CD0CA8"/>
    <w:rsid w:val="00CD1A64"/>
    <w:rsid w:val="00CD21EB"/>
    <w:rsid w:val="00CD5609"/>
    <w:rsid w:val="00CD6716"/>
    <w:rsid w:val="00CE20C1"/>
    <w:rsid w:val="00CE2847"/>
    <w:rsid w:val="00CE2A46"/>
    <w:rsid w:val="00CE3793"/>
    <w:rsid w:val="00CE555C"/>
    <w:rsid w:val="00CE691E"/>
    <w:rsid w:val="00CF0941"/>
    <w:rsid w:val="00CF21F2"/>
    <w:rsid w:val="00CF2CD4"/>
    <w:rsid w:val="00CF3914"/>
    <w:rsid w:val="00CF540C"/>
    <w:rsid w:val="00CF79C1"/>
    <w:rsid w:val="00D01BDE"/>
    <w:rsid w:val="00D02712"/>
    <w:rsid w:val="00D049D0"/>
    <w:rsid w:val="00D04BA1"/>
    <w:rsid w:val="00D04E0D"/>
    <w:rsid w:val="00D04F30"/>
    <w:rsid w:val="00D055BF"/>
    <w:rsid w:val="00D11FB8"/>
    <w:rsid w:val="00D13440"/>
    <w:rsid w:val="00D138C9"/>
    <w:rsid w:val="00D13C24"/>
    <w:rsid w:val="00D14DF1"/>
    <w:rsid w:val="00D157C6"/>
    <w:rsid w:val="00D15F91"/>
    <w:rsid w:val="00D208E0"/>
    <w:rsid w:val="00D20F43"/>
    <w:rsid w:val="00D214D0"/>
    <w:rsid w:val="00D214D5"/>
    <w:rsid w:val="00D216CF"/>
    <w:rsid w:val="00D22762"/>
    <w:rsid w:val="00D239DA"/>
    <w:rsid w:val="00D26BFD"/>
    <w:rsid w:val="00D26C68"/>
    <w:rsid w:val="00D26CA8"/>
    <w:rsid w:val="00D26EDE"/>
    <w:rsid w:val="00D31308"/>
    <w:rsid w:val="00D33314"/>
    <w:rsid w:val="00D3430B"/>
    <w:rsid w:val="00D3553B"/>
    <w:rsid w:val="00D3736D"/>
    <w:rsid w:val="00D40687"/>
    <w:rsid w:val="00D43309"/>
    <w:rsid w:val="00D433B1"/>
    <w:rsid w:val="00D4578D"/>
    <w:rsid w:val="00D46D85"/>
    <w:rsid w:val="00D46FC5"/>
    <w:rsid w:val="00D528E3"/>
    <w:rsid w:val="00D54310"/>
    <w:rsid w:val="00D5467A"/>
    <w:rsid w:val="00D55E25"/>
    <w:rsid w:val="00D60F1D"/>
    <w:rsid w:val="00D62045"/>
    <w:rsid w:val="00D629D0"/>
    <w:rsid w:val="00D63004"/>
    <w:rsid w:val="00D637C1"/>
    <w:rsid w:val="00D6406F"/>
    <w:rsid w:val="00D640AC"/>
    <w:rsid w:val="00D6454F"/>
    <w:rsid w:val="00D6546B"/>
    <w:rsid w:val="00D713C3"/>
    <w:rsid w:val="00D7305E"/>
    <w:rsid w:val="00D73374"/>
    <w:rsid w:val="00D73AF6"/>
    <w:rsid w:val="00D749CB"/>
    <w:rsid w:val="00D74E00"/>
    <w:rsid w:val="00D75156"/>
    <w:rsid w:val="00D8006B"/>
    <w:rsid w:val="00D8032B"/>
    <w:rsid w:val="00D8049C"/>
    <w:rsid w:val="00D8065A"/>
    <w:rsid w:val="00D81A3F"/>
    <w:rsid w:val="00D81B0C"/>
    <w:rsid w:val="00D828DE"/>
    <w:rsid w:val="00D82963"/>
    <w:rsid w:val="00D86C77"/>
    <w:rsid w:val="00D86F44"/>
    <w:rsid w:val="00D90F3C"/>
    <w:rsid w:val="00D949EA"/>
    <w:rsid w:val="00D9783C"/>
    <w:rsid w:val="00DA20D4"/>
    <w:rsid w:val="00DA40E8"/>
    <w:rsid w:val="00DA441B"/>
    <w:rsid w:val="00DA5B0C"/>
    <w:rsid w:val="00DA5F50"/>
    <w:rsid w:val="00DA622B"/>
    <w:rsid w:val="00DB21E9"/>
    <w:rsid w:val="00DB3994"/>
    <w:rsid w:val="00DB3D73"/>
    <w:rsid w:val="00DB5841"/>
    <w:rsid w:val="00DB5D69"/>
    <w:rsid w:val="00DB61B3"/>
    <w:rsid w:val="00DB74EF"/>
    <w:rsid w:val="00DB7950"/>
    <w:rsid w:val="00DC4B4F"/>
    <w:rsid w:val="00DC5FFE"/>
    <w:rsid w:val="00DC73EE"/>
    <w:rsid w:val="00DD0240"/>
    <w:rsid w:val="00DD0812"/>
    <w:rsid w:val="00DD2DC6"/>
    <w:rsid w:val="00DD46C2"/>
    <w:rsid w:val="00DD4BED"/>
    <w:rsid w:val="00DD524D"/>
    <w:rsid w:val="00DD7466"/>
    <w:rsid w:val="00DE04B9"/>
    <w:rsid w:val="00DE1FEF"/>
    <w:rsid w:val="00DE2D47"/>
    <w:rsid w:val="00DE39F0"/>
    <w:rsid w:val="00DE3ADD"/>
    <w:rsid w:val="00DE4A46"/>
    <w:rsid w:val="00DE6844"/>
    <w:rsid w:val="00DE7B8D"/>
    <w:rsid w:val="00DF0324"/>
    <w:rsid w:val="00DF0AF3"/>
    <w:rsid w:val="00DF24E2"/>
    <w:rsid w:val="00DF6844"/>
    <w:rsid w:val="00DF6E00"/>
    <w:rsid w:val="00E03A11"/>
    <w:rsid w:val="00E03B1D"/>
    <w:rsid w:val="00E03D89"/>
    <w:rsid w:val="00E04775"/>
    <w:rsid w:val="00E05DA8"/>
    <w:rsid w:val="00E05EAC"/>
    <w:rsid w:val="00E06C01"/>
    <w:rsid w:val="00E0797D"/>
    <w:rsid w:val="00E12CBB"/>
    <w:rsid w:val="00E131AB"/>
    <w:rsid w:val="00E13E8B"/>
    <w:rsid w:val="00E148C7"/>
    <w:rsid w:val="00E153D6"/>
    <w:rsid w:val="00E15F1E"/>
    <w:rsid w:val="00E17CC4"/>
    <w:rsid w:val="00E21430"/>
    <w:rsid w:val="00E222C0"/>
    <w:rsid w:val="00E23394"/>
    <w:rsid w:val="00E23959"/>
    <w:rsid w:val="00E23E8F"/>
    <w:rsid w:val="00E26E6C"/>
    <w:rsid w:val="00E27877"/>
    <w:rsid w:val="00E27D7E"/>
    <w:rsid w:val="00E31D17"/>
    <w:rsid w:val="00E326DC"/>
    <w:rsid w:val="00E32983"/>
    <w:rsid w:val="00E33536"/>
    <w:rsid w:val="00E35444"/>
    <w:rsid w:val="00E35780"/>
    <w:rsid w:val="00E36194"/>
    <w:rsid w:val="00E370F7"/>
    <w:rsid w:val="00E37CEF"/>
    <w:rsid w:val="00E37EE2"/>
    <w:rsid w:val="00E40F4B"/>
    <w:rsid w:val="00E42E13"/>
    <w:rsid w:val="00E433FB"/>
    <w:rsid w:val="00E46079"/>
    <w:rsid w:val="00E4758B"/>
    <w:rsid w:val="00E505F2"/>
    <w:rsid w:val="00E51034"/>
    <w:rsid w:val="00E53ECB"/>
    <w:rsid w:val="00E54617"/>
    <w:rsid w:val="00E54806"/>
    <w:rsid w:val="00E54EAD"/>
    <w:rsid w:val="00E6257C"/>
    <w:rsid w:val="00E62CCA"/>
    <w:rsid w:val="00E63C59"/>
    <w:rsid w:val="00E65499"/>
    <w:rsid w:val="00E65D8C"/>
    <w:rsid w:val="00E70010"/>
    <w:rsid w:val="00E7196A"/>
    <w:rsid w:val="00E719D2"/>
    <w:rsid w:val="00E73E63"/>
    <w:rsid w:val="00E73EEA"/>
    <w:rsid w:val="00E74119"/>
    <w:rsid w:val="00E74C38"/>
    <w:rsid w:val="00E751D4"/>
    <w:rsid w:val="00E76F4D"/>
    <w:rsid w:val="00E802D7"/>
    <w:rsid w:val="00E80BBC"/>
    <w:rsid w:val="00E82063"/>
    <w:rsid w:val="00E83670"/>
    <w:rsid w:val="00E83CCC"/>
    <w:rsid w:val="00E84875"/>
    <w:rsid w:val="00E851C6"/>
    <w:rsid w:val="00E902BC"/>
    <w:rsid w:val="00E93FA8"/>
    <w:rsid w:val="00E94FD0"/>
    <w:rsid w:val="00E958D6"/>
    <w:rsid w:val="00E95920"/>
    <w:rsid w:val="00E95E1D"/>
    <w:rsid w:val="00E960E2"/>
    <w:rsid w:val="00EA1255"/>
    <w:rsid w:val="00EA1965"/>
    <w:rsid w:val="00EA41DC"/>
    <w:rsid w:val="00EA5150"/>
    <w:rsid w:val="00EA7225"/>
    <w:rsid w:val="00EB2B12"/>
    <w:rsid w:val="00EB480E"/>
    <w:rsid w:val="00EB534E"/>
    <w:rsid w:val="00EB58C9"/>
    <w:rsid w:val="00EB5B28"/>
    <w:rsid w:val="00EC2E6C"/>
    <w:rsid w:val="00EC4825"/>
    <w:rsid w:val="00EC4DF3"/>
    <w:rsid w:val="00EC5FE1"/>
    <w:rsid w:val="00EC6339"/>
    <w:rsid w:val="00EC63A1"/>
    <w:rsid w:val="00ED1F0B"/>
    <w:rsid w:val="00ED3860"/>
    <w:rsid w:val="00ED4EB8"/>
    <w:rsid w:val="00ED4EC9"/>
    <w:rsid w:val="00ED53E5"/>
    <w:rsid w:val="00ED5D03"/>
    <w:rsid w:val="00EE0039"/>
    <w:rsid w:val="00EE00D9"/>
    <w:rsid w:val="00EE0ACD"/>
    <w:rsid w:val="00EE2132"/>
    <w:rsid w:val="00EE6F63"/>
    <w:rsid w:val="00EE7D05"/>
    <w:rsid w:val="00EF2160"/>
    <w:rsid w:val="00EF33AC"/>
    <w:rsid w:val="00EF4AE8"/>
    <w:rsid w:val="00EF4BAA"/>
    <w:rsid w:val="00F026AB"/>
    <w:rsid w:val="00F037E5"/>
    <w:rsid w:val="00F04B20"/>
    <w:rsid w:val="00F069EC"/>
    <w:rsid w:val="00F11A25"/>
    <w:rsid w:val="00F11FEF"/>
    <w:rsid w:val="00F120B6"/>
    <w:rsid w:val="00F133B7"/>
    <w:rsid w:val="00F1353D"/>
    <w:rsid w:val="00F1771F"/>
    <w:rsid w:val="00F21749"/>
    <w:rsid w:val="00F21CF4"/>
    <w:rsid w:val="00F2633B"/>
    <w:rsid w:val="00F305E1"/>
    <w:rsid w:val="00F340C0"/>
    <w:rsid w:val="00F36CD3"/>
    <w:rsid w:val="00F4109A"/>
    <w:rsid w:val="00F431D0"/>
    <w:rsid w:val="00F4684C"/>
    <w:rsid w:val="00F47726"/>
    <w:rsid w:val="00F5450A"/>
    <w:rsid w:val="00F5636D"/>
    <w:rsid w:val="00F57183"/>
    <w:rsid w:val="00F5753F"/>
    <w:rsid w:val="00F57BE3"/>
    <w:rsid w:val="00F6059C"/>
    <w:rsid w:val="00F60808"/>
    <w:rsid w:val="00F62F7F"/>
    <w:rsid w:val="00F64C8F"/>
    <w:rsid w:val="00F6620E"/>
    <w:rsid w:val="00F701C8"/>
    <w:rsid w:val="00F74AF4"/>
    <w:rsid w:val="00F81CD5"/>
    <w:rsid w:val="00F8649A"/>
    <w:rsid w:val="00F87A64"/>
    <w:rsid w:val="00F9328A"/>
    <w:rsid w:val="00F93490"/>
    <w:rsid w:val="00F94AC9"/>
    <w:rsid w:val="00F95C48"/>
    <w:rsid w:val="00F963F7"/>
    <w:rsid w:val="00F97750"/>
    <w:rsid w:val="00FA124A"/>
    <w:rsid w:val="00FA2EAC"/>
    <w:rsid w:val="00FA38C3"/>
    <w:rsid w:val="00FA4793"/>
    <w:rsid w:val="00FA590E"/>
    <w:rsid w:val="00FA6986"/>
    <w:rsid w:val="00FA7653"/>
    <w:rsid w:val="00FA7FA3"/>
    <w:rsid w:val="00FB3A4E"/>
    <w:rsid w:val="00FB5B9B"/>
    <w:rsid w:val="00FB63C4"/>
    <w:rsid w:val="00FC0435"/>
    <w:rsid w:val="00FC08DD"/>
    <w:rsid w:val="00FC092B"/>
    <w:rsid w:val="00FC11C9"/>
    <w:rsid w:val="00FC133E"/>
    <w:rsid w:val="00FC2316"/>
    <w:rsid w:val="00FC2CFD"/>
    <w:rsid w:val="00FC3695"/>
    <w:rsid w:val="00FC3D90"/>
    <w:rsid w:val="00FC4D3B"/>
    <w:rsid w:val="00FC7CFD"/>
    <w:rsid w:val="00FD30BD"/>
    <w:rsid w:val="00FD6E6B"/>
    <w:rsid w:val="00FD7E75"/>
    <w:rsid w:val="00FE2AD0"/>
    <w:rsid w:val="00FE3AD7"/>
    <w:rsid w:val="00FF11F1"/>
    <w:rsid w:val="00FF1475"/>
    <w:rsid w:val="00FF2A5F"/>
    <w:rsid w:val="00FF2FB0"/>
    <w:rsid w:val="00FF4200"/>
    <w:rsid w:val="00FF54D5"/>
    <w:rsid w:val="00FF6DF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MS Mincho" w:hAnsi="CG Times" w:cs="Times New Roman"/>
        <w:sz w:val="22"/>
        <w:szCs w:val="22"/>
        <w:lang w:val="en-CA" w:eastAsia="en-CA"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3C5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szCs w:val="20"/>
      <w:lang w:val="en-GB" w:eastAsia="en-US"/>
    </w:rPr>
  </w:style>
  <w:style w:type="paragraph" w:styleId="Heading1">
    <w:name w:val="heading 1"/>
    <w:basedOn w:val="Normal"/>
    <w:next w:val="Normal"/>
    <w:link w:val="Heading1Char"/>
    <w:uiPriority w:val="99"/>
    <w:qFormat/>
    <w:rsid w:val="00E63C59"/>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E63C59"/>
    <w:pPr>
      <w:spacing w:before="200"/>
      <w:outlineLvl w:val="1"/>
    </w:pPr>
    <w:rPr>
      <w:sz w:val="24"/>
    </w:rPr>
  </w:style>
  <w:style w:type="paragraph" w:styleId="Heading3">
    <w:name w:val="heading 3"/>
    <w:basedOn w:val="Heading1"/>
    <w:next w:val="Normal"/>
    <w:link w:val="Heading3Char"/>
    <w:uiPriority w:val="99"/>
    <w:qFormat/>
    <w:rsid w:val="00E63C59"/>
    <w:pPr>
      <w:tabs>
        <w:tab w:val="clear" w:pos="1134"/>
      </w:tabs>
      <w:spacing w:before="200"/>
      <w:outlineLvl w:val="2"/>
    </w:pPr>
    <w:rPr>
      <w:sz w:val="24"/>
    </w:rPr>
  </w:style>
  <w:style w:type="paragraph" w:styleId="Heading4">
    <w:name w:val="heading 4"/>
    <w:basedOn w:val="Heading3"/>
    <w:next w:val="Normal"/>
    <w:link w:val="Heading4Char"/>
    <w:uiPriority w:val="99"/>
    <w:qFormat/>
    <w:rsid w:val="00E63C59"/>
    <w:pPr>
      <w:outlineLvl w:val="3"/>
    </w:pPr>
  </w:style>
  <w:style w:type="paragraph" w:styleId="Heading5">
    <w:name w:val="heading 5"/>
    <w:basedOn w:val="Heading4"/>
    <w:next w:val="Normal"/>
    <w:link w:val="Heading5Char"/>
    <w:uiPriority w:val="99"/>
    <w:qFormat/>
    <w:rsid w:val="00E63C59"/>
    <w:pPr>
      <w:outlineLvl w:val="4"/>
    </w:pPr>
  </w:style>
  <w:style w:type="paragraph" w:styleId="Heading6">
    <w:name w:val="heading 6"/>
    <w:basedOn w:val="Heading4"/>
    <w:next w:val="Normal"/>
    <w:link w:val="Heading6Char"/>
    <w:uiPriority w:val="99"/>
    <w:qFormat/>
    <w:rsid w:val="00E63C59"/>
    <w:pPr>
      <w:outlineLvl w:val="5"/>
    </w:pPr>
  </w:style>
  <w:style w:type="paragraph" w:styleId="Heading7">
    <w:name w:val="heading 7"/>
    <w:basedOn w:val="Heading6"/>
    <w:next w:val="Normal"/>
    <w:link w:val="Heading7Char"/>
    <w:uiPriority w:val="99"/>
    <w:qFormat/>
    <w:rsid w:val="00E63C59"/>
    <w:pPr>
      <w:outlineLvl w:val="6"/>
    </w:pPr>
  </w:style>
  <w:style w:type="paragraph" w:styleId="Heading8">
    <w:name w:val="heading 8"/>
    <w:basedOn w:val="Heading6"/>
    <w:next w:val="Normal"/>
    <w:link w:val="Heading8Char"/>
    <w:uiPriority w:val="99"/>
    <w:qFormat/>
    <w:rsid w:val="00E63C59"/>
    <w:pPr>
      <w:outlineLvl w:val="7"/>
    </w:pPr>
  </w:style>
  <w:style w:type="paragraph" w:styleId="Heading9">
    <w:name w:val="heading 9"/>
    <w:basedOn w:val="Heading6"/>
    <w:next w:val="Normal"/>
    <w:link w:val="Heading9Char"/>
    <w:uiPriority w:val="99"/>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059C"/>
    <w:rPr>
      <w:rFonts w:ascii="Times New Roman" w:hAnsi="Times New Roman"/>
      <w:b/>
      <w:sz w:val="28"/>
      <w:lang w:val="en-GB" w:eastAsia="en-US"/>
    </w:rPr>
  </w:style>
  <w:style w:type="character" w:customStyle="1" w:styleId="Heading2Char">
    <w:name w:val="Heading 2 Char"/>
    <w:basedOn w:val="DefaultParagraphFont"/>
    <w:link w:val="Heading2"/>
    <w:uiPriority w:val="99"/>
    <w:locked/>
    <w:rsid w:val="00F6059C"/>
    <w:rPr>
      <w:rFonts w:ascii="Times New Roman" w:hAnsi="Times New Roman"/>
      <w:b/>
      <w:sz w:val="24"/>
      <w:lang w:val="en-GB" w:eastAsia="en-US"/>
    </w:rPr>
  </w:style>
  <w:style w:type="character" w:customStyle="1" w:styleId="Heading3Char">
    <w:name w:val="Heading 3 Char"/>
    <w:basedOn w:val="DefaultParagraphFont"/>
    <w:link w:val="Heading3"/>
    <w:uiPriority w:val="99"/>
    <w:locked/>
    <w:rsid w:val="00F6059C"/>
    <w:rPr>
      <w:rFonts w:ascii="Times New Roman" w:hAnsi="Times New Roman"/>
      <w:b/>
      <w:sz w:val="24"/>
      <w:lang w:val="en-GB" w:eastAsia="en-US"/>
    </w:rPr>
  </w:style>
  <w:style w:type="character" w:customStyle="1" w:styleId="Heading4Char">
    <w:name w:val="Heading 4 Char"/>
    <w:basedOn w:val="DefaultParagraphFont"/>
    <w:link w:val="Heading4"/>
    <w:uiPriority w:val="99"/>
    <w:locked/>
    <w:rsid w:val="00F6059C"/>
    <w:rPr>
      <w:rFonts w:ascii="Times New Roman" w:hAnsi="Times New Roman"/>
      <w:b/>
      <w:sz w:val="24"/>
      <w:lang w:val="en-GB" w:eastAsia="en-US"/>
    </w:rPr>
  </w:style>
  <w:style w:type="character" w:customStyle="1" w:styleId="Heading5Char">
    <w:name w:val="Heading 5 Char"/>
    <w:basedOn w:val="DefaultParagraphFont"/>
    <w:link w:val="Heading5"/>
    <w:uiPriority w:val="99"/>
    <w:locked/>
    <w:rsid w:val="00F6059C"/>
    <w:rPr>
      <w:rFonts w:ascii="Times New Roman" w:hAnsi="Times New Roman"/>
      <w:b/>
      <w:sz w:val="24"/>
      <w:lang w:val="en-GB" w:eastAsia="en-US"/>
    </w:rPr>
  </w:style>
  <w:style w:type="character" w:customStyle="1" w:styleId="Heading6Char">
    <w:name w:val="Heading 6 Char"/>
    <w:basedOn w:val="DefaultParagraphFont"/>
    <w:link w:val="Heading6"/>
    <w:uiPriority w:val="99"/>
    <w:locked/>
    <w:rsid w:val="00F6059C"/>
    <w:rPr>
      <w:rFonts w:ascii="Times New Roman" w:hAnsi="Times New Roman"/>
      <w:b/>
      <w:sz w:val="24"/>
      <w:lang w:val="en-GB" w:eastAsia="en-US"/>
    </w:rPr>
  </w:style>
  <w:style w:type="character" w:customStyle="1" w:styleId="Heading7Char">
    <w:name w:val="Heading 7 Char"/>
    <w:basedOn w:val="DefaultParagraphFont"/>
    <w:link w:val="Heading7"/>
    <w:uiPriority w:val="99"/>
    <w:locked/>
    <w:rsid w:val="00F6059C"/>
    <w:rPr>
      <w:rFonts w:ascii="Times New Roman" w:hAnsi="Times New Roman"/>
      <w:b/>
      <w:sz w:val="24"/>
      <w:lang w:val="en-GB" w:eastAsia="en-US"/>
    </w:rPr>
  </w:style>
  <w:style w:type="character" w:customStyle="1" w:styleId="Heading8Char">
    <w:name w:val="Heading 8 Char"/>
    <w:basedOn w:val="DefaultParagraphFont"/>
    <w:link w:val="Heading8"/>
    <w:uiPriority w:val="99"/>
    <w:locked/>
    <w:rsid w:val="00F6059C"/>
    <w:rPr>
      <w:rFonts w:ascii="Times New Roman" w:hAnsi="Times New Roman"/>
      <w:b/>
      <w:sz w:val="24"/>
      <w:lang w:val="en-GB" w:eastAsia="en-US"/>
    </w:rPr>
  </w:style>
  <w:style w:type="character" w:customStyle="1" w:styleId="Heading9Char">
    <w:name w:val="Heading 9 Char"/>
    <w:basedOn w:val="DefaultParagraphFont"/>
    <w:link w:val="Heading9"/>
    <w:uiPriority w:val="99"/>
    <w:locked/>
    <w:rsid w:val="00F6059C"/>
    <w:rPr>
      <w:rFonts w:ascii="Times New Roman" w:hAnsi="Times New Roman"/>
      <w:b/>
      <w:sz w:val="24"/>
      <w:lang w:val="en-GB" w:eastAsia="en-US"/>
    </w:rPr>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uiPriority w:val="99"/>
    <w:rsid w:val="00E63C59"/>
    <w:pPr>
      <w:spacing w:before="480"/>
      <w:jc w:val="center"/>
    </w:pPr>
    <w:rPr>
      <w:rFonts w:ascii="Times New Roman Bold" w:hAnsi="Times New Roman Bold"/>
      <w:b/>
      <w:sz w:val="28"/>
    </w:rPr>
  </w:style>
  <w:style w:type="paragraph" w:customStyle="1" w:styleId="ArtNo">
    <w:name w:val="Art_No"/>
    <w:basedOn w:val="Normal"/>
    <w:next w:val="Arttitle"/>
    <w:uiPriority w:val="99"/>
    <w:rsid w:val="00E63C59"/>
    <w:pPr>
      <w:keepNext/>
      <w:keepLines/>
      <w:spacing w:before="480"/>
      <w:jc w:val="center"/>
    </w:pPr>
    <w:rPr>
      <w:caps/>
      <w:sz w:val="28"/>
    </w:rPr>
  </w:style>
  <w:style w:type="paragraph" w:customStyle="1" w:styleId="Arttitle">
    <w:name w:val="Art_title"/>
    <w:basedOn w:val="Normal"/>
    <w:next w:val="Normal"/>
    <w:uiPriority w:val="99"/>
    <w:rsid w:val="00E63C59"/>
    <w:pPr>
      <w:keepNext/>
      <w:keepLines/>
      <w:spacing w:before="240"/>
      <w:jc w:val="center"/>
    </w:pPr>
    <w:rPr>
      <w:b/>
      <w:sz w:val="28"/>
    </w:rPr>
  </w:style>
  <w:style w:type="paragraph" w:customStyle="1" w:styleId="ASN1">
    <w:name w:val="ASN.1"/>
    <w:basedOn w:val="Normal"/>
    <w:uiPriority w:val="99"/>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E63C59"/>
    <w:pPr>
      <w:keepNext/>
      <w:keepLines/>
      <w:spacing w:before="160"/>
      <w:ind w:left="1134"/>
    </w:pPr>
    <w:rPr>
      <w:i/>
    </w:rPr>
  </w:style>
  <w:style w:type="paragraph" w:customStyle="1" w:styleId="ChapNo">
    <w:name w:val="Chap_No"/>
    <w:basedOn w:val="ArtNo"/>
    <w:next w:val="Chaptitle"/>
    <w:uiPriority w:val="99"/>
    <w:rsid w:val="00E63C59"/>
    <w:rPr>
      <w:rFonts w:ascii="Times New Roman Bold" w:hAnsi="Times New Roman Bold"/>
      <w:b/>
    </w:rPr>
  </w:style>
  <w:style w:type="paragraph" w:customStyle="1" w:styleId="Chaptitle">
    <w:name w:val="Chap_title"/>
    <w:basedOn w:val="Arttitle"/>
    <w:next w:val="Normal"/>
    <w:uiPriority w:val="99"/>
    <w:rsid w:val="00E63C59"/>
  </w:style>
  <w:style w:type="character" w:styleId="EndnoteReference">
    <w:name w:val="endnote reference"/>
    <w:basedOn w:val="DefaultParagraphFont"/>
    <w:uiPriority w:val="99"/>
    <w:semiHidden/>
    <w:rsid w:val="00E63C59"/>
    <w:rPr>
      <w:rFonts w:cs="Times New Roman"/>
      <w:vertAlign w:val="superscript"/>
    </w:rPr>
  </w:style>
  <w:style w:type="paragraph" w:customStyle="1" w:styleId="enumlev1">
    <w:name w:val="enumlev1"/>
    <w:basedOn w:val="Normal"/>
    <w:link w:val="enumlev1Char"/>
    <w:rsid w:val="00E63C59"/>
    <w:pPr>
      <w:tabs>
        <w:tab w:val="clear" w:pos="2268"/>
        <w:tab w:val="left" w:pos="2608"/>
        <w:tab w:val="left" w:pos="3345"/>
      </w:tabs>
      <w:spacing w:before="80"/>
      <w:ind w:left="1134" w:hanging="1134"/>
    </w:pPr>
  </w:style>
  <w:style w:type="paragraph" w:customStyle="1" w:styleId="enumlev2">
    <w:name w:val="enumlev2"/>
    <w:basedOn w:val="enumlev1"/>
    <w:uiPriority w:val="99"/>
    <w:rsid w:val="00E63C59"/>
    <w:pPr>
      <w:ind w:left="1871" w:hanging="737"/>
    </w:pPr>
  </w:style>
  <w:style w:type="paragraph" w:customStyle="1" w:styleId="enumlev3">
    <w:name w:val="enumlev3"/>
    <w:basedOn w:val="enumlev2"/>
    <w:uiPriority w:val="99"/>
    <w:rsid w:val="00E63C59"/>
    <w:pPr>
      <w:ind w:left="2268" w:hanging="397"/>
    </w:pPr>
  </w:style>
  <w:style w:type="paragraph" w:customStyle="1" w:styleId="Equation">
    <w:name w:val="Equation"/>
    <w:basedOn w:val="Normal"/>
    <w:link w:val="EquationChar"/>
    <w:uiPriority w:val="99"/>
    <w:rsid w:val="00E63C59"/>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rsid w:val="00E63C59"/>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uiPriority w:val="99"/>
    <w:rsid w:val="00E63C59"/>
    <w:pPr>
      <w:keepNext/>
      <w:keepLines/>
      <w:spacing w:before="20" w:after="20"/>
    </w:pPr>
    <w:rPr>
      <w:sz w:val="18"/>
    </w:rPr>
  </w:style>
  <w:style w:type="paragraph" w:customStyle="1" w:styleId="Tabletext">
    <w:name w:val="Table_text"/>
    <w:basedOn w:val="Normal"/>
    <w:link w:val="TabletextChar"/>
    <w:uiPriority w:val="99"/>
    <w:rsid w:val="00E63C5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E63C59"/>
    <w:pPr>
      <w:keepNext w:val="0"/>
    </w:p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footer4"/>
    <w:basedOn w:val="Normal"/>
    <w:link w:val="FooterChar"/>
    <w:rsid w:val="00E63C59"/>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pie de página Char,fo Char,footer1 Char,footer odd1 Char,footer5 Char,footer odd4 Char,footer odd2 Char,footer2 Char,footer odd3 Char,footer11 Char,footer odd11 Char,footer51 Char,footer odd41 Char,footer odd21 Char"/>
    <w:basedOn w:val="DefaultParagraphFont"/>
    <w:link w:val="Footer"/>
    <w:uiPriority w:val="99"/>
    <w:locked/>
    <w:rsid w:val="00F6059C"/>
    <w:rPr>
      <w:rFonts w:ascii="Times New Roman" w:hAnsi="Times New Roman"/>
      <w:caps/>
      <w:noProof/>
      <w:sz w:val="16"/>
      <w:lang w:val="en-GB" w:eastAsia="en-US"/>
    </w:rPr>
  </w:style>
  <w:style w:type="paragraph" w:customStyle="1" w:styleId="FirstFooter">
    <w:name w:val="FirstFooter"/>
    <w:basedOn w:val="Footer"/>
    <w:uiPriority w:val="99"/>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Style 12,(NECG) Footnote Reference,Style 124,Style 13"/>
    <w:basedOn w:val="DefaultParagraphFont"/>
    <w:uiPriority w:val="99"/>
    <w:rsid w:val="00E63C59"/>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FT"/>
    <w:basedOn w:val="Normal"/>
    <w:link w:val="FootnoteTextChar2"/>
    <w:uiPriority w:val="99"/>
    <w:rsid w:val="00E63C59"/>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FT Char"/>
    <w:basedOn w:val="DefaultParagraphFont"/>
    <w:rsid w:val="00A46692"/>
    <w:rPr>
      <w:rFonts w:ascii="Times New Roman" w:hAnsi="Times New Roman"/>
      <w:sz w:val="20"/>
      <w:szCs w:val="20"/>
      <w:lang w:val="en-GB" w:eastAsia="en-US"/>
    </w:rPr>
  </w:style>
  <w:style w:type="character" w:customStyle="1" w:styleId="FootnoteTextChar4">
    <w:name w:val="Footnote Text Char4"/>
    <w:aliases w:val="ALTS FOOTNOTE Char3,Footnote Text Char1 Char3,Footnote Text Char Char1 Char3,Footnote Text Char4 Char Char Char3,Footnote Text Char1 Char1 Char1 Char Char3,Footnote Text Char Char1 Char1 Char Char Char3,DNV- Char3,DNV-FT Char3,D Cha"/>
    <w:uiPriority w:val="99"/>
    <w:semiHidden/>
    <w:rPr>
      <w:rFonts w:ascii="Times New Roman" w:hAnsi="Times New Roman"/>
      <w:sz w:val="20"/>
      <w:lang w:val="en-GB" w:eastAsia="en-US"/>
    </w:rPr>
  </w:style>
  <w:style w:type="character" w:customStyle="1" w:styleId="FootnoteTextChar3">
    <w:name w:val="Footnote Text Char3"/>
    <w:aliases w:val="ALTS FOOTNOTE Char2,Footnote Text Char1 Char2,Footnote Text Char Char1 Char2,Footnote Text Char4 Char Char Char2,Footnote Text Char1 Char1 Char1 Char Char2,Footnote Text Char Char1 Char1 Char Char Char2,DNV- Char2,DNV-FT Char2,D Cha1"/>
    <w:uiPriority w:val="99"/>
    <w:semiHidden/>
    <w:rsid w:val="00CC0A51"/>
    <w:rPr>
      <w:rFonts w:ascii="Times New Roman" w:hAnsi="Times New Roman"/>
      <w:sz w:val="20"/>
      <w:lang w:val="en-GB" w:eastAsia="en-US"/>
    </w:rPr>
  </w:style>
  <w:style w:type="paragraph" w:customStyle="1" w:styleId="Note">
    <w:name w:val="Note"/>
    <w:basedOn w:val="Normal"/>
    <w:link w:val="NoteChar"/>
    <w:uiPriority w:val="99"/>
    <w:rsid w:val="00E63C59"/>
    <w:pPr>
      <w:tabs>
        <w:tab w:val="left" w:pos="284"/>
      </w:tabs>
      <w:spacing w:before="80"/>
    </w:pPr>
  </w:style>
  <w:style w:type="paragraph" w:styleId="Header">
    <w:name w:val="header"/>
    <w:aliases w:val="encabezado"/>
    <w:basedOn w:val="Normal"/>
    <w:link w:val="HeaderChar"/>
    <w:uiPriority w:val="99"/>
    <w:rsid w:val="00E63C59"/>
    <w:pPr>
      <w:spacing w:before="0"/>
      <w:jc w:val="center"/>
    </w:pPr>
    <w:rPr>
      <w:sz w:val="18"/>
    </w:rPr>
  </w:style>
  <w:style w:type="character" w:customStyle="1" w:styleId="HeaderChar">
    <w:name w:val="Header Char"/>
    <w:aliases w:val="encabezado Char"/>
    <w:basedOn w:val="DefaultParagraphFont"/>
    <w:link w:val="Header"/>
    <w:uiPriority w:val="99"/>
    <w:locked/>
    <w:rsid w:val="00F6059C"/>
    <w:rPr>
      <w:rFonts w:ascii="Times New Roman" w:hAnsi="Times New Roman"/>
      <w:sz w:val="18"/>
      <w:lang w:val="en-GB" w:eastAsia="en-US"/>
    </w:rPr>
  </w:style>
  <w:style w:type="paragraph" w:styleId="Index1">
    <w:name w:val="index 1"/>
    <w:basedOn w:val="Normal"/>
    <w:next w:val="Normal"/>
    <w:uiPriority w:val="99"/>
    <w:rsid w:val="00E63C59"/>
  </w:style>
  <w:style w:type="paragraph" w:styleId="Index2">
    <w:name w:val="index 2"/>
    <w:basedOn w:val="Normal"/>
    <w:next w:val="Normal"/>
    <w:uiPriority w:val="99"/>
    <w:rsid w:val="00E63C59"/>
    <w:pPr>
      <w:ind w:left="283"/>
    </w:pPr>
  </w:style>
  <w:style w:type="paragraph" w:styleId="Index3">
    <w:name w:val="index 3"/>
    <w:basedOn w:val="Normal"/>
    <w:next w:val="Normal"/>
    <w:uiPriority w:val="99"/>
    <w:rsid w:val="00E63C59"/>
    <w:pPr>
      <w:ind w:left="566"/>
    </w:pPr>
  </w:style>
  <w:style w:type="paragraph" w:customStyle="1" w:styleId="PartNo">
    <w:name w:val="Part_No"/>
    <w:basedOn w:val="AnnexNo"/>
    <w:next w:val="Partref"/>
    <w:uiPriority w:val="99"/>
    <w:rsid w:val="00E63C59"/>
  </w:style>
  <w:style w:type="paragraph" w:customStyle="1" w:styleId="Partref">
    <w:name w:val="Part_ref"/>
    <w:basedOn w:val="Annexref"/>
    <w:next w:val="Parttitle"/>
    <w:uiPriority w:val="99"/>
    <w:rsid w:val="00E63C59"/>
  </w:style>
  <w:style w:type="paragraph" w:customStyle="1" w:styleId="Parttitle">
    <w:name w:val="Part_title"/>
    <w:basedOn w:val="Annextitle"/>
    <w:next w:val="Normalaftertitle0"/>
    <w:uiPriority w:val="99"/>
    <w:rsid w:val="00E63C59"/>
  </w:style>
  <w:style w:type="paragraph" w:customStyle="1" w:styleId="RecNo">
    <w:name w:val="Rec_No"/>
    <w:basedOn w:val="Normal"/>
    <w:next w:val="Rectitle"/>
    <w:uiPriority w:val="99"/>
    <w:rsid w:val="00E63C59"/>
    <w:pPr>
      <w:keepNext/>
      <w:keepLines/>
      <w:spacing w:before="480"/>
      <w:jc w:val="center"/>
    </w:pPr>
    <w:rPr>
      <w:caps/>
      <w:sz w:val="28"/>
    </w:rPr>
  </w:style>
  <w:style w:type="paragraph" w:customStyle="1" w:styleId="Rectitle">
    <w:name w:val="Rec_title"/>
    <w:basedOn w:val="RecNo"/>
    <w:next w:val="Recref"/>
    <w:link w:val="RectitleChar"/>
    <w:uiPriority w:val="99"/>
    <w:rsid w:val="00E63C59"/>
    <w:pPr>
      <w:spacing w:before="240"/>
    </w:pPr>
    <w:rPr>
      <w:rFonts w:ascii="Times New Roman Bold" w:hAnsi="Times New Roman Bold"/>
      <w:b/>
      <w:caps w:val="0"/>
    </w:rPr>
  </w:style>
  <w:style w:type="paragraph" w:customStyle="1" w:styleId="Recref">
    <w:name w:val="Rec_ref"/>
    <w:basedOn w:val="Rectitle"/>
    <w:next w:val="Recdate"/>
    <w:uiPriority w:val="99"/>
    <w:rsid w:val="00E63C59"/>
    <w:pPr>
      <w:spacing w:before="120"/>
    </w:pPr>
    <w:rPr>
      <w:rFonts w:ascii="Times New Roman" w:hAnsi="Times New Roman"/>
      <w:b w:val="0"/>
      <w:sz w:val="24"/>
    </w:rPr>
  </w:style>
  <w:style w:type="paragraph" w:customStyle="1" w:styleId="Recdate">
    <w:name w:val="Rec_date"/>
    <w:basedOn w:val="Recref"/>
    <w:next w:val="Normalaftertitle0"/>
    <w:uiPriority w:val="99"/>
    <w:rsid w:val="00E63C59"/>
    <w:pPr>
      <w:jc w:val="right"/>
    </w:pPr>
    <w:rPr>
      <w:sz w:val="22"/>
    </w:rPr>
  </w:style>
  <w:style w:type="paragraph" w:customStyle="1" w:styleId="Questiondate">
    <w:name w:val="Question_date"/>
    <w:basedOn w:val="Recdate"/>
    <w:next w:val="Normalaftertitle0"/>
    <w:uiPriority w:val="99"/>
    <w:rsid w:val="00E63C59"/>
  </w:style>
  <w:style w:type="paragraph" w:customStyle="1" w:styleId="QuestionNo">
    <w:name w:val="Question_No"/>
    <w:basedOn w:val="RecNo"/>
    <w:next w:val="Questiontitle"/>
    <w:uiPriority w:val="99"/>
    <w:rsid w:val="00E63C59"/>
  </w:style>
  <w:style w:type="paragraph" w:customStyle="1" w:styleId="Questiontitle">
    <w:name w:val="Question_title"/>
    <w:basedOn w:val="Rectitle"/>
    <w:next w:val="Questionref"/>
    <w:uiPriority w:val="99"/>
    <w:rsid w:val="00E63C59"/>
  </w:style>
  <w:style w:type="paragraph" w:customStyle="1" w:styleId="Questionref">
    <w:name w:val="Question_ref"/>
    <w:basedOn w:val="Recref"/>
    <w:next w:val="Questiondate"/>
    <w:uiPriority w:val="99"/>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uiPriority w:val="99"/>
    <w:rsid w:val="00E63C59"/>
    <w:pPr>
      <w:spacing w:before="480"/>
      <w:jc w:val="center"/>
    </w:pPr>
    <w:rPr>
      <w:caps/>
    </w:rPr>
  </w:style>
  <w:style w:type="paragraph" w:customStyle="1" w:styleId="Repdate">
    <w:name w:val="Rep_date"/>
    <w:basedOn w:val="Recdate"/>
    <w:next w:val="Normalaftertitle0"/>
    <w:uiPriority w:val="99"/>
    <w:rsid w:val="00E63C59"/>
  </w:style>
  <w:style w:type="paragraph" w:customStyle="1" w:styleId="RepNo">
    <w:name w:val="Rep_No"/>
    <w:basedOn w:val="RecNo"/>
    <w:next w:val="Reptitle"/>
    <w:uiPriority w:val="99"/>
    <w:rsid w:val="00E63C59"/>
  </w:style>
  <w:style w:type="paragraph" w:customStyle="1" w:styleId="Reptitle">
    <w:name w:val="Rep_title"/>
    <w:basedOn w:val="Rectitle"/>
    <w:next w:val="Repref"/>
    <w:uiPriority w:val="99"/>
    <w:rsid w:val="00E63C59"/>
  </w:style>
  <w:style w:type="paragraph" w:customStyle="1" w:styleId="Repref">
    <w:name w:val="Rep_ref"/>
    <w:basedOn w:val="Recref"/>
    <w:next w:val="Repdate"/>
    <w:uiPriority w:val="99"/>
    <w:rsid w:val="00E63C59"/>
  </w:style>
  <w:style w:type="paragraph" w:customStyle="1" w:styleId="Resdate">
    <w:name w:val="Res_date"/>
    <w:basedOn w:val="Recdate"/>
    <w:next w:val="Normalaftertitle0"/>
    <w:uiPriority w:val="99"/>
    <w:rsid w:val="00E63C59"/>
  </w:style>
  <w:style w:type="paragraph" w:customStyle="1" w:styleId="ResNo">
    <w:name w:val="Res_No"/>
    <w:basedOn w:val="RecNo"/>
    <w:next w:val="Restitle"/>
    <w:uiPriority w:val="99"/>
    <w:rsid w:val="00E63C59"/>
  </w:style>
  <w:style w:type="paragraph" w:customStyle="1" w:styleId="Restitle">
    <w:name w:val="Res_title"/>
    <w:basedOn w:val="Rectitle"/>
    <w:next w:val="Resref"/>
    <w:uiPriority w:val="99"/>
    <w:rsid w:val="00E63C59"/>
  </w:style>
  <w:style w:type="paragraph" w:customStyle="1" w:styleId="Resref">
    <w:name w:val="Res_ref"/>
    <w:basedOn w:val="Recref"/>
    <w:next w:val="Resdate"/>
    <w:uiPriority w:val="99"/>
    <w:rsid w:val="00E63C59"/>
  </w:style>
  <w:style w:type="paragraph" w:customStyle="1" w:styleId="SectionNo">
    <w:name w:val="Section_No"/>
    <w:basedOn w:val="AnnexNo"/>
    <w:next w:val="Sectiontitle"/>
    <w:uiPriority w:val="99"/>
    <w:rsid w:val="00E63C59"/>
  </w:style>
  <w:style w:type="paragraph" w:customStyle="1" w:styleId="Sectiontitle">
    <w:name w:val="Section_title"/>
    <w:basedOn w:val="Annextitle"/>
    <w:next w:val="Normalaftertitle0"/>
    <w:uiPriority w:val="99"/>
    <w:rsid w:val="00E63C59"/>
  </w:style>
  <w:style w:type="paragraph" w:customStyle="1" w:styleId="Source">
    <w:name w:val="Source"/>
    <w:basedOn w:val="Normal"/>
    <w:next w:val="Normal"/>
    <w:link w:val="SourceChar"/>
    <w:uiPriority w:val="99"/>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uiPriority w:val="99"/>
    <w:rsid w:val="00E63C59"/>
    <w:pPr>
      <w:keepNext/>
      <w:spacing w:before="80" w:after="80"/>
      <w:jc w:val="center"/>
    </w:pPr>
    <w:rPr>
      <w:rFonts w:ascii="Times New Roman Bold" w:hAnsi="Times New Roman Bold"/>
      <w:b/>
    </w:rPr>
  </w:style>
  <w:style w:type="paragraph" w:customStyle="1" w:styleId="Tablelegend">
    <w:name w:val="Table_legend"/>
    <w:basedOn w:val="Tabletext"/>
    <w:uiPriority w:val="99"/>
    <w:rsid w:val="00E63C59"/>
    <w:pPr>
      <w:tabs>
        <w:tab w:val="clear" w:pos="284"/>
      </w:tabs>
      <w:spacing w:before="120"/>
    </w:pPr>
  </w:style>
  <w:style w:type="paragraph" w:customStyle="1" w:styleId="TableNo">
    <w:name w:val="Table_No"/>
    <w:basedOn w:val="Normal"/>
    <w:next w:val="Tabletitle"/>
    <w:link w:val="TableNoChar"/>
    <w:uiPriority w:val="99"/>
    <w:rsid w:val="00E63C59"/>
    <w:pPr>
      <w:keepNext/>
      <w:spacing w:before="560" w:after="120"/>
      <w:jc w:val="center"/>
    </w:pPr>
    <w:rPr>
      <w:caps/>
      <w:sz w:val="20"/>
    </w:rPr>
  </w:style>
  <w:style w:type="paragraph" w:customStyle="1" w:styleId="Tabletitle">
    <w:name w:val="Table_title"/>
    <w:basedOn w:val="Normal"/>
    <w:next w:val="Tabletext"/>
    <w:link w:val="TabletitleChar"/>
    <w:uiPriority w:val="99"/>
    <w:rsid w:val="00E63C59"/>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E63C59"/>
    <w:pPr>
      <w:keepNext/>
      <w:spacing w:before="560"/>
      <w:jc w:val="center"/>
    </w:pPr>
    <w:rPr>
      <w:sz w:val="20"/>
    </w:rPr>
  </w:style>
  <w:style w:type="paragraph" w:customStyle="1" w:styleId="Title1">
    <w:name w:val="Title 1"/>
    <w:basedOn w:val="Source"/>
    <w:next w:val="Title2"/>
    <w:link w:val="Title1Char"/>
    <w:uiPriority w:val="99"/>
    <w:rsid w:val="00E63C59"/>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E63C59"/>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E63C59"/>
    <w:pPr>
      <w:spacing w:before="240"/>
    </w:pPr>
    <w:rPr>
      <w:caps w:val="0"/>
    </w:rPr>
  </w:style>
  <w:style w:type="paragraph" w:customStyle="1" w:styleId="Title4">
    <w:name w:val="Title 4"/>
    <w:basedOn w:val="Title3"/>
    <w:next w:val="Heading1"/>
    <w:uiPriority w:val="99"/>
    <w:rsid w:val="00E63C59"/>
    <w:rPr>
      <w:b/>
    </w:rPr>
  </w:style>
  <w:style w:type="paragraph" w:customStyle="1" w:styleId="toc0">
    <w:name w:val="toc 0"/>
    <w:basedOn w:val="Normal"/>
    <w:next w:val="TOC1"/>
    <w:uiPriority w:val="99"/>
    <w:rsid w:val="00E63C59"/>
    <w:pPr>
      <w:tabs>
        <w:tab w:val="clear" w:pos="1134"/>
        <w:tab w:val="clear" w:pos="1871"/>
        <w:tab w:val="clear" w:pos="2268"/>
        <w:tab w:val="right" w:pos="9781"/>
      </w:tabs>
    </w:pPr>
    <w:rPr>
      <w:b/>
    </w:rPr>
  </w:style>
  <w:style w:type="paragraph" w:styleId="TOC1">
    <w:name w:val="toc 1"/>
    <w:basedOn w:val="Normal"/>
    <w:uiPriority w:val="99"/>
    <w:rsid w:val="00E63C59"/>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E63C59"/>
    <w:pPr>
      <w:spacing w:before="120"/>
    </w:pPr>
  </w:style>
  <w:style w:type="paragraph" w:styleId="TOC3">
    <w:name w:val="toc 3"/>
    <w:basedOn w:val="TOC2"/>
    <w:uiPriority w:val="99"/>
    <w:rsid w:val="00E63C59"/>
  </w:style>
  <w:style w:type="paragraph" w:styleId="TOC4">
    <w:name w:val="toc 4"/>
    <w:basedOn w:val="TOC3"/>
    <w:uiPriority w:val="99"/>
    <w:rsid w:val="00E63C59"/>
  </w:style>
  <w:style w:type="paragraph" w:styleId="TOC5">
    <w:name w:val="toc 5"/>
    <w:basedOn w:val="TOC4"/>
    <w:uiPriority w:val="99"/>
    <w:rsid w:val="00E63C59"/>
  </w:style>
  <w:style w:type="paragraph" w:styleId="TOC6">
    <w:name w:val="toc 6"/>
    <w:basedOn w:val="TOC4"/>
    <w:uiPriority w:val="99"/>
    <w:rsid w:val="00E63C59"/>
  </w:style>
  <w:style w:type="paragraph" w:styleId="TOC7">
    <w:name w:val="toc 7"/>
    <w:basedOn w:val="TOC4"/>
    <w:uiPriority w:val="99"/>
    <w:rsid w:val="00E63C59"/>
  </w:style>
  <w:style w:type="paragraph" w:styleId="TOC8">
    <w:name w:val="toc 8"/>
    <w:basedOn w:val="TOC4"/>
    <w:uiPriority w:val="99"/>
    <w:rsid w:val="00E63C59"/>
  </w:style>
  <w:style w:type="character" w:customStyle="1" w:styleId="Appdef">
    <w:name w:val="App_def"/>
    <w:uiPriority w:val="99"/>
    <w:rsid w:val="00E63C59"/>
    <w:rPr>
      <w:rFonts w:ascii="Times New Roman" w:hAnsi="Times New Roman"/>
      <w:b/>
    </w:rPr>
  </w:style>
  <w:style w:type="character" w:customStyle="1" w:styleId="Appref">
    <w:name w:val="App_ref"/>
    <w:uiPriority w:val="99"/>
    <w:rsid w:val="00E63C59"/>
  </w:style>
  <w:style w:type="character" w:customStyle="1" w:styleId="Artdef">
    <w:name w:val="Art_def"/>
    <w:uiPriority w:val="99"/>
    <w:rsid w:val="00E63C59"/>
    <w:rPr>
      <w:rFonts w:ascii="Times New Roman" w:hAnsi="Times New Roman"/>
      <w:b/>
    </w:rPr>
  </w:style>
  <w:style w:type="character" w:customStyle="1" w:styleId="Artref">
    <w:name w:val="Art_ref"/>
    <w:uiPriority w:val="99"/>
    <w:rsid w:val="00E63C59"/>
  </w:style>
  <w:style w:type="character" w:customStyle="1" w:styleId="Recdef">
    <w:name w:val="Rec_def"/>
    <w:uiPriority w:val="99"/>
    <w:rsid w:val="00E63C59"/>
    <w:rPr>
      <w:b/>
    </w:rPr>
  </w:style>
  <w:style w:type="character" w:customStyle="1" w:styleId="Resdef">
    <w:name w:val="Res_def"/>
    <w:uiPriority w:val="99"/>
    <w:rsid w:val="00E63C59"/>
    <w:rPr>
      <w:rFonts w:ascii="Times New Roman" w:hAnsi="Times New Roman"/>
      <w:b/>
    </w:rPr>
  </w:style>
  <w:style w:type="character" w:customStyle="1" w:styleId="Tablefreq">
    <w:name w:val="Table_freq"/>
    <w:uiPriority w:val="99"/>
    <w:rsid w:val="00E63C59"/>
    <w:rPr>
      <w:b/>
      <w:color w:val="auto"/>
      <w:sz w:val="20"/>
    </w:rPr>
  </w:style>
  <w:style w:type="paragraph" w:customStyle="1" w:styleId="Formal">
    <w:name w:val="Formal"/>
    <w:basedOn w:val="ASN1"/>
    <w:uiPriority w:val="99"/>
    <w:rsid w:val="00D02712"/>
    <w:rPr>
      <w:b w:val="0"/>
    </w:rPr>
  </w:style>
  <w:style w:type="paragraph" w:customStyle="1" w:styleId="Section1">
    <w:name w:val="Section_1"/>
    <w:basedOn w:val="Normal"/>
    <w:uiPriority w:val="99"/>
    <w:rsid w:val="00E63C59"/>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E63C59"/>
    <w:rPr>
      <w:b w:val="0"/>
      <w:i/>
    </w:rPr>
  </w:style>
  <w:style w:type="paragraph" w:customStyle="1" w:styleId="Headingi">
    <w:name w:val="Heading_i"/>
    <w:basedOn w:val="Normal"/>
    <w:next w:val="Normal"/>
    <w:uiPriority w:val="99"/>
    <w:rsid w:val="00E63C59"/>
    <w:pPr>
      <w:keepNext/>
      <w:spacing w:before="160"/>
    </w:pPr>
    <w:rPr>
      <w:rFonts w:ascii="Times" w:hAnsi="Times"/>
      <w:i/>
    </w:rPr>
  </w:style>
  <w:style w:type="paragraph" w:customStyle="1" w:styleId="Headingb">
    <w:name w:val="Heading_b"/>
    <w:basedOn w:val="Normal"/>
    <w:next w:val="Normal"/>
    <w:link w:val="HeadingbChar"/>
    <w:uiPriority w:val="99"/>
    <w:rsid w:val="00E63C59"/>
    <w:pPr>
      <w:keepNext/>
      <w:spacing w:before="160"/>
    </w:pPr>
    <w:rPr>
      <w:rFonts w:ascii="Times" w:hAnsi="Times"/>
      <w:b/>
    </w:rPr>
  </w:style>
  <w:style w:type="paragraph" w:customStyle="1" w:styleId="Figure">
    <w:name w:val="Figure"/>
    <w:aliases w:val="fig"/>
    <w:basedOn w:val="Normal"/>
    <w:next w:val="Figuretitle"/>
    <w:uiPriority w:val="99"/>
    <w:rsid w:val="00E63C59"/>
    <w:pPr>
      <w:keepNext/>
      <w:keepLines/>
      <w:jc w:val="center"/>
    </w:pPr>
  </w:style>
  <w:style w:type="character" w:styleId="PageNumber">
    <w:name w:val="page number"/>
    <w:basedOn w:val="DefaultParagraphFont"/>
    <w:uiPriority w:val="99"/>
    <w:rsid w:val="00E63C59"/>
    <w:rPr>
      <w:rFonts w:cs="Times New Roman"/>
    </w:rPr>
  </w:style>
  <w:style w:type="paragraph" w:customStyle="1" w:styleId="Figuretitle">
    <w:name w:val="Figure_title"/>
    <w:basedOn w:val="Tabletitle"/>
    <w:next w:val="Normal"/>
    <w:link w:val="FiguretitleChar"/>
    <w:uiPriority w:val="99"/>
    <w:rsid w:val="00E63C59"/>
    <w:pPr>
      <w:spacing w:after="480"/>
    </w:pPr>
  </w:style>
  <w:style w:type="paragraph" w:customStyle="1" w:styleId="FigureNo">
    <w:name w:val="Figure_No"/>
    <w:basedOn w:val="Normal"/>
    <w:next w:val="Figuretitle"/>
    <w:link w:val="FigureNoChar"/>
    <w:uiPriority w:val="99"/>
    <w:rsid w:val="00E63C59"/>
    <w:pPr>
      <w:keepNext/>
      <w:keepLines/>
      <w:spacing w:before="480" w:after="120"/>
      <w:jc w:val="center"/>
    </w:pPr>
    <w:rPr>
      <w:caps/>
      <w:sz w:val="20"/>
    </w:rPr>
  </w:style>
  <w:style w:type="paragraph" w:customStyle="1" w:styleId="AnnexNo">
    <w:name w:val="Annex_No"/>
    <w:basedOn w:val="Normal"/>
    <w:next w:val="Normal"/>
    <w:link w:val="AnnexNoChar"/>
    <w:uiPriority w:val="99"/>
    <w:rsid w:val="00E63C59"/>
    <w:pPr>
      <w:keepNext/>
      <w:keepLines/>
      <w:spacing w:before="480" w:after="80"/>
      <w:jc w:val="center"/>
    </w:pPr>
    <w:rPr>
      <w:caps/>
      <w:sz w:val="28"/>
    </w:rPr>
  </w:style>
  <w:style w:type="paragraph" w:customStyle="1" w:styleId="Annexref">
    <w:name w:val="Annex_ref"/>
    <w:basedOn w:val="Normal"/>
    <w:next w:val="Normal"/>
    <w:uiPriority w:val="99"/>
    <w:rsid w:val="00E63C59"/>
    <w:pPr>
      <w:keepNext/>
      <w:keepLines/>
      <w:spacing w:after="280"/>
      <w:jc w:val="center"/>
    </w:pPr>
  </w:style>
  <w:style w:type="paragraph" w:customStyle="1" w:styleId="Annextitle">
    <w:name w:val="Annex_title"/>
    <w:basedOn w:val="Normal"/>
    <w:next w:val="Normal"/>
    <w:uiPriority w:val="99"/>
    <w:rsid w:val="00E63C59"/>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E63C59"/>
  </w:style>
  <w:style w:type="paragraph" w:customStyle="1" w:styleId="Appendixref">
    <w:name w:val="Appendix_ref"/>
    <w:basedOn w:val="Annexref"/>
    <w:next w:val="Annextitle"/>
    <w:uiPriority w:val="99"/>
    <w:rsid w:val="00E63C59"/>
  </w:style>
  <w:style w:type="paragraph" w:customStyle="1" w:styleId="Appendixtitle">
    <w:name w:val="Appendix_title"/>
    <w:basedOn w:val="Annextitle"/>
    <w:next w:val="Normal"/>
    <w:uiPriority w:val="99"/>
    <w:rsid w:val="00E63C59"/>
  </w:style>
  <w:style w:type="paragraph" w:customStyle="1" w:styleId="Border">
    <w:name w:val="Border"/>
    <w:basedOn w:val="Tabletext"/>
    <w:uiPriority w:val="99"/>
    <w:rsid w:val="00E63C59"/>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E63C59"/>
    <w:pPr>
      <w:ind w:left="1134"/>
    </w:pPr>
  </w:style>
  <w:style w:type="paragraph" w:styleId="Index4">
    <w:name w:val="index 4"/>
    <w:basedOn w:val="Normal"/>
    <w:next w:val="Normal"/>
    <w:uiPriority w:val="99"/>
    <w:rsid w:val="00E63C59"/>
    <w:pPr>
      <w:ind w:left="849"/>
    </w:pPr>
  </w:style>
  <w:style w:type="paragraph" w:styleId="Index5">
    <w:name w:val="index 5"/>
    <w:basedOn w:val="Normal"/>
    <w:next w:val="Normal"/>
    <w:uiPriority w:val="99"/>
    <w:rsid w:val="00E63C59"/>
    <w:pPr>
      <w:ind w:left="1132"/>
    </w:pPr>
  </w:style>
  <w:style w:type="paragraph" w:styleId="Index6">
    <w:name w:val="index 6"/>
    <w:basedOn w:val="Normal"/>
    <w:next w:val="Normal"/>
    <w:uiPriority w:val="99"/>
    <w:rsid w:val="00E63C59"/>
    <w:pPr>
      <w:ind w:left="1415"/>
    </w:pPr>
  </w:style>
  <w:style w:type="paragraph" w:styleId="Index7">
    <w:name w:val="index 7"/>
    <w:basedOn w:val="Normal"/>
    <w:next w:val="Normal"/>
    <w:uiPriority w:val="99"/>
    <w:rsid w:val="00E63C59"/>
    <w:pPr>
      <w:ind w:left="1698"/>
    </w:pPr>
  </w:style>
  <w:style w:type="paragraph" w:styleId="IndexHeading">
    <w:name w:val="index heading"/>
    <w:basedOn w:val="Normal"/>
    <w:next w:val="Index1"/>
    <w:uiPriority w:val="99"/>
    <w:rsid w:val="00E63C59"/>
  </w:style>
  <w:style w:type="character" w:styleId="LineNumber">
    <w:name w:val="line number"/>
    <w:basedOn w:val="DefaultParagraphFont"/>
    <w:uiPriority w:val="99"/>
    <w:rsid w:val="00E63C59"/>
    <w:rPr>
      <w:rFonts w:cs="Times New Roman"/>
    </w:rPr>
  </w:style>
  <w:style w:type="paragraph" w:customStyle="1" w:styleId="Normalaftertitle0">
    <w:name w:val="Normal after title"/>
    <w:basedOn w:val="Normal"/>
    <w:next w:val="Normal"/>
    <w:uiPriority w:val="99"/>
    <w:rsid w:val="00E63C59"/>
    <w:pPr>
      <w:spacing w:before="280"/>
    </w:pPr>
  </w:style>
  <w:style w:type="paragraph" w:customStyle="1" w:styleId="Proposal">
    <w:name w:val="Proposal"/>
    <w:basedOn w:val="Normal"/>
    <w:next w:val="Normal"/>
    <w:uiPriority w:val="99"/>
    <w:rsid w:val="00E63C59"/>
    <w:pPr>
      <w:keepNext/>
      <w:spacing w:before="240"/>
    </w:pPr>
    <w:rPr>
      <w:rFonts w:hAnsi="Times New Roman Bold"/>
    </w:rPr>
  </w:style>
  <w:style w:type="paragraph" w:customStyle="1" w:styleId="Reasons">
    <w:name w:val="Reasons"/>
    <w:basedOn w:val="Normal"/>
    <w:uiPriority w:val="99"/>
    <w:rsid w:val="00E63C59"/>
    <w:pPr>
      <w:tabs>
        <w:tab w:val="clear" w:pos="1871"/>
        <w:tab w:val="clear" w:pos="2268"/>
        <w:tab w:val="left" w:pos="1588"/>
        <w:tab w:val="left" w:pos="1985"/>
      </w:tabs>
    </w:pPr>
  </w:style>
  <w:style w:type="paragraph" w:customStyle="1" w:styleId="Section3">
    <w:name w:val="Section_3"/>
    <w:basedOn w:val="Section1"/>
    <w:uiPriority w:val="99"/>
    <w:rsid w:val="00E63C59"/>
    <w:rPr>
      <w:b w:val="0"/>
    </w:rPr>
  </w:style>
  <w:style w:type="paragraph" w:customStyle="1" w:styleId="TableTextS5">
    <w:name w:val="Table_TextS5"/>
    <w:basedOn w:val="Normal"/>
    <w:link w:val="TableTextS5Char"/>
    <w:uiPriority w:val="99"/>
    <w:rsid w:val="00E63C59"/>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styleId="Hyperlink">
    <w:name w:val="Hyperlink"/>
    <w:basedOn w:val="DefaultParagraphFont"/>
    <w:uiPriority w:val="99"/>
    <w:rsid w:val="001B301B"/>
    <w:rPr>
      <w:rFonts w:cs="Times New Roman"/>
      <w:color w:val="0000FF"/>
      <w:u w:val="single"/>
    </w:rPr>
  </w:style>
  <w:style w:type="character" w:customStyle="1" w:styleId="SourceChar">
    <w:name w:val="Source Char"/>
    <w:link w:val="Source"/>
    <w:uiPriority w:val="99"/>
    <w:locked/>
    <w:rsid w:val="00EA1965"/>
    <w:rPr>
      <w:rFonts w:ascii="Times New Roman" w:hAnsi="Times New Roman"/>
      <w:b/>
      <w:sz w:val="28"/>
      <w:lang w:val="en-GB" w:eastAsia="en-US"/>
    </w:rPr>
  </w:style>
  <w:style w:type="character" w:customStyle="1" w:styleId="Title1Char">
    <w:name w:val="Title 1 Char"/>
    <w:link w:val="Title1"/>
    <w:uiPriority w:val="99"/>
    <w:locked/>
    <w:rsid w:val="003275CF"/>
    <w:rPr>
      <w:rFonts w:ascii="Times New Roman" w:hAnsi="Times New Roman"/>
      <w:caps/>
      <w:sz w:val="28"/>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FT Char1"/>
    <w:link w:val="FootnoteText"/>
    <w:uiPriority w:val="99"/>
    <w:locked/>
    <w:rsid w:val="00F6059C"/>
    <w:rPr>
      <w:rFonts w:ascii="Times New Roman" w:hAnsi="Times New Roman"/>
      <w:sz w:val="24"/>
      <w:lang w:val="en-GB" w:eastAsia="en-US"/>
    </w:rPr>
  </w:style>
  <w:style w:type="character" w:customStyle="1" w:styleId="NormalaftertitleChar">
    <w:name w:val="Normal_after_title Char"/>
    <w:link w:val="Normalaftertitle"/>
    <w:uiPriority w:val="99"/>
    <w:locked/>
    <w:rsid w:val="00F6059C"/>
    <w:rPr>
      <w:rFonts w:ascii="Times New Roman" w:hAnsi="Times New Roman"/>
      <w:sz w:val="24"/>
      <w:lang w:val="en-GB" w:eastAsia="en-US"/>
    </w:rPr>
  </w:style>
  <w:style w:type="character" w:customStyle="1" w:styleId="CallChar">
    <w:name w:val="Call Char"/>
    <w:link w:val="Call"/>
    <w:uiPriority w:val="99"/>
    <w:locked/>
    <w:rsid w:val="00F6059C"/>
    <w:rPr>
      <w:rFonts w:ascii="Times New Roman" w:hAnsi="Times New Roman"/>
      <w:i/>
      <w:sz w:val="24"/>
      <w:lang w:val="en-GB" w:eastAsia="en-US"/>
    </w:rPr>
  </w:style>
  <w:style w:type="character" w:customStyle="1" w:styleId="TableTextS5Char">
    <w:name w:val="Table_TextS5 Char"/>
    <w:link w:val="TableTextS5"/>
    <w:uiPriority w:val="99"/>
    <w:locked/>
    <w:rsid w:val="00F6059C"/>
    <w:rPr>
      <w:rFonts w:ascii="Times New Roman" w:hAnsi="Times New Roman"/>
      <w:lang w:val="en-GB" w:eastAsia="en-US"/>
    </w:rPr>
  </w:style>
  <w:style w:type="character" w:customStyle="1" w:styleId="TabletitleChar">
    <w:name w:val="Table_title Char"/>
    <w:link w:val="Tabletitle"/>
    <w:uiPriority w:val="99"/>
    <w:locked/>
    <w:rsid w:val="00F6059C"/>
    <w:rPr>
      <w:rFonts w:ascii="Times New Roman Bold" w:hAnsi="Times New Roman Bold"/>
      <w:b/>
      <w:lang w:val="en-GB" w:eastAsia="en-US"/>
    </w:rPr>
  </w:style>
  <w:style w:type="character" w:styleId="CommentReference">
    <w:name w:val="annotation reference"/>
    <w:basedOn w:val="DefaultParagraphFont"/>
    <w:uiPriority w:val="99"/>
    <w:rsid w:val="00F6059C"/>
    <w:rPr>
      <w:rFonts w:cs="Times New Roman"/>
      <w:sz w:val="16"/>
    </w:rPr>
  </w:style>
  <w:style w:type="paragraph" w:styleId="CommentText">
    <w:name w:val="annotation text"/>
    <w:basedOn w:val="Normal"/>
    <w:link w:val="CommentTextChar"/>
    <w:uiPriority w:val="99"/>
    <w:rsid w:val="00F6059C"/>
    <w:rPr>
      <w:sz w:val="20"/>
    </w:rPr>
  </w:style>
  <w:style w:type="character" w:customStyle="1" w:styleId="CommentTextChar">
    <w:name w:val="Comment Text Char"/>
    <w:basedOn w:val="DefaultParagraphFont"/>
    <w:link w:val="CommentText"/>
    <w:uiPriority w:val="99"/>
    <w:locked/>
    <w:rsid w:val="00F6059C"/>
    <w:rPr>
      <w:rFonts w:ascii="Times New Roman" w:eastAsia="MS Mincho" w:hAnsi="Times New Roman"/>
      <w:lang w:val="en-GB" w:eastAsia="en-US"/>
    </w:rPr>
  </w:style>
  <w:style w:type="paragraph" w:styleId="CommentSubject">
    <w:name w:val="annotation subject"/>
    <w:basedOn w:val="CommentText"/>
    <w:next w:val="CommentText"/>
    <w:link w:val="CommentSubjectChar"/>
    <w:uiPriority w:val="99"/>
    <w:rsid w:val="00F6059C"/>
    <w:rPr>
      <w:b/>
    </w:rPr>
  </w:style>
  <w:style w:type="character" w:customStyle="1" w:styleId="CommentSubjectChar">
    <w:name w:val="Comment Subject Char"/>
    <w:basedOn w:val="CommentTextChar"/>
    <w:link w:val="CommentSubject"/>
    <w:uiPriority w:val="99"/>
    <w:locked/>
    <w:rsid w:val="00F6059C"/>
    <w:rPr>
      <w:rFonts w:ascii="Times New Roman" w:eastAsia="MS Mincho" w:hAnsi="Times New Roman"/>
      <w:b/>
      <w:lang w:val="en-GB" w:eastAsia="en-US"/>
    </w:rPr>
  </w:style>
  <w:style w:type="paragraph" w:styleId="BalloonText">
    <w:name w:val="Balloon Text"/>
    <w:basedOn w:val="Normal"/>
    <w:link w:val="BalloonTextChar"/>
    <w:uiPriority w:val="99"/>
    <w:rsid w:val="00F6059C"/>
    <w:rPr>
      <w:rFonts w:ascii="Tahoma" w:hAnsi="Tahoma"/>
      <w:sz w:val="16"/>
    </w:rPr>
  </w:style>
  <w:style w:type="character" w:customStyle="1" w:styleId="BalloonTextChar">
    <w:name w:val="Balloon Text Char"/>
    <w:basedOn w:val="DefaultParagraphFont"/>
    <w:link w:val="BalloonText"/>
    <w:uiPriority w:val="99"/>
    <w:locked/>
    <w:rsid w:val="00F6059C"/>
    <w:rPr>
      <w:rFonts w:ascii="Tahoma" w:eastAsia="MS Mincho" w:hAnsi="Tahoma"/>
      <w:sz w:val="16"/>
      <w:lang w:val="en-GB" w:eastAsia="en-US"/>
    </w:rPr>
  </w:style>
  <w:style w:type="character" w:customStyle="1" w:styleId="enumlev1Char">
    <w:name w:val="enumlev1 Char"/>
    <w:link w:val="enumlev1"/>
    <w:locked/>
    <w:rsid w:val="00F6059C"/>
    <w:rPr>
      <w:rFonts w:ascii="Times New Roman" w:hAnsi="Times New Roman"/>
      <w:sz w:val="24"/>
      <w:lang w:val="en-GB" w:eastAsia="en-US"/>
    </w:rPr>
  </w:style>
  <w:style w:type="character" w:customStyle="1" w:styleId="EquationChar">
    <w:name w:val="Equation Char"/>
    <w:link w:val="Equation"/>
    <w:uiPriority w:val="99"/>
    <w:locked/>
    <w:rsid w:val="00F6059C"/>
    <w:rPr>
      <w:rFonts w:ascii="Times New Roman" w:hAnsi="Times New Roman"/>
      <w:sz w:val="24"/>
      <w:lang w:val="en-GB" w:eastAsia="en-US"/>
    </w:rPr>
  </w:style>
  <w:style w:type="character" w:customStyle="1" w:styleId="TabletextChar">
    <w:name w:val="Table_text Char"/>
    <w:link w:val="Tabletext"/>
    <w:uiPriority w:val="99"/>
    <w:locked/>
    <w:rsid w:val="00F6059C"/>
    <w:rPr>
      <w:rFonts w:ascii="Times New Roman" w:hAnsi="Times New Roman"/>
      <w:lang w:val="en-GB" w:eastAsia="en-US"/>
    </w:rPr>
  </w:style>
  <w:style w:type="character" w:customStyle="1" w:styleId="FigureNoChar">
    <w:name w:val="Figure_No Char"/>
    <w:link w:val="FigureNo"/>
    <w:uiPriority w:val="99"/>
    <w:locked/>
    <w:rsid w:val="00F6059C"/>
    <w:rPr>
      <w:rFonts w:ascii="Times New Roman" w:hAnsi="Times New Roman"/>
      <w:caps/>
      <w:lang w:val="en-GB" w:eastAsia="en-US"/>
    </w:rPr>
  </w:style>
  <w:style w:type="character" w:customStyle="1" w:styleId="TableNoChar">
    <w:name w:val="Table_No Char"/>
    <w:link w:val="TableNo"/>
    <w:uiPriority w:val="99"/>
    <w:locked/>
    <w:rsid w:val="00F6059C"/>
    <w:rPr>
      <w:rFonts w:ascii="Times New Roman" w:hAnsi="Times New Roman"/>
      <w:caps/>
      <w:lang w:val="en-GB" w:eastAsia="en-US"/>
    </w:rPr>
  </w:style>
  <w:style w:type="character" w:customStyle="1" w:styleId="HeadingbChar">
    <w:name w:val="Heading_b Char"/>
    <w:link w:val="Headingb"/>
    <w:uiPriority w:val="99"/>
    <w:locked/>
    <w:rsid w:val="00F6059C"/>
    <w:rPr>
      <w:rFonts w:ascii="Times" w:hAnsi="Times"/>
      <w:b/>
      <w:sz w:val="24"/>
      <w:lang w:val="en-GB" w:eastAsia="en-US"/>
    </w:rPr>
  </w:style>
  <w:style w:type="paragraph" w:styleId="Title">
    <w:name w:val="Title"/>
    <w:basedOn w:val="Normal"/>
    <w:link w:val="TitleChar"/>
    <w:uiPriority w:val="99"/>
    <w:qFormat/>
    <w:rsid w:val="00F6059C"/>
    <w:pPr>
      <w:tabs>
        <w:tab w:val="clear" w:pos="1134"/>
        <w:tab w:val="clear" w:pos="1871"/>
        <w:tab w:val="clear" w:pos="2268"/>
      </w:tabs>
      <w:overflowPunct/>
      <w:autoSpaceDE/>
      <w:autoSpaceDN/>
      <w:adjustRightInd/>
      <w:spacing w:before="0"/>
      <w:jc w:val="center"/>
      <w:textAlignment w:val="auto"/>
    </w:pPr>
    <w:rPr>
      <w:rFonts w:ascii="Bookman Old Style" w:hAnsi="Bookman Old Style"/>
      <w:b/>
      <w:sz w:val="32"/>
      <w:lang w:val="en-CA"/>
    </w:rPr>
  </w:style>
  <w:style w:type="character" w:customStyle="1" w:styleId="TitleChar">
    <w:name w:val="Title Char"/>
    <w:basedOn w:val="DefaultParagraphFont"/>
    <w:link w:val="Title"/>
    <w:uiPriority w:val="99"/>
    <w:locked/>
    <w:rsid w:val="00F6059C"/>
    <w:rPr>
      <w:rFonts w:ascii="Bookman Old Style" w:eastAsia="MS Mincho" w:hAnsi="Bookman Old Style"/>
      <w:b/>
      <w:sz w:val="32"/>
      <w:lang w:eastAsia="en-US"/>
    </w:rPr>
  </w:style>
  <w:style w:type="paragraph" w:styleId="Caption">
    <w:name w:val="caption"/>
    <w:aliases w:val="cap,cap1,cap2,cap11,Caption Char"/>
    <w:basedOn w:val="Normal"/>
    <w:next w:val="Normal"/>
    <w:uiPriority w:val="99"/>
    <w:qFormat/>
    <w:rsid w:val="00F6059C"/>
    <w:pPr>
      <w:tabs>
        <w:tab w:val="clear" w:pos="1134"/>
        <w:tab w:val="clear" w:pos="1871"/>
        <w:tab w:val="clear" w:pos="2268"/>
      </w:tabs>
      <w:overflowPunct/>
      <w:autoSpaceDE/>
      <w:autoSpaceDN/>
      <w:adjustRightInd/>
      <w:spacing w:before="0"/>
      <w:textAlignment w:val="auto"/>
    </w:pPr>
    <w:rPr>
      <w:b/>
      <w:bCs/>
      <w:sz w:val="20"/>
      <w:lang w:val="en-CA"/>
    </w:rPr>
  </w:style>
  <w:style w:type="character" w:styleId="FollowedHyperlink">
    <w:name w:val="FollowedHyperlink"/>
    <w:basedOn w:val="DefaultParagraphFont"/>
    <w:uiPriority w:val="99"/>
    <w:rsid w:val="00F6059C"/>
    <w:rPr>
      <w:rFonts w:cs="Times New Roman"/>
      <w:color w:val="606420"/>
      <w:u w:val="single"/>
    </w:rPr>
  </w:style>
  <w:style w:type="paragraph" w:styleId="NormalWeb">
    <w:name w:val="Normal (Web)"/>
    <w:basedOn w:val="Normal"/>
    <w:uiPriority w:val="99"/>
    <w:rsid w:val="00F6059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styleId="TableGrid">
    <w:name w:val="Table Grid"/>
    <w:basedOn w:val="TableNormal"/>
    <w:uiPriority w:val="99"/>
    <w:rsid w:val="00F6059C"/>
    <w:rPr>
      <w:rFonts w:ascii="Times New Roman" w:hAnsi="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F6059C"/>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sz w:val="20"/>
      <w:lang w:val="en-CA" w:eastAsia="en-CA"/>
    </w:rPr>
  </w:style>
  <w:style w:type="character" w:customStyle="1" w:styleId="HTMLPreformattedChar">
    <w:name w:val="HTML Preformatted Char"/>
    <w:basedOn w:val="DefaultParagraphFont"/>
    <w:link w:val="HTMLPreformatted"/>
    <w:uiPriority w:val="99"/>
    <w:locked/>
    <w:rsid w:val="00F6059C"/>
    <w:rPr>
      <w:rFonts w:ascii="Courier New" w:eastAsia="MS Mincho" w:hAnsi="Courier New"/>
      <w:lang w:val="en-CA" w:eastAsia="en-CA"/>
    </w:rPr>
  </w:style>
  <w:style w:type="paragraph" w:styleId="PlainText">
    <w:name w:val="Plain Text"/>
    <w:basedOn w:val="Normal"/>
    <w:link w:val="PlainTextChar"/>
    <w:uiPriority w:val="99"/>
    <w:rsid w:val="00F6059C"/>
    <w:pPr>
      <w:tabs>
        <w:tab w:val="clear" w:pos="1134"/>
        <w:tab w:val="clear" w:pos="1871"/>
        <w:tab w:val="clear" w:pos="2268"/>
      </w:tabs>
      <w:spacing w:before="0"/>
    </w:pPr>
    <w:rPr>
      <w:rFonts w:ascii="Courier New" w:hAnsi="Courier New"/>
      <w:sz w:val="20"/>
      <w:lang w:val="en-CA"/>
    </w:rPr>
  </w:style>
  <w:style w:type="character" w:customStyle="1" w:styleId="PlainTextChar">
    <w:name w:val="Plain Text Char"/>
    <w:basedOn w:val="DefaultParagraphFont"/>
    <w:link w:val="PlainText"/>
    <w:uiPriority w:val="99"/>
    <w:locked/>
    <w:rsid w:val="00F6059C"/>
    <w:rPr>
      <w:rFonts w:ascii="Courier New" w:eastAsia="MS Mincho" w:hAnsi="Courier New"/>
      <w:lang w:eastAsia="en-US"/>
    </w:rPr>
  </w:style>
  <w:style w:type="paragraph" w:styleId="DocumentMap">
    <w:name w:val="Document Map"/>
    <w:basedOn w:val="Normal"/>
    <w:link w:val="DocumentMapChar"/>
    <w:uiPriority w:val="99"/>
    <w:rsid w:val="00F6059C"/>
    <w:pPr>
      <w:shd w:val="clear" w:color="auto" w:fill="000080"/>
      <w:tabs>
        <w:tab w:val="clear" w:pos="1134"/>
        <w:tab w:val="clear" w:pos="1871"/>
        <w:tab w:val="clear" w:pos="2268"/>
        <w:tab w:val="left" w:pos="794"/>
        <w:tab w:val="left" w:pos="1191"/>
        <w:tab w:val="left" w:pos="1588"/>
        <w:tab w:val="left" w:pos="1985"/>
      </w:tabs>
    </w:pPr>
    <w:rPr>
      <w:rFonts w:ascii="Tahoma" w:hAnsi="Tahoma"/>
      <w:sz w:val="20"/>
      <w:lang w:val="en-CA"/>
    </w:rPr>
  </w:style>
  <w:style w:type="character" w:customStyle="1" w:styleId="DocumentMapChar">
    <w:name w:val="Document Map Char"/>
    <w:basedOn w:val="DefaultParagraphFont"/>
    <w:link w:val="DocumentMap"/>
    <w:uiPriority w:val="99"/>
    <w:locked/>
    <w:rsid w:val="00F6059C"/>
    <w:rPr>
      <w:rFonts w:ascii="Tahoma" w:eastAsia="MS Mincho" w:hAnsi="Tahoma"/>
      <w:shd w:val="clear" w:color="auto" w:fill="000080"/>
      <w:lang w:val="en-CA" w:eastAsia="en-US"/>
    </w:rPr>
  </w:style>
  <w:style w:type="character" w:customStyle="1" w:styleId="FigurelegendChar">
    <w:name w:val="Figure_legend Char"/>
    <w:link w:val="Figurelegend"/>
    <w:uiPriority w:val="99"/>
    <w:locked/>
    <w:rsid w:val="00F6059C"/>
    <w:rPr>
      <w:rFonts w:ascii="Times New Roman" w:hAnsi="Times New Roman"/>
      <w:sz w:val="18"/>
      <w:lang w:val="en-GB" w:eastAsia="en-US"/>
    </w:rPr>
  </w:style>
  <w:style w:type="character" w:customStyle="1" w:styleId="EquationlegendChar">
    <w:name w:val="Equation_legend Char"/>
    <w:link w:val="Equationlegend"/>
    <w:uiPriority w:val="99"/>
    <w:locked/>
    <w:rsid w:val="00F6059C"/>
    <w:rPr>
      <w:rFonts w:ascii="Times New Roman" w:hAnsi="Times New Roman"/>
      <w:sz w:val="24"/>
      <w:lang w:val="en-GB" w:eastAsia="en-US"/>
    </w:rPr>
  </w:style>
  <w:style w:type="character" w:customStyle="1" w:styleId="FiguretitleChar">
    <w:name w:val="Figure_title Char"/>
    <w:link w:val="Figuretitle"/>
    <w:uiPriority w:val="99"/>
    <w:locked/>
    <w:rsid w:val="00F6059C"/>
    <w:rPr>
      <w:rFonts w:ascii="Times New Roman Bold" w:hAnsi="Times New Roman Bold"/>
      <w:b/>
      <w:lang w:val="en-GB" w:eastAsia="en-US"/>
    </w:rPr>
  </w:style>
  <w:style w:type="character" w:customStyle="1" w:styleId="NoteChar">
    <w:name w:val="Note Char"/>
    <w:link w:val="Note"/>
    <w:uiPriority w:val="99"/>
    <w:locked/>
    <w:rsid w:val="00F6059C"/>
    <w:rPr>
      <w:rFonts w:ascii="Times New Roman" w:hAnsi="Times New Roman"/>
      <w:sz w:val="24"/>
      <w:lang w:val="en-GB" w:eastAsia="en-US"/>
    </w:rPr>
  </w:style>
  <w:style w:type="character" w:customStyle="1" w:styleId="RectitleChar">
    <w:name w:val="Rec_title Char"/>
    <w:link w:val="Rectitle"/>
    <w:uiPriority w:val="99"/>
    <w:locked/>
    <w:rsid w:val="00F6059C"/>
    <w:rPr>
      <w:rFonts w:ascii="Times New Roman Bold" w:hAnsi="Times New Roman Bold"/>
      <w:b/>
      <w:sz w:val="28"/>
      <w:lang w:val="en-GB" w:eastAsia="en-US"/>
    </w:rPr>
  </w:style>
  <w:style w:type="paragraph" w:styleId="BodyText">
    <w:name w:val="Body Text"/>
    <w:basedOn w:val="Normal"/>
    <w:link w:val="BodyTextChar"/>
    <w:uiPriority w:val="99"/>
    <w:rsid w:val="00F6059C"/>
    <w:pPr>
      <w:widowControl w:val="0"/>
      <w:tabs>
        <w:tab w:val="clear" w:pos="1134"/>
        <w:tab w:val="clear" w:pos="1871"/>
        <w:tab w:val="clear" w:pos="2268"/>
      </w:tabs>
      <w:overflowPunct/>
      <w:autoSpaceDE/>
      <w:autoSpaceDN/>
      <w:adjustRightInd/>
      <w:spacing w:before="0"/>
      <w:jc w:val="both"/>
      <w:textAlignment w:val="auto"/>
    </w:pPr>
    <w:rPr>
      <w:kern w:val="2"/>
      <w:lang w:val="en-CA" w:eastAsia="ja-JP"/>
    </w:rPr>
  </w:style>
  <w:style w:type="character" w:customStyle="1" w:styleId="BodyTextChar">
    <w:name w:val="Body Text Char"/>
    <w:basedOn w:val="DefaultParagraphFont"/>
    <w:link w:val="BodyText"/>
    <w:uiPriority w:val="99"/>
    <w:locked/>
    <w:rsid w:val="00F6059C"/>
    <w:rPr>
      <w:rFonts w:ascii="Times New Roman" w:eastAsia="MS Mincho" w:hAnsi="Times New Roman"/>
      <w:kern w:val="2"/>
      <w:sz w:val="24"/>
      <w:lang w:eastAsia="ja-JP"/>
    </w:rPr>
  </w:style>
  <w:style w:type="paragraph" w:styleId="BodyTextIndent">
    <w:name w:val="Body Text Indent"/>
    <w:basedOn w:val="Normal"/>
    <w:link w:val="BodyTextIndentChar"/>
    <w:uiPriority w:val="99"/>
    <w:rsid w:val="00F6059C"/>
    <w:pPr>
      <w:widowControl w:val="0"/>
      <w:tabs>
        <w:tab w:val="clear" w:pos="1134"/>
        <w:tab w:val="clear" w:pos="1871"/>
        <w:tab w:val="clear" w:pos="2268"/>
      </w:tabs>
      <w:overflowPunct/>
      <w:autoSpaceDE/>
      <w:autoSpaceDN/>
      <w:adjustRightInd/>
      <w:spacing w:before="0"/>
      <w:ind w:leftChars="1" w:left="243" w:hangingChars="100" w:hanging="241"/>
      <w:jc w:val="both"/>
      <w:textAlignment w:val="auto"/>
    </w:pPr>
    <w:rPr>
      <w:b/>
      <w:kern w:val="2"/>
      <w:lang w:val="en-CA" w:eastAsia="ja-JP"/>
    </w:rPr>
  </w:style>
  <w:style w:type="character" w:customStyle="1" w:styleId="BodyTextIndentChar">
    <w:name w:val="Body Text Indent Char"/>
    <w:basedOn w:val="DefaultParagraphFont"/>
    <w:link w:val="BodyTextIndent"/>
    <w:uiPriority w:val="99"/>
    <w:locked/>
    <w:rsid w:val="00F6059C"/>
    <w:rPr>
      <w:rFonts w:ascii="Times New Roman" w:eastAsia="MS Mincho" w:hAnsi="Times New Roman"/>
      <w:b/>
      <w:kern w:val="2"/>
      <w:sz w:val="24"/>
      <w:lang w:eastAsia="ja-JP"/>
    </w:rPr>
  </w:style>
  <w:style w:type="paragraph" w:styleId="BodyTextIndent3">
    <w:name w:val="Body Text Indent 3"/>
    <w:basedOn w:val="Normal"/>
    <w:link w:val="BodyTextIndent3Char"/>
    <w:uiPriority w:val="99"/>
    <w:rsid w:val="00F6059C"/>
    <w:pPr>
      <w:widowControl w:val="0"/>
      <w:tabs>
        <w:tab w:val="clear" w:pos="1134"/>
        <w:tab w:val="clear" w:pos="1871"/>
        <w:tab w:val="clear" w:pos="2268"/>
      </w:tabs>
      <w:overflowPunct/>
      <w:autoSpaceDE/>
      <w:autoSpaceDN/>
      <w:adjustRightInd/>
      <w:spacing w:before="0"/>
      <w:ind w:left="525" w:hangingChars="250" w:hanging="525"/>
      <w:jc w:val="both"/>
      <w:textAlignment w:val="auto"/>
    </w:pPr>
    <w:rPr>
      <w:rFonts w:ascii="Century" w:hAnsi="Century"/>
      <w:kern w:val="2"/>
      <w:lang w:val="en-CA" w:eastAsia="ja-JP"/>
    </w:rPr>
  </w:style>
  <w:style w:type="character" w:customStyle="1" w:styleId="BodyTextIndent3Char">
    <w:name w:val="Body Text Indent 3 Char"/>
    <w:basedOn w:val="DefaultParagraphFont"/>
    <w:link w:val="BodyTextIndent3"/>
    <w:uiPriority w:val="99"/>
    <w:locked/>
    <w:rsid w:val="00F6059C"/>
    <w:rPr>
      <w:rFonts w:ascii="Century" w:eastAsia="MS Mincho" w:hAnsi="Century"/>
      <w:kern w:val="2"/>
      <w:sz w:val="24"/>
      <w:lang w:eastAsia="ja-JP"/>
    </w:rPr>
  </w:style>
  <w:style w:type="paragraph" w:customStyle="1" w:styleId="FigureTitle0">
    <w:name w:val="Figure_Title"/>
    <w:basedOn w:val="Normal"/>
    <w:next w:val="Normal"/>
    <w:uiPriority w:val="99"/>
    <w:rsid w:val="00D31308"/>
    <w:pPr>
      <w:keepNext/>
      <w:tabs>
        <w:tab w:val="clear" w:pos="1134"/>
        <w:tab w:val="clear" w:pos="1871"/>
        <w:tab w:val="clear" w:pos="2268"/>
      </w:tabs>
      <w:spacing w:before="0" w:after="240"/>
      <w:jc w:val="center"/>
    </w:pPr>
    <w:rPr>
      <w:b/>
      <w:sz w:val="18"/>
    </w:rPr>
  </w:style>
  <w:style w:type="paragraph" w:styleId="BodyText2">
    <w:name w:val="Body Text 2"/>
    <w:basedOn w:val="Normal"/>
    <w:link w:val="BodyText2Char"/>
    <w:uiPriority w:val="99"/>
    <w:rsid w:val="00F6059C"/>
    <w:pPr>
      <w:tabs>
        <w:tab w:val="clear" w:pos="1134"/>
        <w:tab w:val="clear" w:pos="1871"/>
        <w:tab w:val="clear" w:pos="2268"/>
      </w:tabs>
      <w:overflowPunct/>
      <w:autoSpaceDE/>
      <w:autoSpaceDN/>
      <w:adjustRightInd/>
      <w:spacing w:before="0"/>
      <w:textAlignment w:val="auto"/>
    </w:pPr>
    <w:rPr>
      <w:rFonts w:ascii="Arial" w:hAnsi="Arial"/>
      <w:color w:val="000000"/>
      <w:sz w:val="16"/>
      <w:lang w:val="en-CA"/>
    </w:rPr>
  </w:style>
  <w:style w:type="character" w:customStyle="1" w:styleId="BodyText2Char">
    <w:name w:val="Body Text 2 Char"/>
    <w:basedOn w:val="DefaultParagraphFont"/>
    <w:link w:val="BodyText2"/>
    <w:uiPriority w:val="99"/>
    <w:locked/>
    <w:rsid w:val="00F6059C"/>
    <w:rPr>
      <w:rFonts w:ascii="Arial" w:eastAsia="MS Mincho" w:hAnsi="Arial"/>
      <w:color w:val="000000"/>
      <w:sz w:val="16"/>
      <w:lang w:eastAsia="en-US"/>
    </w:rPr>
  </w:style>
  <w:style w:type="paragraph" w:styleId="BodyText3">
    <w:name w:val="Body Text 3"/>
    <w:basedOn w:val="Normal"/>
    <w:link w:val="BodyText3Char"/>
    <w:uiPriority w:val="99"/>
    <w:rsid w:val="00F6059C"/>
    <w:pPr>
      <w:tabs>
        <w:tab w:val="clear" w:pos="1134"/>
        <w:tab w:val="clear" w:pos="1871"/>
        <w:tab w:val="clear" w:pos="2268"/>
        <w:tab w:val="left" w:pos="794"/>
        <w:tab w:val="left" w:pos="1191"/>
        <w:tab w:val="left" w:pos="1588"/>
        <w:tab w:val="left" w:pos="1985"/>
      </w:tabs>
      <w:spacing w:after="120"/>
    </w:pPr>
    <w:rPr>
      <w:sz w:val="16"/>
    </w:rPr>
  </w:style>
  <w:style w:type="character" w:customStyle="1" w:styleId="BodyText3Char">
    <w:name w:val="Body Text 3 Char"/>
    <w:basedOn w:val="DefaultParagraphFont"/>
    <w:link w:val="BodyText3"/>
    <w:uiPriority w:val="99"/>
    <w:locked/>
    <w:rsid w:val="00F6059C"/>
    <w:rPr>
      <w:rFonts w:ascii="Times New Roman" w:eastAsia="MS Mincho" w:hAnsi="Times New Roman"/>
      <w:sz w:val="16"/>
      <w:lang w:val="en-GB" w:eastAsia="en-US"/>
    </w:rPr>
  </w:style>
  <w:style w:type="paragraph" w:customStyle="1" w:styleId="AnnexNotitle">
    <w:name w:val="Annex_No &amp; title"/>
    <w:basedOn w:val="Normal"/>
    <w:next w:val="Normal"/>
    <w:uiPriority w:val="99"/>
    <w:rsid w:val="00F6059C"/>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Date">
    <w:name w:val="Date"/>
    <w:basedOn w:val="Normal"/>
    <w:next w:val="Normal"/>
    <w:link w:val="DateChar"/>
    <w:uiPriority w:val="99"/>
    <w:rsid w:val="00F6059C"/>
    <w:pPr>
      <w:tabs>
        <w:tab w:val="clear" w:pos="1134"/>
        <w:tab w:val="clear" w:pos="1871"/>
        <w:tab w:val="clear" w:pos="2268"/>
        <w:tab w:val="left" w:pos="794"/>
        <w:tab w:val="left" w:pos="1191"/>
        <w:tab w:val="left" w:pos="1588"/>
        <w:tab w:val="left" w:pos="1985"/>
      </w:tabs>
    </w:pPr>
  </w:style>
  <w:style w:type="character" w:customStyle="1" w:styleId="DateChar">
    <w:name w:val="Date Char"/>
    <w:basedOn w:val="DefaultParagraphFont"/>
    <w:link w:val="Date"/>
    <w:uiPriority w:val="99"/>
    <w:locked/>
    <w:rsid w:val="00F6059C"/>
    <w:rPr>
      <w:rFonts w:ascii="Times New Roman" w:eastAsia="MS Mincho" w:hAnsi="Times New Roman"/>
      <w:sz w:val="24"/>
      <w:lang w:val="en-GB" w:eastAsia="en-US"/>
    </w:rPr>
  </w:style>
  <w:style w:type="paragraph" w:styleId="TOC9">
    <w:name w:val="toc 9"/>
    <w:basedOn w:val="Normal"/>
    <w:next w:val="Normal"/>
    <w:uiPriority w:val="99"/>
    <w:rsid w:val="00F6059C"/>
    <w:pPr>
      <w:tabs>
        <w:tab w:val="clear" w:pos="1134"/>
        <w:tab w:val="clear" w:pos="1871"/>
        <w:tab w:val="clear" w:pos="2268"/>
        <w:tab w:val="right" w:leader="dot" w:pos="8640"/>
      </w:tabs>
      <w:overflowPunct/>
      <w:autoSpaceDE/>
      <w:autoSpaceDN/>
      <w:adjustRightInd/>
      <w:spacing w:before="240"/>
      <w:ind w:left="1600"/>
      <w:jc w:val="both"/>
      <w:textAlignment w:val="auto"/>
    </w:pPr>
    <w:rPr>
      <w:rFonts w:ascii="Times" w:hAnsi="Times"/>
      <w:sz w:val="20"/>
      <w:lang w:val="en-US"/>
    </w:rPr>
  </w:style>
  <w:style w:type="paragraph" w:styleId="TableofFigures">
    <w:name w:val="table of figures"/>
    <w:basedOn w:val="Normal"/>
    <w:next w:val="Normal"/>
    <w:uiPriority w:val="99"/>
    <w:rsid w:val="00F6059C"/>
    <w:pPr>
      <w:tabs>
        <w:tab w:val="clear" w:pos="1134"/>
        <w:tab w:val="clear" w:pos="1871"/>
        <w:tab w:val="clear" w:pos="2268"/>
      </w:tabs>
      <w:overflowPunct/>
      <w:autoSpaceDE/>
      <w:autoSpaceDN/>
      <w:adjustRightInd/>
      <w:spacing w:before="240"/>
      <w:ind w:left="400" w:hanging="400"/>
      <w:jc w:val="both"/>
      <w:textAlignment w:val="auto"/>
    </w:pPr>
    <w:rPr>
      <w:rFonts w:ascii="Times" w:hAnsi="Times"/>
      <w:sz w:val="20"/>
      <w:lang w:val="en-US"/>
    </w:rPr>
  </w:style>
  <w:style w:type="paragraph" w:customStyle="1" w:styleId="Revision1">
    <w:name w:val="Revision1"/>
    <w:hidden/>
    <w:uiPriority w:val="99"/>
    <w:semiHidden/>
    <w:rsid w:val="00F6059C"/>
    <w:rPr>
      <w:rFonts w:ascii="Times" w:hAnsi="Times"/>
      <w:sz w:val="20"/>
      <w:szCs w:val="20"/>
      <w:lang w:val="en-US" w:eastAsia="en-US"/>
    </w:rPr>
  </w:style>
  <w:style w:type="paragraph" w:styleId="EndnoteText">
    <w:name w:val="endnote text"/>
    <w:basedOn w:val="Normal"/>
    <w:link w:val="EndnoteTextChar"/>
    <w:uiPriority w:val="99"/>
    <w:rsid w:val="00F6059C"/>
    <w:pPr>
      <w:tabs>
        <w:tab w:val="clear" w:pos="1134"/>
        <w:tab w:val="clear" w:pos="1871"/>
        <w:tab w:val="clear" w:pos="2268"/>
      </w:tabs>
      <w:overflowPunct/>
      <w:autoSpaceDE/>
      <w:autoSpaceDN/>
      <w:adjustRightInd/>
      <w:spacing w:before="240"/>
      <w:jc w:val="both"/>
      <w:textAlignment w:val="auto"/>
    </w:pPr>
    <w:rPr>
      <w:rFonts w:ascii="Times" w:hAnsi="Times"/>
      <w:sz w:val="20"/>
      <w:lang w:val="en-CA"/>
    </w:rPr>
  </w:style>
  <w:style w:type="character" w:customStyle="1" w:styleId="EndnoteTextChar">
    <w:name w:val="Endnote Text Char"/>
    <w:basedOn w:val="DefaultParagraphFont"/>
    <w:link w:val="EndnoteText"/>
    <w:uiPriority w:val="99"/>
    <w:locked/>
    <w:rsid w:val="00F6059C"/>
    <w:rPr>
      <w:rFonts w:ascii="Times" w:eastAsia="MS Mincho" w:hAnsi="Times"/>
      <w:lang w:eastAsia="en-US"/>
    </w:rPr>
  </w:style>
  <w:style w:type="paragraph" w:styleId="ListParagraph">
    <w:name w:val="List Paragraph"/>
    <w:basedOn w:val="Normal"/>
    <w:uiPriority w:val="99"/>
    <w:qFormat/>
    <w:rsid w:val="00F6059C"/>
    <w:pPr>
      <w:tabs>
        <w:tab w:val="clear" w:pos="1134"/>
        <w:tab w:val="clear" w:pos="1871"/>
        <w:tab w:val="clear" w:pos="2268"/>
        <w:tab w:val="left" w:pos="794"/>
        <w:tab w:val="left" w:pos="1191"/>
        <w:tab w:val="left" w:pos="1588"/>
        <w:tab w:val="left" w:pos="1985"/>
      </w:tabs>
      <w:ind w:leftChars="400" w:left="840"/>
    </w:pPr>
  </w:style>
  <w:style w:type="paragraph" w:styleId="List">
    <w:name w:val="List"/>
    <w:basedOn w:val="Normal"/>
    <w:uiPriority w:val="99"/>
    <w:rsid w:val="00F6059C"/>
    <w:pPr>
      <w:tabs>
        <w:tab w:val="clear" w:pos="1134"/>
        <w:tab w:val="clear" w:pos="1871"/>
        <w:tab w:val="clear" w:pos="2268"/>
        <w:tab w:val="left" w:pos="794"/>
        <w:tab w:val="left" w:pos="1191"/>
        <w:tab w:val="left" w:pos="1588"/>
        <w:tab w:val="left" w:pos="1985"/>
      </w:tabs>
      <w:ind w:left="283" w:hanging="283"/>
    </w:pPr>
  </w:style>
  <w:style w:type="paragraph" w:styleId="Revision">
    <w:name w:val="Revision"/>
    <w:hidden/>
    <w:uiPriority w:val="99"/>
    <w:semiHidden/>
    <w:rsid w:val="00F6059C"/>
    <w:rPr>
      <w:rFonts w:ascii="Times New Roman" w:hAnsi="Times New Roman"/>
      <w:sz w:val="24"/>
      <w:szCs w:val="20"/>
      <w:lang w:val="en-GB" w:eastAsia="en-US"/>
    </w:rPr>
  </w:style>
  <w:style w:type="paragraph" w:styleId="TOCHeading">
    <w:name w:val="TOC Heading"/>
    <w:basedOn w:val="Heading1"/>
    <w:next w:val="Normal"/>
    <w:uiPriority w:val="99"/>
    <w:qFormat/>
    <w:rsid w:val="00F6059C"/>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MS Gothic" w:hAnsi="Cambria"/>
      <w:bCs/>
      <w:color w:val="365F91"/>
      <w:szCs w:val="28"/>
      <w:lang w:val="en-US" w:eastAsia="ja-JP"/>
    </w:rPr>
  </w:style>
  <w:style w:type="character" w:customStyle="1" w:styleId="AnnexNoChar">
    <w:name w:val="Annex_No Char"/>
    <w:link w:val="AnnexNo"/>
    <w:uiPriority w:val="99"/>
    <w:locked/>
    <w:rsid w:val="001433E9"/>
    <w:rPr>
      <w:rFonts w:ascii="Times New Roman" w:hAnsi="Times New Roman"/>
      <w:caps/>
      <w:sz w:val="28"/>
      <w:lang w:val="en-GB" w:eastAsia="en-US"/>
    </w:rPr>
  </w:style>
  <w:style w:type="paragraph" w:customStyle="1" w:styleId="ListParagraph1">
    <w:name w:val="List Paragraph1"/>
    <w:basedOn w:val="Normal"/>
    <w:uiPriority w:val="99"/>
    <w:rsid w:val="00E84875"/>
    <w:pPr>
      <w:widowControl w:val="0"/>
      <w:tabs>
        <w:tab w:val="clear" w:pos="1134"/>
        <w:tab w:val="clear" w:pos="1871"/>
        <w:tab w:val="clear" w:pos="2268"/>
      </w:tabs>
      <w:overflowPunct/>
      <w:autoSpaceDE/>
      <w:autoSpaceDN/>
      <w:adjustRightInd/>
      <w:spacing w:before="0"/>
      <w:ind w:firstLineChars="200" w:firstLine="420"/>
      <w:jc w:val="both"/>
      <w:textAlignment w:val="auto"/>
    </w:pPr>
    <w:rPr>
      <w:rFonts w:ascii="Calibri" w:eastAsia="SimSun" w:hAnsi="Calibri"/>
      <w:kern w:val="2"/>
      <w:sz w:val="21"/>
      <w:szCs w:val="22"/>
      <w:lang w:val="en-US" w:eastAsia="zh-CN"/>
    </w:rPr>
  </w:style>
  <w:style w:type="numbering" w:styleId="111111">
    <w:name w:val="Outline List 2"/>
    <w:basedOn w:val="NoList"/>
    <w:uiPriority w:val="99"/>
    <w:semiHidden/>
    <w:unhideWhenUsed/>
    <w:locked/>
    <w:rsid w:val="00A46692"/>
    <w:pPr>
      <w:numPr>
        <w:numId w:val="1"/>
      </w:numPr>
    </w:pPr>
  </w:style>
  <w:style w:type="paragraph" w:customStyle="1" w:styleId="NormalaftertitleCharCharChar">
    <w:name w:val="Normal_after_title Char Char Char"/>
    <w:basedOn w:val="Normal"/>
    <w:next w:val="Normal"/>
    <w:link w:val="NormalaftertitleCharCharCharChar"/>
    <w:rsid w:val="00836DAA"/>
    <w:pPr>
      <w:tabs>
        <w:tab w:val="clear" w:pos="1134"/>
        <w:tab w:val="clear" w:pos="1871"/>
        <w:tab w:val="clear" w:pos="2268"/>
        <w:tab w:val="left" w:pos="794"/>
        <w:tab w:val="left" w:pos="1191"/>
        <w:tab w:val="left" w:pos="1588"/>
        <w:tab w:val="left" w:pos="1985"/>
      </w:tabs>
      <w:spacing w:before="360"/>
    </w:pPr>
  </w:style>
  <w:style w:type="character" w:customStyle="1" w:styleId="NormalaftertitleCharCharCharChar">
    <w:name w:val="Normal_after_title Char Char Char Char"/>
    <w:basedOn w:val="DefaultParagraphFont"/>
    <w:link w:val="NormalaftertitleCharCharChar"/>
    <w:rsid w:val="00836DAA"/>
    <w:rPr>
      <w:rFonts w:ascii="Times New Roman" w:hAnsi="Times New Roman"/>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MS Mincho" w:hAnsi="CG Times" w:cs="Times New Roman"/>
        <w:sz w:val="22"/>
        <w:szCs w:val="22"/>
        <w:lang w:val="en-CA" w:eastAsia="en-CA"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3C5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szCs w:val="20"/>
      <w:lang w:val="en-GB" w:eastAsia="en-US"/>
    </w:rPr>
  </w:style>
  <w:style w:type="paragraph" w:styleId="Heading1">
    <w:name w:val="heading 1"/>
    <w:basedOn w:val="Normal"/>
    <w:next w:val="Normal"/>
    <w:link w:val="Heading1Char"/>
    <w:uiPriority w:val="99"/>
    <w:qFormat/>
    <w:rsid w:val="00E63C59"/>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E63C59"/>
    <w:pPr>
      <w:spacing w:before="200"/>
      <w:outlineLvl w:val="1"/>
    </w:pPr>
    <w:rPr>
      <w:sz w:val="24"/>
    </w:rPr>
  </w:style>
  <w:style w:type="paragraph" w:styleId="Heading3">
    <w:name w:val="heading 3"/>
    <w:basedOn w:val="Heading1"/>
    <w:next w:val="Normal"/>
    <w:link w:val="Heading3Char"/>
    <w:uiPriority w:val="99"/>
    <w:qFormat/>
    <w:rsid w:val="00E63C59"/>
    <w:pPr>
      <w:tabs>
        <w:tab w:val="clear" w:pos="1134"/>
      </w:tabs>
      <w:spacing w:before="200"/>
      <w:outlineLvl w:val="2"/>
    </w:pPr>
    <w:rPr>
      <w:sz w:val="24"/>
    </w:rPr>
  </w:style>
  <w:style w:type="paragraph" w:styleId="Heading4">
    <w:name w:val="heading 4"/>
    <w:basedOn w:val="Heading3"/>
    <w:next w:val="Normal"/>
    <w:link w:val="Heading4Char"/>
    <w:uiPriority w:val="99"/>
    <w:qFormat/>
    <w:rsid w:val="00E63C59"/>
    <w:pPr>
      <w:outlineLvl w:val="3"/>
    </w:pPr>
  </w:style>
  <w:style w:type="paragraph" w:styleId="Heading5">
    <w:name w:val="heading 5"/>
    <w:basedOn w:val="Heading4"/>
    <w:next w:val="Normal"/>
    <w:link w:val="Heading5Char"/>
    <w:uiPriority w:val="99"/>
    <w:qFormat/>
    <w:rsid w:val="00E63C59"/>
    <w:pPr>
      <w:outlineLvl w:val="4"/>
    </w:pPr>
  </w:style>
  <w:style w:type="paragraph" w:styleId="Heading6">
    <w:name w:val="heading 6"/>
    <w:basedOn w:val="Heading4"/>
    <w:next w:val="Normal"/>
    <w:link w:val="Heading6Char"/>
    <w:uiPriority w:val="99"/>
    <w:qFormat/>
    <w:rsid w:val="00E63C59"/>
    <w:pPr>
      <w:outlineLvl w:val="5"/>
    </w:pPr>
  </w:style>
  <w:style w:type="paragraph" w:styleId="Heading7">
    <w:name w:val="heading 7"/>
    <w:basedOn w:val="Heading6"/>
    <w:next w:val="Normal"/>
    <w:link w:val="Heading7Char"/>
    <w:uiPriority w:val="99"/>
    <w:qFormat/>
    <w:rsid w:val="00E63C59"/>
    <w:pPr>
      <w:outlineLvl w:val="6"/>
    </w:pPr>
  </w:style>
  <w:style w:type="paragraph" w:styleId="Heading8">
    <w:name w:val="heading 8"/>
    <w:basedOn w:val="Heading6"/>
    <w:next w:val="Normal"/>
    <w:link w:val="Heading8Char"/>
    <w:uiPriority w:val="99"/>
    <w:qFormat/>
    <w:rsid w:val="00E63C59"/>
    <w:pPr>
      <w:outlineLvl w:val="7"/>
    </w:pPr>
  </w:style>
  <w:style w:type="paragraph" w:styleId="Heading9">
    <w:name w:val="heading 9"/>
    <w:basedOn w:val="Heading6"/>
    <w:next w:val="Normal"/>
    <w:link w:val="Heading9Char"/>
    <w:uiPriority w:val="99"/>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059C"/>
    <w:rPr>
      <w:rFonts w:ascii="Times New Roman" w:hAnsi="Times New Roman"/>
      <w:b/>
      <w:sz w:val="28"/>
      <w:lang w:val="en-GB" w:eastAsia="en-US"/>
    </w:rPr>
  </w:style>
  <w:style w:type="character" w:customStyle="1" w:styleId="Heading2Char">
    <w:name w:val="Heading 2 Char"/>
    <w:basedOn w:val="DefaultParagraphFont"/>
    <w:link w:val="Heading2"/>
    <w:uiPriority w:val="99"/>
    <w:locked/>
    <w:rsid w:val="00F6059C"/>
    <w:rPr>
      <w:rFonts w:ascii="Times New Roman" w:hAnsi="Times New Roman"/>
      <w:b/>
      <w:sz w:val="24"/>
      <w:lang w:val="en-GB" w:eastAsia="en-US"/>
    </w:rPr>
  </w:style>
  <w:style w:type="character" w:customStyle="1" w:styleId="Heading3Char">
    <w:name w:val="Heading 3 Char"/>
    <w:basedOn w:val="DefaultParagraphFont"/>
    <w:link w:val="Heading3"/>
    <w:uiPriority w:val="99"/>
    <w:locked/>
    <w:rsid w:val="00F6059C"/>
    <w:rPr>
      <w:rFonts w:ascii="Times New Roman" w:hAnsi="Times New Roman"/>
      <w:b/>
      <w:sz w:val="24"/>
      <w:lang w:val="en-GB" w:eastAsia="en-US"/>
    </w:rPr>
  </w:style>
  <w:style w:type="character" w:customStyle="1" w:styleId="Heading4Char">
    <w:name w:val="Heading 4 Char"/>
    <w:basedOn w:val="DefaultParagraphFont"/>
    <w:link w:val="Heading4"/>
    <w:uiPriority w:val="99"/>
    <w:locked/>
    <w:rsid w:val="00F6059C"/>
    <w:rPr>
      <w:rFonts w:ascii="Times New Roman" w:hAnsi="Times New Roman"/>
      <w:b/>
      <w:sz w:val="24"/>
      <w:lang w:val="en-GB" w:eastAsia="en-US"/>
    </w:rPr>
  </w:style>
  <w:style w:type="character" w:customStyle="1" w:styleId="Heading5Char">
    <w:name w:val="Heading 5 Char"/>
    <w:basedOn w:val="DefaultParagraphFont"/>
    <w:link w:val="Heading5"/>
    <w:uiPriority w:val="99"/>
    <w:locked/>
    <w:rsid w:val="00F6059C"/>
    <w:rPr>
      <w:rFonts w:ascii="Times New Roman" w:hAnsi="Times New Roman"/>
      <w:b/>
      <w:sz w:val="24"/>
      <w:lang w:val="en-GB" w:eastAsia="en-US"/>
    </w:rPr>
  </w:style>
  <w:style w:type="character" w:customStyle="1" w:styleId="Heading6Char">
    <w:name w:val="Heading 6 Char"/>
    <w:basedOn w:val="DefaultParagraphFont"/>
    <w:link w:val="Heading6"/>
    <w:uiPriority w:val="99"/>
    <w:locked/>
    <w:rsid w:val="00F6059C"/>
    <w:rPr>
      <w:rFonts w:ascii="Times New Roman" w:hAnsi="Times New Roman"/>
      <w:b/>
      <w:sz w:val="24"/>
      <w:lang w:val="en-GB" w:eastAsia="en-US"/>
    </w:rPr>
  </w:style>
  <w:style w:type="character" w:customStyle="1" w:styleId="Heading7Char">
    <w:name w:val="Heading 7 Char"/>
    <w:basedOn w:val="DefaultParagraphFont"/>
    <w:link w:val="Heading7"/>
    <w:uiPriority w:val="99"/>
    <w:locked/>
    <w:rsid w:val="00F6059C"/>
    <w:rPr>
      <w:rFonts w:ascii="Times New Roman" w:hAnsi="Times New Roman"/>
      <w:b/>
      <w:sz w:val="24"/>
      <w:lang w:val="en-GB" w:eastAsia="en-US"/>
    </w:rPr>
  </w:style>
  <w:style w:type="character" w:customStyle="1" w:styleId="Heading8Char">
    <w:name w:val="Heading 8 Char"/>
    <w:basedOn w:val="DefaultParagraphFont"/>
    <w:link w:val="Heading8"/>
    <w:uiPriority w:val="99"/>
    <w:locked/>
    <w:rsid w:val="00F6059C"/>
    <w:rPr>
      <w:rFonts w:ascii="Times New Roman" w:hAnsi="Times New Roman"/>
      <w:b/>
      <w:sz w:val="24"/>
      <w:lang w:val="en-GB" w:eastAsia="en-US"/>
    </w:rPr>
  </w:style>
  <w:style w:type="character" w:customStyle="1" w:styleId="Heading9Char">
    <w:name w:val="Heading 9 Char"/>
    <w:basedOn w:val="DefaultParagraphFont"/>
    <w:link w:val="Heading9"/>
    <w:uiPriority w:val="99"/>
    <w:locked/>
    <w:rsid w:val="00F6059C"/>
    <w:rPr>
      <w:rFonts w:ascii="Times New Roman" w:hAnsi="Times New Roman"/>
      <w:b/>
      <w:sz w:val="24"/>
      <w:lang w:val="en-GB" w:eastAsia="en-US"/>
    </w:rPr>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uiPriority w:val="99"/>
    <w:rsid w:val="00E63C59"/>
    <w:pPr>
      <w:spacing w:before="480"/>
      <w:jc w:val="center"/>
    </w:pPr>
    <w:rPr>
      <w:rFonts w:ascii="Times New Roman Bold" w:hAnsi="Times New Roman Bold"/>
      <w:b/>
      <w:sz w:val="28"/>
    </w:rPr>
  </w:style>
  <w:style w:type="paragraph" w:customStyle="1" w:styleId="ArtNo">
    <w:name w:val="Art_No"/>
    <w:basedOn w:val="Normal"/>
    <w:next w:val="Arttitle"/>
    <w:uiPriority w:val="99"/>
    <w:rsid w:val="00E63C59"/>
    <w:pPr>
      <w:keepNext/>
      <w:keepLines/>
      <w:spacing w:before="480"/>
      <w:jc w:val="center"/>
    </w:pPr>
    <w:rPr>
      <w:caps/>
      <w:sz w:val="28"/>
    </w:rPr>
  </w:style>
  <w:style w:type="paragraph" w:customStyle="1" w:styleId="Arttitle">
    <w:name w:val="Art_title"/>
    <w:basedOn w:val="Normal"/>
    <w:next w:val="Normal"/>
    <w:uiPriority w:val="99"/>
    <w:rsid w:val="00E63C59"/>
    <w:pPr>
      <w:keepNext/>
      <w:keepLines/>
      <w:spacing w:before="240"/>
      <w:jc w:val="center"/>
    </w:pPr>
    <w:rPr>
      <w:b/>
      <w:sz w:val="28"/>
    </w:rPr>
  </w:style>
  <w:style w:type="paragraph" w:customStyle="1" w:styleId="ASN1">
    <w:name w:val="ASN.1"/>
    <w:basedOn w:val="Normal"/>
    <w:uiPriority w:val="99"/>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E63C59"/>
    <w:pPr>
      <w:keepNext/>
      <w:keepLines/>
      <w:spacing w:before="160"/>
      <w:ind w:left="1134"/>
    </w:pPr>
    <w:rPr>
      <w:i/>
    </w:rPr>
  </w:style>
  <w:style w:type="paragraph" w:customStyle="1" w:styleId="ChapNo">
    <w:name w:val="Chap_No"/>
    <w:basedOn w:val="ArtNo"/>
    <w:next w:val="Chaptitle"/>
    <w:uiPriority w:val="99"/>
    <w:rsid w:val="00E63C59"/>
    <w:rPr>
      <w:rFonts w:ascii="Times New Roman Bold" w:hAnsi="Times New Roman Bold"/>
      <w:b/>
    </w:rPr>
  </w:style>
  <w:style w:type="paragraph" w:customStyle="1" w:styleId="Chaptitle">
    <w:name w:val="Chap_title"/>
    <w:basedOn w:val="Arttitle"/>
    <w:next w:val="Normal"/>
    <w:uiPriority w:val="99"/>
    <w:rsid w:val="00E63C59"/>
  </w:style>
  <w:style w:type="character" w:styleId="EndnoteReference">
    <w:name w:val="endnote reference"/>
    <w:basedOn w:val="DefaultParagraphFont"/>
    <w:uiPriority w:val="99"/>
    <w:semiHidden/>
    <w:rsid w:val="00E63C59"/>
    <w:rPr>
      <w:rFonts w:cs="Times New Roman"/>
      <w:vertAlign w:val="superscript"/>
    </w:rPr>
  </w:style>
  <w:style w:type="paragraph" w:customStyle="1" w:styleId="enumlev1">
    <w:name w:val="enumlev1"/>
    <w:basedOn w:val="Normal"/>
    <w:link w:val="enumlev1Char"/>
    <w:rsid w:val="00E63C59"/>
    <w:pPr>
      <w:tabs>
        <w:tab w:val="clear" w:pos="2268"/>
        <w:tab w:val="left" w:pos="2608"/>
        <w:tab w:val="left" w:pos="3345"/>
      </w:tabs>
      <w:spacing w:before="80"/>
      <w:ind w:left="1134" w:hanging="1134"/>
    </w:pPr>
  </w:style>
  <w:style w:type="paragraph" w:customStyle="1" w:styleId="enumlev2">
    <w:name w:val="enumlev2"/>
    <w:basedOn w:val="enumlev1"/>
    <w:uiPriority w:val="99"/>
    <w:rsid w:val="00E63C59"/>
    <w:pPr>
      <w:ind w:left="1871" w:hanging="737"/>
    </w:pPr>
  </w:style>
  <w:style w:type="paragraph" w:customStyle="1" w:styleId="enumlev3">
    <w:name w:val="enumlev3"/>
    <w:basedOn w:val="enumlev2"/>
    <w:uiPriority w:val="99"/>
    <w:rsid w:val="00E63C59"/>
    <w:pPr>
      <w:ind w:left="2268" w:hanging="397"/>
    </w:pPr>
  </w:style>
  <w:style w:type="paragraph" w:customStyle="1" w:styleId="Equation">
    <w:name w:val="Equation"/>
    <w:basedOn w:val="Normal"/>
    <w:link w:val="EquationChar"/>
    <w:uiPriority w:val="99"/>
    <w:rsid w:val="00E63C59"/>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rsid w:val="00E63C59"/>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uiPriority w:val="99"/>
    <w:rsid w:val="00E63C59"/>
    <w:pPr>
      <w:keepNext/>
      <w:keepLines/>
      <w:spacing w:before="20" w:after="20"/>
    </w:pPr>
    <w:rPr>
      <w:sz w:val="18"/>
    </w:rPr>
  </w:style>
  <w:style w:type="paragraph" w:customStyle="1" w:styleId="Tabletext">
    <w:name w:val="Table_text"/>
    <w:basedOn w:val="Normal"/>
    <w:link w:val="TabletextChar"/>
    <w:uiPriority w:val="99"/>
    <w:rsid w:val="00E63C5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E63C59"/>
    <w:pPr>
      <w:keepNext w:val="0"/>
    </w:p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footer4"/>
    <w:basedOn w:val="Normal"/>
    <w:link w:val="FooterChar"/>
    <w:rsid w:val="00E63C59"/>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pie de página Char,fo Char,footer1 Char,footer odd1 Char,footer5 Char,footer odd4 Char,footer odd2 Char,footer2 Char,footer odd3 Char,footer11 Char,footer odd11 Char,footer51 Char,footer odd41 Char,footer odd21 Char"/>
    <w:basedOn w:val="DefaultParagraphFont"/>
    <w:link w:val="Footer"/>
    <w:uiPriority w:val="99"/>
    <w:locked/>
    <w:rsid w:val="00F6059C"/>
    <w:rPr>
      <w:rFonts w:ascii="Times New Roman" w:hAnsi="Times New Roman"/>
      <w:caps/>
      <w:noProof/>
      <w:sz w:val="16"/>
      <w:lang w:val="en-GB" w:eastAsia="en-US"/>
    </w:rPr>
  </w:style>
  <w:style w:type="paragraph" w:customStyle="1" w:styleId="FirstFooter">
    <w:name w:val="FirstFooter"/>
    <w:basedOn w:val="Footer"/>
    <w:uiPriority w:val="99"/>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Style 12,(NECG) Footnote Reference,Style 124,Style 13"/>
    <w:basedOn w:val="DefaultParagraphFont"/>
    <w:uiPriority w:val="99"/>
    <w:rsid w:val="00E63C59"/>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FT"/>
    <w:basedOn w:val="Normal"/>
    <w:link w:val="FootnoteTextChar2"/>
    <w:uiPriority w:val="99"/>
    <w:rsid w:val="00E63C59"/>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FT Char"/>
    <w:basedOn w:val="DefaultParagraphFont"/>
    <w:rsid w:val="00A46692"/>
    <w:rPr>
      <w:rFonts w:ascii="Times New Roman" w:hAnsi="Times New Roman"/>
      <w:sz w:val="20"/>
      <w:szCs w:val="20"/>
      <w:lang w:val="en-GB" w:eastAsia="en-US"/>
    </w:rPr>
  </w:style>
  <w:style w:type="character" w:customStyle="1" w:styleId="FootnoteTextChar4">
    <w:name w:val="Footnote Text Char4"/>
    <w:aliases w:val="ALTS FOOTNOTE Char3,Footnote Text Char1 Char3,Footnote Text Char Char1 Char3,Footnote Text Char4 Char Char Char3,Footnote Text Char1 Char1 Char1 Char Char3,Footnote Text Char Char1 Char1 Char Char Char3,DNV- Char3,DNV-FT Char3,D Cha"/>
    <w:uiPriority w:val="99"/>
    <w:semiHidden/>
    <w:rPr>
      <w:rFonts w:ascii="Times New Roman" w:hAnsi="Times New Roman"/>
      <w:sz w:val="20"/>
      <w:lang w:val="en-GB" w:eastAsia="en-US"/>
    </w:rPr>
  </w:style>
  <w:style w:type="character" w:customStyle="1" w:styleId="FootnoteTextChar3">
    <w:name w:val="Footnote Text Char3"/>
    <w:aliases w:val="ALTS FOOTNOTE Char2,Footnote Text Char1 Char2,Footnote Text Char Char1 Char2,Footnote Text Char4 Char Char Char2,Footnote Text Char1 Char1 Char1 Char Char2,Footnote Text Char Char1 Char1 Char Char Char2,DNV- Char2,DNV-FT Char2,D Cha1"/>
    <w:uiPriority w:val="99"/>
    <w:semiHidden/>
    <w:rsid w:val="00CC0A51"/>
    <w:rPr>
      <w:rFonts w:ascii="Times New Roman" w:hAnsi="Times New Roman"/>
      <w:sz w:val="20"/>
      <w:lang w:val="en-GB" w:eastAsia="en-US"/>
    </w:rPr>
  </w:style>
  <w:style w:type="paragraph" w:customStyle="1" w:styleId="Note">
    <w:name w:val="Note"/>
    <w:basedOn w:val="Normal"/>
    <w:link w:val="NoteChar"/>
    <w:uiPriority w:val="99"/>
    <w:rsid w:val="00E63C59"/>
    <w:pPr>
      <w:tabs>
        <w:tab w:val="left" w:pos="284"/>
      </w:tabs>
      <w:spacing w:before="80"/>
    </w:pPr>
  </w:style>
  <w:style w:type="paragraph" w:styleId="Header">
    <w:name w:val="header"/>
    <w:aliases w:val="encabezado"/>
    <w:basedOn w:val="Normal"/>
    <w:link w:val="HeaderChar"/>
    <w:uiPriority w:val="99"/>
    <w:rsid w:val="00E63C59"/>
    <w:pPr>
      <w:spacing w:before="0"/>
      <w:jc w:val="center"/>
    </w:pPr>
    <w:rPr>
      <w:sz w:val="18"/>
    </w:rPr>
  </w:style>
  <w:style w:type="character" w:customStyle="1" w:styleId="HeaderChar">
    <w:name w:val="Header Char"/>
    <w:aliases w:val="encabezado Char"/>
    <w:basedOn w:val="DefaultParagraphFont"/>
    <w:link w:val="Header"/>
    <w:uiPriority w:val="99"/>
    <w:locked/>
    <w:rsid w:val="00F6059C"/>
    <w:rPr>
      <w:rFonts w:ascii="Times New Roman" w:hAnsi="Times New Roman"/>
      <w:sz w:val="18"/>
      <w:lang w:val="en-GB" w:eastAsia="en-US"/>
    </w:rPr>
  </w:style>
  <w:style w:type="paragraph" w:styleId="Index1">
    <w:name w:val="index 1"/>
    <w:basedOn w:val="Normal"/>
    <w:next w:val="Normal"/>
    <w:uiPriority w:val="99"/>
    <w:rsid w:val="00E63C59"/>
  </w:style>
  <w:style w:type="paragraph" w:styleId="Index2">
    <w:name w:val="index 2"/>
    <w:basedOn w:val="Normal"/>
    <w:next w:val="Normal"/>
    <w:uiPriority w:val="99"/>
    <w:rsid w:val="00E63C59"/>
    <w:pPr>
      <w:ind w:left="283"/>
    </w:pPr>
  </w:style>
  <w:style w:type="paragraph" w:styleId="Index3">
    <w:name w:val="index 3"/>
    <w:basedOn w:val="Normal"/>
    <w:next w:val="Normal"/>
    <w:uiPriority w:val="99"/>
    <w:rsid w:val="00E63C59"/>
    <w:pPr>
      <w:ind w:left="566"/>
    </w:pPr>
  </w:style>
  <w:style w:type="paragraph" w:customStyle="1" w:styleId="PartNo">
    <w:name w:val="Part_No"/>
    <w:basedOn w:val="AnnexNo"/>
    <w:next w:val="Partref"/>
    <w:uiPriority w:val="99"/>
    <w:rsid w:val="00E63C59"/>
  </w:style>
  <w:style w:type="paragraph" w:customStyle="1" w:styleId="Partref">
    <w:name w:val="Part_ref"/>
    <w:basedOn w:val="Annexref"/>
    <w:next w:val="Parttitle"/>
    <w:uiPriority w:val="99"/>
    <w:rsid w:val="00E63C59"/>
  </w:style>
  <w:style w:type="paragraph" w:customStyle="1" w:styleId="Parttitle">
    <w:name w:val="Part_title"/>
    <w:basedOn w:val="Annextitle"/>
    <w:next w:val="Normalaftertitle0"/>
    <w:uiPriority w:val="99"/>
    <w:rsid w:val="00E63C59"/>
  </w:style>
  <w:style w:type="paragraph" w:customStyle="1" w:styleId="RecNo">
    <w:name w:val="Rec_No"/>
    <w:basedOn w:val="Normal"/>
    <w:next w:val="Rectitle"/>
    <w:uiPriority w:val="99"/>
    <w:rsid w:val="00E63C59"/>
    <w:pPr>
      <w:keepNext/>
      <w:keepLines/>
      <w:spacing w:before="480"/>
      <w:jc w:val="center"/>
    </w:pPr>
    <w:rPr>
      <w:caps/>
      <w:sz w:val="28"/>
    </w:rPr>
  </w:style>
  <w:style w:type="paragraph" w:customStyle="1" w:styleId="Rectitle">
    <w:name w:val="Rec_title"/>
    <w:basedOn w:val="RecNo"/>
    <w:next w:val="Recref"/>
    <w:link w:val="RectitleChar"/>
    <w:uiPriority w:val="99"/>
    <w:rsid w:val="00E63C59"/>
    <w:pPr>
      <w:spacing w:before="240"/>
    </w:pPr>
    <w:rPr>
      <w:rFonts w:ascii="Times New Roman Bold" w:hAnsi="Times New Roman Bold"/>
      <w:b/>
      <w:caps w:val="0"/>
    </w:rPr>
  </w:style>
  <w:style w:type="paragraph" w:customStyle="1" w:styleId="Recref">
    <w:name w:val="Rec_ref"/>
    <w:basedOn w:val="Rectitle"/>
    <w:next w:val="Recdate"/>
    <w:uiPriority w:val="99"/>
    <w:rsid w:val="00E63C59"/>
    <w:pPr>
      <w:spacing w:before="120"/>
    </w:pPr>
    <w:rPr>
      <w:rFonts w:ascii="Times New Roman" w:hAnsi="Times New Roman"/>
      <w:b w:val="0"/>
      <w:sz w:val="24"/>
    </w:rPr>
  </w:style>
  <w:style w:type="paragraph" w:customStyle="1" w:styleId="Recdate">
    <w:name w:val="Rec_date"/>
    <w:basedOn w:val="Recref"/>
    <w:next w:val="Normalaftertitle0"/>
    <w:uiPriority w:val="99"/>
    <w:rsid w:val="00E63C59"/>
    <w:pPr>
      <w:jc w:val="right"/>
    </w:pPr>
    <w:rPr>
      <w:sz w:val="22"/>
    </w:rPr>
  </w:style>
  <w:style w:type="paragraph" w:customStyle="1" w:styleId="Questiondate">
    <w:name w:val="Question_date"/>
    <w:basedOn w:val="Recdate"/>
    <w:next w:val="Normalaftertitle0"/>
    <w:uiPriority w:val="99"/>
    <w:rsid w:val="00E63C59"/>
  </w:style>
  <w:style w:type="paragraph" w:customStyle="1" w:styleId="QuestionNo">
    <w:name w:val="Question_No"/>
    <w:basedOn w:val="RecNo"/>
    <w:next w:val="Questiontitle"/>
    <w:uiPriority w:val="99"/>
    <w:rsid w:val="00E63C59"/>
  </w:style>
  <w:style w:type="paragraph" w:customStyle="1" w:styleId="Questiontitle">
    <w:name w:val="Question_title"/>
    <w:basedOn w:val="Rectitle"/>
    <w:next w:val="Questionref"/>
    <w:uiPriority w:val="99"/>
    <w:rsid w:val="00E63C59"/>
  </w:style>
  <w:style w:type="paragraph" w:customStyle="1" w:styleId="Questionref">
    <w:name w:val="Question_ref"/>
    <w:basedOn w:val="Recref"/>
    <w:next w:val="Questiondate"/>
    <w:uiPriority w:val="99"/>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uiPriority w:val="99"/>
    <w:rsid w:val="00E63C59"/>
    <w:pPr>
      <w:spacing w:before="480"/>
      <w:jc w:val="center"/>
    </w:pPr>
    <w:rPr>
      <w:caps/>
    </w:rPr>
  </w:style>
  <w:style w:type="paragraph" w:customStyle="1" w:styleId="Repdate">
    <w:name w:val="Rep_date"/>
    <w:basedOn w:val="Recdate"/>
    <w:next w:val="Normalaftertitle0"/>
    <w:uiPriority w:val="99"/>
    <w:rsid w:val="00E63C59"/>
  </w:style>
  <w:style w:type="paragraph" w:customStyle="1" w:styleId="RepNo">
    <w:name w:val="Rep_No"/>
    <w:basedOn w:val="RecNo"/>
    <w:next w:val="Reptitle"/>
    <w:uiPriority w:val="99"/>
    <w:rsid w:val="00E63C59"/>
  </w:style>
  <w:style w:type="paragraph" w:customStyle="1" w:styleId="Reptitle">
    <w:name w:val="Rep_title"/>
    <w:basedOn w:val="Rectitle"/>
    <w:next w:val="Repref"/>
    <w:uiPriority w:val="99"/>
    <w:rsid w:val="00E63C59"/>
  </w:style>
  <w:style w:type="paragraph" w:customStyle="1" w:styleId="Repref">
    <w:name w:val="Rep_ref"/>
    <w:basedOn w:val="Recref"/>
    <w:next w:val="Repdate"/>
    <w:uiPriority w:val="99"/>
    <w:rsid w:val="00E63C59"/>
  </w:style>
  <w:style w:type="paragraph" w:customStyle="1" w:styleId="Resdate">
    <w:name w:val="Res_date"/>
    <w:basedOn w:val="Recdate"/>
    <w:next w:val="Normalaftertitle0"/>
    <w:uiPriority w:val="99"/>
    <w:rsid w:val="00E63C59"/>
  </w:style>
  <w:style w:type="paragraph" w:customStyle="1" w:styleId="ResNo">
    <w:name w:val="Res_No"/>
    <w:basedOn w:val="RecNo"/>
    <w:next w:val="Restitle"/>
    <w:uiPriority w:val="99"/>
    <w:rsid w:val="00E63C59"/>
  </w:style>
  <w:style w:type="paragraph" w:customStyle="1" w:styleId="Restitle">
    <w:name w:val="Res_title"/>
    <w:basedOn w:val="Rectitle"/>
    <w:next w:val="Resref"/>
    <w:uiPriority w:val="99"/>
    <w:rsid w:val="00E63C59"/>
  </w:style>
  <w:style w:type="paragraph" w:customStyle="1" w:styleId="Resref">
    <w:name w:val="Res_ref"/>
    <w:basedOn w:val="Recref"/>
    <w:next w:val="Resdate"/>
    <w:uiPriority w:val="99"/>
    <w:rsid w:val="00E63C59"/>
  </w:style>
  <w:style w:type="paragraph" w:customStyle="1" w:styleId="SectionNo">
    <w:name w:val="Section_No"/>
    <w:basedOn w:val="AnnexNo"/>
    <w:next w:val="Sectiontitle"/>
    <w:uiPriority w:val="99"/>
    <w:rsid w:val="00E63C59"/>
  </w:style>
  <w:style w:type="paragraph" w:customStyle="1" w:styleId="Sectiontitle">
    <w:name w:val="Section_title"/>
    <w:basedOn w:val="Annextitle"/>
    <w:next w:val="Normalaftertitle0"/>
    <w:uiPriority w:val="99"/>
    <w:rsid w:val="00E63C59"/>
  </w:style>
  <w:style w:type="paragraph" w:customStyle="1" w:styleId="Source">
    <w:name w:val="Source"/>
    <w:basedOn w:val="Normal"/>
    <w:next w:val="Normal"/>
    <w:link w:val="SourceChar"/>
    <w:uiPriority w:val="99"/>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uiPriority w:val="99"/>
    <w:rsid w:val="00E63C59"/>
    <w:pPr>
      <w:keepNext/>
      <w:spacing w:before="80" w:after="80"/>
      <w:jc w:val="center"/>
    </w:pPr>
    <w:rPr>
      <w:rFonts w:ascii="Times New Roman Bold" w:hAnsi="Times New Roman Bold"/>
      <w:b/>
    </w:rPr>
  </w:style>
  <w:style w:type="paragraph" w:customStyle="1" w:styleId="Tablelegend">
    <w:name w:val="Table_legend"/>
    <w:basedOn w:val="Tabletext"/>
    <w:uiPriority w:val="99"/>
    <w:rsid w:val="00E63C59"/>
    <w:pPr>
      <w:tabs>
        <w:tab w:val="clear" w:pos="284"/>
      </w:tabs>
      <w:spacing w:before="120"/>
    </w:pPr>
  </w:style>
  <w:style w:type="paragraph" w:customStyle="1" w:styleId="TableNo">
    <w:name w:val="Table_No"/>
    <w:basedOn w:val="Normal"/>
    <w:next w:val="Tabletitle"/>
    <w:link w:val="TableNoChar"/>
    <w:uiPriority w:val="99"/>
    <w:rsid w:val="00E63C59"/>
    <w:pPr>
      <w:keepNext/>
      <w:spacing w:before="560" w:after="120"/>
      <w:jc w:val="center"/>
    </w:pPr>
    <w:rPr>
      <w:caps/>
      <w:sz w:val="20"/>
    </w:rPr>
  </w:style>
  <w:style w:type="paragraph" w:customStyle="1" w:styleId="Tabletitle">
    <w:name w:val="Table_title"/>
    <w:basedOn w:val="Normal"/>
    <w:next w:val="Tabletext"/>
    <w:link w:val="TabletitleChar"/>
    <w:uiPriority w:val="99"/>
    <w:rsid w:val="00E63C59"/>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E63C59"/>
    <w:pPr>
      <w:keepNext/>
      <w:spacing w:before="560"/>
      <w:jc w:val="center"/>
    </w:pPr>
    <w:rPr>
      <w:sz w:val="20"/>
    </w:rPr>
  </w:style>
  <w:style w:type="paragraph" w:customStyle="1" w:styleId="Title1">
    <w:name w:val="Title 1"/>
    <w:basedOn w:val="Source"/>
    <w:next w:val="Title2"/>
    <w:link w:val="Title1Char"/>
    <w:uiPriority w:val="99"/>
    <w:rsid w:val="00E63C59"/>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E63C59"/>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E63C59"/>
    <w:pPr>
      <w:spacing w:before="240"/>
    </w:pPr>
    <w:rPr>
      <w:caps w:val="0"/>
    </w:rPr>
  </w:style>
  <w:style w:type="paragraph" w:customStyle="1" w:styleId="Title4">
    <w:name w:val="Title 4"/>
    <w:basedOn w:val="Title3"/>
    <w:next w:val="Heading1"/>
    <w:uiPriority w:val="99"/>
    <w:rsid w:val="00E63C59"/>
    <w:rPr>
      <w:b/>
    </w:rPr>
  </w:style>
  <w:style w:type="paragraph" w:customStyle="1" w:styleId="toc0">
    <w:name w:val="toc 0"/>
    <w:basedOn w:val="Normal"/>
    <w:next w:val="TOC1"/>
    <w:uiPriority w:val="99"/>
    <w:rsid w:val="00E63C59"/>
    <w:pPr>
      <w:tabs>
        <w:tab w:val="clear" w:pos="1134"/>
        <w:tab w:val="clear" w:pos="1871"/>
        <w:tab w:val="clear" w:pos="2268"/>
        <w:tab w:val="right" w:pos="9781"/>
      </w:tabs>
    </w:pPr>
    <w:rPr>
      <w:b/>
    </w:rPr>
  </w:style>
  <w:style w:type="paragraph" w:styleId="TOC1">
    <w:name w:val="toc 1"/>
    <w:basedOn w:val="Normal"/>
    <w:uiPriority w:val="99"/>
    <w:rsid w:val="00E63C59"/>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E63C59"/>
    <w:pPr>
      <w:spacing w:before="120"/>
    </w:pPr>
  </w:style>
  <w:style w:type="paragraph" w:styleId="TOC3">
    <w:name w:val="toc 3"/>
    <w:basedOn w:val="TOC2"/>
    <w:uiPriority w:val="99"/>
    <w:rsid w:val="00E63C59"/>
  </w:style>
  <w:style w:type="paragraph" w:styleId="TOC4">
    <w:name w:val="toc 4"/>
    <w:basedOn w:val="TOC3"/>
    <w:uiPriority w:val="99"/>
    <w:rsid w:val="00E63C59"/>
  </w:style>
  <w:style w:type="paragraph" w:styleId="TOC5">
    <w:name w:val="toc 5"/>
    <w:basedOn w:val="TOC4"/>
    <w:uiPriority w:val="99"/>
    <w:rsid w:val="00E63C59"/>
  </w:style>
  <w:style w:type="paragraph" w:styleId="TOC6">
    <w:name w:val="toc 6"/>
    <w:basedOn w:val="TOC4"/>
    <w:uiPriority w:val="99"/>
    <w:rsid w:val="00E63C59"/>
  </w:style>
  <w:style w:type="paragraph" w:styleId="TOC7">
    <w:name w:val="toc 7"/>
    <w:basedOn w:val="TOC4"/>
    <w:uiPriority w:val="99"/>
    <w:rsid w:val="00E63C59"/>
  </w:style>
  <w:style w:type="paragraph" w:styleId="TOC8">
    <w:name w:val="toc 8"/>
    <w:basedOn w:val="TOC4"/>
    <w:uiPriority w:val="99"/>
    <w:rsid w:val="00E63C59"/>
  </w:style>
  <w:style w:type="character" w:customStyle="1" w:styleId="Appdef">
    <w:name w:val="App_def"/>
    <w:uiPriority w:val="99"/>
    <w:rsid w:val="00E63C59"/>
    <w:rPr>
      <w:rFonts w:ascii="Times New Roman" w:hAnsi="Times New Roman"/>
      <w:b/>
    </w:rPr>
  </w:style>
  <w:style w:type="character" w:customStyle="1" w:styleId="Appref">
    <w:name w:val="App_ref"/>
    <w:uiPriority w:val="99"/>
    <w:rsid w:val="00E63C59"/>
  </w:style>
  <w:style w:type="character" w:customStyle="1" w:styleId="Artdef">
    <w:name w:val="Art_def"/>
    <w:uiPriority w:val="99"/>
    <w:rsid w:val="00E63C59"/>
    <w:rPr>
      <w:rFonts w:ascii="Times New Roman" w:hAnsi="Times New Roman"/>
      <w:b/>
    </w:rPr>
  </w:style>
  <w:style w:type="character" w:customStyle="1" w:styleId="Artref">
    <w:name w:val="Art_ref"/>
    <w:uiPriority w:val="99"/>
    <w:rsid w:val="00E63C59"/>
  </w:style>
  <w:style w:type="character" w:customStyle="1" w:styleId="Recdef">
    <w:name w:val="Rec_def"/>
    <w:uiPriority w:val="99"/>
    <w:rsid w:val="00E63C59"/>
    <w:rPr>
      <w:b/>
    </w:rPr>
  </w:style>
  <w:style w:type="character" w:customStyle="1" w:styleId="Resdef">
    <w:name w:val="Res_def"/>
    <w:uiPriority w:val="99"/>
    <w:rsid w:val="00E63C59"/>
    <w:rPr>
      <w:rFonts w:ascii="Times New Roman" w:hAnsi="Times New Roman"/>
      <w:b/>
    </w:rPr>
  </w:style>
  <w:style w:type="character" w:customStyle="1" w:styleId="Tablefreq">
    <w:name w:val="Table_freq"/>
    <w:uiPriority w:val="99"/>
    <w:rsid w:val="00E63C59"/>
    <w:rPr>
      <w:b/>
      <w:color w:val="auto"/>
      <w:sz w:val="20"/>
    </w:rPr>
  </w:style>
  <w:style w:type="paragraph" w:customStyle="1" w:styleId="Formal">
    <w:name w:val="Formal"/>
    <w:basedOn w:val="ASN1"/>
    <w:uiPriority w:val="99"/>
    <w:rsid w:val="00D02712"/>
    <w:rPr>
      <w:b w:val="0"/>
    </w:rPr>
  </w:style>
  <w:style w:type="paragraph" w:customStyle="1" w:styleId="Section1">
    <w:name w:val="Section_1"/>
    <w:basedOn w:val="Normal"/>
    <w:uiPriority w:val="99"/>
    <w:rsid w:val="00E63C59"/>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E63C59"/>
    <w:rPr>
      <w:b w:val="0"/>
      <w:i/>
    </w:rPr>
  </w:style>
  <w:style w:type="paragraph" w:customStyle="1" w:styleId="Headingi">
    <w:name w:val="Heading_i"/>
    <w:basedOn w:val="Normal"/>
    <w:next w:val="Normal"/>
    <w:uiPriority w:val="99"/>
    <w:rsid w:val="00E63C59"/>
    <w:pPr>
      <w:keepNext/>
      <w:spacing w:before="160"/>
    </w:pPr>
    <w:rPr>
      <w:rFonts w:ascii="Times" w:hAnsi="Times"/>
      <w:i/>
    </w:rPr>
  </w:style>
  <w:style w:type="paragraph" w:customStyle="1" w:styleId="Headingb">
    <w:name w:val="Heading_b"/>
    <w:basedOn w:val="Normal"/>
    <w:next w:val="Normal"/>
    <w:link w:val="HeadingbChar"/>
    <w:uiPriority w:val="99"/>
    <w:rsid w:val="00E63C59"/>
    <w:pPr>
      <w:keepNext/>
      <w:spacing w:before="160"/>
    </w:pPr>
    <w:rPr>
      <w:rFonts w:ascii="Times" w:hAnsi="Times"/>
      <w:b/>
    </w:rPr>
  </w:style>
  <w:style w:type="paragraph" w:customStyle="1" w:styleId="Figure">
    <w:name w:val="Figure"/>
    <w:aliases w:val="fig"/>
    <w:basedOn w:val="Normal"/>
    <w:next w:val="Figuretitle"/>
    <w:uiPriority w:val="99"/>
    <w:rsid w:val="00E63C59"/>
    <w:pPr>
      <w:keepNext/>
      <w:keepLines/>
      <w:jc w:val="center"/>
    </w:pPr>
  </w:style>
  <w:style w:type="character" w:styleId="PageNumber">
    <w:name w:val="page number"/>
    <w:basedOn w:val="DefaultParagraphFont"/>
    <w:uiPriority w:val="99"/>
    <w:rsid w:val="00E63C59"/>
    <w:rPr>
      <w:rFonts w:cs="Times New Roman"/>
    </w:rPr>
  </w:style>
  <w:style w:type="paragraph" w:customStyle="1" w:styleId="Figuretitle">
    <w:name w:val="Figure_title"/>
    <w:basedOn w:val="Tabletitle"/>
    <w:next w:val="Normal"/>
    <w:link w:val="FiguretitleChar"/>
    <w:uiPriority w:val="99"/>
    <w:rsid w:val="00E63C59"/>
    <w:pPr>
      <w:spacing w:after="480"/>
    </w:pPr>
  </w:style>
  <w:style w:type="paragraph" w:customStyle="1" w:styleId="FigureNo">
    <w:name w:val="Figure_No"/>
    <w:basedOn w:val="Normal"/>
    <w:next w:val="Figuretitle"/>
    <w:link w:val="FigureNoChar"/>
    <w:uiPriority w:val="99"/>
    <w:rsid w:val="00E63C59"/>
    <w:pPr>
      <w:keepNext/>
      <w:keepLines/>
      <w:spacing w:before="480" w:after="120"/>
      <w:jc w:val="center"/>
    </w:pPr>
    <w:rPr>
      <w:caps/>
      <w:sz w:val="20"/>
    </w:rPr>
  </w:style>
  <w:style w:type="paragraph" w:customStyle="1" w:styleId="AnnexNo">
    <w:name w:val="Annex_No"/>
    <w:basedOn w:val="Normal"/>
    <w:next w:val="Normal"/>
    <w:link w:val="AnnexNoChar"/>
    <w:uiPriority w:val="99"/>
    <w:rsid w:val="00E63C59"/>
    <w:pPr>
      <w:keepNext/>
      <w:keepLines/>
      <w:spacing w:before="480" w:after="80"/>
      <w:jc w:val="center"/>
    </w:pPr>
    <w:rPr>
      <w:caps/>
      <w:sz w:val="28"/>
    </w:rPr>
  </w:style>
  <w:style w:type="paragraph" w:customStyle="1" w:styleId="Annexref">
    <w:name w:val="Annex_ref"/>
    <w:basedOn w:val="Normal"/>
    <w:next w:val="Normal"/>
    <w:uiPriority w:val="99"/>
    <w:rsid w:val="00E63C59"/>
    <w:pPr>
      <w:keepNext/>
      <w:keepLines/>
      <w:spacing w:after="280"/>
      <w:jc w:val="center"/>
    </w:pPr>
  </w:style>
  <w:style w:type="paragraph" w:customStyle="1" w:styleId="Annextitle">
    <w:name w:val="Annex_title"/>
    <w:basedOn w:val="Normal"/>
    <w:next w:val="Normal"/>
    <w:uiPriority w:val="99"/>
    <w:rsid w:val="00E63C59"/>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E63C59"/>
  </w:style>
  <w:style w:type="paragraph" w:customStyle="1" w:styleId="Appendixref">
    <w:name w:val="Appendix_ref"/>
    <w:basedOn w:val="Annexref"/>
    <w:next w:val="Annextitle"/>
    <w:uiPriority w:val="99"/>
    <w:rsid w:val="00E63C59"/>
  </w:style>
  <w:style w:type="paragraph" w:customStyle="1" w:styleId="Appendixtitle">
    <w:name w:val="Appendix_title"/>
    <w:basedOn w:val="Annextitle"/>
    <w:next w:val="Normal"/>
    <w:uiPriority w:val="99"/>
    <w:rsid w:val="00E63C59"/>
  </w:style>
  <w:style w:type="paragraph" w:customStyle="1" w:styleId="Border">
    <w:name w:val="Border"/>
    <w:basedOn w:val="Tabletext"/>
    <w:uiPriority w:val="99"/>
    <w:rsid w:val="00E63C59"/>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E63C59"/>
    <w:pPr>
      <w:ind w:left="1134"/>
    </w:pPr>
  </w:style>
  <w:style w:type="paragraph" w:styleId="Index4">
    <w:name w:val="index 4"/>
    <w:basedOn w:val="Normal"/>
    <w:next w:val="Normal"/>
    <w:uiPriority w:val="99"/>
    <w:rsid w:val="00E63C59"/>
    <w:pPr>
      <w:ind w:left="849"/>
    </w:pPr>
  </w:style>
  <w:style w:type="paragraph" w:styleId="Index5">
    <w:name w:val="index 5"/>
    <w:basedOn w:val="Normal"/>
    <w:next w:val="Normal"/>
    <w:uiPriority w:val="99"/>
    <w:rsid w:val="00E63C59"/>
    <w:pPr>
      <w:ind w:left="1132"/>
    </w:pPr>
  </w:style>
  <w:style w:type="paragraph" w:styleId="Index6">
    <w:name w:val="index 6"/>
    <w:basedOn w:val="Normal"/>
    <w:next w:val="Normal"/>
    <w:uiPriority w:val="99"/>
    <w:rsid w:val="00E63C59"/>
    <w:pPr>
      <w:ind w:left="1415"/>
    </w:pPr>
  </w:style>
  <w:style w:type="paragraph" w:styleId="Index7">
    <w:name w:val="index 7"/>
    <w:basedOn w:val="Normal"/>
    <w:next w:val="Normal"/>
    <w:uiPriority w:val="99"/>
    <w:rsid w:val="00E63C59"/>
    <w:pPr>
      <w:ind w:left="1698"/>
    </w:pPr>
  </w:style>
  <w:style w:type="paragraph" w:styleId="IndexHeading">
    <w:name w:val="index heading"/>
    <w:basedOn w:val="Normal"/>
    <w:next w:val="Index1"/>
    <w:uiPriority w:val="99"/>
    <w:rsid w:val="00E63C59"/>
  </w:style>
  <w:style w:type="character" w:styleId="LineNumber">
    <w:name w:val="line number"/>
    <w:basedOn w:val="DefaultParagraphFont"/>
    <w:uiPriority w:val="99"/>
    <w:rsid w:val="00E63C59"/>
    <w:rPr>
      <w:rFonts w:cs="Times New Roman"/>
    </w:rPr>
  </w:style>
  <w:style w:type="paragraph" w:customStyle="1" w:styleId="Normalaftertitle0">
    <w:name w:val="Normal after title"/>
    <w:basedOn w:val="Normal"/>
    <w:next w:val="Normal"/>
    <w:uiPriority w:val="99"/>
    <w:rsid w:val="00E63C59"/>
    <w:pPr>
      <w:spacing w:before="280"/>
    </w:pPr>
  </w:style>
  <w:style w:type="paragraph" w:customStyle="1" w:styleId="Proposal">
    <w:name w:val="Proposal"/>
    <w:basedOn w:val="Normal"/>
    <w:next w:val="Normal"/>
    <w:uiPriority w:val="99"/>
    <w:rsid w:val="00E63C59"/>
    <w:pPr>
      <w:keepNext/>
      <w:spacing w:before="240"/>
    </w:pPr>
    <w:rPr>
      <w:rFonts w:hAnsi="Times New Roman Bold"/>
    </w:rPr>
  </w:style>
  <w:style w:type="paragraph" w:customStyle="1" w:styleId="Reasons">
    <w:name w:val="Reasons"/>
    <w:basedOn w:val="Normal"/>
    <w:uiPriority w:val="99"/>
    <w:rsid w:val="00E63C59"/>
    <w:pPr>
      <w:tabs>
        <w:tab w:val="clear" w:pos="1871"/>
        <w:tab w:val="clear" w:pos="2268"/>
        <w:tab w:val="left" w:pos="1588"/>
        <w:tab w:val="left" w:pos="1985"/>
      </w:tabs>
    </w:pPr>
  </w:style>
  <w:style w:type="paragraph" w:customStyle="1" w:styleId="Section3">
    <w:name w:val="Section_3"/>
    <w:basedOn w:val="Section1"/>
    <w:uiPriority w:val="99"/>
    <w:rsid w:val="00E63C59"/>
    <w:rPr>
      <w:b w:val="0"/>
    </w:rPr>
  </w:style>
  <w:style w:type="paragraph" w:customStyle="1" w:styleId="TableTextS5">
    <w:name w:val="Table_TextS5"/>
    <w:basedOn w:val="Normal"/>
    <w:link w:val="TableTextS5Char"/>
    <w:uiPriority w:val="99"/>
    <w:rsid w:val="00E63C59"/>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styleId="Hyperlink">
    <w:name w:val="Hyperlink"/>
    <w:basedOn w:val="DefaultParagraphFont"/>
    <w:uiPriority w:val="99"/>
    <w:rsid w:val="001B301B"/>
    <w:rPr>
      <w:rFonts w:cs="Times New Roman"/>
      <w:color w:val="0000FF"/>
      <w:u w:val="single"/>
    </w:rPr>
  </w:style>
  <w:style w:type="character" w:customStyle="1" w:styleId="SourceChar">
    <w:name w:val="Source Char"/>
    <w:link w:val="Source"/>
    <w:uiPriority w:val="99"/>
    <w:locked/>
    <w:rsid w:val="00EA1965"/>
    <w:rPr>
      <w:rFonts w:ascii="Times New Roman" w:hAnsi="Times New Roman"/>
      <w:b/>
      <w:sz w:val="28"/>
      <w:lang w:val="en-GB" w:eastAsia="en-US"/>
    </w:rPr>
  </w:style>
  <w:style w:type="character" w:customStyle="1" w:styleId="Title1Char">
    <w:name w:val="Title 1 Char"/>
    <w:link w:val="Title1"/>
    <w:uiPriority w:val="99"/>
    <w:locked/>
    <w:rsid w:val="003275CF"/>
    <w:rPr>
      <w:rFonts w:ascii="Times New Roman" w:hAnsi="Times New Roman"/>
      <w:caps/>
      <w:sz w:val="28"/>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FT Char1"/>
    <w:link w:val="FootnoteText"/>
    <w:uiPriority w:val="99"/>
    <w:locked/>
    <w:rsid w:val="00F6059C"/>
    <w:rPr>
      <w:rFonts w:ascii="Times New Roman" w:hAnsi="Times New Roman"/>
      <w:sz w:val="24"/>
      <w:lang w:val="en-GB" w:eastAsia="en-US"/>
    </w:rPr>
  </w:style>
  <w:style w:type="character" w:customStyle="1" w:styleId="NormalaftertitleChar">
    <w:name w:val="Normal_after_title Char"/>
    <w:link w:val="Normalaftertitle"/>
    <w:uiPriority w:val="99"/>
    <w:locked/>
    <w:rsid w:val="00F6059C"/>
    <w:rPr>
      <w:rFonts w:ascii="Times New Roman" w:hAnsi="Times New Roman"/>
      <w:sz w:val="24"/>
      <w:lang w:val="en-GB" w:eastAsia="en-US"/>
    </w:rPr>
  </w:style>
  <w:style w:type="character" w:customStyle="1" w:styleId="CallChar">
    <w:name w:val="Call Char"/>
    <w:link w:val="Call"/>
    <w:uiPriority w:val="99"/>
    <w:locked/>
    <w:rsid w:val="00F6059C"/>
    <w:rPr>
      <w:rFonts w:ascii="Times New Roman" w:hAnsi="Times New Roman"/>
      <w:i/>
      <w:sz w:val="24"/>
      <w:lang w:val="en-GB" w:eastAsia="en-US"/>
    </w:rPr>
  </w:style>
  <w:style w:type="character" w:customStyle="1" w:styleId="TableTextS5Char">
    <w:name w:val="Table_TextS5 Char"/>
    <w:link w:val="TableTextS5"/>
    <w:uiPriority w:val="99"/>
    <w:locked/>
    <w:rsid w:val="00F6059C"/>
    <w:rPr>
      <w:rFonts w:ascii="Times New Roman" w:hAnsi="Times New Roman"/>
      <w:lang w:val="en-GB" w:eastAsia="en-US"/>
    </w:rPr>
  </w:style>
  <w:style w:type="character" w:customStyle="1" w:styleId="TabletitleChar">
    <w:name w:val="Table_title Char"/>
    <w:link w:val="Tabletitle"/>
    <w:uiPriority w:val="99"/>
    <w:locked/>
    <w:rsid w:val="00F6059C"/>
    <w:rPr>
      <w:rFonts w:ascii="Times New Roman Bold" w:hAnsi="Times New Roman Bold"/>
      <w:b/>
      <w:lang w:val="en-GB" w:eastAsia="en-US"/>
    </w:rPr>
  </w:style>
  <w:style w:type="character" w:styleId="CommentReference">
    <w:name w:val="annotation reference"/>
    <w:basedOn w:val="DefaultParagraphFont"/>
    <w:uiPriority w:val="99"/>
    <w:rsid w:val="00F6059C"/>
    <w:rPr>
      <w:rFonts w:cs="Times New Roman"/>
      <w:sz w:val="16"/>
    </w:rPr>
  </w:style>
  <w:style w:type="paragraph" w:styleId="CommentText">
    <w:name w:val="annotation text"/>
    <w:basedOn w:val="Normal"/>
    <w:link w:val="CommentTextChar"/>
    <w:uiPriority w:val="99"/>
    <w:rsid w:val="00F6059C"/>
    <w:rPr>
      <w:sz w:val="20"/>
    </w:rPr>
  </w:style>
  <w:style w:type="character" w:customStyle="1" w:styleId="CommentTextChar">
    <w:name w:val="Comment Text Char"/>
    <w:basedOn w:val="DefaultParagraphFont"/>
    <w:link w:val="CommentText"/>
    <w:uiPriority w:val="99"/>
    <w:locked/>
    <w:rsid w:val="00F6059C"/>
    <w:rPr>
      <w:rFonts w:ascii="Times New Roman" w:eastAsia="MS Mincho" w:hAnsi="Times New Roman"/>
      <w:lang w:val="en-GB" w:eastAsia="en-US"/>
    </w:rPr>
  </w:style>
  <w:style w:type="paragraph" w:styleId="CommentSubject">
    <w:name w:val="annotation subject"/>
    <w:basedOn w:val="CommentText"/>
    <w:next w:val="CommentText"/>
    <w:link w:val="CommentSubjectChar"/>
    <w:uiPriority w:val="99"/>
    <w:rsid w:val="00F6059C"/>
    <w:rPr>
      <w:b/>
    </w:rPr>
  </w:style>
  <w:style w:type="character" w:customStyle="1" w:styleId="CommentSubjectChar">
    <w:name w:val="Comment Subject Char"/>
    <w:basedOn w:val="CommentTextChar"/>
    <w:link w:val="CommentSubject"/>
    <w:uiPriority w:val="99"/>
    <w:locked/>
    <w:rsid w:val="00F6059C"/>
    <w:rPr>
      <w:rFonts w:ascii="Times New Roman" w:eastAsia="MS Mincho" w:hAnsi="Times New Roman"/>
      <w:b/>
      <w:lang w:val="en-GB" w:eastAsia="en-US"/>
    </w:rPr>
  </w:style>
  <w:style w:type="paragraph" w:styleId="BalloonText">
    <w:name w:val="Balloon Text"/>
    <w:basedOn w:val="Normal"/>
    <w:link w:val="BalloonTextChar"/>
    <w:uiPriority w:val="99"/>
    <w:rsid w:val="00F6059C"/>
    <w:rPr>
      <w:rFonts w:ascii="Tahoma" w:hAnsi="Tahoma"/>
      <w:sz w:val="16"/>
    </w:rPr>
  </w:style>
  <w:style w:type="character" w:customStyle="1" w:styleId="BalloonTextChar">
    <w:name w:val="Balloon Text Char"/>
    <w:basedOn w:val="DefaultParagraphFont"/>
    <w:link w:val="BalloonText"/>
    <w:uiPriority w:val="99"/>
    <w:locked/>
    <w:rsid w:val="00F6059C"/>
    <w:rPr>
      <w:rFonts w:ascii="Tahoma" w:eastAsia="MS Mincho" w:hAnsi="Tahoma"/>
      <w:sz w:val="16"/>
      <w:lang w:val="en-GB" w:eastAsia="en-US"/>
    </w:rPr>
  </w:style>
  <w:style w:type="character" w:customStyle="1" w:styleId="enumlev1Char">
    <w:name w:val="enumlev1 Char"/>
    <w:link w:val="enumlev1"/>
    <w:locked/>
    <w:rsid w:val="00F6059C"/>
    <w:rPr>
      <w:rFonts w:ascii="Times New Roman" w:hAnsi="Times New Roman"/>
      <w:sz w:val="24"/>
      <w:lang w:val="en-GB" w:eastAsia="en-US"/>
    </w:rPr>
  </w:style>
  <w:style w:type="character" w:customStyle="1" w:styleId="EquationChar">
    <w:name w:val="Equation Char"/>
    <w:link w:val="Equation"/>
    <w:uiPriority w:val="99"/>
    <w:locked/>
    <w:rsid w:val="00F6059C"/>
    <w:rPr>
      <w:rFonts w:ascii="Times New Roman" w:hAnsi="Times New Roman"/>
      <w:sz w:val="24"/>
      <w:lang w:val="en-GB" w:eastAsia="en-US"/>
    </w:rPr>
  </w:style>
  <w:style w:type="character" w:customStyle="1" w:styleId="TabletextChar">
    <w:name w:val="Table_text Char"/>
    <w:link w:val="Tabletext"/>
    <w:uiPriority w:val="99"/>
    <w:locked/>
    <w:rsid w:val="00F6059C"/>
    <w:rPr>
      <w:rFonts w:ascii="Times New Roman" w:hAnsi="Times New Roman"/>
      <w:lang w:val="en-GB" w:eastAsia="en-US"/>
    </w:rPr>
  </w:style>
  <w:style w:type="character" w:customStyle="1" w:styleId="FigureNoChar">
    <w:name w:val="Figure_No Char"/>
    <w:link w:val="FigureNo"/>
    <w:uiPriority w:val="99"/>
    <w:locked/>
    <w:rsid w:val="00F6059C"/>
    <w:rPr>
      <w:rFonts w:ascii="Times New Roman" w:hAnsi="Times New Roman"/>
      <w:caps/>
      <w:lang w:val="en-GB" w:eastAsia="en-US"/>
    </w:rPr>
  </w:style>
  <w:style w:type="character" w:customStyle="1" w:styleId="TableNoChar">
    <w:name w:val="Table_No Char"/>
    <w:link w:val="TableNo"/>
    <w:uiPriority w:val="99"/>
    <w:locked/>
    <w:rsid w:val="00F6059C"/>
    <w:rPr>
      <w:rFonts w:ascii="Times New Roman" w:hAnsi="Times New Roman"/>
      <w:caps/>
      <w:lang w:val="en-GB" w:eastAsia="en-US"/>
    </w:rPr>
  </w:style>
  <w:style w:type="character" w:customStyle="1" w:styleId="HeadingbChar">
    <w:name w:val="Heading_b Char"/>
    <w:link w:val="Headingb"/>
    <w:uiPriority w:val="99"/>
    <w:locked/>
    <w:rsid w:val="00F6059C"/>
    <w:rPr>
      <w:rFonts w:ascii="Times" w:hAnsi="Times"/>
      <w:b/>
      <w:sz w:val="24"/>
      <w:lang w:val="en-GB" w:eastAsia="en-US"/>
    </w:rPr>
  </w:style>
  <w:style w:type="paragraph" w:styleId="Title">
    <w:name w:val="Title"/>
    <w:basedOn w:val="Normal"/>
    <w:link w:val="TitleChar"/>
    <w:uiPriority w:val="99"/>
    <w:qFormat/>
    <w:rsid w:val="00F6059C"/>
    <w:pPr>
      <w:tabs>
        <w:tab w:val="clear" w:pos="1134"/>
        <w:tab w:val="clear" w:pos="1871"/>
        <w:tab w:val="clear" w:pos="2268"/>
      </w:tabs>
      <w:overflowPunct/>
      <w:autoSpaceDE/>
      <w:autoSpaceDN/>
      <w:adjustRightInd/>
      <w:spacing w:before="0"/>
      <w:jc w:val="center"/>
      <w:textAlignment w:val="auto"/>
    </w:pPr>
    <w:rPr>
      <w:rFonts w:ascii="Bookman Old Style" w:hAnsi="Bookman Old Style"/>
      <w:b/>
      <w:sz w:val="32"/>
      <w:lang w:val="en-CA"/>
    </w:rPr>
  </w:style>
  <w:style w:type="character" w:customStyle="1" w:styleId="TitleChar">
    <w:name w:val="Title Char"/>
    <w:basedOn w:val="DefaultParagraphFont"/>
    <w:link w:val="Title"/>
    <w:uiPriority w:val="99"/>
    <w:locked/>
    <w:rsid w:val="00F6059C"/>
    <w:rPr>
      <w:rFonts w:ascii="Bookman Old Style" w:eastAsia="MS Mincho" w:hAnsi="Bookman Old Style"/>
      <w:b/>
      <w:sz w:val="32"/>
      <w:lang w:eastAsia="en-US"/>
    </w:rPr>
  </w:style>
  <w:style w:type="paragraph" w:styleId="Caption">
    <w:name w:val="caption"/>
    <w:aliases w:val="cap,cap1,cap2,cap11,Caption Char"/>
    <w:basedOn w:val="Normal"/>
    <w:next w:val="Normal"/>
    <w:uiPriority w:val="99"/>
    <w:qFormat/>
    <w:rsid w:val="00F6059C"/>
    <w:pPr>
      <w:tabs>
        <w:tab w:val="clear" w:pos="1134"/>
        <w:tab w:val="clear" w:pos="1871"/>
        <w:tab w:val="clear" w:pos="2268"/>
      </w:tabs>
      <w:overflowPunct/>
      <w:autoSpaceDE/>
      <w:autoSpaceDN/>
      <w:adjustRightInd/>
      <w:spacing w:before="0"/>
      <w:textAlignment w:val="auto"/>
    </w:pPr>
    <w:rPr>
      <w:b/>
      <w:bCs/>
      <w:sz w:val="20"/>
      <w:lang w:val="en-CA"/>
    </w:rPr>
  </w:style>
  <w:style w:type="character" w:styleId="FollowedHyperlink">
    <w:name w:val="FollowedHyperlink"/>
    <w:basedOn w:val="DefaultParagraphFont"/>
    <w:uiPriority w:val="99"/>
    <w:rsid w:val="00F6059C"/>
    <w:rPr>
      <w:rFonts w:cs="Times New Roman"/>
      <w:color w:val="606420"/>
      <w:u w:val="single"/>
    </w:rPr>
  </w:style>
  <w:style w:type="paragraph" w:styleId="NormalWeb">
    <w:name w:val="Normal (Web)"/>
    <w:basedOn w:val="Normal"/>
    <w:uiPriority w:val="99"/>
    <w:rsid w:val="00F6059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styleId="TableGrid">
    <w:name w:val="Table Grid"/>
    <w:basedOn w:val="TableNormal"/>
    <w:uiPriority w:val="99"/>
    <w:rsid w:val="00F6059C"/>
    <w:rPr>
      <w:rFonts w:ascii="Times New Roman" w:hAnsi="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F6059C"/>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sz w:val="20"/>
      <w:lang w:val="en-CA" w:eastAsia="en-CA"/>
    </w:rPr>
  </w:style>
  <w:style w:type="character" w:customStyle="1" w:styleId="HTMLPreformattedChar">
    <w:name w:val="HTML Preformatted Char"/>
    <w:basedOn w:val="DefaultParagraphFont"/>
    <w:link w:val="HTMLPreformatted"/>
    <w:uiPriority w:val="99"/>
    <w:locked/>
    <w:rsid w:val="00F6059C"/>
    <w:rPr>
      <w:rFonts w:ascii="Courier New" w:eastAsia="MS Mincho" w:hAnsi="Courier New"/>
      <w:lang w:val="en-CA" w:eastAsia="en-CA"/>
    </w:rPr>
  </w:style>
  <w:style w:type="paragraph" w:styleId="PlainText">
    <w:name w:val="Plain Text"/>
    <w:basedOn w:val="Normal"/>
    <w:link w:val="PlainTextChar"/>
    <w:uiPriority w:val="99"/>
    <w:rsid w:val="00F6059C"/>
    <w:pPr>
      <w:tabs>
        <w:tab w:val="clear" w:pos="1134"/>
        <w:tab w:val="clear" w:pos="1871"/>
        <w:tab w:val="clear" w:pos="2268"/>
      </w:tabs>
      <w:spacing w:before="0"/>
    </w:pPr>
    <w:rPr>
      <w:rFonts w:ascii="Courier New" w:hAnsi="Courier New"/>
      <w:sz w:val="20"/>
      <w:lang w:val="en-CA"/>
    </w:rPr>
  </w:style>
  <w:style w:type="character" w:customStyle="1" w:styleId="PlainTextChar">
    <w:name w:val="Plain Text Char"/>
    <w:basedOn w:val="DefaultParagraphFont"/>
    <w:link w:val="PlainText"/>
    <w:uiPriority w:val="99"/>
    <w:locked/>
    <w:rsid w:val="00F6059C"/>
    <w:rPr>
      <w:rFonts w:ascii="Courier New" w:eastAsia="MS Mincho" w:hAnsi="Courier New"/>
      <w:lang w:eastAsia="en-US"/>
    </w:rPr>
  </w:style>
  <w:style w:type="paragraph" w:styleId="DocumentMap">
    <w:name w:val="Document Map"/>
    <w:basedOn w:val="Normal"/>
    <w:link w:val="DocumentMapChar"/>
    <w:uiPriority w:val="99"/>
    <w:rsid w:val="00F6059C"/>
    <w:pPr>
      <w:shd w:val="clear" w:color="auto" w:fill="000080"/>
      <w:tabs>
        <w:tab w:val="clear" w:pos="1134"/>
        <w:tab w:val="clear" w:pos="1871"/>
        <w:tab w:val="clear" w:pos="2268"/>
        <w:tab w:val="left" w:pos="794"/>
        <w:tab w:val="left" w:pos="1191"/>
        <w:tab w:val="left" w:pos="1588"/>
        <w:tab w:val="left" w:pos="1985"/>
      </w:tabs>
    </w:pPr>
    <w:rPr>
      <w:rFonts w:ascii="Tahoma" w:hAnsi="Tahoma"/>
      <w:sz w:val="20"/>
      <w:lang w:val="en-CA"/>
    </w:rPr>
  </w:style>
  <w:style w:type="character" w:customStyle="1" w:styleId="DocumentMapChar">
    <w:name w:val="Document Map Char"/>
    <w:basedOn w:val="DefaultParagraphFont"/>
    <w:link w:val="DocumentMap"/>
    <w:uiPriority w:val="99"/>
    <w:locked/>
    <w:rsid w:val="00F6059C"/>
    <w:rPr>
      <w:rFonts w:ascii="Tahoma" w:eastAsia="MS Mincho" w:hAnsi="Tahoma"/>
      <w:shd w:val="clear" w:color="auto" w:fill="000080"/>
      <w:lang w:val="en-CA" w:eastAsia="en-US"/>
    </w:rPr>
  </w:style>
  <w:style w:type="character" w:customStyle="1" w:styleId="FigurelegendChar">
    <w:name w:val="Figure_legend Char"/>
    <w:link w:val="Figurelegend"/>
    <w:uiPriority w:val="99"/>
    <w:locked/>
    <w:rsid w:val="00F6059C"/>
    <w:rPr>
      <w:rFonts w:ascii="Times New Roman" w:hAnsi="Times New Roman"/>
      <w:sz w:val="18"/>
      <w:lang w:val="en-GB" w:eastAsia="en-US"/>
    </w:rPr>
  </w:style>
  <w:style w:type="character" w:customStyle="1" w:styleId="EquationlegendChar">
    <w:name w:val="Equation_legend Char"/>
    <w:link w:val="Equationlegend"/>
    <w:uiPriority w:val="99"/>
    <w:locked/>
    <w:rsid w:val="00F6059C"/>
    <w:rPr>
      <w:rFonts w:ascii="Times New Roman" w:hAnsi="Times New Roman"/>
      <w:sz w:val="24"/>
      <w:lang w:val="en-GB" w:eastAsia="en-US"/>
    </w:rPr>
  </w:style>
  <w:style w:type="character" w:customStyle="1" w:styleId="FiguretitleChar">
    <w:name w:val="Figure_title Char"/>
    <w:link w:val="Figuretitle"/>
    <w:uiPriority w:val="99"/>
    <w:locked/>
    <w:rsid w:val="00F6059C"/>
    <w:rPr>
      <w:rFonts w:ascii="Times New Roman Bold" w:hAnsi="Times New Roman Bold"/>
      <w:b/>
      <w:lang w:val="en-GB" w:eastAsia="en-US"/>
    </w:rPr>
  </w:style>
  <w:style w:type="character" w:customStyle="1" w:styleId="NoteChar">
    <w:name w:val="Note Char"/>
    <w:link w:val="Note"/>
    <w:uiPriority w:val="99"/>
    <w:locked/>
    <w:rsid w:val="00F6059C"/>
    <w:rPr>
      <w:rFonts w:ascii="Times New Roman" w:hAnsi="Times New Roman"/>
      <w:sz w:val="24"/>
      <w:lang w:val="en-GB" w:eastAsia="en-US"/>
    </w:rPr>
  </w:style>
  <w:style w:type="character" w:customStyle="1" w:styleId="RectitleChar">
    <w:name w:val="Rec_title Char"/>
    <w:link w:val="Rectitle"/>
    <w:uiPriority w:val="99"/>
    <w:locked/>
    <w:rsid w:val="00F6059C"/>
    <w:rPr>
      <w:rFonts w:ascii="Times New Roman Bold" w:hAnsi="Times New Roman Bold"/>
      <w:b/>
      <w:sz w:val="28"/>
      <w:lang w:val="en-GB" w:eastAsia="en-US"/>
    </w:rPr>
  </w:style>
  <w:style w:type="paragraph" w:styleId="BodyText">
    <w:name w:val="Body Text"/>
    <w:basedOn w:val="Normal"/>
    <w:link w:val="BodyTextChar"/>
    <w:uiPriority w:val="99"/>
    <w:rsid w:val="00F6059C"/>
    <w:pPr>
      <w:widowControl w:val="0"/>
      <w:tabs>
        <w:tab w:val="clear" w:pos="1134"/>
        <w:tab w:val="clear" w:pos="1871"/>
        <w:tab w:val="clear" w:pos="2268"/>
      </w:tabs>
      <w:overflowPunct/>
      <w:autoSpaceDE/>
      <w:autoSpaceDN/>
      <w:adjustRightInd/>
      <w:spacing w:before="0"/>
      <w:jc w:val="both"/>
      <w:textAlignment w:val="auto"/>
    </w:pPr>
    <w:rPr>
      <w:kern w:val="2"/>
      <w:lang w:val="en-CA" w:eastAsia="ja-JP"/>
    </w:rPr>
  </w:style>
  <w:style w:type="character" w:customStyle="1" w:styleId="BodyTextChar">
    <w:name w:val="Body Text Char"/>
    <w:basedOn w:val="DefaultParagraphFont"/>
    <w:link w:val="BodyText"/>
    <w:uiPriority w:val="99"/>
    <w:locked/>
    <w:rsid w:val="00F6059C"/>
    <w:rPr>
      <w:rFonts w:ascii="Times New Roman" w:eastAsia="MS Mincho" w:hAnsi="Times New Roman"/>
      <w:kern w:val="2"/>
      <w:sz w:val="24"/>
      <w:lang w:eastAsia="ja-JP"/>
    </w:rPr>
  </w:style>
  <w:style w:type="paragraph" w:styleId="BodyTextIndent">
    <w:name w:val="Body Text Indent"/>
    <w:basedOn w:val="Normal"/>
    <w:link w:val="BodyTextIndentChar"/>
    <w:uiPriority w:val="99"/>
    <w:rsid w:val="00F6059C"/>
    <w:pPr>
      <w:widowControl w:val="0"/>
      <w:tabs>
        <w:tab w:val="clear" w:pos="1134"/>
        <w:tab w:val="clear" w:pos="1871"/>
        <w:tab w:val="clear" w:pos="2268"/>
      </w:tabs>
      <w:overflowPunct/>
      <w:autoSpaceDE/>
      <w:autoSpaceDN/>
      <w:adjustRightInd/>
      <w:spacing w:before="0"/>
      <w:ind w:leftChars="1" w:left="243" w:hangingChars="100" w:hanging="241"/>
      <w:jc w:val="both"/>
      <w:textAlignment w:val="auto"/>
    </w:pPr>
    <w:rPr>
      <w:b/>
      <w:kern w:val="2"/>
      <w:lang w:val="en-CA" w:eastAsia="ja-JP"/>
    </w:rPr>
  </w:style>
  <w:style w:type="character" w:customStyle="1" w:styleId="BodyTextIndentChar">
    <w:name w:val="Body Text Indent Char"/>
    <w:basedOn w:val="DefaultParagraphFont"/>
    <w:link w:val="BodyTextIndent"/>
    <w:uiPriority w:val="99"/>
    <w:locked/>
    <w:rsid w:val="00F6059C"/>
    <w:rPr>
      <w:rFonts w:ascii="Times New Roman" w:eastAsia="MS Mincho" w:hAnsi="Times New Roman"/>
      <w:b/>
      <w:kern w:val="2"/>
      <w:sz w:val="24"/>
      <w:lang w:eastAsia="ja-JP"/>
    </w:rPr>
  </w:style>
  <w:style w:type="paragraph" w:styleId="BodyTextIndent3">
    <w:name w:val="Body Text Indent 3"/>
    <w:basedOn w:val="Normal"/>
    <w:link w:val="BodyTextIndent3Char"/>
    <w:uiPriority w:val="99"/>
    <w:rsid w:val="00F6059C"/>
    <w:pPr>
      <w:widowControl w:val="0"/>
      <w:tabs>
        <w:tab w:val="clear" w:pos="1134"/>
        <w:tab w:val="clear" w:pos="1871"/>
        <w:tab w:val="clear" w:pos="2268"/>
      </w:tabs>
      <w:overflowPunct/>
      <w:autoSpaceDE/>
      <w:autoSpaceDN/>
      <w:adjustRightInd/>
      <w:spacing w:before="0"/>
      <w:ind w:left="525" w:hangingChars="250" w:hanging="525"/>
      <w:jc w:val="both"/>
      <w:textAlignment w:val="auto"/>
    </w:pPr>
    <w:rPr>
      <w:rFonts w:ascii="Century" w:hAnsi="Century"/>
      <w:kern w:val="2"/>
      <w:lang w:val="en-CA" w:eastAsia="ja-JP"/>
    </w:rPr>
  </w:style>
  <w:style w:type="character" w:customStyle="1" w:styleId="BodyTextIndent3Char">
    <w:name w:val="Body Text Indent 3 Char"/>
    <w:basedOn w:val="DefaultParagraphFont"/>
    <w:link w:val="BodyTextIndent3"/>
    <w:uiPriority w:val="99"/>
    <w:locked/>
    <w:rsid w:val="00F6059C"/>
    <w:rPr>
      <w:rFonts w:ascii="Century" w:eastAsia="MS Mincho" w:hAnsi="Century"/>
      <w:kern w:val="2"/>
      <w:sz w:val="24"/>
      <w:lang w:eastAsia="ja-JP"/>
    </w:rPr>
  </w:style>
  <w:style w:type="paragraph" w:customStyle="1" w:styleId="FigureTitle0">
    <w:name w:val="Figure_Title"/>
    <w:basedOn w:val="Normal"/>
    <w:next w:val="Normal"/>
    <w:uiPriority w:val="99"/>
    <w:rsid w:val="00D31308"/>
    <w:pPr>
      <w:keepNext/>
      <w:tabs>
        <w:tab w:val="clear" w:pos="1134"/>
        <w:tab w:val="clear" w:pos="1871"/>
        <w:tab w:val="clear" w:pos="2268"/>
      </w:tabs>
      <w:spacing w:before="0" w:after="240"/>
      <w:jc w:val="center"/>
    </w:pPr>
    <w:rPr>
      <w:b/>
      <w:sz w:val="18"/>
    </w:rPr>
  </w:style>
  <w:style w:type="paragraph" w:styleId="BodyText2">
    <w:name w:val="Body Text 2"/>
    <w:basedOn w:val="Normal"/>
    <w:link w:val="BodyText2Char"/>
    <w:uiPriority w:val="99"/>
    <w:rsid w:val="00F6059C"/>
    <w:pPr>
      <w:tabs>
        <w:tab w:val="clear" w:pos="1134"/>
        <w:tab w:val="clear" w:pos="1871"/>
        <w:tab w:val="clear" w:pos="2268"/>
      </w:tabs>
      <w:overflowPunct/>
      <w:autoSpaceDE/>
      <w:autoSpaceDN/>
      <w:adjustRightInd/>
      <w:spacing w:before="0"/>
      <w:textAlignment w:val="auto"/>
    </w:pPr>
    <w:rPr>
      <w:rFonts w:ascii="Arial" w:hAnsi="Arial"/>
      <w:color w:val="000000"/>
      <w:sz w:val="16"/>
      <w:lang w:val="en-CA"/>
    </w:rPr>
  </w:style>
  <w:style w:type="character" w:customStyle="1" w:styleId="BodyText2Char">
    <w:name w:val="Body Text 2 Char"/>
    <w:basedOn w:val="DefaultParagraphFont"/>
    <w:link w:val="BodyText2"/>
    <w:uiPriority w:val="99"/>
    <w:locked/>
    <w:rsid w:val="00F6059C"/>
    <w:rPr>
      <w:rFonts w:ascii="Arial" w:eastAsia="MS Mincho" w:hAnsi="Arial"/>
      <w:color w:val="000000"/>
      <w:sz w:val="16"/>
      <w:lang w:eastAsia="en-US"/>
    </w:rPr>
  </w:style>
  <w:style w:type="paragraph" w:styleId="BodyText3">
    <w:name w:val="Body Text 3"/>
    <w:basedOn w:val="Normal"/>
    <w:link w:val="BodyText3Char"/>
    <w:uiPriority w:val="99"/>
    <w:rsid w:val="00F6059C"/>
    <w:pPr>
      <w:tabs>
        <w:tab w:val="clear" w:pos="1134"/>
        <w:tab w:val="clear" w:pos="1871"/>
        <w:tab w:val="clear" w:pos="2268"/>
        <w:tab w:val="left" w:pos="794"/>
        <w:tab w:val="left" w:pos="1191"/>
        <w:tab w:val="left" w:pos="1588"/>
        <w:tab w:val="left" w:pos="1985"/>
      </w:tabs>
      <w:spacing w:after="120"/>
    </w:pPr>
    <w:rPr>
      <w:sz w:val="16"/>
    </w:rPr>
  </w:style>
  <w:style w:type="character" w:customStyle="1" w:styleId="BodyText3Char">
    <w:name w:val="Body Text 3 Char"/>
    <w:basedOn w:val="DefaultParagraphFont"/>
    <w:link w:val="BodyText3"/>
    <w:uiPriority w:val="99"/>
    <w:locked/>
    <w:rsid w:val="00F6059C"/>
    <w:rPr>
      <w:rFonts w:ascii="Times New Roman" w:eastAsia="MS Mincho" w:hAnsi="Times New Roman"/>
      <w:sz w:val="16"/>
      <w:lang w:val="en-GB" w:eastAsia="en-US"/>
    </w:rPr>
  </w:style>
  <w:style w:type="paragraph" w:customStyle="1" w:styleId="AnnexNotitle">
    <w:name w:val="Annex_No &amp; title"/>
    <w:basedOn w:val="Normal"/>
    <w:next w:val="Normal"/>
    <w:uiPriority w:val="99"/>
    <w:rsid w:val="00F6059C"/>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Date">
    <w:name w:val="Date"/>
    <w:basedOn w:val="Normal"/>
    <w:next w:val="Normal"/>
    <w:link w:val="DateChar"/>
    <w:uiPriority w:val="99"/>
    <w:rsid w:val="00F6059C"/>
    <w:pPr>
      <w:tabs>
        <w:tab w:val="clear" w:pos="1134"/>
        <w:tab w:val="clear" w:pos="1871"/>
        <w:tab w:val="clear" w:pos="2268"/>
        <w:tab w:val="left" w:pos="794"/>
        <w:tab w:val="left" w:pos="1191"/>
        <w:tab w:val="left" w:pos="1588"/>
        <w:tab w:val="left" w:pos="1985"/>
      </w:tabs>
    </w:pPr>
  </w:style>
  <w:style w:type="character" w:customStyle="1" w:styleId="DateChar">
    <w:name w:val="Date Char"/>
    <w:basedOn w:val="DefaultParagraphFont"/>
    <w:link w:val="Date"/>
    <w:uiPriority w:val="99"/>
    <w:locked/>
    <w:rsid w:val="00F6059C"/>
    <w:rPr>
      <w:rFonts w:ascii="Times New Roman" w:eastAsia="MS Mincho" w:hAnsi="Times New Roman"/>
      <w:sz w:val="24"/>
      <w:lang w:val="en-GB" w:eastAsia="en-US"/>
    </w:rPr>
  </w:style>
  <w:style w:type="paragraph" w:styleId="TOC9">
    <w:name w:val="toc 9"/>
    <w:basedOn w:val="Normal"/>
    <w:next w:val="Normal"/>
    <w:uiPriority w:val="99"/>
    <w:rsid w:val="00F6059C"/>
    <w:pPr>
      <w:tabs>
        <w:tab w:val="clear" w:pos="1134"/>
        <w:tab w:val="clear" w:pos="1871"/>
        <w:tab w:val="clear" w:pos="2268"/>
        <w:tab w:val="right" w:leader="dot" w:pos="8640"/>
      </w:tabs>
      <w:overflowPunct/>
      <w:autoSpaceDE/>
      <w:autoSpaceDN/>
      <w:adjustRightInd/>
      <w:spacing w:before="240"/>
      <w:ind w:left="1600"/>
      <w:jc w:val="both"/>
      <w:textAlignment w:val="auto"/>
    </w:pPr>
    <w:rPr>
      <w:rFonts w:ascii="Times" w:hAnsi="Times"/>
      <w:sz w:val="20"/>
      <w:lang w:val="en-US"/>
    </w:rPr>
  </w:style>
  <w:style w:type="paragraph" w:styleId="TableofFigures">
    <w:name w:val="table of figures"/>
    <w:basedOn w:val="Normal"/>
    <w:next w:val="Normal"/>
    <w:uiPriority w:val="99"/>
    <w:rsid w:val="00F6059C"/>
    <w:pPr>
      <w:tabs>
        <w:tab w:val="clear" w:pos="1134"/>
        <w:tab w:val="clear" w:pos="1871"/>
        <w:tab w:val="clear" w:pos="2268"/>
      </w:tabs>
      <w:overflowPunct/>
      <w:autoSpaceDE/>
      <w:autoSpaceDN/>
      <w:adjustRightInd/>
      <w:spacing w:before="240"/>
      <w:ind w:left="400" w:hanging="400"/>
      <w:jc w:val="both"/>
      <w:textAlignment w:val="auto"/>
    </w:pPr>
    <w:rPr>
      <w:rFonts w:ascii="Times" w:hAnsi="Times"/>
      <w:sz w:val="20"/>
      <w:lang w:val="en-US"/>
    </w:rPr>
  </w:style>
  <w:style w:type="paragraph" w:customStyle="1" w:styleId="Revision1">
    <w:name w:val="Revision1"/>
    <w:hidden/>
    <w:uiPriority w:val="99"/>
    <w:semiHidden/>
    <w:rsid w:val="00F6059C"/>
    <w:rPr>
      <w:rFonts w:ascii="Times" w:hAnsi="Times"/>
      <w:sz w:val="20"/>
      <w:szCs w:val="20"/>
      <w:lang w:val="en-US" w:eastAsia="en-US"/>
    </w:rPr>
  </w:style>
  <w:style w:type="paragraph" w:styleId="EndnoteText">
    <w:name w:val="endnote text"/>
    <w:basedOn w:val="Normal"/>
    <w:link w:val="EndnoteTextChar"/>
    <w:uiPriority w:val="99"/>
    <w:rsid w:val="00F6059C"/>
    <w:pPr>
      <w:tabs>
        <w:tab w:val="clear" w:pos="1134"/>
        <w:tab w:val="clear" w:pos="1871"/>
        <w:tab w:val="clear" w:pos="2268"/>
      </w:tabs>
      <w:overflowPunct/>
      <w:autoSpaceDE/>
      <w:autoSpaceDN/>
      <w:adjustRightInd/>
      <w:spacing w:before="240"/>
      <w:jc w:val="both"/>
      <w:textAlignment w:val="auto"/>
    </w:pPr>
    <w:rPr>
      <w:rFonts w:ascii="Times" w:hAnsi="Times"/>
      <w:sz w:val="20"/>
      <w:lang w:val="en-CA"/>
    </w:rPr>
  </w:style>
  <w:style w:type="character" w:customStyle="1" w:styleId="EndnoteTextChar">
    <w:name w:val="Endnote Text Char"/>
    <w:basedOn w:val="DefaultParagraphFont"/>
    <w:link w:val="EndnoteText"/>
    <w:uiPriority w:val="99"/>
    <w:locked/>
    <w:rsid w:val="00F6059C"/>
    <w:rPr>
      <w:rFonts w:ascii="Times" w:eastAsia="MS Mincho" w:hAnsi="Times"/>
      <w:lang w:eastAsia="en-US"/>
    </w:rPr>
  </w:style>
  <w:style w:type="paragraph" w:styleId="ListParagraph">
    <w:name w:val="List Paragraph"/>
    <w:basedOn w:val="Normal"/>
    <w:uiPriority w:val="99"/>
    <w:qFormat/>
    <w:rsid w:val="00F6059C"/>
    <w:pPr>
      <w:tabs>
        <w:tab w:val="clear" w:pos="1134"/>
        <w:tab w:val="clear" w:pos="1871"/>
        <w:tab w:val="clear" w:pos="2268"/>
        <w:tab w:val="left" w:pos="794"/>
        <w:tab w:val="left" w:pos="1191"/>
        <w:tab w:val="left" w:pos="1588"/>
        <w:tab w:val="left" w:pos="1985"/>
      </w:tabs>
      <w:ind w:leftChars="400" w:left="840"/>
    </w:pPr>
  </w:style>
  <w:style w:type="paragraph" w:styleId="List">
    <w:name w:val="List"/>
    <w:basedOn w:val="Normal"/>
    <w:uiPriority w:val="99"/>
    <w:rsid w:val="00F6059C"/>
    <w:pPr>
      <w:tabs>
        <w:tab w:val="clear" w:pos="1134"/>
        <w:tab w:val="clear" w:pos="1871"/>
        <w:tab w:val="clear" w:pos="2268"/>
        <w:tab w:val="left" w:pos="794"/>
        <w:tab w:val="left" w:pos="1191"/>
        <w:tab w:val="left" w:pos="1588"/>
        <w:tab w:val="left" w:pos="1985"/>
      </w:tabs>
      <w:ind w:left="283" w:hanging="283"/>
    </w:pPr>
  </w:style>
  <w:style w:type="paragraph" w:styleId="Revision">
    <w:name w:val="Revision"/>
    <w:hidden/>
    <w:uiPriority w:val="99"/>
    <w:semiHidden/>
    <w:rsid w:val="00F6059C"/>
    <w:rPr>
      <w:rFonts w:ascii="Times New Roman" w:hAnsi="Times New Roman"/>
      <w:sz w:val="24"/>
      <w:szCs w:val="20"/>
      <w:lang w:val="en-GB" w:eastAsia="en-US"/>
    </w:rPr>
  </w:style>
  <w:style w:type="paragraph" w:styleId="TOCHeading">
    <w:name w:val="TOC Heading"/>
    <w:basedOn w:val="Heading1"/>
    <w:next w:val="Normal"/>
    <w:uiPriority w:val="99"/>
    <w:qFormat/>
    <w:rsid w:val="00F6059C"/>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MS Gothic" w:hAnsi="Cambria"/>
      <w:bCs/>
      <w:color w:val="365F91"/>
      <w:szCs w:val="28"/>
      <w:lang w:val="en-US" w:eastAsia="ja-JP"/>
    </w:rPr>
  </w:style>
  <w:style w:type="character" w:customStyle="1" w:styleId="AnnexNoChar">
    <w:name w:val="Annex_No Char"/>
    <w:link w:val="AnnexNo"/>
    <w:uiPriority w:val="99"/>
    <w:locked/>
    <w:rsid w:val="001433E9"/>
    <w:rPr>
      <w:rFonts w:ascii="Times New Roman" w:hAnsi="Times New Roman"/>
      <w:caps/>
      <w:sz w:val="28"/>
      <w:lang w:val="en-GB" w:eastAsia="en-US"/>
    </w:rPr>
  </w:style>
  <w:style w:type="paragraph" w:customStyle="1" w:styleId="ListParagraph1">
    <w:name w:val="List Paragraph1"/>
    <w:basedOn w:val="Normal"/>
    <w:uiPriority w:val="99"/>
    <w:rsid w:val="00E84875"/>
    <w:pPr>
      <w:widowControl w:val="0"/>
      <w:tabs>
        <w:tab w:val="clear" w:pos="1134"/>
        <w:tab w:val="clear" w:pos="1871"/>
        <w:tab w:val="clear" w:pos="2268"/>
      </w:tabs>
      <w:overflowPunct/>
      <w:autoSpaceDE/>
      <w:autoSpaceDN/>
      <w:adjustRightInd/>
      <w:spacing w:before="0"/>
      <w:ind w:firstLineChars="200" w:firstLine="420"/>
      <w:jc w:val="both"/>
      <w:textAlignment w:val="auto"/>
    </w:pPr>
    <w:rPr>
      <w:rFonts w:ascii="Calibri" w:eastAsia="SimSun" w:hAnsi="Calibri"/>
      <w:kern w:val="2"/>
      <w:sz w:val="21"/>
      <w:szCs w:val="22"/>
      <w:lang w:val="en-US" w:eastAsia="zh-CN"/>
    </w:rPr>
  </w:style>
  <w:style w:type="numbering" w:styleId="111111">
    <w:name w:val="Outline List 2"/>
    <w:basedOn w:val="NoList"/>
    <w:uiPriority w:val="99"/>
    <w:semiHidden/>
    <w:unhideWhenUsed/>
    <w:locked/>
    <w:rsid w:val="00A46692"/>
    <w:pPr>
      <w:numPr>
        <w:numId w:val="1"/>
      </w:numPr>
    </w:pPr>
  </w:style>
  <w:style w:type="paragraph" w:customStyle="1" w:styleId="NormalaftertitleCharCharChar">
    <w:name w:val="Normal_after_title Char Char Char"/>
    <w:basedOn w:val="Normal"/>
    <w:next w:val="Normal"/>
    <w:link w:val="NormalaftertitleCharCharCharChar"/>
    <w:rsid w:val="00836DAA"/>
    <w:pPr>
      <w:tabs>
        <w:tab w:val="clear" w:pos="1134"/>
        <w:tab w:val="clear" w:pos="1871"/>
        <w:tab w:val="clear" w:pos="2268"/>
        <w:tab w:val="left" w:pos="794"/>
        <w:tab w:val="left" w:pos="1191"/>
        <w:tab w:val="left" w:pos="1588"/>
        <w:tab w:val="left" w:pos="1985"/>
      </w:tabs>
      <w:spacing w:before="360"/>
    </w:pPr>
  </w:style>
  <w:style w:type="character" w:customStyle="1" w:styleId="NormalaftertitleCharCharCharChar">
    <w:name w:val="Normal_after_title Char Char Char Char"/>
    <w:basedOn w:val="DefaultParagraphFont"/>
    <w:link w:val="NormalaftertitleCharCharChar"/>
    <w:rsid w:val="00836DAA"/>
    <w:rPr>
      <w:rFonts w:ascii="Times New Roman" w:hAnsi="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63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ransition.fcc.gov/Daily_Releases/Daily_Business/2012/db0405/FCC-12-36A1.pdf" TargetMode="External"/><Relationship Id="rId18" Type="http://schemas.openxmlformats.org/officeDocument/2006/relationships/hyperlink" Target="http://www.crowncom2010.org/keynote.shtml"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3.emf"/><Relationship Id="rId34" Type="http://schemas.openxmlformats.org/officeDocument/2006/relationships/image" Target="media/image15.wmf"/><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wmf"/><Relationship Id="rId55"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ictregulationtoolkit.org/en/Publication.3902.html" TargetMode="External"/><Relationship Id="rId25"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image" Target="media/image19.wmf"/><Relationship Id="rId46" Type="http://schemas.openxmlformats.org/officeDocument/2006/relationships/image" Target="media/image27.emf"/><Relationship Id="rId2" Type="http://schemas.openxmlformats.org/officeDocument/2006/relationships/customXml" Target="../customXml/item2.xml"/><Relationship Id="rId16" Type="http://schemas.openxmlformats.org/officeDocument/2006/relationships/hyperlink" Target="http://www.ieee802.org/21/" TargetMode="External"/><Relationship Id="rId20" Type="http://schemas.openxmlformats.org/officeDocument/2006/relationships/image" Target="media/image2.png"/><Relationship Id="rId29" Type="http://schemas.openxmlformats.org/officeDocument/2006/relationships/image" Target="media/image10.wmf"/><Relationship Id="rId41" Type="http://schemas.openxmlformats.org/officeDocument/2006/relationships/image" Target="media/image22.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image" Target="media/image13.png"/><Relationship Id="rId37" Type="http://schemas.openxmlformats.org/officeDocument/2006/relationships/image" Target="media/image18.wmf"/><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3.pn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grouper.ieee.org/groups/scc41/4/index.htm" TargetMode="External"/><Relationship Id="rId23" Type="http://schemas.openxmlformats.org/officeDocument/2006/relationships/image" Target="media/image5.emf"/><Relationship Id="rId28" Type="http://schemas.openxmlformats.org/officeDocument/2006/relationships/image" Target="media/image9.wmf"/><Relationship Id="rId36" Type="http://schemas.openxmlformats.org/officeDocument/2006/relationships/image" Target="media/image17.wmf"/><Relationship Id="rId49" Type="http://schemas.openxmlformats.org/officeDocument/2006/relationships/image" Target="media/image30.emf"/><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eeexplore.ieee.org/iel5/8452/26621/01187060.pdf?isnumber=26621&amp;prod=CNF&amp;arnumber=1187060&amp;arSt=+III-409&amp;ared=+III-412+vol.3&amp;arAuthor=Neel%2C+J.%3B+Buehrer%2C+R.M.%3B+Reed%2C+B.H.%3B+Gilles%2C+R.P" TargetMode="External"/><Relationship Id="rId31" Type="http://schemas.openxmlformats.org/officeDocument/2006/relationships/image" Target="media/image12.png"/><Relationship Id="rId44" Type="http://schemas.openxmlformats.org/officeDocument/2006/relationships/image" Target="media/image25.emf"/><Relationship Id="rId52"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ransition.fcc.gov/Daily_Releases/Daily_Business/2013/db0227/DA-13-297A1.pdf" TargetMode="External"/><Relationship Id="rId22" Type="http://schemas.openxmlformats.org/officeDocument/2006/relationships/image" Target="media/image4.png"/><Relationship Id="rId27" Type="http://schemas.openxmlformats.org/officeDocument/2006/relationships/image" Target="media/image8.wmf"/><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emf"/><Relationship Id="rId48" Type="http://schemas.openxmlformats.org/officeDocument/2006/relationships/image" Target="media/image29.png"/><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oleObject" Target="embeddings/Microsoft_Word_97_-_2003_Document1.doc"/><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rrie\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F50F04B0195A4593392ECA23D33DCE" ma:contentTypeVersion="1" ma:contentTypeDescription="Create a new document." ma:contentTypeScope="" ma:versionID="9c26139cd68eaeb3ac68dc0aa36d6ebb">
  <xsd:schema xmlns:xsd="http://www.w3.org/2001/XMLSchema" xmlns:xs="http://www.w3.org/2001/XMLSchema" xmlns:p="http://schemas.microsoft.com/office/2006/metadata/properties" xmlns:ns2="4c6a61cb-1973-4fc6-92ae-f4d7a4471404" targetNamespace="http://schemas.microsoft.com/office/2006/metadata/properties" ma:root="true" ma:fieldsID="b1344d7f3f04310ee3e9e9e992118a32" ns2:_="">
    <xsd:import namespace="4c6a61cb-1973-4fc6-92ae-f4d7a4471404"/>
    <xsd:element name="properties">
      <xsd:complexType>
        <xsd:sequence>
          <xsd:element name="documentManagement">
            <xsd:complexType>
              <xsd:all>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952CC-5B32-4A30-B1CF-91C4B76DFD26}">
  <ds:schemaRefs>
    <ds:schemaRef ds:uri="http://schemas.microsoft.com/sharepoint/v3/contenttype/forms"/>
  </ds:schemaRefs>
</ds:datastoreItem>
</file>

<file path=customXml/itemProps2.xml><?xml version="1.0" encoding="utf-8"?>
<ds:datastoreItem xmlns:ds="http://schemas.openxmlformats.org/officeDocument/2006/customXml" ds:itemID="{8E8B1537-0BB6-40C6-9B3A-62F09BAA7773}">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36A57119-B2E1-49FE-BBA8-56C265ED1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DDA851-3DD4-409F-8E90-616F77FF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159</TotalTime>
  <Pages>56</Pages>
  <Words>19654</Words>
  <Characters>115585</Characters>
  <Application>Microsoft Office Word</Application>
  <DocSecurity>0</DocSecurity>
  <Lines>963</Lines>
  <Paragraphs>269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ITU</Company>
  <LinksUpToDate>false</LinksUpToDate>
  <CharactersWithSpaces>134970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Jane</dc:creator>
  <cp:lastModifiedBy>Fernandez Virginia</cp:lastModifiedBy>
  <cp:revision>5</cp:revision>
  <cp:lastPrinted>2013-06-03T07:47:00Z</cp:lastPrinted>
  <dcterms:created xsi:type="dcterms:W3CDTF">2013-06-03T14:51:00Z</dcterms:created>
  <dcterms:modified xsi:type="dcterms:W3CDTF">2013-06-04T08:23:00Z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_NewReviewCycle">
    <vt:lpwstr/>
  </property>
  <property fmtid="{D5CDD505-2E9C-101B-9397-08002B2CF9AE}" pid="6" name="ContentTypeId">
    <vt:lpwstr>0x0101007BF50F04B0195A4593392ECA23D33DCE</vt:lpwstr>
  </property>
  <property fmtid="{D5CDD505-2E9C-101B-9397-08002B2CF9AE}" pid="7" name="Comments">
    <vt:lpwstr/>
  </property>
</Properties>
</file>