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8C" w:rsidRDefault="008F328C" w:rsidP="00577756">
      <w:pPr>
        <w:jc w:val="both"/>
        <w:rPr>
          <w:rFonts w:ascii="Batang" w:eastAsia="Batang" w:hAnsi="Batang"/>
          <w:sz w:val="28"/>
          <w:szCs w:val="28"/>
        </w:rPr>
      </w:pPr>
      <w:bookmarkStart w:id="0" w:name="_GoBack"/>
      <w:bookmarkEnd w:id="0"/>
    </w:p>
    <w:p w:rsidR="00577756" w:rsidRPr="00A96E68" w:rsidRDefault="00C1462A" w:rsidP="00577756">
      <w:pPr>
        <w:jc w:val="center"/>
        <w:rPr>
          <w:rFonts w:ascii="Batang" w:eastAsia="Batang" w:hAnsi="Batang"/>
          <w:b/>
          <w:sz w:val="28"/>
          <w:szCs w:val="28"/>
        </w:rPr>
      </w:pPr>
      <w:r w:rsidRPr="00A96E68">
        <w:rPr>
          <w:rFonts w:ascii="Batang" w:eastAsia="Batang" w:hAnsi="Batang"/>
          <w:b/>
          <w:sz w:val="28"/>
          <w:szCs w:val="28"/>
        </w:rPr>
        <w:t xml:space="preserve">Projet de </w:t>
      </w:r>
      <w:r w:rsidR="00577756" w:rsidRPr="00A96E68">
        <w:rPr>
          <w:rFonts w:ascii="Batang" w:eastAsia="Batang" w:hAnsi="Batang"/>
          <w:b/>
          <w:sz w:val="28"/>
          <w:szCs w:val="28"/>
        </w:rPr>
        <w:t>Discours de clôture de</w:t>
      </w:r>
    </w:p>
    <w:p w:rsidR="00577756" w:rsidRPr="00A96E68" w:rsidRDefault="00577756" w:rsidP="00577756">
      <w:pPr>
        <w:jc w:val="center"/>
        <w:rPr>
          <w:rFonts w:ascii="Batang" w:eastAsia="Batang" w:hAnsi="Batang"/>
          <w:b/>
          <w:sz w:val="28"/>
          <w:szCs w:val="28"/>
        </w:rPr>
      </w:pPr>
      <w:r w:rsidRPr="00A96E68">
        <w:rPr>
          <w:rFonts w:ascii="Batang" w:eastAsia="Batang" w:hAnsi="Batang"/>
          <w:b/>
          <w:sz w:val="28"/>
          <w:szCs w:val="28"/>
        </w:rPr>
        <w:t>Monsieur le Ministre de l’Economie Numérique et de la Poste</w:t>
      </w:r>
    </w:p>
    <w:p w:rsidR="00577756" w:rsidRPr="00A96E68" w:rsidRDefault="00577756" w:rsidP="00577756">
      <w:pPr>
        <w:jc w:val="center"/>
        <w:rPr>
          <w:rFonts w:ascii="Batang" w:eastAsia="Batang" w:hAnsi="Batang"/>
          <w:b/>
          <w:sz w:val="28"/>
          <w:szCs w:val="28"/>
        </w:rPr>
      </w:pPr>
      <w:r w:rsidRPr="00A96E68">
        <w:rPr>
          <w:rFonts w:ascii="Batang" w:eastAsia="Batang" w:hAnsi="Batang"/>
          <w:b/>
          <w:sz w:val="28"/>
          <w:szCs w:val="28"/>
        </w:rPr>
        <w:t>A l’occasion du</w:t>
      </w:r>
      <w:r w:rsidR="00D84FDC" w:rsidRPr="00A96E68">
        <w:rPr>
          <w:rFonts w:ascii="Batang" w:eastAsia="Batang" w:hAnsi="Batang"/>
          <w:b/>
          <w:sz w:val="28"/>
          <w:szCs w:val="28"/>
        </w:rPr>
        <w:t xml:space="preserve"> Colloque Mondial des Régulateurs</w:t>
      </w:r>
      <w:r w:rsidR="00E604FB" w:rsidRPr="00A96E68">
        <w:rPr>
          <w:rFonts w:ascii="Batang" w:eastAsia="Batang" w:hAnsi="Batang"/>
          <w:b/>
          <w:sz w:val="28"/>
          <w:szCs w:val="28"/>
        </w:rPr>
        <w:t xml:space="preserve"> GSR 15</w:t>
      </w:r>
    </w:p>
    <w:p w:rsidR="00577756" w:rsidRPr="008335D5" w:rsidRDefault="00E604FB" w:rsidP="00577756">
      <w:pPr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(</w:t>
      </w:r>
      <w:r w:rsidR="00577756" w:rsidRPr="008335D5">
        <w:rPr>
          <w:rFonts w:ascii="Batang" w:eastAsia="Batang" w:hAnsi="Batang"/>
          <w:b/>
          <w:sz w:val="28"/>
          <w:szCs w:val="28"/>
        </w:rPr>
        <w:t>11/06/ 2015)</w:t>
      </w:r>
    </w:p>
    <w:p w:rsidR="00577756" w:rsidRPr="008335D5" w:rsidRDefault="00577756" w:rsidP="00577756">
      <w:pPr>
        <w:jc w:val="center"/>
        <w:rPr>
          <w:rFonts w:ascii="Batang" w:eastAsia="Batang" w:hAnsi="Batang"/>
          <w:b/>
          <w:sz w:val="28"/>
          <w:szCs w:val="28"/>
        </w:rPr>
      </w:pPr>
      <w:r w:rsidRPr="008335D5">
        <w:rPr>
          <w:rFonts w:ascii="Batang" w:eastAsia="Batang" w:hAnsi="Batang"/>
          <w:b/>
          <w:sz w:val="28"/>
          <w:szCs w:val="28"/>
        </w:rPr>
        <w:t>-----------</w:t>
      </w:r>
    </w:p>
    <w:p w:rsidR="00577756" w:rsidRPr="00577756" w:rsidRDefault="00577756" w:rsidP="00577756">
      <w:pPr>
        <w:jc w:val="both"/>
        <w:rPr>
          <w:rFonts w:ascii="Batang" w:eastAsia="Batang" w:hAnsi="Batang"/>
          <w:sz w:val="20"/>
          <w:szCs w:val="20"/>
        </w:rPr>
      </w:pPr>
    </w:p>
    <w:p w:rsidR="00577756" w:rsidRPr="00577756" w:rsidRDefault="00577756" w:rsidP="00577756">
      <w:pPr>
        <w:jc w:val="both"/>
        <w:rPr>
          <w:rFonts w:ascii="Batang" w:eastAsia="Batang" w:hAnsi="Batang"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Monsieur Le Président du Conseil de Régulation de l’ARCEP, Président du GSR.</w:t>
      </w:r>
    </w:p>
    <w:p w:rsidR="00577756" w:rsidRPr="00863913" w:rsidRDefault="00577756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Monsieur le Directeur du Bureau de Développement des Télécommunications de l’UIT,</w:t>
      </w:r>
    </w:p>
    <w:p w:rsidR="00E604FB" w:rsidRPr="00A96E68" w:rsidRDefault="00E604FB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Monsieur le Directeur du Bureau des Radiocommunications de l’UIT.</w:t>
      </w: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Monsieur le Secrétaire Général de l’Union Africaine des Télécommunications,</w:t>
      </w: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Mesdames, et Messieurs les Représentants des Organisations Internationales,</w:t>
      </w: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Mesdames, et Messieurs les Représentant</w:t>
      </w:r>
      <w:r w:rsidR="008335D5" w:rsidRPr="00A96E68">
        <w:rPr>
          <w:rFonts w:eastAsia="Batang"/>
          <w:b/>
          <w:sz w:val="32"/>
          <w:szCs w:val="32"/>
        </w:rPr>
        <w:t>s des Organes de Régulation</w:t>
      </w:r>
      <w:r w:rsidRPr="00A96E68">
        <w:rPr>
          <w:rFonts w:eastAsia="Batang"/>
          <w:b/>
          <w:sz w:val="32"/>
          <w:szCs w:val="32"/>
        </w:rPr>
        <w:t> ;</w:t>
      </w:r>
    </w:p>
    <w:p w:rsidR="00577756" w:rsidRPr="00863913" w:rsidRDefault="00577756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Distingués invités ;</w:t>
      </w: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20"/>
          <w:szCs w:val="20"/>
        </w:rPr>
      </w:pPr>
    </w:p>
    <w:p w:rsidR="00577756" w:rsidRPr="00A96E68" w:rsidRDefault="00577756" w:rsidP="00B10DD6">
      <w:pPr>
        <w:spacing w:line="240" w:lineRule="auto"/>
        <w:jc w:val="both"/>
        <w:rPr>
          <w:rFonts w:eastAsia="Batang"/>
          <w:b/>
          <w:sz w:val="32"/>
          <w:szCs w:val="32"/>
        </w:rPr>
      </w:pPr>
      <w:r w:rsidRPr="00A96E68">
        <w:rPr>
          <w:rFonts w:eastAsia="Batang"/>
          <w:b/>
          <w:sz w:val="32"/>
          <w:szCs w:val="32"/>
        </w:rPr>
        <w:t>Mesdames et Messieurs ;</w:t>
      </w:r>
    </w:p>
    <w:p w:rsidR="00577756" w:rsidRPr="00863913" w:rsidRDefault="00577756" w:rsidP="00B10DD6">
      <w:pPr>
        <w:spacing w:line="240" w:lineRule="auto"/>
        <w:jc w:val="both"/>
        <w:rPr>
          <w:rFonts w:eastAsia="Batang"/>
          <w:sz w:val="32"/>
          <w:szCs w:val="32"/>
        </w:rPr>
      </w:pPr>
    </w:p>
    <w:p w:rsidR="008335D5" w:rsidRPr="00863913" w:rsidRDefault="008335D5" w:rsidP="00B10DD6">
      <w:pPr>
        <w:spacing w:line="240" w:lineRule="auto"/>
        <w:jc w:val="both"/>
        <w:rPr>
          <w:rFonts w:eastAsia="Batang"/>
          <w:sz w:val="32"/>
          <w:szCs w:val="32"/>
        </w:rPr>
      </w:pPr>
    </w:p>
    <w:p w:rsidR="00577756" w:rsidRPr="00863913" w:rsidRDefault="00577756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Vous voici arrivés au terme de vos trav</w:t>
      </w:r>
      <w:r w:rsidR="00E51F3F">
        <w:rPr>
          <w:rFonts w:eastAsia="Batang"/>
          <w:sz w:val="32"/>
          <w:szCs w:val="32"/>
        </w:rPr>
        <w:t xml:space="preserve">aux, après avoir </w:t>
      </w:r>
      <w:r w:rsidR="00A97126">
        <w:rPr>
          <w:rFonts w:eastAsia="Batang"/>
          <w:sz w:val="32"/>
          <w:szCs w:val="32"/>
        </w:rPr>
        <w:t>réfléchi</w:t>
      </w:r>
      <w:r w:rsidR="009C6061" w:rsidRPr="00863913">
        <w:rPr>
          <w:rFonts w:eastAsia="Batang"/>
          <w:sz w:val="32"/>
          <w:szCs w:val="32"/>
        </w:rPr>
        <w:t xml:space="preserve"> trois jours durant sur les questions liées à la fracture numérique, définie comme le fossé entre ceux qui utilisent les potentialités des Technologies de l’In</w:t>
      </w:r>
      <w:r w:rsidR="008335D5" w:rsidRPr="00863913">
        <w:rPr>
          <w:rFonts w:eastAsia="Batang"/>
          <w:sz w:val="32"/>
          <w:szCs w:val="32"/>
        </w:rPr>
        <w:t>formation e de la Communication</w:t>
      </w:r>
      <w:r w:rsidR="009C6061" w:rsidRPr="00863913">
        <w:rPr>
          <w:rFonts w:eastAsia="Batang"/>
          <w:sz w:val="32"/>
          <w:szCs w:val="32"/>
        </w:rPr>
        <w:t xml:space="preserve"> (TIC) pour leurs besoins personnels ou professionnelles et ceux qui ne son</w:t>
      </w:r>
      <w:r w:rsidR="008335D5" w:rsidRPr="00863913">
        <w:rPr>
          <w:rFonts w:eastAsia="Batang"/>
          <w:sz w:val="32"/>
          <w:szCs w:val="32"/>
        </w:rPr>
        <w:t>t</w:t>
      </w:r>
      <w:r w:rsidR="009C6061" w:rsidRPr="00863913">
        <w:rPr>
          <w:rFonts w:eastAsia="Batang"/>
          <w:sz w:val="32"/>
          <w:szCs w:val="32"/>
        </w:rPr>
        <w:t xml:space="preserve"> pas en état de les exploiter faute de pouvoir accéder aux équipements ou faute de compétence.</w:t>
      </w:r>
    </w:p>
    <w:p w:rsidR="009C6061" w:rsidRPr="00863913" w:rsidRDefault="009C6061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La fracture numérique ajoute donc une nouvelle inégalité aux inégalités sociales et économiques entre pays, régions, groupes sociaux ;</w:t>
      </w:r>
    </w:p>
    <w:p w:rsidR="009C6061" w:rsidRPr="00863913" w:rsidRDefault="009C6061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9C6061" w:rsidRPr="00863913" w:rsidRDefault="00471854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Le thème de votre rencontre était d’autant plus pertinent qu’une frange importante des</w:t>
      </w:r>
      <w:r w:rsidR="009C6061" w:rsidRPr="00863913">
        <w:rPr>
          <w:rFonts w:eastAsia="Batang"/>
          <w:sz w:val="32"/>
          <w:szCs w:val="32"/>
        </w:rPr>
        <w:t xml:space="preserve"> populations dans nos villes et zones rurales est encore exclue des bénéfices de la société de l’information.</w:t>
      </w:r>
    </w:p>
    <w:p w:rsidR="009C6061" w:rsidRPr="00863913" w:rsidRDefault="009C6061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9C6061" w:rsidRPr="00863913" w:rsidRDefault="00C1462A" w:rsidP="00C1462A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En tant que plateforme de dialogue mondiale ouvert</w:t>
      </w:r>
      <w:r w:rsidR="00650EDD">
        <w:rPr>
          <w:rFonts w:eastAsia="Batang"/>
          <w:sz w:val="32"/>
          <w:szCs w:val="32"/>
        </w:rPr>
        <w:t>e</w:t>
      </w:r>
      <w:r w:rsidR="00471854">
        <w:rPr>
          <w:rFonts w:eastAsia="Batang"/>
          <w:sz w:val="32"/>
          <w:szCs w:val="32"/>
        </w:rPr>
        <w:t xml:space="preserve"> aux décideurs politiques, aux régulateurs, aux industriels et a</w:t>
      </w:r>
      <w:r>
        <w:rPr>
          <w:rFonts w:eastAsia="Batang"/>
          <w:sz w:val="32"/>
          <w:szCs w:val="32"/>
        </w:rPr>
        <w:t xml:space="preserve">u secteur privé, le GSR vous a donné l’occasion </w:t>
      </w:r>
      <w:r w:rsidR="009C6061" w:rsidRPr="00863913">
        <w:rPr>
          <w:rFonts w:eastAsia="Batang"/>
          <w:sz w:val="32"/>
          <w:szCs w:val="32"/>
        </w:rPr>
        <w:t xml:space="preserve"> de partager et enrichir vos expériences sur cet</w:t>
      </w:r>
      <w:r w:rsidR="00471854">
        <w:rPr>
          <w:rFonts w:eastAsia="Batang"/>
          <w:sz w:val="32"/>
          <w:szCs w:val="32"/>
        </w:rPr>
        <w:t>te problématique de la fracture numérique</w:t>
      </w:r>
      <w:r w:rsidR="009C6061" w:rsidRPr="00863913">
        <w:rPr>
          <w:rFonts w:eastAsia="Batang"/>
          <w:sz w:val="32"/>
          <w:szCs w:val="32"/>
        </w:rPr>
        <w:t>.</w:t>
      </w:r>
    </w:p>
    <w:p w:rsidR="009C6061" w:rsidRPr="00863913" w:rsidRDefault="009C6061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C1462A" w:rsidRDefault="00C1462A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Pour nous le GSR 15 a été un grand </w:t>
      </w:r>
      <w:r w:rsidR="00037C97">
        <w:rPr>
          <w:rFonts w:eastAsia="Batang"/>
          <w:sz w:val="32"/>
          <w:szCs w:val="32"/>
        </w:rPr>
        <w:t>succès</w:t>
      </w:r>
      <w:r>
        <w:rPr>
          <w:rFonts w:eastAsia="Batang"/>
          <w:sz w:val="32"/>
          <w:szCs w:val="32"/>
        </w:rPr>
        <w:t xml:space="preserve">. </w:t>
      </w:r>
    </w:p>
    <w:p w:rsidR="00C1462A" w:rsidRDefault="00C1462A" w:rsidP="00CD2D6C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En effet, </w:t>
      </w:r>
      <w:r w:rsidR="00037C97">
        <w:rPr>
          <w:rFonts w:eastAsia="Batang"/>
          <w:sz w:val="32"/>
          <w:szCs w:val="32"/>
        </w:rPr>
        <w:t>au-delà</w:t>
      </w:r>
      <w:r>
        <w:rPr>
          <w:rFonts w:eastAsia="Batang"/>
          <w:sz w:val="32"/>
          <w:szCs w:val="32"/>
        </w:rPr>
        <w:t xml:space="preserve"> du nombre important de </w:t>
      </w:r>
      <w:r w:rsidR="00037C97">
        <w:rPr>
          <w:rFonts w:eastAsia="Batang"/>
          <w:sz w:val="32"/>
          <w:szCs w:val="32"/>
        </w:rPr>
        <w:t>participants,</w:t>
      </w:r>
      <w:r>
        <w:rPr>
          <w:rFonts w:eastAsia="Batang"/>
          <w:sz w:val="32"/>
          <w:szCs w:val="32"/>
        </w:rPr>
        <w:t xml:space="preserve"> la grande qualité de vos débats et interventions sont </w:t>
      </w:r>
      <w:r w:rsidR="00650EDD">
        <w:rPr>
          <w:rFonts w:eastAsia="Batang"/>
          <w:sz w:val="32"/>
          <w:szCs w:val="32"/>
        </w:rPr>
        <w:t>à</w:t>
      </w:r>
      <w:r>
        <w:rPr>
          <w:rFonts w:eastAsia="Batang"/>
          <w:sz w:val="32"/>
          <w:szCs w:val="32"/>
        </w:rPr>
        <w:t xml:space="preserve"> salu</w:t>
      </w:r>
      <w:r w:rsidR="00CD2D6C">
        <w:rPr>
          <w:rFonts w:eastAsia="Batang"/>
          <w:sz w:val="32"/>
          <w:szCs w:val="32"/>
        </w:rPr>
        <w:t>er</w:t>
      </w:r>
      <w:r>
        <w:rPr>
          <w:rFonts w:eastAsia="Batang"/>
          <w:sz w:val="32"/>
          <w:szCs w:val="32"/>
        </w:rPr>
        <w:t>.</w:t>
      </w:r>
    </w:p>
    <w:p w:rsidR="009C6061" w:rsidRPr="00863913" w:rsidRDefault="009C6061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Je voudrais</w:t>
      </w:r>
      <w:r w:rsidR="0057174F">
        <w:rPr>
          <w:rFonts w:eastAsia="Batang"/>
          <w:sz w:val="32"/>
          <w:szCs w:val="32"/>
        </w:rPr>
        <w:t xml:space="preserve"> donc</w:t>
      </w:r>
      <w:r w:rsidRPr="00863913">
        <w:rPr>
          <w:rFonts w:eastAsia="Batang"/>
          <w:sz w:val="32"/>
          <w:szCs w:val="32"/>
        </w:rPr>
        <w:t xml:space="preserve">, au nom du </w:t>
      </w:r>
      <w:r w:rsidRPr="00A96E68">
        <w:rPr>
          <w:rFonts w:eastAsia="Batang"/>
          <w:b/>
          <w:sz w:val="32"/>
          <w:szCs w:val="32"/>
        </w:rPr>
        <w:t>Président de la République, Chef de l’Etat</w:t>
      </w:r>
      <w:r w:rsidRPr="00863913">
        <w:rPr>
          <w:rFonts w:eastAsia="Batang"/>
          <w:sz w:val="32"/>
          <w:szCs w:val="32"/>
        </w:rPr>
        <w:t xml:space="preserve">, </w:t>
      </w:r>
      <w:r w:rsidRPr="00863913">
        <w:rPr>
          <w:rFonts w:eastAsia="Batang"/>
          <w:b/>
          <w:sz w:val="32"/>
          <w:szCs w:val="32"/>
        </w:rPr>
        <w:t>Son Ex</w:t>
      </w:r>
      <w:r w:rsidR="004F6BF0" w:rsidRPr="00863913">
        <w:rPr>
          <w:rFonts w:eastAsia="Batang"/>
          <w:b/>
          <w:sz w:val="32"/>
          <w:szCs w:val="32"/>
        </w:rPr>
        <w:t>cellence Ali BONGO ONDIMBA</w:t>
      </w:r>
      <w:r w:rsidR="00A96E68">
        <w:rPr>
          <w:rFonts w:eastAsia="Batang"/>
          <w:b/>
          <w:sz w:val="32"/>
          <w:szCs w:val="32"/>
        </w:rPr>
        <w:t>,</w:t>
      </w:r>
      <w:r w:rsidR="004F6BF0" w:rsidRPr="00863913">
        <w:rPr>
          <w:rFonts w:eastAsia="Batang"/>
          <w:b/>
          <w:sz w:val="32"/>
          <w:szCs w:val="32"/>
        </w:rPr>
        <w:t xml:space="preserve"> </w:t>
      </w:r>
      <w:r w:rsidR="004F6BF0" w:rsidRPr="00863913">
        <w:rPr>
          <w:rFonts w:eastAsia="Batang"/>
          <w:sz w:val="32"/>
          <w:szCs w:val="32"/>
        </w:rPr>
        <w:t>vous remercier tous de votre présence et de votre contribution inestimable à ces travaux.</w:t>
      </w:r>
    </w:p>
    <w:p w:rsidR="004F6BF0" w:rsidRPr="00863913" w:rsidRDefault="004F6BF0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4F6BF0" w:rsidRPr="00863913" w:rsidRDefault="004F6BF0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 xml:space="preserve">Aujourd’hui, les Télécommunications </w:t>
      </w:r>
      <w:r w:rsidR="008335D5" w:rsidRPr="00863913">
        <w:rPr>
          <w:rFonts w:eastAsia="Batang"/>
          <w:sz w:val="32"/>
          <w:szCs w:val="32"/>
        </w:rPr>
        <w:t>représente</w:t>
      </w:r>
      <w:r w:rsidRPr="00863913">
        <w:rPr>
          <w:rFonts w:eastAsia="Batang"/>
          <w:sz w:val="32"/>
          <w:szCs w:val="32"/>
        </w:rPr>
        <w:t xml:space="preserve">nt un secteur stratégique dans le processus de création et de distribution de richesse nationale, et participent de manière assez significative à </w:t>
      </w:r>
      <w:r w:rsidRPr="00863913">
        <w:rPr>
          <w:rFonts w:eastAsia="Batang"/>
          <w:sz w:val="32"/>
          <w:szCs w:val="32"/>
        </w:rPr>
        <w:lastRenderedPageBreak/>
        <w:t>l’amélioration des principaux indicateurs macroéconomiques, ainsi qu’au développement de l’activité économique e</w:t>
      </w:r>
      <w:r w:rsidR="008335D5" w:rsidRPr="00863913">
        <w:rPr>
          <w:rFonts w:eastAsia="Batang"/>
          <w:sz w:val="32"/>
          <w:szCs w:val="32"/>
        </w:rPr>
        <w:t>t</w:t>
      </w:r>
      <w:r w:rsidRPr="00863913">
        <w:rPr>
          <w:rFonts w:eastAsia="Batang"/>
          <w:sz w:val="32"/>
          <w:szCs w:val="32"/>
        </w:rPr>
        <w:t xml:space="preserve"> sociale du Gabon.</w:t>
      </w:r>
    </w:p>
    <w:p w:rsidR="004F6BF0" w:rsidRPr="00863913" w:rsidRDefault="004F6BF0" w:rsidP="00B10DD6">
      <w:pPr>
        <w:spacing w:line="240" w:lineRule="auto"/>
        <w:jc w:val="both"/>
        <w:rPr>
          <w:rFonts w:eastAsia="Batang"/>
          <w:sz w:val="20"/>
          <w:szCs w:val="20"/>
        </w:rPr>
      </w:pPr>
    </w:p>
    <w:p w:rsidR="004F6BF0" w:rsidRPr="00863913" w:rsidRDefault="004F6BF0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L’ambition du Gouvernement Gabonais est d’assurer que les TIC non seulement contribuent à la croissance’ du PIB, mais soient accessibles</w:t>
      </w:r>
      <w:r w:rsidR="00B10DD6" w:rsidRPr="00863913">
        <w:rPr>
          <w:rFonts w:eastAsia="Batang"/>
          <w:sz w:val="32"/>
          <w:szCs w:val="32"/>
        </w:rPr>
        <w:t xml:space="preserve"> et</w:t>
      </w:r>
      <w:r w:rsidRPr="00863913">
        <w:rPr>
          <w:rFonts w:eastAsia="Batang"/>
          <w:sz w:val="32"/>
          <w:szCs w:val="32"/>
        </w:rPr>
        <w:t xml:space="preserve"> abordable</w:t>
      </w:r>
      <w:r w:rsidR="00B10DD6" w:rsidRPr="00863913">
        <w:rPr>
          <w:rFonts w:eastAsia="Batang"/>
          <w:sz w:val="32"/>
          <w:szCs w:val="32"/>
        </w:rPr>
        <w:t>s</w:t>
      </w:r>
      <w:r w:rsidRPr="00863913">
        <w:rPr>
          <w:rFonts w:eastAsia="Batang"/>
          <w:sz w:val="32"/>
          <w:szCs w:val="32"/>
        </w:rPr>
        <w:t xml:space="preserve"> pour la majorité des citoyens.</w:t>
      </w:r>
    </w:p>
    <w:p w:rsidR="00037C97" w:rsidRDefault="00037C97" w:rsidP="00CD2D6C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A</w:t>
      </w:r>
      <w:r w:rsidR="00650EDD">
        <w:rPr>
          <w:rFonts w:eastAsia="Batang"/>
          <w:sz w:val="32"/>
          <w:szCs w:val="32"/>
        </w:rPr>
        <w:t>u</w:t>
      </w:r>
      <w:r>
        <w:rPr>
          <w:rFonts w:eastAsia="Batang"/>
          <w:sz w:val="32"/>
          <w:szCs w:val="32"/>
        </w:rPr>
        <w:t xml:space="preserve"> vu de vos conclusions et des lignes directrices que vous venez d’adopter, je constate avec grand plaisir que vous avez bien pris en </w:t>
      </w:r>
      <w:r w:rsidR="00CD2D6C">
        <w:rPr>
          <w:rFonts w:eastAsia="Batang"/>
          <w:sz w:val="32"/>
          <w:szCs w:val="32"/>
        </w:rPr>
        <w:t xml:space="preserve"> compte</w:t>
      </w:r>
      <w:r>
        <w:rPr>
          <w:rFonts w:eastAsia="Batang"/>
          <w:sz w:val="32"/>
          <w:szCs w:val="32"/>
        </w:rPr>
        <w:t xml:space="preserve">, avec une grande </w:t>
      </w:r>
      <w:r w:rsidR="00CD2D6C">
        <w:rPr>
          <w:rFonts w:eastAsia="Batang"/>
          <w:sz w:val="32"/>
          <w:szCs w:val="32"/>
        </w:rPr>
        <w:t>bien</w:t>
      </w:r>
      <w:r>
        <w:rPr>
          <w:rFonts w:eastAsia="Batang"/>
          <w:sz w:val="32"/>
          <w:szCs w:val="32"/>
        </w:rPr>
        <w:t>veillance,</w:t>
      </w:r>
      <w:r w:rsidR="0057174F">
        <w:rPr>
          <w:rFonts w:eastAsia="Batang"/>
          <w:sz w:val="32"/>
          <w:szCs w:val="32"/>
        </w:rPr>
        <w:t xml:space="preserve"> les défis auxquels</w:t>
      </w:r>
      <w:r w:rsidR="00650EDD">
        <w:rPr>
          <w:rFonts w:eastAsia="Batang"/>
          <w:sz w:val="32"/>
          <w:szCs w:val="32"/>
        </w:rPr>
        <w:t xml:space="preserve"> son Excellence Monsieur</w:t>
      </w:r>
      <w:r>
        <w:rPr>
          <w:rFonts w:eastAsia="Batang"/>
          <w:sz w:val="32"/>
          <w:szCs w:val="32"/>
        </w:rPr>
        <w:t xml:space="preserve"> le Ministre de la Justice </w:t>
      </w:r>
      <w:r w:rsidR="00CD2D6C">
        <w:rPr>
          <w:rFonts w:eastAsia="Batang"/>
          <w:sz w:val="32"/>
          <w:szCs w:val="32"/>
        </w:rPr>
        <w:t xml:space="preserve">Garde des Sceaux </w:t>
      </w:r>
      <w:r>
        <w:rPr>
          <w:rFonts w:eastAsia="Batang"/>
          <w:sz w:val="32"/>
          <w:szCs w:val="32"/>
        </w:rPr>
        <w:t xml:space="preserve">vous a invité </w:t>
      </w:r>
      <w:r w:rsidR="00650EDD">
        <w:rPr>
          <w:rFonts w:eastAsia="Batang"/>
          <w:sz w:val="32"/>
          <w:szCs w:val="32"/>
        </w:rPr>
        <w:t xml:space="preserve">à </w:t>
      </w:r>
      <w:r>
        <w:rPr>
          <w:rFonts w:eastAsia="Batang"/>
          <w:sz w:val="32"/>
          <w:szCs w:val="32"/>
        </w:rPr>
        <w:t>prêter une attention toute particulière lors de son allocution d’ouverture.</w:t>
      </w:r>
    </w:p>
    <w:p w:rsidR="00037C97" w:rsidRDefault="00037C97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Ceci me donne l’occasion de remercier vivement tous ceux qui de près ou de loin ont contribué á ces débats riches et enrichissants</w:t>
      </w:r>
      <w:r w:rsidR="00121754">
        <w:rPr>
          <w:rFonts w:eastAsia="Batang"/>
          <w:sz w:val="32"/>
          <w:szCs w:val="32"/>
        </w:rPr>
        <w:t xml:space="preserve"> et qui ont abouti </w:t>
      </w:r>
      <w:r w:rsidR="00650EDD">
        <w:rPr>
          <w:rFonts w:eastAsia="Batang"/>
          <w:sz w:val="32"/>
          <w:szCs w:val="32"/>
        </w:rPr>
        <w:t>à</w:t>
      </w:r>
      <w:r w:rsidR="00121754">
        <w:rPr>
          <w:rFonts w:eastAsia="Batang"/>
          <w:sz w:val="32"/>
          <w:szCs w:val="32"/>
        </w:rPr>
        <w:t xml:space="preserve"> ce fantastique travail</w:t>
      </w:r>
      <w:r>
        <w:rPr>
          <w:rFonts w:eastAsia="Batang"/>
          <w:sz w:val="32"/>
          <w:szCs w:val="32"/>
        </w:rPr>
        <w:t>.</w:t>
      </w:r>
    </w:p>
    <w:p w:rsidR="004F6BF0" w:rsidRPr="00863913" w:rsidRDefault="00B0169B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Les conclus</w:t>
      </w:r>
      <w:r w:rsidR="004F6BF0" w:rsidRPr="00863913">
        <w:rPr>
          <w:rFonts w:eastAsia="Batang"/>
          <w:sz w:val="32"/>
          <w:szCs w:val="32"/>
        </w:rPr>
        <w:t>ions issues de vos travaux, j’en suis convaincu sont à la hauteur des enjeux de l’heure et vont permettre de parvenir à des avancées dans la réduction de la fracture numérique.</w:t>
      </w:r>
    </w:p>
    <w:p w:rsidR="004F6BF0" w:rsidRPr="00863913" w:rsidRDefault="00CB40DA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Je puis vous assurer que le Gouvernement de la République</w:t>
      </w:r>
      <w:r w:rsidR="00B10DD6" w:rsidRPr="00863913">
        <w:rPr>
          <w:rFonts w:eastAsia="Batang"/>
          <w:sz w:val="32"/>
          <w:szCs w:val="32"/>
        </w:rPr>
        <w:t xml:space="preserve"> Gabonaise</w:t>
      </w:r>
      <w:r w:rsidRPr="00863913">
        <w:rPr>
          <w:rFonts w:eastAsia="Batang"/>
          <w:sz w:val="32"/>
          <w:szCs w:val="32"/>
        </w:rPr>
        <w:t xml:space="preserve"> sous l’impulsion du </w:t>
      </w:r>
      <w:r w:rsidRPr="009D226B">
        <w:rPr>
          <w:rFonts w:eastAsia="Batang"/>
          <w:b/>
          <w:sz w:val="32"/>
          <w:szCs w:val="32"/>
        </w:rPr>
        <w:t>Président de la République, Chef de l’Etat, Son Excellence Ali BONGO ONDIMBA</w:t>
      </w:r>
      <w:r w:rsidRPr="00863913">
        <w:rPr>
          <w:rFonts w:eastAsia="Batang"/>
          <w:sz w:val="32"/>
          <w:szCs w:val="32"/>
        </w:rPr>
        <w:t xml:space="preserve"> prendra les dispositions utiles pour la m</w:t>
      </w:r>
      <w:r w:rsidR="00B0169B">
        <w:rPr>
          <w:rFonts w:eastAsia="Batang"/>
          <w:sz w:val="32"/>
          <w:szCs w:val="32"/>
        </w:rPr>
        <w:t>ise en œuvre des conclusions</w:t>
      </w:r>
      <w:r w:rsidRPr="00863913">
        <w:rPr>
          <w:rFonts w:eastAsia="Batang"/>
          <w:sz w:val="32"/>
          <w:szCs w:val="32"/>
        </w:rPr>
        <w:t xml:space="preserve"> de vos travaux.</w:t>
      </w:r>
    </w:p>
    <w:p w:rsidR="00037C97" w:rsidRDefault="00037C97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J’aimerais aussi vous réaffirmer l’engagement et la volonté du Gouvernement et des autorités du Gabon d’appuyer et d’accompagner l’UIT dans sa volonté de connecter le Monde.</w:t>
      </w:r>
    </w:p>
    <w:p w:rsidR="00CB40DA" w:rsidRPr="00863913" w:rsidRDefault="00037C97" w:rsidP="00B10DD6">
      <w:pPr>
        <w:spacing w:line="240" w:lineRule="auto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 </w:t>
      </w:r>
    </w:p>
    <w:p w:rsidR="00CB40DA" w:rsidRPr="00863913" w:rsidRDefault="00CB40DA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9D226B">
        <w:rPr>
          <w:rFonts w:eastAsia="Batang"/>
          <w:sz w:val="32"/>
          <w:szCs w:val="32"/>
        </w:rPr>
        <w:t>Permettez-moi de remercier</w:t>
      </w:r>
      <w:r w:rsidR="0057174F">
        <w:rPr>
          <w:rFonts w:eastAsia="Batang"/>
          <w:sz w:val="32"/>
          <w:szCs w:val="32"/>
        </w:rPr>
        <w:t xml:space="preserve"> également</w:t>
      </w:r>
      <w:r w:rsidRPr="009D226B">
        <w:rPr>
          <w:rFonts w:eastAsia="Batang"/>
          <w:sz w:val="32"/>
          <w:szCs w:val="32"/>
        </w:rPr>
        <w:t xml:space="preserve"> l’ensemble des participants à ce</w:t>
      </w:r>
      <w:r w:rsidRPr="00863913">
        <w:rPr>
          <w:rFonts w:eastAsia="Batang"/>
          <w:sz w:val="32"/>
          <w:szCs w:val="32"/>
        </w:rPr>
        <w:t xml:space="preserve"> colloque, en tête desquels l’Union Internationale des Télécommunications (UIT), l’Union Africaine des Télécommunications (UAT), les Organisations Internationales, régionales, et sous régionales, les </w:t>
      </w:r>
      <w:r w:rsidR="001F3984">
        <w:rPr>
          <w:rFonts w:eastAsia="Batang"/>
          <w:sz w:val="32"/>
          <w:szCs w:val="32"/>
        </w:rPr>
        <w:t>partenaires des secteurs public et privé</w:t>
      </w:r>
      <w:r w:rsidRPr="00863913">
        <w:rPr>
          <w:rFonts w:eastAsia="Batang"/>
          <w:sz w:val="32"/>
          <w:szCs w:val="32"/>
        </w:rPr>
        <w:t xml:space="preserve"> et</w:t>
      </w:r>
      <w:r w:rsidR="00B10DD6" w:rsidRPr="00863913">
        <w:rPr>
          <w:rFonts w:eastAsia="Batang"/>
          <w:sz w:val="32"/>
          <w:szCs w:val="32"/>
        </w:rPr>
        <w:t xml:space="preserve"> les sponsors </w:t>
      </w:r>
      <w:r w:rsidR="00B10DD6" w:rsidRPr="00863913">
        <w:rPr>
          <w:rFonts w:eastAsia="Batang"/>
          <w:sz w:val="32"/>
          <w:szCs w:val="32"/>
        </w:rPr>
        <w:lastRenderedPageBreak/>
        <w:t>qui ont contribué</w:t>
      </w:r>
      <w:r w:rsidRPr="00863913">
        <w:rPr>
          <w:rFonts w:eastAsia="Batang"/>
          <w:sz w:val="32"/>
          <w:szCs w:val="32"/>
        </w:rPr>
        <w:t xml:space="preserve"> à la réussite de cette importante manifestation, </w:t>
      </w:r>
      <w:r w:rsidR="008335D5" w:rsidRPr="00863913">
        <w:rPr>
          <w:rFonts w:eastAsia="Batang"/>
          <w:sz w:val="32"/>
          <w:szCs w:val="32"/>
        </w:rPr>
        <w:t>plateforme</w:t>
      </w:r>
      <w:r w:rsidRPr="00863913">
        <w:rPr>
          <w:rFonts w:eastAsia="Batang"/>
          <w:sz w:val="32"/>
          <w:szCs w:val="32"/>
        </w:rPr>
        <w:t xml:space="preserve"> du savoir et de la connaissance.</w:t>
      </w:r>
    </w:p>
    <w:p w:rsidR="00CB40DA" w:rsidRPr="00863913" w:rsidRDefault="00CB40DA" w:rsidP="00B10DD6">
      <w:pPr>
        <w:spacing w:line="240" w:lineRule="auto"/>
        <w:jc w:val="both"/>
        <w:rPr>
          <w:rFonts w:eastAsia="Batang"/>
          <w:sz w:val="32"/>
          <w:szCs w:val="32"/>
        </w:rPr>
      </w:pPr>
    </w:p>
    <w:p w:rsidR="00CB40DA" w:rsidRPr="00863913" w:rsidRDefault="00CB40DA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Je ne saurais terminer mon propos sans solliciter votre indulgence pour les quelques</w:t>
      </w:r>
      <w:r w:rsidR="00B10DD6" w:rsidRPr="00863913">
        <w:rPr>
          <w:rFonts w:eastAsia="Batang"/>
          <w:sz w:val="32"/>
          <w:szCs w:val="32"/>
        </w:rPr>
        <w:t xml:space="preserve"> manquements que vous aurez pu déceler pendant ces quelques </w:t>
      </w:r>
      <w:r w:rsidRPr="00863913">
        <w:rPr>
          <w:rFonts w:eastAsia="Batang"/>
          <w:sz w:val="32"/>
          <w:szCs w:val="32"/>
        </w:rPr>
        <w:t>jours passés à Libreville</w:t>
      </w:r>
      <w:r w:rsidR="00D150D1">
        <w:rPr>
          <w:rFonts w:eastAsia="Batang"/>
          <w:sz w:val="32"/>
          <w:szCs w:val="32"/>
        </w:rPr>
        <w:t>.</w:t>
      </w:r>
    </w:p>
    <w:p w:rsidR="00CB40DA" w:rsidRPr="00863913" w:rsidRDefault="008335D5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Tout en vous souhaitant un bon retour dans vos pays respectifs, je déclare clos les travaux de la 15</w:t>
      </w:r>
      <w:r w:rsidRPr="00863913">
        <w:rPr>
          <w:rFonts w:eastAsia="Batang"/>
          <w:sz w:val="32"/>
          <w:szCs w:val="32"/>
          <w:vertAlign w:val="superscript"/>
        </w:rPr>
        <w:t>ème</w:t>
      </w:r>
      <w:r w:rsidRPr="00863913">
        <w:rPr>
          <w:rFonts w:eastAsia="Batang"/>
          <w:sz w:val="32"/>
          <w:szCs w:val="32"/>
        </w:rPr>
        <w:t xml:space="preserve"> édition du Colloque Mondial des Régulateurs</w:t>
      </w:r>
      <w:r w:rsidR="00D150D1">
        <w:rPr>
          <w:rFonts w:eastAsia="Batang"/>
          <w:sz w:val="32"/>
          <w:szCs w:val="32"/>
        </w:rPr>
        <w:t xml:space="preserve">. </w:t>
      </w:r>
    </w:p>
    <w:p w:rsidR="008335D5" w:rsidRPr="00863913" w:rsidRDefault="008335D5" w:rsidP="00B10DD6">
      <w:pPr>
        <w:spacing w:line="240" w:lineRule="auto"/>
        <w:jc w:val="both"/>
        <w:rPr>
          <w:rFonts w:eastAsia="Batang"/>
          <w:sz w:val="32"/>
          <w:szCs w:val="32"/>
        </w:rPr>
      </w:pPr>
    </w:p>
    <w:p w:rsidR="008335D5" w:rsidRPr="00863913" w:rsidRDefault="008335D5" w:rsidP="00B10DD6">
      <w:pPr>
        <w:spacing w:line="240" w:lineRule="auto"/>
        <w:jc w:val="both"/>
        <w:rPr>
          <w:rFonts w:eastAsia="Batang"/>
          <w:sz w:val="32"/>
          <w:szCs w:val="32"/>
        </w:rPr>
      </w:pPr>
      <w:r w:rsidRPr="00863913">
        <w:rPr>
          <w:rFonts w:eastAsia="Batang"/>
          <w:sz w:val="32"/>
          <w:szCs w:val="32"/>
        </w:rPr>
        <w:t>Je vous remercie.</w:t>
      </w:r>
    </w:p>
    <w:sectPr w:rsidR="008335D5" w:rsidRPr="00863913" w:rsidSect="00A525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D6" w:rsidRDefault="00B10DD6" w:rsidP="00B10DD6">
      <w:pPr>
        <w:spacing w:after="0" w:line="240" w:lineRule="auto"/>
      </w:pPr>
      <w:r>
        <w:separator/>
      </w:r>
    </w:p>
  </w:endnote>
  <w:endnote w:type="continuationSeparator" w:id="0">
    <w:p w:rsidR="00B10DD6" w:rsidRDefault="00B10DD6" w:rsidP="00B1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454573"/>
      <w:docPartObj>
        <w:docPartGallery w:val="Page Numbers (Bottom of Page)"/>
        <w:docPartUnique/>
      </w:docPartObj>
    </w:sdtPr>
    <w:sdtEndPr/>
    <w:sdtContent>
      <w:p w:rsidR="00772635" w:rsidRDefault="00A5256D">
        <w:pPr>
          <w:pStyle w:val="Footer"/>
          <w:jc w:val="center"/>
        </w:pPr>
        <w:r>
          <w:fldChar w:fldCharType="begin"/>
        </w:r>
        <w:r w:rsidR="00772635">
          <w:instrText>PAGE   \* MERGEFORMAT</w:instrText>
        </w:r>
        <w:r>
          <w:fldChar w:fldCharType="separate"/>
        </w:r>
        <w:r w:rsidR="00D93297">
          <w:rPr>
            <w:noProof/>
          </w:rPr>
          <w:t>4</w:t>
        </w:r>
        <w:r>
          <w:fldChar w:fldCharType="end"/>
        </w:r>
      </w:p>
    </w:sdtContent>
  </w:sdt>
  <w:p w:rsidR="00772635" w:rsidRDefault="00772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D6" w:rsidRDefault="00B10DD6" w:rsidP="00B10DD6">
      <w:pPr>
        <w:spacing w:after="0" w:line="240" w:lineRule="auto"/>
      </w:pPr>
      <w:r>
        <w:separator/>
      </w:r>
    </w:p>
  </w:footnote>
  <w:footnote w:type="continuationSeparator" w:id="0">
    <w:p w:rsidR="00B10DD6" w:rsidRDefault="00B10DD6" w:rsidP="00B1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56"/>
    <w:rsid w:val="00037C97"/>
    <w:rsid w:val="00121754"/>
    <w:rsid w:val="00191619"/>
    <w:rsid w:val="001F3984"/>
    <w:rsid w:val="00471854"/>
    <w:rsid w:val="004E0914"/>
    <w:rsid w:val="004F6BF0"/>
    <w:rsid w:val="0057174F"/>
    <w:rsid w:val="00577756"/>
    <w:rsid w:val="00650EDD"/>
    <w:rsid w:val="006E4ED8"/>
    <w:rsid w:val="00766A6B"/>
    <w:rsid w:val="00772635"/>
    <w:rsid w:val="008335D5"/>
    <w:rsid w:val="00863913"/>
    <w:rsid w:val="008F328C"/>
    <w:rsid w:val="009C6061"/>
    <w:rsid w:val="009D226B"/>
    <w:rsid w:val="00A203A4"/>
    <w:rsid w:val="00A5256D"/>
    <w:rsid w:val="00A96E68"/>
    <w:rsid w:val="00A97126"/>
    <w:rsid w:val="00B0169B"/>
    <w:rsid w:val="00B10DD6"/>
    <w:rsid w:val="00B72F66"/>
    <w:rsid w:val="00C1462A"/>
    <w:rsid w:val="00CB40DA"/>
    <w:rsid w:val="00CD2D6C"/>
    <w:rsid w:val="00D150D1"/>
    <w:rsid w:val="00D30701"/>
    <w:rsid w:val="00D84FDC"/>
    <w:rsid w:val="00D93297"/>
    <w:rsid w:val="00E51F3F"/>
    <w:rsid w:val="00E604FB"/>
    <w:rsid w:val="00F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6D7DD4C-CD2B-415F-85A5-FBABD37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D6"/>
  </w:style>
  <w:style w:type="paragraph" w:styleId="Footer">
    <w:name w:val="footer"/>
    <w:basedOn w:val="Normal"/>
    <w:link w:val="FooterChar"/>
    <w:uiPriority w:val="99"/>
    <w:unhideWhenUsed/>
    <w:rsid w:val="00B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6293FC9615B4185077F11C8394E10" ma:contentTypeVersion="1" ma:contentTypeDescription="Create a new document." ma:contentTypeScope="" ma:versionID="eff6c6e4487740f2b68a38b3262a46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021C8D-6AEF-423A-A7AC-27787BADF1A6}"/>
</file>

<file path=customXml/itemProps2.xml><?xml version="1.0" encoding="utf-8"?>
<ds:datastoreItem xmlns:ds="http://schemas.openxmlformats.org/officeDocument/2006/customXml" ds:itemID="{D18E266B-88C5-40A6-82A8-B7A0AA25C923}"/>
</file>

<file path=customXml/itemProps3.xml><?xml version="1.0" encoding="utf-8"?>
<ds:datastoreItem xmlns:ds="http://schemas.openxmlformats.org/officeDocument/2006/customXml" ds:itemID="{31B7D22C-EAC2-4C42-8E62-E14A2E8FD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Parkes, Sarah</cp:lastModifiedBy>
  <cp:revision>2</cp:revision>
  <cp:lastPrinted>2015-06-10T12:07:00Z</cp:lastPrinted>
  <dcterms:created xsi:type="dcterms:W3CDTF">2015-06-11T10:44:00Z</dcterms:created>
  <dcterms:modified xsi:type="dcterms:W3CDTF">2015-06-11T10:44:00Z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0x0101006746293FC9615B4185077F11C8394E10</vt:lpwstr>
  </property>
</Properties>
</file>