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9D3D6" w14:textId="22933C8B" w:rsidR="006F7798" w:rsidRPr="004E0440" w:rsidRDefault="00D4379A" w:rsidP="004E0440">
      <w:pPr>
        <w:pStyle w:val="Body"/>
        <w:spacing w:after="0" w:line="240" w:lineRule="auto"/>
        <w:jc w:val="center"/>
        <w:rPr>
          <w:rFonts w:ascii="Times New Roman" w:hAnsi="Times New Roman" w:cs="Times New Roman"/>
          <w:b/>
          <w:bCs/>
          <w:sz w:val="24"/>
          <w:szCs w:val="24"/>
        </w:rPr>
      </w:pPr>
      <w:r w:rsidRPr="004E0440">
        <w:rPr>
          <w:rFonts w:ascii="Times New Roman" w:hAnsi="Times New Roman" w:cs="Times New Roman"/>
          <w:b/>
          <w:bCs/>
          <w:sz w:val="24"/>
          <w:szCs w:val="24"/>
        </w:rPr>
        <w:t>Contribution from the United States of America to the International Telecommunication Union Council Working Group on Child Online Protection</w:t>
      </w:r>
    </w:p>
    <w:p w14:paraId="036074C4" w14:textId="77777777" w:rsidR="006F7798" w:rsidRPr="004E0440" w:rsidRDefault="006F7798" w:rsidP="004E0440">
      <w:pPr>
        <w:pStyle w:val="Body"/>
        <w:spacing w:after="0" w:line="240" w:lineRule="auto"/>
        <w:rPr>
          <w:rFonts w:ascii="Times New Roman" w:hAnsi="Times New Roman" w:cs="Times New Roman"/>
          <w:bCs/>
          <w:sz w:val="24"/>
          <w:szCs w:val="24"/>
        </w:rPr>
      </w:pPr>
    </w:p>
    <w:p w14:paraId="266C2346" w14:textId="77777777" w:rsidR="006F7798" w:rsidRPr="00D27C60" w:rsidRDefault="00D4379A" w:rsidP="004E0440">
      <w:pPr>
        <w:pStyle w:val="Body"/>
        <w:spacing w:after="0" w:line="240" w:lineRule="auto"/>
        <w:rPr>
          <w:rFonts w:ascii="Times New Roman" w:hAnsi="Times New Roman" w:cs="Times New Roman"/>
          <w:b/>
          <w:bCs/>
          <w:sz w:val="24"/>
          <w:szCs w:val="24"/>
          <w:u w:val="single"/>
        </w:rPr>
      </w:pPr>
      <w:r w:rsidRPr="00D27C60">
        <w:rPr>
          <w:rFonts w:ascii="Times New Roman" w:hAnsi="Times New Roman" w:cs="Times New Roman"/>
          <w:b/>
          <w:bCs/>
          <w:sz w:val="24"/>
          <w:szCs w:val="24"/>
          <w:u w:val="single"/>
          <w:lang w:val="fr-FR"/>
        </w:rPr>
        <w:t>Introduction</w:t>
      </w:r>
    </w:p>
    <w:p w14:paraId="1D920461" w14:textId="22D5E6FB" w:rsidR="006F7798" w:rsidRPr="004E0440" w:rsidRDefault="00D4379A" w:rsidP="004E0440">
      <w:pPr>
        <w:pStyle w:val="Body"/>
        <w:spacing w:after="0" w:line="240" w:lineRule="auto"/>
        <w:rPr>
          <w:rFonts w:ascii="Times New Roman" w:hAnsi="Times New Roman" w:cs="Times New Roman"/>
          <w:sz w:val="24"/>
          <w:szCs w:val="24"/>
        </w:rPr>
      </w:pPr>
      <w:r w:rsidRPr="004E0440">
        <w:rPr>
          <w:rFonts w:ascii="Times New Roman" w:hAnsi="Times New Roman" w:cs="Times New Roman"/>
          <w:sz w:val="24"/>
          <w:szCs w:val="24"/>
        </w:rPr>
        <w:t xml:space="preserve">The United States looks forward to participating in the upcoming meeting of the ITU Council Working Group on Child Online Protection (CWG-COP), which will take place on September 30, 2015 in Geneva. The CWG-COP continues to serve the ITU membership as a place to exchange views and promote work on this very important topic. We </w:t>
      </w:r>
      <w:r w:rsidR="005D5BB7" w:rsidRPr="004E0440">
        <w:rPr>
          <w:rFonts w:ascii="Times New Roman" w:hAnsi="Times New Roman" w:cs="Times New Roman"/>
          <w:sz w:val="24"/>
          <w:szCs w:val="24"/>
        </w:rPr>
        <w:t xml:space="preserve">appreciate </w:t>
      </w:r>
      <w:r w:rsidRPr="004E0440">
        <w:rPr>
          <w:rFonts w:ascii="Times New Roman" w:hAnsi="Times New Roman" w:cs="Times New Roman"/>
          <w:sz w:val="24"/>
          <w:szCs w:val="24"/>
        </w:rPr>
        <w:t xml:space="preserve">the </w:t>
      </w:r>
      <w:r w:rsidR="005D5BB7" w:rsidRPr="004E0440">
        <w:rPr>
          <w:rFonts w:ascii="Times New Roman" w:hAnsi="Times New Roman" w:cs="Times New Roman"/>
          <w:sz w:val="24"/>
          <w:szCs w:val="24"/>
        </w:rPr>
        <w:t xml:space="preserve">ITU’s ongoing efforts to make the </w:t>
      </w:r>
      <w:r w:rsidRPr="004E0440">
        <w:rPr>
          <w:rFonts w:ascii="Times New Roman" w:hAnsi="Times New Roman" w:cs="Times New Roman"/>
          <w:sz w:val="24"/>
          <w:szCs w:val="24"/>
        </w:rPr>
        <w:t xml:space="preserve">CWG-COP </w:t>
      </w:r>
      <w:r w:rsidR="00D27C60">
        <w:rPr>
          <w:rFonts w:ascii="Times New Roman" w:hAnsi="Times New Roman" w:cs="Times New Roman"/>
          <w:sz w:val="24"/>
          <w:szCs w:val="24"/>
        </w:rPr>
        <w:t>more</w:t>
      </w:r>
      <w:r w:rsidRPr="004E0440">
        <w:rPr>
          <w:rFonts w:ascii="Times New Roman" w:hAnsi="Times New Roman" w:cs="Times New Roman"/>
          <w:sz w:val="24"/>
          <w:szCs w:val="24"/>
        </w:rPr>
        <w:t xml:space="preserve"> inclusive, including the decision from the 2014 ITU Plenipotentiary Conference to make all output documents related to child online protection publicly accessible, without password protection, and the efforts made to hold an online consultation for youth prior to its meeting.  The United States has reviewed the draft agenda for this meeting and looks forward to the discussion. We </w:t>
      </w:r>
      <w:r w:rsidR="00287FCB" w:rsidRPr="004E0440">
        <w:rPr>
          <w:rFonts w:ascii="Times New Roman" w:hAnsi="Times New Roman" w:cs="Times New Roman"/>
          <w:sz w:val="24"/>
          <w:szCs w:val="24"/>
        </w:rPr>
        <w:t>propose</w:t>
      </w:r>
      <w:r w:rsidRPr="004E0440">
        <w:rPr>
          <w:rFonts w:ascii="Times New Roman" w:hAnsi="Times New Roman" w:cs="Times New Roman"/>
          <w:sz w:val="24"/>
          <w:szCs w:val="24"/>
        </w:rPr>
        <w:t xml:space="preserve"> that the document, </w:t>
      </w:r>
      <w:r w:rsidRPr="004E0440">
        <w:rPr>
          <w:rFonts w:ascii="Times New Roman" w:hAnsi="Times New Roman" w:cs="Times New Roman"/>
          <w:i/>
          <w:iCs/>
          <w:sz w:val="24"/>
          <w:szCs w:val="24"/>
        </w:rPr>
        <w:t>Setting Global Targets on child online protection: towards a result based approach</w:t>
      </w:r>
      <w:r w:rsidRPr="004E0440">
        <w:rPr>
          <w:rFonts w:ascii="Times New Roman" w:hAnsi="Times New Roman" w:cs="Times New Roman"/>
          <w:sz w:val="24"/>
          <w:szCs w:val="24"/>
        </w:rPr>
        <w:t xml:space="preserve">, be added to the agenda </w:t>
      </w:r>
      <w:r w:rsidR="004E0440">
        <w:rPr>
          <w:rFonts w:ascii="Times New Roman" w:hAnsi="Times New Roman" w:cs="Times New Roman"/>
          <w:sz w:val="24"/>
          <w:szCs w:val="24"/>
        </w:rPr>
        <w:t>of the September 30</w:t>
      </w:r>
      <w:r w:rsidR="004E0440" w:rsidRPr="004E0440">
        <w:rPr>
          <w:rFonts w:ascii="Times New Roman" w:hAnsi="Times New Roman" w:cs="Times New Roman"/>
          <w:sz w:val="24"/>
          <w:szCs w:val="24"/>
          <w:vertAlign w:val="superscript"/>
        </w:rPr>
        <w:t>th</w:t>
      </w:r>
      <w:r w:rsidR="004E0440">
        <w:rPr>
          <w:rFonts w:ascii="Times New Roman" w:hAnsi="Times New Roman" w:cs="Times New Roman"/>
          <w:sz w:val="24"/>
          <w:szCs w:val="24"/>
        </w:rPr>
        <w:t xml:space="preserve"> meeting </w:t>
      </w:r>
      <w:r w:rsidRPr="004E0440">
        <w:rPr>
          <w:rFonts w:ascii="Times New Roman" w:hAnsi="Times New Roman" w:cs="Times New Roman"/>
          <w:sz w:val="24"/>
          <w:szCs w:val="24"/>
        </w:rPr>
        <w:t xml:space="preserve">as a topic of discussion. </w:t>
      </w:r>
      <w:bookmarkStart w:id="0" w:name="_GoBack"/>
      <w:bookmarkEnd w:id="0"/>
    </w:p>
    <w:p w14:paraId="28969A3D" w14:textId="77777777" w:rsidR="004E0440" w:rsidRDefault="004E0440" w:rsidP="004E0440">
      <w:pPr>
        <w:pStyle w:val="Body"/>
        <w:spacing w:after="0" w:line="240" w:lineRule="auto"/>
        <w:rPr>
          <w:rFonts w:ascii="Times New Roman" w:hAnsi="Times New Roman" w:cs="Times New Roman"/>
          <w:bCs/>
          <w:sz w:val="24"/>
          <w:szCs w:val="24"/>
          <w:u w:val="single"/>
          <w:lang w:val="it-IT"/>
        </w:rPr>
      </w:pPr>
    </w:p>
    <w:p w14:paraId="05BECFD0" w14:textId="77777777" w:rsidR="006F7798" w:rsidRPr="00D27C60" w:rsidRDefault="00D4379A" w:rsidP="004E0440">
      <w:pPr>
        <w:pStyle w:val="Body"/>
        <w:spacing w:after="0" w:line="240" w:lineRule="auto"/>
        <w:rPr>
          <w:rFonts w:ascii="Times New Roman" w:hAnsi="Times New Roman" w:cs="Times New Roman"/>
          <w:b/>
          <w:bCs/>
          <w:sz w:val="24"/>
          <w:szCs w:val="24"/>
          <w:u w:val="single"/>
        </w:rPr>
      </w:pPr>
      <w:r w:rsidRPr="00D27C60">
        <w:rPr>
          <w:rFonts w:ascii="Times New Roman" w:hAnsi="Times New Roman" w:cs="Times New Roman"/>
          <w:b/>
          <w:bCs/>
          <w:sz w:val="24"/>
          <w:szCs w:val="24"/>
          <w:u w:val="single"/>
          <w:lang w:val="it-IT"/>
        </w:rPr>
        <w:t>Discussion</w:t>
      </w:r>
    </w:p>
    <w:p w14:paraId="7C9E7159" w14:textId="583CDEC2" w:rsidR="00287FCB" w:rsidRPr="004E0440" w:rsidRDefault="00D4379A" w:rsidP="004E0440">
      <w:pPr>
        <w:pStyle w:val="Body"/>
        <w:spacing w:after="0" w:line="240" w:lineRule="auto"/>
        <w:rPr>
          <w:rFonts w:ascii="Times New Roman" w:hAnsi="Times New Roman" w:cs="Times New Roman"/>
          <w:sz w:val="24"/>
          <w:szCs w:val="24"/>
        </w:rPr>
      </w:pPr>
      <w:r w:rsidRPr="004E0440">
        <w:rPr>
          <w:rFonts w:ascii="Times New Roman" w:hAnsi="Times New Roman" w:cs="Times New Roman"/>
          <w:sz w:val="24"/>
          <w:szCs w:val="24"/>
        </w:rPr>
        <w:t xml:space="preserve">The document </w:t>
      </w:r>
      <w:r w:rsidRPr="004E0440">
        <w:rPr>
          <w:rFonts w:ascii="Times New Roman" w:hAnsi="Times New Roman" w:cs="Times New Roman"/>
          <w:i/>
          <w:iCs/>
          <w:sz w:val="24"/>
          <w:szCs w:val="24"/>
        </w:rPr>
        <w:t>Setting Global Targets on child online protection: towards a result based approach</w:t>
      </w:r>
      <w:r w:rsidRPr="004E0440">
        <w:rPr>
          <w:rFonts w:ascii="Times New Roman" w:hAnsi="Times New Roman" w:cs="Times New Roman"/>
          <w:sz w:val="24"/>
          <w:szCs w:val="24"/>
        </w:rPr>
        <w:t xml:space="preserve"> was circulated by the BDT to all COP Partners for review and comment on August 4, 2015</w:t>
      </w:r>
      <w:r w:rsidR="00683E2C">
        <w:rPr>
          <w:rFonts w:ascii="Times New Roman" w:hAnsi="Times New Roman" w:cs="Times New Roman"/>
          <w:sz w:val="24"/>
          <w:szCs w:val="24"/>
        </w:rPr>
        <w:t>,</w:t>
      </w:r>
      <w:r w:rsidRPr="004E0440">
        <w:rPr>
          <w:rFonts w:ascii="Times New Roman" w:hAnsi="Times New Roman" w:cs="Times New Roman"/>
          <w:sz w:val="24"/>
          <w:szCs w:val="24"/>
        </w:rPr>
        <w:t xml:space="preserve"> with a response deadline of August 31, 2015. The United States took part in the review and submitted feedback that we hope will be taken into account in the final document. In our review, we identified many areas that we believe would benefit from additional conversation among the members of the CWG-COP.  As Resolution 179 (Busan 2014) states, the CWG-COP</w:t>
      </w:r>
      <w:r w:rsidRPr="004E0440">
        <w:rPr>
          <w:rFonts w:ascii="Times New Roman" w:hAnsi="Times New Roman" w:cs="Times New Roman"/>
          <w:sz w:val="24"/>
          <w:szCs w:val="24"/>
          <w:lang w:val="fr-FR"/>
        </w:rPr>
        <w:t>’</w:t>
      </w:r>
      <w:r w:rsidRPr="004E0440">
        <w:rPr>
          <w:rFonts w:ascii="Times New Roman" w:hAnsi="Times New Roman" w:cs="Times New Roman"/>
          <w:sz w:val="24"/>
          <w:szCs w:val="24"/>
        </w:rPr>
        <w:t>s role is to facilitate membership input and guidance on the ITU</w:t>
      </w:r>
      <w:r w:rsidRPr="004E0440">
        <w:rPr>
          <w:rFonts w:ascii="Times New Roman" w:hAnsi="Times New Roman" w:cs="Times New Roman"/>
          <w:sz w:val="24"/>
          <w:szCs w:val="24"/>
          <w:lang w:val="fr-FR"/>
        </w:rPr>
        <w:t>’</w:t>
      </w:r>
      <w:r w:rsidRPr="004E0440">
        <w:rPr>
          <w:rFonts w:ascii="Times New Roman" w:hAnsi="Times New Roman" w:cs="Times New Roman"/>
          <w:sz w:val="24"/>
          <w:szCs w:val="24"/>
        </w:rPr>
        <w:t xml:space="preserve">s role in child online protection. To fulfill this mandate, the CWG-COP should play a central role in informing and shaping these global targets. </w:t>
      </w:r>
    </w:p>
    <w:p w14:paraId="34A7CCDC" w14:textId="77777777" w:rsidR="004E0440" w:rsidRDefault="004E0440" w:rsidP="004E0440">
      <w:pPr>
        <w:pStyle w:val="Body"/>
        <w:spacing w:after="0" w:line="240" w:lineRule="auto"/>
        <w:rPr>
          <w:rFonts w:ascii="Times New Roman" w:hAnsi="Times New Roman" w:cs="Times New Roman"/>
          <w:sz w:val="24"/>
          <w:szCs w:val="24"/>
        </w:rPr>
      </w:pPr>
    </w:p>
    <w:p w14:paraId="50B3102F" w14:textId="0F9AAEC0" w:rsidR="006F7798" w:rsidRPr="004E0440" w:rsidRDefault="00287FCB" w:rsidP="004E0440">
      <w:pPr>
        <w:pStyle w:val="Body"/>
        <w:spacing w:after="0" w:line="240" w:lineRule="auto"/>
        <w:rPr>
          <w:rFonts w:ascii="Times New Roman" w:hAnsi="Times New Roman" w:cs="Times New Roman"/>
          <w:sz w:val="24"/>
          <w:szCs w:val="24"/>
        </w:rPr>
      </w:pPr>
      <w:r w:rsidRPr="004E0440">
        <w:rPr>
          <w:rFonts w:ascii="Times New Roman" w:hAnsi="Times New Roman" w:cs="Times New Roman"/>
          <w:sz w:val="24"/>
          <w:szCs w:val="24"/>
        </w:rPr>
        <w:t xml:space="preserve">To ensure </w:t>
      </w:r>
      <w:r w:rsidR="00D4379A" w:rsidRPr="004E0440">
        <w:rPr>
          <w:rFonts w:ascii="Times New Roman" w:hAnsi="Times New Roman" w:cs="Times New Roman"/>
          <w:sz w:val="24"/>
          <w:szCs w:val="24"/>
        </w:rPr>
        <w:t>all members of the working group</w:t>
      </w:r>
      <w:r w:rsidRPr="004E0440">
        <w:rPr>
          <w:rFonts w:ascii="Times New Roman" w:hAnsi="Times New Roman" w:cs="Times New Roman"/>
          <w:sz w:val="24"/>
          <w:szCs w:val="24"/>
        </w:rPr>
        <w:t xml:space="preserve"> and Member States</w:t>
      </w:r>
      <w:r w:rsidR="00D4379A" w:rsidRPr="004E0440">
        <w:rPr>
          <w:rFonts w:ascii="Times New Roman" w:hAnsi="Times New Roman" w:cs="Times New Roman"/>
          <w:sz w:val="24"/>
          <w:szCs w:val="24"/>
        </w:rPr>
        <w:t xml:space="preserve"> benefit from the Partners expertise, the United States requests that the BDT make available the </w:t>
      </w:r>
      <w:r w:rsidR="00683E2C">
        <w:rPr>
          <w:rFonts w:ascii="Times New Roman" w:hAnsi="Times New Roman" w:cs="Times New Roman"/>
          <w:sz w:val="24"/>
          <w:szCs w:val="24"/>
        </w:rPr>
        <w:t xml:space="preserve">raw </w:t>
      </w:r>
      <w:r w:rsidR="00D4379A" w:rsidRPr="004E0440">
        <w:rPr>
          <w:rFonts w:ascii="Times New Roman" w:hAnsi="Times New Roman" w:cs="Times New Roman"/>
          <w:sz w:val="24"/>
          <w:szCs w:val="24"/>
        </w:rPr>
        <w:t xml:space="preserve">feedback that was submitted on the global targets document and </w:t>
      </w:r>
      <w:r w:rsidR="0001359A">
        <w:rPr>
          <w:rFonts w:ascii="Times New Roman" w:hAnsi="Times New Roman" w:cs="Times New Roman"/>
          <w:sz w:val="24"/>
          <w:szCs w:val="24"/>
        </w:rPr>
        <w:t xml:space="preserve">that the chairman CWG-COP </w:t>
      </w:r>
      <w:r w:rsidR="00D4379A" w:rsidRPr="004E0440">
        <w:rPr>
          <w:rFonts w:ascii="Times New Roman" w:hAnsi="Times New Roman" w:cs="Times New Roman"/>
          <w:sz w:val="24"/>
          <w:szCs w:val="24"/>
        </w:rPr>
        <w:t>allow for discussion of its content. The United States appreciates the work that went into compiling the global targets document</w:t>
      </w:r>
      <w:r w:rsidRPr="004E0440">
        <w:rPr>
          <w:rFonts w:ascii="Times New Roman" w:hAnsi="Times New Roman" w:cs="Times New Roman"/>
          <w:sz w:val="24"/>
          <w:szCs w:val="24"/>
        </w:rPr>
        <w:t xml:space="preserve">; the contribution of ITU staff resources to support this compilation is greatly appreciated. However, it is important to assess the next steps and to ensure that the </w:t>
      </w:r>
      <w:r w:rsidR="00D4379A" w:rsidRPr="004E0440">
        <w:rPr>
          <w:rFonts w:ascii="Times New Roman" w:hAnsi="Times New Roman" w:cs="Times New Roman"/>
          <w:sz w:val="24"/>
          <w:szCs w:val="24"/>
        </w:rPr>
        <w:t xml:space="preserve">scope of work </w:t>
      </w:r>
      <w:r w:rsidRPr="004E0440">
        <w:rPr>
          <w:rFonts w:ascii="Times New Roman" w:hAnsi="Times New Roman" w:cs="Times New Roman"/>
          <w:sz w:val="24"/>
          <w:szCs w:val="24"/>
        </w:rPr>
        <w:t>is within</w:t>
      </w:r>
      <w:r w:rsidR="00D4379A" w:rsidRPr="004E0440">
        <w:rPr>
          <w:rFonts w:ascii="Times New Roman" w:hAnsi="Times New Roman" w:cs="Times New Roman"/>
          <w:sz w:val="24"/>
          <w:szCs w:val="24"/>
        </w:rPr>
        <w:t xml:space="preserve"> what the ITU and the CWG-COP has the capacity</w:t>
      </w:r>
      <w:r w:rsidRPr="004E0440">
        <w:rPr>
          <w:rFonts w:ascii="Times New Roman" w:hAnsi="Times New Roman" w:cs="Times New Roman"/>
          <w:sz w:val="24"/>
          <w:szCs w:val="24"/>
        </w:rPr>
        <w:t xml:space="preserve"> and mandate</w:t>
      </w:r>
      <w:r w:rsidR="00D4379A" w:rsidRPr="004E0440">
        <w:rPr>
          <w:rFonts w:ascii="Times New Roman" w:hAnsi="Times New Roman" w:cs="Times New Roman"/>
          <w:sz w:val="24"/>
          <w:szCs w:val="24"/>
        </w:rPr>
        <w:t xml:space="preserve"> to address. In reviewing Resolution 179 (Busan 2014), Council Resolution 1306, and Resolution 67 (Dubai 2</w:t>
      </w:r>
      <w:r w:rsidR="00683E2C">
        <w:rPr>
          <w:rFonts w:ascii="Times New Roman" w:hAnsi="Times New Roman" w:cs="Times New Roman"/>
          <w:sz w:val="24"/>
          <w:szCs w:val="24"/>
        </w:rPr>
        <w:t>01</w:t>
      </w:r>
      <w:r w:rsidR="00D4379A" w:rsidRPr="004E0440">
        <w:rPr>
          <w:rFonts w:ascii="Times New Roman" w:hAnsi="Times New Roman" w:cs="Times New Roman"/>
          <w:sz w:val="24"/>
          <w:szCs w:val="24"/>
        </w:rPr>
        <w:t>4), we believe that this framework should focus on raising awareness, promoting best practices, and contributing to the existing body of knowledge (like the INTERPOL and UNICEF databases, for example).  We believe that some of the issues that the framework is trying to address—particularly the law enforcement issues—</w:t>
      </w:r>
      <w:r w:rsidR="0001359A">
        <w:rPr>
          <w:rFonts w:ascii="Times New Roman" w:hAnsi="Times New Roman" w:cs="Times New Roman"/>
          <w:sz w:val="24"/>
          <w:szCs w:val="24"/>
        </w:rPr>
        <w:t xml:space="preserve">raise scope questions and </w:t>
      </w:r>
      <w:r w:rsidR="00D4379A" w:rsidRPr="004E0440">
        <w:rPr>
          <w:rFonts w:ascii="Times New Roman" w:hAnsi="Times New Roman" w:cs="Times New Roman"/>
          <w:sz w:val="24"/>
          <w:szCs w:val="24"/>
        </w:rPr>
        <w:t xml:space="preserve">would be very difficult for the CWG to measure or make progress on and therefore suggest a more </w:t>
      </w:r>
      <w:r w:rsidRPr="004E0440">
        <w:rPr>
          <w:rFonts w:ascii="Times New Roman" w:hAnsi="Times New Roman" w:cs="Times New Roman"/>
          <w:sz w:val="24"/>
          <w:szCs w:val="24"/>
        </w:rPr>
        <w:t xml:space="preserve">targeted </w:t>
      </w:r>
      <w:r w:rsidR="00D4379A" w:rsidRPr="004E0440">
        <w:rPr>
          <w:rFonts w:ascii="Times New Roman" w:hAnsi="Times New Roman" w:cs="Times New Roman"/>
          <w:sz w:val="24"/>
          <w:szCs w:val="24"/>
        </w:rPr>
        <w:t>focus</w:t>
      </w:r>
      <w:r w:rsidR="001B7012" w:rsidRPr="004E0440">
        <w:rPr>
          <w:rFonts w:ascii="Times New Roman" w:hAnsi="Times New Roman" w:cs="Times New Roman"/>
          <w:sz w:val="24"/>
          <w:szCs w:val="24"/>
        </w:rPr>
        <w:t>.</w:t>
      </w:r>
    </w:p>
    <w:p w14:paraId="246ADE54" w14:textId="77777777" w:rsidR="004E0440" w:rsidRDefault="004E0440" w:rsidP="004E0440">
      <w:pPr>
        <w:pStyle w:val="Body"/>
        <w:spacing w:after="0" w:line="240" w:lineRule="auto"/>
        <w:rPr>
          <w:rFonts w:ascii="Times New Roman" w:hAnsi="Times New Roman" w:cs="Times New Roman"/>
          <w:sz w:val="24"/>
          <w:szCs w:val="24"/>
        </w:rPr>
      </w:pPr>
    </w:p>
    <w:p w14:paraId="0080AB54" w14:textId="3EED4581" w:rsidR="006F7798" w:rsidRPr="004E0440" w:rsidRDefault="00D4379A" w:rsidP="004E0440">
      <w:pPr>
        <w:pStyle w:val="Body"/>
        <w:spacing w:after="0" w:line="240" w:lineRule="auto"/>
        <w:rPr>
          <w:rFonts w:ascii="Times New Roman" w:hAnsi="Times New Roman" w:cs="Times New Roman"/>
          <w:sz w:val="24"/>
          <w:szCs w:val="24"/>
        </w:rPr>
      </w:pPr>
      <w:r w:rsidRPr="004E0440">
        <w:rPr>
          <w:rFonts w:ascii="Times New Roman" w:hAnsi="Times New Roman" w:cs="Times New Roman"/>
          <w:sz w:val="24"/>
          <w:szCs w:val="24"/>
        </w:rPr>
        <w:t>The United States would also like to better understand the</w:t>
      </w:r>
      <w:r w:rsidR="00287FCB" w:rsidRPr="004E0440">
        <w:rPr>
          <w:rFonts w:ascii="Times New Roman" w:hAnsi="Times New Roman" w:cs="Times New Roman"/>
          <w:sz w:val="24"/>
          <w:szCs w:val="24"/>
        </w:rPr>
        <w:t xml:space="preserve"> proposed</w:t>
      </w:r>
      <w:r w:rsidRPr="004E0440">
        <w:rPr>
          <w:rFonts w:ascii="Times New Roman" w:hAnsi="Times New Roman" w:cs="Times New Roman"/>
          <w:sz w:val="24"/>
          <w:szCs w:val="24"/>
        </w:rPr>
        <w:t xml:space="preserve"> relationship between the Connect 2020 Agenda for global telecommunication/ICT development and these global targets.</w:t>
      </w:r>
    </w:p>
    <w:p w14:paraId="32DFFE27" w14:textId="77777777" w:rsidR="004E0440" w:rsidRDefault="004E0440" w:rsidP="004E0440">
      <w:pPr>
        <w:pStyle w:val="Body"/>
        <w:spacing w:after="0" w:line="240" w:lineRule="auto"/>
        <w:rPr>
          <w:rFonts w:ascii="Times New Roman" w:hAnsi="Times New Roman" w:cs="Times New Roman"/>
          <w:bCs/>
          <w:sz w:val="24"/>
          <w:szCs w:val="24"/>
          <w:u w:val="single"/>
        </w:rPr>
      </w:pPr>
    </w:p>
    <w:p w14:paraId="29D46899" w14:textId="77777777" w:rsidR="006F7798" w:rsidRPr="004E0440" w:rsidRDefault="00D4379A" w:rsidP="004E0440">
      <w:pPr>
        <w:pStyle w:val="Body"/>
        <w:spacing w:after="0" w:line="240" w:lineRule="auto"/>
        <w:rPr>
          <w:rFonts w:ascii="Times New Roman" w:hAnsi="Times New Roman" w:cs="Times New Roman"/>
          <w:b/>
          <w:sz w:val="24"/>
          <w:szCs w:val="24"/>
          <w:u w:val="single"/>
        </w:rPr>
      </w:pPr>
      <w:r w:rsidRPr="004E0440">
        <w:rPr>
          <w:rFonts w:ascii="Times New Roman" w:hAnsi="Times New Roman" w:cs="Times New Roman"/>
          <w:b/>
          <w:bCs/>
          <w:sz w:val="24"/>
          <w:szCs w:val="24"/>
          <w:u w:val="single"/>
        </w:rPr>
        <w:t>Conclusion</w:t>
      </w:r>
      <w:r w:rsidRPr="004E0440">
        <w:rPr>
          <w:rFonts w:ascii="Times New Roman" w:hAnsi="Times New Roman" w:cs="Times New Roman"/>
          <w:b/>
          <w:sz w:val="24"/>
          <w:szCs w:val="24"/>
          <w:u w:val="single"/>
        </w:rPr>
        <w:t xml:space="preserve"> </w:t>
      </w:r>
    </w:p>
    <w:p w14:paraId="54BD85AE" w14:textId="3C2EB213" w:rsidR="006F7798" w:rsidRPr="004E0440" w:rsidRDefault="00D4379A" w:rsidP="004E0440">
      <w:pPr>
        <w:pStyle w:val="Body"/>
        <w:spacing w:after="0" w:line="240" w:lineRule="auto"/>
        <w:rPr>
          <w:rFonts w:ascii="Times New Roman" w:hAnsi="Times New Roman" w:cs="Times New Roman"/>
          <w:sz w:val="24"/>
          <w:szCs w:val="24"/>
        </w:rPr>
      </w:pPr>
      <w:r w:rsidRPr="004E0440">
        <w:rPr>
          <w:rFonts w:ascii="Times New Roman" w:hAnsi="Times New Roman" w:cs="Times New Roman"/>
          <w:sz w:val="24"/>
          <w:szCs w:val="24"/>
        </w:rPr>
        <w:lastRenderedPageBreak/>
        <w:t>The United States appreciate the BDT</w:t>
      </w:r>
      <w:r w:rsidRPr="004E0440">
        <w:rPr>
          <w:rFonts w:ascii="Times New Roman" w:hAnsi="Times New Roman" w:cs="Times New Roman"/>
          <w:sz w:val="24"/>
          <w:szCs w:val="24"/>
          <w:lang w:val="fr-FR"/>
        </w:rPr>
        <w:t>’</w:t>
      </w:r>
      <w:r w:rsidRPr="004E0440">
        <w:rPr>
          <w:rFonts w:ascii="Times New Roman" w:hAnsi="Times New Roman" w:cs="Times New Roman"/>
          <w:sz w:val="24"/>
          <w:szCs w:val="24"/>
        </w:rPr>
        <w:t xml:space="preserve">s willingness to solicit feedback on the </w:t>
      </w:r>
      <w:r w:rsidRPr="004D5715">
        <w:rPr>
          <w:rFonts w:ascii="Times New Roman" w:hAnsi="Times New Roman" w:cs="Times New Roman"/>
          <w:i/>
          <w:sz w:val="24"/>
          <w:szCs w:val="24"/>
        </w:rPr>
        <w:t>Global Targets</w:t>
      </w:r>
      <w:r w:rsidRPr="004E0440">
        <w:rPr>
          <w:rFonts w:ascii="Times New Roman" w:hAnsi="Times New Roman" w:cs="Times New Roman"/>
          <w:sz w:val="24"/>
          <w:szCs w:val="24"/>
        </w:rPr>
        <w:t xml:space="preserve"> document. We believe that the document would benefit from additional discussion at the </w:t>
      </w:r>
      <w:r w:rsidR="001B7012" w:rsidRPr="004E0440">
        <w:rPr>
          <w:rFonts w:ascii="Times New Roman" w:hAnsi="Times New Roman" w:cs="Times New Roman"/>
          <w:sz w:val="24"/>
          <w:szCs w:val="24"/>
        </w:rPr>
        <w:t>September 30</w:t>
      </w:r>
      <w:r w:rsidR="001B7012" w:rsidRPr="004E0440">
        <w:rPr>
          <w:rFonts w:ascii="Times New Roman" w:hAnsi="Times New Roman" w:cs="Times New Roman"/>
          <w:sz w:val="24"/>
          <w:szCs w:val="24"/>
          <w:vertAlign w:val="superscript"/>
        </w:rPr>
        <w:t>th</w:t>
      </w:r>
      <w:r w:rsidR="001B7012" w:rsidRPr="004E0440">
        <w:rPr>
          <w:rFonts w:ascii="Times New Roman" w:hAnsi="Times New Roman" w:cs="Times New Roman"/>
          <w:sz w:val="24"/>
          <w:szCs w:val="24"/>
        </w:rPr>
        <w:t xml:space="preserve"> </w:t>
      </w:r>
      <w:r w:rsidRPr="004E0440">
        <w:rPr>
          <w:rFonts w:ascii="Times New Roman" w:hAnsi="Times New Roman" w:cs="Times New Roman"/>
          <w:sz w:val="24"/>
          <w:szCs w:val="24"/>
        </w:rPr>
        <w:t>CWG-COP</w:t>
      </w:r>
      <w:r w:rsidR="00287FCB" w:rsidRPr="004E0440">
        <w:rPr>
          <w:rFonts w:ascii="Times New Roman" w:hAnsi="Times New Roman" w:cs="Times New Roman"/>
          <w:sz w:val="24"/>
          <w:szCs w:val="24"/>
        </w:rPr>
        <w:t xml:space="preserve"> session</w:t>
      </w:r>
      <w:r w:rsidRPr="004E0440">
        <w:rPr>
          <w:rFonts w:ascii="Times New Roman" w:hAnsi="Times New Roman" w:cs="Times New Roman"/>
          <w:sz w:val="24"/>
          <w:szCs w:val="24"/>
        </w:rPr>
        <w:t xml:space="preserve">. We recommend that discussion focus on both the feedback received from the initial consultation as well as overall scope of the global targets document. </w:t>
      </w:r>
      <w:r w:rsidR="00287FCB" w:rsidRPr="004E0440">
        <w:rPr>
          <w:rFonts w:ascii="Times New Roman" w:hAnsi="Times New Roman" w:cs="Times New Roman"/>
          <w:sz w:val="24"/>
          <w:szCs w:val="24"/>
        </w:rPr>
        <w:t>We also ack</w:t>
      </w:r>
      <w:r w:rsidR="001B7012" w:rsidRPr="004E0440">
        <w:rPr>
          <w:rFonts w:ascii="Times New Roman" w:hAnsi="Times New Roman" w:cs="Times New Roman"/>
          <w:sz w:val="24"/>
          <w:szCs w:val="24"/>
        </w:rPr>
        <w:t>n</w:t>
      </w:r>
      <w:r w:rsidR="00287FCB" w:rsidRPr="004E0440">
        <w:rPr>
          <w:rFonts w:ascii="Times New Roman" w:hAnsi="Times New Roman" w:cs="Times New Roman"/>
          <w:sz w:val="24"/>
          <w:szCs w:val="24"/>
        </w:rPr>
        <w:t xml:space="preserve">owledge and agree that ensuring a safe and productive experience online is a shared commitment among the UN family and the public and private sector.  </w:t>
      </w:r>
    </w:p>
    <w:p w14:paraId="05BE44B9" w14:textId="77777777" w:rsidR="006F7798" w:rsidRPr="004E0440" w:rsidRDefault="00D4379A" w:rsidP="004E0440">
      <w:pPr>
        <w:pStyle w:val="Body"/>
        <w:spacing w:after="0" w:line="240" w:lineRule="auto"/>
        <w:rPr>
          <w:rFonts w:ascii="Times New Roman" w:hAnsi="Times New Roman" w:cs="Times New Roman"/>
          <w:sz w:val="24"/>
          <w:szCs w:val="24"/>
        </w:rPr>
      </w:pPr>
      <w:r w:rsidRPr="004E0440">
        <w:rPr>
          <w:rFonts w:ascii="Times New Roman" w:hAnsi="Times New Roman" w:cs="Times New Roman"/>
          <w:sz w:val="24"/>
          <w:szCs w:val="24"/>
        </w:rPr>
        <w:t xml:space="preserve"> </w:t>
      </w:r>
    </w:p>
    <w:sectPr w:rsidR="006F7798" w:rsidRPr="004E044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D09A4" w14:textId="77777777" w:rsidR="00D4379A" w:rsidRDefault="00D4379A">
      <w:r>
        <w:separator/>
      </w:r>
    </w:p>
  </w:endnote>
  <w:endnote w:type="continuationSeparator" w:id="0">
    <w:p w14:paraId="2572E826" w14:textId="77777777" w:rsidR="00D4379A" w:rsidRDefault="00D4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343629"/>
      <w:docPartObj>
        <w:docPartGallery w:val="Page Numbers (Bottom of Page)"/>
        <w:docPartUnique/>
      </w:docPartObj>
    </w:sdtPr>
    <w:sdtEndPr>
      <w:rPr>
        <w:noProof/>
      </w:rPr>
    </w:sdtEndPr>
    <w:sdtContent>
      <w:p w14:paraId="7BBE78F1" w14:textId="15C9BAFC" w:rsidR="004D5715" w:rsidRDefault="004D5715">
        <w:pPr>
          <w:pStyle w:val="Footer"/>
          <w:jc w:val="center"/>
        </w:pPr>
        <w:r>
          <w:fldChar w:fldCharType="begin"/>
        </w:r>
        <w:r>
          <w:instrText xml:space="preserve"> PAGE   \* MERGEFORMAT </w:instrText>
        </w:r>
        <w:r>
          <w:fldChar w:fldCharType="separate"/>
        </w:r>
        <w:r w:rsidR="00D27C60">
          <w:rPr>
            <w:noProof/>
          </w:rPr>
          <w:t>1</w:t>
        </w:r>
        <w:r>
          <w:rPr>
            <w:noProof/>
          </w:rPr>
          <w:fldChar w:fldCharType="end"/>
        </w:r>
      </w:p>
    </w:sdtContent>
  </w:sdt>
  <w:p w14:paraId="51A8C35F" w14:textId="77777777" w:rsidR="006F7798" w:rsidRDefault="006F779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F1EE2" w14:textId="77777777" w:rsidR="00D4379A" w:rsidRDefault="00D4379A">
      <w:r>
        <w:separator/>
      </w:r>
    </w:p>
  </w:footnote>
  <w:footnote w:type="continuationSeparator" w:id="0">
    <w:p w14:paraId="799D7C0C" w14:textId="77777777" w:rsidR="00D4379A" w:rsidRDefault="00D4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7798"/>
    <w:rsid w:val="0001359A"/>
    <w:rsid w:val="001B7012"/>
    <w:rsid w:val="00287FCB"/>
    <w:rsid w:val="004D5715"/>
    <w:rsid w:val="004E0440"/>
    <w:rsid w:val="005D5BB7"/>
    <w:rsid w:val="00683E2C"/>
    <w:rsid w:val="006F7798"/>
    <w:rsid w:val="00720021"/>
    <w:rsid w:val="00921362"/>
    <w:rsid w:val="00B2596D"/>
    <w:rsid w:val="00D27C60"/>
    <w:rsid w:val="00D4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87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FCB"/>
    <w:rPr>
      <w:rFonts w:ascii="Lucida Grande" w:hAnsi="Lucida Grande" w:cs="Lucida Grande"/>
      <w:sz w:val="18"/>
      <w:szCs w:val="18"/>
    </w:rPr>
  </w:style>
  <w:style w:type="paragraph" w:styleId="Header">
    <w:name w:val="header"/>
    <w:basedOn w:val="Normal"/>
    <w:link w:val="HeaderChar"/>
    <w:uiPriority w:val="99"/>
    <w:unhideWhenUsed/>
    <w:rsid w:val="004D5715"/>
    <w:pPr>
      <w:tabs>
        <w:tab w:val="center" w:pos="4680"/>
        <w:tab w:val="right" w:pos="9360"/>
      </w:tabs>
    </w:pPr>
  </w:style>
  <w:style w:type="character" w:customStyle="1" w:styleId="HeaderChar">
    <w:name w:val="Header Char"/>
    <w:basedOn w:val="DefaultParagraphFont"/>
    <w:link w:val="Header"/>
    <w:uiPriority w:val="99"/>
    <w:rsid w:val="004D5715"/>
    <w:rPr>
      <w:sz w:val="24"/>
      <w:szCs w:val="24"/>
    </w:rPr>
  </w:style>
  <w:style w:type="paragraph" w:styleId="Footer">
    <w:name w:val="footer"/>
    <w:basedOn w:val="Normal"/>
    <w:link w:val="FooterChar"/>
    <w:uiPriority w:val="99"/>
    <w:unhideWhenUsed/>
    <w:rsid w:val="004D5715"/>
    <w:pPr>
      <w:tabs>
        <w:tab w:val="center" w:pos="4680"/>
        <w:tab w:val="right" w:pos="9360"/>
      </w:tabs>
    </w:pPr>
  </w:style>
  <w:style w:type="character" w:customStyle="1" w:styleId="FooterChar">
    <w:name w:val="Footer Char"/>
    <w:basedOn w:val="DefaultParagraphFont"/>
    <w:link w:val="Footer"/>
    <w:uiPriority w:val="99"/>
    <w:rsid w:val="004D57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87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FCB"/>
    <w:rPr>
      <w:rFonts w:ascii="Lucida Grande" w:hAnsi="Lucida Grande" w:cs="Lucida Grande"/>
      <w:sz w:val="18"/>
      <w:szCs w:val="18"/>
    </w:rPr>
  </w:style>
  <w:style w:type="paragraph" w:styleId="Header">
    <w:name w:val="header"/>
    <w:basedOn w:val="Normal"/>
    <w:link w:val="HeaderChar"/>
    <w:uiPriority w:val="99"/>
    <w:unhideWhenUsed/>
    <w:rsid w:val="004D5715"/>
    <w:pPr>
      <w:tabs>
        <w:tab w:val="center" w:pos="4680"/>
        <w:tab w:val="right" w:pos="9360"/>
      </w:tabs>
    </w:pPr>
  </w:style>
  <w:style w:type="character" w:customStyle="1" w:styleId="HeaderChar">
    <w:name w:val="Header Char"/>
    <w:basedOn w:val="DefaultParagraphFont"/>
    <w:link w:val="Header"/>
    <w:uiPriority w:val="99"/>
    <w:rsid w:val="004D5715"/>
    <w:rPr>
      <w:sz w:val="24"/>
      <w:szCs w:val="24"/>
    </w:rPr>
  </w:style>
  <w:style w:type="paragraph" w:styleId="Footer">
    <w:name w:val="footer"/>
    <w:basedOn w:val="Normal"/>
    <w:link w:val="FooterChar"/>
    <w:uiPriority w:val="99"/>
    <w:unhideWhenUsed/>
    <w:rsid w:val="004D5715"/>
    <w:pPr>
      <w:tabs>
        <w:tab w:val="center" w:pos="4680"/>
        <w:tab w:val="right" w:pos="9360"/>
      </w:tabs>
    </w:pPr>
  </w:style>
  <w:style w:type="character" w:customStyle="1" w:styleId="FooterChar">
    <w:name w:val="Footer Char"/>
    <w:basedOn w:val="DefaultParagraphFont"/>
    <w:link w:val="Footer"/>
    <w:uiPriority w:val="99"/>
    <w:rsid w:val="004D5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FCA825-63CB-42F6-836C-C28C1C4734E3}"/>
</file>

<file path=customXml/itemProps2.xml><?xml version="1.0" encoding="utf-8"?>
<ds:datastoreItem xmlns:ds="http://schemas.openxmlformats.org/officeDocument/2006/customXml" ds:itemID="{019B10D9-460C-49C4-B1F3-10342BA04E85}"/>
</file>

<file path=customXml/itemProps3.xml><?xml version="1.0" encoding="utf-8"?>
<ds:datastoreItem xmlns:ds="http://schemas.openxmlformats.org/officeDocument/2006/customXml" ds:itemID="{ED7C8C1E-7541-4FAE-85B5-5E6F1C8743AD}"/>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Micaela N</dc:creator>
  <cp:lastModifiedBy>Klein, Micaela N</cp:lastModifiedBy>
  <cp:revision>3</cp:revision>
  <dcterms:created xsi:type="dcterms:W3CDTF">2015-09-22T14:22:00Z</dcterms:created>
  <dcterms:modified xsi:type="dcterms:W3CDTF">2015-09-22T14:23:00Z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