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14:paraId="267B2B52" w14:textId="77777777" w:rsidTr="000C0550">
        <w:trPr>
          <w:cantSplit/>
        </w:trPr>
        <w:tc>
          <w:tcPr>
            <w:tcW w:w="6629" w:type="dxa"/>
          </w:tcPr>
          <w:p w14:paraId="267B2B50" w14:textId="23FD5A7E" w:rsidR="008A22C5" w:rsidRPr="00E544AC" w:rsidRDefault="008A22C5" w:rsidP="000A0653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957B42" w:rsidRPr="006472E2">
              <w:t xml:space="preserve"> </w:t>
            </w:r>
            <w:r w:rsidR="00957B42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CHILD ONLINE PROTECTION </w:t>
            </w:r>
            <w:r w:rsidR="0020628E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E61DF7" w:rsidRPr="006472E2">
              <w:rPr>
                <w:rFonts w:asciiTheme="minorHAnsi" w:hAnsiTheme="minorHAnsi" w:cs="Times New Roman Bold"/>
                <w:bCs/>
                <w:szCs w:val="24"/>
                <w:lang w:val="en-US"/>
              </w:rPr>
              <w:t>1</w:t>
            </w:r>
            <w:r w:rsidR="000A0653">
              <w:rPr>
                <w:rFonts w:asciiTheme="minorHAnsi" w:hAnsiTheme="minorHAnsi" w:cs="Times New Roman Bold"/>
                <w:bCs/>
                <w:szCs w:val="24"/>
                <w:lang w:val="en-US"/>
              </w:rPr>
              <w:t>1</w:t>
            </w:r>
            <w:proofErr w:type="spellStart"/>
            <w:r w:rsidR="0020628E" w:rsidRPr="006472E2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proofErr w:type="spellEnd"/>
            <w:r w:rsidR="0020628E" w:rsidRPr="006472E2">
              <w:rPr>
                <w:rFonts w:asciiTheme="minorHAnsi" w:hAnsiTheme="minorHAnsi" w:cs="Times New Roman Bold"/>
                <w:bCs/>
                <w:szCs w:val="24"/>
              </w:rPr>
              <w:t xml:space="preserve"> meeting, Geneva, </w:t>
            </w:r>
            <w:r w:rsidR="000A0653">
              <w:rPr>
                <w:rFonts w:asciiTheme="minorHAnsi" w:hAnsiTheme="minorHAnsi" w:cs="Times New Roman Bold"/>
                <w:bCs/>
                <w:szCs w:val="24"/>
              </w:rPr>
              <w:t>16 February 2016</w:t>
            </w:r>
          </w:p>
        </w:tc>
        <w:tc>
          <w:tcPr>
            <w:tcW w:w="3685" w:type="dxa"/>
          </w:tcPr>
          <w:p w14:paraId="267B2B51" w14:textId="7163ABE2" w:rsidR="008A22C5" w:rsidRPr="000A0653" w:rsidRDefault="009748B8" w:rsidP="006560E2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7C5E421" wp14:editId="1DCD968A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14:paraId="267B2B55" w14:textId="7777777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67B2B53" w14:textId="77777777" w:rsidR="008A22C5" w:rsidRPr="00E544AC" w:rsidRDefault="0020628E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 w:rsidRPr="0020628E">
              <w:rPr>
                <w:rFonts w:asciiTheme="minorHAnsi" w:hAnsiTheme="minorHAns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67B2B54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14:paraId="267B2B58" w14:textId="7777777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67B2B56" w14:textId="77777777"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67B2B57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BE3551" w14:paraId="267B2B5B" w14:textId="77777777" w:rsidTr="000C0550">
        <w:trPr>
          <w:cantSplit/>
          <w:trHeight w:val="23"/>
        </w:trPr>
        <w:tc>
          <w:tcPr>
            <w:tcW w:w="6629" w:type="dxa"/>
            <w:vMerge w:val="restart"/>
          </w:tcPr>
          <w:p w14:paraId="267B2B59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267B2B5A" w14:textId="3080E1C6" w:rsidR="008A22C5" w:rsidRPr="006472E2" w:rsidRDefault="008A22C5" w:rsidP="000A0653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6472E2">
              <w:rPr>
                <w:rFonts w:asciiTheme="minorHAnsi" w:hAnsiTheme="minorHAnsi"/>
                <w:b/>
                <w:szCs w:val="24"/>
                <w:lang w:val="de-CH"/>
              </w:rPr>
              <w:t>Document</w:t>
            </w:r>
            <w:r w:rsidR="006472E2">
              <w:rPr>
                <w:rFonts w:asciiTheme="minorHAnsi" w:hAnsiTheme="minorHAnsi"/>
                <w:b/>
                <w:szCs w:val="24"/>
                <w:lang w:val="de-CH"/>
              </w:rPr>
              <w:t xml:space="preserve"> </w:t>
            </w:r>
            <w:r w:rsidR="006472E2" w:rsidRPr="006472E2">
              <w:rPr>
                <w:rFonts w:asciiTheme="minorHAnsi" w:hAnsiTheme="minorHAnsi"/>
                <w:b/>
                <w:szCs w:val="24"/>
                <w:lang w:val="de-CH"/>
              </w:rPr>
              <w:t>WG-CP/1</w:t>
            </w:r>
            <w:r w:rsidR="000A0653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 w:rsidR="006472E2" w:rsidRPr="006472E2">
              <w:rPr>
                <w:rFonts w:asciiTheme="minorHAnsi" w:hAnsiTheme="minorHAnsi"/>
                <w:b/>
                <w:szCs w:val="24"/>
                <w:lang w:val="de-CH"/>
              </w:rPr>
              <w:t>/1</w:t>
            </w:r>
            <w:r w:rsidRPr="006472E2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  <w:r w:rsidR="0048185F">
              <w:rPr>
                <w:rFonts w:asciiTheme="minorHAnsi" w:hAnsiTheme="minorHAnsi"/>
                <w:b/>
                <w:szCs w:val="24"/>
                <w:lang w:val="de-CH"/>
              </w:rPr>
              <w:t xml:space="preserve"> v</w:t>
            </w:r>
            <w:r w:rsidR="00BE3551">
              <w:rPr>
                <w:rFonts w:asciiTheme="minorHAnsi" w:hAnsiTheme="minorHAnsi"/>
                <w:b/>
                <w:szCs w:val="24"/>
                <w:lang w:val="de-CH"/>
              </w:rPr>
              <w:t>2</w:t>
            </w:r>
            <w:bookmarkStart w:id="4" w:name="_GoBack"/>
            <w:bookmarkEnd w:id="4"/>
          </w:p>
        </w:tc>
      </w:tr>
      <w:tr w:rsidR="008A22C5" w:rsidRPr="00E544AC" w14:paraId="267B2B5E" w14:textId="77777777" w:rsidTr="000C0550">
        <w:trPr>
          <w:cantSplit/>
          <w:trHeight w:val="23"/>
        </w:trPr>
        <w:tc>
          <w:tcPr>
            <w:tcW w:w="6629" w:type="dxa"/>
            <w:vMerge/>
          </w:tcPr>
          <w:p w14:paraId="267B2B5C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267B2B5D" w14:textId="2AA1D5B2" w:rsidR="008A22C5" w:rsidRPr="006472E2" w:rsidRDefault="00BE3551" w:rsidP="00E61DF7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17</w:t>
            </w:r>
            <w:r w:rsidR="0048185F">
              <w:rPr>
                <w:rFonts w:asciiTheme="minorHAnsi" w:hAnsiTheme="minorHAnsi"/>
                <w:b/>
                <w:szCs w:val="24"/>
              </w:rPr>
              <w:t xml:space="preserve"> February</w:t>
            </w:r>
            <w:r w:rsidR="000A0653">
              <w:rPr>
                <w:rFonts w:asciiTheme="minorHAnsi" w:hAnsiTheme="minorHAnsi"/>
                <w:b/>
                <w:szCs w:val="24"/>
              </w:rPr>
              <w:t xml:space="preserve"> 2016</w:t>
            </w:r>
          </w:p>
        </w:tc>
      </w:tr>
      <w:tr w:rsidR="008A22C5" w:rsidRPr="00E544AC" w14:paraId="267B2B61" w14:textId="77777777" w:rsidTr="00E544AC">
        <w:trPr>
          <w:cantSplit/>
          <w:trHeight w:val="80"/>
        </w:trPr>
        <w:tc>
          <w:tcPr>
            <w:tcW w:w="6629" w:type="dxa"/>
            <w:vMerge/>
          </w:tcPr>
          <w:p w14:paraId="267B2B5F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685" w:type="dxa"/>
          </w:tcPr>
          <w:p w14:paraId="267B2B60" w14:textId="77777777"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  <w:bookmarkEnd w:id="6"/>
    </w:tbl>
    <w:p w14:paraId="267B2B62" w14:textId="77777777" w:rsidR="003A7BA2" w:rsidRPr="00E544AC" w:rsidRDefault="003A7BA2" w:rsidP="00BF2BF9">
      <w:pPr>
        <w:rPr>
          <w:rFonts w:asciiTheme="minorHAnsi" w:hAnsiTheme="minorHAnsi"/>
          <w:b/>
        </w:rPr>
      </w:pPr>
    </w:p>
    <w:p w14:paraId="267B2B63" w14:textId="77777777" w:rsidR="00534E85" w:rsidRPr="00E544AC" w:rsidRDefault="00534E85" w:rsidP="00A91DE4">
      <w:pPr>
        <w:jc w:val="center"/>
        <w:rPr>
          <w:rFonts w:asciiTheme="minorHAnsi" w:hAnsiTheme="minorHAnsi"/>
          <w:b/>
        </w:rPr>
      </w:pPr>
    </w:p>
    <w:p w14:paraId="267B2B64" w14:textId="77777777"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14:paraId="267B2B65" w14:textId="77777777" w:rsidR="00096678" w:rsidRPr="00F910A2" w:rsidRDefault="00525421" w:rsidP="006932BC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6932BC" w:rsidRPr="006932BC">
        <w:rPr>
          <w:rFonts w:asciiTheme="minorHAnsi" w:hAnsiTheme="minorHAnsi"/>
          <w:bCs/>
          <w:sz w:val="28"/>
          <w:szCs w:val="28"/>
        </w:rPr>
        <w:t>CHILD ONLINE PROTECTION</w:t>
      </w:r>
    </w:p>
    <w:p w14:paraId="267B2B66" w14:textId="77777777" w:rsidR="00A91DE4" w:rsidRPr="00E544AC" w:rsidRDefault="00A91DE4" w:rsidP="00F910A2">
      <w:pPr>
        <w:spacing w:before="0"/>
        <w:jc w:val="center"/>
        <w:rPr>
          <w:rFonts w:asciiTheme="minorHAnsi" w:hAnsiTheme="minorHAnsi"/>
          <w:b/>
        </w:rPr>
      </w:pPr>
    </w:p>
    <w:p w14:paraId="267B2B67" w14:textId="195E902D" w:rsidR="007F0840" w:rsidRDefault="005352F1" w:rsidP="009F77E8">
      <w:pPr>
        <w:spacing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0A0653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p w14:paraId="267B2B68" w14:textId="1954C1FA" w:rsidR="003D18CE" w:rsidRPr="006F51C9" w:rsidRDefault="000A0653" w:rsidP="003D18CE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16 February 2016</w:t>
      </w:r>
    </w:p>
    <w:p w14:paraId="267B2B69" w14:textId="77777777" w:rsidR="003D18CE" w:rsidRPr="00E544AC" w:rsidRDefault="003D18CE" w:rsidP="003D18C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and 14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14:paraId="267B2B6A" w14:textId="77777777" w:rsidR="003D18CE" w:rsidRPr="00E544AC" w:rsidRDefault="003D18CE" w:rsidP="00F910A2">
      <w:pPr>
        <w:spacing w:after="120"/>
        <w:jc w:val="center"/>
        <w:rPr>
          <w:rFonts w:asciiTheme="minorHAnsi" w:hAnsiTheme="minorHAnsi"/>
          <w:b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34515A" w:rsidRPr="00E544AC" w14:paraId="267B2B70" w14:textId="77777777" w:rsidTr="00BD12AC">
        <w:trPr>
          <w:trHeight w:val="1179"/>
        </w:trPr>
        <w:tc>
          <w:tcPr>
            <w:tcW w:w="852" w:type="dxa"/>
            <w:shd w:val="clear" w:color="auto" w:fill="auto"/>
          </w:tcPr>
          <w:p w14:paraId="267B2B6B" w14:textId="77777777" w:rsidR="003A7BA2" w:rsidRPr="00E544AC" w:rsidRDefault="003A7BA2" w:rsidP="00BF2BF9">
            <w:pPr>
              <w:rPr>
                <w:rFonts w:asciiTheme="minorHAnsi" w:hAnsiTheme="minorHAnsi"/>
                <w:b/>
              </w:rPr>
            </w:pPr>
          </w:p>
          <w:p w14:paraId="267B2B6C" w14:textId="77777777" w:rsidR="0034515A" w:rsidRPr="00E544AC" w:rsidRDefault="0034515A" w:rsidP="004478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14:paraId="267B2B6D" w14:textId="77777777" w:rsidR="0034515A" w:rsidRPr="00E544AC" w:rsidRDefault="005D2735" w:rsidP="005D2735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236" w:type="dxa"/>
            <w:shd w:val="clear" w:color="auto" w:fill="auto"/>
          </w:tcPr>
          <w:p w14:paraId="267B2B6E" w14:textId="77777777" w:rsidR="003A7BA2" w:rsidRPr="00E544AC" w:rsidRDefault="003A7BA2" w:rsidP="00C51F07">
            <w:pPr>
              <w:jc w:val="center"/>
              <w:rPr>
                <w:rFonts w:asciiTheme="minorHAnsi" w:hAnsiTheme="minorHAnsi"/>
                <w:b/>
              </w:rPr>
            </w:pPr>
          </w:p>
          <w:p w14:paraId="267B2B6F" w14:textId="6D2AC2CB" w:rsidR="0034515A" w:rsidRPr="00E544AC" w:rsidRDefault="0034515A" w:rsidP="00C51F0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515A" w:rsidRPr="00E544AC" w14:paraId="267B2B74" w14:textId="77777777" w:rsidTr="00BD12AC">
        <w:trPr>
          <w:trHeight w:val="576"/>
        </w:trPr>
        <w:tc>
          <w:tcPr>
            <w:tcW w:w="852" w:type="dxa"/>
            <w:shd w:val="clear" w:color="auto" w:fill="auto"/>
          </w:tcPr>
          <w:p w14:paraId="267B2B71" w14:textId="77777777" w:rsidR="0034515A" w:rsidRPr="00E544AC" w:rsidRDefault="0034515A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267B2B72" w14:textId="77777777" w:rsidR="0034515A" w:rsidRPr="00F910A2" w:rsidRDefault="002536E1" w:rsidP="002536E1">
            <w:pPr>
              <w:rPr>
                <w:rFonts w:asciiTheme="minorHAnsi" w:hAnsiTheme="minorHAnsi"/>
                <w:bCs/>
                <w:highlight w:val="yellow"/>
              </w:rPr>
            </w:pPr>
            <w:r>
              <w:rPr>
                <w:color w:val="000000"/>
                <w:szCs w:val="22"/>
              </w:rPr>
              <w:t>Introductory remarks</w:t>
            </w:r>
          </w:p>
        </w:tc>
        <w:tc>
          <w:tcPr>
            <w:tcW w:w="2236" w:type="dxa"/>
            <w:shd w:val="clear" w:color="auto" w:fill="auto"/>
          </w:tcPr>
          <w:p w14:paraId="267B2B73" w14:textId="77777777" w:rsidR="0034515A" w:rsidRPr="00E544AC" w:rsidRDefault="0034515A" w:rsidP="003D18CE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14:paraId="267B2B78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75" w14:textId="77777777" w:rsidR="00831957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267B2B76" w14:textId="77777777" w:rsidR="00831957" w:rsidRPr="00E544AC" w:rsidRDefault="002536E1" w:rsidP="003A7BA2">
            <w:pPr>
              <w:rPr>
                <w:rFonts w:asciiTheme="minorHAnsi" w:hAnsiTheme="minorHAnsi"/>
                <w:bCs/>
              </w:rPr>
            </w:pPr>
            <w:r w:rsidRPr="00D1197D">
              <w:rPr>
                <w:color w:val="000000"/>
                <w:szCs w:val="22"/>
              </w:rPr>
              <w:t xml:space="preserve">Adoption of the </w:t>
            </w:r>
            <w:r>
              <w:rPr>
                <w:color w:val="000000"/>
                <w:szCs w:val="22"/>
              </w:rPr>
              <w:t>a</w:t>
            </w:r>
            <w:r w:rsidRPr="00D1197D">
              <w:rPr>
                <w:color w:val="000000"/>
                <w:szCs w:val="22"/>
              </w:rPr>
              <w:t>genda</w:t>
            </w:r>
          </w:p>
        </w:tc>
        <w:tc>
          <w:tcPr>
            <w:tcW w:w="2236" w:type="dxa"/>
            <w:shd w:val="clear" w:color="auto" w:fill="auto"/>
          </w:tcPr>
          <w:p w14:paraId="267B2B77" w14:textId="63A25C6D" w:rsidR="00831957" w:rsidRPr="00E544AC" w:rsidRDefault="00831957" w:rsidP="003D18CE">
            <w:pPr>
              <w:jc w:val="center"/>
              <w:rPr>
                <w:rFonts w:asciiTheme="minorHAnsi" w:hAnsiTheme="minorHAnsi"/>
              </w:rPr>
            </w:pPr>
          </w:p>
        </w:tc>
      </w:tr>
      <w:tr w:rsidR="003A7BA2" w:rsidRPr="00741400" w14:paraId="267B2B7D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79" w14:textId="77777777" w:rsidR="003A7BA2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267B2B7A" w14:textId="77777777" w:rsidR="003A7BA2" w:rsidRPr="00E544AC" w:rsidRDefault="002536E1" w:rsidP="005F7A8E">
            <w:pPr>
              <w:tabs>
                <w:tab w:val="left" w:pos="659"/>
              </w:tabs>
              <w:spacing w:after="120"/>
              <w:ind w:right="2"/>
              <w:rPr>
                <w:rFonts w:asciiTheme="minorHAnsi" w:hAnsiTheme="minorHAnsi"/>
                <w:bCs/>
              </w:rPr>
            </w:pPr>
            <w:r>
              <w:rPr>
                <w:szCs w:val="22"/>
                <w:lang w:eastAsia="ru-RU"/>
              </w:rPr>
              <w:t>Presentation: Update on the ITU Child Online Protection (COP) Initiative</w:t>
            </w:r>
          </w:p>
        </w:tc>
        <w:tc>
          <w:tcPr>
            <w:tcW w:w="2236" w:type="dxa"/>
            <w:shd w:val="clear" w:color="auto" w:fill="auto"/>
          </w:tcPr>
          <w:p w14:paraId="267B2B7B" w14:textId="0A4327BD" w:rsidR="00B16498" w:rsidRPr="00741400" w:rsidRDefault="00C23AD7" w:rsidP="00B16498">
            <w:pPr>
              <w:spacing w:before="0"/>
              <w:jc w:val="center"/>
              <w:rPr>
                <w:rStyle w:val="Hyperlink"/>
                <w:rFonts w:asciiTheme="minorHAnsi" w:hAnsiTheme="minorHAnsi"/>
                <w:bCs/>
              </w:rPr>
            </w:pPr>
            <w:hyperlink r:id="rId11" w:history="1">
              <w:r w:rsidR="00741400" w:rsidRPr="00741400">
                <w:rPr>
                  <w:rStyle w:val="Hyperlink"/>
                  <w:rFonts w:asciiTheme="minorHAnsi" w:hAnsiTheme="minorHAnsi"/>
                  <w:bCs/>
                </w:rPr>
                <w:t>WG-CP/11/7</w:t>
              </w:r>
            </w:hyperlink>
          </w:p>
          <w:p w14:paraId="267B2B7C" w14:textId="66C09BCF" w:rsidR="003A7BA2" w:rsidRPr="00741400" w:rsidRDefault="00B16498" w:rsidP="00A915BC">
            <w:pPr>
              <w:spacing w:before="0"/>
              <w:jc w:val="center"/>
              <w:rPr>
                <w:rStyle w:val="Hyperlink"/>
              </w:rPr>
            </w:pPr>
            <w:r w:rsidRPr="00741400">
              <w:rPr>
                <w:rStyle w:val="Hyperlink"/>
                <w:rFonts w:asciiTheme="minorHAnsi" w:hAnsiTheme="minorHAnsi"/>
                <w:bCs/>
              </w:rPr>
              <w:t>​​</w:t>
            </w:r>
          </w:p>
        </w:tc>
      </w:tr>
      <w:tr w:rsidR="0034515A" w:rsidRPr="00E544AC" w14:paraId="267B2B81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061E14BE" w14:textId="77777777" w:rsidR="0034515A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4</w:t>
            </w:r>
          </w:p>
          <w:p w14:paraId="3D31A4E2" w14:textId="77777777" w:rsidR="00CD53C4" w:rsidRDefault="00CD53C4" w:rsidP="0034515A">
            <w:pPr>
              <w:jc w:val="center"/>
              <w:rPr>
                <w:rFonts w:asciiTheme="minorHAnsi" w:hAnsiTheme="minorHAnsi"/>
                <w:b/>
              </w:rPr>
            </w:pPr>
          </w:p>
          <w:p w14:paraId="75E3BF5F" w14:textId="77777777" w:rsidR="00CD53C4" w:rsidRDefault="00CD53C4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14:paraId="267B2B7E" w14:textId="4B0E60FD" w:rsidR="00CD53C4" w:rsidRPr="00E544AC" w:rsidRDefault="00CD53C4" w:rsidP="0034515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7533C3A" w14:textId="77777777" w:rsidR="00772F6D" w:rsidRDefault="00B16498" w:rsidP="00F71B64">
            <w:pPr>
              <w:tabs>
                <w:tab w:val="left" w:pos="9240"/>
              </w:tabs>
              <w:spacing w:after="120"/>
              <w:ind w:right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Update on</w:t>
            </w:r>
            <w:r w:rsidR="0011571A" w:rsidRPr="00E61DF7">
              <w:rPr>
                <w:szCs w:val="22"/>
                <w:lang w:eastAsia="ru-RU"/>
              </w:rPr>
              <w:t xml:space="preserve"> the </w:t>
            </w:r>
            <w:r w:rsidR="003D18CE">
              <w:rPr>
                <w:szCs w:val="22"/>
                <w:lang w:eastAsia="ru-RU"/>
              </w:rPr>
              <w:t>Online C</w:t>
            </w:r>
            <w:r w:rsidR="0011571A" w:rsidRPr="00E61DF7">
              <w:rPr>
                <w:szCs w:val="22"/>
                <w:lang w:eastAsia="ru-RU"/>
              </w:rPr>
              <w:t>onsultation</w:t>
            </w:r>
            <w:r w:rsidR="00F71B64">
              <w:rPr>
                <w:szCs w:val="22"/>
                <w:lang w:eastAsia="ru-RU"/>
              </w:rPr>
              <w:t>s</w:t>
            </w:r>
          </w:p>
          <w:p w14:paraId="6550052D" w14:textId="77777777" w:rsidR="005C0914" w:rsidRDefault="005C0914" w:rsidP="00F71B64">
            <w:pPr>
              <w:tabs>
                <w:tab w:val="left" w:pos="9240"/>
              </w:tabs>
              <w:spacing w:after="120"/>
              <w:ind w:right="2"/>
              <w:rPr>
                <w:szCs w:val="22"/>
                <w:lang w:eastAsia="ru-RU"/>
              </w:rPr>
            </w:pPr>
          </w:p>
          <w:p w14:paraId="40DD2BF3" w14:textId="77777777" w:rsidR="00CD53C4" w:rsidRDefault="00CD53C4" w:rsidP="00F71B64">
            <w:pPr>
              <w:tabs>
                <w:tab w:val="left" w:pos="9240"/>
              </w:tabs>
              <w:spacing w:after="120"/>
              <w:ind w:right="2"/>
              <w:rPr>
                <w:szCs w:val="22"/>
                <w:lang w:eastAsia="ru-RU"/>
              </w:rPr>
            </w:pPr>
            <w:r w:rsidRPr="00CD53C4">
              <w:rPr>
                <w:szCs w:val="22"/>
                <w:lang w:eastAsia="ru-RU"/>
              </w:rPr>
              <w:t>Updates on regional initiatives of COP</w:t>
            </w:r>
          </w:p>
          <w:p w14:paraId="267B2B7F" w14:textId="39211E61" w:rsidR="00BE3551" w:rsidRPr="00BE3551" w:rsidRDefault="00BE3551" w:rsidP="00BE3551">
            <w:pPr>
              <w:pStyle w:val="ListParagraph"/>
              <w:numPr>
                <w:ilvl w:val="0"/>
                <w:numId w:val="3"/>
              </w:num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bCs/>
              </w:rPr>
            </w:pPr>
            <w:r>
              <w:rPr>
                <w:lang w:val="en-US"/>
              </w:rPr>
              <w:t xml:space="preserve">ITU Regional Office: </w:t>
            </w:r>
            <w:r w:rsidRPr="00BE3551">
              <w:rPr>
                <w:i/>
                <w:iCs/>
                <w:color w:val="000000"/>
              </w:rPr>
              <w:t>Update on the Regional Initiative for Europe on Child Online Protection</w:t>
            </w:r>
          </w:p>
        </w:tc>
        <w:tc>
          <w:tcPr>
            <w:tcW w:w="2236" w:type="dxa"/>
            <w:shd w:val="clear" w:color="auto" w:fill="auto"/>
          </w:tcPr>
          <w:p w14:paraId="5A0C40C5" w14:textId="77777777" w:rsidR="0034515A" w:rsidRDefault="0034515A" w:rsidP="00882198">
            <w:pPr>
              <w:jc w:val="center"/>
              <w:rPr>
                <w:rFonts w:asciiTheme="minorHAnsi" w:hAnsiTheme="minorHAnsi"/>
                <w:bCs/>
              </w:rPr>
            </w:pPr>
          </w:p>
          <w:p w14:paraId="231DA2DB" w14:textId="77777777" w:rsidR="00BE3551" w:rsidRDefault="00BE3551" w:rsidP="00882198">
            <w:pPr>
              <w:jc w:val="center"/>
              <w:rPr>
                <w:rFonts w:asciiTheme="minorHAnsi" w:hAnsiTheme="minorHAnsi"/>
                <w:bCs/>
              </w:rPr>
            </w:pPr>
          </w:p>
          <w:p w14:paraId="42FD6481" w14:textId="77777777" w:rsidR="00BE3551" w:rsidRDefault="00BE3551" w:rsidP="00882198">
            <w:pPr>
              <w:jc w:val="center"/>
              <w:rPr>
                <w:rFonts w:asciiTheme="minorHAnsi" w:hAnsiTheme="minorHAnsi"/>
                <w:bCs/>
              </w:rPr>
            </w:pPr>
          </w:p>
          <w:p w14:paraId="267B2B80" w14:textId="7B3D7736" w:rsidR="00BE3551" w:rsidRPr="00E544AC" w:rsidRDefault="00BE3551" w:rsidP="00882198">
            <w:pPr>
              <w:jc w:val="center"/>
              <w:rPr>
                <w:rFonts w:asciiTheme="minorHAnsi" w:hAnsiTheme="minorHAnsi"/>
                <w:bCs/>
              </w:rPr>
            </w:pPr>
            <w:hyperlink r:id="rId12" w:history="1">
              <w:r w:rsidRPr="00BE3551">
                <w:rPr>
                  <w:rStyle w:val="Hyperlink"/>
                  <w:rFonts w:cs="Arial"/>
                  <w:szCs w:val="24"/>
                  <w:shd w:val="clear" w:color="auto" w:fill="FFFFFF"/>
                </w:rPr>
                <w:t>WG-CP/11/11</w:t>
              </w:r>
            </w:hyperlink>
          </w:p>
        </w:tc>
      </w:tr>
      <w:tr w:rsidR="00C17AF8" w:rsidRPr="00E544AC" w14:paraId="267B2B99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82" w14:textId="31C9C202" w:rsidR="00C17AF8" w:rsidRPr="00E544AC" w:rsidRDefault="00CD53C4" w:rsidP="00B1649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267B2B83" w14:textId="77777777" w:rsidR="0011571A" w:rsidRDefault="00772F6D" w:rsidP="00B16498">
            <w:pPr>
              <w:tabs>
                <w:tab w:val="left" w:pos="9240"/>
              </w:tabs>
              <w:spacing w:before="0" w:after="120"/>
              <w:ind w:right="2"/>
              <w:rPr>
                <w:color w:val="000000"/>
              </w:rPr>
            </w:pPr>
            <w:r>
              <w:rPr>
                <w:color w:val="000000"/>
              </w:rPr>
              <w:t xml:space="preserve">Contribution from </w:t>
            </w:r>
            <w:r w:rsidR="006472E2">
              <w:rPr>
                <w:color w:val="000000"/>
              </w:rPr>
              <w:t xml:space="preserve">stakeholders </w:t>
            </w:r>
          </w:p>
          <w:p w14:paraId="5173AA85" w14:textId="77777777" w:rsidR="00370A1F" w:rsidRPr="00476780" w:rsidRDefault="00650A11" w:rsidP="008B6060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spacing w:before="0"/>
              <w:ind w:right="2"/>
              <w:rPr>
                <w:color w:val="000000"/>
              </w:rPr>
            </w:pPr>
            <w:r w:rsidRPr="00650A11">
              <w:rPr>
                <w:lang w:val="en-US"/>
              </w:rPr>
              <w:t>A.S. Popov Odessa National Academy of Telecommunications (Ukraine)</w:t>
            </w:r>
            <w:r>
              <w:rPr>
                <w:lang w:val="en-US"/>
              </w:rPr>
              <w:t xml:space="preserve">: </w:t>
            </w:r>
            <w:r w:rsidR="0033328B" w:rsidRPr="00650A11">
              <w:rPr>
                <w:i/>
                <w:iCs/>
                <w:color w:val="000000"/>
              </w:rPr>
              <w:t>Progress of implementation Regional Initiative “Creating a child online protection centre for the CIS region” in 2015</w:t>
            </w:r>
          </w:p>
          <w:p w14:paraId="6F051E1D" w14:textId="77777777" w:rsidR="00A17802" w:rsidRDefault="005F75E2" w:rsidP="005F50DF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spacing w:before="0"/>
              <w:ind w:right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Pantallas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Amigas</w:t>
            </w:r>
            <w:proofErr w:type="spellEnd"/>
            <w:r>
              <w:rPr>
                <w:color w:val="000000"/>
              </w:rPr>
              <w:t xml:space="preserve">: </w:t>
            </w:r>
            <w:r w:rsidRPr="005F75E2">
              <w:rPr>
                <w:i/>
                <w:iCs/>
                <w:color w:val="000000"/>
              </w:rPr>
              <w:t>For the Safe and Healthy Use of ITC, For Responsible Digital Citizenship</w:t>
            </w:r>
            <w:r>
              <w:rPr>
                <w:color w:val="000000"/>
              </w:rPr>
              <w:t xml:space="preserve"> </w:t>
            </w:r>
          </w:p>
          <w:p w14:paraId="15EEF85F" w14:textId="77777777" w:rsidR="001F052B" w:rsidRPr="006243AE" w:rsidRDefault="001F052B" w:rsidP="005F50DF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spacing w:before="0"/>
              <w:ind w:right="2"/>
              <w:rPr>
                <w:color w:val="000000"/>
              </w:rPr>
            </w:pPr>
            <w:r w:rsidRPr="00650A11">
              <w:rPr>
                <w:lang w:val="en-US"/>
              </w:rPr>
              <w:t>A.S. Popov Odessa National Academy of Telecommunications (Ukraine)</w:t>
            </w:r>
            <w:r>
              <w:rPr>
                <w:lang w:val="en-US"/>
              </w:rPr>
              <w:t xml:space="preserve">: </w:t>
            </w:r>
            <w:r w:rsidRPr="001F052B">
              <w:rPr>
                <w:i/>
                <w:iCs/>
                <w:color w:val="000000"/>
              </w:rPr>
              <w:t>Mini-performance for pupils of kindergarten "Safe world of the Internet"</w:t>
            </w:r>
          </w:p>
          <w:p w14:paraId="6D165382" w14:textId="77777777" w:rsidR="006243AE" w:rsidRPr="005C0914" w:rsidRDefault="006243AE" w:rsidP="005F50DF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spacing w:before="0"/>
              <w:ind w:right="2"/>
              <w:rPr>
                <w:color w:val="000000"/>
              </w:rPr>
            </w:pPr>
            <w:r>
              <w:rPr>
                <w:lang w:val="en-US"/>
              </w:rPr>
              <w:lastRenderedPageBreak/>
              <w:t>Graduate Women International:</w:t>
            </w:r>
            <w:r>
              <w:rPr>
                <w:color w:val="000000"/>
              </w:rPr>
              <w:t xml:space="preserve"> </w:t>
            </w:r>
            <w:r w:rsidRPr="006243AE">
              <w:rPr>
                <w:i/>
                <w:iCs/>
                <w:color w:val="000000"/>
              </w:rPr>
              <w:t>A Brief Introduction</w:t>
            </w:r>
          </w:p>
          <w:p w14:paraId="3A5D4608" w14:textId="77777777" w:rsidR="005C0914" w:rsidRPr="005C0914" w:rsidRDefault="005C0914" w:rsidP="005F50DF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spacing w:before="0"/>
              <w:ind w:right="2"/>
              <w:rPr>
                <w:color w:val="000000"/>
              </w:rPr>
            </w:pPr>
            <w:r w:rsidRPr="005C0914">
              <w:rPr>
                <w:lang w:val="en-US"/>
              </w:rPr>
              <w:t>ECPAT Luxembourg</w:t>
            </w:r>
            <w:r>
              <w:rPr>
                <w:rFonts w:ascii="Segoe UI" w:hAnsi="Segoe UI" w:cs="Segoe UI"/>
                <w:color w:val="000000"/>
                <w:sz w:val="20"/>
              </w:rPr>
              <w:t xml:space="preserve">: </w:t>
            </w:r>
            <w:r w:rsidRPr="005C0914">
              <w:rPr>
                <w:i/>
                <w:iCs/>
                <w:color w:val="000000"/>
              </w:rPr>
              <w:t>Interagency Terminology and Semantics project</w:t>
            </w:r>
          </w:p>
          <w:p w14:paraId="720251B7" w14:textId="77777777" w:rsidR="005C0914" w:rsidRPr="00491168" w:rsidRDefault="005C0914" w:rsidP="005C0914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spacing w:before="0"/>
              <w:ind w:right="2"/>
              <w:rPr>
                <w:color w:val="000000"/>
              </w:rPr>
            </w:pPr>
            <w:r w:rsidRPr="005C0914">
              <w:rPr>
                <w:lang w:val="en-US"/>
              </w:rPr>
              <w:t>M</w:t>
            </w:r>
            <w:r>
              <w:rPr>
                <w:lang w:val="en-US"/>
              </w:rPr>
              <w:t>alaysia</w:t>
            </w:r>
            <w:r>
              <w:rPr>
                <w:rStyle w:val="Strong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: </w:t>
            </w:r>
            <w:proofErr w:type="spellStart"/>
            <w:r w:rsidRPr="005C0914">
              <w:rPr>
                <w:i/>
                <w:iCs/>
              </w:rPr>
              <w:t>Klik</w:t>
            </w:r>
            <w:proofErr w:type="spellEnd"/>
            <w:r w:rsidRPr="005C0914">
              <w:rPr>
                <w:i/>
                <w:iCs/>
              </w:rPr>
              <w:t xml:space="preserve"> </w:t>
            </w:r>
            <w:proofErr w:type="spellStart"/>
            <w:r w:rsidRPr="005C0914">
              <w:rPr>
                <w:i/>
                <w:iCs/>
              </w:rPr>
              <w:t>Dengan</w:t>
            </w:r>
            <w:proofErr w:type="spellEnd"/>
            <w:r w:rsidRPr="005C0914">
              <w:rPr>
                <w:i/>
                <w:iCs/>
              </w:rPr>
              <w:t xml:space="preserve"> </w:t>
            </w:r>
            <w:proofErr w:type="spellStart"/>
            <w:r w:rsidRPr="005C0914">
              <w:rPr>
                <w:i/>
                <w:iCs/>
              </w:rPr>
              <w:t>Bijak</w:t>
            </w:r>
            <w:proofErr w:type="spellEnd"/>
            <w:r w:rsidRPr="005C0914">
              <w:rPr>
                <w:i/>
                <w:iCs/>
              </w:rPr>
              <w:t>" (Click Wisely) 2015</w:t>
            </w:r>
          </w:p>
          <w:p w14:paraId="31E53ABC" w14:textId="23327951" w:rsidR="00491168" w:rsidRDefault="00491168" w:rsidP="005C0914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spacing w:before="0"/>
              <w:ind w:right="2"/>
              <w:rPr>
                <w:i/>
                <w:iCs/>
              </w:rPr>
            </w:pPr>
            <w:r w:rsidRPr="00491168">
              <w:rPr>
                <w:lang w:val="en-US"/>
              </w:rPr>
              <w:t>UNICEF</w:t>
            </w:r>
            <w:r w:rsidRPr="00491168">
              <w:rPr>
                <w:rStyle w:val="ms-rtefontsize-1"/>
                <w:rFonts w:asciiTheme="minorHAnsi" w:hAnsiTheme="minorHAnsi" w:cs="Arial"/>
                <w:color w:val="444444"/>
                <w:szCs w:val="24"/>
                <w:shd w:val="clear" w:color="auto" w:fill="FFFFFF"/>
              </w:rPr>
              <w:t>:</w:t>
            </w:r>
            <w:r w:rsidRPr="00491168">
              <w:rPr>
                <w:rStyle w:val="ms-rtefontsize-1"/>
                <w:rFonts w:ascii="Arial" w:hAnsi="Arial" w:cs="Arial"/>
                <w:color w:val="444444"/>
                <w:szCs w:val="24"/>
                <w:shd w:val="clear" w:color="auto" w:fill="FFFFFF"/>
              </w:rPr>
              <w:t> </w:t>
            </w:r>
            <w:r w:rsidRPr="00491168">
              <w:rPr>
                <w:i/>
                <w:iCs/>
              </w:rPr>
              <w:t>Global Programme to build capacity to tackle online child sexual exploitation</w:t>
            </w:r>
          </w:p>
          <w:p w14:paraId="61E2477B" w14:textId="5962EE73" w:rsidR="00BE3551" w:rsidRPr="00491168" w:rsidRDefault="00BE3551" w:rsidP="00BE3551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spacing w:before="0"/>
              <w:ind w:right="2"/>
              <w:rPr>
                <w:i/>
                <w:iCs/>
              </w:rPr>
            </w:pPr>
            <w:r w:rsidRPr="00BE3551">
              <w:rPr>
                <w:lang w:val="en-US"/>
              </w:rPr>
              <w:t>N</w:t>
            </w:r>
            <w:r>
              <w:rPr>
                <w:lang w:val="en-US"/>
              </w:rPr>
              <w:t>igeria</w:t>
            </w:r>
            <w:r w:rsidRPr="00BE3551">
              <w:rPr>
                <w:rStyle w:val="ms-rtefontsize-1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:</w:t>
            </w:r>
            <w:r>
              <w:rPr>
                <w:rStyle w:val="ms-rtefontsize-1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BE3551">
              <w:rPr>
                <w:i/>
                <w:iCs/>
              </w:rPr>
              <w:t>Update on Nigerian Child Online Protection</w:t>
            </w:r>
          </w:p>
          <w:p w14:paraId="267B2B8A" w14:textId="415842AA" w:rsidR="005C0914" w:rsidRPr="00C3727E" w:rsidRDefault="005C0914" w:rsidP="005C0914">
            <w:pPr>
              <w:pStyle w:val="ListParagraph"/>
              <w:tabs>
                <w:tab w:val="left" w:pos="9240"/>
              </w:tabs>
              <w:spacing w:before="0"/>
              <w:ind w:right="2"/>
              <w:rPr>
                <w:color w:val="000000"/>
              </w:rPr>
            </w:pPr>
          </w:p>
        </w:tc>
        <w:tc>
          <w:tcPr>
            <w:tcW w:w="2236" w:type="dxa"/>
            <w:shd w:val="clear" w:color="auto" w:fill="auto"/>
          </w:tcPr>
          <w:p w14:paraId="47EEAB8D" w14:textId="77777777" w:rsidR="0052567A" w:rsidRDefault="0052567A" w:rsidP="0052567A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  <w:p w14:paraId="13836661" w14:textId="77777777" w:rsidR="009A5C91" w:rsidRDefault="00C23AD7" w:rsidP="0052567A">
            <w:pPr>
              <w:spacing w:before="0"/>
              <w:jc w:val="center"/>
              <w:rPr>
                <w:rStyle w:val="Hyperlink"/>
                <w:rFonts w:asciiTheme="minorHAnsi" w:hAnsiTheme="minorHAnsi"/>
                <w:bCs/>
              </w:rPr>
            </w:pPr>
            <w:hyperlink r:id="rId13" w:history="1">
              <w:r w:rsidR="0052567A">
                <w:rPr>
                  <w:rStyle w:val="Hyperlink"/>
                  <w:rFonts w:asciiTheme="minorHAnsi" w:hAnsiTheme="minorHAnsi"/>
                  <w:bCs/>
                </w:rPr>
                <w:t>WG-CP/11/3</w:t>
              </w:r>
            </w:hyperlink>
          </w:p>
          <w:p w14:paraId="32FB5880" w14:textId="77777777" w:rsidR="005F75E2" w:rsidRDefault="005F75E2" w:rsidP="0052567A">
            <w:pPr>
              <w:spacing w:before="0"/>
              <w:jc w:val="center"/>
              <w:rPr>
                <w:rStyle w:val="Hyperlink"/>
                <w:rFonts w:asciiTheme="minorHAnsi" w:hAnsiTheme="minorHAnsi"/>
                <w:bCs/>
              </w:rPr>
            </w:pPr>
          </w:p>
          <w:p w14:paraId="6F7F085B" w14:textId="77777777" w:rsidR="005F75E2" w:rsidRDefault="005F75E2" w:rsidP="0052567A">
            <w:pPr>
              <w:spacing w:before="0"/>
              <w:jc w:val="center"/>
              <w:rPr>
                <w:rStyle w:val="Hyperlink"/>
                <w:rFonts w:asciiTheme="minorHAnsi" w:hAnsiTheme="minorHAnsi"/>
                <w:bCs/>
              </w:rPr>
            </w:pPr>
          </w:p>
          <w:p w14:paraId="77706D70" w14:textId="65737FD0" w:rsidR="005F75E2" w:rsidRPr="0048185F" w:rsidRDefault="0048185F" w:rsidP="0052567A">
            <w:pPr>
              <w:spacing w:before="0"/>
              <w:jc w:val="center"/>
              <w:rPr>
                <w:rStyle w:val="Hyperlink"/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fldChar w:fldCharType="begin"/>
            </w:r>
            <w:r>
              <w:rPr>
                <w:rFonts w:asciiTheme="minorHAnsi" w:hAnsiTheme="minorHAnsi"/>
                <w:bCs/>
              </w:rPr>
              <w:instrText xml:space="preserve"> HYPERLINK "http://www.itu.int/en/council/cwg-cop/Documents/CWG%20on%20Child%20Protection%20Online%20-%20PantallasAmigas%20v1.0.1.pptx" </w:instrText>
            </w:r>
            <w:r>
              <w:rPr>
                <w:rFonts w:asciiTheme="minorHAnsi" w:hAnsiTheme="minorHAnsi"/>
                <w:bCs/>
              </w:rPr>
              <w:fldChar w:fldCharType="separate"/>
            </w:r>
          </w:p>
          <w:p w14:paraId="1CAFA12F" w14:textId="77777777" w:rsidR="005F75E2" w:rsidRDefault="005F75E2" w:rsidP="0052567A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  <w:r w:rsidRPr="0048185F">
              <w:rPr>
                <w:rStyle w:val="Hyperlink"/>
                <w:rFonts w:asciiTheme="minorHAnsi" w:hAnsiTheme="minorHAnsi"/>
                <w:bCs/>
              </w:rPr>
              <w:t>WG-CP/11/4</w:t>
            </w:r>
            <w:r w:rsidR="0048185F">
              <w:rPr>
                <w:rFonts w:asciiTheme="minorHAnsi" w:hAnsiTheme="minorHAnsi"/>
                <w:bCs/>
              </w:rPr>
              <w:fldChar w:fldCharType="end"/>
            </w:r>
          </w:p>
          <w:p w14:paraId="18C75388" w14:textId="77777777" w:rsidR="001F052B" w:rsidRDefault="001F052B" w:rsidP="0052567A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  <w:p w14:paraId="3D1EDDE4" w14:textId="73E7B83D" w:rsidR="001F052B" w:rsidRPr="001F052B" w:rsidRDefault="001F052B" w:rsidP="001F052B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  <w:p w14:paraId="64334499" w14:textId="388E2880" w:rsidR="001F052B" w:rsidRDefault="00C23AD7" w:rsidP="001F052B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  <w:hyperlink r:id="rId14" w:history="1">
              <w:r w:rsidR="001F052B" w:rsidRPr="001F052B">
                <w:rPr>
                  <w:rStyle w:val="Hyperlink"/>
                  <w:rFonts w:asciiTheme="minorHAnsi" w:hAnsiTheme="minorHAnsi"/>
                  <w:bCs/>
                </w:rPr>
                <w:t>WG-CP/11/5</w:t>
              </w:r>
            </w:hyperlink>
          </w:p>
          <w:p w14:paraId="2AF15FAC" w14:textId="77777777" w:rsidR="001F052B" w:rsidRDefault="001F052B" w:rsidP="0052567A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  <w:p w14:paraId="5E05D124" w14:textId="77777777" w:rsidR="006243AE" w:rsidRDefault="00C23AD7" w:rsidP="0052567A">
            <w:pPr>
              <w:spacing w:before="0"/>
              <w:jc w:val="center"/>
              <w:rPr>
                <w:rStyle w:val="Hyperlink"/>
                <w:rFonts w:asciiTheme="minorHAnsi" w:hAnsiTheme="minorHAnsi"/>
                <w:bCs/>
              </w:rPr>
            </w:pPr>
            <w:hyperlink r:id="rId15" w:history="1">
              <w:r w:rsidR="006243AE" w:rsidRPr="006243AE">
                <w:rPr>
                  <w:rStyle w:val="Hyperlink"/>
                  <w:rFonts w:asciiTheme="minorHAnsi" w:hAnsiTheme="minorHAnsi"/>
                  <w:bCs/>
                </w:rPr>
                <w:t>WG-CP/11/6</w:t>
              </w:r>
            </w:hyperlink>
          </w:p>
          <w:p w14:paraId="3FE44166" w14:textId="77777777" w:rsidR="005C0914" w:rsidRDefault="005C0914" w:rsidP="0052567A">
            <w:pPr>
              <w:spacing w:before="0"/>
              <w:jc w:val="center"/>
              <w:rPr>
                <w:rFonts w:ascii="Segoe UI" w:hAnsi="Segoe UI" w:cs="Segoe UI"/>
                <w:color w:val="000000"/>
                <w:sz w:val="20"/>
              </w:rPr>
            </w:pPr>
          </w:p>
          <w:p w14:paraId="25E8029F" w14:textId="77777777" w:rsidR="005C0914" w:rsidRDefault="00C23AD7" w:rsidP="0052567A">
            <w:pPr>
              <w:spacing w:before="0"/>
              <w:jc w:val="center"/>
              <w:rPr>
                <w:rFonts w:asciiTheme="minorHAnsi" w:hAnsiTheme="minorHAnsi" w:cs="Segoe UI"/>
                <w:color w:val="000000"/>
                <w:szCs w:val="24"/>
              </w:rPr>
            </w:pPr>
            <w:hyperlink r:id="rId16" w:history="1">
              <w:r w:rsidR="005C0914" w:rsidRPr="005C0914">
                <w:rPr>
                  <w:rStyle w:val="Hyperlink"/>
                  <w:rFonts w:asciiTheme="minorHAnsi" w:hAnsiTheme="minorHAnsi" w:cs="Segoe UI"/>
                  <w:szCs w:val="24"/>
                </w:rPr>
                <w:t>WG-CP/11/8</w:t>
              </w:r>
            </w:hyperlink>
          </w:p>
          <w:p w14:paraId="23BD3F38" w14:textId="77777777" w:rsidR="00491168" w:rsidRDefault="005C0914" w:rsidP="005C0914">
            <w:pPr>
              <w:spacing w:before="0"/>
              <w:rPr>
                <w:rStyle w:val="Hyperlink"/>
                <w:rFonts w:asciiTheme="minorHAnsi" w:hAnsiTheme="minorHAnsi" w:cs="Segoe UI"/>
                <w:szCs w:val="24"/>
              </w:rPr>
            </w:pPr>
            <w:r>
              <w:rPr>
                <w:rFonts w:asciiTheme="minorHAnsi" w:hAnsiTheme="minorHAnsi" w:cs="Segoe UI"/>
                <w:color w:val="000000"/>
                <w:szCs w:val="24"/>
              </w:rPr>
              <w:t xml:space="preserve">        </w:t>
            </w:r>
            <w:hyperlink r:id="rId17" w:history="1">
              <w:r w:rsidRPr="005C0914">
                <w:rPr>
                  <w:rStyle w:val="Hyperlink"/>
                  <w:rFonts w:asciiTheme="minorHAnsi" w:hAnsiTheme="minorHAnsi" w:cs="Segoe UI"/>
                  <w:szCs w:val="24"/>
                </w:rPr>
                <w:t>WG-CP/11/9</w:t>
              </w:r>
            </w:hyperlink>
          </w:p>
          <w:p w14:paraId="3424E803" w14:textId="2638DBC3" w:rsidR="005C0914" w:rsidRPr="00BE3551" w:rsidRDefault="00C23AD7" w:rsidP="00BE3551">
            <w:pPr>
              <w:spacing w:before="0"/>
              <w:jc w:val="center"/>
              <w:rPr>
                <w:rStyle w:val="Hyperlink"/>
                <w:rFonts w:asciiTheme="minorHAnsi" w:hAnsiTheme="minorHAnsi" w:cs="Arial"/>
                <w:szCs w:val="24"/>
                <w:shd w:val="clear" w:color="auto" w:fill="FFFFFF"/>
              </w:rPr>
            </w:pPr>
            <w:hyperlink r:id="rId18" w:history="1">
              <w:r w:rsidR="00491168" w:rsidRPr="00BE3551">
                <w:rPr>
                  <w:rStyle w:val="Hyperlink"/>
                  <w:rFonts w:asciiTheme="minorHAnsi" w:hAnsiTheme="minorHAnsi" w:cs="Arial"/>
                  <w:szCs w:val="24"/>
                  <w:shd w:val="clear" w:color="auto" w:fill="FFFFFF"/>
                </w:rPr>
                <w:t>WG-CP/11/10</w:t>
              </w:r>
            </w:hyperlink>
          </w:p>
          <w:p w14:paraId="259A8E72" w14:textId="77777777" w:rsidR="00BE3551" w:rsidRDefault="00BE3551" w:rsidP="005C0914">
            <w:pPr>
              <w:spacing w:before="0"/>
              <w:rPr>
                <w:rStyle w:val="Hyperlink"/>
                <w:rFonts w:asciiTheme="minorHAnsi" w:hAnsiTheme="minorHAnsi" w:cs="Arial"/>
                <w:szCs w:val="24"/>
                <w:shd w:val="clear" w:color="auto" w:fill="FFFFFF"/>
              </w:rPr>
            </w:pPr>
          </w:p>
          <w:p w14:paraId="3557785E" w14:textId="16FA6E3C" w:rsidR="00BE3551" w:rsidRDefault="00BE3551" w:rsidP="00BE3551">
            <w:pPr>
              <w:spacing w:before="0"/>
              <w:jc w:val="center"/>
              <w:rPr>
                <w:rStyle w:val="Hyperlink"/>
                <w:rFonts w:asciiTheme="minorHAnsi" w:hAnsiTheme="minorHAnsi" w:cs="Arial"/>
                <w:szCs w:val="24"/>
                <w:shd w:val="clear" w:color="auto" w:fill="FFFFFF"/>
              </w:rPr>
            </w:pPr>
            <w:r w:rsidRPr="00BE3551">
              <w:rPr>
                <w:rStyle w:val="Hyperlink"/>
                <w:rFonts w:asciiTheme="minorHAnsi" w:hAnsiTheme="minorHAnsi" w:cs="Arial"/>
                <w:szCs w:val="24"/>
                <w:shd w:val="clear" w:color="auto" w:fill="FFFFFF"/>
              </w:rPr>
              <w:t>WG-</w:t>
            </w:r>
            <w:hyperlink r:id="rId19" w:history="1">
              <w:r w:rsidRPr="00BE3551">
                <w:rPr>
                  <w:rStyle w:val="Hyperlink"/>
                  <w:rFonts w:asciiTheme="minorHAnsi" w:hAnsiTheme="minorHAnsi" w:cs="Arial"/>
                  <w:szCs w:val="24"/>
                  <w:shd w:val="clear" w:color="auto" w:fill="FFFFFF"/>
                </w:rPr>
                <w:t>CP</w:t>
              </w:r>
            </w:hyperlink>
            <w:r w:rsidRPr="00BE3551">
              <w:rPr>
                <w:rStyle w:val="Hyperlink"/>
                <w:rFonts w:asciiTheme="minorHAnsi" w:hAnsiTheme="minorHAnsi" w:cs="Arial"/>
                <w:szCs w:val="24"/>
                <w:shd w:val="clear" w:color="auto" w:fill="FFFFFF"/>
              </w:rPr>
              <w:t>/11/12</w:t>
            </w:r>
          </w:p>
          <w:p w14:paraId="20022110" w14:textId="77777777" w:rsidR="00BE3551" w:rsidRDefault="00BE3551" w:rsidP="00BE3551">
            <w:pPr>
              <w:spacing w:before="0"/>
              <w:jc w:val="center"/>
              <w:rPr>
                <w:rStyle w:val="Hyperlink"/>
                <w:rFonts w:asciiTheme="minorHAnsi" w:hAnsiTheme="minorHAnsi" w:cs="Arial"/>
                <w:szCs w:val="24"/>
                <w:shd w:val="clear" w:color="auto" w:fill="FFFFFF"/>
              </w:rPr>
            </w:pPr>
          </w:p>
          <w:p w14:paraId="267B2B98" w14:textId="42C074D3" w:rsidR="00BE3551" w:rsidRPr="00491168" w:rsidRDefault="00BE3551" w:rsidP="005C0914">
            <w:pPr>
              <w:spacing w:before="0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3A7BA2" w:rsidRPr="00E544AC" w14:paraId="267B2B9F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9A" w14:textId="265C019C" w:rsidR="00B16498" w:rsidRPr="00E544AC" w:rsidRDefault="00BE3551" w:rsidP="00BD12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7</w:t>
            </w:r>
            <w:r w:rsidR="00491168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403" w:type="dxa"/>
            <w:shd w:val="clear" w:color="auto" w:fill="auto"/>
          </w:tcPr>
          <w:p w14:paraId="267B2B9B" w14:textId="77777777" w:rsidR="003A7BA2" w:rsidRPr="00E544AC" w:rsidRDefault="006472E2" w:rsidP="00B16498">
            <w:pPr>
              <w:tabs>
                <w:tab w:val="left" w:pos="9240"/>
              </w:tabs>
              <w:spacing w:after="120" w:line="276" w:lineRule="auto"/>
              <w:ind w:right="2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Other Business</w:t>
            </w:r>
          </w:p>
        </w:tc>
        <w:tc>
          <w:tcPr>
            <w:tcW w:w="2236" w:type="dxa"/>
            <w:shd w:val="clear" w:color="auto" w:fill="auto"/>
          </w:tcPr>
          <w:p w14:paraId="267B2B9C" w14:textId="77777777" w:rsidR="00B16498" w:rsidRDefault="00B16498" w:rsidP="00B16498">
            <w:pPr>
              <w:spacing w:before="0"/>
              <w:jc w:val="center"/>
            </w:pPr>
          </w:p>
          <w:p w14:paraId="267B2B9D" w14:textId="77777777" w:rsidR="003A7BA2" w:rsidRDefault="003A7BA2" w:rsidP="00882198">
            <w:pPr>
              <w:pStyle w:val="ListParagraph"/>
              <w:rPr>
                <w:rFonts w:asciiTheme="minorHAnsi" w:hAnsiTheme="minorHAnsi"/>
                <w:bCs/>
              </w:rPr>
            </w:pPr>
          </w:p>
          <w:p w14:paraId="267B2B9E" w14:textId="77777777" w:rsidR="002A3F13" w:rsidRPr="00E544AC" w:rsidRDefault="002A3F13" w:rsidP="00BD12AC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82198" w:rsidRPr="00E544AC" w14:paraId="267B2BA4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A0" w14:textId="77777777" w:rsidR="003D18CE" w:rsidRDefault="003D18CE" w:rsidP="0034515A">
            <w:pPr>
              <w:jc w:val="center"/>
              <w:rPr>
                <w:rFonts w:asciiTheme="minorHAnsi" w:hAnsiTheme="minorHAnsi"/>
                <w:b/>
              </w:rPr>
            </w:pPr>
          </w:p>
          <w:p w14:paraId="267B2BA1" w14:textId="77777777" w:rsidR="008D04C9" w:rsidRPr="00E544AC" w:rsidRDefault="003D18CE" w:rsidP="006472E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</w:t>
            </w:r>
          </w:p>
        </w:tc>
        <w:tc>
          <w:tcPr>
            <w:tcW w:w="7403" w:type="dxa"/>
            <w:shd w:val="clear" w:color="auto" w:fill="auto"/>
          </w:tcPr>
          <w:p w14:paraId="267B2BA2" w14:textId="77777777" w:rsidR="003D18CE" w:rsidRPr="003D18CE" w:rsidRDefault="003D18CE" w:rsidP="003D18CE">
            <w:pPr>
              <w:tabs>
                <w:tab w:val="left" w:pos="9240"/>
              </w:tabs>
              <w:spacing w:after="120"/>
              <w:ind w:right="2"/>
              <w:rPr>
                <w:color w:val="000000"/>
              </w:rPr>
            </w:pPr>
          </w:p>
        </w:tc>
        <w:tc>
          <w:tcPr>
            <w:tcW w:w="2236" w:type="dxa"/>
            <w:shd w:val="clear" w:color="auto" w:fill="auto"/>
          </w:tcPr>
          <w:p w14:paraId="267B2BA3" w14:textId="77777777" w:rsidR="00882198" w:rsidRPr="00E544AC" w:rsidRDefault="00882198" w:rsidP="00882198">
            <w:pPr>
              <w:pStyle w:val="ListParagraph"/>
              <w:rPr>
                <w:rFonts w:asciiTheme="minorHAnsi" w:hAnsiTheme="minorHAnsi"/>
                <w:bCs/>
              </w:rPr>
            </w:pPr>
          </w:p>
        </w:tc>
      </w:tr>
      <w:tr w:rsidR="003A7BA2" w:rsidRPr="00E544AC" w14:paraId="267B2BA8" w14:textId="77777777" w:rsidTr="00BD12AC">
        <w:trPr>
          <w:trHeight w:val="558"/>
        </w:trPr>
        <w:tc>
          <w:tcPr>
            <w:tcW w:w="852" w:type="dxa"/>
            <w:shd w:val="clear" w:color="auto" w:fill="auto"/>
          </w:tcPr>
          <w:p w14:paraId="267B2BA5" w14:textId="77777777" w:rsidR="003A7BA2" w:rsidRPr="00E544AC" w:rsidRDefault="003A7BA2" w:rsidP="0034515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67B2BA6" w14:textId="77777777" w:rsidR="003A7BA2" w:rsidRPr="00E544AC" w:rsidRDefault="003A7BA2" w:rsidP="003A7BA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267B2BA7" w14:textId="77777777" w:rsidR="003A7BA2" w:rsidRPr="00E544AC" w:rsidRDefault="003A7BA2" w:rsidP="00B8318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A7BA2" w:rsidRPr="00E544AC" w14:paraId="267B2BAC" w14:textId="77777777" w:rsidTr="00BD12AC">
        <w:trPr>
          <w:trHeight w:val="568"/>
        </w:trPr>
        <w:tc>
          <w:tcPr>
            <w:tcW w:w="852" w:type="dxa"/>
            <w:shd w:val="clear" w:color="auto" w:fill="auto"/>
          </w:tcPr>
          <w:p w14:paraId="267B2BA9" w14:textId="77777777" w:rsidR="003A7BA2" w:rsidRPr="00E544AC" w:rsidRDefault="003A7BA2" w:rsidP="0034515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67B2BAA" w14:textId="77777777" w:rsidR="003A7BA2" w:rsidRPr="00E544AC" w:rsidRDefault="003A7BA2" w:rsidP="003A7BA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267B2BAB" w14:textId="77777777" w:rsidR="003A7BA2" w:rsidRPr="00E544AC" w:rsidRDefault="003A7BA2" w:rsidP="00B8318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267B2BAD" w14:textId="77777777" w:rsidR="00782AF6" w:rsidRPr="00E544AC" w:rsidRDefault="0005330D" w:rsidP="00F910A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782AF6" w:rsidRPr="00E544AC" w:rsidSect="00525421">
      <w:headerReference w:type="default" r:id="rId20"/>
      <w:footerReference w:type="first" r:id="rId2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A3F06" w14:textId="77777777" w:rsidR="00C23AD7" w:rsidRDefault="00C23AD7">
      <w:r>
        <w:separator/>
      </w:r>
    </w:p>
  </w:endnote>
  <w:endnote w:type="continuationSeparator" w:id="0">
    <w:p w14:paraId="5B9A9CFA" w14:textId="77777777" w:rsidR="00C23AD7" w:rsidRDefault="00C2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7" w14:textId="77777777" w:rsidR="00476780" w:rsidRPr="001F59DB" w:rsidRDefault="00476780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E61F7" w14:textId="77777777" w:rsidR="00C23AD7" w:rsidRDefault="00C23AD7">
      <w:r>
        <w:t>____________________</w:t>
      </w:r>
    </w:p>
    <w:p w14:paraId="1BE10957" w14:textId="77777777" w:rsidR="00C23AD7" w:rsidRDefault="00C23AD7"/>
  </w:footnote>
  <w:footnote w:type="continuationSeparator" w:id="0">
    <w:p w14:paraId="03DB10A8" w14:textId="77777777" w:rsidR="00C23AD7" w:rsidRDefault="00C23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5" w14:textId="77777777" w:rsidR="00476780" w:rsidRDefault="0047678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E3551">
      <w:rPr>
        <w:noProof/>
      </w:rPr>
      <w:t>2</w:t>
    </w:r>
    <w:r>
      <w:fldChar w:fldCharType="end"/>
    </w:r>
    <w:r>
      <w:t xml:space="preserve"> -</w:t>
    </w:r>
  </w:p>
  <w:p w14:paraId="267B2BB6" w14:textId="77777777" w:rsidR="00476780" w:rsidRDefault="00476780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A7A"/>
    <w:multiLevelType w:val="hybridMultilevel"/>
    <w:tmpl w:val="929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E3C40"/>
    <w:multiLevelType w:val="hybridMultilevel"/>
    <w:tmpl w:val="27CAD1B4"/>
    <w:lvl w:ilvl="0" w:tplc="755E2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B564C"/>
    <w:multiLevelType w:val="hybridMultilevel"/>
    <w:tmpl w:val="5C243CFC"/>
    <w:lvl w:ilvl="0" w:tplc="9E8C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2F81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97824"/>
    <w:rsid w:val="000A0653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71A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645A"/>
    <w:rsid w:val="00190D99"/>
    <w:rsid w:val="0019164E"/>
    <w:rsid w:val="00191F72"/>
    <w:rsid w:val="001947CC"/>
    <w:rsid w:val="00197BEB"/>
    <w:rsid w:val="001A0DD6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052B"/>
    <w:rsid w:val="001F212B"/>
    <w:rsid w:val="001F4859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2CDA"/>
    <w:rsid w:val="002536E1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A3F13"/>
    <w:rsid w:val="002B09AE"/>
    <w:rsid w:val="002B42B9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28B"/>
    <w:rsid w:val="0033378B"/>
    <w:rsid w:val="0033535B"/>
    <w:rsid w:val="0034515A"/>
    <w:rsid w:val="00346A46"/>
    <w:rsid w:val="0036205D"/>
    <w:rsid w:val="003620D7"/>
    <w:rsid w:val="00362FE9"/>
    <w:rsid w:val="003642D8"/>
    <w:rsid w:val="00370861"/>
    <w:rsid w:val="00370A1F"/>
    <w:rsid w:val="00375038"/>
    <w:rsid w:val="00375CE5"/>
    <w:rsid w:val="003824DC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18CE"/>
    <w:rsid w:val="003D34FB"/>
    <w:rsid w:val="003D5EE4"/>
    <w:rsid w:val="003E103B"/>
    <w:rsid w:val="003E10F6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780"/>
    <w:rsid w:val="00476CBB"/>
    <w:rsid w:val="00476EAD"/>
    <w:rsid w:val="004804F3"/>
    <w:rsid w:val="0048185F"/>
    <w:rsid w:val="004824B2"/>
    <w:rsid w:val="00491168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0102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567A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0914"/>
    <w:rsid w:val="005C11F1"/>
    <w:rsid w:val="005C68C8"/>
    <w:rsid w:val="005C7EFB"/>
    <w:rsid w:val="005D2735"/>
    <w:rsid w:val="005D7471"/>
    <w:rsid w:val="005E1D6F"/>
    <w:rsid w:val="005E2754"/>
    <w:rsid w:val="005E7C64"/>
    <w:rsid w:val="005F0BF9"/>
    <w:rsid w:val="005F1DE7"/>
    <w:rsid w:val="005F50DF"/>
    <w:rsid w:val="005F75E2"/>
    <w:rsid w:val="005F7A8E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3AE"/>
    <w:rsid w:val="006245BD"/>
    <w:rsid w:val="00625110"/>
    <w:rsid w:val="00631445"/>
    <w:rsid w:val="006329E8"/>
    <w:rsid w:val="006353F4"/>
    <w:rsid w:val="00640350"/>
    <w:rsid w:val="00641642"/>
    <w:rsid w:val="00642818"/>
    <w:rsid w:val="00644588"/>
    <w:rsid w:val="006467EB"/>
    <w:rsid w:val="006472E2"/>
    <w:rsid w:val="00650A11"/>
    <w:rsid w:val="00651182"/>
    <w:rsid w:val="00654070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5352"/>
    <w:rsid w:val="00687324"/>
    <w:rsid w:val="00690ED1"/>
    <w:rsid w:val="006932B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2605"/>
    <w:rsid w:val="006E32FA"/>
    <w:rsid w:val="006E6810"/>
    <w:rsid w:val="006F1998"/>
    <w:rsid w:val="006F7748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400"/>
    <w:rsid w:val="0074173F"/>
    <w:rsid w:val="00743B89"/>
    <w:rsid w:val="0075057F"/>
    <w:rsid w:val="0075359A"/>
    <w:rsid w:val="007579C3"/>
    <w:rsid w:val="00761159"/>
    <w:rsid w:val="00763AC3"/>
    <w:rsid w:val="0076793A"/>
    <w:rsid w:val="00772F6D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E1756"/>
    <w:rsid w:val="007E73DD"/>
    <w:rsid w:val="007E7FAC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94D"/>
    <w:rsid w:val="008A5FDD"/>
    <w:rsid w:val="008B1F57"/>
    <w:rsid w:val="008B1F62"/>
    <w:rsid w:val="008B2F6E"/>
    <w:rsid w:val="008B6060"/>
    <w:rsid w:val="008C30F7"/>
    <w:rsid w:val="008C561E"/>
    <w:rsid w:val="008D04C9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57B42"/>
    <w:rsid w:val="00961B0B"/>
    <w:rsid w:val="00962938"/>
    <w:rsid w:val="00963226"/>
    <w:rsid w:val="009659F0"/>
    <w:rsid w:val="00966A1B"/>
    <w:rsid w:val="009748B8"/>
    <w:rsid w:val="00981F5D"/>
    <w:rsid w:val="009821AE"/>
    <w:rsid w:val="00984458"/>
    <w:rsid w:val="00997952"/>
    <w:rsid w:val="009A069F"/>
    <w:rsid w:val="009A5C91"/>
    <w:rsid w:val="009A6F1D"/>
    <w:rsid w:val="009B048E"/>
    <w:rsid w:val="009B637E"/>
    <w:rsid w:val="009C542C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9F77E8"/>
    <w:rsid w:val="00A02D2D"/>
    <w:rsid w:val="00A04CEC"/>
    <w:rsid w:val="00A066D8"/>
    <w:rsid w:val="00A12C68"/>
    <w:rsid w:val="00A17802"/>
    <w:rsid w:val="00A20884"/>
    <w:rsid w:val="00A27F92"/>
    <w:rsid w:val="00A305AA"/>
    <w:rsid w:val="00A32654"/>
    <w:rsid w:val="00A33971"/>
    <w:rsid w:val="00A35E16"/>
    <w:rsid w:val="00A44101"/>
    <w:rsid w:val="00A5383B"/>
    <w:rsid w:val="00A5511C"/>
    <w:rsid w:val="00A55622"/>
    <w:rsid w:val="00A556C2"/>
    <w:rsid w:val="00A602CD"/>
    <w:rsid w:val="00A62E4E"/>
    <w:rsid w:val="00A63031"/>
    <w:rsid w:val="00A717B5"/>
    <w:rsid w:val="00A71E8E"/>
    <w:rsid w:val="00A77EA6"/>
    <w:rsid w:val="00A806F2"/>
    <w:rsid w:val="00A8261D"/>
    <w:rsid w:val="00A82D0D"/>
    <w:rsid w:val="00A84CFE"/>
    <w:rsid w:val="00A87B50"/>
    <w:rsid w:val="00A915BC"/>
    <w:rsid w:val="00A91DE4"/>
    <w:rsid w:val="00A94AD4"/>
    <w:rsid w:val="00AA5496"/>
    <w:rsid w:val="00AA7A3D"/>
    <w:rsid w:val="00AB0340"/>
    <w:rsid w:val="00AB42F6"/>
    <w:rsid w:val="00AC1E55"/>
    <w:rsid w:val="00AC2591"/>
    <w:rsid w:val="00AC6F74"/>
    <w:rsid w:val="00AD0AE5"/>
    <w:rsid w:val="00AD3E23"/>
    <w:rsid w:val="00AD5D3C"/>
    <w:rsid w:val="00AD7201"/>
    <w:rsid w:val="00AD7909"/>
    <w:rsid w:val="00AE26D6"/>
    <w:rsid w:val="00AE6E3A"/>
    <w:rsid w:val="00AF2963"/>
    <w:rsid w:val="00B0248D"/>
    <w:rsid w:val="00B024D2"/>
    <w:rsid w:val="00B13315"/>
    <w:rsid w:val="00B16498"/>
    <w:rsid w:val="00B2270F"/>
    <w:rsid w:val="00B23E7E"/>
    <w:rsid w:val="00B25B41"/>
    <w:rsid w:val="00B27123"/>
    <w:rsid w:val="00B371AF"/>
    <w:rsid w:val="00B40A81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B7B34"/>
    <w:rsid w:val="00BC2C12"/>
    <w:rsid w:val="00BC5A8A"/>
    <w:rsid w:val="00BD032B"/>
    <w:rsid w:val="00BD12AC"/>
    <w:rsid w:val="00BE012E"/>
    <w:rsid w:val="00BE02D1"/>
    <w:rsid w:val="00BE1922"/>
    <w:rsid w:val="00BE2640"/>
    <w:rsid w:val="00BE3551"/>
    <w:rsid w:val="00BE355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23AD7"/>
    <w:rsid w:val="00C301A8"/>
    <w:rsid w:val="00C33313"/>
    <w:rsid w:val="00C36D0F"/>
    <w:rsid w:val="00C3727E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9FF"/>
    <w:rsid w:val="00CC02B8"/>
    <w:rsid w:val="00CC2057"/>
    <w:rsid w:val="00CC5B56"/>
    <w:rsid w:val="00CD0C08"/>
    <w:rsid w:val="00CD53C4"/>
    <w:rsid w:val="00CD5BBD"/>
    <w:rsid w:val="00CD66E3"/>
    <w:rsid w:val="00CE222A"/>
    <w:rsid w:val="00CE554A"/>
    <w:rsid w:val="00CF203C"/>
    <w:rsid w:val="00CF33F3"/>
    <w:rsid w:val="00CF3EC3"/>
    <w:rsid w:val="00CF6AD5"/>
    <w:rsid w:val="00CF7E54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52DC"/>
    <w:rsid w:val="00DF6E37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342CF"/>
    <w:rsid w:val="00E3640B"/>
    <w:rsid w:val="00E40070"/>
    <w:rsid w:val="00E40B6E"/>
    <w:rsid w:val="00E4141B"/>
    <w:rsid w:val="00E4442D"/>
    <w:rsid w:val="00E544AC"/>
    <w:rsid w:val="00E55559"/>
    <w:rsid w:val="00E6116D"/>
    <w:rsid w:val="00E61DF7"/>
    <w:rsid w:val="00E77551"/>
    <w:rsid w:val="00E828D5"/>
    <w:rsid w:val="00E8417D"/>
    <w:rsid w:val="00E849B4"/>
    <w:rsid w:val="00EA164C"/>
    <w:rsid w:val="00EB2232"/>
    <w:rsid w:val="00EB2ED4"/>
    <w:rsid w:val="00EB43C8"/>
    <w:rsid w:val="00EB4849"/>
    <w:rsid w:val="00EB66CD"/>
    <w:rsid w:val="00EC3551"/>
    <w:rsid w:val="00EC3EE2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07EB2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550B"/>
    <w:rsid w:val="00F6647A"/>
    <w:rsid w:val="00F70C1F"/>
    <w:rsid w:val="00F71B64"/>
    <w:rsid w:val="00F71D29"/>
    <w:rsid w:val="00F71EF8"/>
    <w:rsid w:val="00F73F0D"/>
    <w:rsid w:val="00F77CB0"/>
    <w:rsid w:val="00F83017"/>
    <w:rsid w:val="00F83B99"/>
    <w:rsid w:val="00F84005"/>
    <w:rsid w:val="00F844CF"/>
    <w:rsid w:val="00F910A2"/>
    <w:rsid w:val="00F915D8"/>
    <w:rsid w:val="00F96900"/>
    <w:rsid w:val="00FB3CFA"/>
    <w:rsid w:val="00FB4929"/>
    <w:rsid w:val="00FB4F5B"/>
    <w:rsid w:val="00FB7EC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6F0F"/>
    <w:rsid w:val="00FE7501"/>
    <w:rsid w:val="00FE77D2"/>
    <w:rsid w:val="00FF052D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B2B50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Strong">
    <w:name w:val="Strong"/>
    <w:basedOn w:val="DefaultParagraphFont"/>
    <w:uiPriority w:val="22"/>
    <w:qFormat/>
    <w:rsid w:val="005C0914"/>
    <w:rPr>
      <w:b/>
      <w:bCs/>
    </w:rPr>
  </w:style>
  <w:style w:type="character" w:customStyle="1" w:styleId="ms-rtefontsize-1">
    <w:name w:val="ms-rtefontsize-1"/>
    <w:basedOn w:val="DefaultParagraphFont"/>
    <w:rsid w:val="005C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council/cwg-cop/Documents/2014-2019/ONAT_Contr_2016.doc" TargetMode="External"/><Relationship Id="rId18" Type="http://schemas.openxmlformats.org/officeDocument/2006/relationships/hyperlink" Target="http://www.itu.int/en/council/cwg-cop/Documents/2014-2019/UNICEF%20Global%20Programme%20presentation%20for%20ITU_CWG_16_Feb_2016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council/cwg-cop/Documents/2014-2019/PPT-Regional-Initiatives-CWG-COP-January-PONDER.pptx" TargetMode="External"/><Relationship Id="rId17" Type="http://schemas.openxmlformats.org/officeDocument/2006/relationships/hyperlink" Target="https://youtu.be/fB8-sagkE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ezi.com/anrxpysjpbfp/interagency-terminology-and-semantics-projec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council/cwg-cop/Documents/2014-2019/Update%20COP%20Initaitivefinal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en/council/cwg-cop/Documents/2014-2019/2016%2002%2010%20GWI%20presentation%20COP%20CWG%202016.ppt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NIGERIA-NITDA%20COP%20UPDAT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/Users/licciard/Desktop/CWG%20DOC/CWG%20COP%201602/ONAT_Contr_2016_2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2" ma:contentTypeDescription="Create a new document." ma:contentTypeScope="" ma:versionID="c4d78c57c3d984910a7f8f39546ccb6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C27DEE-E580-41E2-8723-658697B21504}"/>
</file>

<file path=customXml/itemProps2.xml><?xml version="1.0" encoding="utf-8"?>
<ds:datastoreItem xmlns:ds="http://schemas.openxmlformats.org/officeDocument/2006/customXml" ds:itemID="{FE57B879-BAF4-4E2A-A8E4-5D46110D705B}"/>
</file>

<file path=customXml/itemProps3.xml><?xml version="1.0" encoding="utf-8"?>
<ds:datastoreItem xmlns:ds="http://schemas.openxmlformats.org/officeDocument/2006/customXml" ds:itemID="{8B6D89E4-4F8D-4E94-9019-69F1DDE7A6CC}"/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Licciardello, Carla</cp:lastModifiedBy>
  <cp:revision>4</cp:revision>
  <cp:lastPrinted>2016-02-15T16:01:00Z</cp:lastPrinted>
  <dcterms:created xsi:type="dcterms:W3CDTF">2016-02-15T10:28:00Z</dcterms:created>
  <dcterms:modified xsi:type="dcterms:W3CDTF">2016-02-17T09:28:00Z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0x01010005B792512068564EBF97BFBE93919623</vt:lpwstr>
  </property>
</Properties>
</file>