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EB" w14:textId="4786C630" w:rsidR="00365C3D" w:rsidRDefault="00365C3D" w:rsidP="00365C3D">
      <w:pPr>
        <w:pStyle w:val="Annextitle"/>
        <w:rPr>
          <w:rFonts w:cstheme="minorHAnsi"/>
          <w:bCs/>
          <w:szCs w:val="22"/>
        </w:rPr>
      </w:pPr>
      <w:bookmarkStart w:id="0" w:name="_Hlk98415917"/>
      <w:r w:rsidRPr="002E4649">
        <w:rPr>
          <w:szCs w:val="28"/>
        </w:rPr>
        <w:t xml:space="preserve">Draft </w:t>
      </w:r>
      <w:r>
        <w:rPr>
          <w:szCs w:val="28"/>
        </w:rPr>
        <w:t>timetable of</w:t>
      </w:r>
      <w:r w:rsidRPr="002E4649">
        <w:rPr>
          <w:szCs w:val="28"/>
        </w:rPr>
        <w:t xml:space="preserve"> </w:t>
      </w:r>
      <w:r w:rsidRPr="00607B1B">
        <w:rPr>
          <w:rFonts w:cstheme="minorHAnsi"/>
          <w:bCs/>
          <w:szCs w:val="22"/>
        </w:rPr>
        <w:t xml:space="preserve">Meetings of </w:t>
      </w:r>
      <w:r>
        <w:rPr>
          <w:rFonts w:cstheme="minorHAnsi"/>
          <w:bCs/>
          <w:szCs w:val="22"/>
        </w:rPr>
        <w:t xml:space="preserve">WP1/21, </w:t>
      </w:r>
      <w:r w:rsidRPr="00607B1B">
        <w:rPr>
          <w:rFonts w:cstheme="minorHAnsi"/>
          <w:bCs/>
          <w:szCs w:val="22"/>
        </w:rPr>
        <w:t>WP2</w:t>
      </w:r>
      <w:r>
        <w:rPr>
          <w:rFonts w:cstheme="minorHAnsi"/>
          <w:bCs/>
          <w:szCs w:val="22"/>
        </w:rPr>
        <w:t>/21, WP4</w:t>
      </w:r>
      <w:r w:rsidRPr="00607B1B">
        <w:rPr>
          <w:rFonts w:cstheme="minorHAnsi"/>
          <w:bCs/>
          <w:szCs w:val="22"/>
        </w:rPr>
        <w:t xml:space="preserve">/21 </w:t>
      </w:r>
      <w:r>
        <w:rPr>
          <w:rFonts w:cstheme="minorHAnsi"/>
          <w:bCs/>
          <w:szCs w:val="22"/>
        </w:rPr>
        <w:t xml:space="preserve">and </w:t>
      </w:r>
      <w:r>
        <w:rPr>
          <w:rFonts w:cstheme="minorHAnsi"/>
          <w:bCs/>
          <w:szCs w:val="22"/>
        </w:rPr>
        <w:br/>
        <w:t>related Rapporteur Groups (</w:t>
      </w:r>
      <w:r w:rsidRPr="00607B1B">
        <w:rPr>
          <w:rFonts w:cstheme="minorHAnsi"/>
          <w:bCs/>
          <w:szCs w:val="22"/>
        </w:rPr>
        <w:t xml:space="preserve">Geneva, </w:t>
      </w:r>
      <w:r>
        <w:rPr>
          <w:rFonts w:cstheme="minorHAnsi"/>
          <w:bCs/>
          <w:szCs w:val="22"/>
        </w:rPr>
        <w:t>14-17</w:t>
      </w:r>
      <w:r w:rsidRPr="00230C65">
        <w:rPr>
          <w:rFonts w:cstheme="minorHAnsi"/>
          <w:bCs/>
          <w:szCs w:val="22"/>
        </w:rPr>
        <w:t xml:space="preserve"> </w:t>
      </w:r>
      <w:r>
        <w:rPr>
          <w:rFonts w:cstheme="minorHAnsi"/>
          <w:bCs/>
          <w:szCs w:val="22"/>
        </w:rPr>
        <w:t>December</w:t>
      </w:r>
      <w:r w:rsidRPr="00230C65">
        <w:rPr>
          <w:rFonts w:cstheme="minorHAnsi"/>
          <w:bCs/>
          <w:szCs w:val="22"/>
        </w:rPr>
        <w:t xml:space="preserve"> 202</w:t>
      </w:r>
      <w:r>
        <w:rPr>
          <w:rFonts w:cstheme="minorHAnsi"/>
          <w:bCs/>
          <w:szCs w:val="22"/>
        </w:rPr>
        <w:t>6)</w:t>
      </w:r>
    </w:p>
    <w:tbl>
      <w:tblPr>
        <w:tblW w:w="4322" w:type="pct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CellMar>
          <w:top w:w="28" w:type="dxa"/>
          <w:left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55"/>
        <w:gridCol w:w="517"/>
        <w:gridCol w:w="517"/>
        <w:gridCol w:w="517"/>
        <w:gridCol w:w="517"/>
        <w:gridCol w:w="517"/>
        <w:gridCol w:w="517"/>
        <w:gridCol w:w="516"/>
        <w:gridCol w:w="516"/>
        <w:gridCol w:w="516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</w:tblGrid>
      <w:tr w:rsidR="00365C3D" w:rsidRPr="007457BC" w14:paraId="55F76824" w14:textId="77777777" w:rsidTr="00DA6D85">
        <w:trPr>
          <w:cantSplit/>
          <w:trHeight w:hRule="exact" w:val="685"/>
          <w:tblHeader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BE4D5" w:themeFill="accent2" w:themeFillTint="33"/>
            <w:hideMark/>
          </w:tcPr>
          <w:p w14:paraId="3225DA95" w14:textId="77777777" w:rsidR="00365C3D" w:rsidRPr="00886C83" w:rsidRDefault="00365C3D" w:rsidP="00DA6D85">
            <w:pPr>
              <w:widowControl w:val="0"/>
              <w:tabs>
                <w:tab w:val="left" w:pos="1331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noProof/>
                <w:szCs w:val="22"/>
                <w:lang w:val="fr-CH" w:eastAsia="fr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921E1EF" wp14:editId="43E53F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" cy="635"/>
                      <wp:effectExtent l="0" t="0" r="0" b="0"/>
                      <wp:wrapNone/>
                      <wp:docPr id="4" name="Freeform 4" descr="Description: Description: Description: 0863D6GD60@35E868B@GB846B96D002309:&lt;@S9:?9[G11006502!!!BIHO@]g11006502!@5B@032110B323D662C110B323D662C!!!!!!!!!!!!!!!!!!!!!!!!!!!!!!!!!!!!!!!!!!!!!!!!!!!!80AE`80I1BG11006502!!!BIHO@]g110065028B7@EC29111@DC@3G6G0U18,RF00,181008,UE,QMDO,1131  LRV,D!s0/enb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0 w 21600"/>
                                  <a:gd name="T3" fmla="*/ 0 h 21600"/>
                                  <a:gd name="T4" fmla="*/ 0 w 21600"/>
                                  <a:gd name="T5" fmla="*/ 0 h 21600"/>
                                  <a:gd name="T6" fmla="*/ 0 w 21600"/>
                                  <a:gd name="T7" fmla="*/ 0 h 21600"/>
                                  <a:gd name="T8" fmla="*/ 17694720 60000 65536"/>
                                  <a:gd name="T9" fmla="*/ 11796480 60000 65536"/>
                                  <a:gd name="T10" fmla="*/ 5898240 60000 65536"/>
                                  <a:gd name="T11" fmla="*/ 0 60000 65536"/>
                                  <a:gd name="T12" fmla="*/ 5034 w 21600"/>
                                  <a:gd name="T13" fmla="*/ 2279 h 21600"/>
                                  <a:gd name="T14" fmla="*/ 16566 w 21600"/>
                                  <a:gd name="T15" fmla="*/ 13674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10860" y="2187"/>
                                    </a:moveTo>
                                    <a:cubicBezTo>
                                      <a:pt x="10451" y="1746"/>
                                      <a:pt x="9529" y="1018"/>
                                      <a:pt x="9015" y="730"/>
                                    </a:cubicBezTo>
                                    <a:cubicBezTo>
                                      <a:pt x="7865" y="152"/>
                                      <a:pt x="6685" y="0"/>
                                      <a:pt x="5415" y="0"/>
                                    </a:cubicBezTo>
                                    <a:cubicBezTo>
                                      <a:pt x="4175" y="152"/>
                                      <a:pt x="2995" y="575"/>
                                      <a:pt x="1967" y="1305"/>
                                    </a:cubicBezTo>
                                    <a:cubicBezTo>
                                      <a:pt x="1150" y="2187"/>
                                      <a:pt x="575" y="3222"/>
                                      <a:pt x="242" y="4220"/>
                                    </a:cubicBezTo>
                                    <a:cubicBezTo>
                                      <a:pt x="0" y="5410"/>
                                      <a:pt x="242" y="6560"/>
                                      <a:pt x="575" y="7597"/>
                                    </a:cubicBezTo>
                                    <a:lnTo>
                                      <a:pt x="10860" y="21600"/>
                                    </a:lnTo>
                                    <a:lnTo>
                                      <a:pt x="20995" y="7597"/>
                                    </a:lnTo>
                                    <a:cubicBezTo>
                                      <a:pt x="21480" y="6560"/>
                                      <a:pt x="21600" y="5410"/>
                                      <a:pt x="21480" y="4220"/>
                                    </a:cubicBezTo>
                                    <a:cubicBezTo>
                                      <a:pt x="21115" y="3222"/>
                                      <a:pt x="20420" y="2187"/>
                                      <a:pt x="19632" y="1305"/>
                                    </a:cubicBezTo>
                                    <a:cubicBezTo>
                                      <a:pt x="18575" y="575"/>
                                      <a:pt x="17425" y="152"/>
                                      <a:pt x="16275" y="0"/>
                                    </a:cubicBezTo>
                                    <a:cubicBezTo>
                                      <a:pt x="15005" y="0"/>
                                      <a:pt x="13735" y="152"/>
                                      <a:pt x="12705" y="730"/>
                                    </a:cubicBezTo>
                                    <a:cubicBezTo>
                                      <a:pt x="12176" y="1018"/>
                                      <a:pt x="11254" y="1746"/>
                                      <a:pt x="10860" y="218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B9546" id="Freeform 4" o:spid="_x0000_s1026" alt="Description: Description: Description: 0863D6GD60@35E868B@GB846B96D002309:&lt;@S9:?9[G11006502!!!BIHO@]g11006502!@5B@032110B323D662C110B323D662C!!!!!!!!!!!!!!!!!!!!!!!!!!!!!!!!!!!!!!!!!!!!!!!!!!!!80AE`80I1BG11006502!!!BIHO@]g110065028B7@EC29111@DC@3G6G0U18,RF00,181008,UE,QMDO,1131  LRV,D!s0/enb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style="position:absolute;margin-left:0;margin-top:0;width:.05pt;height:.0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      <v:stroke joinstyle="miter"/>
                      <v:path o:connecttype="custom" o:connectlocs="0,0;0,0;0,0;0,0" o:connectangles="270,180,90,0" textboxrect="5034,2279,16566,13674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00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BE4D5" w:themeFill="accent2" w:themeFillTint="33"/>
          </w:tcPr>
          <w:p w14:paraId="713F5D58" w14:textId="77777777" w:rsidR="00365C3D" w:rsidRPr="00886C83" w:rsidRDefault="00365C3D" w:rsidP="00DA6D85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color w:val="000000"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t>Monday</w:t>
            </w: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br/>
              <w:t xml:space="preserve">14 December </w:t>
            </w:r>
          </w:p>
        </w:tc>
        <w:tc>
          <w:tcPr>
            <w:tcW w:w="2699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BE4D5" w:themeFill="accent2" w:themeFillTint="33"/>
            <w:vAlign w:val="center"/>
            <w:hideMark/>
          </w:tcPr>
          <w:p w14:paraId="26ECE34B" w14:textId="77777777" w:rsidR="00365C3D" w:rsidRPr="00886C83" w:rsidRDefault="00365C3D" w:rsidP="00DA6D85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color w:val="000000"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t>Tuesday</w:t>
            </w: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br/>
              <w:t>15 December</w:t>
            </w:r>
          </w:p>
        </w:tc>
        <w:tc>
          <w:tcPr>
            <w:tcW w:w="2695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BE4D5" w:themeFill="accent2" w:themeFillTint="33"/>
            <w:vAlign w:val="center"/>
          </w:tcPr>
          <w:p w14:paraId="68D8847E" w14:textId="77777777" w:rsidR="00365C3D" w:rsidRPr="00886C83" w:rsidRDefault="00365C3D" w:rsidP="00DA6D85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color w:val="000000"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t>Wednesday</w:t>
            </w: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br/>
              <w:t>16 December</w:t>
            </w:r>
          </w:p>
        </w:tc>
        <w:tc>
          <w:tcPr>
            <w:tcW w:w="2695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BE4D5" w:themeFill="accent2" w:themeFillTint="33"/>
            <w:vAlign w:val="center"/>
          </w:tcPr>
          <w:p w14:paraId="555FC437" w14:textId="77777777" w:rsidR="00365C3D" w:rsidRPr="00886C83" w:rsidRDefault="00365C3D" w:rsidP="00DA6D85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color w:val="000000"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t>Thursday</w:t>
            </w:r>
            <w:r w:rsidRPr="00886C83">
              <w:rPr>
                <w:rFonts w:cstheme="minorHAnsi"/>
                <w:b/>
                <w:bCs/>
                <w:color w:val="000000"/>
                <w:szCs w:val="22"/>
                <w:lang w:val="en-US"/>
              </w:rPr>
              <w:br/>
              <w:t>17 December</w:t>
            </w:r>
          </w:p>
        </w:tc>
      </w:tr>
      <w:tr w:rsidR="00365C3D" w:rsidRPr="007457BC" w14:paraId="29A0D194" w14:textId="77777777" w:rsidTr="00DA6D85">
        <w:trPr>
          <w:cantSplit/>
          <w:trHeight w:hRule="exact" w:val="284"/>
          <w:tblHeader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0F631814" w14:textId="77777777" w:rsidR="00365C3D" w:rsidRPr="00886C83" w:rsidRDefault="00365C3D" w:rsidP="00DA6D85">
            <w:pPr>
              <w:widowControl w:val="0"/>
              <w:tabs>
                <w:tab w:val="left" w:pos="1331"/>
                <w:tab w:val="left" w:pos="1430"/>
              </w:tabs>
              <w:spacing w:before="0" w:after="40" w:line="260" w:lineRule="exact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Sessions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679F796D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6C023358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S2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B78B4A0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S3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0B62921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S4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754AA01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S5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060AF276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6D044359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S2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5798AD29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S3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1737D33E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3AFA0BA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S5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13B5EA0C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S1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44E0861B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S2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485990A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S3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444D0FAA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B5ED07C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S5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F711C2E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S1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11530993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S2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9A2FF5B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S3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D2B0D51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7AAAC4D" w14:textId="77777777" w:rsidR="00365C3D" w:rsidRPr="00886C83" w:rsidRDefault="00365C3D" w:rsidP="00DA6D85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theme="minorHAnsi"/>
                <w:b/>
                <w:bCs/>
                <w:i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i/>
                <w:szCs w:val="22"/>
                <w:lang w:val="en-US"/>
              </w:rPr>
              <w:t>S5</w:t>
            </w:r>
          </w:p>
        </w:tc>
      </w:tr>
      <w:tr w:rsidR="00365C3D" w:rsidRPr="007457BC" w14:paraId="16E2DA9D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vAlign w:val="center"/>
          </w:tcPr>
          <w:p w14:paraId="1994D8CF" w14:textId="77777777" w:rsidR="00365C3D" w:rsidRPr="00886C83" w:rsidRDefault="00365C3D" w:rsidP="00DA6D85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WP1/21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7E4E3FF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1AF89424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4D57DF8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3F280016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7C9819F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722A027B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50AE2763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4429E0C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15A1D82A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7CEE85D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659281D8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408C2066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5AC3B63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2132D2B9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35CABC27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3DA0FFC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6482614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78DB63D1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1391468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474AAD30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</w:tr>
      <w:tr w:rsidR="00365C3D" w:rsidRPr="007457BC" w14:paraId="430BC20E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vAlign w:val="center"/>
            <w:hideMark/>
          </w:tcPr>
          <w:p w14:paraId="17E97A27" w14:textId="77777777" w:rsidR="00365C3D" w:rsidRPr="00886C83" w:rsidRDefault="00365C3D" w:rsidP="00DA6D85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WP2/21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72FFD7B9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5C03BED4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16BCB724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60CA97A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5729992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71E4FD5A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78D84886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1C632D0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23C21744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6803635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6507FAE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7E31E72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5B7EB96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279CBC8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42FA5646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18CC883C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7993203D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1C48B814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2CCA8AB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71396CB1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</w:tr>
      <w:tr w:rsidR="00365C3D" w:rsidRPr="007457BC" w14:paraId="14A57C2B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35206163" w14:textId="77777777" w:rsidR="00365C3D" w:rsidRPr="00886C83" w:rsidRDefault="00365C3D" w:rsidP="00DA6D85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WP4/21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3644E5B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0C2C58C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1C574501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5AFF085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04F098D4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  <w:vAlign w:val="center"/>
          </w:tcPr>
          <w:p w14:paraId="1D23A39B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7B4839B0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1CDA009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  <w:vAlign w:val="center"/>
          </w:tcPr>
          <w:p w14:paraId="72563B4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712C43F7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4A3857A3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6E86DA4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46701235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54775B63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01F9C088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655BD388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0ECEF61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34C4314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65A3C8A9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highlight w:val="yellow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5755E0F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rFonts w:cstheme="minorHAnsi"/>
                <w:b/>
                <w:bCs/>
                <w:szCs w:val="22"/>
                <w:lang w:val="en-US"/>
              </w:rPr>
              <w:t>X</w:t>
            </w:r>
          </w:p>
        </w:tc>
      </w:tr>
      <w:tr w:rsidR="00365C3D" w:rsidRPr="007457BC" w14:paraId="03AF3AA2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2B9935D2" w14:textId="77777777" w:rsidR="00365C3D" w:rsidRPr="00886C83" w:rsidRDefault="00365C3D" w:rsidP="00DA6D85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pacing w:val="-4"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pacing w:val="-4"/>
                <w:szCs w:val="22"/>
                <w:lang w:val="en-US"/>
              </w:rPr>
              <w:t>Q8/21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2FB2759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</w:tcPr>
          <w:p w14:paraId="6C569D9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</w:tcPr>
          <w:p w14:paraId="51E975D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045B736F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43681C2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0C0BD75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</w:tcPr>
          <w:p w14:paraId="3D4FC9D1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</w:tcPr>
          <w:p w14:paraId="38FE21C8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0862BAB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EA2D0A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572AA6E0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</w:tcPr>
          <w:p w14:paraId="1A50B8EB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</w:tcPr>
          <w:p w14:paraId="25D2C52C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21E2EC7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199790DE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highlight w:val="yellow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669D481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highlight w:val="yellow"/>
                <w:lang w:val="en-US"/>
              </w:rPr>
            </w:pPr>
          </w:p>
        </w:tc>
        <w:tc>
          <w:tcPr>
            <w:tcW w:w="539" w:type="dxa"/>
          </w:tcPr>
          <w:p w14:paraId="3AE4C54C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highlight w:val="yellow"/>
                <w:lang w:val="en-US"/>
              </w:rPr>
            </w:pPr>
          </w:p>
        </w:tc>
        <w:tc>
          <w:tcPr>
            <w:tcW w:w="539" w:type="dxa"/>
          </w:tcPr>
          <w:p w14:paraId="7571CDF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highlight w:val="yellow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29F8A43A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2C110D3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</w:tr>
      <w:tr w:rsidR="00365C3D" w:rsidRPr="007457BC" w14:paraId="50B5FDCB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  <w:hideMark/>
          </w:tcPr>
          <w:p w14:paraId="7469135E" w14:textId="77777777" w:rsidR="00365C3D" w:rsidRPr="00886C83" w:rsidRDefault="00365C3D" w:rsidP="00DA6D85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Q2/21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7E18F807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1EF0208D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7D1D8C5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719F1FD4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00950A05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70AE1AFC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 xml:space="preserve">X </w:t>
            </w:r>
          </w:p>
        </w:tc>
        <w:tc>
          <w:tcPr>
            <w:tcW w:w="540" w:type="dxa"/>
          </w:tcPr>
          <w:p w14:paraId="624E2617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</w:tcPr>
          <w:p w14:paraId="6B181EF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1769B99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E008149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046C9B4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</w:tcPr>
          <w:p w14:paraId="558E7AEA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</w:tcPr>
          <w:p w14:paraId="560E47B6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7CE1EFC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02B78267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55126163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3D2F071B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5030761E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6E303889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AF5BF3A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</w:tr>
      <w:tr w:rsidR="00365C3D" w:rsidRPr="007457BC" w14:paraId="4C854058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70D639E6" w14:textId="77777777" w:rsidR="00365C3D" w:rsidRPr="00886C83" w:rsidRDefault="00365C3D" w:rsidP="00DA6D85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en-US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Joint Q14, Q17 &amp; Q21/21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65780EA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49D65436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3E698305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70D423C4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156D04F3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1263A3BD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138D4BC0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2E9FC02B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419C0D09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1AACDCD3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74A05A39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46B2392A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3E47CED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63D79627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60A833E7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2FDC07AD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271F3AC3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741E062E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3EE00D8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34737611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</w:tr>
      <w:tr w:rsidR="00365C3D" w:rsidRPr="007457BC" w14:paraId="0174A758" w14:textId="77777777" w:rsidTr="00DA6D85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F024577" w14:textId="77777777" w:rsidR="00365C3D" w:rsidRPr="00886C83" w:rsidRDefault="00365C3D" w:rsidP="00DA6D85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theme="minorHAnsi"/>
                <w:b/>
                <w:bCs/>
                <w:szCs w:val="22"/>
                <w:lang w:val="fr-FR"/>
              </w:rPr>
            </w:pPr>
            <w:r w:rsidRPr="00886C83">
              <w:rPr>
                <w:rFonts w:cstheme="minorHAnsi"/>
                <w:b/>
                <w:bCs/>
                <w:szCs w:val="22"/>
                <w:lang w:val="en-US"/>
              </w:rPr>
              <w:t>Joint Q15 &amp; Q16/21</w:t>
            </w:r>
          </w:p>
        </w:tc>
        <w:tc>
          <w:tcPr>
            <w:tcW w:w="540" w:type="dxa"/>
            <w:tcBorders>
              <w:left w:val="single" w:sz="12" w:space="0" w:color="C00000"/>
              <w:bottom w:val="single" w:sz="12" w:space="0" w:color="C00000"/>
            </w:tcBorders>
          </w:tcPr>
          <w:p w14:paraId="052FA360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0F9B55BF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553538E2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75D40E4A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63352511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  <w:bottom w:val="single" w:sz="12" w:space="0" w:color="C00000"/>
            </w:tcBorders>
          </w:tcPr>
          <w:p w14:paraId="08DBE481" w14:textId="77777777" w:rsidR="00365C3D" w:rsidRPr="00886C83" w:rsidRDefault="00365C3D" w:rsidP="00DA6D85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fr-CH"/>
              </w:rPr>
              <w:t>X</w:t>
            </w: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76D9EED8" w14:textId="77777777" w:rsidR="00365C3D" w:rsidRPr="00886C83" w:rsidRDefault="00365C3D" w:rsidP="00DA6D85">
            <w:pPr>
              <w:tabs>
                <w:tab w:val="left" w:pos="737"/>
                <w:tab w:val="left" w:pos="1134"/>
                <w:tab w:val="left" w:pos="1430"/>
              </w:tabs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  <w:r>
              <w:rPr>
                <w:b/>
                <w:lang w:val="fr-CH"/>
              </w:rPr>
              <w:t>X</w:t>
            </w: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21ACC756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7C67F33F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3AEBC341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left w:val="single" w:sz="12" w:space="0" w:color="C00000"/>
              <w:bottom w:val="single" w:sz="12" w:space="0" w:color="C00000"/>
            </w:tcBorders>
          </w:tcPr>
          <w:p w14:paraId="01AE68C3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</w:tcPr>
          <w:p w14:paraId="1AF5B3A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</w:tcPr>
          <w:p w14:paraId="5EF97A43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23D44B76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225FAFA8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left w:val="single" w:sz="12" w:space="0" w:color="C00000"/>
              <w:bottom w:val="single" w:sz="12" w:space="0" w:color="C00000"/>
            </w:tcBorders>
            <w:vAlign w:val="center"/>
          </w:tcPr>
          <w:p w14:paraId="4BE285F0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  <w:vAlign w:val="center"/>
          </w:tcPr>
          <w:p w14:paraId="4C39341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  <w:vAlign w:val="center"/>
          </w:tcPr>
          <w:p w14:paraId="498FF90C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  <w:vAlign w:val="center"/>
          </w:tcPr>
          <w:p w14:paraId="33521F05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707CDE9A" w14:textId="77777777" w:rsidR="00365C3D" w:rsidRPr="00886C83" w:rsidRDefault="00365C3D" w:rsidP="00DA6D85">
            <w:pPr>
              <w:spacing w:before="0" w:line="240" w:lineRule="exact"/>
              <w:ind w:right="-57"/>
              <w:jc w:val="center"/>
              <w:rPr>
                <w:rFonts w:cstheme="minorHAnsi"/>
                <w:b/>
                <w:bCs/>
                <w:szCs w:val="22"/>
                <w:lang w:val="fr-CH"/>
              </w:rPr>
            </w:pPr>
          </w:p>
        </w:tc>
      </w:tr>
    </w:tbl>
    <w:p w14:paraId="734495EF" w14:textId="77777777" w:rsidR="00365C3D" w:rsidRPr="00656C2A" w:rsidRDefault="00365C3D" w:rsidP="00365C3D">
      <w:pPr>
        <w:spacing w:after="120"/>
        <w:jc w:val="center"/>
        <w:rPr>
          <w:rFonts w:eastAsia="MS Mincho"/>
          <w:b/>
          <w:bCs/>
          <w:sz w:val="20"/>
          <w:lang w:val="fr-FR"/>
        </w:rPr>
      </w:pPr>
      <w:r w:rsidRPr="00656C2A">
        <w:rPr>
          <w:rFonts w:eastAsia="MS Mincho"/>
          <w:b/>
          <w:bCs/>
          <w:sz w:val="20"/>
          <w:lang w:val="fr-FR"/>
        </w:rPr>
        <w:t xml:space="preserve">Sessions </w:t>
      </w:r>
      <w:proofErr w:type="gramStart"/>
      <w:r w:rsidRPr="00656C2A">
        <w:rPr>
          <w:rFonts w:eastAsia="MS Mincho"/>
          <w:b/>
          <w:bCs/>
          <w:sz w:val="20"/>
          <w:lang w:val="fr-FR"/>
        </w:rPr>
        <w:t>timing</w:t>
      </w:r>
      <w:proofErr w:type="gramEnd"/>
      <w:r w:rsidRPr="00656C2A">
        <w:rPr>
          <w:rFonts w:eastAsia="MS Mincho"/>
          <w:b/>
          <w:bCs/>
          <w:sz w:val="20"/>
          <w:lang w:val="fr-FR"/>
        </w:rPr>
        <w:t xml:space="preserve"> : </w:t>
      </w:r>
      <w:r w:rsidRPr="00656C2A">
        <w:rPr>
          <w:rFonts w:eastAsia="MS Mincho"/>
          <w:b/>
          <w:bCs/>
          <w:sz w:val="20"/>
          <w:lang w:val="fr-FR"/>
        </w:rPr>
        <w:tab/>
      </w:r>
      <w:r w:rsidRPr="00656C2A">
        <w:rPr>
          <w:rFonts w:eastAsia="MS Mincho"/>
          <w:b/>
          <w:bCs/>
          <w:sz w:val="20"/>
          <w:lang w:val="fr-CH"/>
        </w:rPr>
        <w:t xml:space="preserve">Session </w:t>
      </w:r>
      <w:proofErr w:type="gramStart"/>
      <w:r w:rsidRPr="00656C2A">
        <w:rPr>
          <w:rFonts w:eastAsia="MS Mincho"/>
          <w:b/>
          <w:bCs/>
          <w:sz w:val="20"/>
          <w:lang w:val="fr-CH"/>
        </w:rPr>
        <w:t>1:</w:t>
      </w:r>
      <w:proofErr w:type="gramEnd"/>
      <w:r w:rsidRPr="00656C2A">
        <w:rPr>
          <w:rFonts w:eastAsia="MS Mincho"/>
          <w:b/>
          <w:bCs/>
          <w:sz w:val="20"/>
          <w:lang w:val="fr-CH"/>
        </w:rPr>
        <w:t xml:space="preserve"> </w:t>
      </w:r>
      <w:r w:rsidRPr="00656C2A">
        <w:rPr>
          <w:rFonts w:eastAsia="MS Mincho"/>
          <w:b/>
          <w:bCs/>
          <w:sz w:val="20"/>
        </w:rPr>
        <w:t xml:space="preserve">0930 – </w:t>
      </w:r>
      <w:proofErr w:type="gramStart"/>
      <w:r w:rsidRPr="00656C2A">
        <w:rPr>
          <w:rFonts w:eastAsia="MS Mincho"/>
          <w:b/>
          <w:bCs/>
          <w:sz w:val="20"/>
        </w:rPr>
        <w:t>1045</w:t>
      </w:r>
      <w:r w:rsidRPr="00656C2A">
        <w:rPr>
          <w:rFonts w:eastAsia="MS Mincho"/>
          <w:b/>
          <w:bCs/>
          <w:sz w:val="20"/>
          <w:lang w:val="fr-CH"/>
        </w:rPr>
        <w:t>;</w:t>
      </w:r>
      <w:proofErr w:type="gramEnd"/>
      <w:r w:rsidRPr="00656C2A">
        <w:rPr>
          <w:rFonts w:eastAsia="MS Mincho"/>
          <w:b/>
          <w:bCs/>
          <w:sz w:val="20"/>
          <w:lang w:val="fr-CH"/>
        </w:rPr>
        <w:tab/>
        <w:t xml:space="preserve">Session </w:t>
      </w:r>
      <w:proofErr w:type="gramStart"/>
      <w:r w:rsidRPr="00656C2A">
        <w:rPr>
          <w:rFonts w:eastAsia="MS Mincho"/>
          <w:b/>
          <w:bCs/>
          <w:sz w:val="20"/>
          <w:lang w:val="fr-CH"/>
        </w:rPr>
        <w:t>2:</w:t>
      </w:r>
      <w:proofErr w:type="gramEnd"/>
      <w:r w:rsidRPr="00656C2A">
        <w:rPr>
          <w:rFonts w:eastAsia="MS Mincho"/>
          <w:b/>
          <w:bCs/>
          <w:sz w:val="20"/>
          <w:lang w:val="fr-CH"/>
        </w:rPr>
        <w:t xml:space="preserve"> </w:t>
      </w:r>
      <w:r w:rsidRPr="00656C2A">
        <w:rPr>
          <w:rFonts w:eastAsia="MS Mincho"/>
          <w:b/>
          <w:bCs/>
          <w:sz w:val="20"/>
        </w:rPr>
        <w:t>1115-</w:t>
      </w:r>
      <w:proofErr w:type="gramStart"/>
      <w:r w:rsidRPr="00656C2A">
        <w:rPr>
          <w:rFonts w:eastAsia="MS Mincho"/>
          <w:b/>
          <w:bCs/>
          <w:sz w:val="20"/>
        </w:rPr>
        <w:t>1230</w:t>
      </w:r>
      <w:r w:rsidRPr="00656C2A">
        <w:rPr>
          <w:rFonts w:eastAsia="MS Mincho"/>
          <w:b/>
          <w:bCs/>
          <w:sz w:val="20"/>
          <w:lang w:val="fr-CH"/>
        </w:rPr>
        <w:t>;</w:t>
      </w:r>
      <w:proofErr w:type="gramEnd"/>
      <w:r w:rsidRPr="00656C2A">
        <w:rPr>
          <w:rFonts w:eastAsia="MS Mincho"/>
          <w:b/>
          <w:bCs/>
          <w:sz w:val="20"/>
          <w:lang w:val="fr-CH"/>
        </w:rPr>
        <w:tab/>
        <w:t xml:space="preserve">Session </w:t>
      </w:r>
      <w:proofErr w:type="gramStart"/>
      <w:r w:rsidRPr="00656C2A">
        <w:rPr>
          <w:rFonts w:eastAsia="MS Mincho"/>
          <w:b/>
          <w:bCs/>
          <w:sz w:val="20"/>
          <w:lang w:val="fr-CH"/>
        </w:rPr>
        <w:t>3:</w:t>
      </w:r>
      <w:proofErr w:type="gramEnd"/>
      <w:r w:rsidRPr="00656C2A">
        <w:rPr>
          <w:rFonts w:eastAsia="MS Mincho"/>
          <w:b/>
          <w:bCs/>
          <w:sz w:val="20"/>
          <w:lang w:val="fr-CH"/>
        </w:rPr>
        <w:t xml:space="preserve"> </w:t>
      </w:r>
      <w:r w:rsidRPr="00656C2A">
        <w:rPr>
          <w:rFonts w:eastAsia="MS Mincho"/>
          <w:b/>
          <w:bCs/>
          <w:sz w:val="20"/>
        </w:rPr>
        <w:t>1430-</w:t>
      </w:r>
      <w:proofErr w:type="gramStart"/>
      <w:r w:rsidRPr="00656C2A">
        <w:rPr>
          <w:rFonts w:eastAsia="MS Mincho"/>
          <w:b/>
          <w:bCs/>
          <w:sz w:val="20"/>
        </w:rPr>
        <w:t>1545</w:t>
      </w:r>
      <w:r w:rsidRPr="00656C2A">
        <w:rPr>
          <w:rFonts w:eastAsia="MS Mincho"/>
          <w:b/>
          <w:bCs/>
          <w:sz w:val="20"/>
          <w:lang w:val="fr-CH"/>
        </w:rPr>
        <w:t>;</w:t>
      </w:r>
      <w:proofErr w:type="gramEnd"/>
      <w:r>
        <w:rPr>
          <w:rFonts w:eastAsia="MS Mincho"/>
          <w:b/>
          <w:bCs/>
          <w:sz w:val="20"/>
          <w:lang w:val="fr-CH"/>
        </w:rPr>
        <w:tab/>
      </w:r>
      <w:r w:rsidRPr="00656C2A">
        <w:rPr>
          <w:rFonts w:eastAsia="MS Mincho"/>
          <w:b/>
          <w:bCs/>
          <w:sz w:val="20"/>
          <w:lang w:val="fr-CH"/>
        </w:rPr>
        <w:t xml:space="preserve">Session </w:t>
      </w:r>
      <w:proofErr w:type="gramStart"/>
      <w:r w:rsidRPr="00656C2A">
        <w:rPr>
          <w:rFonts w:eastAsia="MS Mincho"/>
          <w:b/>
          <w:bCs/>
          <w:sz w:val="20"/>
          <w:lang w:val="fr-CH"/>
        </w:rPr>
        <w:t>4:</w:t>
      </w:r>
      <w:proofErr w:type="gramEnd"/>
      <w:r w:rsidRPr="00656C2A">
        <w:rPr>
          <w:rFonts w:eastAsia="MS Mincho"/>
          <w:b/>
          <w:bCs/>
          <w:sz w:val="20"/>
          <w:lang w:val="fr-CH"/>
        </w:rPr>
        <w:t xml:space="preserve"> </w:t>
      </w:r>
      <w:r w:rsidRPr="00656C2A">
        <w:rPr>
          <w:rFonts w:eastAsia="MS Mincho"/>
          <w:b/>
          <w:bCs/>
          <w:sz w:val="20"/>
        </w:rPr>
        <w:t>1615-1730</w:t>
      </w:r>
      <w:r>
        <w:rPr>
          <w:rFonts w:eastAsia="MS Mincho"/>
          <w:b/>
          <w:bCs/>
          <w:sz w:val="20"/>
        </w:rPr>
        <w:tab/>
      </w:r>
      <w:r w:rsidRPr="00656C2A">
        <w:rPr>
          <w:rFonts w:eastAsia="MS Mincho"/>
          <w:b/>
          <w:bCs/>
          <w:sz w:val="20"/>
          <w:lang w:val="fr-CH"/>
        </w:rPr>
        <w:t xml:space="preserve">Session </w:t>
      </w:r>
      <w:proofErr w:type="gramStart"/>
      <w:r>
        <w:rPr>
          <w:rFonts w:eastAsia="MS Mincho"/>
          <w:b/>
          <w:bCs/>
          <w:sz w:val="20"/>
          <w:lang w:val="fr-CH"/>
        </w:rPr>
        <w:t>5</w:t>
      </w:r>
      <w:r w:rsidRPr="00656C2A">
        <w:rPr>
          <w:rFonts w:eastAsia="MS Mincho"/>
          <w:b/>
          <w:bCs/>
          <w:sz w:val="20"/>
          <w:lang w:val="fr-CH"/>
        </w:rPr>
        <w:t>:</w:t>
      </w:r>
      <w:proofErr w:type="gramEnd"/>
      <w:r w:rsidRPr="00656C2A">
        <w:rPr>
          <w:rFonts w:eastAsia="MS Mincho"/>
          <w:b/>
          <w:bCs/>
          <w:sz w:val="20"/>
          <w:lang w:val="fr-CH"/>
        </w:rPr>
        <w:t xml:space="preserve"> </w:t>
      </w:r>
      <w:r w:rsidRPr="00656C2A">
        <w:rPr>
          <w:rFonts w:eastAsia="MS Mincho"/>
          <w:b/>
          <w:bCs/>
          <w:sz w:val="20"/>
        </w:rPr>
        <w:t>1</w:t>
      </w:r>
      <w:r>
        <w:rPr>
          <w:rFonts w:eastAsia="MS Mincho"/>
          <w:b/>
          <w:bCs/>
          <w:sz w:val="20"/>
        </w:rPr>
        <w:t>74</w:t>
      </w:r>
      <w:r w:rsidRPr="00656C2A">
        <w:rPr>
          <w:rFonts w:eastAsia="MS Mincho"/>
          <w:b/>
          <w:bCs/>
          <w:sz w:val="20"/>
        </w:rPr>
        <w:t>5-1</w:t>
      </w:r>
      <w:r>
        <w:rPr>
          <w:rFonts w:eastAsia="MS Mincho"/>
          <w:b/>
          <w:bCs/>
          <w:sz w:val="20"/>
        </w:rPr>
        <w:t>90</w:t>
      </w:r>
      <w:r w:rsidRPr="00656C2A">
        <w:rPr>
          <w:rFonts w:eastAsia="MS Mincho"/>
          <w:b/>
          <w:bCs/>
          <w:sz w:val="20"/>
        </w:rPr>
        <w:t>0</w:t>
      </w:r>
    </w:p>
    <w:p w14:paraId="2938F028" w14:textId="77777777" w:rsidR="00365C3D" w:rsidRPr="008A5445" w:rsidRDefault="00365C3D" w:rsidP="00365C3D">
      <w:pPr>
        <w:tabs>
          <w:tab w:val="left" w:pos="720"/>
        </w:tabs>
        <w:rPr>
          <w:b/>
          <w:bCs/>
        </w:rPr>
      </w:pPr>
      <w:r w:rsidRPr="008A5445">
        <w:rPr>
          <w:b/>
          <w:bCs/>
        </w:rPr>
        <w:t>NOTES</w:t>
      </w:r>
      <w:r>
        <w:rPr>
          <w:b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12611"/>
      </w:tblGrid>
      <w:tr w:rsidR="00365C3D" w14:paraId="750C4BD4" w14:textId="77777777" w:rsidTr="00DA6D85">
        <w:trPr>
          <w:jc w:val="center"/>
        </w:trPr>
        <w:tc>
          <w:tcPr>
            <w:tcW w:w="787" w:type="dxa"/>
          </w:tcPr>
          <w:p w14:paraId="0861F6FE" w14:textId="77777777" w:rsidR="00365C3D" w:rsidRDefault="00365C3D" w:rsidP="00DA6D85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12611" w:type="dxa"/>
          </w:tcPr>
          <w:p w14:paraId="314D1430" w14:textId="77777777" w:rsidR="00365C3D" w:rsidRDefault="00365C3D" w:rsidP="00DA6D85">
            <w:pPr>
              <w:tabs>
                <w:tab w:val="left" w:pos="720"/>
              </w:tabs>
            </w:pPr>
            <w:r>
              <w:t>Review sessions for the document planned for consent to prepare the WP Plenaries</w:t>
            </w:r>
          </w:p>
        </w:tc>
      </w:tr>
      <w:tr w:rsidR="00365C3D" w14:paraId="5128D6BC" w14:textId="77777777" w:rsidTr="00DA6D85">
        <w:trPr>
          <w:jc w:val="center"/>
        </w:trPr>
        <w:tc>
          <w:tcPr>
            <w:tcW w:w="787" w:type="dxa"/>
          </w:tcPr>
          <w:p w14:paraId="73C5EE69" w14:textId="77777777" w:rsidR="00365C3D" w:rsidRDefault="00365C3D" w:rsidP="00DA6D85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NOTE:</w:t>
            </w:r>
          </w:p>
        </w:tc>
        <w:tc>
          <w:tcPr>
            <w:tcW w:w="12611" w:type="dxa"/>
          </w:tcPr>
          <w:p w14:paraId="0B582FA7" w14:textId="77777777" w:rsidR="00365C3D" w:rsidRDefault="00365C3D" w:rsidP="00DA6D85">
            <w:pPr>
              <w:tabs>
                <w:tab w:val="left" w:pos="720"/>
              </w:tabs>
            </w:pPr>
            <w:r>
              <w:t>On Thursday 17 December the WPs Plenaries are held in sequence. It means that the starting time of WP2/21 and WP4/21 should be considered as flexible and may be earlier/later than planned, depending on the result of the previous sessions.</w:t>
            </w:r>
          </w:p>
        </w:tc>
      </w:tr>
    </w:tbl>
    <w:p w14:paraId="7463F692" w14:textId="72E1A2AD" w:rsidR="00EE56C6" w:rsidRPr="00365C3D" w:rsidRDefault="00365C3D" w:rsidP="00365C3D">
      <w:pPr>
        <w:spacing w:before="240" w:after="120"/>
        <w:jc w:val="center"/>
      </w:pPr>
      <w:r w:rsidRPr="003D69B8">
        <w:t>_____________________</w:t>
      </w:r>
      <w:bookmarkEnd w:id="0"/>
    </w:p>
    <w:sectPr w:rsidR="00EE56C6" w:rsidRPr="00365C3D" w:rsidSect="00365C3D">
      <w:headerReference w:type="first" r:id="rId11"/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DE1D" w14:textId="77777777" w:rsidR="00211269" w:rsidRDefault="00211269" w:rsidP="00C42125">
      <w:pPr>
        <w:spacing w:before="0"/>
      </w:pPr>
      <w:r>
        <w:separator/>
      </w:r>
    </w:p>
  </w:endnote>
  <w:endnote w:type="continuationSeparator" w:id="0">
    <w:p w14:paraId="45CEF122" w14:textId="77777777" w:rsidR="00211269" w:rsidRDefault="00211269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Yu Gothic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0649" w14:textId="77777777" w:rsidR="00211269" w:rsidRDefault="00211269" w:rsidP="00C42125">
      <w:pPr>
        <w:spacing w:before="0"/>
      </w:pPr>
      <w:r>
        <w:separator/>
      </w:r>
    </w:p>
  </w:footnote>
  <w:footnote w:type="continuationSeparator" w:id="0">
    <w:p w14:paraId="405B78E0" w14:textId="77777777" w:rsidR="00211269" w:rsidRDefault="00211269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7052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B7E94A" w14:textId="702D528D" w:rsidR="00390959" w:rsidRDefault="00B971FC" w:rsidP="00B971F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br/>
        </w:r>
        <w:r>
          <w:t>SG21-TD101</w:t>
        </w:r>
        <w:r w:rsidR="00BC1584">
          <w:t>R</w:t>
        </w:r>
        <w:r w:rsidR="004D671E">
          <w:t>2</w:t>
        </w:r>
        <w:r>
          <w:t>/WP1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EE94F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8C5A5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0E71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0E8A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46C58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C64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360DC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042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C275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BE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B4F5BAE"/>
    <w:multiLevelType w:val="hybridMultilevel"/>
    <w:tmpl w:val="E4BA7842"/>
    <w:lvl w:ilvl="0" w:tplc="F34EB58C">
      <w:start w:val="150"/>
      <w:numFmt w:val="bullet"/>
      <w:lvlText w:val=""/>
      <w:lvlJc w:val="left"/>
      <w:pPr>
        <w:ind w:left="767" w:hanging="360"/>
      </w:pPr>
      <w:rPr>
        <w:rFonts w:ascii="Symbol" w:eastAsia="Times New Roman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1475414517">
    <w:abstractNumId w:val="9"/>
  </w:num>
  <w:num w:numId="2" w16cid:durableId="1738505770">
    <w:abstractNumId w:val="7"/>
  </w:num>
  <w:num w:numId="3" w16cid:durableId="1125730226">
    <w:abstractNumId w:val="6"/>
  </w:num>
  <w:num w:numId="4" w16cid:durableId="564343716">
    <w:abstractNumId w:val="5"/>
  </w:num>
  <w:num w:numId="5" w16cid:durableId="3485696">
    <w:abstractNumId w:val="4"/>
  </w:num>
  <w:num w:numId="6" w16cid:durableId="803814511">
    <w:abstractNumId w:val="8"/>
  </w:num>
  <w:num w:numId="7" w16cid:durableId="2134863245">
    <w:abstractNumId w:val="3"/>
  </w:num>
  <w:num w:numId="8" w16cid:durableId="1246765783">
    <w:abstractNumId w:val="2"/>
  </w:num>
  <w:num w:numId="9" w16cid:durableId="1820149548">
    <w:abstractNumId w:val="1"/>
  </w:num>
  <w:num w:numId="10" w16cid:durableId="1568415207">
    <w:abstractNumId w:val="0"/>
  </w:num>
  <w:num w:numId="11" w16cid:durableId="1625769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9E"/>
    <w:rsid w:val="00002637"/>
    <w:rsid w:val="0001108E"/>
    <w:rsid w:val="00014F69"/>
    <w:rsid w:val="000171DB"/>
    <w:rsid w:val="00023D9A"/>
    <w:rsid w:val="0003582E"/>
    <w:rsid w:val="00043D75"/>
    <w:rsid w:val="00057000"/>
    <w:rsid w:val="000640E0"/>
    <w:rsid w:val="00086D80"/>
    <w:rsid w:val="000966A8"/>
    <w:rsid w:val="000A0A5C"/>
    <w:rsid w:val="000A5CA2"/>
    <w:rsid w:val="000E3C61"/>
    <w:rsid w:val="000E3E55"/>
    <w:rsid w:val="000E6083"/>
    <w:rsid w:val="000E6125"/>
    <w:rsid w:val="00100BAF"/>
    <w:rsid w:val="00113DBE"/>
    <w:rsid w:val="001200A6"/>
    <w:rsid w:val="001251DA"/>
    <w:rsid w:val="00125432"/>
    <w:rsid w:val="00136DDD"/>
    <w:rsid w:val="00137F40"/>
    <w:rsid w:val="00144BDF"/>
    <w:rsid w:val="00155DDC"/>
    <w:rsid w:val="001871EC"/>
    <w:rsid w:val="001A20C3"/>
    <w:rsid w:val="001A670F"/>
    <w:rsid w:val="001B041B"/>
    <w:rsid w:val="001B6A45"/>
    <w:rsid w:val="001C1003"/>
    <w:rsid w:val="001C4B91"/>
    <w:rsid w:val="001C62B8"/>
    <w:rsid w:val="001D033C"/>
    <w:rsid w:val="001D22D8"/>
    <w:rsid w:val="001D4296"/>
    <w:rsid w:val="001E3608"/>
    <w:rsid w:val="001E7B0E"/>
    <w:rsid w:val="001F141D"/>
    <w:rsid w:val="00200A06"/>
    <w:rsid w:val="00200A98"/>
    <w:rsid w:val="00201AFA"/>
    <w:rsid w:val="00204C25"/>
    <w:rsid w:val="00211269"/>
    <w:rsid w:val="002229F1"/>
    <w:rsid w:val="00230B96"/>
    <w:rsid w:val="00233F75"/>
    <w:rsid w:val="002402B8"/>
    <w:rsid w:val="0025233B"/>
    <w:rsid w:val="002528F9"/>
    <w:rsid w:val="00253DBE"/>
    <w:rsid w:val="00253DC6"/>
    <w:rsid w:val="0025489C"/>
    <w:rsid w:val="002622FA"/>
    <w:rsid w:val="00263518"/>
    <w:rsid w:val="002759E7"/>
    <w:rsid w:val="00277326"/>
    <w:rsid w:val="002A11C4"/>
    <w:rsid w:val="002A399B"/>
    <w:rsid w:val="002C26C0"/>
    <w:rsid w:val="002C2BC5"/>
    <w:rsid w:val="002E0407"/>
    <w:rsid w:val="002E79CB"/>
    <w:rsid w:val="002F0471"/>
    <w:rsid w:val="002F1714"/>
    <w:rsid w:val="002F5CA7"/>
    <w:rsid w:val="002F7F55"/>
    <w:rsid w:val="0030745F"/>
    <w:rsid w:val="00314630"/>
    <w:rsid w:val="0032090A"/>
    <w:rsid w:val="00321CDE"/>
    <w:rsid w:val="00333E15"/>
    <w:rsid w:val="003416D3"/>
    <w:rsid w:val="003571BC"/>
    <w:rsid w:val="0036090C"/>
    <w:rsid w:val="00364979"/>
    <w:rsid w:val="00365C3D"/>
    <w:rsid w:val="00385B9C"/>
    <w:rsid w:val="00385FB5"/>
    <w:rsid w:val="0038715D"/>
    <w:rsid w:val="00390959"/>
    <w:rsid w:val="00392E84"/>
    <w:rsid w:val="00394DBF"/>
    <w:rsid w:val="003957A6"/>
    <w:rsid w:val="00397713"/>
    <w:rsid w:val="003A43EF"/>
    <w:rsid w:val="003B60A2"/>
    <w:rsid w:val="003C7445"/>
    <w:rsid w:val="003E39A2"/>
    <w:rsid w:val="003E57AB"/>
    <w:rsid w:val="003F2BED"/>
    <w:rsid w:val="00400B49"/>
    <w:rsid w:val="0040415B"/>
    <w:rsid w:val="004139E4"/>
    <w:rsid w:val="00415999"/>
    <w:rsid w:val="00443878"/>
    <w:rsid w:val="004539A8"/>
    <w:rsid w:val="004646F1"/>
    <w:rsid w:val="004702E4"/>
    <w:rsid w:val="004712CA"/>
    <w:rsid w:val="0047422E"/>
    <w:rsid w:val="0049674B"/>
    <w:rsid w:val="004C0673"/>
    <w:rsid w:val="004C24D2"/>
    <w:rsid w:val="004C4E4E"/>
    <w:rsid w:val="004D671E"/>
    <w:rsid w:val="004E08F2"/>
    <w:rsid w:val="004F3816"/>
    <w:rsid w:val="004F500A"/>
    <w:rsid w:val="005126A0"/>
    <w:rsid w:val="00543D41"/>
    <w:rsid w:val="00545472"/>
    <w:rsid w:val="005571A4"/>
    <w:rsid w:val="005604FC"/>
    <w:rsid w:val="00566EDA"/>
    <w:rsid w:val="0057081A"/>
    <w:rsid w:val="00572654"/>
    <w:rsid w:val="005976A1"/>
    <w:rsid w:val="005A34E7"/>
    <w:rsid w:val="005A69A3"/>
    <w:rsid w:val="005B5629"/>
    <w:rsid w:val="005C0300"/>
    <w:rsid w:val="005C27A2"/>
    <w:rsid w:val="005D4FEB"/>
    <w:rsid w:val="005D65ED"/>
    <w:rsid w:val="005E0E6C"/>
    <w:rsid w:val="005F4B6A"/>
    <w:rsid w:val="005F70D8"/>
    <w:rsid w:val="006010F3"/>
    <w:rsid w:val="00615A0A"/>
    <w:rsid w:val="006333D4"/>
    <w:rsid w:val="006362BB"/>
    <w:rsid w:val="006369B2"/>
    <w:rsid w:val="0063718D"/>
    <w:rsid w:val="00646A0F"/>
    <w:rsid w:val="00647525"/>
    <w:rsid w:val="00647A71"/>
    <w:rsid w:val="006530A8"/>
    <w:rsid w:val="006570B0"/>
    <w:rsid w:val="0066022F"/>
    <w:rsid w:val="006663C1"/>
    <w:rsid w:val="006823F3"/>
    <w:rsid w:val="00682655"/>
    <w:rsid w:val="0069210B"/>
    <w:rsid w:val="00693139"/>
    <w:rsid w:val="00695DD7"/>
    <w:rsid w:val="006A0F3F"/>
    <w:rsid w:val="006A2A02"/>
    <w:rsid w:val="006A4055"/>
    <w:rsid w:val="006A7C27"/>
    <w:rsid w:val="006B2AA0"/>
    <w:rsid w:val="006B2FE4"/>
    <w:rsid w:val="006B37B0"/>
    <w:rsid w:val="006B6369"/>
    <w:rsid w:val="006B6BA2"/>
    <w:rsid w:val="006C5641"/>
    <w:rsid w:val="006D1089"/>
    <w:rsid w:val="006D1B86"/>
    <w:rsid w:val="006D7355"/>
    <w:rsid w:val="006E33B1"/>
    <w:rsid w:val="006F0797"/>
    <w:rsid w:val="006F7DEE"/>
    <w:rsid w:val="00715CA6"/>
    <w:rsid w:val="00731135"/>
    <w:rsid w:val="007324AF"/>
    <w:rsid w:val="007409B4"/>
    <w:rsid w:val="00741974"/>
    <w:rsid w:val="007454B6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A74E7"/>
    <w:rsid w:val="007C0E9A"/>
    <w:rsid w:val="007C4BBF"/>
    <w:rsid w:val="007C5ED4"/>
    <w:rsid w:val="007C7122"/>
    <w:rsid w:val="007D3F11"/>
    <w:rsid w:val="007E2C69"/>
    <w:rsid w:val="007E53E4"/>
    <w:rsid w:val="007E656A"/>
    <w:rsid w:val="007F3CAA"/>
    <w:rsid w:val="007F664D"/>
    <w:rsid w:val="00801B42"/>
    <w:rsid w:val="008249A7"/>
    <w:rsid w:val="00836D45"/>
    <w:rsid w:val="00837203"/>
    <w:rsid w:val="00842137"/>
    <w:rsid w:val="00851E6C"/>
    <w:rsid w:val="00853F5F"/>
    <w:rsid w:val="00856C7A"/>
    <w:rsid w:val="008623ED"/>
    <w:rsid w:val="00875AA6"/>
    <w:rsid w:val="00880944"/>
    <w:rsid w:val="0089088E"/>
    <w:rsid w:val="00892297"/>
    <w:rsid w:val="008964D6"/>
    <w:rsid w:val="008B5123"/>
    <w:rsid w:val="008C5A9A"/>
    <w:rsid w:val="008D1E1E"/>
    <w:rsid w:val="008E0172"/>
    <w:rsid w:val="008F7C9B"/>
    <w:rsid w:val="00936852"/>
    <w:rsid w:val="0094045D"/>
    <w:rsid w:val="009406B5"/>
    <w:rsid w:val="00946166"/>
    <w:rsid w:val="00966B5C"/>
    <w:rsid w:val="00983164"/>
    <w:rsid w:val="00984252"/>
    <w:rsid w:val="00996D6B"/>
    <w:rsid w:val="009972EF"/>
    <w:rsid w:val="009A6707"/>
    <w:rsid w:val="009B4A9A"/>
    <w:rsid w:val="009B5035"/>
    <w:rsid w:val="009C3160"/>
    <w:rsid w:val="009D399E"/>
    <w:rsid w:val="009D44E9"/>
    <w:rsid w:val="009D644B"/>
    <w:rsid w:val="009E468F"/>
    <w:rsid w:val="009E4B6B"/>
    <w:rsid w:val="009E766E"/>
    <w:rsid w:val="009F1960"/>
    <w:rsid w:val="009F4B1A"/>
    <w:rsid w:val="009F715E"/>
    <w:rsid w:val="009F78FE"/>
    <w:rsid w:val="00A10DBB"/>
    <w:rsid w:val="00A11720"/>
    <w:rsid w:val="00A21247"/>
    <w:rsid w:val="00A311F0"/>
    <w:rsid w:val="00A31D47"/>
    <w:rsid w:val="00A4013E"/>
    <w:rsid w:val="00A4045F"/>
    <w:rsid w:val="00A427CD"/>
    <w:rsid w:val="00A45FEE"/>
    <w:rsid w:val="00A4600B"/>
    <w:rsid w:val="00A50506"/>
    <w:rsid w:val="00A51EF0"/>
    <w:rsid w:val="00A600CD"/>
    <w:rsid w:val="00A64930"/>
    <w:rsid w:val="00A67A81"/>
    <w:rsid w:val="00A730A6"/>
    <w:rsid w:val="00A827B0"/>
    <w:rsid w:val="00A96899"/>
    <w:rsid w:val="00A971A0"/>
    <w:rsid w:val="00AA1186"/>
    <w:rsid w:val="00AA1F22"/>
    <w:rsid w:val="00AB37FB"/>
    <w:rsid w:val="00AC3E73"/>
    <w:rsid w:val="00AC63B0"/>
    <w:rsid w:val="00B05821"/>
    <w:rsid w:val="00B0616C"/>
    <w:rsid w:val="00B100D6"/>
    <w:rsid w:val="00B164C9"/>
    <w:rsid w:val="00B2519B"/>
    <w:rsid w:val="00B26C28"/>
    <w:rsid w:val="00B4174C"/>
    <w:rsid w:val="00B4226D"/>
    <w:rsid w:val="00B453F5"/>
    <w:rsid w:val="00B45A5A"/>
    <w:rsid w:val="00B5162E"/>
    <w:rsid w:val="00B61624"/>
    <w:rsid w:val="00B66481"/>
    <w:rsid w:val="00B7189C"/>
    <w:rsid w:val="00B718A5"/>
    <w:rsid w:val="00B86602"/>
    <w:rsid w:val="00B971FC"/>
    <w:rsid w:val="00BA7411"/>
    <w:rsid w:val="00BA788A"/>
    <w:rsid w:val="00BB4120"/>
    <w:rsid w:val="00BB4983"/>
    <w:rsid w:val="00BB7597"/>
    <w:rsid w:val="00BC1584"/>
    <w:rsid w:val="00BC62E2"/>
    <w:rsid w:val="00BC72AF"/>
    <w:rsid w:val="00BE4AC3"/>
    <w:rsid w:val="00C245C0"/>
    <w:rsid w:val="00C42125"/>
    <w:rsid w:val="00C47120"/>
    <w:rsid w:val="00C557CE"/>
    <w:rsid w:val="00C62814"/>
    <w:rsid w:val="00C67B25"/>
    <w:rsid w:val="00C748F7"/>
    <w:rsid w:val="00C74937"/>
    <w:rsid w:val="00C9243F"/>
    <w:rsid w:val="00CB2599"/>
    <w:rsid w:val="00CC386F"/>
    <w:rsid w:val="00CD2139"/>
    <w:rsid w:val="00CE5986"/>
    <w:rsid w:val="00D10A47"/>
    <w:rsid w:val="00D26477"/>
    <w:rsid w:val="00D56CC3"/>
    <w:rsid w:val="00D647EF"/>
    <w:rsid w:val="00D73137"/>
    <w:rsid w:val="00D977A2"/>
    <w:rsid w:val="00DA1D47"/>
    <w:rsid w:val="00DB0706"/>
    <w:rsid w:val="00DD50DE"/>
    <w:rsid w:val="00DE1204"/>
    <w:rsid w:val="00DE3062"/>
    <w:rsid w:val="00E0581D"/>
    <w:rsid w:val="00E1590B"/>
    <w:rsid w:val="00E204DD"/>
    <w:rsid w:val="00E228B7"/>
    <w:rsid w:val="00E353EC"/>
    <w:rsid w:val="00E51F61"/>
    <w:rsid w:val="00E53C24"/>
    <w:rsid w:val="00E56E77"/>
    <w:rsid w:val="00EA0BE7"/>
    <w:rsid w:val="00EB444D"/>
    <w:rsid w:val="00ED1B45"/>
    <w:rsid w:val="00ED7E94"/>
    <w:rsid w:val="00EE1A06"/>
    <w:rsid w:val="00EE56C6"/>
    <w:rsid w:val="00EE5C0D"/>
    <w:rsid w:val="00EF4792"/>
    <w:rsid w:val="00EF76DC"/>
    <w:rsid w:val="00F02294"/>
    <w:rsid w:val="00F30DE7"/>
    <w:rsid w:val="00F35F57"/>
    <w:rsid w:val="00F50467"/>
    <w:rsid w:val="00F50EF1"/>
    <w:rsid w:val="00F562A0"/>
    <w:rsid w:val="00F57FA4"/>
    <w:rsid w:val="00F74FAA"/>
    <w:rsid w:val="00F9547A"/>
    <w:rsid w:val="00FA02CB"/>
    <w:rsid w:val="00FA2177"/>
    <w:rsid w:val="00FB0783"/>
    <w:rsid w:val="00FB7A8B"/>
    <w:rsid w:val="00FC2485"/>
    <w:rsid w:val="00FD439E"/>
    <w:rsid w:val="00FD76CB"/>
    <w:rsid w:val="00FE152B"/>
    <w:rsid w:val="00FE239E"/>
    <w:rsid w:val="00FE2528"/>
    <w:rsid w:val="00FE399B"/>
    <w:rsid w:val="00FF1151"/>
    <w:rsid w:val="00FF4546"/>
    <w:rsid w:val="00FF538F"/>
    <w:rsid w:val="2149A48D"/>
    <w:rsid w:val="3439E286"/>
    <w:rsid w:val="51AD9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12DA3"/>
  <w15:chartTrackingRefBased/>
  <w15:docId w15:val="{0FA2AEC0-461D-4965-9E18-236DA493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033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D65ED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D65ED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D65E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D65ED"/>
    <w:pPr>
      <w:outlineLvl w:val="4"/>
    </w:pPr>
  </w:style>
  <w:style w:type="paragraph" w:styleId="Heading6">
    <w:name w:val="heading 6"/>
    <w:basedOn w:val="Heading4"/>
    <w:next w:val="Normal"/>
    <w:link w:val="Heading6Char"/>
    <w:rsid w:val="005D65E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D65ED"/>
    <w:pPr>
      <w:outlineLvl w:val="6"/>
    </w:pPr>
  </w:style>
  <w:style w:type="paragraph" w:styleId="Heading8">
    <w:name w:val="heading 8"/>
    <w:basedOn w:val="Heading6"/>
    <w:next w:val="Normal"/>
    <w:link w:val="Heading8Char"/>
    <w:rsid w:val="005D65ED"/>
    <w:pPr>
      <w:outlineLvl w:val="7"/>
    </w:pPr>
  </w:style>
  <w:style w:type="paragraph" w:styleId="Heading9">
    <w:name w:val="heading 9"/>
    <w:basedOn w:val="Heading6"/>
    <w:next w:val="Normal"/>
    <w:link w:val="Heading9Char"/>
    <w:rsid w:val="005D65ED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65ED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5D65ED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1D033C"/>
  </w:style>
  <w:style w:type="paragraph" w:customStyle="1" w:styleId="CorrectionSeparatorBegin">
    <w:name w:val="Correction Separator Begin"/>
    <w:basedOn w:val="Normal"/>
    <w:rsid w:val="001D033C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1D033C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1D033C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1D03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1D033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1D033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1D033C"/>
    <w:rPr>
      <w:b/>
      <w:bCs/>
    </w:rPr>
  </w:style>
  <w:style w:type="paragraph" w:customStyle="1" w:styleId="Normalbeforetable">
    <w:name w:val="Normal before table"/>
    <w:basedOn w:val="Normal"/>
    <w:rsid w:val="001D033C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1D033C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1D033C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1D03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1D03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1D033C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1D033C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1D033C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1D033C"/>
    <w:pPr>
      <w:ind w:left="2269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"/>
    <w:basedOn w:val="DefaultParagraphFont"/>
    <w:uiPriority w:val="99"/>
    <w:qFormat/>
    <w:rsid w:val="001D033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5D65ED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rsid w:val="001D033C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033C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D65ED"/>
    <w:pPr>
      <w:tabs>
        <w:tab w:val="center" w:pos="4680"/>
        <w:tab w:val="right" w:pos="9360"/>
      </w:tabs>
      <w:spacing w:befor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D65ED"/>
    <w:rPr>
      <w:rFonts w:ascii="Times New Roman" w:hAnsi="Times New Roman" w:cs="Times New Roman"/>
      <w:sz w:val="20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5D65ED"/>
    <w:rPr>
      <w:i/>
      <w:iCs/>
    </w:rPr>
  </w:style>
  <w:style w:type="paragraph" w:styleId="Quote">
    <w:name w:val="Quote"/>
    <w:basedOn w:val="Normal"/>
    <w:next w:val="Normal"/>
    <w:link w:val="QuoteChar"/>
    <w:uiPriority w:val="29"/>
    <w:rsid w:val="005D65E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5ED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enumlev1">
    <w:name w:val="enumlev1"/>
    <w:basedOn w:val="Normal"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5D65ED"/>
    <w:pPr>
      <w:ind w:left="1191" w:hanging="397"/>
    </w:pPr>
  </w:style>
  <w:style w:type="paragraph" w:customStyle="1" w:styleId="enumlev3">
    <w:name w:val="enumlev3"/>
    <w:basedOn w:val="enumlev2"/>
    <w:rsid w:val="005D65ED"/>
    <w:pPr>
      <w:ind w:left="1588"/>
    </w:pPr>
  </w:style>
  <w:style w:type="paragraph" w:styleId="Revision">
    <w:name w:val="Revision"/>
    <w:hidden/>
    <w:uiPriority w:val="99"/>
    <w:semiHidden/>
    <w:rsid w:val="00AB37FB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qFormat/>
    <w:rsid w:val="006B6BA2"/>
    <w:pPr>
      <w:jc w:val="right"/>
    </w:pPr>
  </w:style>
  <w:style w:type="character" w:styleId="CommentReference">
    <w:name w:val="annotation reference"/>
    <w:basedOn w:val="DefaultParagraphFont"/>
    <w:uiPriority w:val="99"/>
    <w:semiHidden/>
    <w:unhideWhenUsed/>
    <w:rsid w:val="00DE1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2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04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204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styleId="UnresolvedMention">
    <w:name w:val="Unresolved Mention"/>
    <w:basedOn w:val="DefaultParagraphFont"/>
    <w:uiPriority w:val="99"/>
    <w:unhideWhenUsed/>
    <w:rsid w:val="002528F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528F9"/>
    <w:rPr>
      <w:color w:val="2B579A"/>
      <w:shd w:val="clear" w:color="auto" w:fill="E1DFDD"/>
    </w:rPr>
  </w:style>
  <w:style w:type="character" w:customStyle="1" w:styleId="ReftextArial9pt">
    <w:name w:val="Ref_text Arial 9 pt"/>
    <w:rsid w:val="001D033C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1D033C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1D03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033C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33C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1D033C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1D033C"/>
  </w:style>
  <w:style w:type="paragraph" w:styleId="BlockText">
    <w:name w:val="Block Text"/>
    <w:basedOn w:val="Normal"/>
    <w:uiPriority w:val="99"/>
    <w:semiHidden/>
    <w:unhideWhenUsed/>
    <w:rsid w:val="001D033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D033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D033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03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033C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3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33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33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33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33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33C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1D033C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33C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33C"/>
  </w:style>
  <w:style w:type="character" w:customStyle="1" w:styleId="DateChar">
    <w:name w:val="Date Char"/>
    <w:basedOn w:val="DefaultParagraphFont"/>
    <w:link w:val="Dat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33C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33C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33C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1D033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033C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033C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1D033C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D033C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D033C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rsid w:val="001D033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1D033C"/>
  </w:style>
  <w:style w:type="paragraph" w:styleId="HTMLAddress">
    <w:name w:val="HTML Address"/>
    <w:basedOn w:val="Normal"/>
    <w:link w:val="HTMLAddressChar"/>
    <w:uiPriority w:val="99"/>
    <w:semiHidden/>
    <w:unhideWhenUsed/>
    <w:rsid w:val="001D033C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33C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1D033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33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33C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33C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1D03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33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33C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33C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33C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33C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33C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33C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33C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33C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33C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3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1D033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1D033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33C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1D033C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D033C"/>
  </w:style>
  <w:style w:type="paragraph" w:styleId="List">
    <w:name w:val="List"/>
    <w:basedOn w:val="Normal"/>
    <w:uiPriority w:val="99"/>
    <w:semiHidden/>
    <w:unhideWhenUsed/>
    <w:rsid w:val="001D033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D033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D033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D033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D033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D033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D033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D033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D033C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D033C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33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33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33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33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33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D033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D033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D033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D033C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D033C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1D033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D03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33C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3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33C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1D033C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1D033C"/>
  </w:style>
  <w:style w:type="paragraph" w:styleId="NormalIndent">
    <w:name w:val="Normal Indent"/>
    <w:basedOn w:val="Normal"/>
    <w:uiPriority w:val="99"/>
    <w:semiHidden/>
    <w:unhideWhenUsed/>
    <w:rsid w:val="001D033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33C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1D033C"/>
  </w:style>
  <w:style w:type="paragraph" w:styleId="PlainText">
    <w:name w:val="Plain Text"/>
    <w:basedOn w:val="Normal"/>
    <w:link w:val="PlainTextChar"/>
    <w:uiPriority w:val="99"/>
    <w:semiHidden/>
    <w:unhideWhenUsed/>
    <w:rsid w:val="001D033C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33C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33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33C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1D033C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1D033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rsid w:val="001D033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1D033C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D033C"/>
    <w:rPr>
      <w:color w:val="5A5A5A" w:themeColor="text1" w:themeTint="A5"/>
      <w:spacing w:val="15"/>
      <w:lang w:val="en-GB" w:eastAsia="ja-JP"/>
    </w:rPr>
  </w:style>
  <w:style w:type="character" w:styleId="SubtleEmphasis">
    <w:name w:val="Subtle Emphasis"/>
    <w:basedOn w:val="DefaultParagraphFont"/>
    <w:uiPriority w:val="19"/>
    <w:rsid w:val="001D03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1D033C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D033C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1D033C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33C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1D033C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D033C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D033C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D033C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D033C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D03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D033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1D033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Right14">
    <w:name w:val="TSBHeaderRight14"/>
    <w:basedOn w:val="Normal"/>
    <w:qFormat/>
    <w:rsid w:val="00397713"/>
    <w:pPr>
      <w:jc w:val="right"/>
    </w:pPr>
    <w:rPr>
      <w:b/>
      <w:bCs/>
      <w:sz w:val="28"/>
      <w:szCs w:val="28"/>
    </w:rPr>
  </w:style>
  <w:style w:type="paragraph" w:customStyle="1" w:styleId="TSBHeaderQuestion">
    <w:name w:val="TSBHeaderQuestion"/>
    <w:basedOn w:val="Normal"/>
    <w:qFormat/>
    <w:rsid w:val="00397713"/>
  </w:style>
  <w:style w:type="paragraph" w:customStyle="1" w:styleId="TSBHeaderSource">
    <w:name w:val="TSBHeaderSource"/>
    <w:basedOn w:val="Normal"/>
    <w:qFormat/>
    <w:rsid w:val="00397713"/>
  </w:style>
  <w:style w:type="paragraph" w:customStyle="1" w:styleId="TSBHeaderTitle">
    <w:name w:val="TSBHeaderTitle"/>
    <w:basedOn w:val="Normal"/>
    <w:qFormat/>
    <w:rsid w:val="00397713"/>
  </w:style>
  <w:style w:type="paragraph" w:customStyle="1" w:styleId="TSBHeaderSummary">
    <w:name w:val="TSBHeaderSummary"/>
    <w:basedOn w:val="Normal"/>
    <w:rsid w:val="00397713"/>
  </w:style>
  <w:style w:type="table" w:styleId="TableGrid">
    <w:name w:val="Table Grid"/>
    <w:basedOn w:val="TableNormal"/>
    <w:rsid w:val="00ED7E94"/>
    <w:pPr>
      <w:spacing w:after="0" w:line="240" w:lineRule="auto"/>
    </w:pPr>
    <w:rPr>
      <w:rFonts w:ascii="CG Times" w:eastAsia="Times New Roman" w:hAnsi="CG 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title">
    <w:name w:val="Annex_title"/>
    <w:basedOn w:val="Normal"/>
    <w:next w:val="Normal"/>
    <w:rsid w:val="00365C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Theme="minorHAnsi" w:eastAsia="Times New Roman" w:hAnsiTheme="minorHAnsi"/>
      <w:b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641B9F759A94F98B5198910A6A7B5" ma:contentTypeVersion="1" ma:contentTypeDescription="Create a new document." ma:contentTypeScope="" ma:versionID="4ce626acba8a768e077022794b7af7b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37a7266940aab2202ac67b957d0a61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8836F7-1205-466B-85F7-58C13CC84250}"/>
</file>

<file path=customXml/itemProps2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6D120-7A8D-4235-A055-A06BCD8FBB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Basic_Document.dotx</Template>
  <TotalTime>1</TotalTime>
  <Pages>1</Pages>
  <Words>158</Words>
  <Characters>858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template - Unformatted (T21)</vt:lpstr>
    </vt:vector>
  </TitlesOfParts>
  <Manager>ITU-T</Manager>
  <Company>International Telecommunication Union (ITU)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TSB</dc:creator>
  <cp:keywords/>
  <dc:description>SG21-TD80/WP2  For: Geneva, 4 July 2025_x000d_Document date: _x000d_Saved by ITU51017702 at 17:32:50 on 10.06.2025</dc:description>
  <cp:lastModifiedBy>TSB (HT)</cp:lastModifiedBy>
  <cp:revision>3</cp:revision>
  <cp:lastPrinted>2016-12-23T12:52:00Z</cp:lastPrinted>
  <dcterms:created xsi:type="dcterms:W3CDTF">2026-10-09T11:35:00Z</dcterms:created>
  <dcterms:modified xsi:type="dcterms:W3CDTF">2026-10-09T11:35:00Z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0x010100EDD641B9F759A94F98B5198910A6A7B5</vt:lpwstr>
  </property>
  <property fmtid="{D5CDD505-2E9C-101B-9397-08002B2CF9AE}" pid="3" name="Docnum">
    <vt:lpwstr>SG21-TD80/WP2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>Geneva, 4 July 2025</vt:lpwstr>
  </property>
  <property fmtid="{D5CDD505-2E9C-101B-9397-08002B2CF9AE}" pid="8" name="Docauthor">
    <vt:lpwstr/>
  </property>
  <property fmtid="{D5CDD505-2E9C-101B-9397-08002B2CF9AE}" pid="9" name="MediaServiceImageTags">
    <vt:lpwstr/>
  </property>
</Properties>
</file>