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5"/>
        <w:gridCol w:w="145"/>
        <w:gridCol w:w="4536"/>
      </w:tblGrid>
      <w:tr w:rsidR="00425C5D" w:rsidRPr="00A85B1F" w14:paraId="4F75A125" w14:textId="77777777" w:rsidTr="00FF774A">
        <w:trPr>
          <w:cantSplit/>
        </w:trPr>
        <w:tc>
          <w:tcPr>
            <w:tcW w:w="1191" w:type="dxa"/>
            <w:vMerge w:val="restart"/>
          </w:tcPr>
          <w:p w14:paraId="0EF53850" w14:textId="77777777" w:rsidR="00425C5D" w:rsidRPr="001134F1" w:rsidRDefault="00425C5D" w:rsidP="00FF774A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FE21D2" wp14:editId="0F645DE4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707E0889" w14:textId="77777777" w:rsidR="00425C5D" w:rsidRPr="001134F1" w:rsidRDefault="00425C5D" w:rsidP="00FF774A">
            <w:pPr>
              <w:rPr>
                <w:sz w:val="16"/>
                <w:szCs w:val="16"/>
              </w:rPr>
            </w:pPr>
            <w:r w:rsidRPr="001134F1">
              <w:rPr>
                <w:sz w:val="16"/>
                <w:szCs w:val="16"/>
              </w:rPr>
              <w:t>INTERNATIONAL TELECOMMUNICATION UNION</w:t>
            </w:r>
          </w:p>
          <w:p w14:paraId="2E1A67CE" w14:textId="77777777" w:rsidR="00425C5D" w:rsidRPr="001134F1" w:rsidRDefault="00425C5D" w:rsidP="00FF774A">
            <w:pPr>
              <w:rPr>
                <w:b/>
                <w:bCs/>
                <w:sz w:val="26"/>
                <w:szCs w:val="26"/>
              </w:rPr>
            </w:pPr>
            <w:r w:rsidRPr="001134F1">
              <w:rPr>
                <w:b/>
                <w:bCs/>
                <w:sz w:val="26"/>
                <w:szCs w:val="26"/>
              </w:rPr>
              <w:t>TELECOMMUNICATION</w:t>
            </w:r>
            <w:r w:rsidRPr="001134F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60D2360" w14:textId="77777777" w:rsidR="00425C5D" w:rsidRPr="001134F1" w:rsidRDefault="00425C5D" w:rsidP="00FF774A">
            <w:pPr>
              <w:rPr>
                <w:sz w:val="20"/>
                <w:szCs w:val="20"/>
              </w:rPr>
            </w:pPr>
            <w:r w:rsidRPr="001134F1">
              <w:rPr>
                <w:sz w:val="20"/>
                <w:szCs w:val="20"/>
              </w:rPr>
              <w:t>STUDY PERIOD 20</w:t>
            </w:r>
            <w:r>
              <w:rPr>
                <w:sz w:val="20"/>
                <w:szCs w:val="20"/>
              </w:rPr>
              <w:t>22-2024</w:t>
            </w:r>
          </w:p>
        </w:tc>
        <w:tc>
          <w:tcPr>
            <w:tcW w:w="4681" w:type="dxa"/>
            <w:gridSpan w:val="2"/>
            <w:vAlign w:val="center"/>
          </w:tcPr>
          <w:p w14:paraId="0112F60A" w14:textId="6EECB097" w:rsidR="00425C5D" w:rsidRPr="00A85B1F" w:rsidRDefault="00F26B1C" w:rsidP="00FF774A">
            <w:pPr>
              <w:pStyle w:val="Docnumber"/>
              <w:rPr>
                <w:lang w:val="en-US"/>
              </w:rPr>
            </w:pPr>
            <w:r w:rsidRPr="0035052B">
              <w:rPr>
                <w:bCs/>
                <w:szCs w:val="32"/>
                <w:lang w:eastAsia="ja-JP"/>
              </w:rPr>
              <w:t>SG17-TD</w:t>
            </w:r>
            <w:r w:rsidR="00C077A4" w:rsidRPr="00C077A4">
              <w:rPr>
                <w:highlight w:val="yellow"/>
              </w:rPr>
              <w:t>***</w:t>
            </w:r>
          </w:p>
        </w:tc>
      </w:tr>
      <w:tr w:rsidR="00425C5D" w:rsidRPr="001134F1" w14:paraId="10BB5CCC" w14:textId="77777777" w:rsidTr="00FF774A">
        <w:trPr>
          <w:cantSplit/>
        </w:trPr>
        <w:tc>
          <w:tcPr>
            <w:tcW w:w="1191" w:type="dxa"/>
            <w:vMerge/>
          </w:tcPr>
          <w:p w14:paraId="6EB3D52B" w14:textId="77777777" w:rsidR="00425C5D" w:rsidRPr="001134F1" w:rsidRDefault="00425C5D" w:rsidP="00FF774A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3"/>
            <w:vMerge/>
          </w:tcPr>
          <w:p w14:paraId="0405B7EE" w14:textId="77777777" w:rsidR="00425C5D" w:rsidRPr="001134F1" w:rsidRDefault="00425C5D" w:rsidP="00FF774A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6A6DC8C0" w14:textId="77777777" w:rsidR="00425C5D" w:rsidRPr="001134F1" w:rsidRDefault="00425C5D" w:rsidP="00FF774A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17</w:t>
            </w:r>
          </w:p>
        </w:tc>
      </w:tr>
      <w:tr w:rsidR="00425C5D" w:rsidRPr="001134F1" w14:paraId="5D359767" w14:textId="77777777" w:rsidTr="00FF774A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7EE3B8ED" w14:textId="77777777" w:rsidR="00425C5D" w:rsidRPr="001134F1" w:rsidRDefault="00425C5D" w:rsidP="00FF774A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013A4C7F" w14:textId="77777777" w:rsidR="00425C5D" w:rsidRPr="001134F1" w:rsidRDefault="00425C5D" w:rsidP="00FF774A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349542EF" w14:textId="77777777" w:rsidR="00425C5D" w:rsidRPr="001134F1" w:rsidRDefault="00425C5D" w:rsidP="00FF774A">
            <w:pPr>
              <w:jc w:val="right"/>
              <w:rPr>
                <w:b/>
                <w:bCs/>
                <w:sz w:val="28"/>
                <w:szCs w:val="28"/>
              </w:rPr>
            </w:pPr>
            <w:r w:rsidRPr="001134F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77531E" w:rsidRPr="001140E9" w14:paraId="76281E9F" w14:textId="77777777" w:rsidTr="006F4437">
        <w:trPr>
          <w:cantSplit/>
        </w:trPr>
        <w:tc>
          <w:tcPr>
            <w:tcW w:w="1617" w:type="dxa"/>
            <w:gridSpan w:val="3"/>
          </w:tcPr>
          <w:p w14:paraId="6DBB2AF1" w14:textId="77777777" w:rsidR="0077531E" w:rsidRPr="001140E9" w:rsidRDefault="0077531E" w:rsidP="0077531E">
            <w:pPr>
              <w:rPr>
                <w:b/>
                <w:bCs/>
              </w:rPr>
            </w:pPr>
            <w:bookmarkStart w:id="0" w:name="dbluepink" w:colFirst="1" w:colLast="1"/>
            <w:bookmarkStart w:id="1" w:name="dmeeting" w:colFirst="2" w:colLast="2"/>
            <w:bookmarkStart w:id="2" w:name="dtableau"/>
            <w:r w:rsidRPr="001140E9">
              <w:rPr>
                <w:b/>
                <w:bCs/>
              </w:rPr>
              <w:t>Question(s):</w:t>
            </w:r>
          </w:p>
        </w:tc>
        <w:tc>
          <w:tcPr>
            <w:tcW w:w="3625" w:type="dxa"/>
          </w:tcPr>
          <w:p w14:paraId="406B4980" w14:textId="4FD5E59E" w:rsidR="0077531E" w:rsidRPr="001140E9" w:rsidRDefault="00573987" w:rsidP="0077531E">
            <w:r w:rsidRPr="001140E9">
              <w:t>**</w:t>
            </w:r>
            <w:r w:rsidR="0077531E" w:rsidRPr="001140E9">
              <w:t>/17</w:t>
            </w:r>
          </w:p>
        </w:tc>
        <w:tc>
          <w:tcPr>
            <w:tcW w:w="4681" w:type="dxa"/>
            <w:gridSpan w:val="2"/>
          </w:tcPr>
          <w:p w14:paraId="6EEF8758" w14:textId="46C47FE5" w:rsidR="0077531E" w:rsidRPr="001140E9" w:rsidRDefault="00453F3E" w:rsidP="0077531E">
            <w:pPr>
              <w:jc w:val="right"/>
            </w:pPr>
            <w:r w:rsidRPr="001140E9">
              <w:rPr>
                <w:color w:val="000000"/>
                <w:shd w:val="clear" w:color="auto" w:fill="FFFFFF"/>
              </w:rPr>
              <w:t>V</w:t>
            </w:r>
            <w:r w:rsidR="00573987" w:rsidRPr="001140E9">
              <w:rPr>
                <w:color w:val="000000"/>
                <w:shd w:val="clear" w:color="auto" w:fill="FFFFFF"/>
              </w:rPr>
              <w:t>enue</w:t>
            </w:r>
            <w:r w:rsidRPr="001140E9">
              <w:rPr>
                <w:color w:val="000000"/>
                <w:shd w:val="clear" w:color="auto" w:fill="FFFFFF"/>
              </w:rPr>
              <w:t xml:space="preserve">, </w:t>
            </w:r>
            <w:r w:rsidR="00573987" w:rsidRPr="001140E9">
              <w:rPr>
                <w:color w:val="000000"/>
                <w:shd w:val="clear" w:color="auto" w:fill="FFFFFF"/>
              </w:rPr>
              <w:t>Date</w:t>
            </w:r>
          </w:p>
        </w:tc>
      </w:tr>
      <w:tr w:rsidR="0077531E" w:rsidRPr="001140E9" w14:paraId="3228A5E5" w14:textId="77777777" w:rsidTr="006F4437">
        <w:trPr>
          <w:cantSplit/>
        </w:trPr>
        <w:tc>
          <w:tcPr>
            <w:tcW w:w="9923" w:type="dxa"/>
            <w:gridSpan w:val="6"/>
          </w:tcPr>
          <w:p w14:paraId="7C2BAA13" w14:textId="2673E85B" w:rsidR="0077531E" w:rsidRPr="001140E9" w:rsidRDefault="0077531E" w:rsidP="0077531E">
            <w:pPr>
              <w:jc w:val="center"/>
              <w:rPr>
                <w:b/>
                <w:bCs/>
              </w:rPr>
            </w:pPr>
            <w:bookmarkStart w:id="3" w:name="ddoctype" w:colFirst="0" w:colLast="0"/>
            <w:bookmarkEnd w:id="0"/>
            <w:bookmarkEnd w:id="1"/>
            <w:r w:rsidRPr="001140E9">
              <w:rPr>
                <w:b/>
                <w:bCs/>
              </w:rPr>
              <w:t>TD</w:t>
            </w:r>
          </w:p>
        </w:tc>
      </w:tr>
      <w:tr w:rsidR="0077531E" w:rsidRPr="001140E9" w14:paraId="6E99E237" w14:textId="77777777" w:rsidTr="006F4437">
        <w:trPr>
          <w:cantSplit/>
        </w:trPr>
        <w:tc>
          <w:tcPr>
            <w:tcW w:w="1617" w:type="dxa"/>
            <w:gridSpan w:val="3"/>
          </w:tcPr>
          <w:p w14:paraId="5C7119EE" w14:textId="77777777" w:rsidR="0077531E" w:rsidRPr="001140E9" w:rsidRDefault="0077531E" w:rsidP="0077531E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1140E9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79FCB432" w14:textId="511E36D2" w:rsidR="0077531E" w:rsidRPr="001140E9" w:rsidRDefault="0077531E" w:rsidP="0077531E">
            <w:r w:rsidRPr="001140E9">
              <w:t xml:space="preserve">Rapporteur </w:t>
            </w:r>
            <w:r w:rsidR="003D2BB6" w:rsidRPr="001140E9">
              <w:t>Q</w:t>
            </w:r>
            <w:r w:rsidR="00573987" w:rsidRPr="001140E9">
              <w:t>**</w:t>
            </w:r>
            <w:r w:rsidRPr="001140E9">
              <w:t xml:space="preserve">/17 </w:t>
            </w:r>
          </w:p>
        </w:tc>
      </w:tr>
      <w:tr w:rsidR="0077531E" w:rsidRPr="001140E9" w14:paraId="1B32C0CB" w14:textId="77777777" w:rsidTr="006F4437">
        <w:trPr>
          <w:cantSplit/>
        </w:trPr>
        <w:tc>
          <w:tcPr>
            <w:tcW w:w="1617" w:type="dxa"/>
            <w:gridSpan w:val="3"/>
          </w:tcPr>
          <w:p w14:paraId="20884228" w14:textId="77777777" w:rsidR="0077531E" w:rsidRPr="001140E9" w:rsidRDefault="0077531E" w:rsidP="0077531E">
            <w:bookmarkStart w:id="5" w:name="dtitle1" w:colFirst="1" w:colLast="1"/>
            <w:bookmarkEnd w:id="4"/>
            <w:r w:rsidRPr="001140E9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14:paraId="265EBAD8" w14:textId="0BABCCDE" w:rsidR="0077531E" w:rsidRPr="001140E9" w:rsidRDefault="00573987" w:rsidP="0077531E">
            <w:r w:rsidRPr="001140E9">
              <w:t>Draft R</w:t>
            </w:r>
            <w:r w:rsidR="0077531E" w:rsidRPr="001140E9">
              <w:t xml:space="preserve">eport of </w:t>
            </w:r>
            <w:r w:rsidR="003D2BB6" w:rsidRPr="001140E9">
              <w:t>Q</w:t>
            </w:r>
            <w:r w:rsidRPr="001140E9">
              <w:t>**</w:t>
            </w:r>
            <w:r w:rsidR="0077531E" w:rsidRPr="001140E9">
              <w:t>/17</w:t>
            </w:r>
            <w:r w:rsidR="002D5876" w:rsidRPr="001140E9">
              <w:t xml:space="preserve"> meeting</w:t>
            </w:r>
            <w:r w:rsidR="00811412">
              <w:t xml:space="preserve"> </w:t>
            </w:r>
            <w:r w:rsidR="00811412" w:rsidRPr="002311EB">
              <w:t>[venue, date]</w:t>
            </w:r>
          </w:p>
        </w:tc>
      </w:tr>
      <w:tr w:rsidR="0077531E" w:rsidRPr="001140E9" w14:paraId="5C7A1D64" w14:textId="77777777" w:rsidTr="006F4437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051AFACD" w14:textId="77777777" w:rsidR="0077531E" w:rsidRPr="001140E9" w:rsidRDefault="0077531E" w:rsidP="0077531E">
            <w:pPr>
              <w:rPr>
                <w:b/>
                <w:bCs/>
              </w:rPr>
            </w:pPr>
            <w:bookmarkStart w:id="6" w:name="dpurpose" w:colFirst="1" w:colLast="1"/>
            <w:bookmarkEnd w:id="5"/>
            <w:r w:rsidRPr="001140E9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14:paraId="77142FC9" w14:textId="52601510" w:rsidR="0077531E" w:rsidRPr="001140E9" w:rsidRDefault="00573987" w:rsidP="0077531E">
            <w:r w:rsidRPr="001140E9">
              <w:t>Information</w:t>
            </w:r>
          </w:p>
        </w:tc>
      </w:tr>
      <w:bookmarkEnd w:id="2"/>
      <w:bookmarkEnd w:id="6"/>
      <w:tr w:rsidR="00856C7A" w:rsidRPr="001140E9" w14:paraId="4F7D9E28" w14:textId="77777777" w:rsidTr="00856C7A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524476" w14:textId="77777777" w:rsidR="00856C7A" w:rsidRPr="001140E9" w:rsidRDefault="00856C7A" w:rsidP="00856C7A">
            <w:pPr>
              <w:rPr>
                <w:b/>
                <w:bCs/>
              </w:rPr>
            </w:pPr>
            <w:r w:rsidRPr="001140E9">
              <w:rPr>
                <w:b/>
                <w:bCs/>
              </w:rPr>
              <w:t>Contact:</w:t>
            </w:r>
          </w:p>
        </w:tc>
        <w:tc>
          <w:tcPr>
            <w:tcW w:w="37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9195C06" w14:textId="528FD950" w:rsidR="00856C7A" w:rsidRPr="001140E9" w:rsidRDefault="00417018" w:rsidP="003D2BB6">
            <w:sdt>
              <w:sdtPr>
                <w:alias w:val="ContactNameOrgCountry"/>
                <w:tag w:val="ContactNameOrgCountry"/>
                <w:id w:val="-130639986"/>
                <w:placeholder>
                  <w:docPart w:val="A91B5E6354D743CBB3191FC91212D428"/>
                </w:placeholder>
                <w:showingPlcHdr/>
                <w:text w:multiLine="1"/>
              </w:sdtPr>
              <w:sdtEndPr/>
              <w:sdtContent>
                <w:r w:rsidR="00573987" w:rsidRPr="001140E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437903216CDF42D8AFCFCB5DAA1ABCBD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3CEC4771" w14:textId="2376ACB8" w:rsidR="00856C7A" w:rsidRPr="001140E9" w:rsidRDefault="003D2BB6" w:rsidP="0077531E">
                <w:pPr>
                  <w:rPr>
                    <w:lang w:val="pt-BR"/>
                  </w:rPr>
                </w:pPr>
                <w:r w:rsidRPr="001140E9">
                  <w:rPr>
                    <w:lang w:val="pt-BR"/>
                  </w:rPr>
                  <w:t xml:space="preserve">E-mail: </w:t>
                </w:r>
              </w:p>
            </w:tc>
          </w:sdtContent>
        </w:sdt>
      </w:tr>
    </w:tbl>
    <w:p w14:paraId="212931C9" w14:textId="77777777" w:rsidR="00DB0706" w:rsidRPr="001140E9" w:rsidRDefault="00DB0706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89088E" w:rsidRPr="001140E9" w14:paraId="66EE0964" w14:textId="77777777" w:rsidTr="005571A4">
        <w:trPr>
          <w:cantSplit/>
        </w:trPr>
        <w:tc>
          <w:tcPr>
            <w:tcW w:w="1616" w:type="dxa"/>
          </w:tcPr>
          <w:p w14:paraId="4467A9E9" w14:textId="77777777" w:rsidR="0089088E" w:rsidRPr="001140E9" w:rsidRDefault="0089088E" w:rsidP="005976A1">
            <w:pPr>
              <w:rPr>
                <w:b/>
                <w:bCs/>
              </w:rPr>
            </w:pPr>
            <w:r w:rsidRPr="001140E9">
              <w:rPr>
                <w:b/>
                <w:bCs/>
              </w:rPr>
              <w:t>Keywords:</w:t>
            </w:r>
          </w:p>
        </w:tc>
        <w:tc>
          <w:tcPr>
            <w:tcW w:w="8363" w:type="dxa"/>
          </w:tcPr>
          <w:p w14:paraId="57EE2AD5" w14:textId="5F251C93" w:rsidR="0089088E" w:rsidRPr="001140E9" w:rsidRDefault="00417018" w:rsidP="005976A1">
            <w:sdt>
              <w:sdtPr>
                <w:rPr>
                  <w:color w:val="000000"/>
                  <w:shd w:val="clear" w:color="auto" w:fill="FFFFFF"/>
                  <w:lang w:eastAsia="ko-KR"/>
                </w:rPr>
                <w:alias w:val="Keywords"/>
                <w:tag w:val="Keywords"/>
                <w:id w:val="-1329598096"/>
                <w:placeholder>
                  <w:docPart w:val="C259800AD439456F86001229E9F6B8C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960E7" w:rsidRPr="001140E9">
                  <w:rPr>
                    <w:color w:val="000000"/>
                    <w:shd w:val="clear" w:color="auto" w:fill="FFFFFF"/>
                    <w:lang w:eastAsia="ko-KR"/>
                  </w:rPr>
                  <w:t>Meeting report; Q**/17;</w:t>
                </w:r>
              </w:sdtContent>
            </w:sdt>
          </w:p>
        </w:tc>
      </w:tr>
      <w:tr w:rsidR="0089088E" w:rsidRPr="00201A47" w14:paraId="41443593" w14:textId="77777777" w:rsidTr="005571A4">
        <w:trPr>
          <w:cantSplit/>
        </w:trPr>
        <w:tc>
          <w:tcPr>
            <w:tcW w:w="1616" w:type="dxa"/>
          </w:tcPr>
          <w:p w14:paraId="54EB1D44" w14:textId="77777777" w:rsidR="0089088E" w:rsidRPr="001140E9" w:rsidRDefault="0089088E" w:rsidP="005976A1">
            <w:pPr>
              <w:rPr>
                <w:b/>
                <w:bCs/>
              </w:rPr>
            </w:pPr>
            <w:r w:rsidRPr="001140E9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492BE26494BC4227B909FEB578E1048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63" w:type="dxa"/>
              </w:tcPr>
              <w:p w14:paraId="5ACE8EAC" w14:textId="057BC85E" w:rsidR="0089088E" w:rsidRPr="00201A47" w:rsidRDefault="008A1BD9" w:rsidP="008B5123">
                <w:r w:rsidRPr="001140E9">
                  <w:t xml:space="preserve">This is a meeting report of </w:t>
                </w:r>
                <w:r w:rsidR="003D2BB6" w:rsidRPr="001140E9">
                  <w:t>Q</w:t>
                </w:r>
                <w:r w:rsidR="00573987" w:rsidRPr="001140E9">
                  <w:t>**</w:t>
                </w:r>
                <w:r w:rsidR="00B77CAA" w:rsidRPr="001140E9">
                  <w:t>/17.</w:t>
                </w:r>
              </w:p>
            </w:tc>
          </w:sdtContent>
        </w:sdt>
      </w:tr>
    </w:tbl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GB" w:eastAsia="ja-JP"/>
        </w:rPr>
        <w:id w:val="-1727753796"/>
        <w:docPartObj>
          <w:docPartGallery w:val="Table of Contents"/>
          <w:docPartUnique/>
        </w:docPartObj>
      </w:sdtPr>
      <w:sdtEndPr>
        <w:rPr>
          <w:noProof/>
          <w:color w:val="000000" w:themeColor="text1"/>
        </w:rPr>
      </w:sdtEndPr>
      <w:sdtContent>
        <w:p w14:paraId="39D8E8B5" w14:textId="6C8885D1" w:rsidR="001C59E2" w:rsidRPr="00394FFA" w:rsidRDefault="001C59E2">
          <w:pPr>
            <w:pStyle w:val="TOCHeading"/>
            <w:rPr>
              <w:rFonts w:ascii="Times New Roman" w:hAnsi="Times New Roman" w:cs="Times New Roman"/>
              <w:b w:val="0"/>
              <w:bCs w:val="0"/>
              <w:color w:val="000000" w:themeColor="text1"/>
            </w:rPr>
          </w:pPr>
          <w:r w:rsidRPr="00394FFA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t>Table of Contents</w:t>
          </w:r>
        </w:p>
        <w:p w14:paraId="5A2A2FCC" w14:textId="2F80D82E" w:rsidR="00394FFA" w:rsidRPr="00394FFA" w:rsidRDefault="001C59E2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r w:rsidRPr="00394FFA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begin"/>
          </w:r>
          <w:r w:rsidRPr="00394FFA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instrText xml:space="preserve"> TOC \o "1-3" \h \z \u </w:instrText>
          </w:r>
          <w:r w:rsidRPr="00394FFA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separate"/>
          </w:r>
          <w:hyperlink w:anchor="_Toc111377933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1.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Introduction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_Toc111377933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788BFD" w14:textId="31EE2FD5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4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2.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IPR Call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_Toc111377934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9F2B72" w14:textId="2485888C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5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3.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Highlights of the meeting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_Toc111377935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B5299A4" w14:textId="696F8A9C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6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 xml:space="preserve">Deliverables </w:t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  <w:lang w:val="en-US"/>
              </w:rPr>
              <w:t>from the meeting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_Toc111377936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ADD11B4" w14:textId="38982A1C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7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4.1.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Draft Recommendations for TAP Approval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_Toc111377937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DFCFA3C" w14:textId="1DD8F1DB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8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4.2.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Draft Recommendations for TAP Determination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_Toc111377938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D18B374" w14:textId="2254D129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39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4.3.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Draft Recommendations for AAP Consent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_Toc111377939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7A93318" w14:textId="0AE69A4E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0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4.4.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Other draft documents for Approval/Agreement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_Toc111377940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11A0447" w14:textId="258CD032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1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4.5.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New work items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_Toc111377941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E22C221" w14:textId="20247307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2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4.6.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Deleted work items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_Toc111377942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67E3785" w14:textId="29A03092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3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4.7.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Outgoing liaison statements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_Toc111377943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24A064" w14:textId="14531807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4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4.8.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Issues requeued for decisions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_Toc111377944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29E336" w14:textId="514F9012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5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5.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Work programme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_Toc111377945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4FE6204" w14:textId="7CD8B423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6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6.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Results of discussions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_Toc111377946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E02ED4C" w14:textId="189B5AB0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7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7.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Future meetings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_Toc111377947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1565F23" w14:textId="0F328BDF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8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7.1.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Rapporteur meetings (interim meetings)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_Toc111377948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98CBC72" w14:textId="418BB29C" w:rsidR="00394FFA" w:rsidRPr="00394FFA" w:rsidRDefault="00417018">
          <w:pPr>
            <w:pStyle w:val="TOC1"/>
            <w:tabs>
              <w:tab w:val="left" w:pos="72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49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7.2.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Question meetings at the next SG17 meeting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_Toc111377949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7264F7C" w14:textId="2E048631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0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8.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Other business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_Toc111377950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3C41B5E" w14:textId="659A4428" w:rsidR="00394FFA" w:rsidRPr="00394FFA" w:rsidRDefault="00417018">
          <w:pPr>
            <w:pStyle w:val="TOC1"/>
            <w:tabs>
              <w:tab w:val="left" w:pos="480"/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1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9.</w:t>
            </w:r>
            <w:r w:rsidR="00394FFA" w:rsidRPr="00394FFA">
              <w:rPr>
                <w:rFonts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Appreciation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_Toc111377951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55ABE64" w14:textId="132D5BD2" w:rsidR="00394FFA" w:rsidRPr="00394FFA" w:rsidRDefault="00417018">
          <w:pPr>
            <w:pStyle w:val="TOC1"/>
            <w:tabs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2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Annex A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_Toc111377952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546C29E" w14:textId="1B9235F0" w:rsidR="00394FFA" w:rsidRPr="00394FFA" w:rsidRDefault="00417018">
          <w:pPr>
            <w:pStyle w:val="TOC1"/>
            <w:tabs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3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  <w:lang w:val="en-US"/>
              </w:rPr>
              <w:t>Annex B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_Toc111377953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7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6A4FB65" w14:textId="75F1F5FE" w:rsidR="00394FFA" w:rsidRPr="00394FFA" w:rsidRDefault="00417018">
          <w:pPr>
            <w:pStyle w:val="TOC1"/>
            <w:tabs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4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Annex C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_Toc111377954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8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24D1CEC" w14:textId="2196788F" w:rsidR="00394FFA" w:rsidRPr="00394FFA" w:rsidRDefault="00417018">
          <w:pPr>
            <w:pStyle w:val="TOC1"/>
            <w:tabs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5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Annex D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_Toc111377955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9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35B4B4D" w14:textId="7F844ABE" w:rsidR="00394FFA" w:rsidRPr="00394FFA" w:rsidRDefault="00417018">
          <w:pPr>
            <w:pStyle w:val="TOC1"/>
            <w:tabs>
              <w:tab w:val="right" w:leader="dot" w:pos="9629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11377956" w:history="1">
            <w:r w:rsidR="00394FFA" w:rsidRPr="00394FFA">
              <w:rPr>
                <w:rStyle w:val="Hyperlink"/>
                <w:b w:val="0"/>
                <w:bCs w:val="0"/>
                <w:i w:val="0"/>
                <w:iCs w:val="0"/>
                <w:noProof/>
              </w:rPr>
              <w:t>Annex E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_Toc111377956 \h </w:instrTex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t>10</w:t>
            </w:r>
            <w:r w:rsidR="00394FFA" w:rsidRPr="00394FFA">
              <w:rPr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1642DA9" w14:textId="606479F9" w:rsidR="001C59E2" w:rsidRPr="00150927" w:rsidRDefault="001C59E2">
          <w:pPr>
            <w:rPr>
              <w:color w:val="000000" w:themeColor="text1"/>
            </w:rPr>
          </w:pPr>
          <w:r w:rsidRPr="00394FFA">
            <w:rPr>
              <w:noProof/>
              <w:color w:val="000000" w:themeColor="text1"/>
            </w:rPr>
            <w:fldChar w:fldCharType="end"/>
          </w:r>
        </w:p>
      </w:sdtContent>
    </w:sdt>
    <w:p w14:paraId="7ECA8579" w14:textId="5F75072B" w:rsidR="006426F1" w:rsidRPr="00150927" w:rsidRDefault="00F02DC3" w:rsidP="001C59E2">
      <w:pPr>
        <w:spacing w:before="0" w:after="160" w:line="259" w:lineRule="auto"/>
        <w:rPr>
          <w:color w:val="000000" w:themeColor="text1"/>
        </w:rPr>
      </w:pPr>
      <w:r w:rsidRPr="00150927">
        <w:rPr>
          <w:rStyle w:val="FootnoteReference"/>
          <w:color w:val="000000" w:themeColor="text1"/>
        </w:rPr>
        <w:footnoteReference w:id="1"/>
      </w:r>
      <w:r w:rsidR="001C59E2" w:rsidRPr="00150927">
        <w:rPr>
          <w:color w:val="000000" w:themeColor="text1"/>
        </w:rPr>
        <w:br w:type="page"/>
      </w:r>
    </w:p>
    <w:p w14:paraId="089CC441" w14:textId="60F1212F" w:rsidR="006426F1" w:rsidRPr="005C5338" w:rsidRDefault="006426F1" w:rsidP="006426F1">
      <w:pPr>
        <w:pStyle w:val="headingb0"/>
      </w:pPr>
      <w:r w:rsidRPr="005C5338">
        <w:lastRenderedPageBreak/>
        <w:t xml:space="preserve">Question </w:t>
      </w:r>
      <w:r w:rsidR="00573987" w:rsidRPr="005C5338">
        <w:t>**</w:t>
      </w:r>
      <w:r w:rsidRPr="005C5338">
        <w:t xml:space="preserve">/17 </w:t>
      </w:r>
      <w:r w:rsidR="00AA1E7C" w:rsidRPr="005C5338">
        <w:t>–</w:t>
      </w:r>
      <w:r w:rsidRPr="005C5338">
        <w:t xml:space="preserve"> </w:t>
      </w:r>
      <w:r w:rsidR="00573987" w:rsidRPr="005C5338">
        <w:t>Title of question</w:t>
      </w:r>
    </w:p>
    <w:p w14:paraId="1D92DFBE" w14:textId="6950552D" w:rsidR="005C5338" w:rsidRDefault="00797FB2" w:rsidP="005C5338">
      <w:pPr>
        <w:rPr>
          <w:i/>
          <w:iCs/>
          <w:color w:val="FF0000"/>
          <w:lang w:eastAsia="en-US"/>
        </w:rPr>
      </w:pPr>
      <w:r>
        <w:rPr>
          <w:i/>
          <w:iCs/>
          <w:color w:val="FF0000"/>
          <w:lang w:eastAsia="en-US"/>
        </w:rPr>
        <w:t>Part I</w:t>
      </w:r>
      <w:r w:rsidR="005C5338" w:rsidRPr="005C5338">
        <w:rPr>
          <w:i/>
          <w:iCs/>
          <w:color w:val="FF0000"/>
          <w:lang w:eastAsia="en-US"/>
        </w:rPr>
        <w:t xml:space="preserve"> – This part is the executive summary of the meeting. </w:t>
      </w:r>
    </w:p>
    <w:p w14:paraId="49E0A1B9" w14:textId="7FF900AB" w:rsidR="004F0829" w:rsidRPr="005C5338" w:rsidRDefault="004F0829" w:rsidP="005C5338">
      <w:pPr>
        <w:rPr>
          <w:i/>
          <w:iCs/>
          <w:color w:val="FF0000"/>
          <w:lang w:eastAsia="en-US"/>
        </w:rPr>
      </w:pPr>
      <w:r>
        <w:rPr>
          <w:i/>
          <w:iCs/>
          <w:color w:val="FF0000"/>
          <w:lang w:eastAsia="en-US"/>
        </w:rPr>
        <w:t xml:space="preserve">Editor’s note – This template is prepared for each question to be used commonly, but in some </w:t>
      </w:r>
      <w:proofErr w:type="gramStart"/>
      <w:r>
        <w:rPr>
          <w:i/>
          <w:iCs/>
          <w:color w:val="FF0000"/>
          <w:lang w:eastAsia="en-US"/>
        </w:rPr>
        <w:t>case</w:t>
      </w:r>
      <w:proofErr w:type="gramEnd"/>
      <w:r>
        <w:rPr>
          <w:i/>
          <w:iCs/>
          <w:color w:val="FF0000"/>
          <w:lang w:eastAsia="en-US"/>
        </w:rPr>
        <w:t xml:space="preserve"> it can modified by Rapporteur.</w:t>
      </w:r>
    </w:p>
    <w:p w14:paraId="1600F2EF" w14:textId="4972AAD8" w:rsidR="0062334C" w:rsidRPr="005C5338" w:rsidRDefault="0062334C" w:rsidP="00D744B7">
      <w:pPr>
        <w:pStyle w:val="Heading1"/>
        <w:numPr>
          <w:ilvl w:val="0"/>
          <w:numId w:val="38"/>
        </w:numPr>
        <w:spacing w:before="240"/>
        <w:ind w:left="357" w:hanging="357"/>
      </w:pPr>
      <w:bookmarkStart w:id="7" w:name="_Toc74841769"/>
      <w:bookmarkStart w:id="8" w:name="_Toc111377933"/>
      <w:r w:rsidRPr="005C5338">
        <w:t>Introduction</w:t>
      </w:r>
      <w:bookmarkEnd w:id="7"/>
      <w:bookmarkEnd w:id="8"/>
    </w:p>
    <w:p w14:paraId="32B87DA1" w14:textId="2D1FBD55" w:rsidR="00573987" w:rsidRPr="005C5338" w:rsidRDefault="00573987" w:rsidP="00573987">
      <w:r w:rsidRPr="005C5338">
        <w:t>Question xx/1</w:t>
      </w:r>
      <w:r w:rsidR="002338CA">
        <w:rPr>
          <w:rFonts w:hint="eastAsia"/>
        </w:rPr>
        <w:t>7</w:t>
      </w:r>
      <w:r w:rsidRPr="005C5338">
        <w:t xml:space="preserve"> was addressed in # sessions </w:t>
      </w:r>
      <w:r w:rsidR="000E16C2">
        <w:t>[</w:t>
      </w:r>
      <w:r w:rsidRPr="005C5338">
        <w:t>during the SG17 meetings</w:t>
      </w:r>
      <w:r w:rsidR="000E16C2">
        <w:t>]</w:t>
      </w:r>
      <w:r w:rsidRPr="005C5338">
        <w:t xml:space="preserve"> from **-**, under the chairmanship of Name (Company, Country). The group adopted the agenda in </w:t>
      </w:r>
      <w:r w:rsidR="004D0E6C" w:rsidRPr="005C5338">
        <w:t>SG17-T</w:t>
      </w:r>
      <w:r w:rsidRPr="005C5338">
        <w:rPr>
          <w:bCs/>
        </w:rPr>
        <w:t>D</w:t>
      </w:r>
      <w:r w:rsidR="004D0E6C" w:rsidRPr="005C5338">
        <w:rPr>
          <w:bCs/>
        </w:rPr>
        <w:t>**.</w:t>
      </w:r>
    </w:p>
    <w:p w14:paraId="43F7FF92" w14:textId="2C4497EB" w:rsidR="00201A47" w:rsidRPr="005C5338" w:rsidRDefault="00201A47" w:rsidP="00D744B7">
      <w:pPr>
        <w:pStyle w:val="Heading1"/>
        <w:numPr>
          <w:ilvl w:val="0"/>
          <w:numId w:val="38"/>
        </w:numPr>
        <w:spacing w:before="240"/>
        <w:ind w:left="357" w:hanging="357"/>
      </w:pPr>
      <w:bookmarkStart w:id="9" w:name="_Toc74841770"/>
      <w:bookmarkStart w:id="10" w:name="_Toc111377934"/>
      <w:r w:rsidRPr="005C5338">
        <w:t>IPR Call</w:t>
      </w:r>
      <w:bookmarkEnd w:id="9"/>
      <w:bookmarkEnd w:id="10"/>
    </w:p>
    <w:p w14:paraId="7B8679DF" w14:textId="065A6891" w:rsidR="002A2484" w:rsidRPr="005C5338" w:rsidRDefault="002A2484" w:rsidP="00201A47">
      <w:pPr>
        <w:rPr>
          <w:lang w:val="en-US"/>
        </w:rPr>
      </w:pPr>
      <w:r>
        <w:t>The Rapporteur, Name (Company, Country)</w:t>
      </w:r>
      <w:r w:rsidRPr="002311EB">
        <w:rPr>
          <w:lang w:val="en-US"/>
        </w:rPr>
        <w:t xml:space="preserve"> reminded the meeting participants of the ITU-T IPR Policy (see </w:t>
      </w:r>
      <w:hyperlink r:id="rId12" w:history="1">
        <w:r w:rsidRPr="002311EB">
          <w:rPr>
            <w:rStyle w:val="Hyperlink"/>
            <w:lang w:val="en-US"/>
          </w:rPr>
          <w:t>http://www.itu.int/en/ITU-T/ipr/Pages/default.aspx</w:t>
        </w:r>
      </w:hyperlink>
      <w:r w:rsidRPr="002311EB">
        <w:rPr>
          <w:lang w:val="en-US"/>
        </w:rPr>
        <w:t xml:space="preserve">) and asked those present </w:t>
      </w:r>
      <w:r w:rsidRPr="002311EB">
        <w:rPr>
          <w:rFonts w:asciiTheme="majorBidi" w:hAnsiTheme="majorBidi" w:cstheme="majorBidi"/>
        </w:rPr>
        <w:t>whether anyone ha</w:t>
      </w:r>
      <w:r w:rsidR="00AA7CB9">
        <w:rPr>
          <w:rFonts w:asciiTheme="majorBidi" w:hAnsiTheme="majorBidi" w:cstheme="majorBidi"/>
        </w:rPr>
        <w:t>s</w:t>
      </w:r>
      <w:r w:rsidRPr="002311EB">
        <w:rPr>
          <w:rFonts w:asciiTheme="majorBidi" w:hAnsiTheme="majorBidi" w:cstheme="majorBidi"/>
        </w:rPr>
        <w:t xml:space="preserve"> knowledge of intellectual property rights issues, including patents, copyright for software or text, marks, the use of which may be required to implement or publish the Recommendation being considered.</w:t>
      </w:r>
      <w:r w:rsidRPr="002311EB">
        <w:rPr>
          <w:lang w:val="en-US"/>
        </w:rPr>
        <w:t xml:space="preserve"> </w:t>
      </w:r>
    </w:p>
    <w:p w14:paraId="52E4039C" w14:textId="77777777" w:rsidR="00201A47" w:rsidRPr="005C5338" w:rsidRDefault="00201A47" w:rsidP="00201A47">
      <w:r w:rsidRPr="005C5338">
        <w:t>The Rapporteur reminded the participants that any ITU-T member organization putting forward a standardization proposal should draw the attention of the TSB Director to any known or pending patent and any other applicable IPR issues.</w:t>
      </w:r>
    </w:p>
    <w:p w14:paraId="4D0B3CE2" w14:textId="5EEF2848" w:rsidR="00573987" w:rsidRPr="005C5338" w:rsidRDefault="00573987" w:rsidP="00573987">
      <w:pPr>
        <w:rPr>
          <w:lang w:val="en-US"/>
        </w:rPr>
      </w:pPr>
      <w:r w:rsidRPr="005C5338">
        <w:rPr>
          <w:lang w:val="en-US"/>
        </w:rPr>
        <w:t>Option 1: There was a declaration received by TSB. It relates to implementation of the work item _______________ (see details in SG17-TDxxx/</w:t>
      </w:r>
      <w:proofErr w:type="spellStart"/>
      <w:r w:rsidRPr="005C5338">
        <w:rPr>
          <w:lang w:val="en-US"/>
        </w:rPr>
        <w:t>WPx</w:t>
      </w:r>
      <w:proofErr w:type="spellEnd"/>
      <w:r w:rsidRPr="005C5338">
        <w:rPr>
          <w:lang w:val="en-US"/>
        </w:rPr>
        <w:t>).</w:t>
      </w:r>
    </w:p>
    <w:p w14:paraId="649547A9" w14:textId="6647AC5D" w:rsidR="005C5338" w:rsidRPr="005C5338" w:rsidRDefault="00573987" w:rsidP="00573987">
      <w:pPr>
        <w:rPr>
          <w:lang w:val="en-US"/>
        </w:rPr>
      </w:pPr>
      <w:r w:rsidRPr="005C5338">
        <w:rPr>
          <w:lang w:val="en-US"/>
        </w:rPr>
        <w:t xml:space="preserve">Option 2: No declarations were made during the </w:t>
      </w:r>
      <w:r w:rsidR="004C73FB">
        <w:rPr>
          <w:lang w:val="en-US"/>
        </w:rPr>
        <w:t>meeting</w:t>
      </w:r>
      <w:r w:rsidRPr="005C5338">
        <w:rPr>
          <w:lang w:val="en-US"/>
        </w:rPr>
        <w:t>.</w:t>
      </w:r>
    </w:p>
    <w:p w14:paraId="7355C22C" w14:textId="1EAC99EA" w:rsidR="00D873C9" w:rsidRDefault="002542DD" w:rsidP="00D873C9">
      <w:pPr>
        <w:pStyle w:val="Heading1"/>
        <w:numPr>
          <w:ilvl w:val="0"/>
          <w:numId w:val="38"/>
        </w:numPr>
        <w:spacing w:before="240"/>
        <w:ind w:left="357" w:hanging="357"/>
      </w:pPr>
      <w:bookmarkStart w:id="11" w:name="_Toc111377935"/>
      <w:r>
        <w:t>Meeting</w:t>
      </w:r>
      <w:r w:rsidDel="003A6145">
        <w:t xml:space="preserve"> </w:t>
      </w:r>
      <w:r>
        <w:t>outcomes</w:t>
      </w:r>
      <w:r w:rsidR="003A6145">
        <w:t xml:space="preserve"> </w:t>
      </w:r>
      <w:bookmarkEnd w:id="11"/>
    </w:p>
    <w:p w14:paraId="2A684DE5" w14:textId="217E22D3" w:rsidR="00FB5FF9" w:rsidRDefault="00FB5FF9" w:rsidP="00FB5FF9">
      <w:pPr>
        <w:rPr>
          <w:lang w:eastAsia="ko-KR"/>
        </w:rPr>
      </w:pPr>
      <w:r w:rsidRPr="002B20C4">
        <w:rPr>
          <w:lang w:eastAsia="ko-KR"/>
        </w:rPr>
        <w:t xml:space="preserve">The </w:t>
      </w:r>
      <w:r w:rsidR="003A6145">
        <w:rPr>
          <w:lang w:eastAsia="ko-KR"/>
        </w:rPr>
        <w:t>achievements</w:t>
      </w:r>
      <w:r w:rsidRPr="002B20C4">
        <w:rPr>
          <w:lang w:eastAsia="ko-KR"/>
        </w:rPr>
        <w:t xml:space="preserve"> </w:t>
      </w:r>
      <w:r w:rsidR="003A6145">
        <w:rPr>
          <w:lang w:eastAsia="ko-KR"/>
        </w:rPr>
        <w:t>from</w:t>
      </w:r>
      <w:r w:rsidR="003A6145" w:rsidRPr="002B20C4">
        <w:rPr>
          <w:lang w:eastAsia="ko-KR"/>
        </w:rPr>
        <w:t xml:space="preserve"> </w:t>
      </w:r>
      <w:r w:rsidRPr="002B20C4">
        <w:rPr>
          <w:lang w:eastAsia="ko-KR"/>
        </w:rPr>
        <w:t>this meeting</w:t>
      </w:r>
      <w:r>
        <w:rPr>
          <w:lang w:eastAsia="ko-KR"/>
        </w:rPr>
        <w:t xml:space="preserve"> are reported as follows</w:t>
      </w:r>
      <w:r w:rsidRPr="002B20C4">
        <w:rPr>
          <w:lang w:eastAsia="ko-KR"/>
        </w:rPr>
        <w:t>:</w:t>
      </w:r>
    </w:p>
    <w:p w14:paraId="3A951FAA" w14:textId="77777777" w:rsidR="007A6DB2" w:rsidRDefault="007A6DB2" w:rsidP="007A6DB2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contextualSpacing/>
        <w:textAlignment w:val="baseline"/>
      </w:pPr>
    </w:p>
    <w:p w14:paraId="7DD7DB97" w14:textId="41D2445B" w:rsidR="007A6DB2" w:rsidRPr="007A6DB2" w:rsidRDefault="007A6DB2" w:rsidP="00150927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contextualSpacing/>
        <w:textAlignment w:val="baseline"/>
      </w:pPr>
      <w:r w:rsidRPr="00150927">
        <w:t>Results of the meeting</w:t>
      </w:r>
    </w:p>
    <w:p w14:paraId="7E811557" w14:textId="7F0AB544" w:rsidR="00FB5FF9" w:rsidRPr="00B3603A" w:rsidRDefault="00FB5FF9" w:rsidP="00FB5FF9">
      <w:pPr>
        <w:pStyle w:val="ListParagraph"/>
        <w:numPr>
          <w:ilvl w:val="0"/>
          <w:numId w:val="44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i/>
          <w:iCs/>
        </w:rPr>
      </w:pPr>
      <w:r w:rsidRPr="00FB5FF9">
        <w:t xml:space="preserve">Finalized </w:t>
      </w:r>
      <w:r w:rsidRPr="00B3603A">
        <w:t xml:space="preserve">for </w:t>
      </w:r>
      <w:r w:rsidR="00CD0925">
        <w:t xml:space="preserve">approval, </w:t>
      </w:r>
      <w:r w:rsidR="00846114">
        <w:t>determination</w:t>
      </w:r>
      <w:r w:rsidR="00CD0925">
        <w:t>,</w:t>
      </w:r>
      <w:r w:rsidR="00846114">
        <w:t xml:space="preserve"> consent</w:t>
      </w:r>
      <w:r w:rsidR="00CD0925">
        <w:t xml:space="preserve"> and agreement</w:t>
      </w:r>
      <w:r w:rsidR="00573987" w:rsidRPr="00B3603A">
        <w:t xml:space="preserve"> *</w:t>
      </w:r>
      <w:proofErr w:type="gramStart"/>
      <w:r w:rsidR="00573987" w:rsidRPr="00B3603A">
        <w:t>*</w:t>
      </w:r>
      <w:r w:rsidRPr="00B3603A">
        <w:rPr>
          <w:color w:val="000000"/>
          <w:lang w:val="en-US" w:eastAsia="zh-CN"/>
        </w:rPr>
        <w:t>;</w:t>
      </w:r>
      <w:proofErr w:type="gramEnd"/>
    </w:p>
    <w:p w14:paraId="1CE2ACBD" w14:textId="2E9D4015" w:rsidR="00FB5FF9" w:rsidRPr="00B3603A" w:rsidRDefault="00FB5FF9" w:rsidP="00FB5FF9">
      <w:pPr>
        <w:pStyle w:val="ListParagraph"/>
        <w:numPr>
          <w:ilvl w:val="0"/>
          <w:numId w:val="44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i/>
          <w:iCs/>
        </w:rPr>
      </w:pPr>
      <w:r w:rsidRPr="00B3603A">
        <w:rPr>
          <w:lang w:eastAsia="zh-CN"/>
        </w:rPr>
        <w:t xml:space="preserve">Approved </w:t>
      </w:r>
      <w:proofErr w:type="spellStart"/>
      <w:r w:rsidRPr="00B3603A">
        <w:rPr>
          <w:lang w:eastAsia="zh-CN"/>
        </w:rPr>
        <w:t>oLSs</w:t>
      </w:r>
      <w:proofErr w:type="spellEnd"/>
      <w:r w:rsidRPr="00B3603A">
        <w:rPr>
          <w:lang w:eastAsia="zh-CN"/>
        </w:rPr>
        <w:t xml:space="preserve">: </w:t>
      </w:r>
      <w:r w:rsidR="00573987" w:rsidRPr="00B3603A">
        <w:rPr>
          <w:lang w:eastAsia="zh-CN"/>
        </w:rPr>
        <w:t>*</w:t>
      </w:r>
      <w:proofErr w:type="gramStart"/>
      <w:r w:rsidR="00573987" w:rsidRPr="00B3603A">
        <w:rPr>
          <w:lang w:eastAsia="zh-CN"/>
        </w:rPr>
        <w:t>*</w:t>
      </w:r>
      <w:r w:rsidRPr="00B3603A">
        <w:rPr>
          <w:color w:val="000000"/>
          <w:lang w:val="en-US" w:eastAsia="zh-CN"/>
        </w:rPr>
        <w:t>;</w:t>
      </w:r>
      <w:proofErr w:type="gramEnd"/>
    </w:p>
    <w:p w14:paraId="224A6075" w14:textId="248FE51D" w:rsidR="00FB5FF9" w:rsidRPr="00B3603A" w:rsidRDefault="00FB5FF9" w:rsidP="00FB5FF9">
      <w:pPr>
        <w:pStyle w:val="ListParagraph"/>
        <w:numPr>
          <w:ilvl w:val="0"/>
          <w:numId w:val="44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iCs/>
        </w:rPr>
      </w:pPr>
      <w:r w:rsidRPr="00B3603A">
        <w:rPr>
          <w:rFonts w:hint="eastAsia"/>
          <w:lang w:eastAsia="zh-CN"/>
        </w:rPr>
        <w:t>A</w:t>
      </w:r>
      <w:r w:rsidRPr="00B3603A">
        <w:rPr>
          <w:lang w:eastAsia="zh-CN"/>
        </w:rPr>
        <w:t>pproved new work items</w:t>
      </w:r>
      <w:r w:rsidR="00573987" w:rsidRPr="00B3603A">
        <w:rPr>
          <w:lang w:eastAsia="zh-CN"/>
        </w:rPr>
        <w:t>: *</w:t>
      </w:r>
      <w:proofErr w:type="gramStart"/>
      <w:r w:rsidR="00573987" w:rsidRPr="00B3603A">
        <w:rPr>
          <w:lang w:eastAsia="zh-CN"/>
        </w:rPr>
        <w:t>*</w:t>
      </w:r>
      <w:r w:rsidRPr="00B3603A">
        <w:rPr>
          <w:lang w:eastAsia="zh-CN"/>
        </w:rPr>
        <w:t>;</w:t>
      </w:r>
      <w:proofErr w:type="gramEnd"/>
    </w:p>
    <w:p w14:paraId="7B532E23" w14:textId="77777777" w:rsidR="00D873C9" w:rsidRPr="00D873C9" w:rsidRDefault="00FB5FF9" w:rsidP="00D873C9">
      <w:pPr>
        <w:pStyle w:val="ListParagraph"/>
        <w:numPr>
          <w:ilvl w:val="0"/>
          <w:numId w:val="44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i/>
          <w:iCs/>
        </w:rPr>
      </w:pPr>
      <w:r w:rsidRPr="00B3603A">
        <w:rPr>
          <w:iCs/>
          <w:lang w:eastAsia="zh-CN"/>
        </w:rPr>
        <w:t>Made progress on work items</w:t>
      </w:r>
      <w:r w:rsidR="00573987" w:rsidRPr="00B3603A">
        <w:rPr>
          <w:lang w:eastAsia="zh-CN"/>
        </w:rPr>
        <w:t>: *</w:t>
      </w:r>
      <w:proofErr w:type="gramStart"/>
      <w:r w:rsidR="00573987" w:rsidRPr="00B3603A">
        <w:rPr>
          <w:lang w:eastAsia="zh-CN"/>
        </w:rPr>
        <w:t>*</w:t>
      </w:r>
      <w:r w:rsidRPr="00B3603A">
        <w:t>;</w:t>
      </w:r>
      <w:proofErr w:type="gramEnd"/>
    </w:p>
    <w:p w14:paraId="7DF58644" w14:textId="31B4ACBA" w:rsidR="007A6DB2" w:rsidRPr="00D873C9" w:rsidRDefault="00A947AB" w:rsidP="00D873C9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contextualSpacing/>
        <w:textAlignment w:val="baseline"/>
        <w:rPr>
          <w:i/>
          <w:iCs/>
        </w:rPr>
      </w:pPr>
      <w:r w:rsidRPr="00150927">
        <w:t>O</w:t>
      </w:r>
      <w:r w:rsidR="007A6DB2" w:rsidRPr="00150927">
        <w:t xml:space="preserve">utstanding </w:t>
      </w:r>
      <w:r w:rsidRPr="00150927">
        <w:t>issues which are requested to be discussed at the WP meeting</w:t>
      </w:r>
    </w:p>
    <w:p w14:paraId="49DF6128" w14:textId="4404DEF8" w:rsidR="00A947AB" w:rsidRDefault="00A947AB" w:rsidP="00150927">
      <w:r>
        <w:t>-</w:t>
      </w:r>
    </w:p>
    <w:p w14:paraId="785B2724" w14:textId="3036C3A0" w:rsidR="005C5338" w:rsidRDefault="00797FB2" w:rsidP="005C533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contextualSpacing/>
        <w:textAlignment w:val="baseline"/>
        <w:rPr>
          <w:i/>
          <w:iCs/>
          <w:color w:val="FF0000"/>
          <w:lang w:eastAsia="en-US"/>
        </w:rPr>
      </w:pPr>
      <w:r>
        <w:rPr>
          <w:i/>
          <w:iCs/>
          <w:color w:val="FF0000"/>
          <w:lang w:eastAsia="en-US"/>
        </w:rPr>
        <w:t>Part II</w:t>
      </w:r>
      <w:r w:rsidR="005C5338" w:rsidRPr="005C5338">
        <w:rPr>
          <w:i/>
          <w:iCs/>
          <w:color w:val="FF0000"/>
          <w:lang w:eastAsia="en-US"/>
        </w:rPr>
        <w:t xml:space="preserve"> – This part is the </w:t>
      </w:r>
      <w:r w:rsidR="002A2484">
        <w:rPr>
          <w:i/>
          <w:iCs/>
          <w:color w:val="FF0000"/>
          <w:lang w:eastAsia="en-US"/>
        </w:rPr>
        <w:t>items</w:t>
      </w:r>
      <w:r w:rsidR="005C5338" w:rsidRPr="005C5338">
        <w:rPr>
          <w:i/>
          <w:iCs/>
          <w:color w:val="FF0000"/>
          <w:lang w:eastAsia="en-US"/>
        </w:rPr>
        <w:t xml:space="preserve"> for approvals at the WP meeting.</w:t>
      </w:r>
    </w:p>
    <w:p w14:paraId="346B450E" w14:textId="478282E9" w:rsidR="005C5338" w:rsidRPr="005C5338" w:rsidRDefault="00405762" w:rsidP="005C5338">
      <w:pPr>
        <w:pStyle w:val="Heading1"/>
        <w:numPr>
          <w:ilvl w:val="0"/>
          <w:numId w:val="38"/>
        </w:numPr>
        <w:spacing w:before="240"/>
        <w:ind w:left="357" w:hanging="357"/>
        <w:rPr>
          <w:lang w:eastAsia="ja-JP"/>
        </w:rPr>
      </w:pPr>
      <w:bookmarkStart w:id="12" w:name="_Toc111377936"/>
      <w:r>
        <w:t>Deliverable</w:t>
      </w:r>
      <w:r w:rsidR="005C5338">
        <w:t>s</w:t>
      </w:r>
      <w:r w:rsidR="00B271D3">
        <w:t xml:space="preserve"> </w:t>
      </w:r>
      <w:r>
        <w:rPr>
          <w:lang w:val="en-US"/>
        </w:rPr>
        <w:t>from</w:t>
      </w:r>
      <w:r w:rsidR="00B271D3">
        <w:rPr>
          <w:lang w:val="en-US"/>
        </w:rPr>
        <w:t xml:space="preserve"> the meeting</w:t>
      </w:r>
      <w:bookmarkEnd w:id="12"/>
    </w:p>
    <w:p w14:paraId="0BED7C9D" w14:textId="317EFDDE" w:rsidR="00D744B7" w:rsidRPr="009E4711" w:rsidRDefault="00D744B7" w:rsidP="00D64AB1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13" w:name="_Toc48728102"/>
      <w:bookmarkStart w:id="14" w:name="_Toc150526435"/>
      <w:bookmarkStart w:id="15" w:name="_Toc244266978"/>
      <w:bookmarkStart w:id="16" w:name="_Toc248114401"/>
      <w:bookmarkStart w:id="17" w:name="_Toc74841776"/>
      <w:bookmarkStart w:id="18" w:name="_Toc111377937"/>
      <w:r w:rsidRPr="009E4711">
        <w:t xml:space="preserve">Draft Recommendations for </w:t>
      </w:r>
      <w:r w:rsidR="002A2484">
        <w:t xml:space="preserve">TAP </w:t>
      </w:r>
      <w:r w:rsidRPr="009E4711">
        <w:t>Approval</w:t>
      </w:r>
      <w:bookmarkEnd w:id="13"/>
      <w:bookmarkEnd w:id="14"/>
      <w:bookmarkEnd w:id="15"/>
      <w:bookmarkEnd w:id="16"/>
      <w:bookmarkEnd w:id="17"/>
      <w:bookmarkEnd w:id="18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268"/>
        <w:gridCol w:w="1842"/>
        <w:gridCol w:w="1701"/>
        <w:gridCol w:w="1701"/>
      </w:tblGrid>
      <w:tr w:rsidR="00861998" w:rsidRPr="00C077A4" w14:paraId="026441AA" w14:textId="77777777" w:rsidTr="00AB7E43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BE31D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49778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39875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C8D61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24E3" w14:textId="53480D5D" w:rsidR="00861998" w:rsidRPr="00C077A4" w:rsidRDefault="000E16C2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CC3E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</w:tr>
      <w:tr w:rsidR="00861998" w:rsidRPr="00C077A4" w14:paraId="06D61876" w14:textId="77777777" w:rsidTr="00AB7E43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7C01E" w14:textId="6DC9FB2B" w:rsidR="00861998" w:rsidRPr="00C077A4" w:rsidRDefault="00861998" w:rsidP="00861998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222EF" w14:textId="618D3895" w:rsidR="00861998" w:rsidRPr="00C077A4" w:rsidRDefault="00861998" w:rsidP="00861998">
            <w:pPr>
              <w:spacing w:line="0" w:lineRule="atLeast"/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92E1C0" w14:textId="35749C51" w:rsidR="00861998" w:rsidRPr="00C077A4" w:rsidRDefault="00861998" w:rsidP="008619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B3BB1" w14:textId="20B49286" w:rsidR="00861998" w:rsidRPr="00C077A4" w:rsidRDefault="00861998" w:rsidP="008619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0BDE0" w14:textId="4AF5343F" w:rsidR="00861998" w:rsidRPr="00C077A4" w:rsidRDefault="00861998" w:rsidP="0086199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2513" w14:textId="658489D1" w:rsidR="00861998" w:rsidRPr="00C077A4" w:rsidRDefault="00861998" w:rsidP="00861998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1BAA9452" w14:textId="220F43D8" w:rsidR="00861998" w:rsidRDefault="008C5ACF" w:rsidP="00861998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19" w:name="_Toc111377938"/>
      <w:r w:rsidRPr="009E4711">
        <w:lastRenderedPageBreak/>
        <w:t xml:space="preserve">Draft Recommendations for </w:t>
      </w:r>
      <w:r w:rsidR="002A2484">
        <w:t xml:space="preserve">TAP </w:t>
      </w:r>
      <w:r>
        <w:t>Determination</w:t>
      </w:r>
      <w:bookmarkEnd w:id="19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268"/>
        <w:gridCol w:w="1842"/>
        <w:gridCol w:w="1134"/>
        <w:gridCol w:w="1276"/>
        <w:gridCol w:w="992"/>
      </w:tblGrid>
      <w:tr w:rsidR="00296636" w:rsidRPr="00C077A4" w14:paraId="28BF7190" w14:textId="77777777" w:rsidTr="00AB7E43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014CF" w14:textId="77777777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B1255" w14:textId="77777777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B0526" w14:textId="77777777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1341D" w14:textId="77777777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F496" w14:textId="723132A8" w:rsidR="00296636" w:rsidRPr="00C077A4" w:rsidRDefault="00AA3D3B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0E8E2" w14:textId="3EB07F86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A.5 justification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CCDF" w14:textId="0EAC8E6F" w:rsidR="00296636" w:rsidRPr="00C077A4" w:rsidRDefault="00296636" w:rsidP="0029663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</w:tr>
      <w:tr w:rsidR="00296636" w:rsidRPr="00C077A4" w14:paraId="7A2E0723" w14:textId="77777777" w:rsidTr="00AB7E43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6007" w14:textId="77777777" w:rsidR="00296636" w:rsidRPr="00C077A4" w:rsidRDefault="00296636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C7A8" w14:textId="77777777" w:rsidR="00296636" w:rsidRPr="00C077A4" w:rsidRDefault="00296636" w:rsidP="00374E3A">
            <w:pPr>
              <w:spacing w:line="0" w:lineRule="atLeast"/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C4D14" w14:textId="77777777" w:rsidR="00296636" w:rsidRPr="00C077A4" w:rsidRDefault="00296636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B1F6" w14:textId="77777777" w:rsidR="00296636" w:rsidRPr="00C077A4" w:rsidRDefault="00296636" w:rsidP="00374E3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E8FEF6" w14:textId="77777777" w:rsidR="00296636" w:rsidRPr="00C077A4" w:rsidRDefault="00296636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BCE819" w14:textId="77777777" w:rsidR="00296636" w:rsidRPr="00C077A4" w:rsidRDefault="00296636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89FFFA" w14:textId="2B52CE31" w:rsidR="00296636" w:rsidRPr="00C077A4" w:rsidRDefault="00296636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55F31D30" w14:textId="2EF1399E" w:rsidR="00D744B7" w:rsidRDefault="00D07FEF" w:rsidP="0097496C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20" w:name="_Toc111377939"/>
      <w:r>
        <w:t xml:space="preserve">Draft </w:t>
      </w:r>
      <w:r w:rsidR="00D744B7" w:rsidRPr="009E4711">
        <w:t xml:space="preserve">Recommendations for </w:t>
      </w:r>
      <w:r>
        <w:t xml:space="preserve">AAP </w:t>
      </w:r>
      <w:r w:rsidR="00D744B7" w:rsidRPr="009E4711">
        <w:t>Consent</w:t>
      </w:r>
      <w:bookmarkEnd w:id="20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092"/>
        <w:gridCol w:w="2552"/>
        <w:gridCol w:w="992"/>
        <w:gridCol w:w="1417"/>
        <w:gridCol w:w="1276"/>
        <w:gridCol w:w="1559"/>
      </w:tblGrid>
      <w:tr w:rsidR="00861998" w:rsidRPr="00C077A4" w14:paraId="4D36A813" w14:textId="77777777" w:rsidTr="00AB7E43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7C40F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9487D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EE9D6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D6520" w14:textId="77777777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40D0" w14:textId="6D8350FD" w:rsidR="00861998" w:rsidRPr="00C077A4" w:rsidRDefault="00AA3D3B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12E9" w14:textId="5F0EE838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A.5 justification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C38AA" w14:textId="61824488" w:rsidR="00861998" w:rsidRPr="00C077A4" w:rsidRDefault="00861998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</w:tr>
      <w:tr w:rsidR="00861998" w:rsidRPr="00C077A4" w14:paraId="13FFB893" w14:textId="77777777" w:rsidTr="00C27471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AC455" w14:textId="77777777" w:rsidR="00861998" w:rsidRPr="00C077A4" w:rsidRDefault="0086199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ACC25" w14:textId="77777777" w:rsidR="00861998" w:rsidRPr="00C077A4" w:rsidRDefault="00861998" w:rsidP="00374E3A">
            <w:pPr>
              <w:spacing w:line="0" w:lineRule="atLeast"/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66410" w14:textId="77777777" w:rsidR="00861998" w:rsidRPr="00C077A4" w:rsidRDefault="00861998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6B45" w14:textId="77777777" w:rsidR="00861998" w:rsidRPr="00C077A4" w:rsidRDefault="00861998" w:rsidP="00374E3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34E50C" w14:textId="77777777" w:rsidR="00861998" w:rsidRPr="00C077A4" w:rsidRDefault="00861998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2CC4B" w14:textId="77777777" w:rsidR="00861998" w:rsidRPr="00C077A4" w:rsidRDefault="0086199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43D2EE" w14:textId="61BE57FF" w:rsidR="00861998" w:rsidRPr="00C077A4" w:rsidRDefault="0086199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75F72946" w14:textId="3904F87F" w:rsidR="00D744B7" w:rsidRDefault="00D744B7" w:rsidP="00B271D3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21" w:name="_Toc48728104"/>
      <w:bookmarkStart w:id="22" w:name="_Toc150526437"/>
      <w:bookmarkStart w:id="23" w:name="_Toc244266980"/>
      <w:bookmarkStart w:id="24" w:name="_Toc248114403"/>
      <w:bookmarkStart w:id="25" w:name="_Toc74841778"/>
      <w:bookmarkStart w:id="26" w:name="_Toc111377940"/>
      <w:r w:rsidRPr="00B271D3">
        <w:t xml:space="preserve">Other </w:t>
      </w:r>
      <w:r w:rsidR="00D07FEF">
        <w:t xml:space="preserve">draft </w:t>
      </w:r>
      <w:r w:rsidRPr="00B271D3">
        <w:t>documents for Approval</w:t>
      </w:r>
      <w:bookmarkEnd w:id="21"/>
      <w:bookmarkEnd w:id="22"/>
      <w:bookmarkEnd w:id="23"/>
      <w:bookmarkEnd w:id="24"/>
      <w:r w:rsidRPr="00B271D3">
        <w:t>/Agreement</w:t>
      </w:r>
      <w:bookmarkEnd w:id="25"/>
      <w:bookmarkEnd w:id="26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835"/>
        <w:gridCol w:w="1275"/>
        <w:gridCol w:w="1701"/>
        <w:gridCol w:w="1701"/>
      </w:tblGrid>
      <w:tr w:rsidR="00C27471" w:rsidRPr="00C077A4" w14:paraId="2C356F93" w14:textId="77777777" w:rsidTr="00AB7E43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A517D" w14:textId="77777777" w:rsidR="00C27471" w:rsidRPr="00C077A4" w:rsidRDefault="00C27471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D51069" w14:textId="77777777" w:rsidR="00C27471" w:rsidRPr="00C077A4" w:rsidRDefault="00C27471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36A7B" w14:textId="77777777" w:rsidR="00C27471" w:rsidRPr="00C077A4" w:rsidRDefault="00C27471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8BE76" w14:textId="77777777" w:rsidR="00C27471" w:rsidRPr="00C077A4" w:rsidRDefault="00C27471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F7D2C" w14:textId="58627921" w:rsidR="00C27471" w:rsidRPr="00C077A4" w:rsidRDefault="00AA3D3B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5B1" w14:textId="77777777" w:rsidR="00C27471" w:rsidRPr="00C077A4" w:rsidRDefault="00C27471" w:rsidP="00C2747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</w:tr>
      <w:tr w:rsidR="00C27471" w:rsidRPr="00C077A4" w14:paraId="7CB093CE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61DB1" w14:textId="77777777" w:rsidR="00C27471" w:rsidRPr="00C077A4" w:rsidRDefault="00C2747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DC720" w14:textId="77777777" w:rsidR="00C27471" w:rsidRPr="00C077A4" w:rsidRDefault="00C27471" w:rsidP="00374E3A">
            <w:pPr>
              <w:spacing w:line="0" w:lineRule="atLeast"/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CD677" w14:textId="77777777" w:rsidR="00C27471" w:rsidRPr="00C077A4" w:rsidRDefault="00C27471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C63C7" w14:textId="77777777" w:rsidR="00C27471" w:rsidRPr="00C077A4" w:rsidRDefault="00C27471" w:rsidP="00374E3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0CAD40" w14:textId="77777777" w:rsidR="00C27471" w:rsidRPr="00C077A4" w:rsidRDefault="00C27471" w:rsidP="00374E3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5F2F91" w14:textId="77777777" w:rsidR="00C27471" w:rsidRPr="00C077A4" w:rsidRDefault="00C2747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36E14AE7" w14:textId="76CF08DA" w:rsidR="00D744B7" w:rsidRDefault="00D744B7" w:rsidP="00B271D3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27" w:name="_Toc74841779"/>
      <w:bookmarkStart w:id="28" w:name="_Toc111377941"/>
      <w:bookmarkStart w:id="29" w:name="_Toc48728105"/>
      <w:bookmarkStart w:id="30" w:name="_Toc150526438"/>
      <w:bookmarkStart w:id="31" w:name="_Toc244266981"/>
      <w:bookmarkStart w:id="32" w:name="_Toc248114404"/>
      <w:r w:rsidRPr="00B271D3">
        <w:t>New work items</w:t>
      </w:r>
      <w:bookmarkEnd w:id="27"/>
      <w:bookmarkEnd w:id="28"/>
    </w:p>
    <w:tbl>
      <w:tblPr>
        <w:tblW w:w="9639" w:type="dxa"/>
        <w:tblInd w:w="-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3"/>
        <w:gridCol w:w="1275"/>
        <w:gridCol w:w="1134"/>
        <w:gridCol w:w="1134"/>
        <w:gridCol w:w="1134"/>
        <w:gridCol w:w="1134"/>
      </w:tblGrid>
      <w:tr w:rsidR="009C7EA3" w:rsidRPr="00C077A4" w14:paraId="272E4380" w14:textId="43698DD3" w:rsidTr="00387549">
        <w:trPr>
          <w:tblHeader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19FD25" w14:textId="2CAD66BD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99C9F6" w14:textId="3A68D0AB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E5A14E" w14:textId="77777777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3449EA" w14:textId="4C8A75B2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6A1D5C" w14:textId="0C09A60F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Editors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F4F4BE" w14:textId="77777777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Timing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5DD7D8" w14:textId="54CDCCAA" w:rsidR="00683D74" w:rsidRPr="00C077A4" w:rsidRDefault="00AA3D3B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D82BB8" w14:textId="094BDE72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72BF6E" w14:textId="4033E4AA" w:rsidR="00683D74" w:rsidRPr="00C077A4" w:rsidRDefault="00683D74" w:rsidP="00683D7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Discussion</w:t>
            </w:r>
          </w:p>
        </w:tc>
      </w:tr>
      <w:tr w:rsidR="00683D74" w:rsidRPr="00C077A4" w14:paraId="4D06DD1C" w14:textId="2426A865" w:rsidTr="00AB7E43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241B8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9D01F9" w14:textId="1A116A28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1795B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9F22D6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99856" w14:textId="16048641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5F3E2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9FA5E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0F58FD" w14:textId="77777777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16DE77" w14:textId="7D120323" w:rsidR="00683D74" w:rsidRPr="00C077A4" w:rsidRDefault="00683D74" w:rsidP="006F5B80">
            <w:pPr>
              <w:rPr>
                <w:sz w:val="20"/>
                <w:szCs w:val="20"/>
                <w:lang w:val="en-US"/>
              </w:rPr>
            </w:pPr>
            <w:r w:rsidRPr="00C077A4">
              <w:rPr>
                <w:sz w:val="20"/>
                <w:szCs w:val="20"/>
                <w:lang w:val="en-US"/>
              </w:rPr>
              <w:t>Reference section of the report in clause 6</w:t>
            </w:r>
          </w:p>
        </w:tc>
      </w:tr>
    </w:tbl>
    <w:p w14:paraId="5150C50C" w14:textId="4E6AB84D" w:rsidR="00387549" w:rsidRDefault="00387549" w:rsidP="00387549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33" w:name="_Toc111377942"/>
      <w:bookmarkStart w:id="34" w:name="_Toc150526461"/>
      <w:bookmarkStart w:id="35" w:name="_Toc244266990"/>
      <w:bookmarkStart w:id="36" w:name="_Toc248114410"/>
      <w:bookmarkStart w:id="37" w:name="_Toc74841782"/>
      <w:bookmarkEnd w:id="29"/>
      <w:bookmarkEnd w:id="30"/>
      <w:bookmarkEnd w:id="31"/>
      <w:bookmarkEnd w:id="32"/>
      <w:r>
        <w:t>Deleted</w:t>
      </w:r>
      <w:r w:rsidRPr="00B271D3">
        <w:t xml:space="preserve"> work items</w:t>
      </w:r>
      <w:bookmarkEnd w:id="33"/>
    </w:p>
    <w:tbl>
      <w:tblPr>
        <w:tblW w:w="9639" w:type="dxa"/>
        <w:tblInd w:w="-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3"/>
        <w:gridCol w:w="1275"/>
        <w:gridCol w:w="1134"/>
        <w:gridCol w:w="1134"/>
        <w:gridCol w:w="1134"/>
        <w:gridCol w:w="1134"/>
      </w:tblGrid>
      <w:tr w:rsidR="00387549" w:rsidRPr="00C077A4" w14:paraId="21F66CE0" w14:textId="77777777" w:rsidTr="00387549">
        <w:trPr>
          <w:tblHeader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A43F71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Q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222A2FA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D30AE4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559DE7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New/ Revised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976EED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Editors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8742EE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Timing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1F6D38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ADBF21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Equivalent</w:t>
            </w:r>
            <w:r w:rsidRPr="00C077A4">
              <w:rPr>
                <w:b/>
                <w:bCs/>
                <w:sz w:val="20"/>
                <w:szCs w:val="20"/>
                <w:lang w:val="en-US"/>
              </w:rPr>
              <w:br/>
              <w:t>e.g., ISO/IEC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8A4143" w14:textId="77777777" w:rsidR="00387549" w:rsidRPr="00C077A4" w:rsidRDefault="00387549" w:rsidP="005F02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Discussion</w:t>
            </w:r>
          </w:p>
        </w:tc>
      </w:tr>
      <w:tr w:rsidR="00387549" w:rsidRPr="00C077A4" w14:paraId="5D51B81D" w14:textId="77777777" w:rsidTr="005F02C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B966F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6D7A0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ACA8D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094A42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280F2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C99BE1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6DEA05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B78F24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B434D" w14:textId="77777777" w:rsidR="00387549" w:rsidRPr="00C077A4" w:rsidRDefault="00387549" w:rsidP="005F02CA">
            <w:pPr>
              <w:rPr>
                <w:sz w:val="20"/>
                <w:szCs w:val="20"/>
                <w:lang w:val="en-US"/>
              </w:rPr>
            </w:pPr>
            <w:r w:rsidRPr="00C077A4">
              <w:rPr>
                <w:sz w:val="20"/>
                <w:szCs w:val="20"/>
                <w:lang w:val="en-US"/>
              </w:rPr>
              <w:t>Reference section of the report in clause 6</w:t>
            </w:r>
          </w:p>
        </w:tc>
      </w:tr>
    </w:tbl>
    <w:p w14:paraId="6ACFF534" w14:textId="46E43CE5" w:rsidR="006C588C" w:rsidRPr="00B271D3" w:rsidRDefault="006C588C" w:rsidP="00B271D3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38" w:name="_Toc111377943"/>
      <w:r w:rsidRPr="00B271D3">
        <w:t>Outgoing liaison statements</w:t>
      </w:r>
      <w:bookmarkEnd w:id="34"/>
      <w:bookmarkEnd w:id="35"/>
      <w:bookmarkEnd w:id="36"/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865"/>
        <w:gridCol w:w="1870"/>
        <w:gridCol w:w="1107"/>
        <w:gridCol w:w="1082"/>
      </w:tblGrid>
      <w:tr w:rsidR="00296636" w:rsidRPr="00C077A4" w14:paraId="1D93838E" w14:textId="77777777" w:rsidTr="00AB7E43">
        <w:trPr>
          <w:trHeight w:val="276"/>
        </w:trPr>
        <w:tc>
          <w:tcPr>
            <w:tcW w:w="366" w:type="pct"/>
            <w:shd w:val="clear" w:color="auto" w:fill="FFFFFF" w:themeFill="background1"/>
            <w:vAlign w:val="center"/>
          </w:tcPr>
          <w:p w14:paraId="7D5EC439" w14:textId="0195B565" w:rsidR="0086102C" w:rsidRPr="00C077A4" w:rsidRDefault="0086102C" w:rsidP="0086102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2526" w:type="pct"/>
            <w:shd w:val="clear" w:color="auto" w:fill="FFFFFF" w:themeFill="background1"/>
            <w:vAlign w:val="center"/>
            <w:hideMark/>
          </w:tcPr>
          <w:p w14:paraId="36AF34A3" w14:textId="08D8B9DB" w:rsidR="0086102C" w:rsidRPr="00C077A4" w:rsidRDefault="0086102C" w:rsidP="0086102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71" w:type="pct"/>
            <w:shd w:val="clear" w:color="auto" w:fill="FFFFFF" w:themeFill="background1"/>
            <w:vAlign w:val="center"/>
            <w:hideMark/>
          </w:tcPr>
          <w:p w14:paraId="7A832D60" w14:textId="77777777" w:rsidR="0086102C" w:rsidRPr="00C077A4" w:rsidRDefault="0086102C" w:rsidP="0086102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575" w:type="pct"/>
            <w:shd w:val="clear" w:color="auto" w:fill="FFFFFF" w:themeFill="background1"/>
            <w:vAlign w:val="center"/>
          </w:tcPr>
          <w:p w14:paraId="49F78055" w14:textId="613DB254" w:rsidR="0086102C" w:rsidRPr="00C077A4" w:rsidRDefault="00AA3D3B" w:rsidP="0086102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  <w:lang w:val="en-US"/>
              </w:rPr>
              <w:t>Base text</w:t>
            </w:r>
          </w:p>
        </w:tc>
        <w:tc>
          <w:tcPr>
            <w:tcW w:w="562" w:type="pct"/>
            <w:shd w:val="clear" w:color="auto" w:fill="FFFFFF" w:themeFill="background1"/>
            <w:vAlign w:val="center"/>
            <w:hideMark/>
          </w:tcPr>
          <w:p w14:paraId="1570A5C0" w14:textId="66399434" w:rsidR="0086102C" w:rsidRPr="00C077A4" w:rsidRDefault="0086102C" w:rsidP="0086102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 xml:space="preserve">Related to </w:t>
            </w:r>
            <w:proofErr w:type="spellStart"/>
            <w:r w:rsidRPr="00C077A4">
              <w:rPr>
                <w:b/>
                <w:bCs/>
                <w:sz w:val="20"/>
                <w:szCs w:val="20"/>
              </w:rPr>
              <w:t>iLS</w:t>
            </w:r>
            <w:proofErr w:type="spellEnd"/>
          </w:p>
        </w:tc>
      </w:tr>
      <w:tr w:rsidR="0086102C" w:rsidRPr="00C077A4" w14:paraId="05483B15" w14:textId="77777777" w:rsidTr="00AB7E43">
        <w:tc>
          <w:tcPr>
            <w:tcW w:w="366" w:type="pct"/>
          </w:tcPr>
          <w:p w14:paraId="43AC8438" w14:textId="77777777" w:rsidR="0086102C" w:rsidRPr="00C077A4" w:rsidRDefault="0086102C" w:rsidP="00D64AB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526" w:type="pct"/>
            <w:shd w:val="clear" w:color="auto" w:fill="auto"/>
          </w:tcPr>
          <w:p w14:paraId="603D9575" w14:textId="379AAB5B" w:rsidR="0086102C" w:rsidRPr="00C077A4" w:rsidRDefault="0086102C" w:rsidP="00D64AB1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359B8345" w14:textId="0DF9A198" w:rsidR="0086102C" w:rsidRPr="00C077A4" w:rsidRDefault="0086102C" w:rsidP="00573987">
            <w:pPr>
              <w:rPr>
                <w:color w:val="000000"/>
                <w:sz w:val="20"/>
                <w:szCs w:val="20"/>
                <w:shd w:val="clear" w:color="auto" w:fill="FFFFFF"/>
                <w:lang w:val="fr-CH"/>
              </w:rPr>
            </w:pPr>
          </w:p>
        </w:tc>
        <w:tc>
          <w:tcPr>
            <w:tcW w:w="575" w:type="pct"/>
          </w:tcPr>
          <w:p w14:paraId="0C912243" w14:textId="77777777" w:rsidR="0086102C" w:rsidRPr="00C077A4" w:rsidRDefault="0086102C" w:rsidP="00D64AB1">
            <w:pPr>
              <w:keepNext/>
              <w:keepLines/>
              <w:rPr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pct"/>
            <w:shd w:val="clear" w:color="auto" w:fill="auto"/>
          </w:tcPr>
          <w:p w14:paraId="2A07B8C6" w14:textId="370316DE" w:rsidR="0086102C" w:rsidRPr="00C077A4" w:rsidRDefault="0086102C" w:rsidP="00D64AB1">
            <w:pPr>
              <w:keepNext/>
              <w:keepLines/>
              <w:rPr>
                <w:sz w:val="20"/>
                <w:szCs w:val="20"/>
              </w:rPr>
            </w:pPr>
            <w:r w:rsidRPr="00C077A4">
              <w:rPr>
                <w:color w:val="000000"/>
                <w:sz w:val="20"/>
                <w:szCs w:val="20"/>
                <w:lang w:val="en-US" w:eastAsia="zh-CN"/>
              </w:rPr>
              <w:t>TD**</w:t>
            </w:r>
          </w:p>
        </w:tc>
      </w:tr>
    </w:tbl>
    <w:p w14:paraId="2B6A4627" w14:textId="1D4F4630" w:rsidR="00C6355A" w:rsidRPr="00C6355A" w:rsidRDefault="00C6355A" w:rsidP="00C6355A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39" w:name="_Toc111377944"/>
      <w:r>
        <w:t>Issues requeued for decisions</w:t>
      </w:r>
      <w:bookmarkEnd w:id="39"/>
    </w:p>
    <w:p w14:paraId="45E9F81D" w14:textId="41531570" w:rsidR="00C6355A" w:rsidRDefault="00C6355A" w:rsidP="00C6355A">
      <w:pPr>
        <w:rPr>
          <w:i/>
          <w:iCs/>
          <w:color w:val="FF0000"/>
        </w:rPr>
      </w:pPr>
      <w:r w:rsidRPr="00846114">
        <w:rPr>
          <w:i/>
          <w:iCs/>
          <w:color w:val="FF0000"/>
          <w:lang w:eastAsia="en-US"/>
        </w:rPr>
        <w:t xml:space="preserve">Editor’s NOTE – </w:t>
      </w:r>
      <w:r w:rsidRPr="00846114">
        <w:rPr>
          <w:i/>
          <w:iCs/>
          <w:color w:val="FF0000"/>
        </w:rPr>
        <w:t xml:space="preserve">please </w:t>
      </w:r>
      <w:r>
        <w:rPr>
          <w:i/>
          <w:iCs/>
          <w:color w:val="FF0000"/>
        </w:rPr>
        <w:t xml:space="preserve">identified </w:t>
      </w:r>
      <w:r w:rsidRPr="00846114">
        <w:rPr>
          <w:i/>
          <w:iCs/>
          <w:color w:val="FF0000"/>
        </w:rPr>
        <w:t>issues to request decisions at the WP meeting if any.</w:t>
      </w:r>
    </w:p>
    <w:p w14:paraId="7D97809A" w14:textId="71A76129" w:rsidR="00C6355A" w:rsidRDefault="00C6355A" w:rsidP="00B07759">
      <w:pPr>
        <w:rPr>
          <w:i/>
          <w:iCs/>
          <w:color w:val="FF0000"/>
          <w:lang w:eastAsia="en-US"/>
        </w:rPr>
      </w:pPr>
    </w:p>
    <w:p w14:paraId="73E6EFAA" w14:textId="77777777" w:rsidR="00C6355A" w:rsidRDefault="00C6355A" w:rsidP="00B07759">
      <w:pPr>
        <w:rPr>
          <w:i/>
          <w:iCs/>
          <w:color w:val="FF0000"/>
          <w:lang w:eastAsia="en-US"/>
        </w:rPr>
      </w:pPr>
    </w:p>
    <w:p w14:paraId="06166AF4" w14:textId="2C3E59FB" w:rsidR="00B07759" w:rsidRDefault="00B07759" w:rsidP="00B07759">
      <w:pPr>
        <w:rPr>
          <w:i/>
          <w:iCs/>
          <w:color w:val="FF0000"/>
          <w:lang w:eastAsia="en-US"/>
        </w:rPr>
      </w:pPr>
      <w:r>
        <w:rPr>
          <w:i/>
          <w:iCs/>
          <w:color w:val="FF0000"/>
          <w:lang w:eastAsia="en-US"/>
        </w:rPr>
        <w:t>Part III</w:t>
      </w:r>
      <w:r w:rsidRPr="005C5338">
        <w:rPr>
          <w:i/>
          <w:iCs/>
          <w:color w:val="FF0000"/>
          <w:lang w:eastAsia="en-US"/>
        </w:rPr>
        <w:t xml:space="preserve"> – This part is the </w:t>
      </w:r>
      <w:r w:rsidR="002A2484">
        <w:rPr>
          <w:i/>
          <w:iCs/>
          <w:color w:val="FF0000"/>
          <w:lang w:eastAsia="en-US"/>
        </w:rPr>
        <w:t>items</w:t>
      </w:r>
      <w:r w:rsidRPr="005C5338">
        <w:rPr>
          <w:i/>
          <w:iCs/>
          <w:color w:val="FF0000"/>
          <w:lang w:eastAsia="en-US"/>
        </w:rPr>
        <w:t xml:space="preserve"> for </w:t>
      </w:r>
      <w:r>
        <w:rPr>
          <w:i/>
          <w:iCs/>
          <w:color w:val="FF0000"/>
          <w:lang w:eastAsia="en-US"/>
        </w:rPr>
        <w:t>endorsements at the WP meeting</w:t>
      </w:r>
      <w:r w:rsidRPr="005C5338">
        <w:rPr>
          <w:i/>
          <w:iCs/>
          <w:color w:val="FF0000"/>
          <w:lang w:eastAsia="en-US"/>
        </w:rPr>
        <w:t>.</w:t>
      </w:r>
    </w:p>
    <w:p w14:paraId="6C6C0EDD" w14:textId="7F512B11" w:rsidR="007B3110" w:rsidRDefault="007B3110" w:rsidP="00E90212">
      <w:pPr>
        <w:pStyle w:val="Heading1"/>
        <w:numPr>
          <w:ilvl w:val="0"/>
          <w:numId w:val="38"/>
        </w:numPr>
        <w:spacing w:before="240"/>
        <w:ind w:left="357" w:hanging="357"/>
      </w:pPr>
      <w:bookmarkStart w:id="40" w:name="_Toc74841784"/>
      <w:bookmarkStart w:id="41" w:name="_Toc111377945"/>
      <w:r w:rsidRPr="00E040A9">
        <w:lastRenderedPageBreak/>
        <w:t>Work programme</w:t>
      </w:r>
      <w:bookmarkEnd w:id="40"/>
      <w:bookmarkEnd w:id="41"/>
    </w:p>
    <w:p w14:paraId="5FE17778" w14:textId="3880EE51" w:rsidR="00E040A9" w:rsidRDefault="00871B55" w:rsidP="00E040A9">
      <w:pPr>
        <w:spacing w:after="120"/>
      </w:pPr>
      <w:r>
        <w:t>T</w:t>
      </w:r>
      <w:r w:rsidR="00E040A9" w:rsidRPr="00E040A9">
        <w:t xml:space="preserve">he current work items for </w:t>
      </w:r>
      <w:proofErr w:type="spellStart"/>
      <w:r w:rsidR="00E040A9" w:rsidRPr="00E040A9">
        <w:t>Qxx</w:t>
      </w:r>
      <w:proofErr w:type="spellEnd"/>
      <w:r w:rsidR="00E040A9" w:rsidRPr="00E040A9">
        <w:t>/17</w:t>
      </w:r>
      <w:r w:rsidR="00E040A9">
        <w:t xml:space="preserve"> </w:t>
      </w:r>
      <w:r w:rsidR="00E040A9" w:rsidRPr="005B7E2E">
        <w:t xml:space="preserve">are </w:t>
      </w:r>
      <w:r w:rsidR="00637C78">
        <w:t>included in Annex E</w:t>
      </w:r>
      <w:r w:rsidR="00E040A9">
        <w:t xml:space="preserve"> (the requested changes are shown in red)</w:t>
      </w:r>
      <w:r w:rsidR="00637C78">
        <w:t>.</w:t>
      </w:r>
    </w:p>
    <w:p w14:paraId="1B85F3CE" w14:textId="46BF707D" w:rsidR="00536908" w:rsidRPr="00C960E7" w:rsidRDefault="0035272F" w:rsidP="00536908">
      <w:pPr>
        <w:pStyle w:val="Heading1"/>
        <w:numPr>
          <w:ilvl w:val="0"/>
          <w:numId w:val="38"/>
        </w:numPr>
        <w:spacing w:before="240"/>
        <w:ind w:left="357" w:hanging="357"/>
      </w:pPr>
      <w:bookmarkStart w:id="42" w:name="_Toc111377946"/>
      <w:r>
        <w:rPr>
          <w:rFonts w:hint="eastAsia"/>
          <w:lang w:eastAsia="ja-JP"/>
        </w:rPr>
        <w:t>Results of discussions</w:t>
      </w:r>
      <w:bookmarkEnd w:id="42"/>
    </w:p>
    <w:p w14:paraId="7CE6F2B5" w14:textId="11BD6B6F" w:rsidR="00536908" w:rsidRDefault="00536908" w:rsidP="00536908">
      <w:pPr>
        <w:rPr>
          <w:i/>
          <w:iCs/>
          <w:color w:val="FF0000"/>
        </w:rPr>
      </w:pPr>
      <w:r w:rsidRPr="00846114">
        <w:rPr>
          <w:i/>
          <w:iCs/>
          <w:color w:val="FF0000"/>
          <w:lang w:eastAsia="en-US"/>
        </w:rPr>
        <w:t xml:space="preserve">Editor’s NOTE – </w:t>
      </w:r>
      <w:r w:rsidRPr="00846114">
        <w:rPr>
          <w:i/>
          <w:iCs/>
          <w:color w:val="FF0000"/>
        </w:rPr>
        <w:t xml:space="preserve">please provide a summary of the overall discussion and progress </w:t>
      </w:r>
      <w:proofErr w:type="gramStart"/>
      <w:r w:rsidRPr="00846114">
        <w:rPr>
          <w:i/>
          <w:iCs/>
          <w:color w:val="FF0000"/>
        </w:rPr>
        <w:t>made, and</w:t>
      </w:r>
      <w:proofErr w:type="gramEnd"/>
      <w:r w:rsidRPr="00846114">
        <w:rPr>
          <w:i/>
          <w:iCs/>
          <w:color w:val="FF0000"/>
        </w:rPr>
        <w:t xml:space="preserve"> </w:t>
      </w:r>
      <w:r w:rsidR="001E10A6">
        <w:rPr>
          <w:i/>
          <w:iCs/>
          <w:color w:val="FF0000"/>
        </w:rPr>
        <w:t xml:space="preserve">identified </w:t>
      </w:r>
      <w:r w:rsidRPr="00846114">
        <w:rPr>
          <w:i/>
          <w:iCs/>
          <w:color w:val="FF0000"/>
        </w:rPr>
        <w:t>issues to request decisions at the WP meeting if any.</w:t>
      </w:r>
    </w:p>
    <w:p w14:paraId="7DAE7E43" w14:textId="28457442" w:rsidR="006426F1" w:rsidRPr="00201A47" w:rsidRDefault="006426F1" w:rsidP="00E90212">
      <w:pPr>
        <w:pStyle w:val="Heading1"/>
        <w:numPr>
          <w:ilvl w:val="0"/>
          <w:numId w:val="38"/>
        </w:numPr>
        <w:spacing w:before="240"/>
        <w:ind w:left="357" w:hanging="357"/>
      </w:pPr>
      <w:bookmarkStart w:id="43" w:name="_Toc111377947"/>
      <w:r w:rsidRPr="00201A47">
        <w:t>Future meetings</w:t>
      </w:r>
      <w:bookmarkEnd w:id="43"/>
    </w:p>
    <w:p w14:paraId="014F47A1" w14:textId="77777777" w:rsidR="001E10A6" w:rsidRPr="00B3603A" w:rsidRDefault="001E10A6" w:rsidP="001E10A6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44" w:name="_Toc111377948"/>
      <w:bookmarkStart w:id="45" w:name="_Toc74841788"/>
      <w:r w:rsidRPr="00B3603A">
        <w:t>Rapporteur meetings (interim meetings)</w:t>
      </w:r>
      <w:bookmarkEnd w:id="44"/>
    </w:p>
    <w:p w14:paraId="597BA28F" w14:textId="77777777" w:rsidR="001E10A6" w:rsidRPr="00B3603A" w:rsidRDefault="001E10A6" w:rsidP="001E10A6">
      <w:pPr>
        <w:rPr>
          <w:i/>
          <w:iCs/>
          <w:color w:val="000000" w:themeColor="text1"/>
          <w:lang w:eastAsia="en-US"/>
        </w:rPr>
      </w:pPr>
      <w:r w:rsidRPr="00B3603A">
        <w:rPr>
          <w:i/>
          <w:iCs/>
          <w:color w:val="000000" w:themeColor="text1"/>
          <w:lang w:eastAsia="en-US"/>
        </w:rPr>
        <w:t>Editor’s NOTE –Future plan of the Q**/17 rapporteur meetings need to be approved at the WP meeting.</w:t>
      </w:r>
    </w:p>
    <w:p w14:paraId="77183531" w14:textId="77777777" w:rsidR="001E10A6" w:rsidRPr="00B3603A" w:rsidRDefault="001E10A6" w:rsidP="001E10A6">
      <w:pPr>
        <w:spacing w:after="120"/>
        <w:rPr>
          <w:lang w:val="en-US"/>
        </w:rPr>
      </w:pPr>
      <w:r w:rsidRPr="00B3603A">
        <w:rPr>
          <w:lang w:val="en-US"/>
        </w:rPr>
        <w:t xml:space="preserve">Q**/17 proposes to organize the following interim Rapporteurs’ groups meetings </w:t>
      </w:r>
      <w:r w:rsidRPr="00B3603A">
        <w:t>for approval by WP**/17.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86"/>
        <w:gridCol w:w="1136"/>
        <w:gridCol w:w="3830"/>
        <w:gridCol w:w="1831"/>
      </w:tblGrid>
      <w:tr w:rsidR="001E10A6" w:rsidRPr="00C077A4" w14:paraId="4A3ED89A" w14:textId="77777777" w:rsidTr="004E5DB9">
        <w:trPr>
          <w:cantSplit/>
          <w:trHeight w:val="385"/>
          <w:tblHeader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D9E05" w14:textId="77777777" w:rsidR="001E10A6" w:rsidRPr="00C077A4" w:rsidRDefault="001E10A6" w:rsidP="004E5D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42485" w14:textId="77777777" w:rsidR="001E10A6" w:rsidRPr="00C077A4" w:rsidRDefault="001E10A6" w:rsidP="004E5D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D9E227" w14:textId="77777777" w:rsidR="001E10A6" w:rsidRPr="00C077A4" w:rsidRDefault="001E10A6" w:rsidP="004E5D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Place / Host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5B1DC" w14:textId="77777777" w:rsidR="001E10A6" w:rsidRPr="00C077A4" w:rsidRDefault="001E10A6" w:rsidP="004E5D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Terms of reference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450789" w14:textId="77777777" w:rsidR="001E10A6" w:rsidRPr="00C077A4" w:rsidRDefault="001E10A6" w:rsidP="004E5DB9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077A4">
              <w:rPr>
                <w:b/>
                <w:bCs/>
                <w:sz w:val="20"/>
                <w:szCs w:val="20"/>
              </w:rPr>
              <w:t>Contact</w:t>
            </w:r>
          </w:p>
        </w:tc>
      </w:tr>
      <w:tr w:rsidR="001E10A6" w:rsidRPr="00C077A4" w14:paraId="74998683" w14:textId="77777777" w:rsidTr="004E5DB9">
        <w:trPr>
          <w:cantSplit/>
          <w:trHeight w:val="487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70DF" w14:textId="77777777" w:rsidR="001E10A6" w:rsidRPr="00C077A4" w:rsidRDefault="001E10A6" w:rsidP="004E5DB9">
            <w:pPr>
              <w:spacing w:line="240" w:lineRule="atLeast"/>
              <w:rPr>
                <w:b/>
                <w:bCs/>
                <w:sz w:val="20"/>
                <w:szCs w:val="20"/>
                <w:lang w:val="fr-CH"/>
              </w:rPr>
            </w:pPr>
            <w:r w:rsidRPr="00C077A4">
              <w:rPr>
                <w:sz w:val="20"/>
                <w:szCs w:val="20"/>
              </w:rPr>
              <w:t>**/17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0E8E" w14:textId="77777777" w:rsidR="001E10A6" w:rsidRPr="00C077A4" w:rsidRDefault="001E10A6" w:rsidP="004E5DB9">
            <w:pPr>
              <w:keepNext/>
              <w:keepLines/>
              <w:spacing w:before="40" w:after="40"/>
              <w:rPr>
                <w:iCs/>
                <w:sz w:val="20"/>
                <w:szCs w:val="20"/>
              </w:rPr>
            </w:pPr>
          </w:p>
          <w:p w14:paraId="563E1482" w14:textId="77777777" w:rsidR="001E10A6" w:rsidRPr="00C077A4" w:rsidRDefault="001E10A6" w:rsidP="004E5DB9">
            <w:pPr>
              <w:rPr>
                <w:i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9E8A" w14:textId="77777777" w:rsidR="001E10A6" w:rsidRPr="00C077A4" w:rsidRDefault="001E10A6" w:rsidP="004E5DB9">
            <w:pPr>
              <w:rPr>
                <w:sz w:val="20"/>
                <w:szCs w:val="20"/>
              </w:rPr>
            </w:pP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C968" w14:textId="77777777" w:rsidR="001E10A6" w:rsidRPr="00C077A4" w:rsidRDefault="001E10A6" w:rsidP="004E5DB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  <w:lang w:val="en-US"/>
              </w:rPr>
            </w:pPr>
          </w:p>
          <w:p w14:paraId="6A9E7A3D" w14:textId="77777777" w:rsidR="001E10A6" w:rsidRPr="00C077A4" w:rsidRDefault="001E10A6" w:rsidP="004E5DB9">
            <w:pPr>
              <w:tabs>
                <w:tab w:val="left" w:pos="31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5FBC" w14:textId="77777777" w:rsidR="001E10A6" w:rsidRPr="00C077A4" w:rsidRDefault="001E10A6" w:rsidP="004E5DB9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40CA39EA" w14:textId="7811F03A" w:rsidR="001E10A6" w:rsidRPr="00B3603A" w:rsidRDefault="001E10A6" w:rsidP="001E10A6">
      <w:pPr>
        <w:spacing w:after="240"/>
      </w:pPr>
      <w:r w:rsidRPr="00B3603A">
        <w:t>Details will be circulated through e-mail reflector t</w:t>
      </w:r>
      <w:r w:rsidR="00715B2A">
        <w:t>22</w:t>
      </w:r>
      <w:r w:rsidRPr="00B3603A">
        <w:t xml:space="preserve">sg17q**@lists.itu.int and will be posted on the ITU-T SG17 Rapporteur Group meetings website: </w:t>
      </w:r>
      <w:hyperlink r:id="rId13" w:history="1">
        <w:r w:rsidR="00715B2A" w:rsidRPr="00715B2A">
          <w:rPr>
            <w:rStyle w:val="Hyperlink"/>
            <w:rFonts w:ascii="Times New Roman" w:hAnsi="Times New Roman"/>
          </w:rPr>
          <w:t>Rapporteur Group Meetings</w:t>
        </w:r>
      </w:hyperlink>
      <w:r w:rsidRPr="00B3603A">
        <w:t>.</w:t>
      </w:r>
    </w:p>
    <w:p w14:paraId="38952A79" w14:textId="3277B588" w:rsidR="007B3110" w:rsidRDefault="007B3110" w:rsidP="00E90212">
      <w:pPr>
        <w:pStyle w:val="Heading1"/>
        <w:numPr>
          <w:ilvl w:val="1"/>
          <w:numId w:val="38"/>
        </w:numPr>
        <w:spacing w:before="120" w:after="120"/>
        <w:ind w:left="567" w:hanging="567"/>
      </w:pPr>
      <w:bookmarkStart w:id="46" w:name="_Toc111377949"/>
      <w:r w:rsidRPr="00B3603A">
        <w:t>Question meetings at the next SG17 meeting</w:t>
      </w:r>
      <w:bookmarkEnd w:id="45"/>
      <w:bookmarkEnd w:id="46"/>
    </w:p>
    <w:p w14:paraId="21F873A1" w14:textId="04BD30E5" w:rsidR="00764B9A" w:rsidRPr="00764B9A" w:rsidRDefault="00764B9A" w:rsidP="00764B9A">
      <w:pPr>
        <w:spacing w:after="120"/>
        <w:rPr>
          <w:i/>
          <w:iCs/>
          <w:color w:val="FF0000"/>
          <w:lang w:eastAsia="en-US"/>
        </w:rPr>
      </w:pPr>
      <w:r w:rsidRPr="00764B9A">
        <w:rPr>
          <w:i/>
          <w:iCs/>
          <w:color w:val="FF0000"/>
          <w:lang w:eastAsia="en-US"/>
        </w:rPr>
        <w:t>Editor’s NOTE – Candidates for approval, consent and determination at the next meeting should be indicated in the objectives in this clause.</w:t>
      </w:r>
    </w:p>
    <w:p w14:paraId="4D8B33C1" w14:textId="2A78281A" w:rsidR="007B3110" w:rsidRPr="00B3603A" w:rsidRDefault="007B3110" w:rsidP="007B3110">
      <w:pPr>
        <w:spacing w:before="0"/>
      </w:pPr>
      <w:r w:rsidRPr="00B3603A">
        <w:t>Q</w:t>
      </w:r>
      <w:r w:rsidR="004D0E6C" w:rsidRPr="00B3603A">
        <w:t>**</w:t>
      </w:r>
      <w:r w:rsidRPr="00B3603A">
        <w:t>/17 is planning to meet again during the next ITU-T SG17 meeting (</w:t>
      </w:r>
      <w:r w:rsidR="004D0E6C" w:rsidRPr="00B3603A">
        <w:t>Date</w:t>
      </w:r>
      <w:r w:rsidRPr="00B3603A">
        <w:t xml:space="preserve">). </w:t>
      </w:r>
    </w:p>
    <w:p w14:paraId="704D5E1C" w14:textId="3AED33F3" w:rsidR="007B3110" w:rsidRPr="00B3603A" w:rsidRDefault="007B3110" w:rsidP="007B3110">
      <w:r w:rsidRPr="00B3603A">
        <w:t>The objectives of the next Q</w:t>
      </w:r>
      <w:r w:rsidR="004D0E6C" w:rsidRPr="00B3603A">
        <w:t>**</w:t>
      </w:r>
      <w:r w:rsidRPr="00B3603A">
        <w:t>/1</w:t>
      </w:r>
      <w:r w:rsidR="00157E89" w:rsidRPr="00B3603A">
        <w:t>7</w:t>
      </w:r>
      <w:r w:rsidRPr="00B3603A">
        <w:t xml:space="preserve"> meeting are:</w:t>
      </w:r>
    </w:p>
    <w:p w14:paraId="632040B2" w14:textId="25A0226C" w:rsidR="007B3110" w:rsidRPr="00B3603A" w:rsidRDefault="00CD4202" w:rsidP="007B3110">
      <w:pPr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</w:pPr>
      <w:r w:rsidRPr="00B3603A">
        <w:t xml:space="preserve">to finalize </w:t>
      </w:r>
      <w:r w:rsidR="004D0E6C" w:rsidRPr="00B3603A">
        <w:t xml:space="preserve">** </w:t>
      </w:r>
      <w:r w:rsidRPr="00B3603A">
        <w:t xml:space="preserve">for </w:t>
      </w:r>
      <w:r w:rsidR="008B6EE3">
        <w:t>approval,</w:t>
      </w:r>
      <w:r w:rsidR="00846114">
        <w:t xml:space="preserve"> </w:t>
      </w:r>
      <w:r w:rsidR="008B6EE3">
        <w:t>determination</w:t>
      </w:r>
      <w:r w:rsidR="007A31FC">
        <w:t xml:space="preserve">, </w:t>
      </w:r>
      <w:proofErr w:type="gramStart"/>
      <w:r w:rsidR="00846114">
        <w:t>consent</w:t>
      </w:r>
      <w:proofErr w:type="gramEnd"/>
      <w:r w:rsidR="007A31FC">
        <w:t xml:space="preserve"> and agreement</w:t>
      </w:r>
      <w:r w:rsidR="008B6EE3">
        <w:t>.</w:t>
      </w:r>
    </w:p>
    <w:p w14:paraId="66C5A611" w14:textId="2295B0CE" w:rsidR="00CD4202" w:rsidRPr="00B3603A" w:rsidRDefault="00CD4202" w:rsidP="002268F8">
      <w:pPr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ind w:left="357" w:hanging="357"/>
        <w:textAlignment w:val="baseline"/>
      </w:pPr>
      <w:r w:rsidRPr="00B3603A">
        <w:t>to discuss contributions addressed to improve ongoing work items</w:t>
      </w:r>
      <w:r w:rsidR="008B6EE3">
        <w:t>.</w:t>
      </w:r>
    </w:p>
    <w:p w14:paraId="4780CFD0" w14:textId="4530953B" w:rsidR="00CD4202" w:rsidRPr="00B3603A" w:rsidRDefault="00CD4202" w:rsidP="002268F8">
      <w:pPr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ind w:left="357" w:hanging="357"/>
        <w:textAlignment w:val="baseline"/>
      </w:pPr>
      <w:r w:rsidRPr="00B3603A">
        <w:t xml:space="preserve">to discuss </w:t>
      </w:r>
      <w:proofErr w:type="spellStart"/>
      <w:r w:rsidRPr="00B3603A">
        <w:t>iLSs</w:t>
      </w:r>
      <w:proofErr w:type="spellEnd"/>
      <w:r w:rsidRPr="00B3603A">
        <w:t xml:space="preserve"> and prepare </w:t>
      </w:r>
      <w:proofErr w:type="spellStart"/>
      <w:r w:rsidRPr="00B3603A">
        <w:t>oLSs</w:t>
      </w:r>
      <w:proofErr w:type="spellEnd"/>
      <w:r w:rsidR="008B6EE3">
        <w:t>.</w:t>
      </w:r>
    </w:p>
    <w:p w14:paraId="675ED57D" w14:textId="306F35F5" w:rsidR="007B3110" w:rsidRPr="00B3603A" w:rsidRDefault="00CD4202" w:rsidP="002268F8">
      <w:pPr>
        <w:numPr>
          <w:ilvl w:val="0"/>
          <w:numId w:val="43"/>
        </w:num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0"/>
        <w:ind w:left="357" w:hanging="357"/>
        <w:textAlignment w:val="baseline"/>
      </w:pPr>
      <w:r w:rsidRPr="00B3603A">
        <w:t>to consider proposal to start new work items.</w:t>
      </w:r>
    </w:p>
    <w:p w14:paraId="3C30FAAC" w14:textId="37344C6C" w:rsidR="007B3110" w:rsidRPr="00715B2A" w:rsidRDefault="007B3110" w:rsidP="007B3110">
      <w:r w:rsidRPr="00B3603A">
        <w:t>Details will be posted on the ITU-T SG1</w:t>
      </w:r>
      <w:r w:rsidR="00CD4202" w:rsidRPr="00B3603A">
        <w:t>7</w:t>
      </w:r>
      <w:r w:rsidRPr="00B3603A">
        <w:t xml:space="preserve"> website: </w:t>
      </w:r>
      <w:hyperlink r:id="rId14" w:history="1">
        <w:r w:rsidR="00715B2A" w:rsidRPr="00715B2A">
          <w:rPr>
            <w:rStyle w:val="Hyperlink"/>
            <w:rFonts w:ascii="Times New Roman" w:hAnsi="Times New Roman"/>
          </w:rPr>
          <w:t>SG17 - Security</w:t>
        </w:r>
      </w:hyperlink>
      <w:r w:rsidR="00715B2A" w:rsidRPr="00715B2A">
        <w:t>​</w:t>
      </w:r>
      <w:r w:rsidR="00715B2A">
        <w:t>.</w:t>
      </w:r>
    </w:p>
    <w:p w14:paraId="48226A76" w14:textId="79C7778A" w:rsidR="007361C1" w:rsidRPr="00B3603A" w:rsidRDefault="007361C1" w:rsidP="007361C1">
      <w:pPr>
        <w:pStyle w:val="Heading1"/>
        <w:numPr>
          <w:ilvl w:val="0"/>
          <w:numId w:val="38"/>
        </w:numPr>
        <w:spacing w:before="240"/>
        <w:ind w:left="357" w:hanging="357"/>
      </w:pPr>
      <w:bookmarkStart w:id="47" w:name="_Toc98321843"/>
      <w:bookmarkStart w:id="48" w:name="_Toc98321883"/>
      <w:bookmarkStart w:id="49" w:name="_Toc98321933"/>
      <w:bookmarkStart w:id="50" w:name="_Toc98323765"/>
      <w:bookmarkStart w:id="51" w:name="_Toc98321844"/>
      <w:bookmarkStart w:id="52" w:name="_Toc98321884"/>
      <w:bookmarkStart w:id="53" w:name="_Toc98321934"/>
      <w:bookmarkStart w:id="54" w:name="_Toc98323766"/>
      <w:bookmarkStart w:id="55" w:name="_Toc98321845"/>
      <w:bookmarkStart w:id="56" w:name="_Toc98321885"/>
      <w:bookmarkStart w:id="57" w:name="_Toc98321935"/>
      <w:bookmarkStart w:id="58" w:name="_Toc98323767"/>
      <w:bookmarkStart w:id="59" w:name="_Toc98321860"/>
      <w:bookmarkStart w:id="60" w:name="_Toc98321900"/>
      <w:bookmarkStart w:id="61" w:name="_Toc98321950"/>
      <w:bookmarkStart w:id="62" w:name="_Toc98323782"/>
      <w:bookmarkStart w:id="63" w:name="_Toc74841790"/>
      <w:bookmarkStart w:id="64" w:name="_Toc11137795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B3603A">
        <w:t>Other business</w:t>
      </w:r>
      <w:bookmarkEnd w:id="63"/>
      <w:bookmarkEnd w:id="64"/>
    </w:p>
    <w:p w14:paraId="2D44C3BF" w14:textId="59A5872A" w:rsidR="007361C1" w:rsidRPr="00B3603A" w:rsidRDefault="007361C1" w:rsidP="006B4E33">
      <w:r w:rsidRPr="00B3603A">
        <w:t>None.</w:t>
      </w:r>
    </w:p>
    <w:p w14:paraId="4F1044D0" w14:textId="5E2BF498" w:rsidR="006426F1" w:rsidRPr="00B3603A" w:rsidRDefault="006426F1" w:rsidP="007361C1">
      <w:pPr>
        <w:pStyle w:val="Heading1"/>
        <w:numPr>
          <w:ilvl w:val="0"/>
          <w:numId w:val="38"/>
        </w:numPr>
        <w:spacing w:before="240"/>
        <w:ind w:left="357" w:hanging="357"/>
      </w:pPr>
      <w:bookmarkStart w:id="65" w:name="_Toc111377951"/>
      <w:r w:rsidRPr="00B3603A">
        <w:t>Appreciation</w:t>
      </w:r>
      <w:bookmarkEnd w:id="65"/>
    </w:p>
    <w:p w14:paraId="3E2CC46B" w14:textId="0B3D90A9" w:rsidR="006426F1" w:rsidRPr="00EE2483" w:rsidRDefault="006426F1" w:rsidP="00EE2483">
      <w:pPr>
        <w:spacing w:after="120"/>
        <w:rPr>
          <w:lang w:val="en-US"/>
        </w:rPr>
      </w:pPr>
      <w:r w:rsidRPr="00B3603A">
        <w:rPr>
          <w:lang w:val="en-US"/>
        </w:rPr>
        <w:t xml:space="preserve">The Rapporteur of </w:t>
      </w:r>
      <w:r w:rsidR="003D2BB6" w:rsidRPr="00B3603A">
        <w:rPr>
          <w:lang w:val="en-US"/>
        </w:rPr>
        <w:t>Q</w:t>
      </w:r>
      <w:r w:rsidR="004D0E6C" w:rsidRPr="00B3603A">
        <w:rPr>
          <w:lang w:val="en-US"/>
        </w:rPr>
        <w:t>**/1</w:t>
      </w:r>
      <w:r w:rsidRPr="00B3603A">
        <w:rPr>
          <w:lang w:val="en-US"/>
        </w:rPr>
        <w:t>7 thanks all participants for their work.</w:t>
      </w:r>
    </w:p>
    <w:p w14:paraId="551AF7AC" w14:textId="3E147F8C" w:rsidR="006426F1" w:rsidRPr="00201A47" w:rsidRDefault="006426F1" w:rsidP="006426F1">
      <w:pPr>
        <w:spacing w:before="0" w:after="160" w:line="259" w:lineRule="auto"/>
      </w:pPr>
    </w:p>
    <w:p w14:paraId="547A83A4" w14:textId="5675DCDA" w:rsidR="0034784A" w:rsidRPr="00201A47" w:rsidRDefault="0034784A" w:rsidP="0034784A">
      <w:pPr>
        <w:jc w:val="center"/>
      </w:pPr>
      <w:bookmarkStart w:id="66" w:name="QKDプラットフォームの全体構成"/>
      <w:bookmarkEnd w:id="66"/>
      <w:r w:rsidRPr="00201A47">
        <w:t>________</w:t>
      </w:r>
    </w:p>
    <w:p w14:paraId="78603C0A" w14:textId="77777777" w:rsidR="006B45C7" w:rsidRDefault="006B45C7">
      <w:pPr>
        <w:spacing w:before="0" w:after="160" w:line="259" w:lineRule="auto"/>
        <w:rPr>
          <w:rFonts w:eastAsia="Times New Roman"/>
          <w:b/>
          <w:szCs w:val="20"/>
          <w:lang w:eastAsia="en-US"/>
        </w:rPr>
      </w:pPr>
      <w:bookmarkStart w:id="67" w:name="_Toc74841791"/>
      <w:r>
        <w:br w:type="page"/>
      </w:r>
    </w:p>
    <w:p w14:paraId="4395F363" w14:textId="2194312D" w:rsidR="008C5ACF" w:rsidRDefault="008C5ACF" w:rsidP="006B45C7">
      <w:pPr>
        <w:pStyle w:val="Heading1"/>
        <w:ind w:left="0" w:firstLine="0"/>
        <w:jc w:val="center"/>
      </w:pPr>
      <w:bookmarkStart w:id="68" w:name="_Toc111377952"/>
      <w:r w:rsidRPr="00777BA1">
        <w:lastRenderedPageBreak/>
        <w:t>Annex A</w:t>
      </w:r>
      <w:bookmarkEnd w:id="68"/>
    </w:p>
    <w:p w14:paraId="548192D6" w14:textId="022F4F1F" w:rsidR="006B45C7" w:rsidRPr="006B45C7" w:rsidRDefault="00F86ECF" w:rsidP="006B45C7">
      <w:pPr>
        <w:spacing w:after="120"/>
        <w:jc w:val="center"/>
        <w:rPr>
          <w:b/>
          <w:bCs/>
        </w:rPr>
      </w:pPr>
      <w:r>
        <w:rPr>
          <w:b/>
          <w:bCs/>
        </w:rPr>
        <w:t>A.1 justification:</w:t>
      </w:r>
      <w:r w:rsidR="00552FF8">
        <w:rPr>
          <w:b/>
          <w:bCs/>
        </w:rPr>
        <w:t xml:space="preserve"> </w:t>
      </w:r>
      <w:r>
        <w:rPr>
          <w:b/>
          <w:bCs/>
        </w:rPr>
        <w:t>Proposed</w:t>
      </w:r>
      <w:r w:rsidR="00552FF8">
        <w:rPr>
          <w:b/>
          <w:bCs/>
        </w:rPr>
        <w:t xml:space="preserve"> </w:t>
      </w:r>
      <w:r w:rsidR="006B45C7" w:rsidRPr="006B45C7">
        <w:rPr>
          <w:b/>
          <w:bCs/>
        </w:rPr>
        <w:t>new Recommendation</w:t>
      </w:r>
    </w:p>
    <w:tbl>
      <w:tblPr>
        <w:tblW w:w="101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480"/>
        <w:gridCol w:w="4904"/>
        <w:gridCol w:w="1276"/>
        <w:gridCol w:w="1842"/>
      </w:tblGrid>
      <w:tr w:rsidR="008C5ACF" w:rsidRPr="00777BA1" w14:paraId="7B569181" w14:textId="77777777" w:rsidTr="006F5B8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6E472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Question: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96CE32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711367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/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023BF2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Proposed new ITU</w:t>
            </w:r>
            <w:r w:rsidRPr="00777BA1">
              <w:rPr>
                <w:b/>
                <w:bCs/>
                <w:sz w:val="20"/>
              </w:rPr>
              <w:noBreakHyphen/>
              <w:t>T Recommendation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C2918D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&lt;Meeting date&gt;</w:t>
            </w:r>
          </w:p>
        </w:tc>
      </w:tr>
      <w:tr w:rsidR="008C5ACF" w:rsidRPr="00C077A4" w14:paraId="56A396C0" w14:textId="77777777" w:rsidTr="006F5B80">
        <w:trPr>
          <w:trHeight w:val="3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0669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Reference and title:</w:t>
            </w:r>
          </w:p>
        </w:tc>
        <w:tc>
          <w:tcPr>
            <w:tcW w:w="8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17D06C" w14:textId="77777777" w:rsidR="008C5ACF" w:rsidRPr="00C64BCF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  <w:lang w:val="fr-CH"/>
              </w:rPr>
            </w:pPr>
            <w:proofErr w:type="spellStart"/>
            <w:r w:rsidRPr="00C64BCF">
              <w:rPr>
                <w:sz w:val="20"/>
                <w:lang w:val="fr-CH"/>
              </w:rPr>
              <w:t>Recommendation</w:t>
            </w:r>
            <w:proofErr w:type="spellEnd"/>
            <w:r w:rsidRPr="00C64BCF">
              <w:rPr>
                <w:sz w:val="20"/>
                <w:lang w:val="fr-CH"/>
              </w:rPr>
              <w:t xml:space="preserve"> ITU</w:t>
            </w:r>
            <w:r w:rsidRPr="00C64BCF">
              <w:rPr>
                <w:sz w:val="20"/>
                <w:lang w:val="fr-CH"/>
              </w:rPr>
              <w:noBreakHyphen/>
              <w:t>T &lt;</w:t>
            </w:r>
            <w:proofErr w:type="spellStart"/>
            <w:r w:rsidRPr="00C64BCF">
              <w:rPr>
                <w:sz w:val="20"/>
                <w:lang w:val="fr-CH"/>
              </w:rPr>
              <w:t>X.xxx</w:t>
            </w:r>
            <w:proofErr w:type="spellEnd"/>
            <w:r w:rsidRPr="00C64BCF">
              <w:rPr>
                <w:sz w:val="20"/>
                <w:lang w:val="fr-CH"/>
              </w:rPr>
              <w:t>&gt; "</w:t>
            </w:r>
            <w:proofErr w:type="spellStart"/>
            <w:r w:rsidRPr="00C64BCF">
              <w:rPr>
                <w:sz w:val="20"/>
                <w:lang w:val="fr-CH"/>
              </w:rPr>
              <w:t>Title</w:t>
            </w:r>
            <w:proofErr w:type="spellEnd"/>
            <w:r w:rsidRPr="00C64BCF">
              <w:rPr>
                <w:sz w:val="20"/>
                <w:lang w:val="fr-CH"/>
              </w:rPr>
              <w:t>"</w:t>
            </w:r>
          </w:p>
        </w:tc>
      </w:tr>
      <w:tr w:rsidR="008C5ACF" w:rsidRPr="00777BA1" w14:paraId="50C2857E" w14:textId="77777777" w:rsidTr="006F5B80">
        <w:trPr>
          <w:trHeight w:val="4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DB2395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Base text: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F0F12E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 xml:space="preserve">&lt;C </w:t>
            </w:r>
            <w:proofErr w:type="spellStart"/>
            <w:r w:rsidRPr="00777BA1">
              <w:rPr>
                <w:sz w:val="20"/>
              </w:rPr>
              <w:t>nnn</w:t>
            </w:r>
            <w:proofErr w:type="spellEnd"/>
            <w:r w:rsidRPr="00777BA1">
              <w:rPr>
                <w:sz w:val="20"/>
              </w:rPr>
              <w:t xml:space="preserve">&gt; or &lt;TD </w:t>
            </w:r>
            <w:proofErr w:type="spellStart"/>
            <w:r w:rsidRPr="00777BA1">
              <w:rPr>
                <w:sz w:val="20"/>
              </w:rPr>
              <w:t>nnnn</w:t>
            </w:r>
            <w:proofErr w:type="spellEnd"/>
            <w:r w:rsidRPr="00777BA1">
              <w:rPr>
                <w:sz w:val="20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15AAF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Timing: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E0D7C5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&lt;Month-Year&gt;</w:t>
            </w:r>
          </w:p>
        </w:tc>
      </w:tr>
      <w:tr w:rsidR="008C5ACF" w:rsidRPr="00777BA1" w14:paraId="691A5570" w14:textId="77777777" w:rsidTr="006F5B80">
        <w:trPr>
          <w:trHeight w:val="7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82650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Editor(s):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32A858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&lt;Name, membership, e</w:t>
            </w:r>
            <w:r w:rsidRPr="00777BA1">
              <w:rPr>
                <w:sz w:val="20"/>
              </w:rPr>
              <w:noBreakHyphen/>
              <w:t>mail address&gt;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713DA5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Approval process: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569837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&lt;AAP or TAP&gt;</w:t>
            </w:r>
          </w:p>
        </w:tc>
      </w:tr>
      <w:tr w:rsidR="008C5ACF" w:rsidRPr="00777BA1" w14:paraId="3EBA488F" w14:textId="77777777" w:rsidTr="006F5B80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24C9343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b/>
                <w:bCs/>
                <w:sz w:val="20"/>
              </w:rPr>
              <w:t xml:space="preserve">Scope </w:t>
            </w:r>
            <w:r w:rsidRPr="00777BA1">
              <w:rPr>
                <w:sz w:val="20"/>
              </w:rPr>
              <w:t>(defines the intent or object of the Recommendation and the aspects covered, thereby indicating the limits of its applicability):</w:t>
            </w:r>
          </w:p>
        </w:tc>
      </w:tr>
      <w:tr w:rsidR="008C5ACF" w:rsidRPr="00777BA1" w14:paraId="094C0FD2" w14:textId="77777777" w:rsidTr="006F5B80">
        <w:trPr>
          <w:trHeight w:val="1899"/>
        </w:trPr>
        <w:tc>
          <w:tcPr>
            <w:tcW w:w="1017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E59EA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  <w:tr w:rsidR="008C5ACF" w:rsidRPr="00777BA1" w14:paraId="2F6DBF57" w14:textId="77777777" w:rsidTr="006F5B80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4607AC67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b/>
                <w:bCs/>
                <w:sz w:val="20"/>
              </w:rPr>
              <w:t xml:space="preserve">Summary </w:t>
            </w:r>
            <w:r w:rsidRPr="00777BA1">
              <w:rPr>
                <w:sz w:val="20"/>
              </w:rPr>
              <w:t>(provides a brief overview of the purpose and contents of the Recommendation, thus permitting readers to judge its usefulness for their work):</w:t>
            </w:r>
          </w:p>
        </w:tc>
      </w:tr>
      <w:tr w:rsidR="008C5ACF" w:rsidRPr="00777BA1" w14:paraId="0C297A56" w14:textId="77777777" w:rsidTr="006F5B80">
        <w:trPr>
          <w:trHeight w:val="2113"/>
        </w:trPr>
        <w:tc>
          <w:tcPr>
            <w:tcW w:w="1017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5230DE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  <w:tr w:rsidR="008C5ACF" w:rsidRPr="00777BA1" w14:paraId="70ED716D" w14:textId="77777777" w:rsidTr="006F5B80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6E5DF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b/>
                <w:bCs/>
                <w:sz w:val="20"/>
              </w:rPr>
              <w:t>Relations to ITU</w:t>
            </w:r>
            <w:r w:rsidRPr="00777BA1">
              <w:rPr>
                <w:b/>
                <w:bCs/>
                <w:sz w:val="20"/>
              </w:rPr>
              <w:noBreakHyphen/>
              <w:t>T Recommendations or to other standards</w:t>
            </w:r>
            <w:r w:rsidRPr="00777BA1">
              <w:rPr>
                <w:sz w:val="20"/>
              </w:rPr>
              <w:t xml:space="preserve"> (approved or under development):</w:t>
            </w:r>
          </w:p>
        </w:tc>
      </w:tr>
      <w:tr w:rsidR="008C5ACF" w:rsidRPr="00777BA1" w14:paraId="15B39F91" w14:textId="77777777" w:rsidTr="006F5B80">
        <w:trPr>
          <w:trHeight w:val="417"/>
        </w:trPr>
        <w:tc>
          <w:tcPr>
            <w:tcW w:w="10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57F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  <w:tr w:rsidR="008C5ACF" w:rsidRPr="00777BA1" w14:paraId="5C1102CB" w14:textId="77777777" w:rsidTr="006F5B80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D3CC4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Liaisons with other study groups or with other standards bodies:</w:t>
            </w:r>
          </w:p>
        </w:tc>
      </w:tr>
      <w:tr w:rsidR="008C5ACF" w:rsidRPr="00777BA1" w14:paraId="3DDF38CB" w14:textId="77777777" w:rsidTr="006F5B80">
        <w:trPr>
          <w:trHeight w:val="426"/>
        </w:trPr>
        <w:tc>
          <w:tcPr>
            <w:tcW w:w="101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50C8D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  <w:tr w:rsidR="008C5ACF" w:rsidRPr="00777BA1" w14:paraId="0B479C9D" w14:textId="77777777" w:rsidTr="006F5B80"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286BC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bCs/>
                <w:sz w:val="20"/>
              </w:rPr>
            </w:pPr>
            <w:r w:rsidRPr="00777BA1">
              <w:rPr>
                <w:b/>
                <w:bCs/>
                <w:sz w:val="20"/>
              </w:rPr>
              <w:t>Supporting members that are committing to contributing actively to the work item:</w:t>
            </w:r>
          </w:p>
        </w:tc>
      </w:tr>
      <w:tr w:rsidR="008C5ACF" w:rsidRPr="00777BA1" w14:paraId="73DDF1AF" w14:textId="77777777" w:rsidTr="006F5B80">
        <w:trPr>
          <w:trHeight w:val="422"/>
        </w:trPr>
        <w:tc>
          <w:tcPr>
            <w:tcW w:w="1017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4FDCFE" w14:textId="77777777" w:rsidR="008C5ACF" w:rsidRPr="00777BA1" w:rsidRDefault="008C5ACF" w:rsidP="006F5B80">
            <w:pPr>
              <w:framePr w:hSpace="181" w:wrap="notBeside" w:vAnchor="text" w:hAnchor="text" w:xAlign="center" w:y="1"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777BA1">
              <w:rPr>
                <w:sz w:val="20"/>
              </w:rPr>
              <w:t>&lt;Member States, Sector Members, Associates, Academia&gt;</w:t>
            </w:r>
          </w:p>
        </w:tc>
      </w:tr>
    </w:tbl>
    <w:p w14:paraId="3273D8B0" w14:textId="77777777" w:rsidR="00F86ECF" w:rsidRDefault="00F86ECF" w:rsidP="00F86ECF">
      <w:pPr>
        <w:pStyle w:val="Heading1Centered"/>
        <w:pageBreakBefore/>
        <w:spacing w:before="0" w:after="120"/>
        <w:rPr>
          <w:bCs w:val="0"/>
          <w:szCs w:val="24"/>
          <w:lang w:val="en-US"/>
        </w:rPr>
      </w:pPr>
      <w:bookmarkStart w:id="69" w:name="_Toc34921041"/>
      <w:bookmarkStart w:id="70" w:name="_Toc46912894"/>
      <w:bookmarkStart w:id="71" w:name="_Toc111377953"/>
      <w:r>
        <w:rPr>
          <w:szCs w:val="24"/>
          <w:lang w:val="en-US"/>
        </w:rPr>
        <w:lastRenderedPageBreak/>
        <w:t>Annex B</w:t>
      </w:r>
      <w:bookmarkEnd w:id="69"/>
      <w:bookmarkEnd w:id="70"/>
      <w:bookmarkEnd w:id="71"/>
    </w:p>
    <w:p w14:paraId="214CA50A" w14:textId="4FCF2E6D" w:rsidR="00F86ECF" w:rsidRDefault="00F86ECF" w:rsidP="00F86EC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A.13 justification: Proposed new ITU-T Supplement</w:t>
      </w:r>
    </w:p>
    <w:p w14:paraId="146446F4" w14:textId="77777777" w:rsidR="00F86ECF" w:rsidRDefault="00F86ECF" w:rsidP="00F86ECF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15"/>
        <w:gridCol w:w="1099"/>
        <w:gridCol w:w="3990"/>
        <w:gridCol w:w="1214"/>
        <w:gridCol w:w="1746"/>
      </w:tblGrid>
      <w:tr w:rsidR="00F86ECF" w:rsidRPr="004F19C1" w14:paraId="2A2E56CE" w14:textId="77777777" w:rsidTr="00837E71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2BBB5" w14:textId="77777777" w:rsidR="00F86ECF" w:rsidRPr="004F19C1" w:rsidRDefault="00F86ECF" w:rsidP="00837E71">
            <w:pPr>
              <w:pStyle w:val="Tablehead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sz w:val="20"/>
              </w:rPr>
              <w:t>Question: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1E7EA05" w14:textId="77777777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097E70" w14:textId="0E57DE88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</w:rPr>
            </w:pPr>
            <w:r w:rsidRPr="004F19C1">
              <w:rPr>
                <w:rFonts w:ascii="Times" w:hAnsi="Times" w:cs="Times"/>
                <w:sz w:val="20"/>
                <w:szCs w:val="20"/>
              </w:rPr>
              <w:t>/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444024" w14:textId="77777777" w:rsidR="00F86ECF" w:rsidRPr="004F19C1" w:rsidRDefault="00F86ECF" w:rsidP="00837E71">
            <w:pPr>
              <w:pStyle w:val="Tablehead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sz w:val="20"/>
              </w:rPr>
              <w:t>Proposed new ITU</w:t>
            </w:r>
            <w:r w:rsidRPr="004F19C1">
              <w:rPr>
                <w:rFonts w:ascii="Times" w:hAnsi="Times" w:cs="Times"/>
                <w:sz w:val="20"/>
              </w:rPr>
              <w:noBreakHyphen/>
              <w:t>T Supplement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5D7A6B" w14:textId="5FD16663" w:rsidR="00F86ECF" w:rsidRPr="004F19C1" w:rsidRDefault="004F19C1" w:rsidP="00837E71">
            <w:pPr>
              <w:pStyle w:val="Tablehead"/>
              <w:jc w:val="left"/>
              <w:rPr>
                <w:rFonts w:ascii="Times" w:hAnsi="Times" w:cs="Times"/>
                <w:sz w:val="20"/>
              </w:rPr>
            </w:pPr>
            <w:r w:rsidRPr="00777BA1">
              <w:rPr>
                <w:sz w:val="20"/>
              </w:rPr>
              <w:t>&lt;Meeting date&gt;</w:t>
            </w:r>
          </w:p>
        </w:tc>
      </w:tr>
      <w:tr w:rsidR="00F86ECF" w:rsidRPr="00C077A4" w14:paraId="7573D331" w14:textId="77777777" w:rsidTr="00837E71">
        <w:trPr>
          <w:trHeight w:val="33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E118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b/>
                <w:bCs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Reference and title:</w:t>
            </w:r>
          </w:p>
        </w:tc>
        <w:tc>
          <w:tcPr>
            <w:tcW w:w="8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FC41C3" w14:textId="6AF1E799" w:rsidR="00F86ECF" w:rsidRPr="00C26F2D" w:rsidRDefault="004F19C1" w:rsidP="00837E71">
            <w:pPr>
              <w:pStyle w:val="Tabletext"/>
              <w:rPr>
                <w:rFonts w:ascii="Times" w:hAnsi="Times" w:cs="Times"/>
                <w:sz w:val="20"/>
                <w:lang w:val="fr-FR"/>
              </w:rPr>
            </w:pPr>
            <w:proofErr w:type="spellStart"/>
            <w:r>
              <w:rPr>
                <w:sz w:val="20"/>
                <w:lang w:val="fr-CH"/>
              </w:rPr>
              <w:t>Supplement</w:t>
            </w:r>
            <w:proofErr w:type="spellEnd"/>
            <w:r w:rsidRPr="00C64BCF">
              <w:rPr>
                <w:sz w:val="20"/>
                <w:lang w:val="fr-CH"/>
              </w:rPr>
              <w:t xml:space="preserve"> ITU</w:t>
            </w:r>
            <w:r w:rsidRPr="00C64BCF">
              <w:rPr>
                <w:sz w:val="20"/>
                <w:lang w:val="fr-CH"/>
              </w:rPr>
              <w:noBreakHyphen/>
              <w:t>T &lt;</w:t>
            </w:r>
            <w:proofErr w:type="spellStart"/>
            <w:r w:rsidRPr="00C64BCF">
              <w:rPr>
                <w:sz w:val="20"/>
                <w:lang w:val="fr-CH"/>
              </w:rPr>
              <w:t>X.xxx</w:t>
            </w:r>
            <w:proofErr w:type="spellEnd"/>
            <w:r w:rsidRPr="00C64BCF">
              <w:rPr>
                <w:sz w:val="20"/>
                <w:lang w:val="fr-CH"/>
              </w:rPr>
              <w:t>&gt; "</w:t>
            </w:r>
            <w:proofErr w:type="spellStart"/>
            <w:r w:rsidRPr="00C64BCF">
              <w:rPr>
                <w:sz w:val="20"/>
                <w:lang w:val="fr-CH"/>
              </w:rPr>
              <w:t>Title</w:t>
            </w:r>
            <w:proofErr w:type="spellEnd"/>
            <w:r w:rsidRPr="00C64BCF">
              <w:rPr>
                <w:sz w:val="20"/>
                <w:lang w:val="fr-CH"/>
              </w:rPr>
              <w:t>"</w:t>
            </w:r>
          </w:p>
        </w:tc>
      </w:tr>
      <w:tr w:rsidR="00F86ECF" w:rsidRPr="004F19C1" w14:paraId="2A48D435" w14:textId="77777777" w:rsidTr="00837E71">
        <w:trPr>
          <w:trHeight w:val="28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79FAA7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b/>
                <w:bCs/>
                <w:sz w:val="20"/>
                <w:highlight w:val="yellow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Base text: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91E29D" w14:textId="1B12CAC5" w:rsidR="00F86ECF" w:rsidRPr="004F19C1" w:rsidRDefault="004F19C1" w:rsidP="00837E71">
            <w:pPr>
              <w:pStyle w:val="Tabletext"/>
              <w:rPr>
                <w:rFonts w:ascii="Times" w:hAnsi="Times" w:cs="Times"/>
                <w:sz w:val="20"/>
                <w:highlight w:val="yellow"/>
              </w:rPr>
            </w:pPr>
            <w:r w:rsidRPr="00777BA1">
              <w:rPr>
                <w:sz w:val="20"/>
              </w:rPr>
              <w:t xml:space="preserve">&lt;C </w:t>
            </w:r>
            <w:proofErr w:type="spellStart"/>
            <w:r w:rsidRPr="00777BA1">
              <w:rPr>
                <w:sz w:val="20"/>
              </w:rPr>
              <w:t>nnn</w:t>
            </w:r>
            <w:proofErr w:type="spellEnd"/>
            <w:r w:rsidRPr="00777BA1">
              <w:rPr>
                <w:sz w:val="20"/>
              </w:rPr>
              <w:t xml:space="preserve">&gt; or &lt;TD </w:t>
            </w:r>
            <w:proofErr w:type="spellStart"/>
            <w:r w:rsidRPr="00777BA1">
              <w:rPr>
                <w:sz w:val="20"/>
              </w:rPr>
              <w:t>nnnn</w:t>
            </w:r>
            <w:proofErr w:type="spellEnd"/>
            <w:r w:rsidRPr="00777BA1">
              <w:rPr>
                <w:sz w:val="20"/>
              </w:rPr>
              <w:t>&gt;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AF63F3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b/>
                <w:bCs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Timing: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9A1C9E" w14:textId="6651CE27" w:rsidR="00F86ECF" w:rsidRPr="004F19C1" w:rsidRDefault="004F19C1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777BA1">
              <w:rPr>
                <w:sz w:val="20"/>
              </w:rPr>
              <w:t>&lt;Month-Year&gt;</w:t>
            </w:r>
          </w:p>
        </w:tc>
      </w:tr>
      <w:tr w:rsidR="00F86ECF" w:rsidRPr="004F19C1" w14:paraId="04EFC7DE" w14:textId="77777777" w:rsidTr="00837E71">
        <w:trPr>
          <w:trHeight w:val="512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CF64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b/>
                <w:bCs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Editor(s):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0759D9" w14:textId="0CE370F1" w:rsidR="00F86ECF" w:rsidRPr="004F19C1" w:rsidRDefault="004F19C1" w:rsidP="00F86ECF">
            <w:pPr>
              <w:pStyle w:val="Tabletext"/>
              <w:rPr>
                <w:rFonts w:ascii="Times" w:hAnsi="Times" w:cs="Times"/>
                <w:sz w:val="20"/>
              </w:rPr>
            </w:pPr>
            <w:r w:rsidRPr="00777BA1">
              <w:rPr>
                <w:sz w:val="20"/>
              </w:rPr>
              <w:t>&lt;Name, membership, e</w:t>
            </w:r>
            <w:r w:rsidRPr="00777BA1">
              <w:rPr>
                <w:sz w:val="20"/>
              </w:rPr>
              <w:noBreakHyphen/>
              <w:t>mail address&gt;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ECDB6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b/>
                <w:bCs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Approval process: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68241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sz w:val="20"/>
                <w:shd w:val="clear" w:color="auto" w:fill="FFFFFF"/>
              </w:rPr>
              <w:t>Agreement</w:t>
            </w:r>
          </w:p>
        </w:tc>
      </w:tr>
      <w:tr w:rsidR="00F86ECF" w:rsidRPr="004F19C1" w14:paraId="36F2D8FD" w14:textId="77777777" w:rsidTr="00837E71">
        <w:trPr>
          <w:trHeight w:val="77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7DD3315D" w14:textId="12900A8E" w:rsidR="00F86ECF" w:rsidRPr="004F19C1" w:rsidRDefault="00F86ECF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 xml:space="preserve">Scope </w:t>
            </w:r>
            <w:r w:rsidRPr="004F19C1">
              <w:rPr>
                <w:rFonts w:ascii="Times" w:hAnsi="Times" w:cs="Times"/>
                <w:sz w:val="20"/>
              </w:rPr>
              <w:t xml:space="preserve">(defines the intent or object of the Supplement and the aspects covered, thereby indicating the limits of its applicability): </w:t>
            </w:r>
          </w:p>
          <w:p w14:paraId="2A19B2F3" w14:textId="51BA4FCF" w:rsidR="00F86ECF" w:rsidRPr="004F19C1" w:rsidRDefault="00F86ECF" w:rsidP="00837E71">
            <w:pPr>
              <w:pStyle w:val="Tabletext"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F86ECF" w:rsidRPr="004F19C1" w14:paraId="192F0344" w14:textId="77777777" w:rsidTr="00837E71">
        <w:trPr>
          <w:trHeight w:val="55"/>
        </w:trPr>
        <w:tc>
          <w:tcPr>
            <w:tcW w:w="964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B2B0B" w14:textId="77777777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86ECF" w:rsidRPr="004F19C1" w14:paraId="0A7D60D0" w14:textId="77777777" w:rsidTr="00837E71"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B9CF902" w14:textId="7B5AE076" w:rsidR="00F86ECF" w:rsidRPr="004F19C1" w:rsidRDefault="00F86ECF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 xml:space="preserve">Summary </w:t>
            </w:r>
            <w:r w:rsidRPr="004F19C1">
              <w:rPr>
                <w:rFonts w:ascii="Times" w:hAnsi="Times" w:cs="Times"/>
                <w:sz w:val="20"/>
              </w:rPr>
              <w:t>(provides a brief overview of the purpose and contents of the Supplement, thus permitting readers to judge its usefulness for their work):</w:t>
            </w:r>
          </w:p>
          <w:p w14:paraId="001A42B2" w14:textId="5A69BCD7" w:rsidR="00F86ECF" w:rsidRPr="004F19C1" w:rsidRDefault="00F86ECF" w:rsidP="00F86ECF">
            <w:pPr>
              <w:pStyle w:val="Tabletext"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F86ECF" w:rsidRPr="004F19C1" w14:paraId="6923C5C8" w14:textId="77777777" w:rsidTr="00837E71">
        <w:trPr>
          <w:trHeight w:val="124"/>
        </w:trPr>
        <w:tc>
          <w:tcPr>
            <w:tcW w:w="964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7BD3F" w14:textId="77777777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86ECF" w:rsidRPr="004F19C1" w14:paraId="4B60DFB6" w14:textId="77777777" w:rsidTr="00837E71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678B8A" w14:textId="77777777" w:rsidR="00F86ECF" w:rsidRPr="004F19C1" w:rsidRDefault="00F86ECF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</w:rPr>
              <w:t>Relations to ITU</w:t>
            </w:r>
            <w:r w:rsidRPr="004F19C1">
              <w:rPr>
                <w:rFonts w:ascii="Times" w:hAnsi="Times" w:cs="Times"/>
                <w:b/>
                <w:bCs/>
                <w:sz w:val="20"/>
              </w:rPr>
              <w:noBreakHyphen/>
              <w:t>T Recommendations or to other standards</w:t>
            </w:r>
            <w:r w:rsidRPr="004F19C1">
              <w:rPr>
                <w:rFonts w:ascii="Times" w:hAnsi="Times" w:cs="Times"/>
                <w:sz w:val="20"/>
              </w:rPr>
              <w:t xml:space="preserve"> (approved or under development):</w:t>
            </w:r>
          </w:p>
        </w:tc>
      </w:tr>
      <w:tr w:rsidR="00F86ECF" w:rsidRPr="004F19C1" w14:paraId="7FCF1CAB" w14:textId="77777777" w:rsidTr="00837E71">
        <w:trPr>
          <w:trHeight w:val="62"/>
        </w:trPr>
        <w:tc>
          <w:tcPr>
            <w:tcW w:w="96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3E5" w14:textId="0F5C88F4" w:rsidR="00F86ECF" w:rsidRPr="00C26F2D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  <w:lang w:val="en-US"/>
              </w:rPr>
            </w:pPr>
          </w:p>
        </w:tc>
      </w:tr>
      <w:tr w:rsidR="00F86ECF" w:rsidRPr="004F19C1" w14:paraId="56C059A1" w14:textId="77777777" w:rsidTr="00837E71"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BBC37" w14:textId="77777777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  <w:szCs w:val="20"/>
              </w:rPr>
              <w:t>Liaisons with other study groups or with other standards bodies:</w:t>
            </w:r>
          </w:p>
        </w:tc>
      </w:tr>
      <w:tr w:rsidR="00F86ECF" w:rsidRPr="004F19C1" w14:paraId="7ADAB5A0" w14:textId="77777777" w:rsidTr="00837E71">
        <w:trPr>
          <w:trHeight w:val="186"/>
        </w:trPr>
        <w:tc>
          <w:tcPr>
            <w:tcW w:w="964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B528D" w14:textId="00CC4D1C" w:rsidR="00F86ECF" w:rsidRPr="00C26F2D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sz w:val="20"/>
                <w:szCs w:val="20"/>
                <w:lang w:val="en-US"/>
              </w:rPr>
            </w:pPr>
          </w:p>
        </w:tc>
      </w:tr>
      <w:tr w:rsidR="00F86ECF" w:rsidRPr="004F19C1" w14:paraId="695CE0F5" w14:textId="77777777" w:rsidTr="00837E71"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6A320" w14:textId="77777777" w:rsidR="00F86ECF" w:rsidRPr="004F19C1" w:rsidRDefault="00F86ECF" w:rsidP="00837E7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F19C1">
              <w:rPr>
                <w:rFonts w:ascii="Times" w:hAnsi="Times" w:cs="Times"/>
                <w:b/>
                <w:bCs/>
                <w:sz w:val="20"/>
                <w:szCs w:val="20"/>
              </w:rPr>
              <w:t>Supporting members that are committing to contributing actively to the work item:</w:t>
            </w:r>
          </w:p>
        </w:tc>
      </w:tr>
      <w:tr w:rsidR="00F86ECF" w:rsidRPr="004F19C1" w14:paraId="46CB52BF" w14:textId="77777777" w:rsidTr="00837E71">
        <w:trPr>
          <w:trHeight w:val="222"/>
        </w:trPr>
        <w:tc>
          <w:tcPr>
            <w:tcW w:w="964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2F0B25" w14:textId="73969762" w:rsidR="00F86ECF" w:rsidRPr="004F19C1" w:rsidRDefault="004F19C1" w:rsidP="00837E71">
            <w:pPr>
              <w:pStyle w:val="Tabletext"/>
              <w:rPr>
                <w:rFonts w:ascii="Times" w:hAnsi="Times" w:cs="Times"/>
                <w:sz w:val="20"/>
              </w:rPr>
            </w:pPr>
            <w:r w:rsidRPr="00777BA1">
              <w:rPr>
                <w:sz w:val="20"/>
              </w:rPr>
              <w:t>&lt;Member States, Sector Members, Associates, Academia&gt;</w:t>
            </w:r>
          </w:p>
        </w:tc>
      </w:tr>
    </w:tbl>
    <w:p w14:paraId="248DB89E" w14:textId="09040205" w:rsidR="008C5ACF" w:rsidRPr="00777BA1" w:rsidRDefault="008C5ACF" w:rsidP="008C5ACF">
      <w:pPr>
        <w:pStyle w:val="AppendixNo"/>
      </w:pPr>
      <w:r w:rsidRPr="00777BA1">
        <w:br w:type="page"/>
      </w:r>
    </w:p>
    <w:p w14:paraId="55CF1C1D" w14:textId="5280CE84" w:rsidR="00587F29" w:rsidRDefault="00201A47" w:rsidP="00587F29">
      <w:pPr>
        <w:pStyle w:val="Heading1"/>
        <w:spacing w:before="120"/>
        <w:ind w:left="0" w:firstLine="0"/>
        <w:jc w:val="center"/>
        <w:rPr>
          <w:bCs/>
        </w:rPr>
      </w:pPr>
      <w:bookmarkStart w:id="72" w:name="_Toc111377954"/>
      <w:r w:rsidRPr="00B3603A">
        <w:lastRenderedPageBreak/>
        <w:t xml:space="preserve">Annex </w:t>
      </w:r>
      <w:bookmarkEnd w:id="67"/>
      <w:r w:rsidR="00C01C59">
        <w:t>C</w:t>
      </w:r>
      <w:bookmarkEnd w:id="72"/>
    </w:p>
    <w:p w14:paraId="60DF3FB3" w14:textId="3C55D6DB" w:rsidR="00201A47" w:rsidRPr="00307574" w:rsidRDefault="00201A47" w:rsidP="00587F29">
      <w:pPr>
        <w:jc w:val="center"/>
        <w:rPr>
          <w:b/>
        </w:rPr>
      </w:pPr>
      <w:r w:rsidRPr="00B3603A">
        <w:rPr>
          <w:b/>
          <w:bCs/>
        </w:rPr>
        <w:t>List of input documents addressed to Q</w:t>
      </w:r>
      <w:r w:rsidR="0044364D" w:rsidRPr="00B3603A">
        <w:rPr>
          <w:b/>
          <w:bCs/>
        </w:rPr>
        <w:t>**</w:t>
      </w:r>
      <w:r w:rsidRPr="00B3603A">
        <w:rPr>
          <w:b/>
          <w:bCs/>
        </w:rPr>
        <w:t>/17</w:t>
      </w:r>
    </w:p>
    <w:p w14:paraId="7E78AB6B" w14:textId="681494BF" w:rsidR="00307574" w:rsidRPr="00307574" w:rsidRDefault="00201A47" w:rsidP="00307574">
      <w:pPr>
        <w:pStyle w:val="headingb0"/>
        <w:numPr>
          <w:ilvl w:val="0"/>
          <w:numId w:val="40"/>
        </w:numPr>
        <w:spacing w:after="240"/>
        <w:ind w:left="567" w:hanging="567"/>
      </w:pPr>
      <w:r w:rsidRPr="00B3603A">
        <w:t>Contributions</w:t>
      </w:r>
    </w:p>
    <w:tbl>
      <w:tblPr>
        <w:tblW w:w="956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560"/>
        <w:gridCol w:w="4599"/>
        <w:gridCol w:w="3402"/>
      </w:tblGrid>
      <w:tr w:rsidR="00201A47" w:rsidRPr="00C077A4" w14:paraId="1FF8B89F" w14:textId="77777777" w:rsidTr="004831C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895F" w14:textId="77777777" w:rsidR="00201A47" w:rsidRPr="00C077A4" w:rsidRDefault="00201A47" w:rsidP="00D744B7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4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7DC29F" w14:textId="77777777" w:rsidR="00201A47" w:rsidRPr="00C077A4" w:rsidRDefault="00201A47" w:rsidP="00D744B7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0480D" w14:textId="77777777" w:rsidR="00201A47" w:rsidRPr="00C077A4" w:rsidRDefault="00201A47" w:rsidP="00D744B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077A4">
              <w:rPr>
                <w:b/>
                <w:sz w:val="20"/>
                <w:szCs w:val="20"/>
              </w:rPr>
              <w:t>Source</w:t>
            </w:r>
          </w:p>
        </w:tc>
      </w:tr>
      <w:tr w:rsidR="00201A47" w:rsidRPr="00405762" w14:paraId="27915F3F" w14:textId="77777777" w:rsidTr="004831C5">
        <w:trPr>
          <w:trHeight w:val="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F7173" w14:textId="488BA80E" w:rsidR="00201A47" w:rsidRPr="00405762" w:rsidRDefault="00201A47" w:rsidP="00D744B7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004E8" w14:textId="01E2240B" w:rsidR="00201A47" w:rsidRPr="00405762" w:rsidRDefault="00201A47" w:rsidP="00D744B7">
            <w:pPr>
              <w:spacing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91C58" w14:textId="5AD80622" w:rsidR="00201A47" w:rsidRPr="00405762" w:rsidRDefault="00201A47" w:rsidP="00D744B7">
            <w:pPr>
              <w:spacing w:after="120"/>
              <w:rPr>
                <w:rFonts w:eastAsia="MS PGothic"/>
                <w:color w:val="000000"/>
                <w:sz w:val="20"/>
                <w:szCs w:val="20"/>
              </w:rPr>
            </w:pPr>
          </w:p>
        </w:tc>
      </w:tr>
    </w:tbl>
    <w:p w14:paraId="4B2C8C8C" w14:textId="6A8DFA10" w:rsidR="00201A47" w:rsidRPr="00B3603A" w:rsidRDefault="00201A47" w:rsidP="00201A47">
      <w:pPr>
        <w:pStyle w:val="headingb0"/>
        <w:numPr>
          <w:ilvl w:val="0"/>
          <w:numId w:val="40"/>
        </w:numPr>
        <w:spacing w:after="240"/>
        <w:ind w:left="567" w:hanging="567"/>
      </w:pPr>
      <w:r w:rsidRPr="00B3603A">
        <w:t>Temporary documents</w:t>
      </w:r>
      <w:r w:rsidRPr="00B3603A">
        <w:rPr>
          <w:b w:val="0"/>
          <w:sz w:val="18"/>
          <w:szCs w:val="18"/>
          <w:lang w:eastAsia="ja-JP"/>
        </w:rPr>
        <w:t xml:space="preserve"> </w:t>
      </w:r>
    </w:p>
    <w:tbl>
      <w:tblPr>
        <w:tblW w:w="956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560"/>
        <w:gridCol w:w="4677"/>
        <w:gridCol w:w="3323"/>
      </w:tblGrid>
      <w:tr w:rsidR="004D0E6C" w:rsidRPr="00C077A4" w14:paraId="60511601" w14:textId="77777777" w:rsidTr="004D0E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8AD20" w14:textId="77777777" w:rsidR="004D0E6C" w:rsidRPr="00C077A4" w:rsidRDefault="004D0E6C" w:rsidP="009A5DE8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67074" w14:textId="77777777" w:rsidR="004D0E6C" w:rsidRPr="00C077A4" w:rsidRDefault="004D0E6C" w:rsidP="009A5DE8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4E517" w14:textId="77777777" w:rsidR="004D0E6C" w:rsidRPr="00C077A4" w:rsidRDefault="004D0E6C" w:rsidP="009A5DE8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Source</w:t>
            </w:r>
          </w:p>
        </w:tc>
      </w:tr>
      <w:tr w:rsidR="004D0E6C" w:rsidRPr="00B3603A" w14:paraId="33B7D912" w14:textId="77777777" w:rsidTr="004D0E6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61CDA" w14:textId="6E932DA9" w:rsidR="004D0E6C" w:rsidRPr="00B3603A" w:rsidRDefault="004D0E6C" w:rsidP="009A5DE8">
            <w:pPr>
              <w:spacing w:after="120"/>
              <w:jc w:val="center"/>
              <w:rPr>
                <w:rFonts w:eastAsia="MS P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D8DAB" w14:textId="7ED9F513" w:rsidR="004D0E6C" w:rsidRPr="00B3603A" w:rsidRDefault="004D0E6C" w:rsidP="009A5DE8">
            <w:pPr>
              <w:spacing w:after="120"/>
              <w:rPr>
                <w:rFonts w:eastAsia="MS P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0B4FB" w14:textId="6849D3AE" w:rsidR="004D0E6C" w:rsidRPr="00B3603A" w:rsidRDefault="004D0E6C" w:rsidP="009A5DE8">
            <w:pPr>
              <w:spacing w:after="120"/>
              <w:rPr>
                <w:rFonts w:eastAsia="Malgun Gothic"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2A5D2949" w14:textId="4B4CC564" w:rsidR="00D76F26" w:rsidRPr="00B3603A" w:rsidRDefault="00D76F26" w:rsidP="00C40EFD"/>
    <w:p w14:paraId="5B3D6CB6" w14:textId="77777777" w:rsidR="00D76F26" w:rsidRPr="00B3603A" w:rsidRDefault="00D76F26">
      <w:pPr>
        <w:spacing w:before="0" w:after="160" w:line="259" w:lineRule="auto"/>
      </w:pPr>
      <w:r w:rsidRPr="00B3603A">
        <w:br w:type="page"/>
      </w:r>
    </w:p>
    <w:p w14:paraId="00974482" w14:textId="08781C37" w:rsidR="00587F29" w:rsidRDefault="00D76F26" w:rsidP="00587F29">
      <w:pPr>
        <w:pStyle w:val="Heading1"/>
        <w:spacing w:before="120"/>
        <w:ind w:left="0" w:firstLine="0"/>
        <w:jc w:val="center"/>
      </w:pPr>
      <w:bookmarkStart w:id="73" w:name="_Toc111377955"/>
      <w:r w:rsidRPr="00B3603A">
        <w:lastRenderedPageBreak/>
        <w:t xml:space="preserve">Annex </w:t>
      </w:r>
      <w:r w:rsidR="00C01C59">
        <w:t>D</w:t>
      </w:r>
      <w:r w:rsidR="00C47A61">
        <w:t xml:space="preserve"> (for rapporteur meeting)</w:t>
      </w:r>
      <w:bookmarkEnd w:id="73"/>
    </w:p>
    <w:p w14:paraId="1BFBC6D7" w14:textId="0D848ABE" w:rsidR="00D76F26" w:rsidRPr="00587F29" w:rsidRDefault="00D76F26" w:rsidP="00587F29">
      <w:pPr>
        <w:jc w:val="center"/>
        <w:rPr>
          <w:rFonts w:eastAsia="Times New Roman"/>
          <w:b/>
          <w:szCs w:val="20"/>
          <w:lang w:eastAsia="en-US"/>
        </w:rPr>
      </w:pPr>
      <w:r w:rsidRPr="00307574">
        <w:rPr>
          <w:b/>
        </w:rPr>
        <w:t>List of participants to Q**/17</w:t>
      </w:r>
    </w:p>
    <w:tbl>
      <w:tblPr>
        <w:tblW w:w="956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882"/>
        <w:gridCol w:w="2410"/>
        <w:gridCol w:w="2268"/>
      </w:tblGrid>
      <w:tr w:rsidR="00B90133" w:rsidRPr="00C077A4" w14:paraId="3C861CAF" w14:textId="77777777" w:rsidTr="00AB7E43">
        <w:trPr>
          <w:trHeight w:val="1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233D3" w14:textId="60AF1026" w:rsidR="00B90133" w:rsidRPr="00C077A4" w:rsidRDefault="00B90133" w:rsidP="004E5DB9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ACB7E" w14:textId="49310BDE" w:rsidR="00B90133" w:rsidRPr="00C077A4" w:rsidRDefault="00B90133" w:rsidP="004E5DB9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Affiliation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D7032" w14:textId="022BF445" w:rsidR="00B90133" w:rsidRPr="00C077A4" w:rsidRDefault="00B90133" w:rsidP="004E5DB9">
            <w:pPr>
              <w:spacing w:after="120"/>
              <w:jc w:val="center"/>
              <w:rPr>
                <w:b/>
                <w:sz w:val="20"/>
                <w:szCs w:val="20"/>
                <w:lang w:val="ja"/>
              </w:rPr>
            </w:pPr>
            <w:r w:rsidRPr="00C077A4">
              <w:rPr>
                <w:b/>
                <w:sz w:val="20"/>
                <w:szCs w:val="20"/>
              </w:rPr>
              <w:t>Contact</w:t>
            </w:r>
          </w:p>
        </w:tc>
      </w:tr>
      <w:tr w:rsidR="00B90133" w:rsidRPr="00B3603A" w14:paraId="35017DFF" w14:textId="77777777" w:rsidTr="00AB7E43">
        <w:trPr>
          <w:trHeight w:val="1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73C58" w14:textId="77777777" w:rsidR="00B90133" w:rsidRPr="00B3603A" w:rsidRDefault="00B90133" w:rsidP="004E5DB9">
            <w:pPr>
              <w:spacing w:after="120"/>
              <w:jc w:val="center"/>
              <w:rPr>
                <w:rFonts w:eastAsia="MS P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2BC7C" w14:textId="77777777" w:rsidR="00B90133" w:rsidRPr="00B3603A" w:rsidRDefault="00B90133" w:rsidP="004E5DB9">
            <w:pPr>
              <w:spacing w:after="120"/>
              <w:rPr>
                <w:rFonts w:eastAsia="MS PGothic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5A395" w14:textId="77777777" w:rsidR="00B90133" w:rsidRPr="00B3603A" w:rsidRDefault="00B90133" w:rsidP="004E5DB9">
            <w:pPr>
              <w:spacing w:after="120"/>
              <w:rPr>
                <w:rFonts w:eastAsia="Malgun Gothic"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3C6D61C6" w14:textId="54866121" w:rsidR="00637C78" w:rsidRDefault="00637C78" w:rsidP="00307574">
      <w:pPr>
        <w:pStyle w:val="Heading1"/>
        <w:ind w:left="0" w:firstLine="0"/>
        <w:jc w:val="center"/>
      </w:pPr>
    </w:p>
    <w:p w14:paraId="424911F8" w14:textId="77777777" w:rsidR="00637C78" w:rsidRDefault="00637C78">
      <w:pPr>
        <w:spacing w:before="0" w:after="160" w:line="259" w:lineRule="auto"/>
        <w:rPr>
          <w:rFonts w:eastAsia="Times New Roman"/>
          <w:b/>
          <w:szCs w:val="20"/>
          <w:lang w:eastAsia="en-US"/>
        </w:rPr>
      </w:pPr>
      <w:r>
        <w:br w:type="page"/>
      </w:r>
    </w:p>
    <w:p w14:paraId="6E9B8E1C" w14:textId="77777777" w:rsidR="00637C78" w:rsidRDefault="00637C78" w:rsidP="00637C78">
      <w:pPr>
        <w:pStyle w:val="Heading1"/>
        <w:spacing w:before="120"/>
        <w:ind w:left="0" w:firstLine="0"/>
        <w:jc w:val="center"/>
        <w:sectPr w:rsidR="00637C78" w:rsidSect="0077531E">
          <w:headerReference w:type="default" r:id="rId15"/>
          <w:pgSz w:w="11907" w:h="16840" w:code="9"/>
          <w:pgMar w:top="1417" w:right="1134" w:bottom="1417" w:left="1134" w:header="720" w:footer="720" w:gutter="0"/>
          <w:cols w:space="720"/>
          <w:titlePg/>
          <w:docGrid w:linePitch="360"/>
        </w:sectPr>
      </w:pPr>
    </w:p>
    <w:p w14:paraId="6F667CBF" w14:textId="1E3A691A" w:rsidR="00637C78" w:rsidRPr="00715B2A" w:rsidRDefault="00637C78" w:rsidP="00637C78">
      <w:pPr>
        <w:pStyle w:val="Heading1"/>
        <w:spacing w:before="120"/>
        <w:ind w:left="0" w:firstLine="0"/>
        <w:jc w:val="center"/>
      </w:pPr>
      <w:bookmarkStart w:id="74" w:name="_Toc111377956"/>
      <w:r w:rsidRPr="00715B2A">
        <w:lastRenderedPageBreak/>
        <w:t>Annex E</w:t>
      </w:r>
      <w:bookmarkEnd w:id="74"/>
    </w:p>
    <w:p w14:paraId="38F5A316" w14:textId="77777777" w:rsidR="00637C78" w:rsidRPr="00715B2A" w:rsidRDefault="00637C78" w:rsidP="00637C78">
      <w:pPr>
        <w:pStyle w:val="HTMLPreformatted"/>
        <w:rPr>
          <w:rFonts w:ascii="Times New Roman" w:hAnsi="Times New Roman" w:cs="Times New Roman"/>
        </w:rPr>
      </w:pPr>
    </w:p>
    <w:p w14:paraId="19CCF01B" w14:textId="6E09A006" w:rsidR="00637C78" w:rsidRPr="00715B2A" w:rsidRDefault="00637C78" w:rsidP="00637C78">
      <w:pPr>
        <w:jc w:val="center"/>
        <w:rPr>
          <w:b/>
          <w:bCs/>
        </w:rPr>
      </w:pPr>
      <w:r w:rsidRPr="00715B2A">
        <w:rPr>
          <w:b/>
          <w:bCs/>
        </w:rPr>
        <w:t>Work Programme of Question **/17</w:t>
      </w:r>
    </w:p>
    <w:p w14:paraId="19D7DC0A" w14:textId="01A05EBE" w:rsidR="00637C78" w:rsidRPr="00715B2A" w:rsidRDefault="00637C78" w:rsidP="00637C78">
      <w:pPr>
        <w:pStyle w:val="HTMLPreformatted"/>
        <w:rPr>
          <w:rFonts w:ascii="Times New Roman" w:hAnsi="Times New Roman" w:cs="Times New Roman"/>
        </w:rPr>
      </w:pPr>
    </w:p>
    <w:p w14:paraId="120A4784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Question</w:t>
      </w:r>
      <w:r w:rsidRPr="00715B2A">
        <w:rPr>
          <w:rFonts w:ascii="Times New Roman" w:hAnsi="Times New Roman" w:cs="Times New Roman"/>
          <w:sz w:val="20"/>
          <w:szCs w:val="20"/>
        </w:rPr>
        <w:t>: Number of the Question responsible for the development of a work item</w:t>
      </w:r>
    </w:p>
    <w:p w14:paraId="1684B5C7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Work item</w:t>
      </w:r>
      <w:r w:rsidRPr="00715B2A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715B2A">
        <w:rPr>
          <w:rFonts w:ascii="Times New Roman" w:hAnsi="Times New Roman" w:cs="Times New Roman"/>
          <w:sz w:val="20"/>
          <w:szCs w:val="20"/>
        </w:rPr>
        <w:t>Short</w:t>
      </w:r>
      <w:proofErr w:type="gramEnd"/>
      <w:r w:rsidRPr="00715B2A">
        <w:rPr>
          <w:rFonts w:ascii="Times New Roman" w:hAnsi="Times New Roman" w:cs="Times New Roman"/>
          <w:sz w:val="20"/>
          <w:szCs w:val="20"/>
        </w:rPr>
        <w:t xml:space="preserve"> name identifying a (draft or approved) Recommendation or other text. It may be a provisional name or the final publication designation (</w:t>
      </w:r>
      <w:proofErr w:type="gramStart"/>
      <w:r w:rsidRPr="00715B2A">
        <w:rPr>
          <w:rFonts w:ascii="Times New Roman" w:hAnsi="Times New Roman" w:cs="Times New Roman"/>
          <w:sz w:val="20"/>
          <w:szCs w:val="20"/>
        </w:rPr>
        <w:t>e.g.</w:t>
      </w:r>
      <w:proofErr w:type="gramEnd"/>
      <w:r w:rsidRPr="00715B2A">
        <w:rPr>
          <w:rFonts w:ascii="Times New Roman" w:hAnsi="Times New Roman" w:cs="Times New Roman"/>
          <w:sz w:val="20"/>
          <w:szCs w:val="20"/>
        </w:rPr>
        <w:t xml:space="preserve"> H.264)</w:t>
      </w:r>
    </w:p>
    <w:p w14:paraId="254A4409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Type of text</w:t>
      </w:r>
      <w:r w:rsidRPr="00715B2A">
        <w:rPr>
          <w:rFonts w:ascii="Times New Roman" w:hAnsi="Times New Roman" w:cs="Times New Roman"/>
          <w:sz w:val="20"/>
          <w:szCs w:val="20"/>
        </w:rPr>
        <w:t>: One of: Recommendation (including amendment/corrigenda); Supplement; Resolution; Handbook; Implementer's Guide; Directives; Technical papers and tutorials; or Other</w:t>
      </w:r>
    </w:p>
    <w:p w14:paraId="1D442A68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Equiv. Num.</w:t>
      </w:r>
      <w:r w:rsidRPr="00715B2A">
        <w:rPr>
          <w:rFonts w:ascii="Times New Roman" w:hAnsi="Times New Roman" w:cs="Times New Roman"/>
          <w:sz w:val="20"/>
          <w:szCs w:val="20"/>
        </w:rPr>
        <w:t>: If any, designation of the equivalent document as published by another standards development organization (e.g., for Common texts with ISO/IEC JTC1)</w:t>
      </w:r>
    </w:p>
    <w:p w14:paraId="7905F547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Version</w:t>
      </w:r>
      <w:r w:rsidRPr="00715B2A">
        <w:rPr>
          <w:rFonts w:ascii="Times New Roman" w:hAnsi="Times New Roman" w:cs="Times New Roman"/>
          <w:sz w:val="20"/>
          <w:szCs w:val="20"/>
        </w:rPr>
        <w:t>: Indication of whether a work item is new or revised</w:t>
      </w:r>
    </w:p>
    <w:p w14:paraId="78B1A35B" w14:textId="002816D0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Status</w:t>
      </w:r>
      <w:r w:rsidRPr="00715B2A">
        <w:rPr>
          <w:rFonts w:ascii="Times New Roman" w:hAnsi="Times New Roman" w:cs="Times New Roman"/>
          <w:sz w:val="20"/>
          <w:szCs w:val="20"/>
        </w:rPr>
        <w:t>: Current Approval state of a work item</w:t>
      </w:r>
      <w:r w:rsidR="00F96BEB">
        <w:rPr>
          <w:rFonts w:ascii="Times New Roman" w:hAnsi="Times New Roman" w:cs="Times New Roman"/>
          <w:sz w:val="20"/>
          <w:szCs w:val="20"/>
        </w:rPr>
        <w:t>. One of: Under Study, Consented, Determined…</w:t>
      </w:r>
    </w:p>
    <w:p w14:paraId="3D701290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Approval process</w:t>
      </w:r>
      <w:r w:rsidRPr="00715B2A">
        <w:rPr>
          <w:rFonts w:ascii="Times New Roman" w:hAnsi="Times New Roman" w:cs="Times New Roman"/>
          <w:sz w:val="20"/>
          <w:szCs w:val="20"/>
        </w:rPr>
        <w:t>: One of: Traditional Approval Process (TAP); Alternative Approval Process (AAP); or Agreement</w:t>
      </w:r>
    </w:p>
    <w:p w14:paraId="00FD6EA4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Priority</w:t>
      </w:r>
      <w:r w:rsidRPr="00715B2A">
        <w:rPr>
          <w:rFonts w:ascii="Times New Roman" w:hAnsi="Times New Roman" w:cs="Times New Roman"/>
          <w:sz w:val="20"/>
          <w:szCs w:val="20"/>
        </w:rPr>
        <w:t>: One of: Low; Medium; or High</w:t>
      </w:r>
    </w:p>
    <w:p w14:paraId="565F80DE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Timing</w:t>
      </w:r>
      <w:r w:rsidRPr="00715B2A">
        <w:rPr>
          <w:rFonts w:ascii="Times New Roman" w:hAnsi="Times New Roman" w:cs="Times New Roman"/>
          <w:sz w:val="20"/>
          <w:szCs w:val="20"/>
        </w:rPr>
        <w:t>: Best current estimate of the expected year and month of Determination (TAP), Consent (AAP), or Agreement (non-normative materials) of a work item</w:t>
      </w:r>
    </w:p>
    <w:p w14:paraId="097A38C3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Liaison relationship</w:t>
      </w:r>
      <w:r w:rsidRPr="00715B2A">
        <w:rPr>
          <w:rFonts w:ascii="Times New Roman" w:hAnsi="Times New Roman" w:cs="Times New Roman"/>
          <w:sz w:val="20"/>
          <w:szCs w:val="20"/>
        </w:rPr>
        <w:t>: List of groups/organizations coordinating work on a topic</w:t>
      </w:r>
    </w:p>
    <w:p w14:paraId="5FB146DB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Subject / Title</w:t>
      </w:r>
      <w:r w:rsidRPr="00715B2A">
        <w:rPr>
          <w:rFonts w:ascii="Times New Roman" w:hAnsi="Times New Roman" w:cs="Times New Roman"/>
          <w:sz w:val="20"/>
          <w:szCs w:val="20"/>
        </w:rPr>
        <w:t>: Best current expectation of the full name of a work item</w:t>
      </w:r>
    </w:p>
    <w:p w14:paraId="28762137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Base text(s)</w:t>
      </w:r>
      <w:r w:rsidRPr="00715B2A">
        <w:rPr>
          <w:rFonts w:ascii="Times New Roman" w:hAnsi="Times New Roman" w:cs="Times New Roman"/>
          <w:sz w:val="20"/>
          <w:szCs w:val="20"/>
        </w:rPr>
        <w:t>: Previous published version of a work item and/or its latest draft. It may also include reference to A.5 justification documentation.</w:t>
      </w:r>
    </w:p>
    <w:p w14:paraId="511785D2" w14:textId="77777777" w:rsidR="00715B2A" w:rsidRDefault="00637C78" w:rsidP="00715B2A">
      <w:pPr>
        <w:pStyle w:val="NormalWeb"/>
        <w:numPr>
          <w:ilvl w:val="0"/>
          <w:numId w:val="46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Editor(s)</w:t>
      </w:r>
      <w:r w:rsidRPr="00715B2A">
        <w:rPr>
          <w:rFonts w:ascii="Times New Roman" w:hAnsi="Times New Roman" w:cs="Times New Roman"/>
          <w:sz w:val="20"/>
          <w:szCs w:val="20"/>
        </w:rPr>
        <w:t>: Person(s) responsible for coordinating development of a work item</w:t>
      </w:r>
    </w:p>
    <w:p w14:paraId="1E4C2B36" w14:textId="77777777" w:rsidR="00715B2A" w:rsidRPr="00715B2A" w:rsidRDefault="00715B2A" w:rsidP="00715B2A">
      <w:pPr>
        <w:pStyle w:val="NormalWeb"/>
        <w:spacing w:before="0" w:beforeAutospacing="0" w:after="0" w:afterAutospacing="0"/>
        <w:ind w:left="357"/>
        <w:rPr>
          <w:rFonts w:ascii="Times New Roman" w:hAnsi="Times New Roman" w:cs="Times New Roman"/>
          <w:sz w:val="20"/>
          <w:szCs w:val="20"/>
        </w:rPr>
      </w:pPr>
    </w:p>
    <w:tbl>
      <w:tblPr>
        <w:tblW w:w="13978" w:type="dxa"/>
        <w:tblInd w:w="-311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523"/>
        <w:gridCol w:w="2004"/>
        <w:gridCol w:w="1843"/>
        <w:gridCol w:w="1202"/>
        <w:gridCol w:w="707"/>
        <w:gridCol w:w="812"/>
        <w:gridCol w:w="1005"/>
        <w:gridCol w:w="734"/>
        <w:gridCol w:w="1089"/>
        <w:gridCol w:w="1567"/>
        <w:gridCol w:w="1291"/>
        <w:gridCol w:w="1015"/>
      </w:tblGrid>
      <w:tr w:rsidR="00C26F2D" w:rsidRPr="00715B2A" w14:paraId="67D689DA" w14:textId="77777777" w:rsidTr="00C26F2D">
        <w:trPr>
          <w:tblHeader/>
        </w:trPr>
        <w:tc>
          <w:tcPr>
            <w:tcW w:w="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7A641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01E24E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3AA3F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Work item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6F98A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Type of text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02E5A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Equiv. Num.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EF90E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55711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9FDDF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Approval process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D0D8F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Timing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DED9C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Liaison relationship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13829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Subject /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46977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Base text(s)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EDBB6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5B2A">
              <w:rPr>
                <w:rFonts w:eastAsia="Times New Roman"/>
                <w:b/>
                <w:bCs/>
                <w:sz w:val="20"/>
                <w:szCs w:val="20"/>
              </w:rPr>
              <w:t>Editor(s)</w:t>
            </w:r>
          </w:p>
        </w:tc>
      </w:tr>
      <w:tr w:rsidR="00C26F2D" w:rsidRPr="00715B2A" w14:paraId="40B0F842" w14:textId="77777777" w:rsidTr="00C26F2D">
        <w:trPr>
          <w:tblHeader/>
        </w:trPr>
        <w:tc>
          <w:tcPr>
            <w:tcW w:w="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8EA69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5BA01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9D7581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B1B818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04F94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9B8F5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960D3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465FB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9143D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A61FD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E3473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8EFE44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BD2C0E" w14:textId="77777777" w:rsidR="008A328D" w:rsidRPr="00715B2A" w:rsidRDefault="008A328D" w:rsidP="001B2BE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2C87103B" w14:textId="77777777" w:rsidR="00794F4F" w:rsidRPr="00201A47" w:rsidRDefault="00794F4F" w:rsidP="00307574">
      <w:pPr>
        <w:pStyle w:val="Heading1"/>
        <w:ind w:left="0" w:firstLine="0"/>
        <w:jc w:val="center"/>
      </w:pPr>
    </w:p>
    <w:sectPr w:rsidR="00794F4F" w:rsidRPr="00201A47" w:rsidSect="00637C78">
      <w:pgSz w:w="16840" w:h="11907" w:orient="landscape" w:code="9"/>
      <w:pgMar w:top="1134" w:right="1417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7D80" w14:textId="77777777" w:rsidR="00417018" w:rsidRDefault="00417018" w:rsidP="00C42125">
      <w:pPr>
        <w:spacing w:before="0"/>
      </w:pPr>
      <w:r>
        <w:separator/>
      </w:r>
    </w:p>
  </w:endnote>
  <w:endnote w:type="continuationSeparator" w:id="0">
    <w:p w14:paraId="1AD44CC0" w14:textId="77777777" w:rsidR="00417018" w:rsidRDefault="00417018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PAex明朝">
    <w:altName w:val="Yu Gothic"/>
    <w:charset w:val="80"/>
    <w:family w:val="roman"/>
    <w:pitch w:val="variable"/>
    <w:sig w:usb0="E00002FF" w:usb1="3AC7EDFA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966F" w14:textId="77777777" w:rsidR="00417018" w:rsidRDefault="00417018" w:rsidP="00C42125">
      <w:pPr>
        <w:spacing w:before="0"/>
      </w:pPr>
      <w:r>
        <w:separator/>
      </w:r>
    </w:p>
  </w:footnote>
  <w:footnote w:type="continuationSeparator" w:id="0">
    <w:p w14:paraId="692C0DF7" w14:textId="77777777" w:rsidR="00417018" w:rsidRDefault="00417018" w:rsidP="00C42125">
      <w:pPr>
        <w:spacing w:before="0"/>
      </w:pPr>
      <w:r>
        <w:continuationSeparator/>
      </w:r>
    </w:p>
  </w:footnote>
  <w:footnote w:id="1">
    <w:p w14:paraId="27A0D50A" w14:textId="3618B617" w:rsidR="00F02DC3" w:rsidRPr="00F764BA" w:rsidRDefault="00F02DC3" w:rsidP="003C38A3">
      <w:pPr>
        <w:pStyle w:val="NormalWeb"/>
        <w:rPr>
          <w:rFonts w:ascii="Times New Roman" w:eastAsia="Times New Roman" w:hAnsi="Times New Roman" w:cs="Times New Roman"/>
          <w:lang w:eastAsia="ja-JP"/>
        </w:rPr>
      </w:pPr>
      <w:r w:rsidRPr="00F02DC3">
        <w:rPr>
          <w:rStyle w:val="FootnoteReference"/>
          <w:rFonts w:ascii="Times New Roman" w:hAnsi="Times New Roman" w:cs="Times New Roman"/>
        </w:rPr>
        <w:footnoteRef/>
      </w:r>
      <w:r w:rsidRPr="00F02DC3">
        <w:rPr>
          <w:rFonts w:ascii="Times New Roman" w:hAnsi="Times New Roman" w:cs="Times New Roman"/>
        </w:rPr>
        <w:t xml:space="preserve"> </w:t>
      </w:r>
      <w:r w:rsidRPr="00F02DC3">
        <w:rPr>
          <w:rFonts w:ascii="Times New Roman" w:hAnsi="Times New Roman" w:cs="Times New Roman"/>
          <w:lang w:eastAsia="ja-JP"/>
        </w:rPr>
        <w:t xml:space="preserve">TDs </w:t>
      </w:r>
      <w:r w:rsidR="003C38A3">
        <w:rPr>
          <w:rFonts w:ascii="Times New Roman" w:hAnsi="Times New Roman" w:cs="Times New Roman"/>
          <w:lang w:eastAsia="ja-JP"/>
        </w:rPr>
        <w:t xml:space="preserve">referred </w:t>
      </w:r>
      <w:r w:rsidRPr="00F02DC3">
        <w:rPr>
          <w:rFonts w:ascii="Times New Roman" w:hAnsi="Times New Roman" w:cs="Times New Roman"/>
          <w:lang w:eastAsia="ja-JP"/>
        </w:rPr>
        <w:t xml:space="preserve">in this report might be updated. </w:t>
      </w:r>
      <w:r w:rsidR="003C38A3">
        <w:rPr>
          <w:rFonts w:ascii="Times New Roman" w:eastAsia="MS PGothic" w:hAnsi="Times New Roman" w:cs="Times New Roman"/>
          <w:color w:val="000000"/>
        </w:rPr>
        <w:t>R</w:t>
      </w:r>
      <w:r w:rsidRPr="00F02DC3">
        <w:rPr>
          <w:rFonts w:ascii="Times New Roman" w:eastAsia="MS PGothic" w:hAnsi="Times New Roman" w:cs="Times New Roman"/>
          <w:color w:val="000000"/>
        </w:rPr>
        <w:t>eference to a “TD number” refers to the “latest version” (or revision) of the TD, unless otherwise noted. </w:t>
      </w:r>
      <w:r w:rsidRPr="00F02DC3">
        <w:rPr>
          <w:rFonts w:ascii="Times New Roman" w:eastAsia="Times New Roman" w:hAnsi="Times New Roman" w:cs="Times New Roman"/>
          <w:lang w:eastAsia="ja-JP"/>
        </w:rPr>
        <w:t xml:space="preserve">To access the </w:t>
      </w:r>
      <w:r w:rsidR="003C38A3">
        <w:rPr>
          <w:rFonts w:ascii="Times New Roman" w:eastAsia="Times New Roman" w:hAnsi="Times New Roman" w:cs="Times New Roman"/>
          <w:lang w:eastAsia="ja-JP"/>
        </w:rPr>
        <w:t>updated TDs</w:t>
      </w:r>
      <w:r w:rsidRPr="00F02DC3">
        <w:rPr>
          <w:rFonts w:ascii="Times New Roman" w:eastAsia="Times New Roman" w:hAnsi="Times New Roman" w:cs="Times New Roman"/>
          <w:lang w:eastAsia="ja-JP"/>
        </w:rPr>
        <w:t>, type the URL http</w:t>
      </w:r>
      <w:r w:rsidR="003C38A3">
        <w:rPr>
          <w:rFonts w:ascii="Times New Roman" w:eastAsia="Times New Roman" w:hAnsi="Times New Roman" w:cs="Times New Roman"/>
          <w:lang w:eastAsia="ja-JP"/>
        </w:rPr>
        <w:t>s</w:t>
      </w:r>
      <w:r w:rsidRPr="00F02DC3">
        <w:rPr>
          <w:rFonts w:ascii="Times New Roman" w:eastAsia="Times New Roman" w:hAnsi="Times New Roman" w:cs="Times New Roman"/>
          <w:lang w:eastAsia="ja-JP"/>
        </w:rPr>
        <w:t>://</w:t>
      </w:r>
      <w:r w:rsidR="003C38A3">
        <w:rPr>
          <w:rFonts w:ascii="Times New Roman" w:eastAsia="Times New Roman" w:hAnsi="Times New Roman" w:cs="Times New Roman"/>
          <w:lang w:eastAsia="ja-JP"/>
        </w:rPr>
        <w:t>www</w:t>
      </w:r>
      <w:r w:rsidRPr="00F02DC3">
        <w:rPr>
          <w:rFonts w:ascii="Times New Roman" w:eastAsia="Times New Roman" w:hAnsi="Times New Roman" w:cs="Times New Roman"/>
          <w:lang w:eastAsia="ja-JP"/>
        </w:rPr>
        <w:t>.itu.int/</w:t>
      </w:r>
      <w:r w:rsidR="003C38A3">
        <w:rPr>
          <w:rFonts w:ascii="Times New Roman" w:eastAsia="Times New Roman" w:hAnsi="Times New Roman" w:cs="Times New Roman"/>
          <w:lang w:eastAsia="ja-JP"/>
        </w:rPr>
        <w:t>md/T</w:t>
      </w:r>
      <w:r w:rsidR="00F764BA">
        <w:rPr>
          <w:rFonts w:ascii="Times New Roman" w:eastAsia="Times New Roman" w:hAnsi="Times New Roman" w:cs="Times New Roman"/>
          <w:lang w:eastAsia="ja-JP"/>
        </w:rPr>
        <w:t>22</w:t>
      </w:r>
      <w:r w:rsidR="003C38A3">
        <w:rPr>
          <w:rFonts w:ascii="Times New Roman" w:eastAsia="Times New Roman" w:hAnsi="Times New Roman" w:cs="Times New Roman"/>
          <w:lang w:eastAsia="ja-JP"/>
        </w:rPr>
        <w:t>-SG17</w:t>
      </w:r>
      <w:r w:rsidRPr="00F02DC3">
        <w:rPr>
          <w:rFonts w:ascii="Times New Roman" w:eastAsia="Times New Roman" w:hAnsi="Times New Roman" w:cs="Times New Roman"/>
          <w:lang w:eastAsia="ja-JP"/>
        </w:rPr>
        <w:t xml:space="preserve"> in the address field of your web browser, followed by the </w:t>
      </w:r>
      <w:r w:rsidR="003C38A3">
        <w:rPr>
          <w:rFonts w:ascii="Times New Roman" w:eastAsia="Times New Roman" w:hAnsi="Times New Roman" w:cs="Times New Roman"/>
          <w:lang w:eastAsia="ja-JP"/>
        </w:rPr>
        <w:t xml:space="preserve">meeting date and TD number. </w:t>
      </w:r>
      <w:r w:rsidRPr="00F02DC3">
        <w:rPr>
          <w:rFonts w:ascii="Times New Roman" w:eastAsia="Times New Roman" w:hAnsi="Times New Roman" w:cs="Times New Roman"/>
          <w:lang w:eastAsia="ja-JP"/>
        </w:rPr>
        <w:t xml:space="preserve">For example, </w:t>
      </w:r>
      <w:hyperlink r:id="rId1" w:history="1">
        <w:r w:rsidR="00F764BA" w:rsidRPr="00F764BA">
          <w:rPr>
            <w:rStyle w:val="Hyperlink"/>
            <w:rFonts w:ascii="Times New Roman" w:eastAsia="Times New Roman" w:hAnsi="Times New Roman" w:cs="Times New Roman"/>
            <w:lang w:eastAsia="ja-JP"/>
          </w:rPr>
          <w:t>https://www.itu.int/md/T22-SG17-220510-TD-PLEN-0001/en.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A1AC" w14:textId="33035066" w:rsidR="003D6DC3" w:rsidRPr="0077531E" w:rsidRDefault="003D6DC3" w:rsidP="0077531E">
    <w:pPr>
      <w:pStyle w:val="Header"/>
      <w:rPr>
        <w:sz w:val="18"/>
      </w:rPr>
    </w:pPr>
    <w:r w:rsidRPr="0077531E">
      <w:rPr>
        <w:sz w:val="18"/>
      </w:rPr>
      <w:t xml:space="preserve">- </w:t>
    </w:r>
    <w:r w:rsidRPr="0077531E">
      <w:rPr>
        <w:sz w:val="18"/>
      </w:rPr>
      <w:fldChar w:fldCharType="begin"/>
    </w:r>
    <w:r w:rsidRPr="0077531E">
      <w:rPr>
        <w:sz w:val="18"/>
      </w:rPr>
      <w:instrText xml:space="preserve"> PAGE  \* MERGEFORMAT </w:instrText>
    </w:r>
    <w:r w:rsidRPr="0077531E">
      <w:rPr>
        <w:sz w:val="18"/>
      </w:rPr>
      <w:fldChar w:fldCharType="separate"/>
    </w:r>
    <w:r w:rsidRPr="0077531E">
      <w:rPr>
        <w:noProof/>
        <w:sz w:val="18"/>
      </w:rPr>
      <w:t>1</w:t>
    </w:r>
    <w:r w:rsidRPr="0077531E">
      <w:rPr>
        <w:sz w:val="18"/>
      </w:rPr>
      <w:fldChar w:fldCharType="end"/>
    </w:r>
    <w:r w:rsidRPr="0077531E">
      <w:rPr>
        <w:sz w:val="18"/>
      </w:rPr>
      <w:t xml:space="preserve"> -</w:t>
    </w:r>
  </w:p>
  <w:p w14:paraId="213023A6" w14:textId="4F10CAF9" w:rsidR="003D6DC3" w:rsidRPr="0077531E" w:rsidRDefault="003D6DC3" w:rsidP="0077531E">
    <w:pPr>
      <w:pStyle w:val="Header"/>
      <w:spacing w:after="240"/>
      <w:rPr>
        <w:sz w:val="18"/>
      </w:rPr>
    </w:pPr>
    <w:r w:rsidRPr="0077531E">
      <w:rPr>
        <w:sz w:val="18"/>
      </w:rPr>
      <w:fldChar w:fldCharType="begin"/>
    </w:r>
    <w:r w:rsidRPr="0077531E">
      <w:rPr>
        <w:sz w:val="18"/>
      </w:rPr>
      <w:instrText xml:space="preserve"> STYLEREF  Docnumber  </w:instrText>
    </w:r>
    <w:r w:rsidRPr="0077531E">
      <w:rPr>
        <w:sz w:val="18"/>
      </w:rPr>
      <w:fldChar w:fldCharType="separate"/>
    </w:r>
    <w:r w:rsidR="00C077A4">
      <w:rPr>
        <w:noProof/>
        <w:sz w:val="18"/>
      </w:rPr>
      <w:t>SG17-TD***</w:t>
    </w:r>
    <w:r w:rsidRPr="0077531E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F4081"/>
    <w:multiLevelType w:val="singleLevel"/>
    <w:tmpl w:val="0F1F4081"/>
    <w:lvl w:ilvl="0">
      <w:start w:val="1"/>
      <w:numFmt w:val="lowerLetter"/>
      <w:lvlText w:val="%1."/>
      <w:lvlJc w:val="left"/>
      <w:pPr>
        <w:ind w:left="425" w:hanging="425"/>
      </w:pPr>
    </w:lvl>
  </w:abstractNum>
  <w:abstractNum w:abstractNumId="11" w15:restartNumberingAfterBreak="0">
    <w:nsid w:val="10EC6414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2" w15:restartNumberingAfterBreak="0">
    <w:nsid w:val="116A3E3A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3" w15:restartNumberingAfterBreak="0">
    <w:nsid w:val="1734494B"/>
    <w:multiLevelType w:val="hybridMultilevel"/>
    <w:tmpl w:val="0BE83B06"/>
    <w:lvl w:ilvl="0" w:tplc="7F36D222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9DA71A8"/>
    <w:multiLevelType w:val="hybridMultilevel"/>
    <w:tmpl w:val="0AC8EFC4"/>
    <w:lvl w:ilvl="0" w:tplc="78F60340">
      <w:start w:val="8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B08F7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16" w15:restartNumberingAfterBreak="0">
    <w:nsid w:val="2102058F"/>
    <w:multiLevelType w:val="hybridMultilevel"/>
    <w:tmpl w:val="256ACFF6"/>
    <w:lvl w:ilvl="0" w:tplc="04090001">
      <w:start w:val="1"/>
      <w:numFmt w:val="bullet"/>
      <w:lvlText w:val=""/>
      <w:lvlJc w:val="left"/>
      <w:pPr>
        <w:ind w:left="4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7" w15:restartNumberingAfterBreak="0">
    <w:nsid w:val="220A094D"/>
    <w:multiLevelType w:val="hybridMultilevel"/>
    <w:tmpl w:val="FEF46A48"/>
    <w:lvl w:ilvl="0" w:tplc="0396E1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23144C"/>
    <w:multiLevelType w:val="hybridMultilevel"/>
    <w:tmpl w:val="18A829D4"/>
    <w:lvl w:ilvl="0" w:tplc="5CAEEA68">
      <w:start w:val="7"/>
      <w:numFmt w:val="bullet"/>
      <w:lvlText w:val="-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19" w15:restartNumberingAfterBreak="0">
    <w:nsid w:val="30EA4E63"/>
    <w:multiLevelType w:val="hybridMultilevel"/>
    <w:tmpl w:val="F18639AC"/>
    <w:lvl w:ilvl="0" w:tplc="6E9823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878F6"/>
    <w:multiLevelType w:val="hybridMultilevel"/>
    <w:tmpl w:val="8EA4C61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76781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2" w15:restartNumberingAfterBreak="0">
    <w:nsid w:val="346B25EC"/>
    <w:multiLevelType w:val="singleLevel"/>
    <w:tmpl w:val="5E9840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7337116"/>
    <w:multiLevelType w:val="hybridMultilevel"/>
    <w:tmpl w:val="37B44036"/>
    <w:lvl w:ilvl="0" w:tplc="BBF681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24CBC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5" w15:restartNumberingAfterBreak="0">
    <w:nsid w:val="3B783B2B"/>
    <w:multiLevelType w:val="hybridMultilevel"/>
    <w:tmpl w:val="44F82996"/>
    <w:lvl w:ilvl="0" w:tplc="F36C2892">
      <w:start w:val="1"/>
      <w:numFmt w:val="bullet"/>
      <w:lvlText w:val="-"/>
      <w:lvlJc w:val="left"/>
      <w:pPr>
        <w:ind w:left="504" w:hanging="360"/>
      </w:pPr>
      <w:rPr>
        <w:rFonts w:ascii="SymbolMT" w:eastAsia="SymbolMT" w:hAnsi="Malgun Gothic" w:cs="SymbolMT" w:hint="eastAsia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3C2A5554"/>
    <w:multiLevelType w:val="hybridMultilevel"/>
    <w:tmpl w:val="58AE69FC"/>
    <w:lvl w:ilvl="0" w:tplc="943AFA48">
      <w:numFmt w:val="bullet"/>
      <w:lvlText w:val="-"/>
      <w:lvlJc w:val="left"/>
      <w:pPr>
        <w:ind w:left="360" w:hanging="360"/>
      </w:pPr>
      <w:rPr>
        <w:rFonts w:ascii="Calibri" w:eastAsia="MS P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80376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8" w15:restartNumberingAfterBreak="0">
    <w:nsid w:val="4EFF51AE"/>
    <w:multiLevelType w:val="hybridMultilevel"/>
    <w:tmpl w:val="1002732A"/>
    <w:lvl w:ilvl="0" w:tplc="21901C4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Symbol" w:hint="default"/>
      </w:rPr>
    </w:lvl>
    <w:lvl w:ilvl="2" w:tplc="90DCDB04">
      <w:numFmt w:val="bullet"/>
      <w:lvlText w:val="•"/>
      <w:lvlJc w:val="left"/>
      <w:pPr>
        <w:ind w:left="2235" w:hanging="792"/>
      </w:pPr>
      <w:rPr>
        <w:rFonts w:ascii="Times New Roman" w:eastAsia="Times New Roman" w:hAnsi="Times New Roman" w:cs="Times New Roman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54243289"/>
    <w:multiLevelType w:val="hybridMultilevel"/>
    <w:tmpl w:val="30580EA6"/>
    <w:lvl w:ilvl="0" w:tplc="32E00406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BC06AC2C">
      <w:start w:val="1"/>
      <w:numFmt w:val="lowerRoman"/>
      <w:lvlText w:val="%2."/>
      <w:lvlJc w:val="right"/>
      <w:pPr>
        <w:tabs>
          <w:tab w:val="num" w:pos="1134"/>
        </w:tabs>
        <w:ind w:left="851" w:hanging="284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96102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31" w15:restartNumberingAfterBreak="0">
    <w:nsid w:val="55544B07"/>
    <w:multiLevelType w:val="hybridMultilevel"/>
    <w:tmpl w:val="D382AE90"/>
    <w:lvl w:ilvl="0" w:tplc="102CA5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2879F9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33" w15:restartNumberingAfterBreak="0">
    <w:nsid w:val="59A843B7"/>
    <w:multiLevelType w:val="hybridMultilevel"/>
    <w:tmpl w:val="C25AA420"/>
    <w:lvl w:ilvl="0" w:tplc="6D8E5816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02B25FC"/>
    <w:multiLevelType w:val="hybridMultilevel"/>
    <w:tmpl w:val="A3462C2E"/>
    <w:lvl w:ilvl="0" w:tplc="06AE8938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02B2F01"/>
    <w:multiLevelType w:val="hybridMultilevel"/>
    <w:tmpl w:val="F350D520"/>
    <w:lvl w:ilvl="0" w:tplc="57A60E0A">
      <w:start w:val="6"/>
      <w:numFmt w:val="bullet"/>
      <w:lvlText w:val="–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2FB7AC3"/>
    <w:multiLevelType w:val="multilevel"/>
    <w:tmpl w:val="AA808BC6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F4064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38" w15:restartNumberingAfterBreak="0">
    <w:nsid w:val="6D8023EC"/>
    <w:multiLevelType w:val="hybridMultilevel"/>
    <w:tmpl w:val="09B252B8"/>
    <w:lvl w:ilvl="0" w:tplc="6E9823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A7F89"/>
    <w:multiLevelType w:val="multilevel"/>
    <w:tmpl w:val="8CAE6B5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F7214"/>
    <w:multiLevelType w:val="multilevel"/>
    <w:tmpl w:val="1A38387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24496F"/>
    <w:multiLevelType w:val="hybridMultilevel"/>
    <w:tmpl w:val="ED7A13B4"/>
    <w:lvl w:ilvl="0" w:tplc="181AFBD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42" w15:restartNumberingAfterBreak="0">
    <w:nsid w:val="7D7C62D4"/>
    <w:multiLevelType w:val="hybridMultilevel"/>
    <w:tmpl w:val="AC4ECAB4"/>
    <w:lvl w:ilvl="0" w:tplc="BBF681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D35F25"/>
    <w:multiLevelType w:val="multilevel"/>
    <w:tmpl w:val="6AC46C18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9"/>
  </w:num>
  <w:num w:numId="13">
    <w:abstractNumId w:val="24"/>
  </w:num>
  <w:num w:numId="14">
    <w:abstractNumId w:val="12"/>
  </w:num>
  <w:num w:numId="15">
    <w:abstractNumId w:val="21"/>
  </w:num>
  <w:num w:numId="16">
    <w:abstractNumId w:val="30"/>
  </w:num>
  <w:num w:numId="17">
    <w:abstractNumId w:val="15"/>
  </w:num>
  <w:num w:numId="18">
    <w:abstractNumId w:val="37"/>
  </w:num>
  <w:num w:numId="19">
    <w:abstractNumId w:val="41"/>
  </w:num>
  <w:num w:numId="20">
    <w:abstractNumId w:val="27"/>
  </w:num>
  <w:num w:numId="21">
    <w:abstractNumId w:val="13"/>
  </w:num>
  <w:num w:numId="22">
    <w:abstractNumId w:val="11"/>
  </w:num>
  <w:num w:numId="23">
    <w:abstractNumId w:val="32"/>
  </w:num>
  <w:num w:numId="24">
    <w:abstractNumId w:val="20"/>
  </w:num>
  <w:num w:numId="25">
    <w:abstractNumId w:val="31"/>
  </w:num>
  <w:num w:numId="26">
    <w:abstractNumId w:val="25"/>
  </w:num>
  <w:num w:numId="27">
    <w:abstractNumId w:val="18"/>
  </w:num>
  <w:num w:numId="28">
    <w:abstractNumId w:val="33"/>
  </w:num>
  <w:num w:numId="29">
    <w:abstractNumId w:val="38"/>
  </w:num>
  <w:num w:numId="30">
    <w:abstractNumId w:val="19"/>
  </w:num>
  <w:num w:numId="31">
    <w:abstractNumId w:val="14"/>
  </w:num>
  <w:num w:numId="32">
    <w:abstractNumId w:val="26"/>
  </w:num>
  <w:num w:numId="33">
    <w:abstractNumId w:val="34"/>
  </w:num>
  <w:num w:numId="34">
    <w:abstractNumId w:val="34"/>
  </w:num>
  <w:num w:numId="35">
    <w:abstractNumId w:val="35"/>
  </w:num>
  <w:num w:numId="36">
    <w:abstractNumId w:val="10"/>
    <w:lvlOverride w:ilvl="0">
      <w:startOverride w:val="1"/>
    </w:lvlOverride>
  </w:num>
  <w:num w:numId="37">
    <w:abstractNumId w:val="10"/>
  </w:num>
  <w:num w:numId="38">
    <w:abstractNumId w:val="40"/>
  </w:num>
  <w:num w:numId="39">
    <w:abstractNumId w:val="39"/>
  </w:num>
  <w:num w:numId="40">
    <w:abstractNumId w:val="43"/>
  </w:num>
  <w:num w:numId="41">
    <w:abstractNumId w:val="36"/>
  </w:num>
  <w:num w:numId="42">
    <w:abstractNumId w:val="28"/>
  </w:num>
  <w:num w:numId="43">
    <w:abstractNumId w:val="23"/>
  </w:num>
  <w:num w:numId="44">
    <w:abstractNumId w:val="42"/>
  </w:num>
  <w:num w:numId="45">
    <w:abstractNumId w:val="16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99"/>
    <w:rsid w:val="000030B0"/>
    <w:rsid w:val="00007340"/>
    <w:rsid w:val="00014F69"/>
    <w:rsid w:val="0001511E"/>
    <w:rsid w:val="0001670A"/>
    <w:rsid w:val="000171DB"/>
    <w:rsid w:val="00022EBA"/>
    <w:rsid w:val="00023D9A"/>
    <w:rsid w:val="00030889"/>
    <w:rsid w:val="000319E1"/>
    <w:rsid w:val="0003582E"/>
    <w:rsid w:val="0004109B"/>
    <w:rsid w:val="00043D75"/>
    <w:rsid w:val="00045DEF"/>
    <w:rsid w:val="00050113"/>
    <w:rsid w:val="000530B3"/>
    <w:rsid w:val="00057000"/>
    <w:rsid w:val="000640E0"/>
    <w:rsid w:val="000709EB"/>
    <w:rsid w:val="0007190C"/>
    <w:rsid w:val="0007240D"/>
    <w:rsid w:val="00081D8C"/>
    <w:rsid w:val="00082B89"/>
    <w:rsid w:val="0008358E"/>
    <w:rsid w:val="00086D80"/>
    <w:rsid w:val="00093B28"/>
    <w:rsid w:val="00094864"/>
    <w:rsid w:val="00095A52"/>
    <w:rsid w:val="000966A8"/>
    <w:rsid w:val="000A0A5C"/>
    <w:rsid w:val="000A0ED3"/>
    <w:rsid w:val="000A3458"/>
    <w:rsid w:val="000A561C"/>
    <w:rsid w:val="000A5CA2"/>
    <w:rsid w:val="000B504A"/>
    <w:rsid w:val="000B7AF4"/>
    <w:rsid w:val="000C3322"/>
    <w:rsid w:val="000C365E"/>
    <w:rsid w:val="000C4B96"/>
    <w:rsid w:val="000E0074"/>
    <w:rsid w:val="000E16C2"/>
    <w:rsid w:val="000E3C61"/>
    <w:rsid w:val="000E3E55"/>
    <w:rsid w:val="000E6083"/>
    <w:rsid w:val="000E6125"/>
    <w:rsid w:val="000E612B"/>
    <w:rsid w:val="000E7723"/>
    <w:rsid w:val="000F1531"/>
    <w:rsid w:val="000F5112"/>
    <w:rsid w:val="000F6433"/>
    <w:rsid w:val="00100BAF"/>
    <w:rsid w:val="00102989"/>
    <w:rsid w:val="00105FE4"/>
    <w:rsid w:val="001119D7"/>
    <w:rsid w:val="00112B83"/>
    <w:rsid w:val="00113DBE"/>
    <w:rsid w:val="001140E9"/>
    <w:rsid w:val="0011725D"/>
    <w:rsid w:val="001200A6"/>
    <w:rsid w:val="0012409C"/>
    <w:rsid w:val="001251DA"/>
    <w:rsid w:val="00125432"/>
    <w:rsid w:val="001301F1"/>
    <w:rsid w:val="00131CFF"/>
    <w:rsid w:val="00132D19"/>
    <w:rsid w:val="0013455D"/>
    <w:rsid w:val="00135E9B"/>
    <w:rsid w:val="00136DDD"/>
    <w:rsid w:val="00137F40"/>
    <w:rsid w:val="00144BDF"/>
    <w:rsid w:val="001457FF"/>
    <w:rsid w:val="00150927"/>
    <w:rsid w:val="00150BC1"/>
    <w:rsid w:val="00153678"/>
    <w:rsid w:val="00155DDC"/>
    <w:rsid w:val="00157E89"/>
    <w:rsid w:val="001631A2"/>
    <w:rsid w:val="001645F0"/>
    <w:rsid w:val="00171B9D"/>
    <w:rsid w:val="00183F97"/>
    <w:rsid w:val="001871EC"/>
    <w:rsid w:val="0018752B"/>
    <w:rsid w:val="00195627"/>
    <w:rsid w:val="001A0508"/>
    <w:rsid w:val="001A20C3"/>
    <w:rsid w:val="001A2FBC"/>
    <w:rsid w:val="001A670F"/>
    <w:rsid w:val="001A7644"/>
    <w:rsid w:val="001A774F"/>
    <w:rsid w:val="001B3E01"/>
    <w:rsid w:val="001B660A"/>
    <w:rsid w:val="001B6A45"/>
    <w:rsid w:val="001C0465"/>
    <w:rsid w:val="001C1003"/>
    <w:rsid w:val="001C59E2"/>
    <w:rsid w:val="001C62B8"/>
    <w:rsid w:val="001D133A"/>
    <w:rsid w:val="001D22D8"/>
    <w:rsid w:val="001D4296"/>
    <w:rsid w:val="001E10A6"/>
    <w:rsid w:val="001E1FBB"/>
    <w:rsid w:val="001E23F8"/>
    <w:rsid w:val="001E2823"/>
    <w:rsid w:val="001E65ED"/>
    <w:rsid w:val="001E673F"/>
    <w:rsid w:val="001E6A65"/>
    <w:rsid w:val="001E7B0E"/>
    <w:rsid w:val="001F141D"/>
    <w:rsid w:val="001F2122"/>
    <w:rsid w:val="001F51EF"/>
    <w:rsid w:val="002007C2"/>
    <w:rsid w:val="00200A06"/>
    <w:rsid w:val="00200A98"/>
    <w:rsid w:val="00201A47"/>
    <w:rsid w:val="00201AFA"/>
    <w:rsid w:val="00202F05"/>
    <w:rsid w:val="00204D68"/>
    <w:rsid w:val="0020579F"/>
    <w:rsid w:val="0020707B"/>
    <w:rsid w:val="00212C8C"/>
    <w:rsid w:val="00214AB4"/>
    <w:rsid w:val="00215DAC"/>
    <w:rsid w:val="002229F1"/>
    <w:rsid w:val="002268F8"/>
    <w:rsid w:val="0022731B"/>
    <w:rsid w:val="00227905"/>
    <w:rsid w:val="002324D7"/>
    <w:rsid w:val="002338CA"/>
    <w:rsid w:val="00233F75"/>
    <w:rsid w:val="00234C69"/>
    <w:rsid w:val="002374BD"/>
    <w:rsid w:val="00241C45"/>
    <w:rsid w:val="00244CAE"/>
    <w:rsid w:val="002530B7"/>
    <w:rsid w:val="00253DBE"/>
    <w:rsid w:val="00253DC6"/>
    <w:rsid w:val="002542DD"/>
    <w:rsid w:val="0025489C"/>
    <w:rsid w:val="002622FA"/>
    <w:rsid w:val="00263518"/>
    <w:rsid w:val="002646E8"/>
    <w:rsid w:val="00264B45"/>
    <w:rsid w:val="002654B8"/>
    <w:rsid w:val="00272AED"/>
    <w:rsid w:val="002759E7"/>
    <w:rsid w:val="00277326"/>
    <w:rsid w:val="002827A1"/>
    <w:rsid w:val="00285BF3"/>
    <w:rsid w:val="00286AC2"/>
    <w:rsid w:val="0029356F"/>
    <w:rsid w:val="00296636"/>
    <w:rsid w:val="00296BFA"/>
    <w:rsid w:val="002977EE"/>
    <w:rsid w:val="002A0DB2"/>
    <w:rsid w:val="002A11C4"/>
    <w:rsid w:val="002A2484"/>
    <w:rsid w:val="002A399B"/>
    <w:rsid w:val="002A4BA6"/>
    <w:rsid w:val="002C26C0"/>
    <w:rsid w:val="002C2BC5"/>
    <w:rsid w:val="002C33A2"/>
    <w:rsid w:val="002C4F4E"/>
    <w:rsid w:val="002C60FC"/>
    <w:rsid w:val="002D050E"/>
    <w:rsid w:val="002D4F00"/>
    <w:rsid w:val="002D5379"/>
    <w:rsid w:val="002D5876"/>
    <w:rsid w:val="002D61C5"/>
    <w:rsid w:val="002E0407"/>
    <w:rsid w:val="002E79CB"/>
    <w:rsid w:val="002F0471"/>
    <w:rsid w:val="002F1714"/>
    <w:rsid w:val="002F1AE9"/>
    <w:rsid w:val="002F7F55"/>
    <w:rsid w:val="003011A8"/>
    <w:rsid w:val="00302D56"/>
    <w:rsid w:val="0030745F"/>
    <w:rsid w:val="00307574"/>
    <w:rsid w:val="0031048B"/>
    <w:rsid w:val="00313573"/>
    <w:rsid w:val="00314630"/>
    <w:rsid w:val="0032090A"/>
    <w:rsid w:val="00320B26"/>
    <w:rsid w:val="00321CDE"/>
    <w:rsid w:val="00330D6B"/>
    <w:rsid w:val="00333892"/>
    <w:rsid w:val="00333E15"/>
    <w:rsid w:val="00334802"/>
    <w:rsid w:val="00335464"/>
    <w:rsid w:val="0034634F"/>
    <w:rsid w:val="0034784A"/>
    <w:rsid w:val="003503F7"/>
    <w:rsid w:val="00350D7E"/>
    <w:rsid w:val="003516BA"/>
    <w:rsid w:val="00351D47"/>
    <w:rsid w:val="0035272F"/>
    <w:rsid w:val="003571BC"/>
    <w:rsid w:val="0036090C"/>
    <w:rsid w:val="00360AAD"/>
    <w:rsid w:val="00362EF3"/>
    <w:rsid w:val="00364979"/>
    <w:rsid w:val="003654C1"/>
    <w:rsid w:val="00374272"/>
    <w:rsid w:val="003818FA"/>
    <w:rsid w:val="00381F26"/>
    <w:rsid w:val="00385B9C"/>
    <w:rsid w:val="00385FB5"/>
    <w:rsid w:val="0038715D"/>
    <w:rsid w:val="00387549"/>
    <w:rsid w:val="00392E84"/>
    <w:rsid w:val="00394DBF"/>
    <w:rsid w:val="00394FFA"/>
    <w:rsid w:val="003957A6"/>
    <w:rsid w:val="003969EC"/>
    <w:rsid w:val="00396F2E"/>
    <w:rsid w:val="003A43EF"/>
    <w:rsid w:val="003A6145"/>
    <w:rsid w:val="003B2BBA"/>
    <w:rsid w:val="003B60A2"/>
    <w:rsid w:val="003B60C9"/>
    <w:rsid w:val="003C3503"/>
    <w:rsid w:val="003C38A3"/>
    <w:rsid w:val="003C5059"/>
    <w:rsid w:val="003C7445"/>
    <w:rsid w:val="003C78A4"/>
    <w:rsid w:val="003D2BB6"/>
    <w:rsid w:val="003D6DC3"/>
    <w:rsid w:val="003E39A2"/>
    <w:rsid w:val="003E5342"/>
    <w:rsid w:val="003E57AB"/>
    <w:rsid w:val="003F2BED"/>
    <w:rsid w:val="003F6F30"/>
    <w:rsid w:val="00400B49"/>
    <w:rsid w:val="00405762"/>
    <w:rsid w:val="00406410"/>
    <w:rsid w:val="00417018"/>
    <w:rsid w:val="00420D8A"/>
    <w:rsid w:val="00425C5D"/>
    <w:rsid w:val="00425F60"/>
    <w:rsid w:val="004274ED"/>
    <w:rsid w:val="0044364D"/>
    <w:rsid w:val="00443878"/>
    <w:rsid w:val="004539A8"/>
    <w:rsid w:val="00453F3E"/>
    <w:rsid w:val="004541A3"/>
    <w:rsid w:val="0045445B"/>
    <w:rsid w:val="004638D2"/>
    <w:rsid w:val="0046524E"/>
    <w:rsid w:val="004656FC"/>
    <w:rsid w:val="00465D42"/>
    <w:rsid w:val="00466627"/>
    <w:rsid w:val="004712CA"/>
    <w:rsid w:val="00472291"/>
    <w:rsid w:val="00473931"/>
    <w:rsid w:val="00474187"/>
    <w:rsid w:val="0047422E"/>
    <w:rsid w:val="004806CF"/>
    <w:rsid w:val="004807F4"/>
    <w:rsid w:val="00480A53"/>
    <w:rsid w:val="0048468D"/>
    <w:rsid w:val="00484E21"/>
    <w:rsid w:val="0048641C"/>
    <w:rsid w:val="00487FCD"/>
    <w:rsid w:val="0049674B"/>
    <w:rsid w:val="004A688E"/>
    <w:rsid w:val="004B137A"/>
    <w:rsid w:val="004B1E72"/>
    <w:rsid w:val="004C0673"/>
    <w:rsid w:val="004C2A46"/>
    <w:rsid w:val="004C4E4E"/>
    <w:rsid w:val="004C6805"/>
    <w:rsid w:val="004C73FB"/>
    <w:rsid w:val="004D0E6C"/>
    <w:rsid w:val="004D1CC2"/>
    <w:rsid w:val="004D525B"/>
    <w:rsid w:val="004E2A8B"/>
    <w:rsid w:val="004F0829"/>
    <w:rsid w:val="004F19C1"/>
    <w:rsid w:val="004F238A"/>
    <w:rsid w:val="004F3816"/>
    <w:rsid w:val="004F500A"/>
    <w:rsid w:val="00505F06"/>
    <w:rsid w:val="0051009B"/>
    <w:rsid w:val="005107CB"/>
    <w:rsid w:val="005126A0"/>
    <w:rsid w:val="00525C02"/>
    <w:rsid w:val="00531AE3"/>
    <w:rsid w:val="00536908"/>
    <w:rsid w:val="005427E3"/>
    <w:rsid w:val="00543B2A"/>
    <w:rsid w:val="00543D41"/>
    <w:rsid w:val="0054430F"/>
    <w:rsid w:val="00544393"/>
    <w:rsid w:val="00545472"/>
    <w:rsid w:val="00547B6A"/>
    <w:rsid w:val="005519E9"/>
    <w:rsid w:val="00552B86"/>
    <w:rsid w:val="00552FF8"/>
    <w:rsid w:val="005537D3"/>
    <w:rsid w:val="005571A4"/>
    <w:rsid w:val="00557601"/>
    <w:rsid w:val="00561EE4"/>
    <w:rsid w:val="00566EDA"/>
    <w:rsid w:val="0057081A"/>
    <w:rsid w:val="00572654"/>
    <w:rsid w:val="00573987"/>
    <w:rsid w:val="00577C8A"/>
    <w:rsid w:val="005828C5"/>
    <w:rsid w:val="00587F29"/>
    <w:rsid w:val="00590155"/>
    <w:rsid w:val="005976A1"/>
    <w:rsid w:val="005A15AE"/>
    <w:rsid w:val="005A34E7"/>
    <w:rsid w:val="005A45E0"/>
    <w:rsid w:val="005A507B"/>
    <w:rsid w:val="005B5629"/>
    <w:rsid w:val="005B59AD"/>
    <w:rsid w:val="005B5D29"/>
    <w:rsid w:val="005C0300"/>
    <w:rsid w:val="005C27A2"/>
    <w:rsid w:val="005C5338"/>
    <w:rsid w:val="005C5B02"/>
    <w:rsid w:val="005C5F57"/>
    <w:rsid w:val="005C7320"/>
    <w:rsid w:val="005D3444"/>
    <w:rsid w:val="005D4760"/>
    <w:rsid w:val="005D4FEB"/>
    <w:rsid w:val="005D619E"/>
    <w:rsid w:val="005D65ED"/>
    <w:rsid w:val="005E0799"/>
    <w:rsid w:val="005E0E6C"/>
    <w:rsid w:val="005E2FD8"/>
    <w:rsid w:val="005E37E2"/>
    <w:rsid w:val="005E7F92"/>
    <w:rsid w:val="005F387F"/>
    <w:rsid w:val="005F4B6A"/>
    <w:rsid w:val="005F4FDF"/>
    <w:rsid w:val="00600926"/>
    <w:rsid w:val="006010F3"/>
    <w:rsid w:val="00602544"/>
    <w:rsid w:val="00607D75"/>
    <w:rsid w:val="00610ABF"/>
    <w:rsid w:val="006130D0"/>
    <w:rsid w:val="00613BB8"/>
    <w:rsid w:val="00615A0A"/>
    <w:rsid w:val="00616ADA"/>
    <w:rsid w:val="00617C94"/>
    <w:rsid w:val="006213F6"/>
    <w:rsid w:val="006215A9"/>
    <w:rsid w:val="00622EAA"/>
    <w:rsid w:val="0062334C"/>
    <w:rsid w:val="006238F9"/>
    <w:rsid w:val="006333D4"/>
    <w:rsid w:val="006369B2"/>
    <w:rsid w:val="0063718D"/>
    <w:rsid w:val="00637648"/>
    <w:rsid w:val="00637C78"/>
    <w:rsid w:val="006426F1"/>
    <w:rsid w:val="006465AF"/>
    <w:rsid w:val="00647525"/>
    <w:rsid w:val="00647A71"/>
    <w:rsid w:val="006502F5"/>
    <w:rsid w:val="006530A8"/>
    <w:rsid w:val="006570B0"/>
    <w:rsid w:val="0066022F"/>
    <w:rsid w:val="00661512"/>
    <w:rsid w:val="00664A7B"/>
    <w:rsid w:val="006736C0"/>
    <w:rsid w:val="00680071"/>
    <w:rsid w:val="006823F3"/>
    <w:rsid w:val="006835B4"/>
    <w:rsid w:val="006835BB"/>
    <w:rsid w:val="00683D74"/>
    <w:rsid w:val="006869D5"/>
    <w:rsid w:val="0069210B"/>
    <w:rsid w:val="006954BC"/>
    <w:rsid w:val="00695DD7"/>
    <w:rsid w:val="00697C0B"/>
    <w:rsid w:val="006A00F4"/>
    <w:rsid w:val="006A272D"/>
    <w:rsid w:val="006A4055"/>
    <w:rsid w:val="006A753E"/>
    <w:rsid w:val="006A7C27"/>
    <w:rsid w:val="006B2FE4"/>
    <w:rsid w:val="006B37B0"/>
    <w:rsid w:val="006B45C7"/>
    <w:rsid w:val="006B4E33"/>
    <w:rsid w:val="006B5685"/>
    <w:rsid w:val="006B59C3"/>
    <w:rsid w:val="006C2DB5"/>
    <w:rsid w:val="006C5641"/>
    <w:rsid w:val="006C588C"/>
    <w:rsid w:val="006D1089"/>
    <w:rsid w:val="006D1B86"/>
    <w:rsid w:val="006D3F91"/>
    <w:rsid w:val="006D7263"/>
    <w:rsid w:val="006D7355"/>
    <w:rsid w:val="006E3BBD"/>
    <w:rsid w:val="006E4C7E"/>
    <w:rsid w:val="006F0FB1"/>
    <w:rsid w:val="006F27A7"/>
    <w:rsid w:val="006F4437"/>
    <w:rsid w:val="006F4C17"/>
    <w:rsid w:val="006F758F"/>
    <w:rsid w:val="006F7DEE"/>
    <w:rsid w:val="00701A8B"/>
    <w:rsid w:val="007074D4"/>
    <w:rsid w:val="00715B2A"/>
    <w:rsid w:val="00715CA6"/>
    <w:rsid w:val="00721182"/>
    <w:rsid w:val="007245EA"/>
    <w:rsid w:val="007251CB"/>
    <w:rsid w:val="00731135"/>
    <w:rsid w:val="007324AF"/>
    <w:rsid w:val="007361C1"/>
    <w:rsid w:val="007409B4"/>
    <w:rsid w:val="00741974"/>
    <w:rsid w:val="00745548"/>
    <w:rsid w:val="00747E26"/>
    <w:rsid w:val="00753A9B"/>
    <w:rsid w:val="00755149"/>
    <w:rsid w:val="0075525E"/>
    <w:rsid w:val="00756D3D"/>
    <w:rsid w:val="00757C10"/>
    <w:rsid w:val="00757D49"/>
    <w:rsid w:val="00760584"/>
    <w:rsid w:val="00764B9A"/>
    <w:rsid w:val="00767FEA"/>
    <w:rsid w:val="00771F10"/>
    <w:rsid w:val="00772D9D"/>
    <w:rsid w:val="00774176"/>
    <w:rsid w:val="0077531E"/>
    <w:rsid w:val="0077570A"/>
    <w:rsid w:val="00776FEB"/>
    <w:rsid w:val="007806C2"/>
    <w:rsid w:val="00781FEE"/>
    <w:rsid w:val="007903F8"/>
    <w:rsid w:val="00793E6C"/>
    <w:rsid w:val="00794F4F"/>
    <w:rsid w:val="007974BE"/>
    <w:rsid w:val="00797FB2"/>
    <w:rsid w:val="007A0916"/>
    <w:rsid w:val="007A0DFD"/>
    <w:rsid w:val="007A31FC"/>
    <w:rsid w:val="007A6DB2"/>
    <w:rsid w:val="007A6E8F"/>
    <w:rsid w:val="007B14AE"/>
    <w:rsid w:val="007B3110"/>
    <w:rsid w:val="007B6F95"/>
    <w:rsid w:val="007C1CB6"/>
    <w:rsid w:val="007C45F1"/>
    <w:rsid w:val="007C576B"/>
    <w:rsid w:val="007C7122"/>
    <w:rsid w:val="007D3F11"/>
    <w:rsid w:val="007E2C69"/>
    <w:rsid w:val="007E2CEF"/>
    <w:rsid w:val="007E4622"/>
    <w:rsid w:val="007E53E4"/>
    <w:rsid w:val="007E5778"/>
    <w:rsid w:val="007E656A"/>
    <w:rsid w:val="007F3673"/>
    <w:rsid w:val="007F3CAA"/>
    <w:rsid w:val="007F664D"/>
    <w:rsid w:val="007F6B33"/>
    <w:rsid w:val="00811412"/>
    <w:rsid w:val="008121E8"/>
    <w:rsid w:val="008205FA"/>
    <w:rsid w:val="00822E30"/>
    <w:rsid w:val="008260EF"/>
    <w:rsid w:val="008301A8"/>
    <w:rsid w:val="00830348"/>
    <w:rsid w:val="00833A22"/>
    <w:rsid w:val="00833BB1"/>
    <w:rsid w:val="00837203"/>
    <w:rsid w:val="00840CD1"/>
    <w:rsid w:val="00842137"/>
    <w:rsid w:val="00846114"/>
    <w:rsid w:val="00853F5F"/>
    <w:rsid w:val="00856C7A"/>
    <w:rsid w:val="0086102C"/>
    <w:rsid w:val="00861998"/>
    <w:rsid w:val="008623ED"/>
    <w:rsid w:val="008642B5"/>
    <w:rsid w:val="00867B50"/>
    <w:rsid w:val="00870EA0"/>
    <w:rsid w:val="00871B55"/>
    <w:rsid w:val="00875AA6"/>
    <w:rsid w:val="00880944"/>
    <w:rsid w:val="0088111B"/>
    <w:rsid w:val="00883A92"/>
    <w:rsid w:val="00885755"/>
    <w:rsid w:val="0089088E"/>
    <w:rsid w:val="00892297"/>
    <w:rsid w:val="0089487F"/>
    <w:rsid w:val="00895CA0"/>
    <w:rsid w:val="008964D6"/>
    <w:rsid w:val="008A09B9"/>
    <w:rsid w:val="008A1BD9"/>
    <w:rsid w:val="008A273F"/>
    <w:rsid w:val="008A328D"/>
    <w:rsid w:val="008B22ED"/>
    <w:rsid w:val="008B5123"/>
    <w:rsid w:val="008B5B5D"/>
    <w:rsid w:val="008B6EE3"/>
    <w:rsid w:val="008C10CB"/>
    <w:rsid w:val="008C1141"/>
    <w:rsid w:val="008C4891"/>
    <w:rsid w:val="008C5ACF"/>
    <w:rsid w:val="008C5FA3"/>
    <w:rsid w:val="008D18E5"/>
    <w:rsid w:val="008D4119"/>
    <w:rsid w:val="008E0172"/>
    <w:rsid w:val="008E0AC3"/>
    <w:rsid w:val="008F2472"/>
    <w:rsid w:val="008F6E52"/>
    <w:rsid w:val="00900CB1"/>
    <w:rsid w:val="00901D58"/>
    <w:rsid w:val="009028D2"/>
    <w:rsid w:val="0090453C"/>
    <w:rsid w:val="009062C2"/>
    <w:rsid w:val="00907C4E"/>
    <w:rsid w:val="009130AA"/>
    <w:rsid w:val="009145E6"/>
    <w:rsid w:val="00933B7A"/>
    <w:rsid w:val="0093556D"/>
    <w:rsid w:val="009364C6"/>
    <w:rsid w:val="00936852"/>
    <w:rsid w:val="0094045D"/>
    <w:rsid w:val="009406B5"/>
    <w:rsid w:val="009456FA"/>
    <w:rsid w:val="00946166"/>
    <w:rsid w:val="00946FE5"/>
    <w:rsid w:val="00952D8C"/>
    <w:rsid w:val="00956FCD"/>
    <w:rsid w:val="00960119"/>
    <w:rsid w:val="009654F5"/>
    <w:rsid w:val="00967311"/>
    <w:rsid w:val="00970B94"/>
    <w:rsid w:val="0097496C"/>
    <w:rsid w:val="0098020D"/>
    <w:rsid w:val="00983164"/>
    <w:rsid w:val="0098499E"/>
    <w:rsid w:val="00990148"/>
    <w:rsid w:val="009972EF"/>
    <w:rsid w:val="009A5DE8"/>
    <w:rsid w:val="009B5035"/>
    <w:rsid w:val="009C3160"/>
    <w:rsid w:val="009C50A0"/>
    <w:rsid w:val="009C7EA3"/>
    <w:rsid w:val="009D1314"/>
    <w:rsid w:val="009D2BB3"/>
    <w:rsid w:val="009D344E"/>
    <w:rsid w:val="009D5D4B"/>
    <w:rsid w:val="009D644B"/>
    <w:rsid w:val="009E1ABF"/>
    <w:rsid w:val="009E28E1"/>
    <w:rsid w:val="009E35E9"/>
    <w:rsid w:val="009E431E"/>
    <w:rsid w:val="009E730A"/>
    <w:rsid w:val="009E766E"/>
    <w:rsid w:val="009F0633"/>
    <w:rsid w:val="009F1960"/>
    <w:rsid w:val="009F4B1A"/>
    <w:rsid w:val="009F70EF"/>
    <w:rsid w:val="009F715E"/>
    <w:rsid w:val="009F7639"/>
    <w:rsid w:val="00A006D3"/>
    <w:rsid w:val="00A03156"/>
    <w:rsid w:val="00A07882"/>
    <w:rsid w:val="00A10DBB"/>
    <w:rsid w:val="00A11720"/>
    <w:rsid w:val="00A13A73"/>
    <w:rsid w:val="00A1470A"/>
    <w:rsid w:val="00A14948"/>
    <w:rsid w:val="00A21247"/>
    <w:rsid w:val="00A22E54"/>
    <w:rsid w:val="00A2742F"/>
    <w:rsid w:val="00A31D47"/>
    <w:rsid w:val="00A379FF"/>
    <w:rsid w:val="00A4013E"/>
    <w:rsid w:val="00A4045F"/>
    <w:rsid w:val="00A427CD"/>
    <w:rsid w:val="00A43A47"/>
    <w:rsid w:val="00A45FEE"/>
    <w:rsid w:val="00A4600B"/>
    <w:rsid w:val="00A50506"/>
    <w:rsid w:val="00A51EF0"/>
    <w:rsid w:val="00A62ADA"/>
    <w:rsid w:val="00A62E34"/>
    <w:rsid w:val="00A66336"/>
    <w:rsid w:val="00A67A81"/>
    <w:rsid w:val="00A727B0"/>
    <w:rsid w:val="00A730A6"/>
    <w:rsid w:val="00A801FE"/>
    <w:rsid w:val="00A943A2"/>
    <w:rsid w:val="00A947AB"/>
    <w:rsid w:val="00A95ED1"/>
    <w:rsid w:val="00A96899"/>
    <w:rsid w:val="00A971A0"/>
    <w:rsid w:val="00AA1186"/>
    <w:rsid w:val="00AA1E7C"/>
    <w:rsid w:val="00AA1F22"/>
    <w:rsid w:val="00AA3D3B"/>
    <w:rsid w:val="00AA45EC"/>
    <w:rsid w:val="00AA556A"/>
    <w:rsid w:val="00AA7CB9"/>
    <w:rsid w:val="00AB2D96"/>
    <w:rsid w:val="00AB7DDE"/>
    <w:rsid w:val="00AB7E43"/>
    <w:rsid w:val="00AC120A"/>
    <w:rsid w:val="00AC1AC1"/>
    <w:rsid w:val="00AD5EA6"/>
    <w:rsid w:val="00AE1FBE"/>
    <w:rsid w:val="00AE6C9A"/>
    <w:rsid w:val="00AF6088"/>
    <w:rsid w:val="00B0007E"/>
    <w:rsid w:val="00B05821"/>
    <w:rsid w:val="00B07759"/>
    <w:rsid w:val="00B100D6"/>
    <w:rsid w:val="00B14B73"/>
    <w:rsid w:val="00B164C9"/>
    <w:rsid w:val="00B201A3"/>
    <w:rsid w:val="00B226EB"/>
    <w:rsid w:val="00B23A7D"/>
    <w:rsid w:val="00B26C28"/>
    <w:rsid w:val="00B271D3"/>
    <w:rsid w:val="00B32E7D"/>
    <w:rsid w:val="00B33C48"/>
    <w:rsid w:val="00B33D60"/>
    <w:rsid w:val="00B3429D"/>
    <w:rsid w:val="00B3603A"/>
    <w:rsid w:val="00B4174C"/>
    <w:rsid w:val="00B43D0D"/>
    <w:rsid w:val="00B44328"/>
    <w:rsid w:val="00B44CDF"/>
    <w:rsid w:val="00B450B4"/>
    <w:rsid w:val="00B453F5"/>
    <w:rsid w:val="00B45740"/>
    <w:rsid w:val="00B459A7"/>
    <w:rsid w:val="00B50B87"/>
    <w:rsid w:val="00B517A9"/>
    <w:rsid w:val="00B52D71"/>
    <w:rsid w:val="00B5712F"/>
    <w:rsid w:val="00B61624"/>
    <w:rsid w:val="00B6409A"/>
    <w:rsid w:val="00B65375"/>
    <w:rsid w:val="00B66481"/>
    <w:rsid w:val="00B66D95"/>
    <w:rsid w:val="00B7189C"/>
    <w:rsid w:val="00B718A5"/>
    <w:rsid w:val="00B73C28"/>
    <w:rsid w:val="00B77CAA"/>
    <w:rsid w:val="00B80362"/>
    <w:rsid w:val="00B84754"/>
    <w:rsid w:val="00B84A2C"/>
    <w:rsid w:val="00B8701C"/>
    <w:rsid w:val="00B87498"/>
    <w:rsid w:val="00B87DAE"/>
    <w:rsid w:val="00B90133"/>
    <w:rsid w:val="00B91B7D"/>
    <w:rsid w:val="00B94C98"/>
    <w:rsid w:val="00B9503C"/>
    <w:rsid w:val="00B97381"/>
    <w:rsid w:val="00BA208A"/>
    <w:rsid w:val="00BA2494"/>
    <w:rsid w:val="00BA546D"/>
    <w:rsid w:val="00BA788A"/>
    <w:rsid w:val="00BB39E6"/>
    <w:rsid w:val="00BB4983"/>
    <w:rsid w:val="00BB68D6"/>
    <w:rsid w:val="00BB7597"/>
    <w:rsid w:val="00BC1C04"/>
    <w:rsid w:val="00BC5C68"/>
    <w:rsid w:val="00BC62E2"/>
    <w:rsid w:val="00BD348B"/>
    <w:rsid w:val="00BF2B36"/>
    <w:rsid w:val="00BF4A04"/>
    <w:rsid w:val="00BF4A7A"/>
    <w:rsid w:val="00C01C59"/>
    <w:rsid w:val="00C077A4"/>
    <w:rsid w:val="00C10AA6"/>
    <w:rsid w:val="00C14E16"/>
    <w:rsid w:val="00C14EA0"/>
    <w:rsid w:val="00C17B7F"/>
    <w:rsid w:val="00C213B4"/>
    <w:rsid w:val="00C26F2D"/>
    <w:rsid w:val="00C27471"/>
    <w:rsid w:val="00C35C69"/>
    <w:rsid w:val="00C40EFD"/>
    <w:rsid w:val="00C42125"/>
    <w:rsid w:val="00C43E85"/>
    <w:rsid w:val="00C47A61"/>
    <w:rsid w:val="00C622C5"/>
    <w:rsid w:val="00C62814"/>
    <w:rsid w:val="00C6355A"/>
    <w:rsid w:val="00C6633F"/>
    <w:rsid w:val="00C67B25"/>
    <w:rsid w:val="00C748F7"/>
    <w:rsid w:val="00C74937"/>
    <w:rsid w:val="00C8612B"/>
    <w:rsid w:val="00C94318"/>
    <w:rsid w:val="00C94F9D"/>
    <w:rsid w:val="00C960E7"/>
    <w:rsid w:val="00CB2599"/>
    <w:rsid w:val="00CB3A38"/>
    <w:rsid w:val="00CB5F53"/>
    <w:rsid w:val="00CC386F"/>
    <w:rsid w:val="00CC75FB"/>
    <w:rsid w:val="00CD0925"/>
    <w:rsid w:val="00CD2139"/>
    <w:rsid w:val="00CD4202"/>
    <w:rsid w:val="00CD5F22"/>
    <w:rsid w:val="00CE027B"/>
    <w:rsid w:val="00CE3336"/>
    <w:rsid w:val="00CE52E1"/>
    <w:rsid w:val="00CE5986"/>
    <w:rsid w:val="00CF1A41"/>
    <w:rsid w:val="00CF4577"/>
    <w:rsid w:val="00CF70FD"/>
    <w:rsid w:val="00D01B0E"/>
    <w:rsid w:val="00D07FEF"/>
    <w:rsid w:val="00D17B2E"/>
    <w:rsid w:val="00D26477"/>
    <w:rsid w:val="00D268B2"/>
    <w:rsid w:val="00D27711"/>
    <w:rsid w:val="00D3236D"/>
    <w:rsid w:val="00D37ED5"/>
    <w:rsid w:val="00D46638"/>
    <w:rsid w:val="00D4724A"/>
    <w:rsid w:val="00D52B3E"/>
    <w:rsid w:val="00D55CF7"/>
    <w:rsid w:val="00D608D4"/>
    <w:rsid w:val="00D6173B"/>
    <w:rsid w:val="00D634E7"/>
    <w:rsid w:val="00D647EF"/>
    <w:rsid w:val="00D64AB1"/>
    <w:rsid w:val="00D718EA"/>
    <w:rsid w:val="00D73137"/>
    <w:rsid w:val="00D744B7"/>
    <w:rsid w:val="00D74B7F"/>
    <w:rsid w:val="00D76F26"/>
    <w:rsid w:val="00D8387A"/>
    <w:rsid w:val="00D85DDE"/>
    <w:rsid w:val="00D85E3B"/>
    <w:rsid w:val="00D873C9"/>
    <w:rsid w:val="00D87F0D"/>
    <w:rsid w:val="00D90DEC"/>
    <w:rsid w:val="00D95E3F"/>
    <w:rsid w:val="00D97077"/>
    <w:rsid w:val="00D977A2"/>
    <w:rsid w:val="00DA0C74"/>
    <w:rsid w:val="00DA1D47"/>
    <w:rsid w:val="00DA78DF"/>
    <w:rsid w:val="00DB0706"/>
    <w:rsid w:val="00DB3586"/>
    <w:rsid w:val="00DB579A"/>
    <w:rsid w:val="00DC11A4"/>
    <w:rsid w:val="00DC1B98"/>
    <w:rsid w:val="00DC4658"/>
    <w:rsid w:val="00DD03EC"/>
    <w:rsid w:val="00DD0702"/>
    <w:rsid w:val="00DD3F3F"/>
    <w:rsid w:val="00DD3F60"/>
    <w:rsid w:val="00DD50DE"/>
    <w:rsid w:val="00DD5381"/>
    <w:rsid w:val="00DD6959"/>
    <w:rsid w:val="00DE03C2"/>
    <w:rsid w:val="00DE3062"/>
    <w:rsid w:val="00DF3D68"/>
    <w:rsid w:val="00DF55EB"/>
    <w:rsid w:val="00DF6D81"/>
    <w:rsid w:val="00E006B1"/>
    <w:rsid w:val="00E040A9"/>
    <w:rsid w:val="00E0581D"/>
    <w:rsid w:val="00E1590B"/>
    <w:rsid w:val="00E204DD"/>
    <w:rsid w:val="00E228B7"/>
    <w:rsid w:val="00E32549"/>
    <w:rsid w:val="00E353EC"/>
    <w:rsid w:val="00E36592"/>
    <w:rsid w:val="00E405E2"/>
    <w:rsid w:val="00E40D79"/>
    <w:rsid w:val="00E4125D"/>
    <w:rsid w:val="00E51F61"/>
    <w:rsid w:val="00E53C24"/>
    <w:rsid w:val="00E546D3"/>
    <w:rsid w:val="00E54BAF"/>
    <w:rsid w:val="00E56E77"/>
    <w:rsid w:val="00E576E8"/>
    <w:rsid w:val="00E57D22"/>
    <w:rsid w:val="00E630E6"/>
    <w:rsid w:val="00E66AD0"/>
    <w:rsid w:val="00E77463"/>
    <w:rsid w:val="00E90212"/>
    <w:rsid w:val="00E964C8"/>
    <w:rsid w:val="00E97E81"/>
    <w:rsid w:val="00EA0BE7"/>
    <w:rsid w:val="00EA1140"/>
    <w:rsid w:val="00EA2504"/>
    <w:rsid w:val="00EA284B"/>
    <w:rsid w:val="00EA5BF5"/>
    <w:rsid w:val="00EA6CC0"/>
    <w:rsid w:val="00EB444D"/>
    <w:rsid w:val="00EB6287"/>
    <w:rsid w:val="00ED121F"/>
    <w:rsid w:val="00EE0609"/>
    <w:rsid w:val="00EE1A06"/>
    <w:rsid w:val="00EE2483"/>
    <w:rsid w:val="00EE4348"/>
    <w:rsid w:val="00EE53DC"/>
    <w:rsid w:val="00EE5C0D"/>
    <w:rsid w:val="00EE688D"/>
    <w:rsid w:val="00EE6DCB"/>
    <w:rsid w:val="00EF39AE"/>
    <w:rsid w:val="00EF4792"/>
    <w:rsid w:val="00F0081B"/>
    <w:rsid w:val="00F02294"/>
    <w:rsid w:val="00F02DC3"/>
    <w:rsid w:val="00F2131F"/>
    <w:rsid w:val="00F229C3"/>
    <w:rsid w:val="00F26B1C"/>
    <w:rsid w:val="00F30DE7"/>
    <w:rsid w:val="00F35B42"/>
    <w:rsid w:val="00F35E9A"/>
    <w:rsid w:val="00F35F57"/>
    <w:rsid w:val="00F36668"/>
    <w:rsid w:val="00F36BE2"/>
    <w:rsid w:val="00F378B7"/>
    <w:rsid w:val="00F40295"/>
    <w:rsid w:val="00F408A4"/>
    <w:rsid w:val="00F41A19"/>
    <w:rsid w:val="00F46BFD"/>
    <w:rsid w:val="00F46D30"/>
    <w:rsid w:val="00F47AE2"/>
    <w:rsid w:val="00F50467"/>
    <w:rsid w:val="00F52E6A"/>
    <w:rsid w:val="00F562A0"/>
    <w:rsid w:val="00F57FA4"/>
    <w:rsid w:val="00F60FF3"/>
    <w:rsid w:val="00F67B44"/>
    <w:rsid w:val="00F7472D"/>
    <w:rsid w:val="00F764A9"/>
    <w:rsid w:val="00F764BA"/>
    <w:rsid w:val="00F7725C"/>
    <w:rsid w:val="00F8269E"/>
    <w:rsid w:val="00F86ECF"/>
    <w:rsid w:val="00F937DD"/>
    <w:rsid w:val="00F96BEB"/>
    <w:rsid w:val="00FA02CB"/>
    <w:rsid w:val="00FA2177"/>
    <w:rsid w:val="00FA312E"/>
    <w:rsid w:val="00FA78E7"/>
    <w:rsid w:val="00FB0783"/>
    <w:rsid w:val="00FB459A"/>
    <w:rsid w:val="00FB5123"/>
    <w:rsid w:val="00FB5FF9"/>
    <w:rsid w:val="00FB7A8B"/>
    <w:rsid w:val="00FC098E"/>
    <w:rsid w:val="00FC18A3"/>
    <w:rsid w:val="00FC2485"/>
    <w:rsid w:val="00FC3443"/>
    <w:rsid w:val="00FC4295"/>
    <w:rsid w:val="00FC6803"/>
    <w:rsid w:val="00FC7D2F"/>
    <w:rsid w:val="00FD0AF4"/>
    <w:rsid w:val="00FD439E"/>
    <w:rsid w:val="00FD5FDA"/>
    <w:rsid w:val="00FD6CE8"/>
    <w:rsid w:val="00FD7609"/>
    <w:rsid w:val="00FD76CB"/>
    <w:rsid w:val="00FE1038"/>
    <w:rsid w:val="00FE152B"/>
    <w:rsid w:val="00FE239E"/>
    <w:rsid w:val="00FF1151"/>
    <w:rsid w:val="00FF1EEE"/>
    <w:rsid w:val="00FF335C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F0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qFormat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1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character" w:customStyle="1" w:styleId="HeadingbChar1">
    <w:name w:val="Heading_b Char1"/>
    <w:link w:val="Headingb"/>
    <w:rsid w:val="006426F1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5D65ED"/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TOC1"/>
    <w:rsid w:val="005D65ED"/>
    <w:pPr>
      <w:ind w:left="240"/>
    </w:pPr>
    <w:rPr>
      <w:i w:val="0"/>
      <w:iCs w:val="0"/>
      <w:sz w:val="22"/>
      <w:szCs w:val="22"/>
    </w:rPr>
  </w:style>
  <w:style w:type="paragraph" w:styleId="TOC3">
    <w:name w:val="toc 3"/>
    <w:basedOn w:val="TOC2"/>
    <w:rsid w:val="005D65ED"/>
    <w:pPr>
      <w:spacing w:before="0"/>
      <w:ind w:left="480"/>
    </w:pPr>
    <w:rPr>
      <w:b w:val="0"/>
      <w:bCs w:val="0"/>
      <w:sz w:val="20"/>
      <w:szCs w:val="20"/>
    </w:rPr>
  </w:style>
  <w:style w:type="character" w:styleId="Hyperlink">
    <w:name w:val="Hyperlink"/>
    <w:aliases w:val="超级链接,Style 58,하이퍼링크2,超?级链,超????,하이퍼링크21,CEO_Hyperlink,超??级链Ú,fL????,fL?级,超??级链,超链接1"/>
    <w:basedOn w:val="DefaultParagraphFont"/>
    <w:uiPriority w:val="99"/>
    <w:qFormat/>
    <w:rsid w:val="005D65ED"/>
    <w:rPr>
      <w:rFonts w:asciiTheme="majorBidi" w:hAnsiTheme="majorBidi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link w:val="enumlev1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character" w:styleId="Strong">
    <w:name w:val="Strong"/>
    <w:basedOn w:val="DefaultParagraphFont"/>
    <w:uiPriority w:val="22"/>
    <w:qFormat/>
    <w:rsid w:val="0034784A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84A"/>
    <w:rPr>
      <w:rFonts w:ascii="Times New Roman" w:hAnsi="Times New Roman" w:cs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84A"/>
    <w:pPr>
      <w:snapToGrid w:val="0"/>
    </w:pPr>
  </w:style>
  <w:style w:type="character" w:customStyle="1" w:styleId="apple-converted-space">
    <w:name w:val="apple-converted-space"/>
    <w:basedOn w:val="DefaultParagraphFont"/>
    <w:rsid w:val="00B87498"/>
  </w:style>
  <w:style w:type="paragraph" w:styleId="Index1">
    <w:name w:val="index 1"/>
    <w:basedOn w:val="Normal"/>
    <w:next w:val="Normal"/>
    <w:semiHidden/>
    <w:rsid w:val="006426F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eastAsia="en-US"/>
    </w:rPr>
  </w:style>
  <w:style w:type="paragraph" w:customStyle="1" w:styleId="headingb0">
    <w:name w:val="heading_b"/>
    <w:basedOn w:val="Heading3"/>
    <w:next w:val="Normal"/>
    <w:rsid w:val="006426F1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TableTitle">
    <w:name w:val="Table_Title"/>
    <w:basedOn w:val="Normal"/>
    <w:next w:val="Normal"/>
    <w:rsid w:val="006426F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MS Mincho"/>
      <w:b/>
      <w:szCs w:val="20"/>
      <w:lang w:eastAsia="en-US"/>
    </w:rPr>
  </w:style>
  <w:style w:type="paragraph" w:customStyle="1" w:styleId="Default">
    <w:name w:val="Default"/>
    <w:link w:val="DefaultChar"/>
    <w:rsid w:val="006426F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6426F1"/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426F1"/>
    <w:pPr>
      <w:ind w:leftChars="400" w:left="840"/>
    </w:pPr>
  </w:style>
  <w:style w:type="paragraph" w:customStyle="1" w:styleId="AnnexNoTitle0">
    <w:name w:val="Annex_NoTitle"/>
    <w:basedOn w:val="Normal"/>
    <w:next w:val="Normal"/>
    <w:rsid w:val="006426F1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rFonts w:eastAsia="Times New Roman"/>
      <w:b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19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B8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D55CF7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table" w:styleId="TableGrid">
    <w:name w:val="Table Grid"/>
    <w:basedOn w:val="TableNormal"/>
    <w:uiPriority w:val="59"/>
    <w:rsid w:val="00D55CF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Centered">
    <w:name w:val="Heading 1 Centered"/>
    <w:basedOn w:val="Heading1"/>
    <w:qFormat/>
    <w:rsid w:val="00351D47"/>
    <w:pPr>
      <w:tabs>
        <w:tab w:val="left" w:pos="1134"/>
        <w:tab w:val="left" w:pos="1871"/>
        <w:tab w:val="left" w:pos="2268"/>
      </w:tabs>
      <w:ind w:left="0" w:firstLine="0"/>
      <w:jc w:val="center"/>
    </w:pPr>
    <w:rPr>
      <w:bCs/>
    </w:rPr>
  </w:style>
  <w:style w:type="paragraph" w:styleId="BodyText">
    <w:name w:val="Body Text"/>
    <w:basedOn w:val="Normal"/>
    <w:link w:val="BodyTextChar"/>
    <w:uiPriority w:val="1"/>
    <w:qFormat/>
    <w:rsid w:val="00351D47"/>
    <w:pPr>
      <w:widowControl w:val="0"/>
      <w:spacing w:before="8"/>
      <w:ind w:left="111" w:firstLine="201"/>
    </w:pPr>
    <w:rPr>
      <w:rFonts w:ascii="IPAex明朝" w:eastAsia="IPAex明朝" w:hAnsi="IPAex明朝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51D47"/>
    <w:rPr>
      <w:rFonts w:ascii="IPAex明朝" w:eastAsia="IPAex明朝" w:hAnsi="IPAex明朝" w:cs="Arial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F2122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qowt-font2-timesnewroman">
    <w:name w:val="qowt-font2-timesnewroman"/>
    <w:basedOn w:val="DefaultParagraphFont"/>
    <w:rsid w:val="00767FEA"/>
  </w:style>
  <w:style w:type="numbering" w:customStyle="1" w:styleId="CurrentList1">
    <w:name w:val="Current List1"/>
    <w:uiPriority w:val="99"/>
    <w:rsid w:val="00201A47"/>
    <w:pPr>
      <w:numPr>
        <w:numId w:val="39"/>
      </w:numPr>
    </w:pPr>
  </w:style>
  <w:style w:type="numbering" w:customStyle="1" w:styleId="CurrentList2">
    <w:name w:val="Current List2"/>
    <w:uiPriority w:val="99"/>
    <w:rsid w:val="00201A47"/>
    <w:pPr>
      <w:numPr>
        <w:numId w:val="4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6B4E3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4E33"/>
    <w:pPr>
      <w:spacing w:before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4E33"/>
    <w:pPr>
      <w:spacing w:before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4E33"/>
    <w:pPr>
      <w:spacing w:before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4E33"/>
    <w:pPr>
      <w:spacing w:before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4E33"/>
    <w:pPr>
      <w:spacing w:before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4E33"/>
    <w:pPr>
      <w:spacing w:before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Annexref">
    <w:name w:val="Annex_ref"/>
    <w:basedOn w:val="Normal"/>
    <w:next w:val="Normal"/>
    <w:rsid w:val="008C5A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28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AppendixNo">
    <w:name w:val="Appendix_No"/>
    <w:basedOn w:val="Normal"/>
    <w:next w:val="Annexref"/>
    <w:rsid w:val="008C5AC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ppendixref">
    <w:name w:val="Appendix_ref"/>
    <w:basedOn w:val="Annexref"/>
    <w:next w:val="Normal"/>
    <w:rsid w:val="008C5ACF"/>
  </w:style>
  <w:style w:type="paragraph" w:customStyle="1" w:styleId="Reasons">
    <w:name w:val="Reasons"/>
    <w:basedOn w:val="Normal"/>
    <w:rsid w:val="008C5A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en-US"/>
    </w:rPr>
  </w:style>
  <w:style w:type="paragraph" w:customStyle="1" w:styleId="Note">
    <w:name w:val="Note"/>
    <w:basedOn w:val="Normal"/>
    <w:rsid w:val="008C5A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Normalaftertitle">
    <w:name w:val="Normal after title"/>
    <w:basedOn w:val="Normal"/>
    <w:next w:val="Normal"/>
    <w:rsid w:val="008C5A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both"/>
      <w:textAlignment w:val="baseline"/>
    </w:pPr>
    <w:rPr>
      <w:rFonts w:eastAsia="Times New Roman"/>
      <w:szCs w:val="20"/>
      <w:lang w:eastAsia="en-US"/>
    </w:rPr>
  </w:style>
  <w:style w:type="character" w:customStyle="1" w:styleId="enumlev1Char">
    <w:name w:val="enumlev1 Char"/>
    <w:link w:val="enumlev1"/>
    <w:rsid w:val="008C5ACF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AppendixNoTitle0">
    <w:name w:val="Appendix_NoTitle"/>
    <w:basedOn w:val="AnnexNoTitle0"/>
    <w:next w:val="Normal"/>
    <w:rsid w:val="008C5ACF"/>
    <w:pPr>
      <w:outlineLvl w:val="0"/>
    </w:pPr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338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8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8CA"/>
    <w:rPr>
      <w:rFonts w:ascii="Times New Roman" w:hAnsi="Times New Roman" w:cs="Times New Roman"/>
      <w:sz w:val="24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CA"/>
    <w:rPr>
      <w:rFonts w:ascii="Times New Roman" w:hAnsi="Times New Roman" w:cs="Times New Roman"/>
      <w:b/>
      <w:bCs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DC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DC3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02DC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C78"/>
    <w:rPr>
      <w:rFonts w:ascii="Courier New" w:hAnsi="Courier New" w:cs="Courier New"/>
      <w:sz w:val="20"/>
      <w:szCs w:val="20"/>
      <w:lang w:val="en-GB"/>
    </w:rPr>
  </w:style>
  <w:style w:type="character" w:customStyle="1" w:styleId="link-annotation-unknown-block-id-1445593375">
    <w:name w:val="link-annotation-unknown-block-id-1445593375"/>
    <w:basedOn w:val="DefaultParagraphFont"/>
    <w:rsid w:val="00637C78"/>
  </w:style>
  <w:style w:type="character" w:customStyle="1" w:styleId="link-annotation-unknown-block-id-1445592508">
    <w:name w:val="link-annotation-unknown-block-id-1445592508"/>
    <w:basedOn w:val="DefaultParagraphFont"/>
    <w:rsid w:val="00637C78"/>
  </w:style>
  <w:style w:type="character" w:customStyle="1" w:styleId="link-annotation-unknown-block-id-1445592700">
    <w:name w:val="link-annotation-unknown-block-id-1445592700"/>
    <w:basedOn w:val="DefaultParagraphFont"/>
    <w:rsid w:val="00637C78"/>
  </w:style>
  <w:style w:type="character" w:customStyle="1" w:styleId="link-annotation-unknown-block-id-1445592669">
    <w:name w:val="link-annotation-unknown-block-id-1445592669"/>
    <w:basedOn w:val="DefaultParagraphFont"/>
    <w:rsid w:val="00637C78"/>
  </w:style>
  <w:style w:type="character" w:customStyle="1" w:styleId="link-annotation-unknown-block-id-1445593436">
    <w:name w:val="link-annotation-unknown-block-id-1445593436"/>
    <w:basedOn w:val="DefaultParagraphFont"/>
    <w:rsid w:val="00637C78"/>
  </w:style>
  <w:style w:type="character" w:customStyle="1" w:styleId="link-annotation-unknown-block-id-1445593414">
    <w:name w:val="link-annotation-unknown-block-id-1445593414"/>
    <w:basedOn w:val="DefaultParagraphFont"/>
    <w:rsid w:val="00637C78"/>
  </w:style>
  <w:style w:type="character" w:customStyle="1" w:styleId="link-annotation-unknown-block-id-1445593441">
    <w:name w:val="link-annotation-unknown-block-id-1445593441"/>
    <w:basedOn w:val="DefaultParagraphFont"/>
    <w:rsid w:val="00637C78"/>
  </w:style>
  <w:style w:type="character" w:customStyle="1" w:styleId="link-annotation-unknown-block-id-1445593442">
    <w:name w:val="link-annotation-unknown-block-id-1445593442"/>
    <w:basedOn w:val="DefaultParagraphFont"/>
    <w:rsid w:val="0063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net/ITU-T/lists/rgm.aspx?Group=1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en/ITU-T/ipr/Pages/default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studygroups/2022-2024/17/Pages/default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T22-SG17-220510-TD-PLEN-0001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acloud\Dropbox\Work\T17-Templates\StudyGroup_Document-v201704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B5E6354D743CBB3191FC91212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64AD-AB73-4F4B-BB55-A0723FC13AF1}"/>
      </w:docPartPr>
      <w:docPartBody>
        <w:p w:rsidR="003569D8" w:rsidRDefault="00FE399B">
          <w:pPr>
            <w:pStyle w:val="A91B5E6354D743CBB3191FC91212D428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37903216CDF42D8AFCFCB5DAA1A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8A4E-4847-41EC-8A1A-8F7500FF6FAB}"/>
      </w:docPartPr>
      <w:docPartBody>
        <w:p w:rsidR="003569D8" w:rsidRDefault="00FE399B">
          <w:pPr>
            <w:pStyle w:val="437903216CDF42D8AFCFCB5DAA1ABCBD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C259800AD439456F86001229E9F6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0DCB-494C-42D1-836F-773D20172C47}"/>
      </w:docPartPr>
      <w:docPartBody>
        <w:p w:rsidR="003569D8" w:rsidRDefault="00FE399B">
          <w:pPr>
            <w:pStyle w:val="C259800AD439456F86001229E9F6B8CD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492BE26494BC4227B909FEB578E1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594D-3570-4461-A16E-8834FE2D6B47}"/>
      </w:docPartPr>
      <w:docPartBody>
        <w:p w:rsidR="003569D8" w:rsidRDefault="00FE399B">
          <w:pPr>
            <w:pStyle w:val="492BE26494BC4227B909FEB578E10484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charset w:val="80"/>
    <w:family w:val="auto"/>
    <w:pitch w:val="default"/>
    <w:sig w:usb0="00000000" w:usb1="00000000" w:usb2="00000010" w:usb3="00000000" w:csb0="0002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PAex明朝">
    <w:altName w:val="Yu Gothic"/>
    <w:charset w:val="80"/>
    <w:family w:val="roman"/>
    <w:pitch w:val="variable"/>
    <w:sig w:usb0="E00002FF" w:usb1="3AC7EDFA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99B"/>
    <w:rsid w:val="00052111"/>
    <w:rsid w:val="00073A83"/>
    <w:rsid w:val="00083138"/>
    <w:rsid w:val="000C02AD"/>
    <w:rsid w:val="00114434"/>
    <w:rsid w:val="001614FC"/>
    <w:rsid w:val="00163E3D"/>
    <w:rsid w:val="00195597"/>
    <w:rsid w:val="001E294E"/>
    <w:rsid w:val="001F1057"/>
    <w:rsid w:val="00252E6B"/>
    <w:rsid w:val="002901A0"/>
    <w:rsid w:val="00290605"/>
    <w:rsid w:val="002B3265"/>
    <w:rsid w:val="003569D8"/>
    <w:rsid w:val="003E1DE6"/>
    <w:rsid w:val="003F246F"/>
    <w:rsid w:val="00400635"/>
    <w:rsid w:val="00422C27"/>
    <w:rsid w:val="00453720"/>
    <w:rsid w:val="004C7250"/>
    <w:rsid w:val="00550FA2"/>
    <w:rsid w:val="00552EA3"/>
    <w:rsid w:val="0055723A"/>
    <w:rsid w:val="005759EF"/>
    <w:rsid w:val="005772A6"/>
    <w:rsid w:val="005A32F0"/>
    <w:rsid w:val="00660832"/>
    <w:rsid w:val="00671727"/>
    <w:rsid w:val="006755C4"/>
    <w:rsid w:val="00684E38"/>
    <w:rsid w:val="006D501E"/>
    <w:rsid w:val="006E45BD"/>
    <w:rsid w:val="006F0EFC"/>
    <w:rsid w:val="00747BDE"/>
    <w:rsid w:val="00816B80"/>
    <w:rsid w:val="0082646C"/>
    <w:rsid w:val="0085694A"/>
    <w:rsid w:val="00880C54"/>
    <w:rsid w:val="00891F51"/>
    <w:rsid w:val="009355C4"/>
    <w:rsid w:val="0096706F"/>
    <w:rsid w:val="009F357E"/>
    <w:rsid w:val="009F76F8"/>
    <w:rsid w:val="00A46993"/>
    <w:rsid w:val="00A51696"/>
    <w:rsid w:val="00A5472C"/>
    <w:rsid w:val="00A66E4D"/>
    <w:rsid w:val="00A73DCE"/>
    <w:rsid w:val="00A92811"/>
    <w:rsid w:val="00AA5040"/>
    <w:rsid w:val="00AF383F"/>
    <w:rsid w:val="00B54053"/>
    <w:rsid w:val="00B5461A"/>
    <w:rsid w:val="00B712FD"/>
    <w:rsid w:val="00B723E9"/>
    <w:rsid w:val="00BA0550"/>
    <w:rsid w:val="00BB20D4"/>
    <w:rsid w:val="00BD4A70"/>
    <w:rsid w:val="00C04CC2"/>
    <w:rsid w:val="00C23161"/>
    <w:rsid w:val="00CC5AFD"/>
    <w:rsid w:val="00D50861"/>
    <w:rsid w:val="00D54149"/>
    <w:rsid w:val="00D54243"/>
    <w:rsid w:val="00D6167E"/>
    <w:rsid w:val="00D94C2C"/>
    <w:rsid w:val="00DA696A"/>
    <w:rsid w:val="00E158FA"/>
    <w:rsid w:val="00E50464"/>
    <w:rsid w:val="00E76FE2"/>
    <w:rsid w:val="00EC2C75"/>
    <w:rsid w:val="00EF273B"/>
    <w:rsid w:val="00F12BC6"/>
    <w:rsid w:val="00F90BE5"/>
    <w:rsid w:val="00F9290E"/>
    <w:rsid w:val="00FC59B3"/>
    <w:rsid w:val="00FD0F82"/>
    <w:rsid w:val="00FD430B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EC2C75"/>
  </w:style>
  <w:style w:type="paragraph" w:customStyle="1" w:styleId="A91B5E6354D743CBB3191FC91212D428">
    <w:name w:val="A91B5E6354D743CBB3191FC91212D428"/>
  </w:style>
  <w:style w:type="paragraph" w:customStyle="1" w:styleId="437903216CDF42D8AFCFCB5DAA1ABCBD">
    <w:name w:val="437903216CDF42D8AFCFCB5DAA1ABCBD"/>
  </w:style>
  <w:style w:type="paragraph" w:customStyle="1" w:styleId="C259800AD439456F86001229E9F6B8CD">
    <w:name w:val="C259800AD439456F86001229E9F6B8CD"/>
  </w:style>
  <w:style w:type="paragraph" w:customStyle="1" w:styleId="492BE26494BC4227B909FEB578E10484">
    <w:name w:val="492BE26494BC4227B909FEB578E10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58B46DF2AF43BBFE9A7687621AC7" ma:contentTypeVersion="2" ma:contentTypeDescription="Create a new document." ma:contentTypeScope="" ma:versionID="ca7358b633fb9cd9dd87a848cbb89dd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23CC-DEB2-463D-9A27-DF0B8D2CAEC3}"/>
</file>

<file path=customXml/itemProps2.xml><?xml version="1.0" encoding="utf-8"?>
<ds:datastoreItem xmlns:ds="http://schemas.openxmlformats.org/officeDocument/2006/customXml" ds:itemID="{432F3E9B-206C-4D02-A6AC-D5E866CE2CF6}"/>
</file>

<file path=customXml/itemProps3.xml><?xml version="1.0" encoding="utf-8"?>
<ds:datastoreItem xmlns:ds="http://schemas.openxmlformats.org/officeDocument/2006/customXml" ds:itemID="{33751D69-C054-4D4D-81C3-C6AE3340C6F4}"/>
</file>

<file path=customXml/itemProps4.xml><?xml version="1.0" encoding="utf-8"?>
<ds:datastoreItem xmlns:ds="http://schemas.openxmlformats.org/officeDocument/2006/customXml" ds:itemID="{37280EC1-B404-46A0-A6E7-1D4E99276F1F}"/>
</file>

<file path=docProps/app.xml><?xml version="1.0" encoding="utf-8"?>
<Properties xmlns="http://schemas.openxmlformats.org/officeDocument/2006/extended-properties" xmlns:vt="http://schemas.openxmlformats.org/officeDocument/2006/docPropsVTypes">
  <Template>StudyGroup_Document-v20170405.dotx</Template>
  <TotalTime>0</TotalTime>
  <Pages>10</Pages>
  <Words>1608</Words>
  <Characters>9168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Proposal for new work item X.sec-ai: Guidelines for security management of using artificial intelligence technology</vt:lpstr>
      <vt:lpstr>Proposal for new work item X.sec-ai: Guidelines for security management of using artificial intelligence technology</vt:lpstr>
      <vt:lpstr>Meeting report of Q3/17</vt:lpstr>
    </vt:vector>
  </TitlesOfParts>
  <Manager/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Report of Q**/17 meeting [venue, date]</dc:title>
  <dc:subject/>
  <dc:creator/>
  <cp:keywords>Meeting report; Q**/17;</cp:keywords>
  <dc:description/>
  <cp:lastModifiedBy/>
  <cp:revision>1</cp:revision>
  <cp:lastPrinted>2020-08-20T08:17:00Z</cp:lastPrinted>
  <dcterms:created xsi:type="dcterms:W3CDTF">2023-01-19T12:24:00Z</dcterms:created>
  <dcterms:modified xsi:type="dcterms:W3CDTF">2023-01-19T12:24:00Z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SG17-TD3007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3</vt:lpwstr>
  </property>
  <property fmtid="{D5CDD505-2E9C-101B-9397-08002B2CF9AE}" pid="6" name="Docdest">
    <vt:lpwstr>Virtual, 24 August - 3 September 2020</vt:lpwstr>
  </property>
  <property fmtid="{D5CDD505-2E9C-101B-9397-08002B2CF9AE}" pid="7" name="Docauthor">
    <vt:lpwstr>Q3/17 Rapporteur</vt:lpwstr>
  </property>
  <property fmtid="{D5CDD505-2E9C-101B-9397-08002B2CF9AE}" pid="8" name="ContentTypeId">
    <vt:lpwstr>0x010100B48058B46DF2AF43BBFE9A7687621AC7</vt:lpwstr>
  </property>
</Properties>
</file>