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FD" w:rsidRPr="007A60D9" w:rsidRDefault="005804FD" w:rsidP="005804FD">
      <w:pPr>
        <w:pStyle w:val="Heading1"/>
        <w:spacing w:before="240"/>
        <w:jc w:val="center"/>
      </w:pPr>
      <w:r w:rsidRPr="007A60D9">
        <w:t>Organization of ITU-T</w:t>
      </w:r>
      <w:bookmarkStart w:id="0" w:name="c2seriee"/>
      <w:bookmarkEnd w:id="0"/>
      <w:r w:rsidRPr="007A60D9">
        <w:t xml:space="preserve"> Z-series Recommendations</w:t>
      </w:r>
    </w:p>
    <w:p w:rsidR="00F42B8A" w:rsidRDefault="00F42B8A" w:rsidP="00F42B8A">
      <w:pPr>
        <w:pStyle w:val="Header"/>
        <w:spacing w:before="240" w:after="240"/>
        <w:rPr>
          <w:sz w:val="22"/>
          <w:szCs w:val="22"/>
        </w:rPr>
      </w:pPr>
      <w:bookmarkStart w:id="1" w:name="c2tite"/>
      <w:bookmarkEnd w:id="1"/>
      <w:r w:rsidRPr="00DC3034">
        <w:rPr>
          <w:sz w:val="22"/>
          <w:szCs w:val="22"/>
        </w:rPr>
        <w:t>LANGUAGES AND GENERAL SOFTWARE ASPECTS FOR TELECOMMUNICATION SYSTEMS</w:t>
      </w:r>
    </w:p>
    <w:tbl>
      <w:tblPr>
        <w:tblW w:w="4940" w:type="pct"/>
        <w:tblCellSpacing w:w="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76"/>
        <w:gridCol w:w="2554"/>
      </w:tblGrid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40" w:lineRule="atLeast"/>
              <w:jc w:val="center"/>
              <w:textAlignment w:val="auto"/>
              <w:rPr>
                <w:rFonts w:eastAsia="SimSun"/>
                <w:b/>
                <w:bCs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40" w:lineRule="atLeast"/>
              <w:jc w:val="center"/>
              <w:textAlignment w:val="auto"/>
              <w:rPr>
                <w:rFonts w:eastAsia="SimSun"/>
                <w:b/>
                <w:bCs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Recommendation Series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Formal description techniques (FDT)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Z.100-Z.199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Specification and Description Language (SDL)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Z.100-Z.109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Application of formal description techniques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Z.110-Z.119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Message Sequence Chart (MSC)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Z.120-Z.129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User Requirements Notation (URN)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Z.150-Z.159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Testing and Test Control Notation (TTCN)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Z.160-Z.179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Programming languages</w:t>
            </w:r>
            <w:r w:rsidRPr="005A1B05">
              <w:rPr>
                <w:rFonts w:eastAsia="SimSun"/>
                <w:sz w:val="22"/>
                <w:szCs w:val="22"/>
              </w:rPr>
              <w:t xml:space="preserve">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Z.200-Z.299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CHILL: The ITU-T high level language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Z.200-Z.209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Man-machine language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Z.300-Z.399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General principles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Z.300-Z.309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Basic syntax and dialogue procedures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Z.310-Z.319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Extended MML for visual display terminals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Z.320-Z.329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Specification of the man-machine interface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Z.330-Z.349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Data-oriented human-machine interfaces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Z.350-Z.359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Human-machine interfaces for the management of telecommunications networks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Z.360-Z.379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Quality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Z.400-Z.499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Quality of telecommunication software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Z.400-Z.409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Quality aspects of protocol-related Recommendations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Z.450-Z.459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Z.500-Z.599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Methods for validation and testing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Z.500-Z.519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Middleware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Z.600-Z.699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Processing environment architectures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Z.600-Z.609</w:t>
            </w:r>
          </w:p>
        </w:tc>
      </w:tr>
    </w:tbl>
    <w:p w:rsidR="006F7219" w:rsidRDefault="006F7219" w:rsidP="006F7219">
      <w:pPr>
        <w:jc w:val="center"/>
      </w:pPr>
      <w:r>
        <w:t>___________</w:t>
      </w:r>
    </w:p>
    <w:sectPr w:rsidR="006F7219" w:rsidSect="006F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F4" w:rsidRDefault="001332F4">
      <w:r>
        <w:separator/>
      </w:r>
    </w:p>
  </w:endnote>
  <w:endnote w:type="continuationSeparator" w:id="0">
    <w:p w:rsidR="001332F4" w:rsidRDefault="0013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ED8" w:rsidRDefault="00DD3E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ED8" w:rsidRDefault="00DD3E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219" w:rsidRDefault="006F7219">
    <w:pPr>
      <w:pStyle w:val="Footer"/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F4" w:rsidRDefault="001332F4">
      <w:r>
        <w:separator/>
      </w:r>
    </w:p>
  </w:footnote>
  <w:footnote w:type="continuationSeparator" w:id="0">
    <w:p w:rsidR="001332F4" w:rsidRDefault="00133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ED8" w:rsidRDefault="00DD3E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EA" w:rsidRPr="006F7219" w:rsidRDefault="00C17DCA" w:rsidP="00D63ACF">
    <w:pPr>
      <w:jc w:val="center"/>
      <w:rPr>
        <w:sz w:val="18"/>
        <w:szCs w:val="18"/>
      </w:rPr>
    </w:pPr>
    <w:r w:rsidRPr="006F7219">
      <w:rPr>
        <w:sz w:val="18"/>
        <w:szCs w:val="18"/>
      </w:rPr>
      <w:t xml:space="preserve">- </w:t>
    </w:r>
    <w:r w:rsidR="00F75B56" w:rsidRPr="006F7219">
      <w:rPr>
        <w:sz w:val="18"/>
        <w:szCs w:val="18"/>
      </w:rPr>
      <w:fldChar w:fldCharType="begin"/>
    </w:r>
    <w:r w:rsidRPr="006F7219">
      <w:rPr>
        <w:sz w:val="18"/>
        <w:szCs w:val="18"/>
      </w:rPr>
      <w:instrText xml:space="preserve"> PAGE </w:instrText>
    </w:r>
    <w:r w:rsidR="00F75B56" w:rsidRPr="006F7219">
      <w:rPr>
        <w:sz w:val="18"/>
        <w:szCs w:val="18"/>
      </w:rPr>
      <w:fldChar w:fldCharType="separate"/>
    </w:r>
    <w:r w:rsidR="00DD3ED8">
      <w:rPr>
        <w:noProof/>
        <w:sz w:val="18"/>
        <w:szCs w:val="18"/>
      </w:rPr>
      <w:t>2</w:t>
    </w:r>
    <w:r w:rsidR="00F75B56" w:rsidRPr="006F7219">
      <w:rPr>
        <w:sz w:val="18"/>
        <w:szCs w:val="18"/>
      </w:rPr>
      <w:fldChar w:fldCharType="end"/>
    </w:r>
    <w:r w:rsidRPr="006F7219">
      <w:rPr>
        <w:sz w:val="18"/>
        <w:szCs w:val="18"/>
      </w:rPr>
      <w:t xml:space="preserve"> -</w:t>
    </w:r>
    <w:r w:rsidR="00BE574A">
      <w:rPr>
        <w:sz w:val="18"/>
        <w:szCs w:val="18"/>
      </w:rPr>
      <w:br/>
    </w:r>
    <w:r w:rsidR="00BB0D42">
      <w:rPr>
        <w:sz w:val="18"/>
        <w:szCs w:val="18"/>
      </w:rPr>
      <w:t xml:space="preserve">TD </w:t>
    </w:r>
    <w:r w:rsidR="000F5C26">
      <w:rPr>
        <w:sz w:val="18"/>
        <w:szCs w:val="18"/>
      </w:rPr>
      <w:t>1166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ED8" w:rsidRDefault="00DD3E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intFractionalCharacterWidth/>
  <w:activeWritingStyle w:appName="MSWord" w:lang="de-DE" w:vendorID="9" w:dllVersion="512" w:checkStyle="0"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6EA"/>
    <w:rsid w:val="00025295"/>
    <w:rsid w:val="000F5C26"/>
    <w:rsid w:val="001332F4"/>
    <w:rsid w:val="001441A5"/>
    <w:rsid w:val="001F5897"/>
    <w:rsid w:val="002035B5"/>
    <w:rsid w:val="00204E8F"/>
    <w:rsid w:val="002434AD"/>
    <w:rsid w:val="002A5281"/>
    <w:rsid w:val="00336E0A"/>
    <w:rsid w:val="003461A0"/>
    <w:rsid w:val="003D6417"/>
    <w:rsid w:val="00574252"/>
    <w:rsid w:val="005804FD"/>
    <w:rsid w:val="005A56F1"/>
    <w:rsid w:val="005B6C0B"/>
    <w:rsid w:val="005C1202"/>
    <w:rsid w:val="005E36EF"/>
    <w:rsid w:val="006348FB"/>
    <w:rsid w:val="00672E81"/>
    <w:rsid w:val="006F7219"/>
    <w:rsid w:val="007A2B68"/>
    <w:rsid w:val="007C345D"/>
    <w:rsid w:val="007E77E6"/>
    <w:rsid w:val="007F1EFF"/>
    <w:rsid w:val="00871139"/>
    <w:rsid w:val="008843CC"/>
    <w:rsid w:val="008F1192"/>
    <w:rsid w:val="008F174C"/>
    <w:rsid w:val="008F6E3C"/>
    <w:rsid w:val="00907376"/>
    <w:rsid w:val="009B2FC7"/>
    <w:rsid w:val="00B116EA"/>
    <w:rsid w:val="00B858F7"/>
    <w:rsid w:val="00BB0D42"/>
    <w:rsid w:val="00BE574A"/>
    <w:rsid w:val="00C17DCA"/>
    <w:rsid w:val="00C53011"/>
    <w:rsid w:val="00C57E76"/>
    <w:rsid w:val="00CA3A5A"/>
    <w:rsid w:val="00CB5B65"/>
    <w:rsid w:val="00CB7F58"/>
    <w:rsid w:val="00CC2A7F"/>
    <w:rsid w:val="00CF7580"/>
    <w:rsid w:val="00D57332"/>
    <w:rsid w:val="00D63ACF"/>
    <w:rsid w:val="00D96E95"/>
    <w:rsid w:val="00DD3ED8"/>
    <w:rsid w:val="00DD425D"/>
    <w:rsid w:val="00E72877"/>
    <w:rsid w:val="00E8787C"/>
    <w:rsid w:val="00F07954"/>
    <w:rsid w:val="00F42B8A"/>
    <w:rsid w:val="00F55334"/>
    <w:rsid w:val="00F75B56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Normal + Font: Helvetica,Bold,Space Before 12 pt,Not Bold,Titre 1b,le1,Char1 Char,Section of paper,tÌtulo 1"/>
    <w:basedOn w:val="Normal"/>
    <w:next w:val="Normal"/>
    <w:link w:val="Heading1Char"/>
    <w:uiPriority w:val="9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"/>
    <w:basedOn w:val="DefaultParagraphFont"/>
    <w:uiPriority w:val="99"/>
    <w:rsid w:val="008E15F0"/>
    <w:rPr>
      <w:color w:val="0000FF"/>
      <w:u w:val="single"/>
    </w:rPr>
  </w:style>
  <w:style w:type="character" w:customStyle="1" w:styleId="Heading1Char">
    <w:name w:val="Heading 1 Char"/>
    <w:aliases w:val="h1 Char,1st level Char,l1 Char,1 Char,I1 Char,toc1 Char,título 1 Char,level 0 Char,l0 Char,Normal + Font: Helvetica Char,Bold Char,Space Before 12 pt Char,Not Bold Char,Titre 1b Char,le1 Char,Char1 Char Char,Section of paper Char"/>
    <w:basedOn w:val="DefaultParagraphFont"/>
    <w:link w:val="Heading1"/>
    <w:uiPriority w:val="99"/>
    <w:rsid w:val="001F5897"/>
    <w:rPr>
      <w:b/>
      <w:sz w:val="24"/>
      <w:lang w:val="en-GB" w:eastAsia="en-US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locked/>
    <w:rsid w:val="001F5897"/>
    <w:rPr>
      <w:sz w:val="18"/>
      <w:lang w:val="en-GB"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5804FD"/>
    <w:rPr>
      <w:rFonts w:cs="Times New Roman"/>
      <w:sz w:val="18"/>
      <w:lang w:val="en-GB" w:eastAsia="en-US" w:bidi="ar-SA"/>
    </w:rPr>
  </w:style>
  <w:style w:type="character" w:customStyle="1" w:styleId="AnnexNotitleChar">
    <w:name w:val="Annex_No &amp; title Char"/>
    <w:basedOn w:val="DefaultParagraphFont"/>
    <w:link w:val="AnnexNotitle"/>
    <w:locked/>
    <w:rsid w:val="005E36EF"/>
    <w:rPr>
      <w:b/>
      <w:sz w:val="28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5E36EF"/>
    <w:rPr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880C2705EEA489324CA77B38B90E5" ma:contentTypeVersion="3" ma:contentTypeDescription="Create a new document." ma:contentTypeScope="" ma:versionID="f68cb056260a401408c5659fa1f4d7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08A5F2-8171-47EF-AB26-AA63EEB3CF29}"/>
</file>

<file path=customXml/itemProps2.xml><?xml version="1.0" encoding="utf-8"?>
<ds:datastoreItem xmlns:ds="http://schemas.openxmlformats.org/officeDocument/2006/customXml" ds:itemID="{3CC23B8B-6ECD-4C8A-9E03-EEED8F4200C7}"/>
</file>

<file path=customXml/itemProps3.xml><?xml version="1.0" encoding="utf-8"?>
<ds:datastoreItem xmlns:ds="http://schemas.openxmlformats.org/officeDocument/2006/customXml" ds:itemID="{AF82FC89-4571-42A2-9A59-9A0AA2F191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</dc:creator>
  <cp:lastModifiedBy>Euchner, Martin</cp:lastModifiedBy>
  <cp:revision>11</cp:revision>
  <dcterms:created xsi:type="dcterms:W3CDTF">2012-10-09T08:45:00Z</dcterms:created>
  <dcterms:modified xsi:type="dcterms:W3CDTF">2014-03-25T06:27:00Z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0x01010066F880C2705EEA489324CA77B38B90E5</vt:lpwstr>
  </property>
</Properties>
</file>