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8F7686" w:rsidRPr="008F7686" w:rsidTr="007554CC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8F7686" w:rsidRPr="008F7686" w:rsidRDefault="008F7686" w:rsidP="0092223C">
            <w:pPr>
              <w:pStyle w:val="Tabletext"/>
              <w:jc w:val="center"/>
            </w:pPr>
            <w:bookmarkStart w:id="0" w:name="ditulogo"/>
            <w:bookmarkEnd w:id="0"/>
            <w:r w:rsidRPr="008F7686">
              <w:rPr>
                <w:noProof/>
                <w:lang w:val="en-US" w:eastAsia="zh-CN"/>
              </w:rPr>
              <w:drawing>
                <wp:inline distT="0" distB="0" distL="0" distR="0" wp14:anchorId="0E7F580B" wp14:editId="46614868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:rsidR="008F7686" w:rsidRPr="008F7686" w:rsidRDefault="008F7686" w:rsidP="0092223C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8F7686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8F7686" w:rsidRPr="008F7686" w:rsidRDefault="008F7686" w:rsidP="0092223C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8F7686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bottom"/>
          </w:tcPr>
          <w:p w:rsidR="008F7686" w:rsidRPr="007554CC" w:rsidRDefault="007554CC" w:rsidP="007554CC">
            <w:pPr>
              <w:jc w:val="center"/>
            </w:pPr>
            <w:r w:rsidRPr="008F7686">
              <w:rPr>
                <w:rFonts w:asciiTheme="minorHAnsi" w:hAnsiTheme="minorHAnsi" w:cs="Calibri"/>
                <w:noProof/>
                <w:lang w:eastAsia="zh-CN"/>
              </w:rPr>
              <w:drawing>
                <wp:inline distT="0" distB="0" distL="0" distR="0" wp14:anchorId="09EF9511" wp14:editId="47366320">
                  <wp:extent cx="914207" cy="823891"/>
                  <wp:effectExtent l="0" t="0" r="635" b="0"/>
                  <wp:docPr id="1" name="Picture 1" descr="C:\Users\fikrat\Desktop\ITU-T60_blue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at\Desktop\ITU-T60_blue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207" cy="82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686" w:rsidRPr="008F7686" w:rsidTr="0092223C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8F7686" w:rsidRPr="008F7686" w:rsidRDefault="008F7686" w:rsidP="0092223C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8F7686" w:rsidRPr="0022332B" w:rsidRDefault="008F7686" w:rsidP="00840F7E">
            <w:pPr>
              <w:pStyle w:val="Tabletext"/>
              <w:spacing w:before="480" w:after="120"/>
              <w:rPr>
                <w:sz w:val="22"/>
                <w:szCs w:val="22"/>
              </w:rPr>
            </w:pPr>
            <w:r w:rsidRPr="0022332B">
              <w:rPr>
                <w:sz w:val="22"/>
                <w:szCs w:val="22"/>
              </w:rPr>
              <w:t xml:space="preserve">Geneva, </w:t>
            </w:r>
            <w:r w:rsidR="00840F7E">
              <w:rPr>
                <w:sz w:val="22"/>
                <w:szCs w:val="22"/>
              </w:rPr>
              <w:t>21</w:t>
            </w:r>
            <w:r w:rsidRPr="0022332B">
              <w:rPr>
                <w:sz w:val="22"/>
                <w:szCs w:val="22"/>
              </w:rPr>
              <w:t xml:space="preserve"> March 2016</w:t>
            </w:r>
          </w:p>
        </w:tc>
      </w:tr>
      <w:tr w:rsidR="008F7686" w:rsidRPr="008F7686" w:rsidTr="0092223C">
        <w:trPr>
          <w:cantSplit/>
          <w:trHeight w:val="746"/>
        </w:trPr>
        <w:tc>
          <w:tcPr>
            <w:tcW w:w="1098" w:type="dxa"/>
          </w:tcPr>
          <w:p w:rsidR="008F7686" w:rsidRPr="0022332B" w:rsidRDefault="008F7686" w:rsidP="0092223C">
            <w:pPr>
              <w:pStyle w:val="Tabletext"/>
              <w:rPr>
                <w:sz w:val="22"/>
                <w:szCs w:val="22"/>
              </w:rPr>
            </w:pPr>
            <w:bookmarkStart w:id="1" w:name="Adress_E" w:colFirst="2" w:colLast="2"/>
            <w:r w:rsidRPr="0022332B">
              <w:rPr>
                <w:sz w:val="22"/>
                <w:szCs w:val="22"/>
              </w:rPr>
              <w:t>Ref:</w:t>
            </w:r>
          </w:p>
        </w:tc>
        <w:tc>
          <w:tcPr>
            <w:tcW w:w="4289" w:type="dxa"/>
            <w:gridSpan w:val="2"/>
          </w:tcPr>
          <w:p w:rsidR="008F7686" w:rsidRPr="006D5DDC" w:rsidRDefault="008F7686" w:rsidP="00712CF3">
            <w:pPr>
              <w:pStyle w:val="Tabletext"/>
              <w:rPr>
                <w:sz w:val="22"/>
                <w:szCs w:val="22"/>
              </w:rPr>
            </w:pPr>
            <w:r w:rsidRPr="006D5DDC">
              <w:rPr>
                <w:sz w:val="22"/>
                <w:szCs w:val="22"/>
                <w:lang w:val="en-CA"/>
              </w:rPr>
              <w:t>TSB-SG12-QSDG-1/1</w:t>
            </w:r>
            <w:r w:rsidR="00712CF3">
              <w:rPr>
                <w:sz w:val="22"/>
                <w:szCs w:val="22"/>
                <w:lang w:val="en-CA"/>
              </w:rPr>
              <w:t>6</w:t>
            </w:r>
          </w:p>
        </w:tc>
        <w:tc>
          <w:tcPr>
            <w:tcW w:w="4394" w:type="dxa"/>
            <w:gridSpan w:val="2"/>
            <w:vMerge w:val="restart"/>
          </w:tcPr>
          <w:p w:rsidR="008F7686" w:rsidRPr="008F7686" w:rsidRDefault="008F7686" w:rsidP="008F7686">
            <w:pPr>
              <w:spacing w:before="0" w:after="0"/>
              <w:ind w:hanging="4"/>
              <w:rPr>
                <w:rFonts w:asciiTheme="minorHAnsi" w:hAnsiTheme="minorHAnsi"/>
                <w:sz w:val="22"/>
                <w:szCs w:val="22"/>
              </w:rPr>
            </w:pPr>
            <w:r w:rsidRPr="008F7686">
              <w:rPr>
                <w:rFonts w:asciiTheme="minorHAnsi" w:hAnsiTheme="minorHAnsi"/>
                <w:b/>
                <w:bCs/>
                <w:sz w:val="22"/>
                <w:szCs w:val="22"/>
              </w:rPr>
              <w:t>To participants of the Quality of Service Development Group (QSDG) of ITU-T Study Group 12</w:t>
            </w:r>
          </w:p>
          <w:p w:rsidR="008F7686" w:rsidRPr="008F7686" w:rsidRDefault="008F7686" w:rsidP="00617E8A">
            <w:pPr>
              <w:pStyle w:val="Tabletext"/>
            </w:pPr>
          </w:p>
        </w:tc>
      </w:tr>
      <w:bookmarkEnd w:id="1"/>
      <w:tr w:rsidR="008F7686" w:rsidRPr="008F7686" w:rsidTr="0092223C">
        <w:trPr>
          <w:cantSplit/>
          <w:trHeight w:val="221"/>
        </w:trPr>
        <w:tc>
          <w:tcPr>
            <w:tcW w:w="1098" w:type="dxa"/>
          </w:tcPr>
          <w:p w:rsidR="008F7686" w:rsidRPr="0022332B" w:rsidRDefault="008F7686" w:rsidP="0092223C">
            <w:pPr>
              <w:pStyle w:val="Tabletext"/>
              <w:rPr>
                <w:sz w:val="22"/>
                <w:szCs w:val="22"/>
              </w:rPr>
            </w:pPr>
            <w:r w:rsidRPr="0022332B">
              <w:rPr>
                <w:sz w:val="22"/>
                <w:szCs w:val="22"/>
              </w:rPr>
              <w:t>Tel:</w:t>
            </w:r>
          </w:p>
        </w:tc>
        <w:tc>
          <w:tcPr>
            <w:tcW w:w="4289" w:type="dxa"/>
            <w:gridSpan w:val="2"/>
          </w:tcPr>
          <w:p w:rsidR="008F7686" w:rsidRPr="00D913D5" w:rsidRDefault="008F7686" w:rsidP="0092223C">
            <w:pPr>
              <w:pStyle w:val="Tabletext"/>
              <w:rPr>
                <w:b/>
                <w:sz w:val="22"/>
                <w:szCs w:val="22"/>
              </w:rPr>
            </w:pPr>
            <w:r w:rsidRPr="00D913D5">
              <w:rPr>
                <w:sz w:val="22"/>
                <w:szCs w:val="22"/>
              </w:rPr>
              <w:t>+41 22 730 6828</w:t>
            </w:r>
          </w:p>
        </w:tc>
        <w:tc>
          <w:tcPr>
            <w:tcW w:w="4394" w:type="dxa"/>
            <w:gridSpan w:val="2"/>
            <w:vMerge/>
          </w:tcPr>
          <w:p w:rsidR="008F7686" w:rsidRPr="008F7686" w:rsidRDefault="008F7686" w:rsidP="0092223C">
            <w:pPr>
              <w:pStyle w:val="Tabletext"/>
              <w:ind w:left="142" w:hanging="142"/>
            </w:pPr>
          </w:p>
        </w:tc>
      </w:tr>
      <w:tr w:rsidR="008F7686" w:rsidRPr="008F7686" w:rsidTr="0092223C">
        <w:trPr>
          <w:cantSplit/>
          <w:trHeight w:val="282"/>
        </w:trPr>
        <w:tc>
          <w:tcPr>
            <w:tcW w:w="1098" w:type="dxa"/>
          </w:tcPr>
          <w:p w:rsidR="008F7686" w:rsidRPr="0022332B" w:rsidRDefault="008F7686" w:rsidP="0092223C">
            <w:pPr>
              <w:pStyle w:val="Tabletext"/>
              <w:rPr>
                <w:sz w:val="22"/>
                <w:szCs w:val="22"/>
              </w:rPr>
            </w:pPr>
            <w:r w:rsidRPr="0022332B">
              <w:rPr>
                <w:sz w:val="22"/>
                <w:szCs w:val="22"/>
              </w:rPr>
              <w:t>Fax:</w:t>
            </w:r>
          </w:p>
        </w:tc>
        <w:tc>
          <w:tcPr>
            <w:tcW w:w="4289" w:type="dxa"/>
            <w:gridSpan w:val="2"/>
          </w:tcPr>
          <w:p w:rsidR="008F7686" w:rsidRPr="00D913D5" w:rsidRDefault="008F7686" w:rsidP="0092223C">
            <w:pPr>
              <w:pStyle w:val="Tabletext"/>
              <w:rPr>
                <w:b/>
                <w:sz w:val="22"/>
                <w:szCs w:val="22"/>
              </w:rPr>
            </w:pPr>
            <w:r w:rsidRPr="00D913D5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8F7686" w:rsidRPr="008F7686" w:rsidRDefault="008F7686" w:rsidP="0092223C">
            <w:pPr>
              <w:pStyle w:val="Tabletext"/>
              <w:ind w:left="142" w:hanging="142"/>
            </w:pPr>
          </w:p>
        </w:tc>
      </w:tr>
      <w:tr w:rsidR="008F7686" w:rsidRPr="008F7686" w:rsidTr="0092223C">
        <w:trPr>
          <w:cantSplit/>
          <w:trHeight w:val="376"/>
        </w:trPr>
        <w:tc>
          <w:tcPr>
            <w:tcW w:w="1098" w:type="dxa"/>
          </w:tcPr>
          <w:p w:rsidR="008F7686" w:rsidRPr="0022332B" w:rsidRDefault="008F7686" w:rsidP="0092223C">
            <w:pPr>
              <w:pStyle w:val="Tabletext"/>
              <w:rPr>
                <w:sz w:val="22"/>
                <w:szCs w:val="22"/>
              </w:rPr>
            </w:pPr>
            <w:r w:rsidRPr="0022332B">
              <w:rPr>
                <w:sz w:val="22"/>
                <w:szCs w:val="22"/>
              </w:rPr>
              <w:t>E-mail:</w:t>
            </w:r>
          </w:p>
        </w:tc>
        <w:tc>
          <w:tcPr>
            <w:tcW w:w="4289" w:type="dxa"/>
            <w:gridSpan w:val="2"/>
          </w:tcPr>
          <w:p w:rsidR="008F7686" w:rsidRPr="0022332B" w:rsidRDefault="00740038" w:rsidP="0092223C">
            <w:pPr>
              <w:pStyle w:val="Tabletext"/>
              <w:rPr>
                <w:sz w:val="22"/>
                <w:szCs w:val="22"/>
              </w:rPr>
            </w:pPr>
            <w:hyperlink r:id="rId10" w:history="1">
              <w:r w:rsidR="008F7686" w:rsidRPr="0022332B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tsbsg12@itu.int</w:t>
              </w:r>
            </w:hyperlink>
            <w:r w:rsidR="008F7686" w:rsidRPr="002233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8F7686" w:rsidRPr="008F7686" w:rsidRDefault="008F7686" w:rsidP="0092223C">
            <w:pPr>
              <w:pStyle w:val="Tabletext"/>
              <w:ind w:left="283" w:hanging="283"/>
            </w:pPr>
          </w:p>
        </w:tc>
      </w:tr>
      <w:tr w:rsidR="008F7686" w:rsidRPr="008F7686" w:rsidTr="0092223C">
        <w:trPr>
          <w:cantSplit/>
          <w:trHeight w:val="80"/>
        </w:trPr>
        <w:tc>
          <w:tcPr>
            <w:tcW w:w="1098" w:type="dxa"/>
          </w:tcPr>
          <w:p w:rsidR="008F7686" w:rsidRPr="0022332B" w:rsidRDefault="008F7686" w:rsidP="0092223C">
            <w:pPr>
              <w:pStyle w:val="Tabletext"/>
              <w:rPr>
                <w:sz w:val="22"/>
                <w:szCs w:val="22"/>
              </w:rPr>
            </w:pPr>
            <w:r w:rsidRPr="0022332B">
              <w:rPr>
                <w:sz w:val="22"/>
                <w:szCs w:val="22"/>
              </w:rPr>
              <w:t>Subject:</w:t>
            </w:r>
          </w:p>
        </w:tc>
        <w:tc>
          <w:tcPr>
            <w:tcW w:w="8683" w:type="dxa"/>
            <w:gridSpan w:val="4"/>
          </w:tcPr>
          <w:p w:rsidR="008F7686" w:rsidRPr="00D64683" w:rsidRDefault="008F7686" w:rsidP="008F7686">
            <w:pPr>
              <w:spacing w:before="0" w:after="0"/>
              <w:rPr>
                <w:rFonts w:asciiTheme="minorHAnsi" w:hAnsiTheme="minorHAnsi" w:cs="verdana MS"/>
                <w:b/>
                <w:bCs/>
                <w:color w:val="000000"/>
                <w:sz w:val="22"/>
                <w:szCs w:val="22"/>
              </w:rPr>
            </w:pPr>
            <w:r w:rsidRPr="00D64683">
              <w:rPr>
                <w:rFonts w:asciiTheme="minorHAnsi" w:hAnsiTheme="minorHAnsi" w:cs="verdana MS"/>
                <w:b/>
                <w:bCs/>
                <w:color w:val="000000"/>
                <w:sz w:val="22"/>
                <w:szCs w:val="22"/>
              </w:rPr>
              <w:t>Thirty-third meeting of Quality of Service Development Group (QSDG)</w:t>
            </w:r>
          </w:p>
          <w:p w:rsidR="008F7686" w:rsidRPr="008F7686" w:rsidRDefault="008F7686" w:rsidP="008F7686">
            <w:pPr>
              <w:pStyle w:val="Tabletext"/>
            </w:pPr>
            <w:r w:rsidRPr="00D64683">
              <w:rPr>
                <w:rFonts w:cs="verdana MS"/>
                <w:b/>
                <w:bCs/>
                <w:color w:val="000000"/>
                <w:sz w:val="22"/>
                <w:szCs w:val="22"/>
              </w:rPr>
              <w:t>(Haarlem</w:t>
            </w:r>
            <w:r w:rsidR="006D5DDC">
              <w:rPr>
                <w:rFonts w:cs="verdana MS"/>
                <w:b/>
                <w:bCs/>
                <w:color w:val="000000"/>
                <w:sz w:val="22"/>
                <w:szCs w:val="22"/>
              </w:rPr>
              <w:t>/Amsterdam</w:t>
            </w:r>
            <w:r w:rsidRPr="00D64683">
              <w:rPr>
                <w:rFonts w:cs="verdana MS"/>
                <w:b/>
                <w:bCs/>
                <w:color w:val="000000"/>
                <w:sz w:val="22"/>
                <w:szCs w:val="22"/>
              </w:rPr>
              <w:t>, The Netherlands, 12-13 May 2016)</w:t>
            </w:r>
          </w:p>
        </w:tc>
      </w:tr>
    </w:tbl>
    <w:p w:rsidR="00D64683" w:rsidRPr="00D729C9" w:rsidRDefault="00D64683" w:rsidP="00D64683">
      <w:pPr>
        <w:adjustRightInd w:val="0"/>
        <w:spacing w:before="600"/>
        <w:rPr>
          <w:rFonts w:ascii="Calibri" w:eastAsia="SimSun" w:hAnsi="Calibri" w:cs="Calibri"/>
          <w:sz w:val="22"/>
          <w:szCs w:val="22"/>
          <w:lang w:eastAsia="zh-CN"/>
        </w:rPr>
      </w:pPr>
      <w:r>
        <w:rPr>
          <w:rFonts w:ascii="Calibri" w:eastAsia="SimSun" w:hAnsi="Calibri" w:cs="Calibri"/>
          <w:sz w:val="22"/>
          <w:szCs w:val="22"/>
          <w:lang w:eastAsia="zh-CN"/>
        </w:rPr>
        <w:t xml:space="preserve">Dear </w:t>
      </w:r>
      <w:r w:rsidRPr="00D729C9">
        <w:rPr>
          <w:rFonts w:ascii="Calibri" w:eastAsia="SimSun" w:hAnsi="Calibri" w:cs="Calibri"/>
          <w:sz w:val="22"/>
          <w:szCs w:val="22"/>
          <w:lang w:eastAsia="zh-CN"/>
        </w:rPr>
        <w:t>Sir</w:t>
      </w:r>
      <w:r>
        <w:rPr>
          <w:rFonts w:ascii="Calibri" w:eastAsia="SimSun" w:hAnsi="Calibri" w:cs="Calibri"/>
          <w:sz w:val="22"/>
          <w:szCs w:val="22"/>
          <w:lang w:eastAsia="zh-CN"/>
        </w:rPr>
        <w:t>/</w:t>
      </w:r>
      <w:r w:rsidRPr="00D729C9">
        <w:rPr>
          <w:rFonts w:ascii="Calibri" w:eastAsia="SimSun" w:hAnsi="Calibri" w:cs="Calibri"/>
          <w:sz w:val="22"/>
          <w:szCs w:val="22"/>
          <w:lang w:eastAsia="zh-CN"/>
        </w:rPr>
        <w:t>Madam,</w:t>
      </w:r>
    </w:p>
    <w:p w:rsidR="00D64683" w:rsidRPr="00D729C9" w:rsidRDefault="00D64683" w:rsidP="00D64683">
      <w:pPr>
        <w:adjustRightInd w:val="0"/>
        <w:spacing w:before="0" w:after="160"/>
        <w:rPr>
          <w:rFonts w:ascii="Calibri" w:eastAsia="SimSun" w:hAnsi="Calibri" w:cs="Calibri"/>
          <w:sz w:val="22"/>
          <w:szCs w:val="22"/>
          <w:lang w:eastAsia="zh-CN"/>
        </w:rPr>
      </w:pPr>
      <w:r w:rsidRPr="00D729C9">
        <w:rPr>
          <w:rFonts w:ascii="Calibri" w:eastAsia="SimSun" w:hAnsi="Calibri" w:cs="Calibri"/>
          <w:sz w:val="22"/>
          <w:szCs w:val="22"/>
          <w:lang w:eastAsia="zh-CN"/>
        </w:rPr>
        <w:t>In accordance with the decisions of ITU-T Study Group 12, I would like to inform you of the thirty-</w:t>
      </w:r>
      <w:r>
        <w:rPr>
          <w:rFonts w:ascii="Calibri" w:eastAsia="SimSun" w:hAnsi="Calibri" w:cs="Calibri"/>
          <w:sz w:val="22"/>
          <w:szCs w:val="22"/>
          <w:lang w:eastAsia="zh-CN"/>
        </w:rPr>
        <w:t>third</w:t>
      </w:r>
      <w:r w:rsidRPr="00D729C9">
        <w:rPr>
          <w:rFonts w:ascii="Calibri" w:eastAsia="SimSun" w:hAnsi="Calibri" w:cs="Calibri"/>
          <w:sz w:val="22"/>
          <w:szCs w:val="22"/>
          <w:lang w:eastAsia="zh-CN"/>
        </w:rPr>
        <w:t xml:space="preserve"> meeting of </w:t>
      </w:r>
      <w:r w:rsidRPr="00D64683">
        <w:rPr>
          <w:rFonts w:ascii="Calibri" w:eastAsia="SimSun" w:hAnsi="Calibri" w:cs="Calibri"/>
          <w:b/>
          <w:bCs/>
          <w:sz w:val="22"/>
          <w:szCs w:val="22"/>
          <w:lang w:eastAsia="zh-CN"/>
        </w:rPr>
        <w:t>Quality of Service Development Group</w:t>
      </w:r>
      <w:r w:rsidRPr="00D729C9">
        <w:rPr>
          <w:rFonts w:ascii="Calibri" w:eastAsia="SimSun" w:hAnsi="Calibri" w:cs="Calibri"/>
          <w:sz w:val="22"/>
          <w:szCs w:val="22"/>
          <w:lang w:eastAsia="zh-CN"/>
        </w:rPr>
        <w:t xml:space="preserve"> (QSDG) to be held in Haarlem, The Netherlands, 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from </w:t>
      </w:r>
      <w:r w:rsidRPr="00D729C9">
        <w:rPr>
          <w:rFonts w:ascii="Calibri" w:eastAsia="SimSun" w:hAnsi="Calibri" w:cs="Calibri"/>
          <w:sz w:val="22"/>
          <w:szCs w:val="22"/>
          <w:lang w:eastAsia="zh-CN"/>
        </w:rPr>
        <w:t>12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 to </w:t>
      </w:r>
      <w:r w:rsidRPr="00D729C9">
        <w:rPr>
          <w:rFonts w:ascii="Calibri" w:eastAsia="SimSun" w:hAnsi="Calibri" w:cs="Calibri"/>
          <w:sz w:val="22"/>
          <w:szCs w:val="22"/>
          <w:lang w:eastAsia="zh-CN"/>
        </w:rPr>
        <w:t>13 May 2016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D729C9">
        <w:rPr>
          <w:rFonts w:ascii="Calibri" w:eastAsia="SimSun" w:hAnsi="Calibri" w:cs="Calibri"/>
          <w:sz w:val="22"/>
          <w:szCs w:val="22"/>
          <w:lang w:eastAsia="zh-CN"/>
        </w:rPr>
        <w:t xml:space="preserve">kindly hosted by </w:t>
      </w:r>
      <w:proofErr w:type="spellStart"/>
      <w:r>
        <w:rPr>
          <w:rFonts w:ascii="Calibri" w:eastAsia="SimSun" w:hAnsi="Calibri" w:cs="Calibri"/>
          <w:sz w:val="22"/>
          <w:szCs w:val="22"/>
          <w:lang w:eastAsia="zh-CN"/>
        </w:rPr>
        <w:t>Anite</w:t>
      </w:r>
      <w:proofErr w:type="spellEnd"/>
      <w:r w:rsidRPr="00D729C9">
        <w:rPr>
          <w:rFonts w:ascii="Calibri" w:eastAsia="SimSun" w:hAnsi="Calibri" w:cs="Calibri"/>
          <w:sz w:val="22"/>
          <w:szCs w:val="22"/>
          <w:lang w:eastAsia="zh-CN"/>
        </w:rPr>
        <w:t xml:space="preserve"> and </w:t>
      </w:r>
      <w:proofErr w:type="spellStart"/>
      <w:r>
        <w:rPr>
          <w:rFonts w:ascii="Calibri" w:eastAsia="SimSun" w:hAnsi="Calibri" w:cs="Calibri"/>
          <w:sz w:val="22"/>
          <w:szCs w:val="22"/>
          <w:lang w:eastAsia="zh-CN"/>
        </w:rPr>
        <w:t>Omnitele</w:t>
      </w:r>
      <w:proofErr w:type="spellEnd"/>
      <w:r w:rsidRPr="00D729C9">
        <w:rPr>
          <w:rFonts w:ascii="Calibri" w:eastAsia="SimSun" w:hAnsi="Calibri" w:cs="Calibri"/>
          <w:sz w:val="22"/>
          <w:szCs w:val="22"/>
          <w:lang w:eastAsia="zh-CN"/>
        </w:rPr>
        <w:t>.</w:t>
      </w:r>
    </w:p>
    <w:p w:rsidR="0036251E" w:rsidRDefault="0036251E" w:rsidP="0036251E">
      <w:r>
        <w:t xml:space="preserve">Please note that this meeting will be held in conjunction with </w:t>
      </w:r>
      <w:r w:rsidRPr="00D729C9">
        <w:rPr>
          <w:rFonts w:ascii="Calibri" w:eastAsia="SimSun" w:hAnsi="Calibri" w:cs="Calibri"/>
          <w:sz w:val="22"/>
          <w:szCs w:val="22"/>
          <w:lang w:eastAsia="zh-CN"/>
        </w:rPr>
        <w:t xml:space="preserve">an ITU Workshop on “Quality of Service and Quality of Experience of Multimedia </w:t>
      </w:r>
      <w:r>
        <w:rPr>
          <w:rFonts w:ascii="Calibri" w:eastAsia="SimSun" w:hAnsi="Calibri" w:cs="Calibri"/>
          <w:sz w:val="22"/>
          <w:szCs w:val="22"/>
          <w:lang w:eastAsia="zh-CN"/>
        </w:rPr>
        <w:t>A</w:t>
      </w:r>
      <w:r w:rsidRPr="00D729C9">
        <w:rPr>
          <w:rFonts w:ascii="Calibri" w:eastAsia="SimSun" w:hAnsi="Calibri" w:cs="Calibri"/>
          <w:sz w:val="22"/>
          <w:szCs w:val="22"/>
          <w:lang w:eastAsia="zh-CN"/>
        </w:rPr>
        <w:t xml:space="preserve">pplications and </w:t>
      </w:r>
      <w:r>
        <w:rPr>
          <w:rFonts w:ascii="Calibri" w:eastAsia="SimSun" w:hAnsi="Calibri" w:cs="Calibri"/>
          <w:sz w:val="22"/>
          <w:szCs w:val="22"/>
          <w:lang w:eastAsia="zh-CN"/>
        </w:rPr>
        <w:t>S</w:t>
      </w:r>
      <w:r w:rsidRPr="00D729C9">
        <w:rPr>
          <w:rFonts w:ascii="Calibri" w:eastAsia="SimSun" w:hAnsi="Calibri" w:cs="Calibri"/>
          <w:sz w:val="22"/>
          <w:szCs w:val="22"/>
          <w:lang w:eastAsia="zh-CN"/>
        </w:rPr>
        <w:t>ervices</w:t>
      </w:r>
      <w:r w:rsidR="006D5DDC">
        <w:rPr>
          <w:rFonts w:ascii="Calibri" w:eastAsia="SimSun" w:hAnsi="Calibri" w:cs="Calibri"/>
          <w:sz w:val="22"/>
          <w:szCs w:val="22"/>
          <w:lang w:eastAsia="zh-CN"/>
        </w:rPr>
        <w:t>”</w:t>
      </w:r>
      <w:r>
        <w:t xml:space="preserve">, </w:t>
      </w:r>
      <w:r w:rsidRPr="00D729C9">
        <w:rPr>
          <w:rFonts w:ascii="Calibri" w:eastAsia="SimSun" w:hAnsi="Calibri" w:cs="Calibri"/>
          <w:sz w:val="22"/>
          <w:szCs w:val="22"/>
          <w:lang w:eastAsia="zh-CN"/>
        </w:rPr>
        <w:t xml:space="preserve">from </w:t>
      </w:r>
      <w:r>
        <w:rPr>
          <w:rFonts w:ascii="Calibri" w:eastAsia="SimSun" w:hAnsi="Calibri" w:cs="Calibri"/>
          <w:sz w:val="22"/>
          <w:szCs w:val="22"/>
          <w:lang w:eastAsia="zh-CN"/>
        </w:rPr>
        <w:t>9</w:t>
      </w:r>
      <w:r w:rsidRPr="00D729C9">
        <w:rPr>
          <w:rFonts w:ascii="Calibri" w:eastAsia="SimSun" w:hAnsi="Calibri" w:cs="Calibri"/>
          <w:sz w:val="22"/>
          <w:szCs w:val="22"/>
          <w:lang w:eastAsia="zh-CN"/>
        </w:rPr>
        <w:t xml:space="preserve"> to </w:t>
      </w:r>
      <w:r>
        <w:rPr>
          <w:rFonts w:ascii="Calibri" w:eastAsia="SimSun" w:hAnsi="Calibri" w:cs="Calibri"/>
          <w:sz w:val="22"/>
          <w:szCs w:val="22"/>
          <w:lang w:eastAsia="zh-CN"/>
        </w:rPr>
        <w:t>11 May 2016</w:t>
      </w:r>
      <w:r>
        <w:t>.</w:t>
      </w:r>
    </w:p>
    <w:p w:rsidR="00D64683" w:rsidRPr="00D729C9" w:rsidRDefault="00D64683" w:rsidP="00D64683">
      <w:pPr>
        <w:adjustRightInd w:val="0"/>
        <w:spacing w:before="0" w:after="160"/>
        <w:rPr>
          <w:rFonts w:ascii="Calibri" w:eastAsia="SimSun" w:hAnsi="Calibri" w:cs="Calibri"/>
          <w:sz w:val="22"/>
          <w:szCs w:val="22"/>
          <w:lang w:eastAsia="zh-CN"/>
        </w:rPr>
      </w:pPr>
      <w:r w:rsidRPr="00D729C9">
        <w:rPr>
          <w:rFonts w:ascii="Calibri" w:eastAsia="SimSun" w:hAnsi="Calibri" w:cs="Calibri"/>
          <w:sz w:val="22"/>
          <w:szCs w:val="22"/>
          <w:lang w:eastAsia="zh-CN"/>
        </w:rPr>
        <w:t xml:space="preserve">These events will take place at Hotel Van der </w:t>
      </w:r>
      <w:proofErr w:type="spellStart"/>
      <w:r w:rsidRPr="00D729C9">
        <w:rPr>
          <w:rFonts w:ascii="Calibri" w:eastAsia="SimSun" w:hAnsi="Calibri" w:cs="Calibri"/>
          <w:sz w:val="22"/>
          <w:szCs w:val="22"/>
          <w:lang w:eastAsia="zh-CN"/>
        </w:rPr>
        <w:t>Valk</w:t>
      </w:r>
      <w:proofErr w:type="spellEnd"/>
      <w:r>
        <w:rPr>
          <w:rFonts w:ascii="Calibri" w:eastAsia="SimSun" w:hAnsi="Calibri" w:cs="Calibri"/>
          <w:sz w:val="22"/>
          <w:szCs w:val="22"/>
          <w:lang w:eastAsia="zh-CN"/>
        </w:rPr>
        <w:t xml:space="preserve"> (</w:t>
      </w:r>
      <w:proofErr w:type="spellStart"/>
      <w:r w:rsidRPr="00D729C9">
        <w:rPr>
          <w:rFonts w:ascii="Calibri" w:eastAsia="SimSun" w:hAnsi="Calibri" w:cs="Calibri"/>
          <w:sz w:val="22"/>
          <w:szCs w:val="22"/>
          <w:lang w:eastAsia="zh-CN"/>
        </w:rPr>
        <w:t>Toekanweg</w:t>
      </w:r>
      <w:proofErr w:type="spellEnd"/>
      <w:r w:rsidRPr="00D729C9">
        <w:rPr>
          <w:rFonts w:ascii="Calibri" w:eastAsia="SimSun" w:hAnsi="Calibri" w:cs="Calibri"/>
          <w:sz w:val="22"/>
          <w:szCs w:val="22"/>
          <w:lang w:eastAsia="zh-CN"/>
        </w:rPr>
        <w:t xml:space="preserve"> 2,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D729C9">
        <w:rPr>
          <w:rFonts w:ascii="Calibri" w:eastAsia="SimSun" w:hAnsi="Calibri" w:cs="Calibri"/>
          <w:sz w:val="22"/>
          <w:szCs w:val="22"/>
          <w:lang w:eastAsia="zh-CN"/>
        </w:rPr>
        <w:t xml:space="preserve">2035 LC HAARLEM, </w:t>
      </w:r>
      <w:proofErr w:type="gramStart"/>
      <w:r w:rsidRPr="00D729C9">
        <w:rPr>
          <w:rFonts w:ascii="Calibri" w:eastAsia="SimSun" w:hAnsi="Calibri" w:cs="Calibri"/>
          <w:sz w:val="22"/>
          <w:szCs w:val="22"/>
          <w:lang w:eastAsia="zh-CN"/>
        </w:rPr>
        <w:t>The</w:t>
      </w:r>
      <w:proofErr w:type="gramEnd"/>
      <w:r w:rsidRPr="00D729C9">
        <w:rPr>
          <w:rFonts w:ascii="Calibri" w:eastAsia="SimSun" w:hAnsi="Calibri" w:cs="Calibri"/>
          <w:sz w:val="22"/>
          <w:szCs w:val="22"/>
          <w:lang w:eastAsia="zh-CN"/>
        </w:rPr>
        <w:t xml:space="preserve"> Netherlands</w:t>
      </w:r>
      <w:r>
        <w:rPr>
          <w:rFonts w:ascii="Calibri" w:eastAsia="SimSun" w:hAnsi="Calibri" w:cs="Calibri"/>
          <w:sz w:val="22"/>
          <w:szCs w:val="22"/>
          <w:lang w:eastAsia="zh-CN"/>
        </w:rPr>
        <w:t>).</w:t>
      </w:r>
    </w:p>
    <w:p w:rsidR="00D64683" w:rsidRPr="00D729C9" w:rsidRDefault="00D64683" w:rsidP="00692B1F">
      <w:pPr>
        <w:adjustRightInd w:val="0"/>
        <w:spacing w:before="0" w:after="160"/>
        <w:rPr>
          <w:rFonts w:ascii="Calibri" w:eastAsia="SimSun" w:hAnsi="Calibri" w:cs="Calibri"/>
          <w:sz w:val="22"/>
          <w:szCs w:val="22"/>
          <w:lang w:eastAsia="zh-CN"/>
        </w:rPr>
      </w:pPr>
      <w:r w:rsidRPr="00D729C9">
        <w:rPr>
          <w:rFonts w:ascii="Calibri" w:eastAsia="SimSun" w:hAnsi="Calibri" w:cs="Calibri"/>
          <w:sz w:val="22"/>
          <w:szCs w:val="22"/>
          <w:lang w:eastAsia="zh-CN"/>
        </w:rPr>
        <w:t>Practical information</w:t>
      </w:r>
      <w:r>
        <w:rPr>
          <w:rFonts w:ascii="Calibri" w:eastAsia="SimSun" w:hAnsi="Calibri" w:cs="Calibri"/>
          <w:sz w:val="22"/>
          <w:szCs w:val="22"/>
          <w:lang w:eastAsia="zh-CN"/>
        </w:rPr>
        <w:t>, registration</w:t>
      </w:r>
      <w:r w:rsidRPr="00D729C9">
        <w:rPr>
          <w:rFonts w:ascii="Calibri" w:eastAsia="SimSun" w:hAnsi="Calibri" w:cs="Calibri"/>
          <w:sz w:val="22"/>
          <w:szCs w:val="22"/>
          <w:lang w:eastAsia="zh-CN"/>
        </w:rPr>
        <w:t xml:space="preserve"> and other related information </w:t>
      </w:r>
      <w:r w:rsidR="00692B1F">
        <w:rPr>
          <w:rFonts w:ascii="Calibri" w:eastAsia="SimSun" w:hAnsi="Calibri" w:cs="Calibri"/>
          <w:sz w:val="22"/>
          <w:szCs w:val="22"/>
          <w:lang w:eastAsia="zh-CN"/>
        </w:rPr>
        <w:t>about</w:t>
      </w:r>
      <w:r w:rsidRPr="00D729C9">
        <w:rPr>
          <w:rFonts w:ascii="Calibri" w:eastAsia="SimSun" w:hAnsi="Calibri" w:cs="Calibri"/>
          <w:sz w:val="22"/>
          <w:szCs w:val="22"/>
          <w:lang w:eastAsia="zh-CN"/>
        </w:rPr>
        <w:t xml:space="preserve"> these events will be posted on the QSDG web page at </w:t>
      </w:r>
      <w:hyperlink r:id="rId11" w:history="1">
        <w:r w:rsidRPr="0039079C">
          <w:rPr>
            <w:rStyle w:val="Hyperlink"/>
            <w:rFonts w:ascii="Calibri" w:eastAsia="SimSun" w:hAnsi="Calibri" w:cs="Calibri"/>
            <w:sz w:val="22"/>
            <w:szCs w:val="22"/>
            <w:lang w:val="en-US" w:eastAsia="zh-CN"/>
          </w:rPr>
          <w:t>http://www.itu.int/en/ITU-T/studygroups/2013-2016/12/Pages/QSDG.a</w:t>
        </w:r>
        <w:bookmarkStart w:id="2" w:name="_GoBack"/>
        <w:bookmarkEnd w:id="2"/>
        <w:r w:rsidRPr="0039079C">
          <w:rPr>
            <w:rStyle w:val="Hyperlink"/>
            <w:rFonts w:ascii="Calibri" w:eastAsia="SimSun" w:hAnsi="Calibri" w:cs="Calibri"/>
            <w:sz w:val="22"/>
            <w:szCs w:val="22"/>
            <w:lang w:val="en-US" w:eastAsia="zh-CN"/>
          </w:rPr>
          <w:t>spx</w:t>
        </w:r>
      </w:hyperlink>
      <w:r w:rsidRPr="00D729C9">
        <w:rPr>
          <w:rFonts w:ascii="Calibri" w:eastAsia="SimSun" w:hAnsi="Calibri" w:cs="Calibri"/>
          <w:sz w:val="22"/>
          <w:szCs w:val="22"/>
          <w:lang w:eastAsia="zh-CN"/>
        </w:rPr>
        <w:t>.</w:t>
      </w:r>
    </w:p>
    <w:p w:rsidR="00D64683" w:rsidRPr="00D729C9" w:rsidRDefault="00D64683" w:rsidP="00D64683">
      <w:pPr>
        <w:adjustRightInd w:val="0"/>
        <w:spacing w:before="0" w:after="160"/>
        <w:rPr>
          <w:rFonts w:ascii="Calibri" w:eastAsia="SimSun" w:hAnsi="Calibri" w:cs="Calibri"/>
          <w:sz w:val="22"/>
          <w:szCs w:val="22"/>
          <w:lang w:eastAsia="zh-CN"/>
        </w:rPr>
      </w:pPr>
      <w:r w:rsidRPr="00D729C9">
        <w:rPr>
          <w:rFonts w:ascii="Calibri" w:eastAsia="SimSun" w:hAnsi="Calibri" w:cs="Calibri"/>
          <w:sz w:val="22"/>
          <w:szCs w:val="22"/>
          <w:lang w:eastAsia="zh-CN"/>
        </w:rPr>
        <w:t>Your continued support and participation will contribute to the valuable work of the QSDG and ITU-T Study Group 12.  I wish you a productive and enjoyable meeting and workshop.</w:t>
      </w:r>
    </w:p>
    <w:p w:rsidR="00D64683" w:rsidRDefault="00D64683" w:rsidP="00D64683">
      <w:pPr>
        <w:adjustRightInd w:val="0"/>
        <w:spacing w:before="0" w:after="160"/>
        <w:rPr>
          <w:rFonts w:ascii="Calibri" w:eastAsia="SimSun" w:hAnsi="Calibri" w:cs="Calibri"/>
          <w:sz w:val="22"/>
          <w:szCs w:val="22"/>
          <w:lang w:eastAsia="zh-CN"/>
        </w:rPr>
      </w:pPr>
    </w:p>
    <w:p w:rsidR="00D64683" w:rsidRPr="00D729C9" w:rsidRDefault="00D64683" w:rsidP="00D64683">
      <w:pPr>
        <w:adjustRightInd w:val="0"/>
        <w:spacing w:before="0" w:after="160"/>
        <w:rPr>
          <w:rFonts w:ascii="Calibri" w:eastAsia="SimSun" w:hAnsi="Calibri" w:cs="Calibri"/>
          <w:sz w:val="22"/>
          <w:szCs w:val="22"/>
          <w:lang w:eastAsia="zh-CN"/>
        </w:rPr>
      </w:pPr>
      <w:r w:rsidRPr="00D729C9">
        <w:rPr>
          <w:rFonts w:ascii="Calibri" w:eastAsia="SimSun" w:hAnsi="Calibri" w:cs="Calibri"/>
          <w:sz w:val="22"/>
          <w:szCs w:val="22"/>
          <w:lang w:eastAsia="zh-CN"/>
        </w:rPr>
        <w:t>Yours faithfully,</w:t>
      </w:r>
    </w:p>
    <w:p w:rsidR="00D64683" w:rsidRPr="00D729C9" w:rsidRDefault="00D64683" w:rsidP="00D64683">
      <w:pPr>
        <w:adjustRightInd w:val="0"/>
        <w:spacing w:before="0" w:after="160"/>
        <w:rPr>
          <w:rFonts w:ascii="Calibri" w:eastAsia="SimSun" w:hAnsi="Calibri" w:cs="Calibri"/>
          <w:sz w:val="22"/>
          <w:szCs w:val="22"/>
          <w:lang w:eastAsia="zh-CN"/>
        </w:rPr>
      </w:pPr>
      <w:r>
        <w:rPr>
          <w:rFonts w:ascii="Calibri" w:eastAsia="SimSun" w:hAnsi="Calibri" w:cs="Calibri"/>
          <w:sz w:val="22"/>
          <w:szCs w:val="22"/>
          <w:lang w:eastAsia="zh-CN"/>
        </w:rPr>
        <w:t>Martin ADOLPH</w:t>
      </w:r>
    </w:p>
    <w:p w:rsidR="00D64683" w:rsidRDefault="00D64683" w:rsidP="00D64683">
      <w:pPr>
        <w:adjustRightInd w:val="0"/>
        <w:spacing w:before="0" w:after="160"/>
        <w:rPr>
          <w:rFonts w:ascii="Calibri" w:eastAsia="SimSun" w:hAnsi="Calibri" w:cs="Calibri"/>
          <w:sz w:val="22"/>
          <w:szCs w:val="22"/>
          <w:lang w:eastAsia="zh-CN"/>
        </w:rPr>
      </w:pPr>
    </w:p>
    <w:p w:rsidR="00D64683" w:rsidRPr="007550E1" w:rsidRDefault="00D64683" w:rsidP="00D64683">
      <w:pPr>
        <w:adjustRightInd w:val="0"/>
        <w:spacing w:before="0" w:after="160"/>
        <w:rPr>
          <w:rFonts w:ascii="Calibri" w:eastAsia="SimSun" w:hAnsi="Calibri" w:cs="Calibri"/>
          <w:sz w:val="22"/>
          <w:szCs w:val="22"/>
          <w:lang w:eastAsia="zh-CN"/>
        </w:rPr>
      </w:pPr>
      <w:proofErr w:type="spellStart"/>
      <w:r>
        <w:rPr>
          <w:rFonts w:ascii="Calibri" w:eastAsia="SimSun" w:hAnsi="Calibri" w:cs="Calibri"/>
          <w:sz w:val="22"/>
          <w:szCs w:val="22"/>
          <w:lang w:eastAsia="zh-CN"/>
        </w:rPr>
        <w:t>Programme</w:t>
      </w:r>
      <w:proofErr w:type="spellEnd"/>
      <w:r>
        <w:rPr>
          <w:rFonts w:ascii="Calibri" w:eastAsia="SimSun" w:hAnsi="Calibri" w:cs="Calibri"/>
          <w:sz w:val="22"/>
          <w:szCs w:val="22"/>
          <w:lang w:eastAsia="zh-CN"/>
        </w:rPr>
        <w:t xml:space="preserve"> coordinator</w:t>
      </w:r>
      <w:r w:rsidRPr="00D729C9">
        <w:rPr>
          <w:rFonts w:ascii="Calibri" w:eastAsia="SimSun" w:hAnsi="Calibri" w:cs="Calibri"/>
          <w:sz w:val="22"/>
          <w:szCs w:val="22"/>
          <w:lang w:eastAsia="zh-CN"/>
        </w:rPr>
        <w:t>, ITU-T Study Group 12</w:t>
      </w:r>
      <w:r>
        <w:rPr>
          <w:rFonts w:ascii="Calibri" w:eastAsia="SimSun" w:hAnsi="Calibri" w:cs="Calibri"/>
          <w:sz w:val="22"/>
          <w:szCs w:val="22"/>
          <w:lang w:eastAsia="zh-CN"/>
        </w:rPr>
        <w:br/>
      </w:r>
      <w:r w:rsidRPr="00D729C9">
        <w:rPr>
          <w:rFonts w:ascii="Calibri" w:eastAsia="SimSun" w:hAnsi="Calibri" w:cs="Calibri"/>
          <w:sz w:val="22"/>
          <w:szCs w:val="22"/>
          <w:lang w:eastAsia="zh-CN"/>
        </w:rPr>
        <w:t>Telecommunication Standardization Bureau</w:t>
      </w:r>
    </w:p>
    <w:p w:rsidR="00ED091F" w:rsidRPr="007550E1" w:rsidRDefault="00ED091F" w:rsidP="00D64683">
      <w:pPr>
        <w:adjustRightInd w:val="0"/>
        <w:spacing w:before="600"/>
        <w:rPr>
          <w:rFonts w:ascii="Calibri" w:eastAsia="SimSun" w:hAnsi="Calibri" w:cs="Calibri"/>
          <w:sz w:val="22"/>
          <w:szCs w:val="22"/>
          <w:lang w:eastAsia="zh-CN"/>
        </w:rPr>
      </w:pPr>
    </w:p>
    <w:sectPr w:rsidR="00ED091F" w:rsidRPr="007550E1" w:rsidSect="006D1CA6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373" w:right="1134" w:bottom="1134" w:left="1134" w:header="567" w:footer="567" w:gutter="0"/>
      <w:paperSrc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038" w:rsidRDefault="00740038">
      <w:r>
        <w:separator/>
      </w:r>
    </w:p>
  </w:endnote>
  <w:endnote w:type="continuationSeparator" w:id="0">
    <w:p w:rsidR="00740038" w:rsidRDefault="0074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 Extend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d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5F" w:rsidRDefault="00A9115F">
    <w:pPr>
      <w:pStyle w:val="Footer"/>
      <w:jc w:val="right"/>
      <w:rPr>
        <w:sz w:val="16"/>
        <w:szCs w:val="16"/>
        <w:lang w:val="fr-CH"/>
      </w:rPr>
    </w:pPr>
    <w:r>
      <w:rPr>
        <w:sz w:val="16"/>
        <w:szCs w:val="16"/>
        <w:lang w:val="fr-CH"/>
      </w:rPr>
      <w:t xml:space="preserve">Page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8F7686">
      <w:rPr>
        <w:rStyle w:val="PageNumber"/>
        <w:noProof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B53" w:rsidRPr="008F7686" w:rsidRDefault="008F7686" w:rsidP="008F7686">
    <w:pPr>
      <w:pStyle w:val="FirstFooter"/>
      <w:ind w:left="-397" w:right="-397"/>
      <w:jc w:val="center"/>
      <w:rPr>
        <w:rFonts w:asciiTheme="minorHAnsi" w:hAnsiTheme="minorHAnsi"/>
        <w:sz w:val="18"/>
        <w:szCs w:val="18"/>
        <w:lang w:val="fr-CH"/>
      </w:rPr>
    </w:pPr>
    <w:r w:rsidRPr="008F7686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8F7686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8F7686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8F7686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8F7686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8F7686">
      <w:rPr>
        <w:rFonts w:asciiTheme="minorHAnsi" w:hAnsiTheme="minorHAnsi"/>
        <w:sz w:val="18"/>
        <w:szCs w:val="18"/>
        <w:lang w:val="fr-CH"/>
      </w:rPr>
      <w:t xml:space="preserve"> </w:t>
    </w:r>
    <w:r w:rsidRPr="008F7686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8F7686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8F7686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8F7686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8F7686">
      <w:rPr>
        <w:rFonts w:asciiTheme="minorHAnsi" w:hAnsiTheme="minorHAnsi"/>
        <w:sz w:val="18"/>
        <w:szCs w:val="18"/>
        <w:lang w:val="fr-CH"/>
      </w:rPr>
      <w:t xml:space="preserve"> • </w:t>
    </w:r>
    <w:hyperlink r:id="rId3" w:history="1">
      <w:r w:rsidRPr="008F7686">
        <w:rPr>
          <w:rStyle w:val="Hyperlink"/>
          <w:rFonts w:asciiTheme="minorHAnsi" w:hAnsiTheme="minorHAnsi"/>
          <w:sz w:val="18"/>
          <w:szCs w:val="18"/>
          <w:lang w:val="fr-CH"/>
        </w:rPr>
        <w:t xml:space="preserve">CCITT/ITU-T 60 </w:t>
      </w:r>
      <w:proofErr w:type="spellStart"/>
      <w:r w:rsidRPr="008F7686">
        <w:rPr>
          <w:rStyle w:val="Hyperlink"/>
          <w:rFonts w:asciiTheme="minorHAnsi" w:hAnsiTheme="minorHAnsi"/>
          <w:sz w:val="18"/>
          <w:szCs w:val="18"/>
          <w:lang w:val="fr-CH"/>
        </w:rPr>
        <w:t>years</w:t>
      </w:r>
      <w:proofErr w:type="spellEnd"/>
    </w:hyperlink>
    <w:r w:rsidRPr="008F7686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038" w:rsidRDefault="00740038">
      <w:r>
        <w:separator/>
      </w:r>
    </w:p>
  </w:footnote>
  <w:footnote w:type="continuationSeparator" w:id="0">
    <w:p w:rsidR="00740038" w:rsidRDefault="00740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5F" w:rsidRDefault="00A9115F">
    <w:pPr>
      <w:rPr>
        <w:b/>
        <w:vanish/>
        <w:sz w:val="16"/>
        <w:szCs w:val="16"/>
      </w:rPr>
    </w:pPr>
    <w:r>
      <w:rPr>
        <w:vanish/>
        <w:sz w:val="16"/>
        <w:szCs w:val="16"/>
      </w:rPr>
      <w:t xml:space="preserve">&lt;&lt; the space after this text is needed to add extra space to the top margin from p2 onwards! &gt;&gt;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A6" w:rsidRDefault="006D1CA6" w:rsidP="008F7686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E0939"/>
    <w:multiLevelType w:val="hybridMultilevel"/>
    <w:tmpl w:val="0BFABC58"/>
    <w:lvl w:ilvl="0" w:tplc="0C1286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vertical-relative:page" o:allowoverlap="f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C9"/>
    <w:rsid w:val="00007714"/>
    <w:rsid w:val="000114F5"/>
    <w:rsid w:val="0001795F"/>
    <w:rsid w:val="00030613"/>
    <w:rsid w:val="0003469D"/>
    <w:rsid w:val="00043820"/>
    <w:rsid w:val="00046EFE"/>
    <w:rsid w:val="0004783C"/>
    <w:rsid w:val="00081173"/>
    <w:rsid w:val="000839AF"/>
    <w:rsid w:val="00084B09"/>
    <w:rsid w:val="0008511A"/>
    <w:rsid w:val="000B3FBF"/>
    <w:rsid w:val="000C16C2"/>
    <w:rsid w:val="000C773A"/>
    <w:rsid w:val="000E0DCF"/>
    <w:rsid w:val="000E51B9"/>
    <w:rsid w:val="000F01F7"/>
    <w:rsid w:val="000F2589"/>
    <w:rsid w:val="000F7FF3"/>
    <w:rsid w:val="0010441D"/>
    <w:rsid w:val="00106BAB"/>
    <w:rsid w:val="001129C2"/>
    <w:rsid w:val="001300E7"/>
    <w:rsid w:val="0013341D"/>
    <w:rsid w:val="00150A3B"/>
    <w:rsid w:val="00151B4C"/>
    <w:rsid w:val="0015216B"/>
    <w:rsid w:val="001527B6"/>
    <w:rsid w:val="00167BCA"/>
    <w:rsid w:val="00175578"/>
    <w:rsid w:val="00185D65"/>
    <w:rsid w:val="001A3AA7"/>
    <w:rsid w:val="001B34F1"/>
    <w:rsid w:val="001B6F09"/>
    <w:rsid w:val="001C3D88"/>
    <w:rsid w:val="001C6AFE"/>
    <w:rsid w:val="001D5BE1"/>
    <w:rsid w:val="001D7C41"/>
    <w:rsid w:val="001E1E2B"/>
    <w:rsid w:val="001F5E80"/>
    <w:rsid w:val="0020429F"/>
    <w:rsid w:val="0022332B"/>
    <w:rsid w:val="002353A7"/>
    <w:rsid w:val="00263B22"/>
    <w:rsid w:val="00263DB8"/>
    <w:rsid w:val="002820B9"/>
    <w:rsid w:val="00286B53"/>
    <w:rsid w:val="0029673A"/>
    <w:rsid w:val="002B17FF"/>
    <w:rsid w:val="002B3938"/>
    <w:rsid w:val="002C5709"/>
    <w:rsid w:val="002D55E3"/>
    <w:rsid w:val="002F2AB5"/>
    <w:rsid w:val="0030369C"/>
    <w:rsid w:val="00326B7C"/>
    <w:rsid w:val="00333F3B"/>
    <w:rsid w:val="00350A1C"/>
    <w:rsid w:val="0036251E"/>
    <w:rsid w:val="00370934"/>
    <w:rsid w:val="003A0432"/>
    <w:rsid w:val="003C426F"/>
    <w:rsid w:val="003D0970"/>
    <w:rsid w:val="003E1EE0"/>
    <w:rsid w:val="003E4306"/>
    <w:rsid w:val="00402DEA"/>
    <w:rsid w:val="00407239"/>
    <w:rsid w:val="00425C75"/>
    <w:rsid w:val="004268A2"/>
    <w:rsid w:val="0043416A"/>
    <w:rsid w:val="004357EE"/>
    <w:rsid w:val="004360BB"/>
    <w:rsid w:val="004374A7"/>
    <w:rsid w:val="00473C99"/>
    <w:rsid w:val="00476FC5"/>
    <w:rsid w:val="00484601"/>
    <w:rsid w:val="0048609D"/>
    <w:rsid w:val="00491ECD"/>
    <w:rsid w:val="004A59A5"/>
    <w:rsid w:val="004A5FEA"/>
    <w:rsid w:val="004B23C5"/>
    <w:rsid w:val="004C62E2"/>
    <w:rsid w:val="004D36CE"/>
    <w:rsid w:val="004E331B"/>
    <w:rsid w:val="004E6CC2"/>
    <w:rsid w:val="00511F82"/>
    <w:rsid w:val="0052197A"/>
    <w:rsid w:val="00533D37"/>
    <w:rsid w:val="005345B1"/>
    <w:rsid w:val="00540F3E"/>
    <w:rsid w:val="00542FD9"/>
    <w:rsid w:val="00543E60"/>
    <w:rsid w:val="00544663"/>
    <w:rsid w:val="00547631"/>
    <w:rsid w:val="00594D25"/>
    <w:rsid w:val="005A6C1E"/>
    <w:rsid w:val="005A7256"/>
    <w:rsid w:val="005B0DBE"/>
    <w:rsid w:val="005D6D4C"/>
    <w:rsid w:val="005F1E04"/>
    <w:rsid w:val="005F358A"/>
    <w:rsid w:val="006067B4"/>
    <w:rsid w:val="0061655F"/>
    <w:rsid w:val="00617E8A"/>
    <w:rsid w:val="00626868"/>
    <w:rsid w:val="006275E0"/>
    <w:rsid w:val="00643008"/>
    <w:rsid w:val="00643369"/>
    <w:rsid w:val="006550C9"/>
    <w:rsid w:val="00664AF5"/>
    <w:rsid w:val="00670BE8"/>
    <w:rsid w:val="0068109A"/>
    <w:rsid w:val="00692B1F"/>
    <w:rsid w:val="00694FF5"/>
    <w:rsid w:val="006A3243"/>
    <w:rsid w:val="006B0875"/>
    <w:rsid w:val="006C2BE9"/>
    <w:rsid w:val="006D1CA6"/>
    <w:rsid w:val="006D5DDC"/>
    <w:rsid w:val="006F6C5C"/>
    <w:rsid w:val="00712CF3"/>
    <w:rsid w:val="00740038"/>
    <w:rsid w:val="007443E4"/>
    <w:rsid w:val="00750BBA"/>
    <w:rsid w:val="007550E1"/>
    <w:rsid w:val="007554CC"/>
    <w:rsid w:val="00757841"/>
    <w:rsid w:val="00773872"/>
    <w:rsid w:val="00774A35"/>
    <w:rsid w:val="007847C7"/>
    <w:rsid w:val="0079399A"/>
    <w:rsid w:val="00796AC0"/>
    <w:rsid w:val="007B3D41"/>
    <w:rsid w:val="007B451F"/>
    <w:rsid w:val="007B5237"/>
    <w:rsid w:val="007C18FF"/>
    <w:rsid w:val="007C3F93"/>
    <w:rsid w:val="007C4EA3"/>
    <w:rsid w:val="007E770B"/>
    <w:rsid w:val="00821E58"/>
    <w:rsid w:val="00824B53"/>
    <w:rsid w:val="00837686"/>
    <w:rsid w:val="00840F7E"/>
    <w:rsid w:val="00847A5D"/>
    <w:rsid w:val="00860E87"/>
    <w:rsid w:val="00863785"/>
    <w:rsid w:val="00875A84"/>
    <w:rsid w:val="008777AE"/>
    <w:rsid w:val="00881F4F"/>
    <w:rsid w:val="008901A9"/>
    <w:rsid w:val="00890E86"/>
    <w:rsid w:val="008A2EBE"/>
    <w:rsid w:val="008A6BD4"/>
    <w:rsid w:val="008B05AB"/>
    <w:rsid w:val="008B088F"/>
    <w:rsid w:val="008F7686"/>
    <w:rsid w:val="0090442A"/>
    <w:rsid w:val="00907F05"/>
    <w:rsid w:val="00914148"/>
    <w:rsid w:val="00915EDC"/>
    <w:rsid w:val="00930FCB"/>
    <w:rsid w:val="00933107"/>
    <w:rsid w:val="00945C2D"/>
    <w:rsid w:val="00960050"/>
    <w:rsid w:val="00963103"/>
    <w:rsid w:val="00976832"/>
    <w:rsid w:val="00984823"/>
    <w:rsid w:val="00997E4F"/>
    <w:rsid w:val="009D0084"/>
    <w:rsid w:val="009D1466"/>
    <w:rsid w:val="009E709D"/>
    <w:rsid w:val="00A272D6"/>
    <w:rsid w:val="00A31AEF"/>
    <w:rsid w:val="00A47ACF"/>
    <w:rsid w:val="00A5775D"/>
    <w:rsid w:val="00A61252"/>
    <w:rsid w:val="00A6636E"/>
    <w:rsid w:val="00A77AC1"/>
    <w:rsid w:val="00A85A09"/>
    <w:rsid w:val="00A9115F"/>
    <w:rsid w:val="00AA45A1"/>
    <w:rsid w:val="00AA5D60"/>
    <w:rsid w:val="00AB3C06"/>
    <w:rsid w:val="00AB40C4"/>
    <w:rsid w:val="00AB45B0"/>
    <w:rsid w:val="00AB4AE6"/>
    <w:rsid w:val="00AD02CA"/>
    <w:rsid w:val="00AD1F1F"/>
    <w:rsid w:val="00AD2BD5"/>
    <w:rsid w:val="00AE2880"/>
    <w:rsid w:val="00B0228D"/>
    <w:rsid w:val="00B10DEC"/>
    <w:rsid w:val="00B2152B"/>
    <w:rsid w:val="00B24EB9"/>
    <w:rsid w:val="00B2504C"/>
    <w:rsid w:val="00B27D10"/>
    <w:rsid w:val="00B34932"/>
    <w:rsid w:val="00B361CA"/>
    <w:rsid w:val="00B62B90"/>
    <w:rsid w:val="00B7142F"/>
    <w:rsid w:val="00B76227"/>
    <w:rsid w:val="00B76EF8"/>
    <w:rsid w:val="00B80349"/>
    <w:rsid w:val="00B854FE"/>
    <w:rsid w:val="00B95588"/>
    <w:rsid w:val="00B96EBA"/>
    <w:rsid w:val="00BA550B"/>
    <w:rsid w:val="00BA6EDA"/>
    <w:rsid w:val="00BB53C9"/>
    <w:rsid w:val="00BC11FB"/>
    <w:rsid w:val="00BC24B9"/>
    <w:rsid w:val="00BC267A"/>
    <w:rsid w:val="00BD3BEC"/>
    <w:rsid w:val="00BD6A35"/>
    <w:rsid w:val="00BF31B6"/>
    <w:rsid w:val="00C05A82"/>
    <w:rsid w:val="00C07B31"/>
    <w:rsid w:val="00C275BC"/>
    <w:rsid w:val="00C56B71"/>
    <w:rsid w:val="00C572FB"/>
    <w:rsid w:val="00C63474"/>
    <w:rsid w:val="00C75C25"/>
    <w:rsid w:val="00C90402"/>
    <w:rsid w:val="00C96BB5"/>
    <w:rsid w:val="00CA3D6F"/>
    <w:rsid w:val="00CA5B6F"/>
    <w:rsid w:val="00CA6D28"/>
    <w:rsid w:val="00CB2463"/>
    <w:rsid w:val="00CB2E75"/>
    <w:rsid w:val="00CC2456"/>
    <w:rsid w:val="00CC4615"/>
    <w:rsid w:val="00CC5E0F"/>
    <w:rsid w:val="00CF39B5"/>
    <w:rsid w:val="00D1192D"/>
    <w:rsid w:val="00D14726"/>
    <w:rsid w:val="00D173DA"/>
    <w:rsid w:val="00D5135A"/>
    <w:rsid w:val="00D64683"/>
    <w:rsid w:val="00D729C9"/>
    <w:rsid w:val="00D76346"/>
    <w:rsid w:val="00D913D5"/>
    <w:rsid w:val="00D94772"/>
    <w:rsid w:val="00D9557C"/>
    <w:rsid w:val="00DA19E9"/>
    <w:rsid w:val="00DA4D9E"/>
    <w:rsid w:val="00DA502A"/>
    <w:rsid w:val="00DA7B0C"/>
    <w:rsid w:val="00DB628B"/>
    <w:rsid w:val="00DB67D0"/>
    <w:rsid w:val="00DC2FE8"/>
    <w:rsid w:val="00DC4651"/>
    <w:rsid w:val="00DD7352"/>
    <w:rsid w:val="00DE2686"/>
    <w:rsid w:val="00E04851"/>
    <w:rsid w:val="00E36FFA"/>
    <w:rsid w:val="00E41599"/>
    <w:rsid w:val="00E4367B"/>
    <w:rsid w:val="00E63C22"/>
    <w:rsid w:val="00E67E4B"/>
    <w:rsid w:val="00E82D46"/>
    <w:rsid w:val="00EA0826"/>
    <w:rsid w:val="00EB366C"/>
    <w:rsid w:val="00EC2BDF"/>
    <w:rsid w:val="00EC6D4E"/>
    <w:rsid w:val="00ED091F"/>
    <w:rsid w:val="00ED5F2A"/>
    <w:rsid w:val="00ED7AE2"/>
    <w:rsid w:val="00EF11FA"/>
    <w:rsid w:val="00F13FE9"/>
    <w:rsid w:val="00F157DA"/>
    <w:rsid w:val="00F23CF9"/>
    <w:rsid w:val="00F362BC"/>
    <w:rsid w:val="00F4017C"/>
    <w:rsid w:val="00F57F49"/>
    <w:rsid w:val="00F644A3"/>
    <w:rsid w:val="00F72CD8"/>
    <w:rsid w:val="00F816E8"/>
    <w:rsid w:val="00F908A4"/>
    <w:rsid w:val="00FB576C"/>
    <w:rsid w:val="00FC2672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/>
    <o:shapelayout v:ext="edit">
      <o:idmap v:ext="edit" data="1"/>
    </o:shapelayout>
  </w:shapeDefaults>
  <w:decimalSymbol w:val="."/>
  <w:listSeparator w:val=","/>
  <w15:chartTrackingRefBased/>
  <w15:docId w15:val="{1A12976B-8602-44C5-B0DC-B339417E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B2152B"/>
    <w:pPr>
      <w:spacing w:before="240"/>
      <w:outlineLvl w:val="0"/>
    </w:pPr>
    <w:rPr>
      <w:b/>
      <w:sz w:val="22"/>
      <w:szCs w:val="22"/>
      <w:u w:val="single"/>
      <w:lang w:val="en-GB"/>
    </w:rPr>
  </w:style>
  <w:style w:type="paragraph" w:styleId="Heading2">
    <w:name w:val="heading 2"/>
    <w:basedOn w:val="Heading1"/>
    <w:qFormat/>
    <w:pPr>
      <w:spacing w:before="120"/>
      <w:ind w:left="567"/>
      <w:outlineLvl w:val="1"/>
    </w:pPr>
    <w:rPr>
      <w:smallCaps/>
      <w:sz w:val="18"/>
      <w:u w:val="none"/>
    </w:rPr>
  </w:style>
  <w:style w:type="paragraph" w:styleId="Heading3">
    <w:name w:val="heading 3"/>
    <w:basedOn w:val="Normal"/>
    <w:next w:val="Normal"/>
    <w:qFormat/>
    <w:pPr>
      <w:spacing w:before="0" w:after="0"/>
      <w:ind w:left="283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spacing w:before="0" w:after="0"/>
      <w:ind w:left="283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spacing w:before="0" w:after="0"/>
      <w:ind w:left="708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spacing w:before="0" w:after="0"/>
      <w:ind w:left="708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spacing w:before="0" w:after="0"/>
      <w:ind w:left="708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spacing w:before="0" w:after="0"/>
      <w:ind w:left="708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spacing w:before="0" w:after="0"/>
      <w:ind w:left="708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Verdana" w:hAnsi="Verdana" w:hint="default"/>
      <w:noProof w:val="0"/>
      <w:color w:val="0000FF"/>
      <w:u w:val="single"/>
      <w:lang w:val="en-GB"/>
    </w:rPr>
  </w:style>
  <w:style w:type="character" w:styleId="FollowedHyperlink">
    <w:name w:val="FollowedHyperlink"/>
    <w:rPr>
      <w:rFonts w:ascii="Verdana" w:hAnsi="Verdana" w:hint="default"/>
      <w:noProof w:val="0"/>
      <w:color w:val="800080"/>
      <w:u w:val="single"/>
      <w:lang w:val="en-GB"/>
    </w:rPr>
  </w:style>
  <w:style w:type="paragraph" w:styleId="NormalWeb">
    <w:name w:val="Normal (Web)"/>
    <w:basedOn w:val="Normal"/>
    <w:rPr>
      <w:szCs w:val="2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verdana MS" w:hAnsi="verdana MS" w:hint="default"/>
      <w:noProof w:val="0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TOAHeading">
    <w:name w:val="toa heading"/>
    <w:basedOn w:val="Normal"/>
    <w:next w:val="Normal"/>
    <w:semiHidden/>
    <w:rPr>
      <w:rFonts w:cs="Arial"/>
      <w:b/>
      <w:bCs/>
      <w:sz w:val="24"/>
      <w:szCs w:val="24"/>
    </w:rPr>
  </w:style>
  <w:style w:type="paragraph" w:styleId="Date">
    <w:name w:val="Date"/>
    <w:basedOn w:val="Normal"/>
    <w:next w:val="Normal"/>
    <w:pPr>
      <w:spacing w:after="360"/>
    </w:pPr>
  </w:style>
  <w:style w:type="paragraph" w:customStyle="1" w:styleId="ContactData">
    <w:name w:val="ContactData"/>
    <w:basedOn w:val="Normal"/>
    <w:pPr>
      <w:spacing w:before="0" w:after="0" w:line="200" w:lineRule="atLeast"/>
    </w:pPr>
    <w:rPr>
      <w:rFonts w:ascii="Zurich Ex BT" w:hAnsi="Zurich Ex BT" w:cs="Zurich Ex BT"/>
      <w:color w:val="000000"/>
      <w:sz w:val="15"/>
      <w:szCs w:val="15"/>
    </w:rPr>
  </w:style>
  <w:style w:type="paragraph" w:customStyle="1" w:styleId="ContactForm">
    <w:name w:val="ContactForm"/>
    <w:basedOn w:val="Normal"/>
    <w:pPr>
      <w:tabs>
        <w:tab w:val="left" w:pos="1077"/>
      </w:tabs>
      <w:autoSpaceDE w:val="0"/>
      <w:autoSpaceDN w:val="0"/>
      <w:adjustRightInd w:val="0"/>
      <w:spacing w:before="0" w:after="0" w:line="220" w:lineRule="atLeast"/>
    </w:pPr>
    <w:rPr>
      <w:rFonts w:ascii="Zurich Ex BT" w:hAnsi="Zurich Ex BT" w:cs="Zurich Ex BT"/>
      <w:sz w:val="15"/>
      <w:szCs w:val="15"/>
    </w:rPr>
  </w:style>
  <w:style w:type="paragraph" w:customStyle="1" w:styleId="Address">
    <w:name w:val="Address"/>
    <w:basedOn w:val="Normal"/>
    <w:pPr>
      <w:autoSpaceDE w:val="0"/>
      <w:autoSpaceDN w:val="0"/>
      <w:adjustRightInd w:val="0"/>
      <w:spacing w:before="0" w:after="0"/>
    </w:pPr>
    <w:rPr>
      <w:rFonts w:cs="verdana MS"/>
      <w:color w:val="000000"/>
      <w:lang w:val="fr-CH"/>
    </w:rPr>
  </w:style>
  <w:style w:type="paragraph" w:customStyle="1" w:styleId="Indent1">
    <w:name w:val="Indent1"/>
    <w:basedOn w:val="Normal"/>
    <w:pPr>
      <w:spacing w:before="0" w:after="0"/>
      <w:ind w:left="851" w:right="709" w:hanging="284"/>
    </w:pPr>
    <w:rPr>
      <w:lang w:val="en-GB"/>
    </w:rPr>
  </w:style>
  <w:style w:type="paragraph" w:customStyle="1" w:styleId="Opening">
    <w:name w:val="Opening"/>
    <w:basedOn w:val="Normal"/>
    <w:next w:val="Normal"/>
    <w:pPr>
      <w:autoSpaceDE w:val="0"/>
      <w:autoSpaceDN w:val="0"/>
      <w:adjustRightInd w:val="0"/>
      <w:spacing w:before="600" w:after="240"/>
    </w:pPr>
    <w:rPr>
      <w:rFonts w:cs="Arial"/>
      <w:color w:val="000000"/>
    </w:rPr>
  </w:style>
  <w:style w:type="character" w:customStyle="1" w:styleId="ReturnAddressChar">
    <w:name w:val="ReturnAddress Char"/>
    <w:link w:val="ReturnAddress"/>
    <w:uiPriority w:val="99"/>
    <w:locked/>
    <w:rsid w:val="00B7142F"/>
    <w:rPr>
      <w:rFonts w:ascii="Zurich Ex BT" w:hAnsi="Zurich Ex BT" w:cs="Univers Extended" w:hint="default"/>
      <w:noProof w:val="0"/>
      <w:sz w:val="14"/>
      <w:szCs w:val="16"/>
      <w:lang w:val="en-US" w:eastAsia="en-US" w:bidi="ar-SA"/>
    </w:rPr>
  </w:style>
  <w:style w:type="paragraph" w:customStyle="1" w:styleId="ReturnAddress">
    <w:name w:val="ReturnAddress"/>
    <w:basedOn w:val="Footer"/>
    <w:link w:val="ReturnAddressChar"/>
    <w:uiPriority w:val="99"/>
    <w:rsid w:val="00B7142F"/>
    <w:pPr>
      <w:spacing w:after="0"/>
      <w:jc w:val="center"/>
    </w:pPr>
    <w:rPr>
      <w:rFonts w:ascii="Zurich Ex BT" w:hAnsi="Zurich Ex BT" w:cs="Univers Extended"/>
      <w:sz w:val="14"/>
      <w:szCs w:val="16"/>
    </w:rPr>
  </w:style>
  <w:style w:type="paragraph" w:customStyle="1" w:styleId="Subject">
    <w:name w:val="Subject"/>
    <w:basedOn w:val="Normal"/>
    <w:next w:val="Opening"/>
  </w:style>
  <w:style w:type="character" w:styleId="PageNumber">
    <w:name w:val="page number"/>
    <w:rPr>
      <w:rFonts w:ascii="Verdana" w:hAnsi="Verdana" w:hint="default"/>
      <w:noProof w:val="0"/>
      <w:lang w:val="en-GB"/>
    </w:rPr>
  </w:style>
  <w:style w:type="table" w:styleId="TableClassic1">
    <w:name w:val="Table Classic 1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before="120" w:after="120"/>
    </w:pPr>
    <w:rPr>
      <w:rFonts w:ascii="Verdana" w:hAnsi="Verdana"/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before="120" w:after="120"/>
    </w:pPr>
    <w:rPr>
      <w:rFonts w:ascii="Verdana" w:hAnsi="Verdana"/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pPr>
      <w:spacing w:before="120" w:after="120"/>
    </w:pPr>
    <w:rPr>
      <w:rFonts w:ascii="Verdana" w:hAnsi="Verdana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before="120" w:after="120"/>
    </w:pPr>
    <w:rPr>
      <w:rFonts w:ascii="Verdana" w:hAnsi="Verdana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before="120" w:after="120"/>
    </w:pPr>
    <w:rPr>
      <w:rFonts w:ascii="Verdana" w:hAnsi="Verdana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G">
    <w:name w:val="SG"/>
    <w:basedOn w:val="Normal"/>
    <w:rsid w:val="00914148"/>
    <w:pPr>
      <w:tabs>
        <w:tab w:val="right" w:pos="9214"/>
      </w:tabs>
    </w:pPr>
    <w:rPr>
      <w:rFonts w:ascii="Zurich BdEx BT" w:hAnsi="Zurich BdEx BT" w:cs="Zurich Ex BT"/>
      <w:b/>
      <w:color w:val="777777"/>
      <w:spacing w:val="40"/>
      <w:sz w:val="22"/>
      <w:szCs w:val="22"/>
    </w:rPr>
  </w:style>
  <w:style w:type="paragraph" w:styleId="BalloonText">
    <w:name w:val="Balloon Text"/>
    <w:basedOn w:val="Normal"/>
    <w:semiHidden/>
    <w:rsid w:val="00B3493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D36CE"/>
    <w:pPr>
      <w:tabs>
        <w:tab w:val="left" w:pos="794"/>
        <w:tab w:val="left" w:pos="1191"/>
        <w:tab w:val="left" w:pos="1588"/>
        <w:tab w:val="left" w:pos="1985"/>
      </w:tabs>
      <w:spacing w:before="1701" w:after="0"/>
      <w:ind w:right="91"/>
    </w:pPr>
    <w:rPr>
      <w:rFonts w:ascii="Times New Roman" w:hAnsi="Times New Roman"/>
      <w:sz w:val="24"/>
      <w:lang w:val="en-GB"/>
    </w:rPr>
  </w:style>
  <w:style w:type="paragraph" w:customStyle="1" w:styleId="CharCharCharCharCharChar">
    <w:name w:val="Char Char Char Char Char Char"/>
    <w:basedOn w:val="Normal"/>
    <w:rsid w:val="00F362BC"/>
    <w:pPr>
      <w:widowControl w:val="0"/>
      <w:spacing w:before="0" w:after="0"/>
      <w:jc w:val="both"/>
    </w:pPr>
    <w:rPr>
      <w:rFonts w:ascii="Tahoma" w:eastAsia="SimSun" w:hAnsi="Tahoma"/>
      <w:kern w:val="2"/>
      <w:sz w:val="24"/>
      <w:lang w:eastAsia="zh-CN"/>
    </w:rPr>
  </w:style>
  <w:style w:type="character" w:styleId="Strong">
    <w:name w:val="Strong"/>
    <w:qFormat/>
    <w:rsid w:val="00F362BC"/>
    <w:rPr>
      <w:b/>
      <w:bCs/>
    </w:rPr>
  </w:style>
  <w:style w:type="paragraph" w:styleId="Index3">
    <w:name w:val="index 3"/>
    <w:basedOn w:val="Normal"/>
    <w:next w:val="Normal"/>
    <w:semiHidden/>
    <w:rsid w:val="00085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567"/>
      <w:textAlignment w:val="baseline"/>
    </w:pPr>
    <w:rPr>
      <w:rFonts w:ascii="Times New Roman" w:hAnsi="Times New Roman"/>
      <w:sz w:val="24"/>
      <w:lang w:val="en-GB"/>
    </w:rPr>
  </w:style>
  <w:style w:type="paragraph" w:styleId="BodyText">
    <w:name w:val="Body Text"/>
    <w:basedOn w:val="Normal"/>
    <w:rsid w:val="00F4017C"/>
  </w:style>
  <w:style w:type="table" w:styleId="TableGrid">
    <w:name w:val="Table Grid"/>
    <w:basedOn w:val="TableNormal"/>
    <w:rsid w:val="006D1CA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5D6D4C"/>
    <w:pPr>
      <w:spacing w:before="40" w:after="0" w:line="280" w:lineRule="exact"/>
    </w:pPr>
    <w:rPr>
      <w:rFonts w:ascii="Calibri" w:hAnsi="Calibri" w:cs="Calibri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AB40C4"/>
    <w:rPr>
      <w:color w:val="808080"/>
    </w:rPr>
  </w:style>
  <w:style w:type="paragraph" w:customStyle="1" w:styleId="Tabletext">
    <w:name w:val="Table_text"/>
    <w:basedOn w:val="Normal"/>
    <w:rsid w:val="008F7686"/>
    <w:pPr>
      <w:tabs>
        <w:tab w:val="left" w:pos="284"/>
        <w:tab w:val="left" w:pos="567"/>
        <w:tab w:val="left" w:pos="794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asciiTheme="minorHAnsi" w:hAnsiTheme="minorHAnsi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2/Pages/QSDG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12@itu.int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lph\AppData\Roaming\Microsoft\Templates\TSB%20DOC\TSBDir-LETTE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631247CB3FE48AA6644401D4F84F1" ma:contentTypeVersion="1" ma:contentTypeDescription="Create a new document." ma:contentTypeScope="" ma:versionID="3db75789baaacf38ac92fc19e80e04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0B4D94-7F84-40B8-AB11-E076E9DFB3B2}"/>
</file>

<file path=customXml/itemProps2.xml><?xml version="1.0" encoding="utf-8"?>
<ds:datastoreItem xmlns:ds="http://schemas.openxmlformats.org/officeDocument/2006/customXml" ds:itemID="{3CACA008-A19A-4AB7-ACDC-841426037CFD}"/>
</file>

<file path=customXml/itemProps3.xml><?xml version="1.0" encoding="utf-8"?>
<ds:datastoreItem xmlns:ds="http://schemas.openxmlformats.org/officeDocument/2006/customXml" ds:itemID="{E0595C50-1DAA-4DDC-8400-F9AEC9E35A74}"/>
</file>

<file path=customXml/itemProps4.xml><?xml version="1.0" encoding="utf-8"?>
<ds:datastoreItem xmlns:ds="http://schemas.openxmlformats.org/officeDocument/2006/customXml" ds:itemID="{17CC466D-4A58-4854-A716-BBFC168E2BCE}"/>
</file>

<file path=docProps/app.xml><?xml version="1.0" encoding="utf-8"?>
<Properties xmlns="http://schemas.openxmlformats.org/officeDocument/2006/extended-properties" xmlns:vt="http://schemas.openxmlformats.org/officeDocument/2006/docPropsVTypes">
  <Template>TSBDir-LETTER-E.dotx</Template>
  <TotalTime>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ITU</Company>
  <LinksUpToDate>false</LinksUpToDate>
  <CharactersWithSpaces>1610</CharactersWithSpaces>
  <SharedDoc>false</SharedDoc>
  <HLinks>
    <vt:vector size="18" baseType="variant"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mailto:tsbxxx@itu.int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Thirty-third meeting of Quality of Service Development Group (QSDG) - Haarlem/Amsterdam, The Netherlands, 12-13 May 2016</dc:title>
  <dc:subject/>
  <dc:creator>Martin Adolph</dc:creator>
  <cp:keywords/>
  <cp:lastModifiedBy>Martin Adolph</cp:lastModifiedBy>
  <cp:revision>7</cp:revision>
  <cp:lastPrinted>2008-12-03T14:47:00Z</cp:lastPrinted>
  <dcterms:created xsi:type="dcterms:W3CDTF">2016-03-13T20:57:00Z</dcterms:created>
  <dcterms:modified xsi:type="dcterms:W3CDTF">2016-03-21T21:21:00Z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0x010100310631247CB3FE48AA6644401D4F84F1</vt:lpwstr>
  </property>
</Properties>
</file>