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CA" w:rsidRPr="00FD65CA" w:rsidRDefault="00FD65CA" w:rsidP="00FD65CA">
      <w:pPr>
        <w:pStyle w:val="Default"/>
        <w:spacing w:line="276" w:lineRule="auto"/>
        <w:jc w:val="both"/>
      </w:pPr>
    </w:p>
    <w:p w:rsidR="00FD65CA" w:rsidRPr="00FD65CA" w:rsidRDefault="00FD65CA" w:rsidP="00FD65CA">
      <w:pPr>
        <w:pStyle w:val="Default"/>
        <w:spacing w:line="276" w:lineRule="auto"/>
        <w:jc w:val="both"/>
      </w:pPr>
      <w:r w:rsidRPr="00FD65CA">
        <w:t xml:space="preserve"> </w:t>
      </w:r>
    </w:p>
    <w:p w:rsidR="00FD65CA" w:rsidRPr="00E76D16" w:rsidRDefault="00E76D16" w:rsidP="00FD65CA">
      <w:pPr>
        <w:pStyle w:val="Default"/>
        <w:spacing w:line="276" w:lineRule="auto"/>
        <w:jc w:val="both"/>
        <w:rPr>
          <w:b/>
          <w:bCs/>
          <w:sz w:val="28"/>
          <w:szCs w:val="28"/>
        </w:rPr>
      </w:pPr>
      <w:r w:rsidRPr="00E76D16">
        <w:rPr>
          <w:b/>
          <w:bCs/>
          <w:sz w:val="28"/>
          <w:szCs w:val="28"/>
        </w:rPr>
        <w:t xml:space="preserve">PRACTICAL INFORMATION FOR PARTICIPANTS </w:t>
      </w:r>
    </w:p>
    <w:p w:rsidR="00FD65CA" w:rsidRPr="00FD65CA" w:rsidRDefault="00FD65CA" w:rsidP="00FD65CA">
      <w:pPr>
        <w:pStyle w:val="Default"/>
        <w:spacing w:line="276" w:lineRule="auto"/>
        <w:jc w:val="both"/>
      </w:pPr>
    </w:p>
    <w:p w:rsidR="00FD65CA" w:rsidRPr="00E76D16" w:rsidRDefault="00FD65CA" w:rsidP="00FD65CA">
      <w:pPr>
        <w:pStyle w:val="Default"/>
        <w:numPr>
          <w:ilvl w:val="0"/>
          <w:numId w:val="1"/>
        </w:numPr>
        <w:spacing w:line="276" w:lineRule="auto"/>
        <w:jc w:val="both"/>
        <w:rPr>
          <w:b/>
          <w:sz w:val="28"/>
          <w:szCs w:val="28"/>
        </w:rPr>
      </w:pPr>
      <w:r w:rsidRPr="00E76D16">
        <w:rPr>
          <w:b/>
          <w:bCs/>
          <w:sz w:val="28"/>
          <w:szCs w:val="28"/>
        </w:rPr>
        <w:t xml:space="preserve">Event Venue </w:t>
      </w:r>
    </w:p>
    <w:p w:rsidR="00FD65CA" w:rsidRPr="00FD65CA" w:rsidRDefault="00FD65CA" w:rsidP="00FD65CA">
      <w:pPr>
        <w:pStyle w:val="Default"/>
        <w:spacing w:line="276" w:lineRule="auto"/>
        <w:jc w:val="both"/>
      </w:pPr>
    </w:p>
    <w:p w:rsidR="00FD65CA" w:rsidRDefault="00FD65CA" w:rsidP="00FD65CA">
      <w:pPr>
        <w:pStyle w:val="Default"/>
        <w:spacing w:line="276" w:lineRule="auto"/>
        <w:jc w:val="both"/>
      </w:pPr>
      <w:r w:rsidRPr="00FD65CA">
        <w:t xml:space="preserve">SHERATON JUMEIRAH BEACH RESORT </w:t>
      </w:r>
    </w:p>
    <w:p w:rsidR="00FD65CA" w:rsidRPr="00FD65CA" w:rsidRDefault="00FD65CA" w:rsidP="00FD65CA">
      <w:pPr>
        <w:pStyle w:val="Default"/>
        <w:spacing w:line="276" w:lineRule="auto"/>
        <w:jc w:val="both"/>
      </w:pPr>
      <w:r w:rsidRPr="00FD65CA">
        <w:t xml:space="preserve">Sufouh Road, P.O Box 53567, Dubai, United Arab Emirates </w:t>
      </w:r>
    </w:p>
    <w:p w:rsidR="00FD65CA" w:rsidRPr="00FD65CA" w:rsidRDefault="00FD65CA" w:rsidP="00FD65CA">
      <w:pPr>
        <w:pStyle w:val="Default"/>
        <w:spacing w:line="276" w:lineRule="auto"/>
        <w:jc w:val="both"/>
      </w:pPr>
    </w:p>
    <w:p w:rsidR="00FD65CA" w:rsidRPr="00E76D16" w:rsidRDefault="00FD65CA" w:rsidP="00FD65CA">
      <w:pPr>
        <w:pStyle w:val="Default"/>
        <w:numPr>
          <w:ilvl w:val="0"/>
          <w:numId w:val="1"/>
        </w:numPr>
        <w:spacing w:line="276" w:lineRule="auto"/>
        <w:jc w:val="both"/>
        <w:rPr>
          <w:b/>
          <w:bCs/>
          <w:sz w:val="28"/>
          <w:szCs w:val="28"/>
        </w:rPr>
      </w:pPr>
      <w:r w:rsidRPr="00E76D16">
        <w:rPr>
          <w:b/>
          <w:bCs/>
          <w:sz w:val="28"/>
          <w:szCs w:val="28"/>
        </w:rPr>
        <w:t xml:space="preserve">Accommodation </w:t>
      </w:r>
    </w:p>
    <w:p w:rsidR="00FD65CA" w:rsidRPr="00FD65CA" w:rsidRDefault="00FD65CA" w:rsidP="00FD65CA">
      <w:pPr>
        <w:pStyle w:val="Default"/>
        <w:spacing w:line="276" w:lineRule="auto"/>
        <w:jc w:val="both"/>
      </w:pPr>
    </w:p>
    <w:p w:rsidR="00FD65CA" w:rsidRDefault="00FD65CA" w:rsidP="00FD65CA">
      <w:pPr>
        <w:pStyle w:val="Default"/>
        <w:spacing w:line="276" w:lineRule="auto"/>
        <w:jc w:val="both"/>
      </w:pPr>
      <w:r w:rsidRPr="00FD65CA">
        <w:t xml:space="preserve">A complete list of hotels available is attached for the benefit of delegates. To benefit from the preferential rates negotiated by the Planning Committee for this meeting, participants are requested to book their rooms directly with the hotel of their choice. </w:t>
      </w:r>
    </w:p>
    <w:p w:rsidR="00FD65CA" w:rsidRDefault="00FD65CA" w:rsidP="00FD65CA">
      <w:pPr>
        <w:pStyle w:val="Default"/>
        <w:spacing w:line="276" w:lineRule="auto"/>
        <w:jc w:val="both"/>
      </w:pPr>
    </w:p>
    <w:p w:rsidR="00FD65CA" w:rsidRDefault="00FD65CA" w:rsidP="00FD65CA">
      <w:pPr>
        <w:pStyle w:val="Default"/>
        <w:spacing w:line="276" w:lineRule="auto"/>
        <w:jc w:val="both"/>
      </w:pPr>
      <w:r w:rsidRPr="00FD65CA">
        <w:t xml:space="preserve">We strongly recommend delegates to book at the Sheraton JBR where the event is taking place and location is ideal in Dubai. Special prices have been negotiated please mention the ITU event to benefit from this. </w:t>
      </w:r>
    </w:p>
    <w:p w:rsidR="00FD65CA" w:rsidRPr="00FD65CA" w:rsidRDefault="00FD65CA" w:rsidP="00FD65CA">
      <w:pPr>
        <w:pStyle w:val="Default"/>
        <w:spacing w:line="276" w:lineRule="auto"/>
        <w:jc w:val="both"/>
      </w:pPr>
    </w:p>
    <w:p w:rsidR="00FD65CA" w:rsidRPr="00FD65CA" w:rsidRDefault="00FD65CA" w:rsidP="00FD65CA">
      <w:pPr>
        <w:pStyle w:val="Default"/>
        <w:spacing w:line="276" w:lineRule="auto"/>
        <w:jc w:val="both"/>
      </w:pPr>
      <w:r w:rsidRPr="005E1BD3">
        <w:rPr>
          <w:b/>
        </w:rPr>
        <w:t>Booking.com</w:t>
      </w:r>
      <w:r w:rsidRPr="00FD65CA">
        <w:t xml:space="preserve"> is as well a </w:t>
      </w:r>
      <w:r w:rsidRPr="005E1BD3">
        <w:rPr>
          <w:b/>
        </w:rPr>
        <w:t>useful website to find the rate you need</w:t>
      </w:r>
      <w:r w:rsidRPr="00FD65CA">
        <w:t xml:space="preserve">. Please note that below </w:t>
      </w:r>
      <w:r w:rsidRPr="005E1BD3">
        <w:rPr>
          <w:b/>
        </w:rPr>
        <w:t>neighbourhoods</w:t>
      </w:r>
      <w:r w:rsidRPr="00FD65CA">
        <w:t xml:space="preserve"> are close from our event </w:t>
      </w:r>
      <w:r w:rsidRPr="005E1BD3">
        <w:rPr>
          <w:b/>
        </w:rPr>
        <w:t>location (starting with the closest):</w:t>
      </w:r>
      <w:r w:rsidRPr="00FD65CA">
        <w:t xml:space="preserve"> </w:t>
      </w:r>
    </w:p>
    <w:p w:rsidR="00FD65CA" w:rsidRPr="00FD65CA" w:rsidRDefault="00FD65CA" w:rsidP="00FD65CA">
      <w:pPr>
        <w:pStyle w:val="Default"/>
        <w:spacing w:line="276" w:lineRule="auto"/>
        <w:jc w:val="both"/>
      </w:pPr>
    </w:p>
    <w:p w:rsidR="00FD65CA" w:rsidRPr="005E1BD3" w:rsidRDefault="00FD65CA" w:rsidP="00FD65CA">
      <w:pPr>
        <w:pStyle w:val="Default"/>
        <w:numPr>
          <w:ilvl w:val="0"/>
          <w:numId w:val="2"/>
        </w:numPr>
        <w:spacing w:after="13" w:line="276" w:lineRule="auto"/>
        <w:jc w:val="both"/>
        <w:rPr>
          <w:b/>
        </w:rPr>
      </w:pPr>
      <w:r w:rsidRPr="005E1BD3">
        <w:rPr>
          <w:b/>
        </w:rPr>
        <w:t xml:space="preserve">Jumeirah Beach Residence (JBR) </w:t>
      </w:r>
    </w:p>
    <w:p w:rsidR="00FD65CA" w:rsidRPr="005E1BD3" w:rsidRDefault="00FD65CA" w:rsidP="00FD65CA">
      <w:pPr>
        <w:pStyle w:val="Default"/>
        <w:numPr>
          <w:ilvl w:val="0"/>
          <w:numId w:val="2"/>
        </w:numPr>
        <w:spacing w:after="13" w:line="276" w:lineRule="auto"/>
        <w:jc w:val="both"/>
        <w:rPr>
          <w:b/>
        </w:rPr>
      </w:pPr>
      <w:r w:rsidRPr="005E1BD3">
        <w:rPr>
          <w:b/>
        </w:rPr>
        <w:t xml:space="preserve">Dubai Marina </w:t>
      </w:r>
    </w:p>
    <w:p w:rsidR="00FD65CA" w:rsidRPr="005E1BD3" w:rsidRDefault="00FD65CA" w:rsidP="00FD65CA">
      <w:pPr>
        <w:pStyle w:val="Default"/>
        <w:numPr>
          <w:ilvl w:val="0"/>
          <w:numId w:val="2"/>
        </w:numPr>
        <w:spacing w:after="13" w:line="276" w:lineRule="auto"/>
        <w:jc w:val="both"/>
        <w:rPr>
          <w:b/>
        </w:rPr>
      </w:pPr>
      <w:r w:rsidRPr="005E1BD3">
        <w:rPr>
          <w:b/>
        </w:rPr>
        <w:t xml:space="preserve">Dubai Media City / Dubai Internet City </w:t>
      </w:r>
    </w:p>
    <w:p w:rsidR="00FD65CA" w:rsidRPr="005E1BD3" w:rsidRDefault="00FD65CA" w:rsidP="00FD65CA">
      <w:pPr>
        <w:pStyle w:val="Default"/>
        <w:numPr>
          <w:ilvl w:val="0"/>
          <w:numId w:val="2"/>
        </w:numPr>
        <w:spacing w:line="276" w:lineRule="auto"/>
        <w:jc w:val="both"/>
        <w:rPr>
          <w:b/>
        </w:rPr>
      </w:pPr>
      <w:r w:rsidRPr="005E1BD3">
        <w:rPr>
          <w:b/>
        </w:rPr>
        <w:t xml:space="preserve">Al Barsha </w:t>
      </w:r>
    </w:p>
    <w:p w:rsidR="00FD65CA" w:rsidRPr="00FD65CA" w:rsidRDefault="00FD65CA" w:rsidP="00FD65CA">
      <w:pPr>
        <w:pStyle w:val="Default"/>
        <w:spacing w:line="276" w:lineRule="auto"/>
        <w:jc w:val="both"/>
      </w:pPr>
    </w:p>
    <w:p w:rsidR="00FD65CA" w:rsidRPr="00E76D16" w:rsidRDefault="00FD65CA" w:rsidP="00FD65CA">
      <w:pPr>
        <w:pStyle w:val="Default"/>
        <w:numPr>
          <w:ilvl w:val="0"/>
          <w:numId w:val="1"/>
        </w:numPr>
        <w:spacing w:line="276" w:lineRule="auto"/>
        <w:jc w:val="both"/>
        <w:rPr>
          <w:b/>
          <w:bCs/>
          <w:sz w:val="28"/>
          <w:szCs w:val="28"/>
        </w:rPr>
      </w:pPr>
      <w:r w:rsidRPr="00E76D16">
        <w:rPr>
          <w:b/>
          <w:bCs/>
          <w:sz w:val="28"/>
          <w:szCs w:val="28"/>
        </w:rPr>
        <w:t xml:space="preserve">Transportation </w:t>
      </w:r>
    </w:p>
    <w:p w:rsidR="00FD65CA" w:rsidRPr="00FD65CA" w:rsidRDefault="00FD65CA" w:rsidP="00FD65CA">
      <w:pPr>
        <w:pStyle w:val="Default"/>
        <w:spacing w:line="276" w:lineRule="auto"/>
        <w:jc w:val="both"/>
      </w:pPr>
    </w:p>
    <w:p w:rsidR="00AF56F0" w:rsidRPr="00FD65CA" w:rsidRDefault="00FD65CA" w:rsidP="00FD65CA">
      <w:pPr>
        <w:jc w:val="both"/>
        <w:rPr>
          <w:rFonts w:ascii="Times New Roman" w:hAnsi="Times New Roman" w:cs="Times New Roman"/>
          <w:sz w:val="24"/>
          <w:szCs w:val="24"/>
        </w:rPr>
      </w:pPr>
      <w:r w:rsidRPr="00FD65CA">
        <w:rPr>
          <w:rFonts w:ascii="Times New Roman" w:hAnsi="Times New Roman" w:cs="Times New Roman"/>
          <w:sz w:val="24"/>
          <w:szCs w:val="24"/>
        </w:rPr>
        <w:t>The event host will not provide transportation from the airport to hotels, or from the hotels to and from the event. However, most of the recommended hotels provide an airport shuttle. Taxis are available at Dubai International airport. From the airport to the Sheraton JBR you should pay around 100 AED equivalents to 25 USD.</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p>
    <w:p w:rsidR="00FD65CA" w:rsidRPr="00E76D16" w:rsidRDefault="00FD65CA" w:rsidP="00E76D16">
      <w:pPr>
        <w:pStyle w:val="Default"/>
        <w:numPr>
          <w:ilvl w:val="0"/>
          <w:numId w:val="1"/>
        </w:numPr>
        <w:spacing w:line="276" w:lineRule="auto"/>
        <w:jc w:val="both"/>
        <w:rPr>
          <w:b/>
          <w:bCs/>
          <w:sz w:val="28"/>
          <w:szCs w:val="28"/>
        </w:rPr>
      </w:pPr>
      <w:r w:rsidRPr="00E76D16">
        <w:rPr>
          <w:b/>
          <w:bCs/>
          <w:sz w:val="28"/>
          <w:szCs w:val="28"/>
        </w:rPr>
        <w:t xml:space="preserve">Airport </w:t>
      </w:r>
    </w:p>
    <w:p w:rsid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color w:val="000000"/>
          <w:sz w:val="24"/>
          <w:szCs w:val="24"/>
          <w:lang w:val="af-ZA"/>
        </w:rPr>
        <w:t xml:space="preserve">Dubai International Airport is the international airport is served by the major international airlines. </w:t>
      </w:r>
    </w:p>
    <w:p w:rsidR="00E76D16" w:rsidRDefault="00E76D16" w:rsidP="00FD65CA">
      <w:pPr>
        <w:autoSpaceDE w:val="0"/>
        <w:autoSpaceDN w:val="0"/>
        <w:adjustRightInd w:val="0"/>
        <w:spacing w:after="0"/>
        <w:jc w:val="both"/>
        <w:rPr>
          <w:rFonts w:ascii="Times New Roman" w:hAnsi="Times New Roman" w:cs="Times New Roman"/>
          <w:color w:val="000000"/>
          <w:sz w:val="24"/>
          <w:szCs w:val="24"/>
          <w:lang w:val="af-ZA"/>
        </w:rPr>
      </w:pPr>
    </w:p>
    <w:p w:rsidR="00E76D16" w:rsidRDefault="00E76D16" w:rsidP="00FD65CA">
      <w:pPr>
        <w:autoSpaceDE w:val="0"/>
        <w:autoSpaceDN w:val="0"/>
        <w:adjustRightInd w:val="0"/>
        <w:spacing w:after="0"/>
        <w:jc w:val="both"/>
        <w:rPr>
          <w:rFonts w:ascii="Times New Roman" w:hAnsi="Times New Roman" w:cs="Times New Roman"/>
          <w:color w:val="000000"/>
          <w:sz w:val="24"/>
          <w:szCs w:val="24"/>
          <w:lang w:val="af-ZA"/>
        </w:rPr>
      </w:pPr>
    </w:p>
    <w:p w:rsidR="00E76D16" w:rsidRDefault="00E76D16" w:rsidP="00FD65CA">
      <w:pPr>
        <w:autoSpaceDE w:val="0"/>
        <w:autoSpaceDN w:val="0"/>
        <w:adjustRightInd w:val="0"/>
        <w:spacing w:after="0"/>
        <w:jc w:val="both"/>
        <w:rPr>
          <w:rFonts w:ascii="Times New Roman" w:hAnsi="Times New Roman" w:cs="Times New Roman"/>
          <w:color w:val="000000"/>
          <w:sz w:val="24"/>
          <w:szCs w:val="24"/>
          <w:lang w:val="af-ZA"/>
        </w:rPr>
      </w:pPr>
    </w:p>
    <w:p w:rsidR="00E76D16" w:rsidRPr="00FD65CA" w:rsidRDefault="00E76D16" w:rsidP="00FD65CA">
      <w:pPr>
        <w:autoSpaceDE w:val="0"/>
        <w:autoSpaceDN w:val="0"/>
        <w:adjustRightInd w:val="0"/>
        <w:spacing w:after="0"/>
        <w:jc w:val="both"/>
        <w:rPr>
          <w:rFonts w:ascii="Times New Roman" w:hAnsi="Times New Roman" w:cs="Times New Roman"/>
          <w:color w:val="000000"/>
          <w:sz w:val="24"/>
          <w:szCs w:val="24"/>
          <w:lang w:val="af-ZA"/>
        </w:rPr>
      </w:pPr>
    </w:p>
    <w:p w:rsidR="00FD65CA" w:rsidRPr="00FD65CA" w:rsidRDefault="00FD65CA" w:rsidP="00E76D16">
      <w:pPr>
        <w:pStyle w:val="Default"/>
        <w:numPr>
          <w:ilvl w:val="0"/>
          <w:numId w:val="1"/>
        </w:numPr>
        <w:spacing w:line="276" w:lineRule="auto"/>
        <w:jc w:val="both"/>
        <w:rPr>
          <w:b/>
          <w:bCs/>
          <w:sz w:val="28"/>
          <w:szCs w:val="28"/>
        </w:rPr>
      </w:pPr>
      <w:r w:rsidRPr="00E76D16">
        <w:rPr>
          <w:b/>
          <w:bCs/>
          <w:sz w:val="28"/>
          <w:szCs w:val="28"/>
        </w:rPr>
        <w:t xml:space="preserve">Entry Requirements and Visa Information </w:t>
      </w:r>
      <w:r w:rsidR="00E76D16" w:rsidRPr="00E76D16">
        <w:rPr>
          <w:b/>
          <w:bCs/>
          <w:sz w:val="28"/>
          <w:szCs w:val="28"/>
        </w:rPr>
        <w:t>UAE</w:t>
      </w:r>
    </w:p>
    <w:p w:rsidR="00E76D16" w:rsidRDefault="00E76D16" w:rsidP="00FD65CA">
      <w:pPr>
        <w:autoSpaceDE w:val="0"/>
        <w:autoSpaceDN w:val="0"/>
        <w:adjustRightInd w:val="0"/>
        <w:spacing w:after="0"/>
        <w:jc w:val="both"/>
        <w:rPr>
          <w:rFonts w:ascii="Times New Roman" w:hAnsi="Times New Roman" w:cs="Times New Roman"/>
          <w:color w:val="000000"/>
          <w:sz w:val="24"/>
          <w:szCs w:val="24"/>
          <w:lang w:val="af-ZA"/>
        </w:rPr>
      </w:pP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color w:val="000000"/>
          <w:sz w:val="24"/>
          <w:szCs w:val="24"/>
          <w:lang w:val="af-ZA"/>
        </w:rPr>
        <w:t xml:space="preserve">ASCOM will provide letter of invitation to delegates willing to apply for a visa. We invite you check what is the regulation according to your nationality and initiate at the earliest the procedure to get a visa on time. </w:t>
      </w:r>
    </w:p>
    <w:p w:rsidR="00E76D16" w:rsidRDefault="00E76D16" w:rsidP="00FD65CA">
      <w:pPr>
        <w:autoSpaceDE w:val="0"/>
        <w:autoSpaceDN w:val="0"/>
        <w:adjustRightInd w:val="0"/>
        <w:spacing w:after="0"/>
        <w:jc w:val="both"/>
        <w:rPr>
          <w:rFonts w:ascii="Times New Roman" w:hAnsi="Times New Roman" w:cs="Times New Roman"/>
          <w:b/>
          <w:bCs/>
          <w:color w:val="000000"/>
          <w:sz w:val="24"/>
          <w:szCs w:val="24"/>
          <w:lang w:val="af-ZA"/>
        </w:rPr>
      </w:pP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b/>
          <w:bCs/>
          <w:color w:val="000000"/>
          <w:sz w:val="24"/>
          <w:szCs w:val="24"/>
          <w:lang w:val="af-ZA"/>
        </w:rPr>
        <w:t xml:space="preserve">Note: </w:t>
      </w:r>
      <w:r w:rsidRPr="00FD65CA">
        <w:rPr>
          <w:rFonts w:ascii="Times New Roman" w:hAnsi="Times New Roman" w:cs="Times New Roman"/>
          <w:color w:val="000000"/>
          <w:sz w:val="24"/>
          <w:szCs w:val="24"/>
          <w:lang w:val="af-ZA"/>
        </w:rPr>
        <w:t xml:space="preserve">You may be refused entry on a passport that is due to expire within six months of your departure date. </w:t>
      </w:r>
    </w:p>
    <w:p w:rsidR="00FD65CA" w:rsidRDefault="00FD65CA" w:rsidP="00FD65CA">
      <w:pPr>
        <w:autoSpaceDE w:val="0"/>
        <w:autoSpaceDN w:val="0"/>
        <w:adjustRightInd w:val="0"/>
        <w:spacing w:after="0"/>
        <w:jc w:val="both"/>
        <w:rPr>
          <w:rFonts w:ascii="Times New Roman" w:hAnsi="Times New Roman" w:cs="Times New Roman"/>
          <w:b/>
          <w:bCs/>
          <w:color w:val="000000"/>
          <w:sz w:val="24"/>
          <w:szCs w:val="24"/>
          <w:lang w:val="af-ZA"/>
        </w:rPr>
      </w:pPr>
    </w:p>
    <w:p w:rsidR="00FD65CA" w:rsidRPr="00E76D16" w:rsidRDefault="00FD65CA" w:rsidP="00E76D16">
      <w:pPr>
        <w:pStyle w:val="Default"/>
        <w:numPr>
          <w:ilvl w:val="0"/>
          <w:numId w:val="1"/>
        </w:numPr>
        <w:spacing w:line="276" w:lineRule="auto"/>
        <w:jc w:val="both"/>
        <w:rPr>
          <w:b/>
          <w:bCs/>
          <w:sz w:val="28"/>
          <w:szCs w:val="28"/>
        </w:rPr>
      </w:pPr>
      <w:r w:rsidRPr="00E76D16">
        <w:rPr>
          <w:b/>
          <w:bCs/>
          <w:sz w:val="28"/>
          <w:szCs w:val="28"/>
        </w:rPr>
        <w:t xml:space="preserve">General Information </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b/>
          <w:bCs/>
          <w:color w:val="000000"/>
          <w:sz w:val="24"/>
          <w:szCs w:val="24"/>
          <w:lang w:val="af-ZA"/>
        </w:rPr>
        <w:t xml:space="preserve">a. Time Zone: GMT +4 </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b/>
          <w:bCs/>
          <w:color w:val="000000"/>
          <w:sz w:val="24"/>
          <w:szCs w:val="24"/>
          <w:lang w:val="af-ZA"/>
        </w:rPr>
        <w:t xml:space="preserve">b. Currency </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color w:val="000000"/>
          <w:sz w:val="24"/>
          <w:szCs w:val="24"/>
          <w:lang w:val="af-ZA"/>
        </w:rPr>
        <w:t xml:space="preserve">The official currency is Dihram (AED). </w:t>
      </w:r>
    </w:p>
    <w:p w:rsid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color w:val="000000"/>
          <w:sz w:val="24"/>
          <w:szCs w:val="24"/>
          <w:lang w:val="af-ZA"/>
        </w:rPr>
        <w:t xml:space="preserve">The most accepted credit cards are Visa and Mastercard, accepted everywhere. </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p>
    <w:p w:rsidR="00FD65CA" w:rsidRPr="00E76D16" w:rsidRDefault="00FD65CA" w:rsidP="00E76D16">
      <w:pPr>
        <w:pStyle w:val="Default"/>
        <w:numPr>
          <w:ilvl w:val="0"/>
          <w:numId w:val="1"/>
        </w:numPr>
        <w:spacing w:line="276" w:lineRule="auto"/>
        <w:jc w:val="both"/>
        <w:rPr>
          <w:b/>
          <w:bCs/>
          <w:sz w:val="28"/>
          <w:szCs w:val="28"/>
        </w:rPr>
      </w:pPr>
      <w:r w:rsidRPr="00E76D16">
        <w:rPr>
          <w:b/>
          <w:bCs/>
          <w:sz w:val="28"/>
          <w:szCs w:val="28"/>
        </w:rPr>
        <w:t xml:space="preserve">Contact Person </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color w:val="000000"/>
          <w:sz w:val="24"/>
          <w:szCs w:val="24"/>
          <w:lang w:val="af-ZA"/>
        </w:rPr>
        <w:t xml:space="preserve">For any further information, please contact: </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color w:val="000000"/>
          <w:sz w:val="24"/>
          <w:szCs w:val="24"/>
          <w:lang w:val="af-ZA"/>
        </w:rPr>
        <w:t xml:space="preserve">Mr. Mahel Abaab </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color w:val="000000"/>
          <w:sz w:val="24"/>
          <w:szCs w:val="24"/>
          <w:lang w:val="af-ZA"/>
        </w:rPr>
        <w:t xml:space="preserve">Senior Account Director NWCA </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color w:val="000000"/>
          <w:sz w:val="24"/>
          <w:szCs w:val="24"/>
          <w:lang w:val="af-ZA"/>
        </w:rPr>
        <w:t xml:space="preserve">Tel: +971 55 198 31 49 </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color w:val="000000"/>
          <w:sz w:val="24"/>
          <w:szCs w:val="24"/>
          <w:lang w:val="af-ZA"/>
        </w:rPr>
        <w:t xml:space="preserve">Email: </w:t>
      </w:r>
      <w:hyperlink r:id="rId10" w:history="1">
        <w:r w:rsidRPr="00E84B58">
          <w:rPr>
            <w:rStyle w:val="Hyperlink"/>
            <w:rFonts w:ascii="Times New Roman" w:hAnsi="Times New Roman" w:cs="Times New Roman"/>
            <w:sz w:val="24"/>
            <w:szCs w:val="24"/>
            <w:lang w:val="af-ZA"/>
          </w:rPr>
          <w:t>mahel.abaab@ascom</w:t>
        </w:r>
      </w:hyperlink>
      <w:r>
        <w:rPr>
          <w:rFonts w:ascii="Times New Roman" w:hAnsi="Times New Roman" w:cs="Times New Roman"/>
          <w:color w:val="000000"/>
          <w:sz w:val="24"/>
          <w:szCs w:val="24"/>
          <w:lang w:val="af-ZA"/>
        </w:rPr>
        <w:t xml:space="preserve"> </w:t>
      </w:r>
      <w:r w:rsidRPr="00FD65CA">
        <w:rPr>
          <w:rFonts w:ascii="Times New Roman" w:hAnsi="Times New Roman" w:cs="Times New Roman"/>
          <w:color w:val="000000"/>
          <w:sz w:val="24"/>
          <w:szCs w:val="24"/>
          <w:lang w:val="af-ZA"/>
        </w:rPr>
        <w:t xml:space="preserve"> </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color w:val="000000"/>
          <w:sz w:val="24"/>
          <w:szCs w:val="24"/>
          <w:lang w:val="af-ZA"/>
        </w:rPr>
        <w:t xml:space="preserve">Mrs Josephine Florendo </w:t>
      </w:r>
    </w:p>
    <w:p w:rsidR="00FD65CA" w:rsidRPr="00FD65CA" w:rsidRDefault="00FD65CA" w:rsidP="00FD65CA">
      <w:pPr>
        <w:autoSpaceDE w:val="0"/>
        <w:autoSpaceDN w:val="0"/>
        <w:adjustRightInd w:val="0"/>
        <w:spacing w:after="0"/>
        <w:jc w:val="both"/>
        <w:rPr>
          <w:rFonts w:ascii="Times New Roman" w:hAnsi="Times New Roman" w:cs="Times New Roman"/>
          <w:color w:val="000000"/>
          <w:sz w:val="24"/>
          <w:szCs w:val="24"/>
          <w:lang w:val="af-ZA"/>
        </w:rPr>
      </w:pPr>
      <w:r w:rsidRPr="00FD65CA">
        <w:rPr>
          <w:rFonts w:ascii="Times New Roman" w:hAnsi="Times New Roman" w:cs="Times New Roman"/>
          <w:color w:val="000000"/>
          <w:sz w:val="24"/>
          <w:szCs w:val="24"/>
          <w:lang w:val="af-ZA"/>
        </w:rPr>
        <w:t xml:space="preserve">Sales Administrator and Office coordinator </w:t>
      </w:r>
    </w:p>
    <w:p w:rsidR="00FD65CA" w:rsidRPr="00FD65CA" w:rsidRDefault="00FD65CA" w:rsidP="00FD65CA">
      <w:pPr>
        <w:jc w:val="both"/>
        <w:rPr>
          <w:rFonts w:ascii="Times New Roman" w:hAnsi="Times New Roman" w:cs="Times New Roman"/>
          <w:color w:val="000000"/>
          <w:sz w:val="24"/>
          <w:szCs w:val="24"/>
          <w:lang w:val="af-ZA"/>
        </w:rPr>
      </w:pPr>
      <w:r>
        <w:rPr>
          <w:rFonts w:ascii="Times New Roman" w:hAnsi="Times New Roman" w:cs="Times New Roman"/>
          <w:color w:val="000000"/>
          <w:sz w:val="24"/>
          <w:szCs w:val="24"/>
          <w:lang w:val="af-ZA"/>
        </w:rPr>
        <w:t xml:space="preserve">Email: </w:t>
      </w:r>
      <w:hyperlink r:id="rId11" w:history="1">
        <w:r w:rsidRPr="00FD65CA">
          <w:rPr>
            <w:rStyle w:val="Hyperlink"/>
            <w:rFonts w:ascii="Times New Roman" w:hAnsi="Times New Roman" w:cs="Times New Roman"/>
            <w:sz w:val="24"/>
            <w:szCs w:val="24"/>
            <w:lang w:val="af-ZA"/>
          </w:rPr>
          <w:t>Josephine.florendo@ascom.com</w:t>
        </w:r>
      </w:hyperlink>
    </w:p>
    <w:p w:rsidR="00FD65CA" w:rsidRPr="00FD65CA" w:rsidRDefault="00FD65CA" w:rsidP="00FD65CA">
      <w:pPr>
        <w:jc w:val="both"/>
        <w:rPr>
          <w:rFonts w:ascii="Times New Roman" w:hAnsi="Times New Roman" w:cs="Times New Roman"/>
          <w:color w:val="000000"/>
          <w:sz w:val="24"/>
          <w:szCs w:val="24"/>
          <w:lang w:val="af-ZA"/>
        </w:rPr>
      </w:pPr>
    </w:p>
    <w:p w:rsidR="00FD65CA" w:rsidRPr="00FD65CA" w:rsidRDefault="00FD65CA" w:rsidP="00FD65CA">
      <w:pPr>
        <w:jc w:val="both"/>
        <w:rPr>
          <w:rFonts w:ascii="Times New Roman" w:hAnsi="Times New Roman" w:cs="Times New Roman"/>
          <w:color w:val="000000"/>
          <w:sz w:val="24"/>
          <w:szCs w:val="24"/>
          <w:lang w:val="af-ZA"/>
        </w:rPr>
      </w:pPr>
    </w:p>
    <w:p w:rsidR="00FD65CA" w:rsidRDefault="00FD65CA" w:rsidP="00FD65CA">
      <w:pPr>
        <w:jc w:val="both"/>
        <w:rPr>
          <w:rFonts w:ascii="Times New Roman" w:hAnsi="Times New Roman" w:cs="Times New Roman"/>
          <w:color w:val="000000"/>
          <w:sz w:val="24"/>
          <w:szCs w:val="24"/>
          <w:lang w:val="af-ZA"/>
        </w:rPr>
        <w:sectPr w:rsidR="00FD65CA" w:rsidSect="00AF56F0">
          <w:headerReference w:type="default" r:id="rId12"/>
          <w:pgSz w:w="11906" w:h="16838"/>
          <w:pgMar w:top="1417" w:right="1417" w:bottom="1417" w:left="1417" w:header="708" w:footer="708" w:gutter="0"/>
          <w:cols w:space="708"/>
          <w:docGrid w:linePitch="360"/>
        </w:sectPr>
      </w:pPr>
    </w:p>
    <w:p w:rsidR="002724B4" w:rsidRDefault="00FD65CA" w:rsidP="00EF11B8">
      <w:pPr>
        <w:pStyle w:val="Default"/>
        <w:spacing w:line="276" w:lineRule="auto"/>
        <w:jc w:val="center"/>
        <w:rPr>
          <w:b/>
          <w:bCs/>
          <w:sz w:val="28"/>
          <w:szCs w:val="28"/>
        </w:rPr>
      </w:pPr>
      <w:r w:rsidRPr="00E76D16">
        <w:rPr>
          <w:b/>
          <w:bCs/>
          <w:sz w:val="28"/>
          <w:szCs w:val="28"/>
        </w:rPr>
        <w:lastRenderedPageBreak/>
        <w:t>ANNEX 1: H</w:t>
      </w:r>
      <w:bookmarkStart w:id="0" w:name="_GoBack"/>
      <w:bookmarkEnd w:id="0"/>
      <w:r w:rsidRPr="00E76D16">
        <w:rPr>
          <w:b/>
          <w:bCs/>
          <w:sz w:val="28"/>
          <w:szCs w:val="28"/>
        </w:rPr>
        <w:t>otel</w:t>
      </w:r>
      <w:r w:rsidR="009B28DD">
        <w:rPr>
          <w:b/>
          <w:bCs/>
          <w:sz w:val="28"/>
          <w:szCs w:val="28"/>
        </w:rPr>
        <w:t xml:space="preserve">s </w:t>
      </w:r>
    </w:p>
    <w:p w:rsidR="00E76D16" w:rsidRPr="00E76D16" w:rsidRDefault="00E76D16" w:rsidP="00E76D16">
      <w:pPr>
        <w:pStyle w:val="Default"/>
        <w:spacing w:line="276" w:lineRule="auto"/>
        <w:ind w:left="720"/>
        <w:jc w:val="both"/>
        <w:rPr>
          <w:b/>
          <w:bCs/>
          <w:sz w:val="28"/>
          <w:szCs w:val="28"/>
        </w:rPr>
      </w:pPr>
    </w:p>
    <w:tbl>
      <w:tblPr>
        <w:tblStyle w:val="TableGrid"/>
        <w:tblW w:w="15877" w:type="dxa"/>
        <w:tblInd w:w="-885" w:type="dxa"/>
        <w:tblLayout w:type="fixed"/>
        <w:tblLook w:val="04A0" w:firstRow="1" w:lastRow="0" w:firstColumn="1" w:lastColumn="0" w:noHBand="0" w:noVBand="1"/>
      </w:tblPr>
      <w:tblGrid>
        <w:gridCol w:w="709"/>
        <w:gridCol w:w="1844"/>
        <w:gridCol w:w="850"/>
        <w:gridCol w:w="1276"/>
        <w:gridCol w:w="1417"/>
        <w:gridCol w:w="2127"/>
        <w:gridCol w:w="1701"/>
        <w:gridCol w:w="5953"/>
      </w:tblGrid>
      <w:tr w:rsidR="00EF11B8" w:rsidRPr="00E76D16" w:rsidTr="00EF11B8">
        <w:tc>
          <w:tcPr>
            <w:tcW w:w="709" w:type="dxa"/>
          </w:tcPr>
          <w:p w:rsidR="002724B4" w:rsidRPr="00EF11B8" w:rsidRDefault="002724B4" w:rsidP="00FD65CA">
            <w:pPr>
              <w:jc w:val="both"/>
              <w:rPr>
                <w:rFonts w:ascii="Times New Roman" w:hAnsi="Times New Roman" w:cs="Times New Roman"/>
                <w:b/>
                <w:bCs/>
                <w:sz w:val="24"/>
                <w:szCs w:val="24"/>
              </w:rPr>
            </w:pPr>
            <w:r w:rsidRPr="00EF11B8">
              <w:rPr>
                <w:rFonts w:ascii="Times New Roman" w:hAnsi="Times New Roman" w:cs="Times New Roman"/>
                <w:b/>
                <w:bCs/>
                <w:sz w:val="24"/>
                <w:szCs w:val="24"/>
              </w:rPr>
              <w:t>Nº</w:t>
            </w:r>
          </w:p>
        </w:tc>
        <w:tc>
          <w:tcPr>
            <w:tcW w:w="1844" w:type="dxa"/>
          </w:tcPr>
          <w:p w:rsidR="002724B4" w:rsidRPr="00E76D16" w:rsidRDefault="002724B4" w:rsidP="00FD65CA">
            <w:pPr>
              <w:jc w:val="both"/>
              <w:rPr>
                <w:rFonts w:ascii="Times New Roman" w:hAnsi="Times New Roman" w:cs="Times New Roman"/>
                <w:b/>
                <w:bCs/>
                <w:sz w:val="24"/>
                <w:szCs w:val="24"/>
              </w:rPr>
            </w:pPr>
            <w:r w:rsidRPr="00E76D16">
              <w:rPr>
                <w:rFonts w:ascii="Times New Roman" w:hAnsi="Times New Roman" w:cs="Times New Roman"/>
                <w:b/>
                <w:bCs/>
                <w:sz w:val="24"/>
                <w:szCs w:val="24"/>
              </w:rPr>
              <w:t>Name of Hotel</w:t>
            </w:r>
          </w:p>
        </w:tc>
        <w:tc>
          <w:tcPr>
            <w:tcW w:w="850" w:type="dxa"/>
          </w:tcPr>
          <w:p w:rsidR="002724B4" w:rsidRPr="00E76D16" w:rsidRDefault="002724B4" w:rsidP="00FD65CA">
            <w:pPr>
              <w:jc w:val="both"/>
              <w:rPr>
                <w:rFonts w:ascii="Times New Roman" w:hAnsi="Times New Roman" w:cs="Times New Roman"/>
                <w:b/>
                <w:bCs/>
                <w:sz w:val="24"/>
                <w:szCs w:val="24"/>
              </w:rPr>
            </w:pPr>
          </w:p>
        </w:tc>
        <w:tc>
          <w:tcPr>
            <w:tcW w:w="1276" w:type="dxa"/>
          </w:tcPr>
          <w:p w:rsidR="002724B4" w:rsidRPr="00E76D16" w:rsidRDefault="002724B4" w:rsidP="00FD65CA">
            <w:pPr>
              <w:jc w:val="both"/>
              <w:rPr>
                <w:rFonts w:ascii="Times New Roman" w:hAnsi="Times New Roman" w:cs="Times New Roman"/>
                <w:b/>
                <w:bCs/>
                <w:sz w:val="24"/>
                <w:szCs w:val="24"/>
              </w:rPr>
            </w:pPr>
            <w:r w:rsidRPr="00E76D16">
              <w:rPr>
                <w:rFonts w:ascii="Times New Roman" w:hAnsi="Times New Roman" w:cs="Times New Roman"/>
                <w:b/>
                <w:bCs/>
                <w:sz w:val="24"/>
                <w:szCs w:val="24"/>
              </w:rPr>
              <w:t>Single ($)</w:t>
            </w:r>
          </w:p>
        </w:tc>
        <w:tc>
          <w:tcPr>
            <w:tcW w:w="1417" w:type="dxa"/>
          </w:tcPr>
          <w:p w:rsidR="002724B4" w:rsidRPr="00E76D16" w:rsidRDefault="002724B4" w:rsidP="00FD65CA">
            <w:pPr>
              <w:jc w:val="both"/>
              <w:rPr>
                <w:rFonts w:ascii="Times New Roman" w:hAnsi="Times New Roman" w:cs="Times New Roman"/>
                <w:b/>
                <w:bCs/>
                <w:sz w:val="24"/>
                <w:szCs w:val="24"/>
              </w:rPr>
            </w:pPr>
            <w:r w:rsidRPr="00E76D16">
              <w:rPr>
                <w:rFonts w:ascii="Times New Roman" w:hAnsi="Times New Roman" w:cs="Times New Roman"/>
                <w:b/>
                <w:bCs/>
                <w:sz w:val="24"/>
                <w:szCs w:val="24"/>
              </w:rPr>
              <w:t>Double ($)</w:t>
            </w:r>
          </w:p>
        </w:tc>
        <w:tc>
          <w:tcPr>
            <w:tcW w:w="2127" w:type="dxa"/>
          </w:tcPr>
          <w:p w:rsidR="002724B4" w:rsidRPr="00E76D16" w:rsidRDefault="002724B4" w:rsidP="00FD65CA">
            <w:pPr>
              <w:jc w:val="both"/>
              <w:rPr>
                <w:rFonts w:ascii="Times New Roman" w:hAnsi="Times New Roman" w:cs="Times New Roman"/>
                <w:b/>
                <w:bCs/>
                <w:sz w:val="24"/>
                <w:szCs w:val="24"/>
              </w:rPr>
            </w:pPr>
            <w:r w:rsidRPr="00E76D16">
              <w:rPr>
                <w:rFonts w:ascii="Times New Roman" w:hAnsi="Times New Roman" w:cs="Times New Roman"/>
                <w:b/>
                <w:bCs/>
                <w:sz w:val="24"/>
                <w:szCs w:val="24"/>
              </w:rPr>
              <w:t>Bed &amp; Breakfast</w:t>
            </w:r>
          </w:p>
        </w:tc>
        <w:tc>
          <w:tcPr>
            <w:tcW w:w="1701" w:type="dxa"/>
          </w:tcPr>
          <w:p w:rsidR="002724B4" w:rsidRPr="00E76D16" w:rsidRDefault="002724B4" w:rsidP="00FD65CA">
            <w:pPr>
              <w:jc w:val="both"/>
              <w:rPr>
                <w:rFonts w:ascii="Times New Roman" w:hAnsi="Times New Roman" w:cs="Times New Roman"/>
                <w:b/>
                <w:bCs/>
                <w:sz w:val="24"/>
                <w:szCs w:val="24"/>
              </w:rPr>
            </w:pPr>
            <w:r w:rsidRPr="00E76D16">
              <w:rPr>
                <w:rFonts w:ascii="Times New Roman" w:hAnsi="Times New Roman" w:cs="Times New Roman"/>
                <w:b/>
                <w:bCs/>
                <w:sz w:val="24"/>
                <w:szCs w:val="24"/>
              </w:rPr>
              <w:t>Tax Inclusive</w:t>
            </w:r>
          </w:p>
        </w:tc>
        <w:tc>
          <w:tcPr>
            <w:tcW w:w="5953" w:type="dxa"/>
          </w:tcPr>
          <w:p w:rsidR="002724B4" w:rsidRDefault="002724B4" w:rsidP="00FD65CA">
            <w:pPr>
              <w:jc w:val="both"/>
              <w:rPr>
                <w:rFonts w:ascii="Times New Roman" w:hAnsi="Times New Roman" w:cs="Times New Roman"/>
                <w:b/>
                <w:bCs/>
                <w:sz w:val="24"/>
                <w:szCs w:val="24"/>
              </w:rPr>
            </w:pPr>
            <w:r w:rsidRPr="00E76D16">
              <w:rPr>
                <w:rFonts w:ascii="Times New Roman" w:hAnsi="Times New Roman" w:cs="Times New Roman"/>
                <w:b/>
                <w:bCs/>
                <w:sz w:val="24"/>
                <w:szCs w:val="24"/>
              </w:rPr>
              <w:t>Contact</w:t>
            </w:r>
          </w:p>
          <w:p w:rsidR="00EF11B8" w:rsidRPr="00E76D16" w:rsidRDefault="00EF11B8" w:rsidP="00FD65CA">
            <w:pPr>
              <w:jc w:val="both"/>
              <w:rPr>
                <w:rFonts w:ascii="Times New Roman" w:hAnsi="Times New Roman" w:cs="Times New Roman"/>
                <w:b/>
                <w:bCs/>
                <w:sz w:val="24"/>
                <w:szCs w:val="24"/>
              </w:rPr>
            </w:pPr>
          </w:p>
        </w:tc>
      </w:tr>
      <w:tr w:rsidR="00EF11B8" w:rsidRPr="00E76D16" w:rsidTr="00EF11B8">
        <w:tc>
          <w:tcPr>
            <w:tcW w:w="709" w:type="dxa"/>
          </w:tcPr>
          <w:p w:rsidR="002724B4" w:rsidRPr="00EF11B8" w:rsidRDefault="00034AD3" w:rsidP="00034AD3">
            <w:pPr>
              <w:jc w:val="both"/>
              <w:rPr>
                <w:rFonts w:ascii="Times New Roman" w:hAnsi="Times New Roman" w:cs="Times New Roman"/>
                <w:b/>
                <w:bCs/>
                <w:sz w:val="24"/>
                <w:szCs w:val="24"/>
              </w:rPr>
            </w:pPr>
            <w:r w:rsidRPr="00EF11B8">
              <w:rPr>
                <w:rFonts w:ascii="Times New Roman" w:hAnsi="Times New Roman" w:cs="Times New Roman"/>
                <w:b/>
                <w:bCs/>
                <w:sz w:val="24"/>
                <w:szCs w:val="24"/>
              </w:rPr>
              <w:t>1</w:t>
            </w:r>
          </w:p>
        </w:tc>
        <w:tc>
          <w:tcPr>
            <w:tcW w:w="1844" w:type="dxa"/>
          </w:tcPr>
          <w:p w:rsidR="002724B4" w:rsidRPr="00E76D16" w:rsidRDefault="002724B4" w:rsidP="00FD65CA">
            <w:pPr>
              <w:jc w:val="both"/>
              <w:rPr>
                <w:rFonts w:ascii="Times New Roman" w:hAnsi="Times New Roman" w:cs="Times New Roman"/>
                <w:bCs/>
                <w:sz w:val="24"/>
                <w:szCs w:val="24"/>
              </w:rPr>
            </w:pPr>
            <w:r w:rsidRPr="00E76D16">
              <w:rPr>
                <w:rFonts w:ascii="Times New Roman" w:hAnsi="Times New Roman" w:cs="Times New Roman"/>
                <w:bCs/>
                <w:sz w:val="24"/>
                <w:szCs w:val="24"/>
              </w:rPr>
              <w:t xml:space="preserve">Sheraton JBR </w:t>
            </w:r>
          </w:p>
        </w:tc>
        <w:tc>
          <w:tcPr>
            <w:tcW w:w="850" w:type="dxa"/>
          </w:tcPr>
          <w:p w:rsidR="002724B4" w:rsidRPr="00E76D16" w:rsidRDefault="00662CDA" w:rsidP="00FD65CA">
            <w:pPr>
              <w:jc w:val="both"/>
              <w:rPr>
                <w:rFonts w:ascii="Times New Roman" w:hAnsi="Times New Roman" w:cs="Times New Roman"/>
                <w:bCs/>
                <w:sz w:val="24"/>
                <w:szCs w:val="24"/>
              </w:rPr>
            </w:pPr>
            <w:r w:rsidRPr="00E76D16">
              <w:rPr>
                <w:rFonts w:ascii="Times New Roman" w:hAnsi="Times New Roman" w:cs="Times New Roman"/>
                <w:bCs/>
                <w:sz w:val="24"/>
                <w:szCs w:val="24"/>
              </w:rPr>
              <w:t>5-Star</w:t>
            </w:r>
          </w:p>
        </w:tc>
        <w:tc>
          <w:tcPr>
            <w:tcW w:w="1276" w:type="dxa"/>
          </w:tcPr>
          <w:p w:rsidR="002724B4" w:rsidRPr="00E76D16" w:rsidRDefault="00662CDA" w:rsidP="00FD65CA">
            <w:pPr>
              <w:jc w:val="both"/>
              <w:rPr>
                <w:rFonts w:ascii="Times New Roman" w:hAnsi="Times New Roman" w:cs="Times New Roman"/>
                <w:bCs/>
                <w:sz w:val="24"/>
                <w:szCs w:val="24"/>
              </w:rPr>
            </w:pPr>
            <w:r w:rsidRPr="00E76D16">
              <w:rPr>
                <w:rFonts w:ascii="Times New Roman" w:hAnsi="Times New Roman" w:cs="Times New Roman"/>
                <w:bCs/>
                <w:sz w:val="24"/>
                <w:szCs w:val="24"/>
              </w:rPr>
              <w:t>350</w:t>
            </w:r>
          </w:p>
        </w:tc>
        <w:tc>
          <w:tcPr>
            <w:tcW w:w="1417" w:type="dxa"/>
          </w:tcPr>
          <w:p w:rsidR="002724B4" w:rsidRPr="00E76D16" w:rsidRDefault="00662CDA" w:rsidP="00FD65CA">
            <w:pPr>
              <w:jc w:val="both"/>
              <w:rPr>
                <w:rFonts w:ascii="Times New Roman" w:hAnsi="Times New Roman" w:cs="Times New Roman"/>
                <w:bCs/>
                <w:sz w:val="24"/>
                <w:szCs w:val="24"/>
              </w:rPr>
            </w:pPr>
            <w:r w:rsidRPr="00E76D16">
              <w:rPr>
                <w:rFonts w:ascii="Times New Roman" w:hAnsi="Times New Roman" w:cs="Times New Roman"/>
                <w:bCs/>
                <w:sz w:val="24"/>
                <w:szCs w:val="24"/>
              </w:rPr>
              <w:t>378</w:t>
            </w:r>
          </w:p>
        </w:tc>
        <w:tc>
          <w:tcPr>
            <w:tcW w:w="2127" w:type="dxa"/>
          </w:tcPr>
          <w:p w:rsidR="002724B4" w:rsidRPr="00E76D16" w:rsidRDefault="00662CDA" w:rsidP="00FD65CA">
            <w:pPr>
              <w:jc w:val="both"/>
              <w:rPr>
                <w:rFonts w:ascii="Times New Roman" w:hAnsi="Times New Roman" w:cs="Times New Roman"/>
                <w:bCs/>
                <w:sz w:val="24"/>
                <w:szCs w:val="24"/>
              </w:rPr>
            </w:pPr>
            <w:r w:rsidRPr="00E76D16">
              <w:rPr>
                <w:rFonts w:ascii="Times New Roman" w:hAnsi="Times New Roman" w:cs="Times New Roman"/>
                <w:bCs/>
                <w:sz w:val="24"/>
                <w:szCs w:val="24"/>
              </w:rPr>
              <w:t xml:space="preserve">Yes </w:t>
            </w:r>
          </w:p>
        </w:tc>
        <w:tc>
          <w:tcPr>
            <w:tcW w:w="1701" w:type="dxa"/>
          </w:tcPr>
          <w:p w:rsidR="002724B4" w:rsidRPr="00E76D16" w:rsidRDefault="00662CDA" w:rsidP="00FD65CA">
            <w:pPr>
              <w:jc w:val="both"/>
              <w:rPr>
                <w:rFonts w:ascii="Times New Roman" w:hAnsi="Times New Roman" w:cs="Times New Roman"/>
                <w:bCs/>
                <w:sz w:val="24"/>
                <w:szCs w:val="24"/>
              </w:rPr>
            </w:pPr>
            <w:r w:rsidRPr="00E76D16">
              <w:rPr>
                <w:rFonts w:ascii="Times New Roman" w:hAnsi="Times New Roman" w:cs="Times New Roman"/>
                <w:bCs/>
                <w:sz w:val="24"/>
                <w:szCs w:val="24"/>
              </w:rPr>
              <w:t xml:space="preserve">Yes </w:t>
            </w:r>
          </w:p>
        </w:tc>
        <w:tc>
          <w:tcPr>
            <w:tcW w:w="5953" w:type="dxa"/>
          </w:tcPr>
          <w:p w:rsidR="00662CDA" w:rsidRPr="00E76D16" w:rsidRDefault="00662CDA" w:rsidP="00662CDA">
            <w:pPr>
              <w:pStyle w:val="Default"/>
              <w:jc w:val="both"/>
            </w:pPr>
            <w:r w:rsidRPr="00E76D16">
              <w:t xml:space="preserve">Irina.Trubina@sheraton.com </w:t>
            </w:r>
          </w:p>
          <w:p w:rsidR="002724B4" w:rsidRPr="00E76D16" w:rsidRDefault="002724B4" w:rsidP="00FD65CA">
            <w:pPr>
              <w:jc w:val="both"/>
              <w:rPr>
                <w:rFonts w:ascii="Times New Roman" w:hAnsi="Times New Roman" w:cs="Times New Roman"/>
                <w:b/>
                <w:bCs/>
                <w:sz w:val="24"/>
                <w:szCs w:val="24"/>
              </w:rPr>
            </w:pPr>
          </w:p>
        </w:tc>
      </w:tr>
      <w:tr w:rsidR="00EF11B8" w:rsidRPr="00E76D16" w:rsidTr="00EF11B8">
        <w:tc>
          <w:tcPr>
            <w:tcW w:w="709" w:type="dxa"/>
          </w:tcPr>
          <w:p w:rsidR="00662CDA" w:rsidRPr="00EF11B8" w:rsidRDefault="00034AD3" w:rsidP="00FD65CA">
            <w:pPr>
              <w:jc w:val="both"/>
              <w:rPr>
                <w:rFonts w:ascii="Times New Roman" w:hAnsi="Times New Roman" w:cs="Times New Roman"/>
                <w:b/>
                <w:bCs/>
                <w:sz w:val="24"/>
                <w:szCs w:val="24"/>
              </w:rPr>
            </w:pPr>
            <w:r w:rsidRPr="00EF11B8">
              <w:rPr>
                <w:rFonts w:ascii="Times New Roman" w:hAnsi="Times New Roman" w:cs="Times New Roman"/>
                <w:b/>
                <w:bCs/>
                <w:sz w:val="24"/>
                <w:szCs w:val="24"/>
              </w:rPr>
              <w:t>2</w:t>
            </w:r>
          </w:p>
        </w:tc>
        <w:tc>
          <w:tcPr>
            <w:tcW w:w="1844" w:type="dxa"/>
          </w:tcPr>
          <w:p w:rsidR="00662CDA" w:rsidRPr="00E76D16" w:rsidRDefault="00662CDA" w:rsidP="00FD65CA">
            <w:pPr>
              <w:jc w:val="both"/>
              <w:rPr>
                <w:rFonts w:ascii="Times New Roman" w:hAnsi="Times New Roman" w:cs="Times New Roman"/>
                <w:bCs/>
                <w:sz w:val="24"/>
                <w:szCs w:val="24"/>
              </w:rPr>
            </w:pPr>
            <w:r w:rsidRPr="00662CDA">
              <w:rPr>
                <w:rFonts w:ascii="Times New Roman" w:hAnsi="Times New Roman" w:cs="Times New Roman"/>
                <w:color w:val="000000"/>
                <w:sz w:val="24"/>
                <w:szCs w:val="24"/>
                <w:lang w:val="af-ZA"/>
              </w:rPr>
              <w:t>Amwaj Rotana JBR</w:t>
            </w:r>
          </w:p>
        </w:tc>
        <w:tc>
          <w:tcPr>
            <w:tcW w:w="850" w:type="dxa"/>
          </w:tcPr>
          <w:p w:rsidR="00662CDA" w:rsidRPr="00E76D16" w:rsidRDefault="00662CDA" w:rsidP="00FD65CA">
            <w:pPr>
              <w:jc w:val="both"/>
              <w:rPr>
                <w:rFonts w:ascii="Times New Roman" w:hAnsi="Times New Roman" w:cs="Times New Roman"/>
                <w:bCs/>
                <w:sz w:val="24"/>
                <w:szCs w:val="24"/>
              </w:rPr>
            </w:pPr>
            <w:r w:rsidRPr="00662CDA">
              <w:rPr>
                <w:rFonts w:ascii="Times New Roman" w:hAnsi="Times New Roman" w:cs="Times New Roman"/>
                <w:color w:val="000000"/>
                <w:sz w:val="24"/>
                <w:szCs w:val="24"/>
                <w:lang w:val="af-ZA"/>
              </w:rPr>
              <w:t>5-star</w:t>
            </w:r>
          </w:p>
        </w:tc>
        <w:tc>
          <w:tcPr>
            <w:tcW w:w="1276" w:type="dxa"/>
          </w:tcPr>
          <w:p w:rsidR="00662CDA" w:rsidRPr="00E76D16" w:rsidRDefault="00662CDA" w:rsidP="00FD65CA">
            <w:pPr>
              <w:jc w:val="both"/>
              <w:rPr>
                <w:rFonts w:ascii="Times New Roman" w:hAnsi="Times New Roman" w:cs="Times New Roman"/>
                <w:bCs/>
                <w:sz w:val="24"/>
                <w:szCs w:val="24"/>
              </w:rPr>
            </w:pPr>
            <w:r w:rsidRPr="00662CDA">
              <w:rPr>
                <w:rFonts w:ascii="Times New Roman" w:hAnsi="Times New Roman" w:cs="Times New Roman"/>
                <w:color w:val="000000"/>
                <w:sz w:val="24"/>
                <w:szCs w:val="24"/>
                <w:lang w:val="af-ZA"/>
              </w:rPr>
              <w:t>425</w:t>
            </w:r>
          </w:p>
        </w:tc>
        <w:tc>
          <w:tcPr>
            <w:tcW w:w="1417" w:type="dxa"/>
          </w:tcPr>
          <w:p w:rsidR="00662CDA" w:rsidRPr="00E76D16" w:rsidRDefault="00662CDA" w:rsidP="00FD65CA">
            <w:pPr>
              <w:jc w:val="both"/>
              <w:rPr>
                <w:rFonts w:ascii="Times New Roman" w:hAnsi="Times New Roman" w:cs="Times New Roman"/>
                <w:bCs/>
                <w:sz w:val="24"/>
                <w:szCs w:val="24"/>
              </w:rPr>
            </w:pPr>
            <w:r w:rsidRPr="00662CDA">
              <w:rPr>
                <w:rFonts w:ascii="Times New Roman" w:hAnsi="Times New Roman" w:cs="Times New Roman"/>
                <w:color w:val="000000"/>
                <w:sz w:val="24"/>
                <w:szCs w:val="24"/>
                <w:lang w:val="af-ZA"/>
              </w:rPr>
              <w:t>450</w:t>
            </w:r>
          </w:p>
        </w:tc>
        <w:tc>
          <w:tcPr>
            <w:tcW w:w="2127" w:type="dxa"/>
          </w:tcPr>
          <w:p w:rsidR="00662CDA" w:rsidRPr="00E76D16" w:rsidRDefault="00662CDA" w:rsidP="00F76751">
            <w:pPr>
              <w:jc w:val="both"/>
              <w:rPr>
                <w:rFonts w:ascii="Times New Roman" w:hAnsi="Times New Roman" w:cs="Times New Roman"/>
                <w:bCs/>
                <w:sz w:val="24"/>
                <w:szCs w:val="24"/>
              </w:rPr>
            </w:pPr>
            <w:r w:rsidRPr="00E76D16">
              <w:rPr>
                <w:rFonts w:ascii="Times New Roman" w:hAnsi="Times New Roman" w:cs="Times New Roman"/>
                <w:bCs/>
                <w:sz w:val="24"/>
                <w:szCs w:val="24"/>
              </w:rPr>
              <w:t xml:space="preserve">Yes </w:t>
            </w:r>
          </w:p>
        </w:tc>
        <w:tc>
          <w:tcPr>
            <w:tcW w:w="1701" w:type="dxa"/>
          </w:tcPr>
          <w:p w:rsidR="00662CDA" w:rsidRPr="00E76D16" w:rsidRDefault="00662CDA" w:rsidP="00F76751">
            <w:pPr>
              <w:jc w:val="both"/>
              <w:rPr>
                <w:rFonts w:ascii="Times New Roman" w:hAnsi="Times New Roman" w:cs="Times New Roman"/>
                <w:bCs/>
                <w:sz w:val="24"/>
                <w:szCs w:val="24"/>
              </w:rPr>
            </w:pPr>
            <w:r w:rsidRPr="00E76D16">
              <w:rPr>
                <w:rFonts w:ascii="Times New Roman" w:hAnsi="Times New Roman" w:cs="Times New Roman"/>
                <w:bCs/>
                <w:sz w:val="24"/>
                <w:szCs w:val="24"/>
              </w:rPr>
              <w:t xml:space="preserve">Yes </w:t>
            </w:r>
          </w:p>
        </w:tc>
        <w:tc>
          <w:tcPr>
            <w:tcW w:w="5953" w:type="dxa"/>
          </w:tcPr>
          <w:p w:rsidR="00662CDA" w:rsidRPr="00E76D16" w:rsidRDefault="00436857" w:rsidP="00FD65CA">
            <w:pPr>
              <w:jc w:val="both"/>
              <w:rPr>
                <w:rFonts w:ascii="Times New Roman" w:hAnsi="Times New Roman" w:cs="Times New Roman"/>
                <w:color w:val="000000"/>
                <w:sz w:val="24"/>
                <w:szCs w:val="24"/>
                <w:lang w:val="af-ZA"/>
              </w:rPr>
            </w:pPr>
            <w:hyperlink r:id="rId13" w:history="1">
              <w:r w:rsidR="00662CDA" w:rsidRPr="00E76D16">
                <w:rPr>
                  <w:rStyle w:val="Hyperlink"/>
                  <w:rFonts w:ascii="Times New Roman" w:hAnsi="Times New Roman" w:cs="Times New Roman"/>
                  <w:sz w:val="24"/>
                  <w:szCs w:val="24"/>
                  <w:lang w:val="af-ZA"/>
                </w:rPr>
                <w:t>https://secure.booking.com/book.fr.html?sid=f7ef36ddb0b6e7f2bde91152e78ac29c;dcid=2;checkin=2014-10-01;checkout=2014-10-07;hostname=www.booking.com;hotel_id=69369;installment_count=1;interval=6;nr_rooms_6936913_82894609_1_1=1;stage=1&amp;;selected_currency=USD;changed_currency=1</w:t>
              </w:r>
            </w:hyperlink>
            <w:r w:rsidR="00662CDA" w:rsidRPr="00E76D16">
              <w:rPr>
                <w:rFonts w:ascii="Times New Roman" w:hAnsi="Times New Roman" w:cs="Times New Roman"/>
                <w:color w:val="000000"/>
                <w:sz w:val="24"/>
                <w:szCs w:val="24"/>
                <w:lang w:val="af-ZA"/>
              </w:rPr>
              <w:t xml:space="preserve"> </w:t>
            </w:r>
          </w:p>
          <w:p w:rsidR="00034AD3" w:rsidRPr="00E76D16" w:rsidRDefault="00034AD3" w:rsidP="00FD65CA">
            <w:pPr>
              <w:jc w:val="both"/>
              <w:rPr>
                <w:rFonts w:ascii="Times New Roman" w:hAnsi="Times New Roman" w:cs="Times New Roman"/>
                <w:b/>
                <w:bCs/>
                <w:sz w:val="24"/>
                <w:szCs w:val="24"/>
              </w:rPr>
            </w:pPr>
          </w:p>
        </w:tc>
      </w:tr>
      <w:tr w:rsidR="00EF11B8" w:rsidRPr="00E76D16" w:rsidTr="00EF11B8">
        <w:tc>
          <w:tcPr>
            <w:tcW w:w="709" w:type="dxa"/>
          </w:tcPr>
          <w:p w:rsidR="00034AD3" w:rsidRPr="00EF11B8" w:rsidRDefault="00034AD3" w:rsidP="00FD65CA">
            <w:pPr>
              <w:jc w:val="both"/>
              <w:rPr>
                <w:rFonts w:ascii="Times New Roman" w:hAnsi="Times New Roman" w:cs="Times New Roman"/>
                <w:b/>
                <w:bCs/>
                <w:sz w:val="24"/>
                <w:szCs w:val="24"/>
              </w:rPr>
            </w:pPr>
            <w:r w:rsidRPr="00EF11B8">
              <w:rPr>
                <w:rFonts w:ascii="Times New Roman" w:hAnsi="Times New Roman" w:cs="Times New Roman"/>
                <w:b/>
                <w:bCs/>
                <w:sz w:val="24"/>
                <w:szCs w:val="24"/>
              </w:rPr>
              <w:t>3</w:t>
            </w:r>
          </w:p>
        </w:tc>
        <w:tc>
          <w:tcPr>
            <w:tcW w:w="1844" w:type="dxa"/>
          </w:tcPr>
          <w:p w:rsidR="00034AD3" w:rsidRPr="00E76D16" w:rsidRDefault="00034AD3" w:rsidP="00034AD3">
            <w:pPr>
              <w:pStyle w:val="Default"/>
              <w:jc w:val="both"/>
            </w:pPr>
            <w:r w:rsidRPr="00E76D16">
              <w:t xml:space="preserve">Ibis Hotel Al Barsha </w:t>
            </w:r>
          </w:p>
          <w:p w:rsidR="00034AD3" w:rsidRPr="00E76D16" w:rsidRDefault="00034AD3" w:rsidP="00FD65CA">
            <w:pPr>
              <w:jc w:val="both"/>
              <w:rPr>
                <w:rFonts w:ascii="Times New Roman" w:hAnsi="Times New Roman" w:cs="Times New Roman"/>
                <w:bCs/>
                <w:sz w:val="24"/>
                <w:szCs w:val="24"/>
              </w:rPr>
            </w:pPr>
          </w:p>
        </w:tc>
        <w:tc>
          <w:tcPr>
            <w:tcW w:w="850" w:type="dxa"/>
          </w:tcPr>
          <w:p w:rsidR="00034AD3" w:rsidRPr="00E76D16" w:rsidRDefault="00034AD3" w:rsidP="00FD65CA">
            <w:pPr>
              <w:jc w:val="both"/>
              <w:rPr>
                <w:rFonts w:ascii="Times New Roman" w:hAnsi="Times New Roman" w:cs="Times New Roman"/>
                <w:bCs/>
                <w:sz w:val="24"/>
                <w:szCs w:val="24"/>
              </w:rPr>
            </w:pPr>
            <w:r w:rsidRPr="00034AD3">
              <w:rPr>
                <w:rFonts w:ascii="Times New Roman" w:hAnsi="Times New Roman" w:cs="Times New Roman"/>
                <w:color w:val="000000"/>
                <w:sz w:val="24"/>
                <w:szCs w:val="24"/>
                <w:lang w:val="af-ZA"/>
              </w:rPr>
              <w:t>3-Star</w:t>
            </w:r>
          </w:p>
        </w:tc>
        <w:tc>
          <w:tcPr>
            <w:tcW w:w="1276" w:type="dxa"/>
          </w:tcPr>
          <w:p w:rsidR="00034AD3" w:rsidRPr="00E76D16" w:rsidRDefault="00034AD3" w:rsidP="00FD65CA">
            <w:pPr>
              <w:jc w:val="both"/>
              <w:rPr>
                <w:rFonts w:ascii="Times New Roman" w:hAnsi="Times New Roman" w:cs="Times New Roman"/>
                <w:bCs/>
                <w:sz w:val="24"/>
                <w:szCs w:val="24"/>
              </w:rPr>
            </w:pPr>
            <w:r w:rsidRPr="00034AD3">
              <w:rPr>
                <w:rFonts w:ascii="Times New Roman" w:hAnsi="Times New Roman" w:cs="Times New Roman"/>
                <w:color w:val="000000"/>
                <w:sz w:val="24"/>
                <w:szCs w:val="24"/>
                <w:lang w:val="af-ZA"/>
              </w:rPr>
              <w:t>120</w:t>
            </w:r>
          </w:p>
        </w:tc>
        <w:tc>
          <w:tcPr>
            <w:tcW w:w="1417" w:type="dxa"/>
          </w:tcPr>
          <w:p w:rsidR="00034AD3" w:rsidRPr="00E76D16" w:rsidRDefault="00034AD3" w:rsidP="00FD65CA">
            <w:pPr>
              <w:jc w:val="both"/>
              <w:rPr>
                <w:rFonts w:ascii="Times New Roman" w:hAnsi="Times New Roman" w:cs="Times New Roman"/>
                <w:bCs/>
                <w:sz w:val="24"/>
                <w:szCs w:val="24"/>
              </w:rPr>
            </w:pPr>
            <w:r w:rsidRPr="00034AD3">
              <w:rPr>
                <w:rFonts w:ascii="Times New Roman" w:hAnsi="Times New Roman" w:cs="Times New Roman"/>
                <w:color w:val="000000"/>
                <w:sz w:val="24"/>
                <w:szCs w:val="24"/>
                <w:lang w:val="af-ZA"/>
              </w:rPr>
              <w:t>150</w:t>
            </w:r>
          </w:p>
        </w:tc>
        <w:tc>
          <w:tcPr>
            <w:tcW w:w="2127" w:type="dxa"/>
          </w:tcPr>
          <w:p w:rsidR="00034AD3" w:rsidRPr="00E76D16" w:rsidRDefault="00034AD3" w:rsidP="00F76751">
            <w:pPr>
              <w:jc w:val="both"/>
              <w:rPr>
                <w:rFonts w:ascii="Times New Roman" w:hAnsi="Times New Roman" w:cs="Times New Roman"/>
                <w:bCs/>
                <w:sz w:val="24"/>
                <w:szCs w:val="24"/>
              </w:rPr>
            </w:pPr>
            <w:r w:rsidRPr="00E76D16">
              <w:rPr>
                <w:rFonts w:ascii="Times New Roman" w:hAnsi="Times New Roman" w:cs="Times New Roman"/>
                <w:bCs/>
                <w:sz w:val="24"/>
                <w:szCs w:val="24"/>
              </w:rPr>
              <w:t xml:space="preserve">Yes </w:t>
            </w:r>
          </w:p>
        </w:tc>
        <w:tc>
          <w:tcPr>
            <w:tcW w:w="1701" w:type="dxa"/>
          </w:tcPr>
          <w:p w:rsidR="00034AD3" w:rsidRPr="00E76D16" w:rsidRDefault="00034AD3" w:rsidP="00F76751">
            <w:pPr>
              <w:jc w:val="both"/>
              <w:rPr>
                <w:rFonts w:ascii="Times New Roman" w:hAnsi="Times New Roman" w:cs="Times New Roman"/>
                <w:bCs/>
                <w:sz w:val="24"/>
                <w:szCs w:val="24"/>
              </w:rPr>
            </w:pPr>
            <w:r w:rsidRPr="00E76D16">
              <w:rPr>
                <w:rFonts w:ascii="Times New Roman" w:hAnsi="Times New Roman" w:cs="Times New Roman"/>
                <w:bCs/>
                <w:sz w:val="24"/>
                <w:szCs w:val="24"/>
              </w:rPr>
              <w:t xml:space="preserve">Yes </w:t>
            </w:r>
          </w:p>
        </w:tc>
        <w:tc>
          <w:tcPr>
            <w:tcW w:w="5953" w:type="dxa"/>
          </w:tcPr>
          <w:p w:rsidR="00034AD3" w:rsidRPr="00E76D16" w:rsidRDefault="00034AD3" w:rsidP="00FD65CA">
            <w:pPr>
              <w:jc w:val="both"/>
              <w:rPr>
                <w:rFonts w:ascii="Times New Roman" w:hAnsi="Times New Roman" w:cs="Times New Roman"/>
                <w:b/>
                <w:bCs/>
                <w:sz w:val="24"/>
                <w:szCs w:val="24"/>
              </w:rPr>
            </w:pPr>
            <w:r w:rsidRPr="00034AD3">
              <w:rPr>
                <w:rFonts w:ascii="Times New Roman" w:hAnsi="Times New Roman" w:cs="Times New Roman"/>
                <w:color w:val="000000"/>
                <w:sz w:val="24"/>
                <w:szCs w:val="24"/>
                <w:lang w:val="af-ZA"/>
              </w:rPr>
              <w:t>P.O. BOX 450011 SHEIKH ZAYED ROAD AL BARSHA DUBAI</w:t>
            </w:r>
            <w:r w:rsidR="00E76D16" w:rsidRPr="00E76D16">
              <w:rPr>
                <w:rFonts w:ascii="Times New Roman" w:hAnsi="Times New Roman" w:cs="Times New Roman"/>
                <w:color w:val="000000"/>
                <w:sz w:val="24"/>
                <w:szCs w:val="24"/>
                <w:lang w:val="af-ZA"/>
              </w:rPr>
              <w:t xml:space="preserve"> </w:t>
            </w:r>
            <w:r w:rsidRPr="00034AD3">
              <w:rPr>
                <w:rFonts w:ascii="Times New Roman" w:hAnsi="Times New Roman" w:cs="Times New Roman"/>
                <w:color w:val="000000"/>
                <w:sz w:val="24"/>
                <w:szCs w:val="24"/>
                <w:lang w:val="af-ZA"/>
              </w:rPr>
              <w:t>UNITED</w:t>
            </w:r>
          </w:p>
        </w:tc>
      </w:tr>
      <w:tr w:rsidR="00EF11B8" w:rsidRPr="00E76D16" w:rsidTr="00EF11B8">
        <w:tc>
          <w:tcPr>
            <w:tcW w:w="709" w:type="dxa"/>
          </w:tcPr>
          <w:p w:rsidR="00034AD3" w:rsidRPr="00EF11B8" w:rsidRDefault="00034AD3" w:rsidP="00FD65CA">
            <w:pPr>
              <w:jc w:val="both"/>
              <w:rPr>
                <w:rFonts w:ascii="Times New Roman" w:hAnsi="Times New Roman" w:cs="Times New Roman"/>
                <w:b/>
                <w:bCs/>
                <w:sz w:val="24"/>
                <w:szCs w:val="24"/>
              </w:rPr>
            </w:pPr>
            <w:r w:rsidRPr="00EF11B8">
              <w:rPr>
                <w:rFonts w:ascii="Times New Roman" w:hAnsi="Times New Roman" w:cs="Times New Roman"/>
                <w:b/>
                <w:bCs/>
                <w:sz w:val="24"/>
                <w:szCs w:val="24"/>
              </w:rPr>
              <w:t>4</w:t>
            </w:r>
          </w:p>
        </w:tc>
        <w:tc>
          <w:tcPr>
            <w:tcW w:w="1844" w:type="dxa"/>
          </w:tcPr>
          <w:p w:rsidR="00034AD3" w:rsidRPr="00E76D16" w:rsidRDefault="00034AD3" w:rsidP="00034AD3">
            <w:pPr>
              <w:pStyle w:val="Default"/>
              <w:jc w:val="both"/>
            </w:pPr>
            <w:r w:rsidRPr="00E76D16">
              <w:t xml:space="preserve">Holiday Inn Media City </w:t>
            </w:r>
          </w:p>
          <w:p w:rsidR="00034AD3" w:rsidRPr="00E76D16" w:rsidRDefault="00034AD3" w:rsidP="00FD65CA">
            <w:pPr>
              <w:jc w:val="both"/>
              <w:rPr>
                <w:rFonts w:ascii="Times New Roman" w:hAnsi="Times New Roman" w:cs="Times New Roman"/>
                <w:bCs/>
                <w:sz w:val="24"/>
                <w:szCs w:val="24"/>
              </w:rPr>
            </w:pPr>
          </w:p>
        </w:tc>
        <w:tc>
          <w:tcPr>
            <w:tcW w:w="850" w:type="dxa"/>
          </w:tcPr>
          <w:p w:rsidR="00034AD3" w:rsidRPr="00E76D16" w:rsidRDefault="00034AD3" w:rsidP="00034AD3">
            <w:pPr>
              <w:pStyle w:val="Default"/>
              <w:jc w:val="both"/>
            </w:pPr>
            <w:r w:rsidRPr="00E76D16">
              <w:t xml:space="preserve">2-Star </w:t>
            </w:r>
          </w:p>
          <w:p w:rsidR="00034AD3" w:rsidRPr="00E76D16" w:rsidRDefault="00034AD3" w:rsidP="00FD65CA">
            <w:pPr>
              <w:jc w:val="both"/>
              <w:rPr>
                <w:rFonts w:ascii="Times New Roman" w:hAnsi="Times New Roman" w:cs="Times New Roman"/>
                <w:bCs/>
                <w:sz w:val="24"/>
                <w:szCs w:val="24"/>
              </w:rPr>
            </w:pPr>
          </w:p>
        </w:tc>
        <w:tc>
          <w:tcPr>
            <w:tcW w:w="1276" w:type="dxa"/>
          </w:tcPr>
          <w:p w:rsidR="00034AD3" w:rsidRPr="00E76D16" w:rsidRDefault="00034AD3" w:rsidP="00034AD3">
            <w:pPr>
              <w:pStyle w:val="Default"/>
              <w:jc w:val="both"/>
            </w:pPr>
            <w:r w:rsidRPr="00E76D16">
              <w:t xml:space="preserve">126 </w:t>
            </w:r>
          </w:p>
          <w:p w:rsidR="00034AD3" w:rsidRPr="00E76D16" w:rsidRDefault="00034AD3" w:rsidP="00FD65CA">
            <w:pPr>
              <w:jc w:val="both"/>
              <w:rPr>
                <w:rFonts w:ascii="Times New Roman" w:hAnsi="Times New Roman" w:cs="Times New Roman"/>
                <w:bCs/>
                <w:sz w:val="24"/>
                <w:szCs w:val="24"/>
              </w:rPr>
            </w:pPr>
          </w:p>
        </w:tc>
        <w:tc>
          <w:tcPr>
            <w:tcW w:w="1417" w:type="dxa"/>
          </w:tcPr>
          <w:p w:rsidR="00034AD3" w:rsidRPr="00E76D16" w:rsidRDefault="00034AD3" w:rsidP="00FD65CA">
            <w:pPr>
              <w:jc w:val="both"/>
              <w:rPr>
                <w:rFonts w:ascii="Times New Roman" w:hAnsi="Times New Roman" w:cs="Times New Roman"/>
                <w:bCs/>
                <w:sz w:val="24"/>
                <w:szCs w:val="24"/>
              </w:rPr>
            </w:pPr>
            <w:r w:rsidRPr="00034AD3">
              <w:rPr>
                <w:rFonts w:ascii="Times New Roman" w:hAnsi="Times New Roman" w:cs="Times New Roman"/>
                <w:color w:val="000000"/>
                <w:sz w:val="24"/>
                <w:szCs w:val="24"/>
                <w:lang w:val="af-ZA"/>
              </w:rPr>
              <w:t>135</w:t>
            </w:r>
          </w:p>
        </w:tc>
        <w:tc>
          <w:tcPr>
            <w:tcW w:w="2127" w:type="dxa"/>
          </w:tcPr>
          <w:p w:rsidR="00034AD3" w:rsidRPr="00E76D16" w:rsidRDefault="00034AD3" w:rsidP="00FD65CA">
            <w:pPr>
              <w:jc w:val="both"/>
              <w:rPr>
                <w:rFonts w:ascii="Times New Roman" w:hAnsi="Times New Roman" w:cs="Times New Roman"/>
                <w:bCs/>
                <w:sz w:val="24"/>
                <w:szCs w:val="24"/>
              </w:rPr>
            </w:pPr>
            <w:r w:rsidRPr="00034AD3">
              <w:rPr>
                <w:rFonts w:ascii="Times New Roman" w:hAnsi="Times New Roman" w:cs="Times New Roman"/>
                <w:color w:val="000000"/>
                <w:sz w:val="24"/>
                <w:szCs w:val="24"/>
                <w:lang w:val="af-ZA"/>
              </w:rPr>
              <w:t>Yes</w:t>
            </w:r>
          </w:p>
        </w:tc>
        <w:tc>
          <w:tcPr>
            <w:tcW w:w="1701" w:type="dxa"/>
          </w:tcPr>
          <w:p w:rsidR="00034AD3" w:rsidRPr="00E76D16" w:rsidRDefault="00034AD3" w:rsidP="00FD65CA">
            <w:pPr>
              <w:jc w:val="both"/>
              <w:rPr>
                <w:rFonts w:ascii="Times New Roman" w:hAnsi="Times New Roman" w:cs="Times New Roman"/>
                <w:bCs/>
                <w:sz w:val="24"/>
                <w:szCs w:val="24"/>
              </w:rPr>
            </w:pPr>
            <w:r w:rsidRPr="00034AD3">
              <w:rPr>
                <w:rFonts w:ascii="Times New Roman" w:hAnsi="Times New Roman" w:cs="Times New Roman"/>
                <w:color w:val="000000"/>
                <w:sz w:val="24"/>
                <w:szCs w:val="24"/>
                <w:lang w:val="af-ZA"/>
              </w:rPr>
              <w:t>Yes</w:t>
            </w:r>
          </w:p>
        </w:tc>
        <w:tc>
          <w:tcPr>
            <w:tcW w:w="5953" w:type="dxa"/>
          </w:tcPr>
          <w:p w:rsidR="00034AD3" w:rsidRPr="00034AD3" w:rsidRDefault="00034AD3" w:rsidP="00034AD3">
            <w:pPr>
              <w:autoSpaceDE w:val="0"/>
              <w:autoSpaceDN w:val="0"/>
              <w:adjustRightInd w:val="0"/>
              <w:rPr>
                <w:rFonts w:ascii="Times New Roman" w:hAnsi="Times New Roman" w:cs="Times New Roman"/>
                <w:color w:val="000000"/>
                <w:sz w:val="24"/>
                <w:szCs w:val="24"/>
                <w:lang w:val="af-ZA"/>
              </w:rPr>
            </w:pPr>
            <w:r w:rsidRPr="00034AD3">
              <w:rPr>
                <w:rFonts w:ascii="Times New Roman" w:hAnsi="Times New Roman" w:cs="Times New Roman"/>
                <w:color w:val="000000"/>
                <w:sz w:val="24"/>
                <w:szCs w:val="24"/>
                <w:lang w:val="af-ZA"/>
              </w:rPr>
              <w:t xml:space="preserve">Chastine Ann Belarde </w:t>
            </w:r>
          </w:p>
          <w:p w:rsidR="00E76D16" w:rsidRPr="00E76D16" w:rsidRDefault="00E76D16" w:rsidP="00034AD3">
            <w:pPr>
              <w:autoSpaceDE w:val="0"/>
              <w:autoSpaceDN w:val="0"/>
              <w:adjustRightInd w:val="0"/>
              <w:rPr>
                <w:rFonts w:ascii="Times New Roman" w:hAnsi="Times New Roman" w:cs="Times New Roman"/>
                <w:color w:val="000000"/>
                <w:sz w:val="24"/>
                <w:szCs w:val="24"/>
                <w:lang w:val="af-ZA"/>
              </w:rPr>
            </w:pPr>
          </w:p>
          <w:p w:rsidR="00034AD3" w:rsidRPr="00034AD3" w:rsidRDefault="00034AD3" w:rsidP="00034AD3">
            <w:pPr>
              <w:autoSpaceDE w:val="0"/>
              <w:autoSpaceDN w:val="0"/>
              <w:adjustRightInd w:val="0"/>
              <w:rPr>
                <w:rFonts w:ascii="Times New Roman" w:hAnsi="Times New Roman" w:cs="Times New Roman"/>
                <w:color w:val="000000"/>
                <w:sz w:val="24"/>
                <w:szCs w:val="24"/>
                <w:lang w:val="af-ZA"/>
              </w:rPr>
            </w:pPr>
            <w:r w:rsidRPr="00034AD3">
              <w:rPr>
                <w:rFonts w:ascii="Times New Roman" w:hAnsi="Times New Roman" w:cs="Times New Roman"/>
                <w:color w:val="000000"/>
                <w:sz w:val="24"/>
                <w:szCs w:val="24"/>
                <w:lang w:val="af-ZA"/>
              </w:rPr>
              <w:t xml:space="preserve">Phone: + 9714 427 5515 | Fax: + 9714 427 2400 | Mobile: + 971 50 9465524 </w:t>
            </w:r>
          </w:p>
          <w:p w:rsidR="00E76D16" w:rsidRPr="00E76D16" w:rsidRDefault="00E76D16" w:rsidP="00034AD3">
            <w:pPr>
              <w:autoSpaceDE w:val="0"/>
              <w:autoSpaceDN w:val="0"/>
              <w:adjustRightInd w:val="0"/>
              <w:rPr>
                <w:rFonts w:ascii="Times New Roman" w:hAnsi="Times New Roman" w:cs="Times New Roman"/>
                <w:color w:val="000000"/>
                <w:sz w:val="24"/>
                <w:szCs w:val="24"/>
                <w:lang w:val="af-ZA"/>
              </w:rPr>
            </w:pPr>
          </w:p>
          <w:p w:rsidR="00034AD3" w:rsidRPr="00034AD3" w:rsidRDefault="00034AD3" w:rsidP="00034AD3">
            <w:pPr>
              <w:autoSpaceDE w:val="0"/>
              <w:autoSpaceDN w:val="0"/>
              <w:adjustRightInd w:val="0"/>
              <w:rPr>
                <w:rFonts w:ascii="Times New Roman" w:hAnsi="Times New Roman" w:cs="Times New Roman"/>
                <w:color w:val="000000"/>
                <w:sz w:val="24"/>
                <w:szCs w:val="24"/>
                <w:lang w:val="af-ZA"/>
              </w:rPr>
            </w:pPr>
            <w:r w:rsidRPr="00034AD3">
              <w:rPr>
                <w:rFonts w:ascii="Times New Roman" w:hAnsi="Times New Roman" w:cs="Times New Roman"/>
                <w:color w:val="000000"/>
                <w:sz w:val="24"/>
                <w:szCs w:val="24"/>
                <w:lang w:val="af-ZA"/>
              </w:rPr>
              <w:t xml:space="preserve">Email: reservation@hiexdubai.ae </w:t>
            </w:r>
          </w:p>
          <w:p w:rsidR="00E76D16" w:rsidRPr="00E76D16" w:rsidRDefault="00E76D16" w:rsidP="00034AD3">
            <w:pPr>
              <w:jc w:val="both"/>
              <w:rPr>
                <w:rFonts w:ascii="Times New Roman" w:hAnsi="Times New Roman" w:cs="Times New Roman"/>
                <w:color w:val="000000"/>
                <w:sz w:val="24"/>
                <w:szCs w:val="24"/>
                <w:lang w:val="af-ZA"/>
              </w:rPr>
            </w:pPr>
          </w:p>
          <w:p w:rsidR="00034AD3" w:rsidRPr="00E76D16" w:rsidRDefault="00034AD3" w:rsidP="00034AD3">
            <w:pPr>
              <w:jc w:val="both"/>
              <w:rPr>
                <w:rFonts w:ascii="Times New Roman" w:hAnsi="Times New Roman" w:cs="Times New Roman"/>
                <w:b/>
                <w:bCs/>
                <w:sz w:val="24"/>
                <w:szCs w:val="24"/>
              </w:rPr>
            </w:pPr>
            <w:r w:rsidRPr="00034AD3">
              <w:rPr>
                <w:rFonts w:ascii="Times New Roman" w:hAnsi="Times New Roman" w:cs="Times New Roman"/>
                <w:color w:val="000000"/>
                <w:sz w:val="24"/>
                <w:szCs w:val="24"/>
                <w:lang w:val="af-ZA"/>
              </w:rPr>
              <w:t xml:space="preserve">Website: </w:t>
            </w:r>
            <w:hyperlink r:id="rId14" w:history="1">
              <w:r w:rsidRPr="00E76D16">
                <w:rPr>
                  <w:rStyle w:val="Hyperlink"/>
                  <w:rFonts w:ascii="Times New Roman" w:hAnsi="Times New Roman" w:cs="Times New Roman"/>
                  <w:sz w:val="24"/>
                  <w:szCs w:val="24"/>
                  <w:lang w:val="af-ZA"/>
                </w:rPr>
                <w:t>http://www.ihg.com/holidayinnexpress/hotels/gb/en/dubai/dxbic/hoteldetail</w:t>
              </w:r>
            </w:hyperlink>
            <w:r w:rsidRPr="00E76D16">
              <w:rPr>
                <w:rFonts w:ascii="Times New Roman" w:hAnsi="Times New Roman" w:cs="Times New Roman"/>
                <w:color w:val="000000"/>
                <w:sz w:val="24"/>
                <w:szCs w:val="24"/>
                <w:lang w:val="af-ZA"/>
              </w:rPr>
              <w:t xml:space="preserve"> </w:t>
            </w:r>
          </w:p>
        </w:tc>
      </w:tr>
    </w:tbl>
    <w:p w:rsidR="00FD65CA" w:rsidRPr="00662CDA" w:rsidRDefault="00FD65CA" w:rsidP="00034AD3">
      <w:pPr>
        <w:jc w:val="both"/>
        <w:rPr>
          <w:rFonts w:ascii="Times New Roman" w:hAnsi="Times New Roman" w:cs="Times New Roman"/>
          <w:sz w:val="24"/>
          <w:szCs w:val="24"/>
          <w:lang w:val="af-ZA"/>
        </w:rPr>
      </w:pPr>
    </w:p>
    <w:sectPr w:rsidR="00FD65CA" w:rsidRPr="00662CDA" w:rsidSect="00FD65C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57" w:rsidRDefault="00436857" w:rsidP="00FD65CA">
      <w:pPr>
        <w:spacing w:after="0" w:line="240" w:lineRule="auto"/>
      </w:pPr>
      <w:r>
        <w:separator/>
      </w:r>
    </w:p>
  </w:endnote>
  <w:endnote w:type="continuationSeparator" w:id="0">
    <w:p w:rsidR="00436857" w:rsidRDefault="00436857" w:rsidP="00FD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57" w:rsidRDefault="00436857" w:rsidP="00FD65CA">
      <w:pPr>
        <w:spacing w:after="0" w:line="240" w:lineRule="auto"/>
      </w:pPr>
      <w:r>
        <w:separator/>
      </w:r>
    </w:p>
  </w:footnote>
  <w:footnote w:type="continuationSeparator" w:id="0">
    <w:p w:rsidR="00436857" w:rsidRDefault="00436857" w:rsidP="00FD6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A" w:rsidRDefault="00FD65CA">
    <w:pPr>
      <w:pStyle w:val="Header"/>
    </w:pPr>
    <w:r w:rsidRPr="00FD65CA">
      <w:rPr>
        <w:noProof/>
        <w:lang w:val="en-US" w:eastAsia="zh-CN"/>
      </w:rPr>
      <w:drawing>
        <wp:inline distT="0" distB="0" distL="0" distR="0">
          <wp:extent cx="1333500" cy="466725"/>
          <wp:effectExtent l="19050" t="0" r="0"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333500" cy="466725"/>
                  </a:xfrm>
                  <a:prstGeom prst="rect">
                    <a:avLst/>
                  </a:prstGeom>
                  <a:noFill/>
                  <a:ln w="9525">
                    <a:noFill/>
                    <a:miter lim="800000"/>
                    <a:headEnd/>
                    <a:tailEnd/>
                  </a:ln>
                </pic:spPr>
              </pic:pic>
            </a:graphicData>
          </a:graphic>
        </wp:inline>
      </w:drawing>
    </w:r>
    <w:r>
      <w:t xml:space="preserve">                                                                                                                  </w:t>
    </w:r>
    <w:r w:rsidRPr="00FD65CA">
      <w:rPr>
        <w:noProof/>
        <w:lang w:val="en-US" w:eastAsia="zh-CN"/>
      </w:rPr>
      <w:drawing>
        <wp:inline distT="0" distB="0" distL="0" distR="0">
          <wp:extent cx="781050" cy="819150"/>
          <wp:effectExtent l="19050" t="0" r="0" b="0"/>
          <wp:docPr id="4" name="Picture 23" descr="C:\Users\onyando\AppData\Local\Microsoft\Windows\Temporary Internet Files\Content.Outlook\XC15CEGR\itu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onyando\AppData\Local\Microsoft\Windows\Temporary Internet Files\Content.Outlook\XC15CEGR\itu (2).bmp"/>
                  <pic:cNvPicPr>
                    <a:picLocks noChangeAspect="1" noChangeArrowheads="1"/>
                  </pic:cNvPicPr>
                </pic:nvPicPr>
                <pic:blipFill>
                  <a:blip r:embed="rId2"/>
                  <a:srcRect/>
                  <a:stretch>
                    <a:fillRect/>
                  </a:stretch>
                </pic:blipFill>
                <pic:spPr bwMode="auto">
                  <a:xfrm>
                    <a:off x="0" y="0"/>
                    <a:ext cx="78105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604DF"/>
    <w:multiLevelType w:val="hybridMultilevel"/>
    <w:tmpl w:val="B492F38A"/>
    <w:lvl w:ilvl="0" w:tplc="9BD247BA">
      <w:numFmt w:val="bullet"/>
      <w:lvlText w:val="-"/>
      <w:lvlJc w:val="left"/>
      <w:pPr>
        <w:ind w:left="781" w:hanging="360"/>
      </w:pPr>
      <w:rPr>
        <w:rFonts w:ascii="Times New Roman" w:eastAsia="Times New Roman" w:hAnsi="Times New Roman" w:cs="Times New Roman" w:hint="default"/>
      </w:rPr>
    </w:lvl>
    <w:lvl w:ilvl="1" w:tplc="04360003" w:tentative="1">
      <w:start w:val="1"/>
      <w:numFmt w:val="bullet"/>
      <w:lvlText w:val="o"/>
      <w:lvlJc w:val="left"/>
      <w:pPr>
        <w:ind w:left="1501" w:hanging="360"/>
      </w:pPr>
      <w:rPr>
        <w:rFonts w:ascii="Courier New" w:hAnsi="Courier New" w:cs="Courier New" w:hint="default"/>
      </w:rPr>
    </w:lvl>
    <w:lvl w:ilvl="2" w:tplc="04360005" w:tentative="1">
      <w:start w:val="1"/>
      <w:numFmt w:val="bullet"/>
      <w:lvlText w:val=""/>
      <w:lvlJc w:val="left"/>
      <w:pPr>
        <w:ind w:left="2221" w:hanging="360"/>
      </w:pPr>
      <w:rPr>
        <w:rFonts w:ascii="Wingdings" w:hAnsi="Wingdings" w:hint="default"/>
      </w:rPr>
    </w:lvl>
    <w:lvl w:ilvl="3" w:tplc="04360001" w:tentative="1">
      <w:start w:val="1"/>
      <w:numFmt w:val="bullet"/>
      <w:lvlText w:val=""/>
      <w:lvlJc w:val="left"/>
      <w:pPr>
        <w:ind w:left="2941" w:hanging="360"/>
      </w:pPr>
      <w:rPr>
        <w:rFonts w:ascii="Symbol" w:hAnsi="Symbol" w:hint="default"/>
      </w:rPr>
    </w:lvl>
    <w:lvl w:ilvl="4" w:tplc="04360003" w:tentative="1">
      <w:start w:val="1"/>
      <w:numFmt w:val="bullet"/>
      <w:lvlText w:val="o"/>
      <w:lvlJc w:val="left"/>
      <w:pPr>
        <w:ind w:left="3661" w:hanging="360"/>
      </w:pPr>
      <w:rPr>
        <w:rFonts w:ascii="Courier New" w:hAnsi="Courier New" w:cs="Courier New" w:hint="default"/>
      </w:rPr>
    </w:lvl>
    <w:lvl w:ilvl="5" w:tplc="04360005" w:tentative="1">
      <w:start w:val="1"/>
      <w:numFmt w:val="bullet"/>
      <w:lvlText w:val=""/>
      <w:lvlJc w:val="left"/>
      <w:pPr>
        <w:ind w:left="4381" w:hanging="360"/>
      </w:pPr>
      <w:rPr>
        <w:rFonts w:ascii="Wingdings" w:hAnsi="Wingdings" w:hint="default"/>
      </w:rPr>
    </w:lvl>
    <w:lvl w:ilvl="6" w:tplc="04360001" w:tentative="1">
      <w:start w:val="1"/>
      <w:numFmt w:val="bullet"/>
      <w:lvlText w:val=""/>
      <w:lvlJc w:val="left"/>
      <w:pPr>
        <w:ind w:left="5101" w:hanging="360"/>
      </w:pPr>
      <w:rPr>
        <w:rFonts w:ascii="Symbol" w:hAnsi="Symbol" w:hint="default"/>
      </w:rPr>
    </w:lvl>
    <w:lvl w:ilvl="7" w:tplc="04360003" w:tentative="1">
      <w:start w:val="1"/>
      <w:numFmt w:val="bullet"/>
      <w:lvlText w:val="o"/>
      <w:lvlJc w:val="left"/>
      <w:pPr>
        <w:ind w:left="5821" w:hanging="360"/>
      </w:pPr>
      <w:rPr>
        <w:rFonts w:ascii="Courier New" w:hAnsi="Courier New" w:cs="Courier New" w:hint="default"/>
      </w:rPr>
    </w:lvl>
    <w:lvl w:ilvl="8" w:tplc="04360005" w:tentative="1">
      <w:start w:val="1"/>
      <w:numFmt w:val="bullet"/>
      <w:lvlText w:val=""/>
      <w:lvlJc w:val="left"/>
      <w:pPr>
        <w:ind w:left="6541" w:hanging="360"/>
      </w:pPr>
      <w:rPr>
        <w:rFonts w:ascii="Wingdings" w:hAnsi="Wingdings" w:hint="default"/>
      </w:rPr>
    </w:lvl>
  </w:abstractNum>
  <w:abstractNum w:abstractNumId="1">
    <w:nsid w:val="632015CC"/>
    <w:multiLevelType w:val="hybridMultilevel"/>
    <w:tmpl w:val="B36235B4"/>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
    <w:nsid w:val="792A05A4"/>
    <w:multiLevelType w:val="hybridMultilevel"/>
    <w:tmpl w:val="A2180C32"/>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65CA"/>
    <w:rsid w:val="00034AD3"/>
    <w:rsid w:val="00181BBE"/>
    <w:rsid w:val="00237F4E"/>
    <w:rsid w:val="002724B4"/>
    <w:rsid w:val="00436857"/>
    <w:rsid w:val="00442699"/>
    <w:rsid w:val="00464898"/>
    <w:rsid w:val="004944CF"/>
    <w:rsid w:val="004F08DE"/>
    <w:rsid w:val="005E1BD3"/>
    <w:rsid w:val="00662CDA"/>
    <w:rsid w:val="006843FB"/>
    <w:rsid w:val="007E2F66"/>
    <w:rsid w:val="00821FFA"/>
    <w:rsid w:val="009B28DD"/>
    <w:rsid w:val="009E7930"/>
    <w:rsid w:val="00AF56F0"/>
    <w:rsid w:val="00CB1B21"/>
    <w:rsid w:val="00E76D16"/>
    <w:rsid w:val="00EF11B8"/>
    <w:rsid w:val="00EF480B"/>
    <w:rsid w:val="00FD65CA"/>
    <w:rsid w:val="00FE41C6"/>
  </w:rsids>
  <m:mathPr>
    <m:mathFont m:val="Cambria Math"/>
    <m:brkBin m:val="before"/>
    <m:brkBinSub m:val="--"/>
    <m:smallFrac m:val="0"/>
    <m:dispDef/>
    <m:lMargin m:val="0"/>
    <m:rMargin m:val="0"/>
    <m:defJc m:val="centerGroup"/>
    <m:wrapIndent m:val="1440"/>
    <m:intLim m:val="subSup"/>
    <m:naryLim m:val="undOvr"/>
  </m:mathPr>
  <w:themeFontLang w:val="af-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E3EE6-B935-4BC9-924D-15C8A2D7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6F0"/>
    <w:rPr>
      <w:lang w:val="en-GB"/>
    </w:rPr>
  </w:style>
  <w:style w:type="paragraph" w:styleId="Heading1">
    <w:name w:val="heading 1"/>
    <w:basedOn w:val="Normal"/>
    <w:next w:val="Normal"/>
    <w:link w:val="Heading1Char"/>
    <w:autoRedefine/>
    <w:uiPriority w:val="9"/>
    <w:qFormat/>
    <w:rsid w:val="00442699"/>
    <w:pPr>
      <w:pBdr>
        <w:bottom w:val="thinThickSmallGap" w:sz="12" w:space="1" w:color="943634" w:themeColor="accent2" w:themeShade="BF"/>
      </w:pBdr>
      <w:spacing w:before="400"/>
      <w:jc w:val="center"/>
      <w:outlineLvl w:val="0"/>
    </w:pPr>
    <w:rPr>
      <w:rFonts w:ascii="Times New Roman" w:hAnsi="Times New Roman" w:cs="Times New Roman"/>
      <w:b/>
      <w:caps/>
      <w:color w:val="632423" w:themeColor="accent2" w:themeShade="80"/>
      <w:spacing w:val="20"/>
      <w:sz w:val="28"/>
      <w:szCs w:val="28"/>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699"/>
    <w:rPr>
      <w:rFonts w:ascii="Times New Roman" w:hAnsi="Times New Roman" w:cs="Times New Roman"/>
      <w:b/>
      <w:caps/>
      <w:color w:val="632423" w:themeColor="accent2" w:themeShade="80"/>
      <w:spacing w:val="20"/>
      <w:sz w:val="28"/>
      <w:szCs w:val="28"/>
    </w:rPr>
  </w:style>
  <w:style w:type="paragraph" w:customStyle="1" w:styleId="Default">
    <w:name w:val="Default"/>
    <w:rsid w:val="00FD65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D65CA"/>
    <w:rPr>
      <w:color w:val="0000FF" w:themeColor="hyperlink"/>
      <w:u w:val="single"/>
    </w:rPr>
  </w:style>
  <w:style w:type="paragraph" w:styleId="BalloonText">
    <w:name w:val="Balloon Text"/>
    <w:basedOn w:val="Normal"/>
    <w:link w:val="BalloonTextChar"/>
    <w:uiPriority w:val="99"/>
    <w:semiHidden/>
    <w:unhideWhenUsed/>
    <w:rsid w:val="00FD6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5CA"/>
    <w:rPr>
      <w:rFonts w:ascii="Tahoma" w:hAnsi="Tahoma" w:cs="Tahoma"/>
      <w:sz w:val="16"/>
      <w:szCs w:val="16"/>
      <w:lang w:val="en-GB"/>
    </w:rPr>
  </w:style>
  <w:style w:type="paragraph" w:styleId="Header">
    <w:name w:val="header"/>
    <w:basedOn w:val="Normal"/>
    <w:link w:val="HeaderChar"/>
    <w:uiPriority w:val="99"/>
    <w:semiHidden/>
    <w:unhideWhenUsed/>
    <w:rsid w:val="00FD65C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D65CA"/>
    <w:rPr>
      <w:lang w:val="en-GB"/>
    </w:rPr>
  </w:style>
  <w:style w:type="paragraph" w:styleId="Footer">
    <w:name w:val="footer"/>
    <w:basedOn w:val="Normal"/>
    <w:link w:val="FooterChar"/>
    <w:uiPriority w:val="99"/>
    <w:semiHidden/>
    <w:unhideWhenUsed/>
    <w:rsid w:val="00FD65C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D65CA"/>
    <w:rPr>
      <w:lang w:val="en-GB"/>
    </w:rPr>
  </w:style>
  <w:style w:type="paragraph" w:styleId="ListParagraph">
    <w:name w:val="List Paragraph"/>
    <w:basedOn w:val="Normal"/>
    <w:uiPriority w:val="34"/>
    <w:qFormat/>
    <w:rsid w:val="00FD65CA"/>
    <w:pPr>
      <w:ind w:left="720"/>
      <w:contextualSpacing/>
    </w:pPr>
  </w:style>
  <w:style w:type="table" w:styleId="TableGrid">
    <w:name w:val="Table Grid"/>
    <w:basedOn w:val="TableNormal"/>
    <w:uiPriority w:val="59"/>
    <w:rsid w:val="00272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booking.com/book.fr.html?sid=f7ef36ddb0b6e7f2bde91152e78ac29c;dcid=2;checkin=2014-10-01;checkout=2014-10-07;hostname=www.booking.com;hotel_id=69369;installment_count=1;interval=6;nr_rooms_6936913_82894609_1_1=1;stage=1&amp;;selected_currency=USD;changed_currency=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ine.florendo@asco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hel.abaab@a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hg.com/holidayinnexpress/hotels/gb/en/dubai/dxbic/hoteldeta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631247CB3FE48AA6644401D4F84F1" ma:contentTypeVersion="1" ma:contentTypeDescription="Create a new document." ma:contentTypeScope="" ma:versionID="3db75789baaacf38ac92fc19e80e04eb">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A3D92-BE93-4CBE-BD37-66F8E162C2AC}"/>
</file>

<file path=customXml/itemProps2.xml><?xml version="1.0" encoding="utf-8"?>
<ds:datastoreItem xmlns:ds="http://schemas.openxmlformats.org/officeDocument/2006/customXml" ds:itemID="{D79BBCF1-B4D1-4B3A-B409-3CE9DD6DB56A}"/>
</file>

<file path=customXml/itemProps3.xml><?xml version="1.0" encoding="utf-8"?>
<ds:datastoreItem xmlns:ds="http://schemas.openxmlformats.org/officeDocument/2006/customXml" ds:itemID="{DF51CE52-8301-4340-85DB-B5DA71E1D368}"/>
</file>

<file path=docProps/app.xml><?xml version="1.0" encoding="utf-8"?>
<Properties xmlns="http://schemas.openxmlformats.org/officeDocument/2006/extended-properties" xmlns:vt="http://schemas.openxmlformats.org/officeDocument/2006/docPropsVTypes">
  <Template>Normal.dotm</Template>
  <TotalTime>2</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OTA, Hiroshi </cp:lastModifiedBy>
  <cp:revision>4</cp:revision>
  <dcterms:created xsi:type="dcterms:W3CDTF">2014-10-03T14:56:00Z</dcterms:created>
  <dcterms:modified xsi:type="dcterms:W3CDTF">2014-10-06T12:54:00Z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0x010100310631247CB3FE48AA6644401D4F84F1</vt:lpwstr>
  </property>
</Properties>
</file>