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BA" w:rsidRPr="00E33FDD" w:rsidRDefault="00005A2C" w:rsidP="002A1E3B">
      <w:pPr>
        <w:jc w:val="center"/>
        <w:rPr>
          <w:rFonts w:ascii="Times New Roman" w:hAnsi="Times New Roman"/>
          <w:b/>
          <w:sz w:val="28"/>
          <w:szCs w:val="28"/>
        </w:rPr>
      </w:pPr>
      <w:r w:rsidRPr="00E33FDD">
        <w:rPr>
          <w:rFonts w:ascii="Times New Roman" w:hAnsi="Times New Roman"/>
          <w:b/>
          <w:sz w:val="28"/>
          <w:szCs w:val="28"/>
        </w:rPr>
        <w:t>3</w:t>
      </w:r>
      <w:r w:rsidR="00460714" w:rsidRPr="00E33FDD">
        <w:rPr>
          <w:rFonts w:ascii="Times New Roman" w:hAnsi="Times New Roman"/>
          <w:b/>
          <w:sz w:val="28"/>
          <w:szCs w:val="28"/>
        </w:rPr>
        <w:t>1</w:t>
      </w:r>
      <w:r w:rsidR="00460714" w:rsidRPr="00E33FDD">
        <w:rPr>
          <w:rFonts w:ascii="Times New Roman" w:hAnsi="Times New Roman"/>
          <w:b/>
          <w:sz w:val="28"/>
          <w:szCs w:val="28"/>
          <w:vertAlign w:val="superscript"/>
        </w:rPr>
        <w:t>st</w:t>
      </w:r>
      <w:r w:rsidR="00460714" w:rsidRPr="00E33FDD">
        <w:rPr>
          <w:rFonts w:ascii="Times New Roman" w:hAnsi="Times New Roman"/>
          <w:b/>
          <w:sz w:val="28"/>
          <w:szCs w:val="28"/>
        </w:rPr>
        <w:t xml:space="preserve"> </w:t>
      </w:r>
      <w:r w:rsidRPr="00E33FDD">
        <w:rPr>
          <w:rFonts w:ascii="Times New Roman" w:hAnsi="Times New Roman"/>
          <w:b/>
          <w:sz w:val="28"/>
          <w:szCs w:val="28"/>
        </w:rPr>
        <w:t>QUALITY OF SERVICE DEVELOPMENT GROUP (QSDG) MEETING – ITU-T STUDY GROUP 12, QUESTION 1/12</w:t>
      </w:r>
    </w:p>
    <w:p w:rsidR="00575CC0" w:rsidRPr="00E33FDD" w:rsidRDefault="00460714" w:rsidP="002A1E3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GB"/>
        </w:rPr>
      </w:pPr>
      <w:r w:rsidRPr="00E33FDD">
        <w:rPr>
          <w:rFonts w:ascii="Times New Roman" w:hAnsi="Times New Roman"/>
          <w:b/>
          <w:sz w:val="28"/>
          <w:szCs w:val="28"/>
          <w:lang w:eastAsia="en-GB"/>
        </w:rPr>
        <w:t>4</w:t>
      </w:r>
      <w:r w:rsidRPr="00E33FDD">
        <w:rPr>
          <w:rFonts w:ascii="Times New Roman" w:hAnsi="Times New Roman"/>
          <w:b/>
          <w:sz w:val="28"/>
          <w:szCs w:val="28"/>
          <w:vertAlign w:val="superscript"/>
          <w:lang w:eastAsia="en-GB"/>
        </w:rPr>
        <w:t>th</w:t>
      </w:r>
      <w:r w:rsidRPr="00E33FDD"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  <w:r w:rsidR="00575CC0" w:rsidRPr="00E33FDD">
        <w:rPr>
          <w:rFonts w:ascii="Times New Roman" w:hAnsi="Times New Roman"/>
          <w:b/>
          <w:sz w:val="28"/>
          <w:szCs w:val="28"/>
          <w:lang w:eastAsia="en-GB"/>
        </w:rPr>
        <w:t xml:space="preserve">– </w:t>
      </w:r>
      <w:r w:rsidRPr="00E33FDD">
        <w:rPr>
          <w:rFonts w:ascii="Times New Roman" w:hAnsi="Times New Roman"/>
          <w:b/>
          <w:sz w:val="28"/>
          <w:szCs w:val="28"/>
          <w:lang w:eastAsia="en-GB"/>
        </w:rPr>
        <w:t>6</w:t>
      </w:r>
      <w:r w:rsidRPr="00E33FDD">
        <w:rPr>
          <w:rFonts w:ascii="Times New Roman" w:hAnsi="Times New Roman"/>
          <w:b/>
          <w:sz w:val="28"/>
          <w:szCs w:val="28"/>
          <w:vertAlign w:val="superscript"/>
          <w:lang w:eastAsia="en-GB"/>
        </w:rPr>
        <w:t>th</w:t>
      </w:r>
      <w:r w:rsidRPr="00E33FDD">
        <w:rPr>
          <w:rFonts w:ascii="Times New Roman" w:hAnsi="Times New Roman"/>
          <w:b/>
          <w:sz w:val="28"/>
          <w:szCs w:val="28"/>
          <w:lang w:eastAsia="en-GB"/>
        </w:rPr>
        <w:t xml:space="preserve"> November, 2014 Dubai United Arab Emirates</w:t>
      </w:r>
    </w:p>
    <w:p w:rsidR="00900E19" w:rsidRPr="00E33FDD" w:rsidRDefault="00900E19" w:rsidP="00575CC0">
      <w:pPr>
        <w:spacing w:line="240" w:lineRule="auto"/>
        <w:jc w:val="center"/>
      </w:pPr>
    </w:p>
    <w:p w:rsidR="00192D52" w:rsidRPr="00B561FE" w:rsidRDefault="00B561FE" w:rsidP="00575C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1FE">
        <w:rPr>
          <w:rFonts w:ascii="Times New Roman" w:hAnsi="Times New Roman"/>
          <w:b/>
          <w:sz w:val="28"/>
          <w:szCs w:val="28"/>
        </w:rPr>
        <w:t>Meeting Agenda</w:t>
      </w:r>
    </w:p>
    <w:p w:rsidR="00E455BA" w:rsidRPr="002C5EB7" w:rsidRDefault="00E455BA" w:rsidP="002C5EB7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40" w:lineRule="auto"/>
        <w:ind w:left="794" w:hanging="794"/>
        <w:jc w:val="both"/>
        <w:rPr>
          <w:rFonts w:ascii="Times New Roman" w:hAnsi="Times New Roman"/>
          <w:sz w:val="24"/>
          <w:szCs w:val="24"/>
        </w:rPr>
      </w:pPr>
      <w:r w:rsidRPr="002C5EB7">
        <w:rPr>
          <w:rFonts w:ascii="Times New Roman" w:hAnsi="Times New Roman"/>
          <w:sz w:val="24"/>
          <w:szCs w:val="24"/>
        </w:rPr>
        <w:t>Opening of the meeting.</w:t>
      </w:r>
    </w:p>
    <w:p w:rsidR="00E455BA" w:rsidRPr="002C5EB7" w:rsidRDefault="00E455BA" w:rsidP="002C5EB7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40" w:lineRule="auto"/>
        <w:ind w:left="794" w:hanging="794"/>
        <w:jc w:val="both"/>
        <w:rPr>
          <w:rFonts w:ascii="Times New Roman" w:hAnsi="Times New Roman"/>
          <w:sz w:val="24"/>
          <w:szCs w:val="24"/>
        </w:rPr>
      </w:pPr>
      <w:r w:rsidRPr="002C5EB7">
        <w:rPr>
          <w:rFonts w:ascii="Times New Roman" w:hAnsi="Times New Roman"/>
          <w:sz w:val="24"/>
          <w:szCs w:val="24"/>
        </w:rPr>
        <w:t>Agreement of Agenda.</w:t>
      </w:r>
    </w:p>
    <w:p w:rsidR="00E455BA" w:rsidRPr="00E33FDD" w:rsidRDefault="00E455BA" w:rsidP="00E455BA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40" w:lineRule="auto"/>
        <w:ind w:left="794" w:hanging="794"/>
        <w:jc w:val="both"/>
        <w:rPr>
          <w:rFonts w:ascii="Times New Roman" w:hAnsi="Times New Roman"/>
          <w:sz w:val="24"/>
          <w:szCs w:val="24"/>
        </w:rPr>
      </w:pPr>
      <w:r w:rsidRPr="00E33FDD">
        <w:rPr>
          <w:rFonts w:ascii="Times New Roman" w:hAnsi="Times New Roman"/>
          <w:sz w:val="24"/>
          <w:szCs w:val="24"/>
        </w:rPr>
        <w:t>W</w:t>
      </w:r>
      <w:r w:rsidR="00460714" w:rsidRPr="00E33FDD">
        <w:rPr>
          <w:rFonts w:ascii="Times New Roman" w:hAnsi="Times New Roman"/>
          <w:sz w:val="24"/>
          <w:szCs w:val="24"/>
        </w:rPr>
        <w:t>orking Arrangements for the 2014</w:t>
      </w:r>
      <w:r w:rsidRPr="00E33FDD">
        <w:rPr>
          <w:rFonts w:ascii="Times New Roman" w:hAnsi="Times New Roman"/>
          <w:sz w:val="24"/>
          <w:szCs w:val="24"/>
        </w:rPr>
        <w:t xml:space="preserve"> Meeting.</w:t>
      </w:r>
    </w:p>
    <w:p w:rsidR="00C85259" w:rsidRPr="00E33FDD" w:rsidRDefault="00E455BA" w:rsidP="0036330A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40" w:lineRule="auto"/>
        <w:ind w:left="794" w:hanging="794"/>
        <w:jc w:val="both"/>
        <w:rPr>
          <w:rFonts w:ascii="Times New Roman" w:hAnsi="Times New Roman"/>
          <w:sz w:val="24"/>
          <w:szCs w:val="24"/>
        </w:rPr>
      </w:pPr>
      <w:r w:rsidRPr="00E33FDD">
        <w:rPr>
          <w:rFonts w:ascii="Times New Roman" w:hAnsi="Times New Roman"/>
          <w:sz w:val="24"/>
          <w:szCs w:val="24"/>
        </w:rPr>
        <w:t xml:space="preserve">Recent </w:t>
      </w:r>
      <w:r w:rsidR="00AC3F80" w:rsidRPr="00E33FDD">
        <w:rPr>
          <w:rFonts w:ascii="Times New Roman" w:hAnsi="Times New Roman"/>
          <w:sz w:val="24"/>
          <w:szCs w:val="24"/>
        </w:rPr>
        <w:t xml:space="preserve">QSDG </w:t>
      </w:r>
      <w:r w:rsidRPr="00E33FDD">
        <w:rPr>
          <w:rFonts w:ascii="Times New Roman" w:hAnsi="Times New Roman"/>
          <w:sz w:val="24"/>
          <w:szCs w:val="24"/>
        </w:rPr>
        <w:t>Activities.</w:t>
      </w:r>
    </w:p>
    <w:p w:rsidR="00E455BA" w:rsidRDefault="00E455BA" w:rsidP="00E455BA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40" w:lineRule="auto"/>
        <w:ind w:left="794" w:hanging="794"/>
        <w:jc w:val="both"/>
        <w:rPr>
          <w:rFonts w:ascii="Times New Roman" w:hAnsi="Times New Roman"/>
          <w:sz w:val="24"/>
          <w:szCs w:val="24"/>
        </w:rPr>
      </w:pPr>
      <w:r w:rsidRPr="00E33FDD">
        <w:rPr>
          <w:rFonts w:ascii="Times New Roman" w:hAnsi="Times New Roman"/>
          <w:sz w:val="24"/>
          <w:szCs w:val="24"/>
        </w:rPr>
        <w:t>Customer Satisfaction issues.</w:t>
      </w:r>
    </w:p>
    <w:p w:rsidR="00FC1DBE" w:rsidRPr="00FC1DBE" w:rsidRDefault="00FC1DBE" w:rsidP="00FC1DBE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40" w:lineRule="auto"/>
        <w:ind w:left="794" w:hanging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Cloud services, </w:t>
      </w:r>
      <w:proofErr w:type="spellStart"/>
      <w:r>
        <w:rPr>
          <w:rFonts w:ascii="Times New Roman" w:hAnsi="Times New Roman"/>
          <w:sz w:val="24"/>
          <w:szCs w:val="24"/>
        </w:rPr>
        <w:t>QoS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QoE</w:t>
      </w:r>
      <w:proofErr w:type="spellEnd"/>
      <w:r>
        <w:rPr>
          <w:rFonts w:ascii="Times New Roman" w:hAnsi="Times New Roman"/>
          <w:sz w:val="24"/>
          <w:szCs w:val="24"/>
        </w:rPr>
        <w:t xml:space="preserve"> Aspects</w:t>
      </w:r>
    </w:p>
    <w:p w:rsidR="00E455BA" w:rsidRPr="00E33FDD" w:rsidRDefault="00E455BA" w:rsidP="00E455BA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40" w:lineRule="auto"/>
        <w:ind w:left="794" w:hanging="794"/>
        <w:jc w:val="both"/>
        <w:rPr>
          <w:rFonts w:ascii="Times New Roman" w:hAnsi="Times New Roman"/>
          <w:sz w:val="24"/>
          <w:szCs w:val="24"/>
        </w:rPr>
      </w:pPr>
      <w:r w:rsidRPr="00E33FDD">
        <w:rPr>
          <w:rFonts w:ascii="Times New Roman" w:hAnsi="Times New Roman"/>
          <w:sz w:val="24"/>
          <w:szCs w:val="24"/>
        </w:rPr>
        <w:t>Reliability, Availability of Networks and Services.</w:t>
      </w:r>
    </w:p>
    <w:p w:rsidR="00775351" w:rsidRPr="00E33FDD" w:rsidRDefault="00E455BA" w:rsidP="00775351">
      <w:pPr>
        <w:pStyle w:val="enumlev1"/>
        <w:numPr>
          <w:ilvl w:val="0"/>
          <w:numId w:val="2"/>
        </w:numPr>
        <w:spacing w:before="240"/>
        <w:ind w:left="794" w:hanging="794"/>
        <w:jc w:val="both"/>
        <w:rPr>
          <w:szCs w:val="24"/>
        </w:rPr>
      </w:pPr>
      <w:r w:rsidRPr="00E33FDD">
        <w:rPr>
          <w:szCs w:val="24"/>
        </w:rPr>
        <w:t>Impact of Fraud, Security, and Revenue Assurance on QoS and Business Performance</w:t>
      </w:r>
      <w:r w:rsidR="00775351" w:rsidRPr="00E33FDD">
        <w:rPr>
          <w:szCs w:val="24"/>
        </w:rPr>
        <w:t>.</w:t>
      </w:r>
      <w:r w:rsidRPr="00E33FDD">
        <w:rPr>
          <w:szCs w:val="24"/>
        </w:rPr>
        <w:t xml:space="preserve"> </w:t>
      </w:r>
    </w:p>
    <w:p w:rsidR="00BF053A" w:rsidRPr="00E33FDD" w:rsidRDefault="00775351" w:rsidP="00BF053A">
      <w:pPr>
        <w:pStyle w:val="enumlev1"/>
        <w:numPr>
          <w:ilvl w:val="0"/>
          <w:numId w:val="2"/>
        </w:numPr>
        <w:spacing w:before="240"/>
        <w:ind w:left="794" w:hanging="794"/>
        <w:jc w:val="both"/>
        <w:rPr>
          <w:szCs w:val="24"/>
        </w:rPr>
      </w:pPr>
      <w:r w:rsidRPr="00E33FDD">
        <w:rPr>
          <w:szCs w:val="24"/>
        </w:rPr>
        <w:t>Effects of Social Media Servic</w:t>
      </w:r>
      <w:bookmarkStart w:id="0" w:name="_GoBack"/>
      <w:bookmarkEnd w:id="0"/>
      <w:r w:rsidRPr="00E33FDD">
        <w:rPr>
          <w:szCs w:val="24"/>
        </w:rPr>
        <w:t>es on QoS/QoE.</w:t>
      </w:r>
    </w:p>
    <w:p w:rsidR="00BF053A" w:rsidRPr="00E33FDD" w:rsidRDefault="00BF053A" w:rsidP="00BF053A">
      <w:pPr>
        <w:pStyle w:val="enumlev1"/>
        <w:numPr>
          <w:ilvl w:val="0"/>
          <w:numId w:val="2"/>
        </w:numPr>
        <w:spacing w:before="240"/>
        <w:ind w:left="794" w:hanging="794"/>
        <w:jc w:val="both"/>
        <w:rPr>
          <w:szCs w:val="24"/>
        </w:rPr>
      </w:pPr>
      <w:r w:rsidRPr="00E33FDD">
        <w:t xml:space="preserve">Monitoring the </w:t>
      </w:r>
      <w:r w:rsidR="00EF3DFD" w:rsidRPr="00E33FDD">
        <w:t>QoS and QoE of data</w:t>
      </w:r>
      <w:r w:rsidRPr="00E33FDD">
        <w:t xml:space="preserve"> </w:t>
      </w:r>
      <w:r w:rsidR="00EF3DFD" w:rsidRPr="00E33FDD">
        <w:t xml:space="preserve">services in </w:t>
      </w:r>
      <w:r w:rsidRPr="00E33FDD">
        <w:t>4G networks (such as LTE ...)</w:t>
      </w:r>
    </w:p>
    <w:p w:rsidR="00D1200B" w:rsidRPr="00E33FDD" w:rsidRDefault="000E531C" w:rsidP="00D1200B">
      <w:pPr>
        <w:pStyle w:val="enumlev1"/>
        <w:numPr>
          <w:ilvl w:val="0"/>
          <w:numId w:val="2"/>
        </w:numPr>
        <w:spacing w:before="240"/>
        <w:ind w:left="794" w:hanging="794"/>
        <w:jc w:val="both"/>
      </w:pPr>
      <w:r w:rsidRPr="00E33FDD">
        <w:t>E</w:t>
      </w:r>
      <w:r w:rsidR="004F67DA" w:rsidRPr="00E33FDD">
        <w:t>nd</w:t>
      </w:r>
      <w:r w:rsidRPr="00E33FDD">
        <w:t xml:space="preserve"> </w:t>
      </w:r>
      <w:r w:rsidR="004F67DA" w:rsidRPr="00E33FDD">
        <w:t>to end QoS</w:t>
      </w:r>
      <w:r w:rsidR="0014329E" w:rsidRPr="00E33FDD">
        <w:t xml:space="preserve"> and performance</w:t>
      </w:r>
      <w:r w:rsidR="004F67DA" w:rsidRPr="00E33FDD">
        <w:t xml:space="preserve"> aspects of interworking </w:t>
      </w:r>
      <w:r w:rsidR="00707E28" w:rsidRPr="00E33FDD">
        <w:t xml:space="preserve">and QoS Mapping </w:t>
      </w:r>
      <w:r w:rsidR="004F67DA" w:rsidRPr="00E33FDD">
        <w:t xml:space="preserve">between different </w:t>
      </w:r>
      <w:r w:rsidR="0066291C" w:rsidRPr="00E33FDD">
        <w:t>networks</w:t>
      </w:r>
      <w:r w:rsidR="004F67DA" w:rsidRPr="00E33FDD">
        <w:t xml:space="preserve"> sections (e.g. cellular, wireless, wireline networks).</w:t>
      </w:r>
      <w:r w:rsidR="00707E28" w:rsidRPr="00E33FDD">
        <w:t xml:space="preserve"> </w:t>
      </w:r>
    </w:p>
    <w:p w:rsidR="004F67DA" w:rsidRPr="00C23338" w:rsidRDefault="00EF3DFD" w:rsidP="006E065D">
      <w:pPr>
        <w:pStyle w:val="enumlev1"/>
        <w:numPr>
          <w:ilvl w:val="0"/>
          <w:numId w:val="2"/>
        </w:numPr>
        <w:spacing w:before="240"/>
        <w:ind w:left="794" w:hanging="794"/>
        <w:jc w:val="both"/>
        <w:rPr>
          <w:bCs/>
          <w:szCs w:val="24"/>
          <w:lang w:val="en-US"/>
        </w:rPr>
      </w:pPr>
      <w:r w:rsidRPr="00C23338">
        <w:rPr>
          <w:bCs/>
          <w:lang w:val="en-US"/>
        </w:rPr>
        <w:t xml:space="preserve">Discussion (round table) on </w:t>
      </w:r>
      <w:r w:rsidR="0066291C" w:rsidRPr="00C23338">
        <w:rPr>
          <w:bCs/>
          <w:lang w:val="en-US"/>
        </w:rPr>
        <w:t xml:space="preserve">QoS/QoE Framework for the transition from network oriented to service oriented operations </w:t>
      </w:r>
    </w:p>
    <w:p w:rsidR="006E065D" w:rsidRPr="00E42558" w:rsidRDefault="00EF3DFD" w:rsidP="006E065D">
      <w:pPr>
        <w:pStyle w:val="enumlev1"/>
        <w:numPr>
          <w:ilvl w:val="0"/>
          <w:numId w:val="2"/>
        </w:numPr>
        <w:spacing w:before="240"/>
        <w:ind w:left="794" w:hanging="794"/>
        <w:jc w:val="both"/>
        <w:rPr>
          <w:bCs/>
          <w:lang w:val="en-US"/>
        </w:rPr>
      </w:pPr>
      <w:r w:rsidRPr="00C23338">
        <w:rPr>
          <w:szCs w:val="24"/>
          <w:lang w:val="en-US"/>
        </w:rPr>
        <w:t xml:space="preserve">Discussion </w:t>
      </w:r>
      <w:r w:rsidR="0052635B" w:rsidRPr="00C23338">
        <w:rPr>
          <w:szCs w:val="24"/>
          <w:lang w:val="en-US"/>
        </w:rPr>
        <w:t xml:space="preserve">(round table) </w:t>
      </w:r>
      <w:r w:rsidRPr="00C23338">
        <w:rPr>
          <w:szCs w:val="24"/>
          <w:lang w:val="en-US"/>
        </w:rPr>
        <w:t xml:space="preserve">on </w:t>
      </w:r>
      <w:r w:rsidRPr="00C23338">
        <w:rPr>
          <w:szCs w:val="24"/>
        </w:rPr>
        <w:t>the proposed draft Recommendation</w:t>
      </w:r>
      <w:r w:rsidR="00CA56FD" w:rsidRPr="00C23338">
        <w:rPr>
          <w:szCs w:val="24"/>
        </w:rPr>
        <w:t xml:space="preserve"> for</w:t>
      </w:r>
      <w:r w:rsidRPr="00C23338">
        <w:rPr>
          <w:szCs w:val="24"/>
        </w:rPr>
        <w:t xml:space="preserve"> Monitoring the Quality of Service (QoS) of Broadband/Internet Service</w:t>
      </w:r>
      <w:r w:rsidRPr="00C23338">
        <w:rPr>
          <w:bCs/>
          <w:szCs w:val="24"/>
          <w:lang w:val="en-US"/>
        </w:rPr>
        <w:t>s</w:t>
      </w:r>
    </w:p>
    <w:p w:rsidR="006E065D" w:rsidRDefault="0014329E" w:rsidP="00E455BA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40" w:lineRule="auto"/>
        <w:ind w:left="794" w:hanging="794"/>
        <w:jc w:val="both"/>
        <w:rPr>
          <w:rFonts w:ascii="Times New Roman" w:hAnsi="Times New Roman"/>
          <w:sz w:val="24"/>
          <w:szCs w:val="24"/>
        </w:rPr>
      </w:pPr>
      <w:r w:rsidRPr="00E33FDD">
        <w:rPr>
          <w:rFonts w:ascii="Times New Roman" w:hAnsi="Times New Roman"/>
          <w:sz w:val="24"/>
          <w:szCs w:val="24"/>
        </w:rPr>
        <w:t xml:space="preserve">Discussion </w:t>
      </w:r>
      <w:r w:rsidR="00EF3DFD" w:rsidRPr="00E33FDD">
        <w:rPr>
          <w:rFonts w:ascii="Times New Roman" w:hAnsi="Times New Roman"/>
          <w:sz w:val="24"/>
          <w:szCs w:val="24"/>
        </w:rPr>
        <w:t>and agreement</w:t>
      </w:r>
      <w:r w:rsidR="006E065D" w:rsidRPr="00E33FDD">
        <w:rPr>
          <w:rFonts w:ascii="Times New Roman" w:hAnsi="Times New Roman"/>
          <w:sz w:val="24"/>
          <w:szCs w:val="24"/>
        </w:rPr>
        <w:t xml:space="preserve"> of </w:t>
      </w:r>
      <w:r w:rsidR="00EF3DFD" w:rsidRPr="00E33FDD">
        <w:rPr>
          <w:rFonts w:ascii="Times New Roman" w:hAnsi="Times New Roman"/>
          <w:sz w:val="24"/>
          <w:szCs w:val="24"/>
        </w:rPr>
        <w:t xml:space="preserve">topics (programs) </w:t>
      </w:r>
      <w:r w:rsidRPr="00E33FDD">
        <w:rPr>
          <w:rFonts w:ascii="Times New Roman" w:hAnsi="Times New Roman"/>
          <w:sz w:val="24"/>
          <w:szCs w:val="24"/>
        </w:rPr>
        <w:t>for the</w:t>
      </w:r>
      <w:r w:rsidR="00EF3DFD" w:rsidRPr="00E33FDD">
        <w:rPr>
          <w:rFonts w:ascii="Times New Roman" w:hAnsi="Times New Roman"/>
          <w:sz w:val="24"/>
          <w:szCs w:val="24"/>
        </w:rPr>
        <w:t xml:space="preserve"> </w:t>
      </w:r>
      <w:r w:rsidR="00DB130C" w:rsidRPr="00E33FDD">
        <w:rPr>
          <w:rFonts w:ascii="Times New Roman" w:hAnsi="Times New Roman"/>
          <w:sz w:val="24"/>
          <w:szCs w:val="24"/>
        </w:rPr>
        <w:t xml:space="preserve">approved </w:t>
      </w:r>
      <w:r w:rsidRPr="00E33FDD">
        <w:rPr>
          <w:rFonts w:ascii="Times New Roman" w:hAnsi="Times New Roman"/>
          <w:sz w:val="24"/>
          <w:szCs w:val="24"/>
        </w:rPr>
        <w:t>upcoming Events (</w:t>
      </w:r>
      <w:proofErr w:type="spellStart"/>
      <w:r w:rsidRPr="00E33FDD">
        <w:rPr>
          <w:rFonts w:ascii="Times New Roman" w:hAnsi="Times New Roman"/>
          <w:sz w:val="24"/>
          <w:szCs w:val="24"/>
        </w:rPr>
        <w:t>e.g</w:t>
      </w:r>
      <w:proofErr w:type="spellEnd"/>
      <w:r w:rsidRPr="00E33FDD">
        <w:rPr>
          <w:rFonts w:ascii="Times New Roman" w:hAnsi="Times New Roman"/>
          <w:sz w:val="24"/>
          <w:szCs w:val="24"/>
        </w:rPr>
        <w:t>: workshops) to be organised by QSDG in</w:t>
      </w:r>
      <w:r w:rsidR="00EF3DFD" w:rsidRPr="00E33FDD">
        <w:rPr>
          <w:rFonts w:ascii="Times New Roman" w:hAnsi="Times New Roman"/>
          <w:sz w:val="24"/>
          <w:szCs w:val="24"/>
        </w:rPr>
        <w:t xml:space="preserve"> </w:t>
      </w:r>
      <w:r w:rsidR="006E065D" w:rsidRPr="00E33FDD">
        <w:rPr>
          <w:rFonts w:ascii="Times New Roman" w:hAnsi="Times New Roman"/>
          <w:sz w:val="24"/>
          <w:szCs w:val="24"/>
        </w:rPr>
        <w:t>year 2015</w:t>
      </w:r>
      <w:r w:rsidRPr="00E33FDD">
        <w:rPr>
          <w:rFonts w:ascii="Times New Roman" w:hAnsi="Times New Roman"/>
          <w:sz w:val="24"/>
          <w:szCs w:val="24"/>
        </w:rPr>
        <w:t>.</w:t>
      </w:r>
      <w:r w:rsidR="00EF3DFD" w:rsidRPr="00E33FDD">
        <w:rPr>
          <w:rFonts w:ascii="Times New Roman" w:hAnsi="Times New Roman"/>
          <w:sz w:val="24"/>
          <w:szCs w:val="24"/>
        </w:rPr>
        <w:t xml:space="preserve"> </w:t>
      </w:r>
    </w:p>
    <w:p w:rsidR="00E455BA" w:rsidRPr="00E33FDD" w:rsidRDefault="00E455BA" w:rsidP="00E455BA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40" w:lineRule="auto"/>
        <w:ind w:left="794" w:hanging="794"/>
        <w:jc w:val="both"/>
        <w:rPr>
          <w:rFonts w:ascii="Times New Roman" w:hAnsi="Times New Roman"/>
          <w:sz w:val="24"/>
          <w:szCs w:val="24"/>
        </w:rPr>
      </w:pPr>
      <w:r w:rsidRPr="00E33FDD">
        <w:rPr>
          <w:rFonts w:ascii="Times New Roman" w:hAnsi="Times New Roman"/>
          <w:sz w:val="24"/>
          <w:szCs w:val="24"/>
        </w:rPr>
        <w:t>Any other Business.</w:t>
      </w:r>
    </w:p>
    <w:p w:rsidR="00AC3F80" w:rsidRPr="003673B7" w:rsidRDefault="00E455BA" w:rsidP="00AC3F8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40" w:lineRule="auto"/>
        <w:ind w:left="794" w:hanging="79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3FDD">
        <w:rPr>
          <w:rFonts w:ascii="Times New Roman" w:hAnsi="Times New Roman"/>
          <w:sz w:val="24"/>
          <w:szCs w:val="24"/>
        </w:rPr>
        <w:t>Closing of the meeting</w:t>
      </w:r>
    </w:p>
    <w:sectPr w:rsidR="00AC3F80" w:rsidRPr="003673B7" w:rsidSect="00F66A57">
      <w:head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18" w:space="24" w:color="0F243E"/>
        <w:left w:val="thinThickSmallGap" w:sz="18" w:space="24" w:color="0F243E"/>
        <w:bottom w:val="thickThinSmallGap" w:sz="18" w:space="24" w:color="0F243E"/>
        <w:right w:val="thickThinSmallGap" w:sz="18" w:space="24" w:color="0F243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A7" w:rsidRDefault="002F49A7" w:rsidP="00005A2C">
      <w:pPr>
        <w:spacing w:after="0" w:line="240" w:lineRule="auto"/>
      </w:pPr>
      <w:r>
        <w:separator/>
      </w:r>
    </w:p>
  </w:endnote>
  <w:endnote w:type="continuationSeparator" w:id="0">
    <w:p w:rsidR="002F49A7" w:rsidRDefault="002F49A7" w:rsidP="0000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A7" w:rsidRDefault="002F49A7" w:rsidP="00005A2C">
      <w:pPr>
        <w:spacing w:after="0" w:line="240" w:lineRule="auto"/>
      </w:pPr>
      <w:r>
        <w:separator/>
      </w:r>
    </w:p>
  </w:footnote>
  <w:footnote w:type="continuationSeparator" w:id="0">
    <w:p w:rsidR="002F49A7" w:rsidRDefault="002F49A7" w:rsidP="0000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C" w:rsidRDefault="00DB130C" w:rsidP="00005A2C">
    <w:pPr>
      <w:pStyle w:val="Header"/>
    </w:pPr>
    <w:r>
      <w:rPr>
        <w:rFonts w:ascii="Times New Roman" w:eastAsia="Times New Roman" w:hAnsi="Times New Roman"/>
        <w:noProof/>
        <w:sz w:val="24"/>
        <w:szCs w:val="24"/>
        <w:lang w:eastAsia="en-GB"/>
      </w:rPr>
      <w:drawing>
        <wp:inline distT="0" distB="0" distL="0" distR="0">
          <wp:extent cx="1581150" cy="555085"/>
          <wp:effectExtent l="1905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55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5A2C">
      <w:tab/>
      <w:t xml:space="preserve">                     </w:t>
    </w:r>
    <w:r w:rsidR="00005A2C">
      <w:tab/>
    </w:r>
    <w:r>
      <w:rPr>
        <w:rFonts w:ascii="Times New Roman" w:hAnsi="Times New Roman"/>
        <w:noProof/>
        <w:sz w:val="24"/>
        <w:szCs w:val="24"/>
        <w:lang w:eastAsia="en-GB"/>
      </w:rPr>
      <w:drawing>
        <wp:inline distT="0" distB="0" distL="0" distR="0">
          <wp:extent cx="695325" cy="733425"/>
          <wp:effectExtent l="19050" t="0" r="9525" b="0"/>
          <wp:docPr id="3" name="Picture 23" descr="C:\Users\onyando\AppData\Local\Microsoft\Windows\Temporary Internet Files\Content.Outlook\XC15CEGR\itu (2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onyando\AppData\Local\Microsoft\Windows\Temporary Internet Files\Content.Outlook\XC15CEGR\itu (2)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6EB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2054F4"/>
    <w:multiLevelType w:val="hybridMultilevel"/>
    <w:tmpl w:val="AD646E0E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739"/>
    <w:multiLevelType w:val="singleLevel"/>
    <w:tmpl w:val="AE883374"/>
    <w:lvl w:ilvl="0"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56C74C1D"/>
    <w:multiLevelType w:val="hybridMultilevel"/>
    <w:tmpl w:val="8212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D5C7A"/>
    <w:multiLevelType w:val="hybridMultilevel"/>
    <w:tmpl w:val="D6A04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A3C98"/>
    <w:multiLevelType w:val="hybridMultilevel"/>
    <w:tmpl w:val="26A29F62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Calibri" w:hAnsi="Times New Roman" w:cs="Times New Roman"/>
        </w:rPr>
      </w:lvl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D70"/>
    <w:rsid w:val="00005A2C"/>
    <w:rsid w:val="00035C65"/>
    <w:rsid w:val="0008322F"/>
    <w:rsid w:val="000A232A"/>
    <w:rsid w:val="000A7182"/>
    <w:rsid w:val="000C346D"/>
    <w:rsid w:val="000E531C"/>
    <w:rsid w:val="000E761F"/>
    <w:rsid w:val="000F02CC"/>
    <w:rsid w:val="0014329E"/>
    <w:rsid w:val="00170B00"/>
    <w:rsid w:val="001902D9"/>
    <w:rsid w:val="00191999"/>
    <w:rsid w:val="00192D52"/>
    <w:rsid w:val="001A0E39"/>
    <w:rsid w:val="001A3CDD"/>
    <w:rsid w:val="001B6338"/>
    <w:rsid w:val="00264DC1"/>
    <w:rsid w:val="002817E2"/>
    <w:rsid w:val="002A1E3B"/>
    <w:rsid w:val="002A755F"/>
    <w:rsid w:val="002B3084"/>
    <w:rsid w:val="002C5EB7"/>
    <w:rsid w:val="002F49A7"/>
    <w:rsid w:val="0036330A"/>
    <w:rsid w:val="003673B7"/>
    <w:rsid w:val="003746D9"/>
    <w:rsid w:val="003938CC"/>
    <w:rsid w:val="003A18D1"/>
    <w:rsid w:val="004060BF"/>
    <w:rsid w:val="004133C9"/>
    <w:rsid w:val="0042059F"/>
    <w:rsid w:val="00422A05"/>
    <w:rsid w:val="00460714"/>
    <w:rsid w:val="00462B9E"/>
    <w:rsid w:val="00477BC8"/>
    <w:rsid w:val="00491A06"/>
    <w:rsid w:val="004A5C79"/>
    <w:rsid w:val="004F5BC7"/>
    <w:rsid w:val="004F67DA"/>
    <w:rsid w:val="0052635B"/>
    <w:rsid w:val="00533CF4"/>
    <w:rsid w:val="00557C8C"/>
    <w:rsid w:val="00562A8F"/>
    <w:rsid w:val="00575CC0"/>
    <w:rsid w:val="00583ADA"/>
    <w:rsid w:val="005926BA"/>
    <w:rsid w:val="005E1225"/>
    <w:rsid w:val="00605154"/>
    <w:rsid w:val="00620D7F"/>
    <w:rsid w:val="006307C0"/>
    <w:rsid w:val="0066291C"/>
    <w:rsid w:val="006A3E53"/>
    <w:rsid w:val="006B0661"/>
    <w:rsid w:val="006B61F7"/>
    <w:rsid w:val="006C099F"/>
    <w:rsid w:val="006D153B"/>
    <w:rsid w:val="006E065D"/>
    <w:rsid w:val="006F0B7B"/>
    <w:rsid w:val="006F1FAC"/>
    <w:rsid w:val="006F5FE8"/>
    <w:rsid w:val="00707E28"/>
    <w:rsid w:val="0073011E"/>
    <w:rsid w:val="00740982"/>
    <w:rsid w:val="0076599A"/>
    <w:rsid w:val="007722AE"/>
    <w:rsid w:val="00775351"/>
    <w:rsid w:val="007B392F"/>
    <w:rsid w:val="007D5911"/>
    <w:rsid w:val="007E2CE3"/>
    <w:rsid w:val="008030B9"/>
    <w:rsid w:val="00832DCF"/>
    <w:rsid w:val="008530E9"/>
    <w:rsid w:val="0088246D"/>
    <w:rsid w:val="008E002E"/>
    <w:rsid w:val="00900E19"/>
    <w:rsid w:val="00951ED6"/>
    <w:rsid w:val="0099326D"/>
    <w:rsid w:val="009D7894"/>
    <w:rsid w:val="009E4DC1"/>
    <w:rsid w:val="00A03D01"/>
    <w:rsid w:val="00A95D4B"/>
    <w:rsid w:val="00AA16F7"/>
    <w:rsid w:val="00AC3F80"/>
    <w:rsid w:val="00AE3628"/>
    <w:rsid w:val="00B24D05"/>
    <w:rsid w:val="00B561FE"/>
    <w:rsid w:val="00B703D7"/>
    <w:rsid w:val="00B711E9"/>
    <w:rsid w:val="00B94329"/>
    <w:rsid w:val="00B95F4A"/>
    <w:rsid w:val="00B96A21"/>
    <w:rsid w:val="00BA6A6B"/>
    <w:rsid w:val="00BA763B"/>
    <w:rsid w:val="00BC437B"/>
    <w:rsid w:val="00BD3277"/>
    <w:rsid w:val="00BD42C5"/>
    <w:rsid w:val="00BF053A"/>
    <w:rsid w:val="00BF2C48"/>
    <w:rsid w:val="00C03351"/>
    <w:rsid w:val="00C06A09"/>
    <w:rsid w:val="00C23338"/>
    <w:rsid w:val="00C23726"/>
    <w:rsid w:val="00C26AC8"/>
    <w:rsid w:val="00C53C69"/>
    <w:rsid w:val="00C62D3E"/>
    <w:rsid w:val="00C62F87"/>
    <w:rsid w:val="00C7156A"/>
    <w:rsid w:val="00C85259"/>
    <w:rsid w:val="00CA1950"/>
    <w:rsid w:val="00CA4507"/>
    <w:rsid w:val="00CA56FD"/>
    <w:rsid w:val="00CA5ACF"/>
    <w:rsid w:val="00CC2617"/>
    <w:rsid w:val="00D1200B"/>
    <w:rsid w:val="00D12D6C"/>
    <w:rsid w:val="00D12D70"/>
    <w:rsid w:val="00D253E9"/>
    <w:rsid w:val="00D51C29"/>
    <w:rsid w:val="00D74D2E"/>
    <w:rsid w:val="00DB130C"/>
    <w:rsid w:val="00DC2732"/>
    <w:rsid w:val="00E00B3F"/>
    <w:rsid w:val="00E159CC"/>
    <w:rsid w:val="00E33FDD"/>
    <w:rsid w:val="00E351EC"/>
    <w:rsid w:val="00E42558"/>
    <w:rsid w:val="00E455BA"/>
    <w:rsid w:val="00E737B5"/>
    <w:rsid w:val="00E74048"/>
    <w:rsid w:val="00E8005A"/>
    <w:rsid w:val="00EB0DCA"/>
    <w:rsid w:val="00EC0548"/>
    <w:rsid w:val="00EC68D1"/>
    <w:rsid w:val="00EF3740"/>
    <w:rsid w:val="00EF3DFD"/>
    <w:rsid w:val="00F04E0C"/>
    <w:rsid w:val="00F25126"/>
    <w:rsid w:val="00F35F16"/>
    <w:rsid w:val="00F4274B"/>
    <w:rsid w:val="00F66A57"/>
    <w:rsid w:val="00F75A67"/>
    <w:rsid w:val="00FC1DBE"/>
    <w:rsid w:val="00FC6005"/>
    <w:rsid w:val="00FE4B3A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B9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2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55BA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05A2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5A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05A2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5A2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E455BA"/>
    <w:rPr>
      <w:rFonts w:ascii="Arial" w:eastAsia="Times New Roman" w:hAnsi="Arial" w:cs="Arial"/>
      <w:b/>
      <w:bCs/>
      <w:color w:val="000000"/>
      <w:sz w:val="28"/>
      <w:lang w:val="en-US" w:eastAsia="en-US"/>
    </w:rPr>
  </w:style>
  <w:style w:type="paragraph" w:customStyle="1" w:styleId="enumlev1">
    <w:name w:val="enumlev1"/>
    <w:basedOn w:val="Normal"/>
    <w:next w:val="Normal"/>
    <w:rsid w:val="00E455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E455B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932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7535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90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31247CB3FE48AA6644401D4F84F1" ma:contentTypeVersion="1" ma:contentTypeDescription="Create a new document." ma:contentTypeScope="" ma:versionID="3db75789baaacf38ac92fc19e80e0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7C8E68-D867-4AB1-B973-C57CBCA9E511}"/>
</file>

<file path=customXml/itemProps2.xml><?xml version="1.0" encoding="utf-8"?>
<ds:datastoreItem xmlns:ds="http://schemas.openxmlformats.org/officeDocument/2006/customXml" ds:itemID="{5E7A8573-0111-407F-9C25-2568B20FFBFE}"/>
</file>

<file path=customXml/itemProps3.xml><?xml version="1.0" encoding="utf-8"?>
<ds:datastoreItem xmlns:ds="http://schemas.openxmlformats.org/officeDocument/2006/customXml" ds:itemID="{0CBFCEE7-23B6-4F95-AD43-3587FC4E40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umuvonne</dc:creator>
  <cp:lastModifiedBy>umuvonne</cp:lastModifiedBy>
  <cp:revision>5</cp:revision>
  <cp:lastPrinted>2013-06-25T07:58:00Z</cp:lastPrinted>
  <dcterms:created xsi:type="dcterms:W3CDTF">2014-09-18T16:53:00Z</dcterms:created>
  <dcterms:modified xsi:type="dcterms:W3CDTF">2014-09-23T08:48:00Z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0x010100310631247CB3FE48AA6644401D4F84F1</vt:lpwstr>
  </property>
</Properties>
</file>