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E7353" w14:textId="095C9FAB" w:rsidR="00157DFF" w:rsidRPr="005D4986" w:rsidRDefault="00157DFF" w:rsidP="00A54043">
      <w:pPr>
        <w:pStyle w:val="AnnexNotitle0"/>
        <w:rPr>
          <w:i/>
          <w:iCs/>
          <w:lang w:eastAsia="ko-KR"/>
        </w:rPr>
      </w:pPr>
      <w:r>
        <w:rPr>
          <w:rFonts w:asciiTheme="minorHAnsi" w:hAnsiTheme="minorHAnsi" w:cstheme="minorBidi"/>
          <w:lang w:eastAsia="ko-KR"/>
        </w:rPr>
        <w:t>Practical</w:t>
      </w:r>
      <w:r w:rsidR="575A629B" w:rsidRPr="575A629B">
        <w:rPr>
          <w:rFonts w:asciiTheme="minorHAnsi" w:hAnsiTheme="minorHAnsi" w:cstheme="minorBidi"/>
          <w:lang w:eastAsia="ko-KR"/>
        </w:rPr>
        <w:t xml:space="preserve"> information for the </w:t>
      </w:r>
      <w:r w:rsidR="00FF4144">
        <w:rPr>
          <w:rFonts w:asciiTheme="minorHAnsi" w:hAnsiTheme="minorHAnsi" w:cstheme="minorBidi"/>
          <w:lang w:eastAsia="ko-KR"/>
        </w:rPr>
        <w:br/>
      </w:r>
      <w:r w:rsidR="008B242B">
        <w:rPr>
          <w:rFonts w:asciiTheme="minorHAnsi" w:hAnsiTheme="minorHAnsi" w:cstheme="minorBidi"/>
          <w:lang w:eastAsia="ko-KR"/>
        </w:rPr>
        <w:br/>
      </w:r>
      <w:r w:rsidR="008829B9" w:rsidRPr="008829B9">
        <w:rPr>
          <w:rFonts w:asciiTheme="minorHAnsi" w:hAnsiTheme="minorHAnsi" w:cstheme="minorBidi"/>
          <w:lang w:eastAsia="ko-KR"/>
        </w:rPr>
        <w:t>Meeting of ITU-T Study Group 12 Regional Group for the Americas (SG12RG-AMR)</w:t>
      </w:r>
      <w:r w:rsidR="008B242B">
        <w:rPr>
          <w:rFonts w:asciiTheme="minorHAnsi" w:hAnsiTheme="minorHAnsi" w:cstheme="minorBidi"/>
          <w:lang w:eastAsia="ko-KR"/>
        </w:rPr>
        <w:t xml:space="preserve"> (</w:t>
      </w:r>
      <w:r w:rsidR="00A54043" w:rsidRPr="00A54043">
        <w:rPr>
          <w:rFonts w:asciiTheme="minorHAnsi" w:hAnsiTheme="minorHAnsi" w:cstheme="minorBidi"/>
          <w:lang w:eastAsia="ko-KR"/>
        </w:rPr>
        <w:t>20-21 March 2024</w:t>
      </w:r>
      <w:r w:rsidR="008B242B">
        <w:rPr>
          <w:rFonts w:asciiTheme="minorHAnsi" w:hAnsiTheme="minorHAnsi" w:cstheme="minorBidi"/>
          <w:lang w:eastAsia="ko-KR"/>
        </w:rPr>
        <w:t xml:space="preserve">) </w:t>
      </w:r>
      <w:r w:rsidR="00FF4144">
        <w:rPr>
          <w:rFonts w:asciiTheme="minorHAnsi" w:hAnsiTheme="minorHAnsi" w:cstheme="minorBidi"/>
          <w:lang w:eastAsia="ko-KR"/>
        </w:rPr>
        <w:br/>
      </w:r>
    </w:p>
    <w:p w14:paraId="5B9C2794" w14:textId="77777777" w:rsidR="009C1DCF" w:rsidRPr="009E11B4" w:rsidRDefault="009C1DCF" w:rsidP="009C1DCF">
      <w:pPr>
        <w:pStyle w:val="Heading1"/>
        <w:spacing w:before="360"/>
      </w:pPr>
      <w:r w:rsidRPr="009E11B4">
        <w:t>1</w:t>
      </w:r>
      <w:r w:rsidRPr="009E11B4">
        <w:tab/>
        <w:t>Introduction</w:t>
      </w:r>
    </w:p>
    <w:p w14:paraId="10A731C9" w14:textId="149B9550" w:rsidR="009C1DCF" w:rsidRPr="009E11B4" w:rsidRDefault="345482C7" w:rsidP="345482C7">
      <w:pPr>
        <w:spacing w:before="120"/>
        <w:rPr>
          <w:rFonts w:asciiTheme="minorHAnsi" w:hAnsiTheme="minorHAnsi" w:cs="Arial"/>
          <w:color w:val="000000"/>
        </w:rPr>
      </w:pPr>
      <w:r w:rsidRPr="345482C7">
        <w:rPr>
          <w:rFonts w:asciiTheme="minorHAnsi" w:hAnsiTheme="minorHAnsi" w:cs="Arial"/>
          <w:color w:val="000000" w:themeColor="text1"/>
        </w:rPr>
        <w:t xml:space="preserve">This </w:t>
      </w:r>
      <w:r w:rsidR="008B242B">
        <w:rPr>
          <w:rFonts w:asciiTheme="minorHAnsi" w:hAnsiTheme="minorHAnsi" w:cs="Arial"/>
          <w:color w:val="000000" w:themeColor="text1"/>
        </w:rPr>
        <w:t>document</w:t>
      </w:r>
      <w:r w:rsidRPr="345482C7">
        <w:rPr>
          <w:rFonts w:asciiTheme="minorHAnsi" w:hAnsiTheme="minorHAnsi" w:cs="Arial"/>
          <w:color w:val="000000" w:themeColor="text1"/>
        </w:rPr>
        <w:t xml:space="preserve"> provide</w:t>
      </w:r>
      <w:r w:rsidR="00B14EBA">
        <w:rPr>
          <w:rFonts w:asciiTheme="minorHAnsi" w:hAnsiTheme="minorHAnsi" w:cs="Arial"/>
          <w:color w:val="000000" w:themeColor="text1"/>
        </w:rPr>
        <w:t>s</w:t>
      </w:r>
      <w:r w:rsidRPr="345482C7">
        <w:rPr>
          <w:rFonts w:asciiTheme="minorHAnsi" w:hAnsiTheme="minorHAnsi" w:cs="Arial"/>
          <w:color w:val="000000" w:themeColor="text1"/>
        </w:rPr>
        <w:t xml:space="preserve"> information on the meeting and guidance to the delegates for their stay in Mexico City, Mexico.</w:t>
      </w:r>
    </w:p>
    <w:p w14:paraId="792D9766" w14:textId="6E524543" w:rsidR="009C1DCF" w:rsidRDefault="009C1DCF" w:rsidP="009C1DCF">
      <w:pPr>
        <w:pStyle w:val="Heading1"/>
        <w:spacing w:before="360"/>
        <w:rPr>
          <w:bCs/>
        </w:rPr>
      </w:pPr>
      <w:r w:rsidRPr="009E11B4">
        <w:t>2</w:t>
      </w:r>
      <w:r w:rsidRPr="009E11B4">
        <w:tab/>
        <w:t xml:space="preserve">Meeting </w:t>
      </w:r>
      <w:r w:rsidR="00CB3CB3">
        <w:rPr>
          <w:bCs/>
        </w:rPr>
        <w:t>v</w:t>
      </w:r>
      <w:r w:rsidRPr="00EA2530">
        <w:rPr>
          <w:bCs/>
        </w:rPr>
        <w:t>enue</w:t>
      </w:r>
    </w:p>
    <w:p w14:paraId="65162AC6" w14:textId="4EDF24F7" w:rsidR="009C1DCF" w:rsidRPr="009E11B4" w:rsidRDefault="00EA2530" w:rsidP="009C1DCF">
      <w:pPr>
        <w:tabs>
          <w:tab w:val="left" w:pos="0"/>
        </w:tabs>
        <w:spacing w:before="120"/>
        <w:rPr>
          <w:rFonts w:asciiTheme="minorHAnsi" w:eastAsia="Malgun Gothic" w:hAnsiTheme="minorHAnsi" w:cs="Arial"/>
          <w:bCs/>
          <w:szCs w:val="24"/>
          <w:lang w:eastAsia="ko-KR"/>
        </w:rPr>
      </w:pPr>
      <w:r>
        <w:rPr>
          <w:rFonts w:asciiTheme="minorHAnsi" w:eastAsia="Malgun Gothic" w:hAnsiTheme="minorHAnsi" w:cs="Arial"/>
          <w:bCs/>
          <w:szCs w:val="24"/>
          <w:lang w:eastAsia="ko-KR"/>
        </w:rPr>
        <w:t>T</w:t>
      </w:r>
      <w:r w:rsidR="009C1DCF" w:rsidRPr="009E11B4">
        <w:rPr>
          <w:rFonts w:asciiTheme="minorHAnsi" w:eastAsia="Malgun Gothic" w:hAnsiTheme="minorHAnsi" w:cs="Arial"/>
          <w:bCs/>
          <w:szCs w:val="24"/>
          <w:lang w:eastAsia="ko-KR"/>
        </w:rPr>
        <w:t>he meeting will be held at:</w:t>
      </w:r>
    </w:p>
    <w:p w14:paraId="1E73DE8D" w14:textId="77BF24B9" w:rsidR="009C1DCF" w:rsidRPr="004371FE" w:rsidRDefault="345482C7" w:rsidP="345482C7">
      <w:pPr>
        <w:pStyle w:val="enumlev2"/>
        <w:tabs>
          <w:tab w:val="clear" w:pos="794"/>
          <w:tab w:val="clear" w:pos="1191"/>
          <w:tab w:val="clear" w:pos="1588"/>
          <w:tab w:val="left" w:pos="1890"/>
        </w:tabs>
        <w:spacing w:before="240"/>
        <w:rPr>
          <w:rFonts w:asciiTheme="minorHAnsi" w:eastAsia="SimSun" w:hAnsiTheme="minorHAnsi" w:cs="Arial"/>
          <w:lang w:eastAsia="zh-CN"/>
        </w:rPr>
      </w:pPr>
      <w:r w:rsidRPr="004371FE">
        <w:rPr>
          <w:rFonts w:asciiTheme="minorHAnsi" w:eastAsia="SimSun" w:hAnsiTheme="minorHAnsi" w:cs="Arial"/>
          <w:b/>
          <w:bCs/>
          <w:lang w:eastAsia="zh-CN"/>
        </w:rPr>
        <w:t xml:space="preserve">Venue: </w:t>
      </w:r>
      <w:r w:rsidR="009C1DCF" w:rsidRPr="004371FE">
        <w:tab/>
      </w:r>
      <w:r w:rsidR="004371FE" w:rsidRPr="004371FE">
        <w:rPr>
          <w:rFonts w:asciiTheme="minorHAnsi" w:eastAsia="SimSun" w:hAnsiTheme="minorHAnsi" w:cs="Arial"/>
          <w:lang w:eastAsia="zh-CN"/>
        </w:rPr>
        <w:t>Headquarters of the Federal Telecommunications Institute</w:t>
      </w:r>
      <w:r w:rsidR="00C6140A">
        <w:rPr>
          <w:rFonts w:asciiTheme="minorHAnsi" w:eastAsia="SimSun" w:hAnsiTheme="minorHAnsi" w:cs="Arial"/>
          <w:lang w:eastAsia="zh-CN"/>
        </w:rPr>
        <w:t xml:space="preserve"> (IFT)</w:t>
      </w:r>
      <w:r w:rsidR="007478DA">
        <w:rPr>
          <w:rFonts w:asciiTheme="minorHAnsi" w:eastAsia="SimSun" w:hAnsiTheme="minorHAnsi" w:cs="Arial"/>
          <w:lang w:eastAsia="zh-CN"/>
        </w:rPr>
        <w:t>.</w:t>
      </w:r>
    </w:p>
    <w:p w14:paraId="5E2D7AEC" w14:textId="4D9256C6" w:rsidR="009C1DCF" w:rsidRPr="00653CD2" w:rsidRDefault="345482C7" w:rsidP="009177DA">
      <w:pPr>
        <w:pStyle w:val="enumlev2"/>
        <w:tabs>
          <w:tab w:val="clear" w:pos="794"/>
          <w:tab w:val="clear" w:pos="1191"/>
          <w:tab w:val="clear" w:pos="1588"/>
          <w:tab w:val="left" w:pos="1890"/>
        </w:tabs>
        <w:ind w:right="-567"/>
        <w:rPr>
          <w:rFonts w:asciiTheme="minorHAnsi" w:eastAsia="SimSun" w:hAnsiTheme="minorHAnsi" w:cs="Arial"/>
          <w:b/>
          <w:bCs/>
          <w:lang w:val="es-MX" w:eastAsia="zh-CN"/>
        </w:rPr>
      </w:pPr>
      <w:proofErr w:type="spellStart"/>
      <w:r w:rsidRPr="00B14EBA">
        <w:rPr>
          <w:rFonts w:asciiTheme="minorHAnsi" w:eastAsia="SimSun" w:hAnsiTheme="minorHAnsi" w:cs="Arial"/>
          <w:b/>
          <w:bCs/>
          <w:lang w:val="es-MX" w:eastAsia="zh-CN"/>
        </w:rPr>
        <w:t>Address</w:t>
      </w:r>
      <w:proofErr w:type="spellEnd"/>
      <w:r w:rsidRPr="00B14EBA">
        <w:rPr>
          <w:rFonts w:asciiTheme="minorHAnsi" w:eastAsia="SimSun" w:hAnsiTheme="minorHAnsi" w:cs="Arial"/>
          <w:b/>
          <w:bCs/>
          <w:lang w:val="es-MX" w:eastAsia="zh-CN"/>
        </w:rPr>
        <w:t xml:space="preserve">: </w:t>
      </w:r>
      <w:r w:rsidR="009C1DCF" w:rsidRPr="00B14EBA">
        <w:rPr>
          <w:lang w:val="es-MX"/>
        </w:rPr>
        <w:tab/>
      </w:r>
      <w:r w:rsidR="00653CD2" w:rsidRPr="00653CD2">
        <w:rPr>
          <w:lang w:val="es-MX"/>
        </w:rPr>
        <w:t>Insurgentes Sur 1143, 1</w:t>
      </w:r>
      <w:r w:rsidR="00C6140A">
        <w:rPr>
          <w:lang w:val="es-MX"/>
        </w:rPr>
        <w:t xml:space="preserve">st </w:t>
      </w:r>
      <w:proofErr w:type="spellStart"/>
      <w:r w:rsidR="00C6140A">
        <w:rPr>
          <w:lang w:val="es-MX"/>
        </w:rPr>
        <w:t>Floor</w:t>
      </w:r>
      <w:proofErr w:type="spellEnd"/>
      <w:r w:rsidR="00653CD2" w:rsidRPr="00653CD2">
        <w:rPr>
          <w:lang w:val="es-MX"/>
        </w:rPr>
        <w:t>, Nochebuena, Benito Juárez, C.P. 03720</w:t>
      </w:r>
      <w:r w:rsidR="009177DA">
        <w:rPr>
          <w:lang w:val="es-MX"/>
        </w:rPr>
        <w:t xml:space="preserve">, Mexico City. </w:t>
      </w:r>
    </w:p>
    <w:p w14:paraId="6276E691" w14:textId="17713988" w:rsidR="005A44D3" w:rsidRPr="007478DA" w:rsidRDefault="345482C7" w:rsidP="007478DA">
      <w:pPr>
        <w:pStyle w:val="enumlev2"/>
        <w:tabs>
          <w:tab w:val="clear" w:pos="794"/>
          <w:tab w:val="clear" w:pos="1191"/>
          <w:tab w:val="clear" w:pos="1588"/>
          <w:tab w:val="left" w:pos="1890"/>
        </w:tabs>
        <w:rPr>
          <w:rFonts w:asciiTheme="minorHAnsi" w:eastAsia="SimSun" w:hAnsiTheme="minorHAnsi" w:cs="Arial"/>
          <w:lang w:val="en-GB" w:eastAsia="zh-CN"/>
        </w:rPr>
      </w:pPr>
      <w:r w:rsidRPr="00157DFF">
        <w:rPr>
          <w:rFonts w:asciiTheme="minorHAnsi" w:eastAsia="SimSun" w:hAnsiTheme="minorHAnsi" w:cs="Arial"/>
          <w:b/>
          <w:bCs/>
          <w:lang w:val="en-GB" w:eastAsia="zh-CN"/>
        </w:rPr>
        <w:t>Phone:</w:t>
      </w:r>
      <w:r w:rsidR="009C1DCF">
        <w:tab/>
      </w:r>
      <w:r w:rsidRPr="00157DFF">
        <w:rPr>
          <w:rFonts w:asciiTheme="minorHAnsi" w:eastAsia="SimSun" w:hAnsiTheme="minorHAnsi" w:cs="Arial"/>
          <w:b/>
          <w:bCs/>
          <w:lang w:val="en-GB" w:eastAsia="zh-CN"/>
        </w:rPr>
        <w:t xml:space="preserve"> </w:t>
      </w:r>
      <w:r w:rsidR="004E5FEE" w:rsidRPr="004E5FEE">
        <w:rPr>
          <w:rFonts w:asciiTheme="minorHAnsi" w:eastAsia="SimSun" w:hAnsiTheme="minorHAnsi" w:cs="Arial"/>
          <w:lang w:val="en-GB" w:eastAsia="zh-CN"/>
        </w:rPr>
        <w:t>+52 55 5015 4000</w:t>
      </w:r>
      <w:r w:rsidR="007478DA">
        <w:rPr>
          <w:rFonts w:asciiTheme="minorHAnsi" w:eastAsia="SimSun" w:hAnsiTheme="minorHAnsi" w:cs="Arial"/>
          <w:lang w:val="en-GB" w:eastAsia="zh-CN"/>
        </w:rPr>
        <w:t>.</w:t>
      </w:r>
      <w:r w:rsidR="00011A3F">
        <w:rPr>
          <w:rFonts w:eastAsia="Malgun Gothic"/>
          <w:lang w:eastAsia="ko-KR"/>
        </w:rPr>
        <w:t xml:space="preserve"> </w:t>
      </w:r>
    </w:p>
    <w:p w14:paraId="37047DC7" w14:textId="524763A2" w:rsidR="00D71F07" w:rsidRPr="00011A3F" w:rsidRDefault="00D71F07" w:rsidP="00D71F07">
      <w:pPr>
        <w:tabs>
          <w:tab w:val="left" w:pos="567"/>
        </w:tabs>
        <w:spacing w:before="0"/>
        <w:rPr>
          <w:rFonts w:eastAsia="Malgun Gothic"/>
          <w:b/>
          <w:bCs/>
          <w:lang w:eastAsia="ko-KR"/>
        </w:rPr>
      </w:pPr>
    </w:p>
    <w:p w14:paraId="267DA865" w14:textId="44BDE508" w:rsidR="009C1DCF" w:rsidRPr="0040158D" w:rsidRDefault="00896A3B" w:rsidP="00D71F07">
      <w:pPr>
        <w:pStyle w:val="Heading1"/>
        <w:spacing w:before="0"/>
      </w:pPr>
      <w:r>
        <w:t>3</w:t>
      </w:r>
      <w:r w:rsidR="009C1DCF">
        <w:tab/>
        <w:t>Registration</w:t>
      </w:r>
    </w:p>
    <w:p w14:paraId="3DB1EB82" w14:textId="3FFBC0B7" w:rsidR="009C1DCF" w:rsidRPr="003302A2" w:rsidRDefault="345482C7" w:rsidP="345482C7">
      <w:pPr>
        <w:snapToGrid w:val="0"/>
        <w:spacing w:before="120" w:line="300" w:lineRule="exact"/>
        <w:rPr>
          <w:rFonts w:asciiTheme="minorHAnsi" w:hAnsiTheme="minorHAnsi" w:cs="Arial"/>
        </w:rPr>
      </w:pPr>
      <w:r w:rsidRPr="345482C7">
        <w:rPr>
          <w:rFonts w:asciiTheme="minorHAnsi" w:hAnsiTheme="minorHAnsi" w:cs="Arial"/>
        </w:rPr>
        <w:t xml:space="preserve">Badges will be issued only to individuals who have successfully undergone the pre-registration form on the </w:t>
      </w:r>
      <w:hyperlink r:id="rId11" w:history="1">
        <w:r w:rsidR="00896A3B" w:rsidRPr="00896A3B">
          <w:rPr>
            <w:rStyle w:val="Hyperlink"/>
          </w:rPr>
          <w:t>website</w:t>
        </w:r>
      </w:hyperlink>
      <w:r w:rsidR="00896A3B">
        <w:t xml:space="preserve"> </w:t>
      </w:r>
      <w:r w:rsidRPr="345482C7">
        <w:rPr>
          <w:rFonts w:asciiTheme="minorHAnsi" w:hAnsiTheme="minorHAnsi" w:cs="Arial"/>
        </w:rPr>
        <w:t>and have been accredited. Participants will not be admitted to the venue without the badge.</w:t>
      </w:r>
    </w:p>
    <w:p w14:paraId="137F0B7B" w14:textId="033248DD" w:rsidR="008D4BD2" w:rsidRPr="00EC2AA5" w:rsidRDefault="008D4BD2" w:rsidP="008D4BD2">
      <w:pPr>
        <w:pStyle w:val="enumlev1"/>
        <w:rPr>
          <w:highlight w:val="yellow"/>
        </w:rPr>
      </w:pPr>
      <w:r>
        <w:tab/>
      </w:r>
      <w:r w:rsidRPr="00E21798">
        <w:t xml:space="preserve">Registration (badges): </w:t>
      </w:r>
      <w:r w:rsidR="002F1A3A" w:rsidRPr="00E21798">
        <w:t>Wednesday</w:t>
      </w:r>
      <w:r w:rsidRPr="00E21798">
        <w:t xml:space="preserve">, </w:t>
      </w:r>
      <w:r w:rsidR="002F1A3A" w:rsidRPr="00E21798">
        <w:t>20</w:t>
      </w:r>
      <w:r w:rsidRPr="00E21798">
        <w:t xml:space="preserve"> </w:t>
      </w:r>
      <w:r w:rsidR="002F1A3A" w:rsidRPr="00E21798">
        <w:t>March</w:t>
      </w:r>
      <w:r w:rsidRPr="00E21798">
        <w:t xml:space="preserve"> 202</w:t>
      </w:r>
      <w:r w:rsidR="002F1A3A" w:rsidRPr="00E21798">
        <w:t>4</w:t>
      </w:r>
      <w:r w:rsidRPr="00E21798">
        <w:t>, 08</w:t>
      </w:r>
      <w:r w:rsidR="002F1A3A" w:rsidRPr="00E21798">
        <w:t>3</w:t>
      </w:r>
      <w:r w:rsidRPr="00E21798">
        <w:t>0-</w:t>
      </w:r>
      <w:r w:rsidR="00EC2AA5" w:rsidRPr="00E21798">
        <w:t>093</w:t>
      </w:r>
      <w:r w:rsidRPr="00E21798">
        <w:t>0 hours.</w:t>
      </w:r>
    </w:p>
    <w:p w14:paraId="022DAA7B" w14:textId="541DED80" w:rsidR="009C1DCF" w:rsidRPr="0040158D" w:rsidRDefault="00E21798" w:rsidP="009C1DCF">
      <w:pPr>
        <w:pStyle w:val="Heading1"/>
        <w:spacing w:before="360"/>
      </w:pPr>
      <w:r>
        <w:t>4</w:t>
      </w:r>
      <w:r w:rsidR="009C1DCF">
        <w:tab/>
        <w:t>Access to the meeting venue</w:t>
      </w:r>
    </w:p>
    <w:p w14:paraId="2CF1D639" w14:textId="3A7C7A86" w:rsidR="009C1DCF" w:rsidRDefault="00412C6C" w:rsidP="004F4DC1">
      <w:pPr>
        <w:pStyle w:val="Heading2"/>
        <w:spacing w:before="100" w:beforeAutospacing="1" w:after="100" w:afterAutospacing="1" w:line="276" w:lineRule="auto"/>
      </w:pPr>
      <w:r>
        <w:t>4</w:t>
      </w:r>
      <w:r w:rsidR="345482C7">
        <w:t>.1</w:t>
      </w:r>
      <w:r w:rsidR="009C1DCF">
        <w:tab/>
      </w:r>
      <w:r w:rsidR="345482C7">
        <w:t>Flights to Mexico City’s International Airport</w:t>
      </w:r>
    </w:p>
    <w:p w14:paraId="1DA11D68" w14:textId="34E216AE" w:rsidR="009C1DCF" w:rsidRPr="0040158D" w:rsidRDefault="345482C7" w:rsidP="004F4DC1">
      <w:pPr>
        <w:spacing w:before="100" w:beforeAutospacing="1" w:after="100" w:afterAutospacing="1" w:line="276" w:lineRule="auto"/>
        <w:rPr>
          <w:lang w:eastAsia="ja-JP"/>
        </w:rPr>
      </w:pPr>
      <w:r w:rsidRPr="345482C7">
        <w:rPr>
          <w:lang w:eastAsia="ja-JP"/>
        </w:rPr>
        <w:t xml:space="preserve">Mexico City’s International Airport is located approximately </w:t>
      </w:r>
      <w:r w:rsidR="00D879A5">
        <w:rPr>
          <w:lang w:eastAsia="ja-JP"/>
        </w:rPr>
        <w:t>1</w:t>
      </w:r>
      <w:r w:rsidRPr="345482C7">
        <w:rPr>
          <w:lang w:eastAsia="ja-JP"/>
        </w:rPr>
        <w:t xml:space="preserve">5 kilometers from the </w:t>
      </w:r>
      <w:r w:rsidR="00D879A5">
        <w:rPr>
          <w:lang w:eastAsia="ja-JP"/>
        </w:rPr>
        <w:t>meeting venue</w:t>
      </w:r>
      <w:r w:rsidRPr="345482C7">
        <w:rPr>
          <w:lang w:eastAsia="ja-JP"/>
        </w:rPr>
        <w:t>.</w:t>
      </w:r>
    </w:p>
    <w:p w14:paraId="48F1EAFC" w14:textId="1879778E" w:rsidR="009C1DCF" w:rsidRDefault="345482C7" w:rsidP="004F4DC1">
      <w:pPr>
        <w:spacing w:before="100" w:beforeAutospacing="1" w:after="100" w:afterAutospacing="1" w:line="276" w:lineRule="auto"/>
        <w:rPr>
          <w:rStyle w:val="Hyperlink"/>
          <w:lang w:eastAsia="ja-JP"/>
        </w:rPr>
      </w:pPr>
      <w:r w:rsidRPr="345482C7">
        <w:rPr>
          <w:lang w:eastAsia="ja-JP"/>
        </w:rPr>
        <w:t xml:space="preserve">For more information, please see the following website: </w:t>
      </w:r>
      <w:hyperlink r:id="rId12" w:history="1">
        <w:r w:rsidR="008D4BD2" w:rsidRPr="005D38A4">
          <w:rPr>
            <w:rStyle w:val="Hyperlink"/>
            <w:rFonts w:eastAsia="Calibri"/>
            <w:szCs w:val="24"/>
          </w:rPr>
          <w:t>https://www.aicm.com.mx/</w:t>
        </w:r>
      </w:hyperlink>
      <w:r w:rsidR="008D4BD2">
        <w:rPr>
          <w:rFonts w:eastAsia="Calibri"/>
          <w:szCs w:val="24"/>
        </w:rPr>
        <w:t xml:space="preserve"> </w:t>
      </w:r>
    </w:p>
    <w:p w14:paraId="73EFDC9C" w14:textId="75A271DF" w:rsidR="009C1DCF" w:rsidRPr="00F06B7F" w:rsidRDefault="00F73B05" w:rsidP="00F872C2">
      <w:pPr>
        <w:pStyle w:val="enumlev1"/>
        <w:numPr>
          <w:ilvl w:val="0"/>
          <w:numId w:val="11"/>
        </w:numPr>
        <w:spacing w:before="100" w:beforeAutospacing="1" w:after="100" w:afterAutospacing="1" w:line="276" w:lineRule="auto"/>
        <w:rPr>
          <w:lang w:eastAsia="ja-JP"/>
        </w:rPr>
      </w:pPr>
      <w:r>
        <w:rPr>
          <w:lang w:eastAsia="ja-JP"/>
        </w:rPr>
        <w:t>C</w:t>
      </w:r>
      <w:r w:rsidR="345482C7" w:rsidRPr="00F06B7F">
        <w:rPr>
          <w:lang w:eastAsia="ja-JP"/>
        </w:rPr>
        <w:t>ar</w:t>
      </w:r>
      <w:r>
        <w:rPr>
          <w:lang w:eastAsia="ja-JP"/>
        </w:rPr>
        <w:t xml:space="preserve"> rentals</w:t>
      </w:r>
    </w:p>
    <w:p w14:paraId="4E2F35C4" w14:textId="04A859B5" w:rsidR="004F4DC1" w:rsidRDefault="345482C7" w:rsidP="004F4DC1">
      <w:pPr>
        <w:spacing w:before="100" w:beforeAutospacing="1" w:after="100" w:afterAutospacing="1" w:line="276" w:lineRule="auto"/>
        <w:rPr>
          <w:lang w:eastAsia="ja-JP"/>
        </w:rPr>
      </w:pPr>
      <w:r w:rsidRPr="00F06B7F">
        <w:t>Several</w:t>
      </w:r>
      <w:r w:rsidRPr="00F06B7F">
        <w:rPr>
          <w:lang w:eastAsia="ja-JP"/>
        </w:rPr>
        <w:t xml:space="preserve"> car rental companies have counters on the </w:t>
      </w:r>
      <w:r w:rsidR="00F06B7F" w:rsidRPr="00F06B7F">
        <w:rPr>
          <w:lang w:eastAsia="ja-JP"/>
        </w:rPr>
        <w:t>ground</w:t>
      </w:r>
      <w:r w:rsidRPr="00F06B7F">
        <w:rPr>
          <w:lang w:eastAsia="ja-JP"/>
        </w:rPr>
        <w:t xml:space="preserve"> floor of </w:t>
      </w:r>
      <w:r w:rsidR="00F06B7F" w:rsidRPr="00F06B7F">
        <w:rPr>
          <w:lang w:eastAsia="ja-JP"/>
        </w:rPr>
        <w:t xml:space="preserve">Terminal 1 and 2 of </w:t>
      </w:r>
      <w:r w:rsidRPr="00F06B7F">
        <w:rPr>
          <w:lang w:eastAsia="ja-JP"/>
        </w:rPr>
        <w:t xml:space="preserve">the </w:t>
      </w:r>
      <w:proofErr w:type="gramStart"/>
      <w:r w:rsidRPr="00F06B7F">
        <w:rPr>
          <w:lang w:eastAsia="ja-JP"/>
        </w:rPr>
        <w:t>airport</w:t>
      </w:r>
      <w:proofErr w:type="gramEnd"/>
      <w:r w:rsidRPr="00F06B7F">
        <w:rPr>
          <w:lang w:eastAsia="ja-JP"/>
        </w:rPr>
        <w:t>.</w:t>
      </w:r>
    </w:p>
    <w:p w14:paraId="717653EC" w14:textId="0C0EB8C6" w:rsidR="009C1DCF" w:rsidRPr="009543D8" w:rsidRDefault="345482C7" w:rsidP="00F872C2">
      <w:pPr>
        <w:pStyle w:val="enumlev1"/>
        <w:numPr>
          <w:ilvl w:val="0"/>
          <w:numId w:val="11"/>
        </w:numPr>
        <w:spacing w:before="100" w:beforeAutospacing="1" w:after="100" w:afterAutospacing="1" w:line="276" w:lineRule="auto"/>
        <w:rPr>
          <w:lang w:eastAsia="ja-JP"/>
        </w:rPr>
      </w:pPr>
      <w:r w:rsidRPr="009543D8">
        <w:rPr>
          <w:lang w:eastAsia="ja-JP"/>
        </w:rPr>
        <w:t>Taxi</w:t>
      </w:r>
    </w:p>
    <w:p w14:paraId="3C9FD917" w14:textId="7FE33C98" w:rsidR="009543D8" w:rsidRDefault="009543D8" w:rsidP="004F4DC1">
      <w:pPr>
        <w:pStyle w:val="enumlev1"/>
        <w:tabs>
          <w:tab w:val="clear" w:pos="794"/>
          <w:tab w:val="left" w:pos="0"/>
        </w:tabs>
        <w:spacing w:before="100" w:beforeAutospacing="1" w:after="100" w:afterAutospacing="1" w:line="276" w:lineRule="auto"/>
        <w:ind w:left="0" w:firstLine="0"/>
        <w:rPr>
          <w:lang w:eastAsia="ja-JP"/>
        </w:rPr>
      </w:pPr>
      <w:r>
        <w:rPr>
          <w:lang w:eastAsia="ja-JP"/>
        </w:rPr>
        <w:t xml:space="preserve">Taxi services are located at the international and domestic entrances at Terminals 1 and 2.  In both cases, taxi tickets are sold at the modules located near the arrival gates and in the walkway area.  Rates are posted in a visible place and are authorized by the </w:t>
      </w:r>
      <w:r w:rsidRPr="009543D8">
        <w:rPr>
          <w:lang w:eastAsia="ja-JP"/>
        </w:rPr>
        <w:t xml:space="preserve">Ministry of </w:t>
      </w:r>
      <w:r w:rsidR="0029336B">
        <w:rPr>
          <w:lang w:eastAsia="ja-JP"/>
        </w:rPr>
        <w:t xml:space="preserve">Infrastructure, </w:t>
      </w:r>
      <w:r w:rsidRPr="009543D8">
        <w:rPr>
          <w:lang w:eastAsia="ja-JP"/>
        </w:rPr>
        <w:t>Communications</w:t>
      </w:r>
      <w:r w:rsidR="0029336B">
        <w:rPr>
          <w:lang w:eastAsia="ja-JP"/>
        </w:rPr>
        <w:t>,</w:t>
      </w:r>
      <w:r w:rsidRPr="009543D8">
        <w:rPr>
          <w:lang w:eastAsia="ja-JP"/>
        </w:rPr>
        <w:t xml:space="preserve"> and Transport</w:t>
      </w:r>
      <w:r>
        <w:rPr>
          <w:lang w:eastAsia="ja-JP"/>
        </w:rPr>
        <w:t>. For your safety, we recommend you only use the taxi services authorized by this airport, which include:</w:t>
      </w:r>
    </w:p>
    <w:p w14:paraId="5C4C6BDF" w14:textId="77777777" w:rsidR="009543D8" w:rsidRPr="009543D8" w:rsidRDefault="009543D8" w:rsidP="004F4DC1">
      <w:pPr>
        <w:pStyle w:val="enumlev1"/>
        <w:spacing w:before="100" w:beforeAutospacing="1" w:after="100" w:afterAutospacing="1" w:line="276" w:lineRule="auto"/>
        <w:rPr>
          <w:lang w:val="es-MX" w:eastAsia="ja-JP"/>
        </w:rPr>
      </w:pPr>
      <w:r w:rsidRPr="009543D8">
        <w:rPr>
          <w:lang w:val="es-MX" w:eastAsia="ja-JP"/>
        </w:rPr>
        <w:lastRenderedPageBreak/>
        <w:t>Terminal 1:</w:t>
      </w:r>
    </w:p>
    <w:p w14:paraId="61189DF5" w14:textId="5D939111" w:rsidR="009543D8" w:rsidRPr="00B155DB" w:rsidRDefault="009543D8" w:rsidP="00CA7796">
      <w:pPr>
        <w:pStyle w:val="enumlev1"/>
        <w:numPr>
          <w:ilvl w:val="0"/>
          <w:numId w:val="6"/>
        </w:numPr>
        <w:spacing w:before="100" w:beforeAutospacing="1" w:after="100" w:afterAutospacing="1" w:line="276" w:lineRule="auto"/>
        <w:rPr>
          <w:lang w:val="es-MX" w:eastAsia="ja-JP"/>
        </w:rPr>
      </w:pPr>
      <w:r w:rsidRPr="00B155DB">
        <w:rPr>
          <w:lang w:val="es-MX" w:eastAsia="ja-JP"/>
        </w:rPr>
        <w:t>Porto Taxi, Sitio 300</w:t>
      </w:r>
      <w:r w:rsidR="00B155DB" w:rsidRPr="00B155DB">
        <w:rPr>
          <w:lang w:val="es-MX" w:eastAsia="ja-JP"/>
        </w:rPr>
        <w:t xml:space="preserve">, </w:t>
      </w:r>
      <w:r w:rsidRPr="00B155DB">
        <w:rPr>
          <w:lang w:val="es-MX" w:eastAsia="ja-JP"/>
        </w:rPr>
        <w:t>Nueva Imagen</w:t>
      </w:r>
      <w:r w:rsidR="00B155DB" w:rsidRPr="00B155DB">
        <w:rPr>
          <w:lang w:val="es-MX" w:eastAsia="ja-JP"/>
        </w:rPr>
        <w:t xml:space="preserve"> and </w:t>
      </w:r>
      <w:r w:rsidRPr="00B155DB">
        <w:rPr>
          <w:lang w:val="es-MX" w:eastAsia="ja-JP"/>
        </w:rPr>
        <w:t xml:space="preserve"> Excelencia</w:t>
      </w:r>
    </w:p>
    <w:p w14:paraId="0870AEC0" w14:textId="77777777" w:rsidR="009543D8" w:rsidRPr="009543D8" w:rsidRDefault="009543D8" w:rsidP="004F4DC1">
      <w:pPr>
        <w:pStyle w:val="enumlev1"/>
        <w:spacing w:before="100" w:beforeAutospacing="1" w:after="100" w:afterAutospacing="1" w:line="276" w:lineRule="auto"/>
        <w:rPr>
          <w:lang w:val="es-MX" w:eastAsia="ja-JP"/>
        </w:rPr>
      </w:pPr>
      <w:r w:rsidRPr="009543D8">
        <w:rPr>
          <w:lang w:val="es-MX" w:eastAsia="ja-JP"/>
        </w:rPr>
        <w:t>Terminal 2:</w:t>
      </w:r>
    </w:p>
    <w:p w14:paraId="6B07A774" w14:textId="3C609C5F" w:rsidR="00B40E52" w:rsidRPr="00B155DB" w:rsidRDefault="009543D8" w:rsidP="002F2534">
      <w:pPr>
        <w:pStyle w:val="enumlev1"/>
        <w:numPr>
          <w:ilvl w:val="0"/>
          <w:numId w:val="7"/>
        </w:numPr>
        <w:spacing w:before="100" w:beforeAutospacing="1" w:after="100" w:afterAutospacing="1" w:line="276" w:lineRule="auto"/>
        <w:rPr>
          <w:lang w:val="es-MX" w:eastAsia="ja-JP"/>
        </w:rPr>
      </w:pPr>
      <w:r w:rsidRPr="00B155DB">
        <w:rPr>
          <w:lang w:val="es-MX" w:eastAsia="ja-JP"/>
        </w:rPr>
        <w:t>Porto Taxi, Sitio 300</w:t>
      </w:r>
      <w:r w:rsidR="00B155DB" w:rsidRPr="00B155DB">
        <w:rPr>
          <w:lang w:val="es-MX" w:eastAsia="ja-JP"/>
        </w:rPr>
        <w:t xml:space="preserve">, </w:t>
      </w:r>
      <w:r w:rsidRPr="00B155DB">
        <w:rPr>
          <w:lang w:val="es-MX" w:eastAsia="ja-JP"/>
        </w:rPr>
        <w:t>Nueva Imagen</w:t>
      </w:r>
      <w:r w:rsidR="00B155DB" w:rsidRPr="00B155DB">
        <w:rPr>
          <w:lang w:val="es-MX" w:eastAsia="ja-JP"/>
        </w:rPr>
        <w:t xml:space="preserve">, </w:t>
      </w:r>
      <w:r w:rsidRPr="00B155DB">
        <w:rPr>
          <w:lang w:val="es-MX" w:eastAsia="ja-JP"/>
        </w:rPr>
        <w:t>Excelencia</w:t>
      </w:r>
      <w:r w:rsidR="00B155DB" w:rsidRPr="00B155DB">
        <w:rPr>
          <w:lang w:val="es-MX" w:eastAsia="ja-JP"/>
        </w:rPr>
        <w:t xml:space="preserve">, </w:t>
      </w:r>
      <w:r w:rsidRPr="00B155DB">
        <w:rPr>
          <w:lang w:val="es-MX" w:eastAsia="ja-JP"/>
        </w:rPr>
        <w:t xml:space="preserve">Confort and </w:t>
      </w:r>
      <w:proofErr w:type="spellStart"/>
      <w:r w:rsidRPr="00B155DB">
        <w:rPr>
          <w:lang w:val="es-MX" w:eastAsia="ja-JP"/>
        </w:rPr>
        <w:t>Yellow</w:t>
      </w:r>
      <w:proofErr w:type="spellEnd"/>
      <w:r w:rsidRPr="00B155DB">
        <w:rPr>
          <w:lang w:val="es-MX" w:eastAsia="ja-JP"/>
        </w:rPr>
        <w:t xml:space="preserve"> </w:t>
      </w:r>
      <w:proofErr w:type="spellStart"/>
      <w:r w:rsidRPr="00B155DB">
        <w:rPr>
          <w:lang w:val="es-MX" w:eastAsia="ja-JP"/>
        </w:rPr>
        <w:t>Cab</w:t>
      </w:r>
      <w:proofErr w:type="spellEnd"/>
      <w:r w:rsidR="00B40E52" w:rsidRPr="00B155DB">
        <w:rPr>
          <w:lang w:val="es-MX" w:eastAsia="ja-JP"/>
        </w:rPr>
        <w:t xml:space="preserve"> </w:t>
      </w:r>
    </w:p>
    <w:p w14:paraId="60435C2C" w14:textId="1FB00A6C" w:rsidR="004F4DC1" w:rsidRDefault="00B40E52" w:rsidP="00B40E52">
      <w:pPr>
        <w:pStyle w:val="enumlev1"/>
        <w:spacing w:before="100" w:beforeAutospacing="1" w:after="100" w:afterAutospacing="1" w:line="276" w:lineRule="auto"/>
        <w:rPr>
          <w:lang w:eastAsia="ja-JP"/>
        </w:rPr>
      </w:pPr>
      <w:r w:rsidRPr="004F4DC1">
        <w:rPr>
          <w:lang w:eastAsia="ja-JP"/>
        </w:rPr>
        <w:t>Locate the nearest transportation</w:t>
      </w:r>
      <w:r>
        <w:rPr>
          <w:lang w:eastAsia="ja-JP"/>
        </w:rPr>
        <w:t xml:space="preserve"> </w:t>
      </w:r>
      <w:r w:rsidRPr="004F4DC1">
        <w:rPr>
          <w:lang w:eastAsia="ja-JP"/>
        </w:rPr>
        <w:t>service here:</w:t>
      </w:r>
    </w:p>
    <w:p w14:paraId="48BD6EB8" w14:textId="72A56F6A" w:rsidR="004F4DC1" w:rsidRDefault="004F4DC1" w:rsidP="004F4DC1">
      <w:pPr>
        <w:pStyle w:val="enumlev1"/>
        <w:spacing w:before="100" w:beforeAutospacing="1" w:after="100" w:afterAutospacing="1" w:line="276" w:lineRule="auto"/>
        <w:rPr>
          <w:lang w:eastAsia="ja-JP"/>
        </w:rPr>
      </w:pPr>
      <w:r>
        <w:rPr>
          <w:noProof/>
          <w:lang w:eastAsia="ja-JP"/>
        </w:rPr>
        <w:drawing>
          <wp:inline distT="0" distB="0" distL="0" distR="0" wp14:anchorId="36DF1565" wp14:editId="24BA5FFA">
            <wp:extent cx="4984750" cy="7143856"/>
            <wp:effectExtent l="0" t="0" r="635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3659" cy="7156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282D0F" w14:textId="5C182117" w:rsidR="009C1DCF" w:rsidRDefault="00B155DB" w:rsidP="009C1DCF">
      <w:pPr>
        <w:pStyle w:val="Heading1"/>
        <w:spacing w:before="360"/>
      </w:pPr>
      <w:r>
        <w:lastRenderedPageBreak/>
        <w:t>5</w:t>
      </w:r>
      <w:r w:rsidR="009C1DCF" w:rsidRPr="00953EAB">
        <w:tab/>
        <w:t>Accommodation</w:t>
      </w:r>
    </w:p>
    <w:p w14:paraId="03D2ED8E" w14:textId="70C0B9FE" w:rsidR="00154EA8" w:rsidRPr="00CB3CB3" w:rsidRDefault="00D31427" w:rsidP="00CB3CB3">
      <w:r w:rsidRPr="00CB3CB3">
        <w:t>For your convenience, attendees are encouraged to stay in hotels near the meeting venue.</w:t>
      </w:r>
    </w:p>
    <w:p w14:paraId="1CED9E89" w14:textId="658DDD1A" w:rsidR="001B758E" w:rsidRPr="00D84C94" w:rsidRDefault="00D84C94" w:rsidP="00D84C94">
      <w:pPr>
        <w:ind w:right="425"/>
        <w:rPr>
          <w:b/>
          <w:bCs/>
        </w:rPr>
      </w:pPr>
      <w:r w:rsidRPr="00D84C94">
        <w:rPr>
          <w:b/>
          <w:bCs/>
        </w:rPr>
        <w:t xml:space="preserve">Rates are for reference only and are subject to availability and may change without prior notice. </w:t>
      </w:r>
      <w:r>
        <w:rPr>
          <w:b/>
          <w:bCs/>
        </w:rPr>
        <w:br/>
      </w:r>
    </w:p>
    <w:tbl>
      <w:tblPr>
        <w:tblStyle w:val="Tablaconcuadrcula1"/>
        <w:tblW w:w="9209" w:type="dxa"/>
        <w:tblLayout w:type="fixed"/>
        <w:tblLook w:val="04A0" w:firstRow="1" w:lastRow="0" w:firstColumn="1" w:lastColumn="0" w:noHBand="0" w:noVBand="1"/>
      </w:tblPr>
      <w:tblGrid>
        <w:gridCol w:w="1413"/>
        <w:gridCol w:w="2835"/>
        <w:gridCol w:w="992"/>
        <w:gridCol w:w="1701"/>
        <w:gridCol w:w="1134"/>
        <w:gridCol w:w="1134"/>
      </w:tblGrid>
      <w:tr w:rsidR="00832C38" w:rsidRPr="00B14EBA" w14:paraId="394B6DA2" w14:textId="77777777" w:rsidTr="003765B6">
        <w:trPr>
          <w:trHeight w:val="549"/>
        </w:trPr>
        <w:tc>
          <w:tcPr>
            <w:tcW w:w="1413" w:type="dxa"/>
            <w:vAlign w:val="center"/>
            <w:hideMark/>
          </w:tcPr>
          <w:p w14:paraId="1159EDCF" w14:textId="77777777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>Hotel Name</w:t>
            </w:r>
          </w:p>
        </w:tc>
        <w:tc>
          <w:tcPr>
            <w:tcW w:w="2835" w:type="dxa"/>
            <w:vAlign w:val="center"/>
            <w:hideMark/>
          </w:tcPr>
          <w:p w14:paraId="4204CA7B" w14:textId="77777777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>Contact (</w:t>
            </w:r>
            <w:r>
              <w:rPr>
                <w:rFonts w:asciiTheme="minorHAnsi" w:hAnsiTheme="minorHAnsi" w:cstheme="minorHAnsi"/>
                <w:szCs w:val="20"/>
                <w:lang w:eastAsia="es-MX"/>
              </w:rPr>
              <w:t>+</w:t>
            </w: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>52)</w:t>
            </w:r>
          </w:p>
        </w:tc>
        <w:tc>
          <w:tcPr>
            <w:tcW w:w="992" w:type="dxa"/>
            <w:vAlign w:val="center"/>
            <w:hideMark/>
          </w:tcPr>
          <w:p w14:paraId="4CD8B7EF" w14:textId="77777777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>Room Type</w:t>
            </w:r>
          </w:p>
        </w:tc>
        <w:tc>
          <w:tcPr>
            <w:tcW w:w="1701" w:type="dxa"/>
            <w:vAlign w:val="center"/>
            <w:hideMark/>
          </w:tcPr>
          <w:p w14:paraId="31153134" w14:textId="77777777" w:rsidR="00832C38" w:rsidRDefault="00832C38" w:rsidP="00E91545">
            <w:pPr>
              <w:pStyle w:val="Tablehead"/>
              <w:spacing w:before="0" w:after="0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 xml:space="preserve">Room Rates </w:t>
            </w:r>
            <w:r w:rsidRPr="002D5E2E">
              <w:rPr>
                <w:rFonts w:asciiTheme="minorHAnsi" w:hAnsiTheme="minorHAnsi" w:cstheme="minorHAnsi"/>
                <w:szCs w:val="20"/>
              </w:rPr>
              <w:br/>
            </w: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>USD</w:t>
            </w:r>
          </w:p>
          <w:p w14:paraId="150D6884" w14:textId="77777777" w:rsidR="00832C38" w:rsidRPr="00643826" w:rsidRDefault="00832C38" w:rsidP="00E91545">
            <w:pPr>
              <w:pStyle w:val="Tabletext"/>
              <w:spacing w:before="0" w:after="0"/>
              <w:jc w:val="center"/>
              <w:rPr>
                <w:b/>
                <w:bCs/>
                <w:lang w:eastAsia="es-MX"/>
              </w:rPr>
            </w:pPr>
            <w:r w:rsidRPr="00643826">
              <w:rPr>
                <w:b/>
                <w:bCs/>
                <w:lang w:eastAsia="es-MX"/>
              </w:rPr>
              <w:t>(taxes and fees excluded)</w:t>
            </w:r>
          </w:p>
          <w:p w14:paraId="3E6F5483" w14:textId="4A9C90CB" w:rsidR="00832C38" w:rsidRPr="00B35402" w:rsidRDefault="00832C38" w:rsidP="00E91545">
            <w:pPr>
              <w:pStyle w:val="Tabletext"/>
              <w:spacing w:before="0" w:after="0"/>
              <w:jc w:val="center"/>
              <w:rPr>
                <w:lang w:eastAsia="es-MX"/>
              </w:rPr>
            </w:pPr>
            <w:r w:rsidRPr="00243508">
              <w:rPr>
                <w:b/>
                <w:bCs/>
                <w:szCs w:val="20"/>
                <w:lang w:eastAsia="es-MX"/>
              </w:rPr>
              <w:t>Exchange rate: $17.1</w:t>
            </w:r>
            <w:r w:rsidR="00C354E6">
              <w:rPr>
                <w:b/>
                <w:bCs/>
                <w:szCs w:val="20"/>
                <w:lang w:eastAsia="es-MX"/>
              </w:rPr>
              <w:t>0</w:t>
            </w:r>
            <w:r w:rsidRPr="00243508">
              <w:rPr>
                <w:b/>
                <w:bCs/>
                <w:szCs w:val="20"/>
                <w:lang w:eastAsia="es-MX"/>
              </w:rPr>
              <w:t xml:space="preserve"> = 1 USD</w:t>
            </w:r>
          </w:p>
        </w:tc>
        <w:tc>
          <w:tcPr>
            <w:tcW w:w="1134" w:type="dxa"/>
            <w:vAlign w:val="center"/>
            <w:hideMark/>
          </w:tcPr>
          <w:p w14:paraId="500A0725" w14:textId="77777777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2D5E2E">
              <w:rPr>
                <w:rFonts w:asciiTheme="minorHAnsi" w:hAnsiTheme="minorHAnsi" w:cstheme="minorHAnsi"/>
                <w:szCs w:val="20"/>
                <w:lang w:eastAsia="es-MX"/>
              </w:rPr>
              <w:t>MX Pesos</w:t>
            </w:r>
          </w:p>
        </w:tc>
        <w:tc>
          <w:tcPr>
            <w:tcW w:w="1134" w:type="dxa"/>
            <w:vAlign w:val="center"/>
          </w:tcPr>
          <w:p w14:paraId="2BC10350" w14:textId="77777777" w:rsidR="00832C38" w:rsidRPr="00B14EBA" w:rsidRDefault="00832C38" w:rsidP="00E91545">
            <w:pPr>
              <w:pStyle w:val="Tablehead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B14EBA">
              <w:rPr>
                <w:rFonts w:asciiTheme="minorHAnsi" w:hAnsiTheme="minorHAnsi" w:cstheme="minorBidi"/>
                <w:lang w:val="es-MX" w:eastAsia="es-MX"/>
              </w:rPr>
              <w:t>Distance</w:t>
            </w:r>
            <w:proofErr w:type="spellEnd"/>
            <w:r w:rsidRPr="00B14EBA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proofErr w:type="spellStart"/>
            <w:r w:rsidRPr="00B14EBA">
              <w:rPr>
                <w:rFonts w:asciiTheme="minorHAnsi" w:hAnsiTheme="minorHAnsi" w:cstheme="minorBidi"/>
                <w:lang w:val="es-MX" w:eastAsia="es-MX"/>
              </w:rPr>
              <w:t>to</w:t>
            </w:r>
            <w:proofErr w:type="spellEnd"/>
            <w:r w:rsidRPr="00B14EBA">
              <w:rPr>
                <w:lang w:val="es-MX"/>
              </w:rPr>
              <w:br/>
            </w:r>
            <w:r w:rsidRPr="00781CF3">
              <w:rPr>
                <w:rFonts w:asciiTheme="minorHAnsi" w:hAnsiTheme="minorHAnsi" w:cstheme="minorBidi"/>
                <w:lang w:val="es-MX" w:eastAsia="es-MX"/>
              </w:rPr>
              <w:t xml:space="preserve">meeting </w:t>
            </w:r>
            <w:proofErr w:type="spellStart"/>
            <w:r w:rsidRPr="00781CF3">
              <w:rPr>
                <w:rFonts w:asciiTheme="minorHAnsi" w:hAnsiTheme="minorHAnsi" w:cstheme="minorBidi"/>
                <w:lang w:val="es-MX" w:eastAsia="es-MX"/>
              </w:rPr>
              <w:t>venue</w:t>
            </w:r>
            <w:proofErr w:type="spellEnd"/>
          </w:p>
        </w:tc>
      </w:tr>
      <w:tr w:rsidR="00832C38" w:rsidRPr="0010374D" w14:paraId="45C7B581" w14:textId="77777777" w:rsidTr="003765B6">
        <w:trPr>
          <w:trHeight w:val="549"/>
        </w:trPr>
        <w:tc>
          <w:tcPr>
            <w:tcW w:w="1413" w:type="dxa"/>
            <w:vAlign w:val="center"/>
          </w:tcPr>
          <w:p w14:paraId="1DB9C083" w14:textId="42B427C9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proofErr w:type="spellStart"/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>Diplom</w:t>
            </w:r>
            <w:r w:rsidR="00683283">
              <w:rPr>
                <w:rFonts w:asciiTheme="minorHAnsi" w:hAnsiTheme="minorHAnsi" w:cstheme="minorBidi"/>
                <w:b w:val="0"/>
                <w:bCs/>
                <w:lang w:eastAsia="es-MX"/>
              </w:rPr>
              <w:t>a</w:t>
            </w: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>tico</w:t>
            </w:r>
            <w:proofErr w:type="spellEnd"/>
          </w:p>
        </w:tc>
        <w:tc>
          <w:tcPr>
            <w:tcW w:w="2835" w:type="dxa"/>
            <w:vAlign w:val="center"/>
          </w:tcPr>
          <w:p w14:paraId="7A1B2133" w14:textId="689A5A87" w:rsidR="00832C38" w:rsidRPr="00832C38" w:rsidRDefault="00832C38" w:rsidP="00E91545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832C38">
              <w:rPr>
                <w:rFonts w:asciiTheme="minorHAnsi" w:hAnsiTheme="minorHAnsi" w:cstheme="minorBidi"/>
                <w:lang w:val="es-MX" w:eastAsia="es-MX"/>
              </w:rPr>
              <w:t>Phone</w:t>
            </w:r>
            <w:proofErr w:type="spellEnd"/>
            <w:r w:rsidRPr="00832C38">
              <w:rPr>
                <w:rFonts w:asciiTheme="minorHAnsi" w:hAnsiTheme="minorHAnsi" w:cstheme="minorBidi"/>
                <w:lang w:val="es-MX" w:eastAsia="es-MX"/>
              </w:rPr>
              <w:t>: 800007 3845, ext. 1969</w:t>
            </w:r>
          </w:p>
          <w:p w14:paraId="7DD5A9E5" w14:textId="4DFAC88C" w:rsidR="00832C38" w:rsidRPr="00832C38" w:rsidRDefault="00832C38" w:rsidP="00E91545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832C38">
              <w:rPr>
                <w:rFonts w:asciiTheme="minorHAnsi" w:hAnsiTheme="minorHAnsi" w:cstheme="minorBidi"/>
                <w:lang w:val="es-MX" w:eastAsia="es-MX"/>
              </w:rPr>
              <w:t>Address</w:t>
            </w:r>
            <w:proofErr w:type="spellEnd"/>
            <w:r w:rsidRPr="00832C38">
              <w:rPr>
                <w:rFonts w:asciiTheme="minorHAnsi" w:hAnsiTheme="minorHAnsi" w:cstheme="minorBidi"/>
                <w:lang w:val="es-MX" w:eastAsia="es-MX"/>
              </w:rPr>
              <w:t xml:space="preserve">: Insurgentes Sur 1105, Noche Buena, Benito Juárez, </w:t>
            </w:r>
            <w:r w:rsidR="00076D10">
              <w:rPr>
                <w:rFonts w:asciiTheme="minorHAnsi" w:hAnsiTheme="minorHAnsi" w:cstheme="minorBidi"/>
                <w:lang w:val="es-MX" w:eastAsia="es-MX"/>
              </w:rPr>
              <w:t>C</w:t>
            </w:r>
            <w:r w:rsidRPr="00832C38">
              <w:rPr>
                <w:rFonts w:asciiTheme="minorHAnsi" w:hAnsiTheme="minorHAnsi" w:cstheme="minorBidi"/>
                <w:lang w:val="es-MX" w:eastAsia="es-MX"/>
              </w:rPr>
              <w:t>P</w:t>
            </w:r>
            <w:r w:rsidR="00076D10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r w:rsidRPr="00832C38">
              <w:rPr>
                <w:rFonts w:asciiTheme="minorHAnsi" w:hAnsiTheme="minorHAnsi" w:cstheme="minorBidi"/>
                <w:lang w:val="es-MX" w:eastAsia="es-MX"/>
              </w:rPr>
              <w:t>03720, Mexico City.</w:t>
            </w:r>
          </w:p>
          <w:p w14:paraId="08E3A683" w14:textId="6836808C" w:rsidR="00832C38" w:rsidRPr="008E15B7" w:rsidRDefault="00727D60" w:rsidP="00E91545">
            <w:pPr>
              <w:pStyle w:val="Tablehead"/>
              <w:jc w:val="left"/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</w:pPr>
            <w:hyperlink r:id="rId14" w:history="1">
              <w:r w:rsidR="00832C38" w:rsidRPr="00832C38">
                <w:rPr>
                  <w:rStyle w:val="Hyperlink"/>
                  <w:rFonts w:asciiTheme="minorHAnsi" w:hAnsiTheme="minorHAnsi" w:cstheme="minorBidi"/>
                  <w:b w:val="0"/>
                  <w:bCs/>
                  <w:lang w:eastAsia="es-MX"/>
                </w:rPr>
                <w:t>Website</w:t>
              </w:r>
            </w:hyperlink>
            <w:r w:rsidR="00832C38" w:rsidRPr="00832C38">
              <w:rPr>
                <w:rFonts w:asciiTheme="minorHAnsi" w:hAnsiTheme="minorHAnsi" w:cstheme="minorBidi"/>
                <w:b w:val="0"/>
                <w:bCs/>
                <w:lang w:eastAsia="es-MX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2077ADDC" w14:textId="0DEE7AC4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B35402"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Single</w:t>
            </w:r>
          </w:p>
        </w:tc>
        <w:tc>
          <w:tcPr>
            <w:tcW w:w="1701" w:type="dxa"/>
            <w:vAlign w:val="center"/>
          </w:tcPr>
          <w:p w14:paraId="2A55823A" w14:textId="25E2BBED" w:rsidR="00832C38" w:rsidRPr="002D5E2E" w:rsidRDefault="004C0D62" w:rsidP="00E91545">
            <w:pPr>
              <w:pStyle w:val="Tablehead"/>
              <w:spacing w:before="0" w:after="0"/>
              <w:rPr>
                <w:rFonts w:asciiTheme="minorHAnsi" w:hAnsiTheme="minorHAnsi" w:cstheme="minorHAnsi"/>
                <w:szCs w:val="20"/>
                <w:lang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6</w:t>
            </w:r>
            <w:r w:rsidR="004C2B59"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4.61</w:t>
            </w:r>
            <w:r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 xml:space="preserve"> USD</w:t>
            </w:r>
          </w:p>
        </w:tc>
        <w:tc>
          <w:tcPr>
            <w:tcW w:w="1134" w:type="dxa"/>
            <w:vAlign w:val="center"/>
          </w:tcPr>
          <w:p w14:paraId="2D71B27A" w14:textId="19B0AEFC" w:rsidR="00832C38" w:rsidRPr="002D5E2E" w:rsidRDefault="00832C38" w:rsidP="00E91545">
            <w:pPr>
              <w:pStyle w:val="Tablehead"/>
              <w:rPr>
                <w:rFonts w:asciiTheme="minorHAnsi" w:hAnsiTheme="minorHAnsi" w:cstheme="minorHAnsi"/>
                <w:szCs w:val="20"/>
                <w:lang w:eastAsia="es-MX"/>
              </w:rPr>
            </w:pPr>
            <w:r w:rsidRPr="00B35402"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$1,</w:t>
            </w:r>
            <w:r w:rsidR="003765B6"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105.00</w:t>
            </w:r>
          </w:p>
        </w:tc>
        <w:tc>
          <w:tcPr>
            <w:tcW w:w="1134" w:type="dxa"/>
            <w:vAlign w:val="center"/>
          </w:tcPr>
          <w:p w14:paraId="7DD8D021" w14:textId="78CA9730" w:rsidR="00832C38" w:rsidRPr="00E37059" w:rsidRDefault="00832C38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 xml:space="preserve">2 </w:t>
            </w:r>
            <w:r w:rsidRPr="00E37059">
              <w:rPr>
                <w:rFonts w:asciiTheme="minorHAnsi" w:hAnsiTheme="minorHAnsi" w:cstheme="minorBidi"/>
                <w:b w:val="0"/>
                <w:bCs/>
                <w:lang w:eastAsia="es-MX"/>
              </w:rPr>
              <w:t>min walking</w:t>
            </w:r>
          </w:p>
          <w:p w14:paraId="01B56BB7" w14:textId="7E042BD4" w:rsidR="00832C38" w:rsidRPr="00B14EBA" w:rsidRDefault="00832C38" w:rsidP="00E91545">
            <w:pPr>
              <w:pStyle w:val="Tablehead"/>
              <w:rPr>
                <w:rFonts w:asciiTheme="minorHAnsi" w:hAnsiTheme="minorHAnsi" w:cstheme="minorBidi"/>
                <w:lang w:val="es-MX" w:eastAsia="es-MX"/>
              </w:rPr>
            </w:pPr>
            <w:r>
              <w:rPr>
                <w:b w:val="0"/>
                <w:lang w:eastAsia="es-MX"/>
              </w:rPr>
              <w:t>150 m</w:t>
            </w:r>
          </w:p>
        </w:tc>
      </w:tr>
      <w:tr w:rsidR="004C2B59" w:rsidRPr="0010374D" w14:paraId="0FE0E5CD" w14:textId="77777777" w:rsidTr="003765B6">
        <w:trPr>
          <w:trHeight w:val="549"/>
        </w:trPr>
        <w:tc>
          <w:tcPr>
            <w:tcW w:w="1413" w:type="dxa"/>
            <w:vAlign w:val="center"/>
          </w:tcPr>
          <w:p w14:paraId="58095F2B" w14:textId="4C8C8F9B" w:rsidR="004C2B59" w:rsidRDefault="004C2B59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>Elements by Marquis</w:t>
            </w:r>
          </w:p>
        </w:tc>
        <w:tc>
          <w:tcPr>
            <w:tcW w:w="2835" w:type="dxa"/>
            <w:vAlign w:val="center"/>
          </w:tcPr>
          <w:p w14:paraId="5E7BD82A" w14:textId="37E67D11" w:rsidR="004C2B59" w:rsidRPr="008F4E3C" w:rsidRDefault="004C2B59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8F4E3C">
              <w:rPr>
                <w:rFonts w:asciiTheme="minorHAnsi" w:hAnsiTheme="minorHAnsi" w:cstheme="minorBidi"/>
                <w:lang w:val="es-MX" w:eastAsia="es-MX"/>
              </w:rPr>
              <w:t>Phone</w:t>
            </w:r>
            <w:proofErr w:type="spellEnd"/>
            <w:r w:rsidRPr="008F4E3C">
              <w:rPr>
                <w:rFonts w:asciiTheme="minorHAnsi" w:hAnsiTheme="minorHAnsi" w:cstheme="minorBidi"/>
                <w:lang w:val="es-MX" w:eastAsia="es-MX"/>
              </w:rPr>
              <w:t xml:space="preserve">: </w:t>
            </w:r>
            <w:r w:rsidR="00467013" w:rsidRPr="008F4E3C">
              <w:rPr>
                <w:rFonts w:asciiTheme="minorHAnsi" w:hAnsiTheme="minorHAnsi" w:cstheme="minorBidi"/>
                <w:lang w:val="es-MX" w:eastAsia="es-MX"/>
              </w:rPr>
              <w:t>55 3536 3687</w:t>
            </w:r>
          </w:p>
          <w:p w14:paraId="7676FE2D" w14:textId="4E0202D3" w:rsidR="00076D10" w:rsidRPr="00B2097B" w:rsidRDefault="00727D60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hyperlink r:id="rId15" w:history="1">
              <w:r w:rsidR="00076D10" w:rsidRPr="009E33BD">
                <w:rPr>
                  <w:rStyle w:val="Hyperlink"/>
                  <w:rFonts w:asciiTheme="minorHAnsi" w:eastAsia="Tahoma" w:hAnsiTheme="minorHAnsi" w:cstheme="minorHAnsi"/>
                  <w:szCs w:val="24"/>
                  <w:lang w:val="es-MX"/>
                </w:rPr>
                <w:t>reservaciones@elementsbymarquis.com</w:t>
              </w:r>
            </w:hyperlink>
            <w:r w:rsidR="00076D10">
              <w:rPr>
                <w:rFonts w:asciiTheme="minorHAnsi" w:eastAsia="Tahoma" w:hAnsiTheme="minorHAnsi" w:cstheme="minorHAnsi"/>
                <w:szCs w:val="24"/>
                <w:lang w:val="es-MX"/>
              </w:rPr>
              <w:t xml:space="preserve"> </w:t>
            </w:r>
            <w:r w:rsidR="00076D10" w:rsidRPr="002533D9">
              <w:rPr>
                <w:rFonts w:asciiTheme="minorHAnsi" w:eastAsia="Tahoma" w:hAnsiTheme="minorHAnsi" w:cstheme="minorHAnsi"/>
                <w:sz w:val="24"/>
                <w:szCs w:val="24"/>
                <w:lang w:val="es-MX"/>
              </w:rPr>
              <w:t xml:space="preserve"> </w:t>
            </w:r>
          </w:p>
          <w:p w14:paraId="5020A124" w14:textId="16195271" w:rsidR="004C2B59" w:rsidRPr="00832C38" w:rsidRDefault="004C2B59" w:rsidP="00467013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832C38">
              <w:rPr>
                <w:rFonts w:asciiTheme="minorHAnsi" w:hAnsiTheme="minorHAnsi" w:cstheme="minorBidi"/>
                <w:lang w:val="es-MX" w:eastAsia="es-MX"/>
              </w:rPr>
              <w:t>Address</w:t>
            </w:r>
            <w:proofErr w:type="spellEnd"/>
            <w:r w:rsidRPr="00832C38">
              <w:rPr>
                <w:rFonts w:asciiTheme="minorHAnsi" w:hAnsiTheme="minorHAnsi" w:cstheme="minorBidi"/>
                <w:lang w:val="es-MX" w:eastAsia="es-MX"/>
              </w:rPr>
              <w:t xml:space="preserve">: </w:t>
            </w:r>
            <w:r w:rsidR="00467013" w:rsidRPr="00467013">
              <w:rPr>
                <w:rFonts w:asciiTheme="minorHAnsi" w:hAnsiTheme="minorHAnsi" w:cstheme="minorBidi"/>
                <w:lang w:val="es-MX" w:eastAsia="es-MX"/>
              </w:rPr>
              <w:t>Insurgentes Sur 1032</w:t>
            </w:r>
            <w:r w:rsidR="00467013">
              <w:rPr>
                <w:rFonts w:asciiTheme="minorHAnsi" w:hAnsiTheme="minorHAnsi" w:cstheme="minorBidi"/>
                <w:lang w:val="es-MX" w:eastAsia="es-MX"/>
              </w:rPr>
              <w:t>,</w:t>
            </w:r>
            <w:r w:rsidR="00076D10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r w:rsidR="00467013" w:rsidRPr="00467013">
              <w:rPr>
                <w:rFonts w:asciiTheme="minorHAnsi" w:hAnsiTheme="minorHAnsi" w:cstheme="minorBidi"/>
                <w:lang w:val="es-MX" w:eastAsia="es-MX"/>
              </w:rPr>
              <w:t>San Borja,</w:t>
            </w:r>
            <w:r w:rsidR="00467013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r w:rsidR="00076D10">
              <w:rPr>
                <w:rFonts w:asciiTheme="minorHAnsi" w:hAnsiTheme="minorHAnsi" w:cstheme="minorBidi"/>
                <w:lang w:val="es-MX" w:eastAsia="es-MX"/>
              </w:rPr>
              <w:t xml:space="preserve">Benito Juárez, </w:t>
            </w:r>
            <w:r w:rsidR="00467013" w:rsidRPr="00467013">
              <w:rPr>
                <w:rFonts w:asciiTheme="minorHAnsi" w:hAnsiTheme="minorHAnsi" w:cstheme="minorBidi"/>
                <w:lang w:val="es-MX" w:eastAsia="es-MX"/>
              </w:rPr>
              <w:t>CP 03100</w:t>
            </w:r>
            <w:r w:rsidR="00076D10">
              <w:rPr>
                <w:rFonts w:asciiTheme="minorHAnsi" w:hAnsiTheme="minorHAnsi" w:cstheme="minorBidi"/>
                <w:lang w:val="es-MX" w:eastAsia="es-MX"/>
              </w:rPr>
              <w:t>,</w:t>
            </w:r>
            <w:r w:rsidR="00467013" w:rsidRPr="00467013">
              <w:rPr>
                <w:rFonts w:asciiTheme="minorHAnsi" w:hAnsiTheme="minorHAnsi" w:cstheme="minorBidi"/>
                <w:lang w:val="es-MX" w:eastAsia="es-MX"/>
              </w:rPr>
              <w:t xml:space="preserve"> Mexico City</w:t>
            </w:r>
          </w:p>
          <w:p w14:paraId="7A94DA25" w14:textId="1A027588" w:rsidR="004C2B59" w:rsidRPr="00832C38" w:rsidRDefault="00727D60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hyperlink r:id="rId16" w:history="1">
              <w:r w:rsidR="004C2B59" w:rsidRPr="00832C38">
                <w:rPr>
                  <w:rStyle w:val="Hyperlink"/>
                  <w:rFonts w:asciiTheme="minorHAnsi" w:hAnsiTheme="minorHAnsi" w:cstheme="minorBidi"/>
                  <w:bCs/>
                  <w:lang w:eastAsia="es-MX"/>
                </w:rPr>
                <w:t>Website</w:t>
              </w:r>
            </w:hyperlink>
          </w:p>
        </w:tc>
        <w:tc>
          <w:tcPr>
            <w:tcW w:w="992" w:type="dxa"/>
            <w:vAlign w:val="center"/>
          </w:tcPr>
          <w:p w14:paraId="3B81C25D" w14:textId="4B74B529" w:rsidR="004C2B59" w:rsidRPr="00B35402" w:rsidRDefault="00076D10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Single</w:t>
            </w:r>
          </w:p>
        </w:tc>
        <w:tc>
          <w:tcPr>
            <w:tcW w:w="1701" w:type="dxa"/>
            <w:vAlign w:val="center"/>
          </w:tcPr>
          <w:p w14:paraId="7C0A4C9D" w14:textId="515582AF" w:rsidR="004C2B59" w:rsidRPr="00B35402" w:rsidRDefault="00076D10" w:rsidP="00E91545">
            <w:pPr>
              <w:pStyle w:val="Tablehead"/>
              <w:spacing w:before="0" w:after="0"/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146</w:t>
            </w:r>
            <w:r w:rsidR="004C0D62"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 xml:space="preserve"> USD</w:t>
            </w:r>
          </w:p>
        </w:tc>
        <w:tc>
          <w:tcPr>
            <w:tcW w:w="1134" w:type="dxa"/>
            <w:vAlign w:val="center"/>
          </w:tcPr>
          <w:p w14:paraId="322A1347" w14:textId="3184A996" w:rsidR="004C2B59" w:rsidRPr="00B35402" w:rsidRDefault="00D91FD1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$2,496.60</w:t>
            </w:r>
          </w:p>
        </w:tc>
        <w:tc>
          <w:tcPr>
            <w:tcW w:w="1134" w:type="dxa"/>
            <w:vAlign w:val="center"/>
          </w:tcPr>
          <w:p w14:paraId="04022FBB" w14:textId="2EF9DC67" w:rsidR="00697A6B" w:rsidRPr="00E37059" w:rsidRDefault="00697A6B" w:rsidP="00697A6B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 xml:space="preserve">2 </w:t>
            </w:r>
            <w:r w:rsidRPr="00E37059">
              <w:rPr>
                <w:rFonts w:asciiTheme="minorHAnsi" w:hAnsiTheme="minorHAnsi" w:cstheme="minorBidi"/>
                <w:b w:val="0"/>
                <w:bCs/>
                <w:lang w:eastAsia="es-MX"/>
              </w:rPr>
              <w:t>min walking</w:t>
            </w:r>
          </w:p>
          <w:p w14:paraId="13326888" w14:textId="62EDD327" w:rsidR="004C2B59" w:rsidRDefault="00697A6B" w:rsidP="00697A6B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>
              <w:rPr>
                <w:b w:val="0"/>
                <w:lang w:eastAsia="es-MX"/>
              </w:rPr>
              <w:t>150 m</w:t>
            </w:r>
          </w:p>
        </w:tc>
      </w:tr>
      <w:tr w:rsidR="00697A6B" w:rsidRPr="00E92104" w14:paraId="573B0B69" w14:textId="77777777" w:rsidTr="003765B6">
        <w:trPr>
          <w:trHeight w:val="549"/>
        </w:trPr>
        <w:tc>
          <w:tcPr>
            <w:tcW w:w="1413" w:type="dxa"/>
            <w:vAlign w:val="center"/>
          </w:tcPr>
          <w:p w14:paraId="64211E0C" w14:textId="54E1E520" w:rsidR="00697A6B" w:rsidRDefault="006E6EB9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 xml:space="preserve">Beverly </w:t>
            </w:r>
            <w:r w:rsidR="00E92104">
              <w:rPr>
                <w:rFonts w:asciiTheme="minorHAnsi" w:hAnsiTheme="minorHAnsi" w:cstheme="minorBidi"/>
                <w:b w:val="0"/>
                <w:bCs/>
                <w:lang w:eastAsia="es-MX"/>
              </w:rPr>
              <w:t>Hotel</w:t>
            </w:r>
          </w:p>
        </w:tc>
        <w:tc>
          <w:tcPr>
            <w:tcW w:w="2835" w:type="dxa"/>
            <w:vAlign w:val="center"/>
          </w:tcPr>
          <w:p w14:paraId="79DA9021" w14:textId="42820ECC" w:rsidR="00697A6B" w:rsidRPr="008F4E3C" w:rsidRDefault="00E92104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8F4E3C">
              <w:rPr>
                <w:rFonts w:asciiTheme="minorHAnsi" w:hAnsiTheme="minorHAnsi" w:cstheme="minorBidi"/>
                <w:lang w:val="es-MX" w:eastAsia="es-MX"/>
              </w:rPr>
              <w:t>Phone</w:t>
            </w:r>
            <w:proofErr w:type="spellEnd"/>
            <w:r w:rsidRPr="008F4E3C">
              <w:rPr>
                <w:rFonts w:asciiTheme="minorHAnsi" w:hAnsiTheme="minorHAnsi" w:cstheme="minorBidi"/>
                <w:lang w:val="es-MX" w:eastAsia="es-MX"/>
              </w:rPr>
              <w:t xml:space="preserve">: 55 5523 6065 </w:t>
            </w:r>
          </w:p>
          <w:p w14:paraId="4DCFB466" w14:textId="5F98D847" w:rsidR="00E92104" w:rsidRPr="00557592" w:rsidRDefault="00E92104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 w:rsidRPr="00557592">
              <w:rPr>
                <w:rFonts w:asciiTheme="minorHAnsi" w:hAnsiTheme="minorHAnsi" w:cstheme="minorBidi"/>
                <w:lang w:val="es-MX" w:eastAsia="es-MX"/>
              </w:rPr>
              <w:t>Address</w:t>
            </w:r>
            <w:proofErr w:type="spellEnd"/>
            <w:r w:rsidRPr="00557592">
              <w:rPr>
                <w:rFonts w:asciiTheme="minorHAnsi" w:hAnsiTheme="minorHAnsi" w:cstheme="minorBidi"/>
                <w:lang w:val="es-MX" w:eastAsia="es-MX"/>
              </w:rPr>
              <w:t>: Nueva York No. 301, Nápoles,</w:t>
            </w:r>
            <w:r w:rsidR="00557592" w:rsidRPr="00557592">
              <w:rPr>
                <w:rFonts w:asciiTheme="minorHAnsi" w:hAnsiTheme="minorHAnsi" w:cstheme="minorBidi"/>
                <w:lang w:val="es-MX" w:eastAsia="es-MX"/>
              </w:rPr>
              <w:t xml:space="preserve"> Benito Juárez,</w:t>
            </w:r>
            <w:r w:rsidRPr="00557592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r w:rsidR="00683283" w:rsidRPr="00557592">
              <w:rPr>
                <w:rFonts w:asciiTheme="minorHAnsi" w:hAnsiTheme="minorHAnsi" w:cstheme="minorBidi"/>
                <w:lang w:val="es-MX" w:eastAsia="es-MX"/>
              </w:rPr>
              <w:t xml:space="preserve">CP </w:t>
            </w:r>
            <w:r w:rsidRPr="00557592">
              <w:rPr>
                <w:rFonts w:asciiTheme="minorHAnsi" w:hAnsiTheme="minorHAnsi" w:cstheme="minorBidi"/>
                <w:lang w:val="es-MX" w:eastAsia="es-MX"/>
              </w:rPr>
              <w:t>03810</w:t>
            </w:r>
            <w:r w:rsidR="00683283" w:rsidRPr="00557592">
              <w:rPr>
                <w:rFonts w:asciiTheme="minorHAnsi" w:hAnsiTheme="minorHAnsi" w:cstheme="minorBidi"/>
                <w:lang w:val="es-MX" w:eastAsia="es-MX"/>
              </w:rPr>
              <w:t>, Mexico City</w:t>
            </w:r>
          </w:p>
          <w:p w14:paraId="658A8E72" w14:textId="32C98BBC" w:rsidR="00E92104" w:rsidRPr="00557592" w:rsidRDefault="00727D60" w:rsidP="004C2B59">
            <w:pPr>
              <w:pStyle w:val="Tabletext"/>
              <w:rPr>
                <w:rFonts w:asciiTheme="minorHAnsi" w:hAnsiTheme="minorHAnsi" w:cstheme="minorBidi"/>
                <w:lang w:eastAsia="es-MX"/>
              </w:rPr>
            </w:pPr>
            <w:hyperlink r:id="rId17" w:history="1">
              <w:r w:rsidR="00E92104" w:rsidRPr="00557592">
                <w:rPr>
                  <w:rStyle w:val="Hyperlink"/>
                  <w:rFonts w:asciiTheme="minorHAnsi" w:hAnsiTheme="minorHAnsi" w:cstheme="minorBidi"/>
                  <w:lang w:eastAsia="es-MX"/>
                </w:rPr>
                <w:t>Website</w:t>
              </w:r>
            </w:hyperlink>
          </w:p>
        </w:tc>
        <w:tc>
          <w:tcPr>
            <w:tcW w:w="992" w:type="dxa"/>
            <w:vAlign w:val="center"/>
          </w:tcPr>
          <w:p w14:paraId="0F878E53" w14:textId="6C6B8237" w:rsidR="00697A6B" w:rsidRPr="00E92104" w:rsidRDefault="00E92104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Single</w:t>
            </w:r>
          </w:p>
        </w:tc>
        <w:tc>
          <w:tcPr>
            <w:tcW w:w="1701" w:type="dxa"/>
            <w:vAlign w:val="center"/>
          </w:tcPr>
          <w:p w14:paraId="5E6BB0A3" w14:textId="7DC3D68B" w:rsidR="00697A6B" w:rsidRPr="00E92104" w:rsidRDefault="007A2F2F" w:rsidP="00E91545">
            <w:pPr>
              <w:pStyle w:val="Tablehead"/>
              <w:spacing w:before="0" w:after="0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 w:rsidRPr="007A2F2F">
              <w:rPr>
                <w:rFonts w:asciiTheme="minorHAnsi" w:hAnsiTheme="minorHAnsi" w:cstheme="minorHAnsi"/>
                <w:b w:val="0"/>
                <w:bCs/>
                <w:szCs w:val="20"/>
                <w:lang w:eastAsia="es-MX"/>
              </w:rPr>
              <w:t>58.47 USD</w:t>
            </w:r>
          </w:p>
        </w:tc>
        <w:tc>
          <w:tcPr>
            <w:tcW w:w="1134" w:type="dxa"/>
            <w:vAlign w:val="center"/>
          </w:tcPr>
          <w:p w14:paraId="646436AD" w14:textId="27433FD9" w:rsidR="00697A6B" w:rsidRPr="00E92104" w:rsidRDefault="001F763A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$1,000.00</w:t>
            </w:r>
          </w:p>
        </w:tc>
        <w:tc>
          <w:tcPr>
            <w:tcW w:w="1134" w:type="dxa"/>
            <w:vAlign w:val="center"/>
          </w:tcPr>
          <w:p w14:paraId="72B1DBAC" w14:textId="4F97C6BC" w:rsidR="00697A6B" w:rsidRDefault="00016FA9" w:rsidP="00557592">
            <w:pPr>
              <w:pStyle w:val="Tablehead"/>
              <w:rPr>
                <w:rFonts w:asciiTheme="minorHAnsi" w:hAnsiTheme="minorHAnsi" w:cstheme="minorBidi"/>
                <w:b w:val="0"/>
                <w:bCs/>
                <w:lang w:val="es-MX"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val="es-MX" w:eastAsia="es-MX"/>
              </w:rPr>
              <w:t xml:space="preserve">7 min </w:t>
            </w:r>
            <w:proofErr w:type="spellStart"/>
            <w:r>
              <w:rPr>
                <w:rFonts w:asciiTheme="minorHAnsi" w:hAnsiTheme="minorHAnsi" w:cstheme="minorBidi"/>
                <w:b w:val="0"/>
                <w:bCs/>
                <w:lang w:val="es-MX" w:eastAsia="es-MX"/>
              </w:rPr>
              <w:t>walking</w:t>
            </w:r>
            <w:proofErr w:type="spellEnd"/>
          </w:p>
          <w:p w14:paraId="73928667" w14:textId="7B95C341" w:rsidR="00016FA9" w:rsidRPr="00016FA9" w:rsidRDefault="00016FA9" w:rsidP="00557592">
            <w:pPr>
              <w:pStyle w:val="Tabletext"/>
              <w:jc w:val="center"/>
              <w:rPr>
                <w:lang w:val="es-MX" w:eastAsia="es-MX"/>
              </w:rPr>
            </w:pPr>
            <w:r>
              <w:rPr>
                <w:lang w:val="es-MX" w:eastAsia="es-MX"/>
              </w:rPr>
              <w:t>900 m</w:t>
            </w:r>
          </w:p>
        </w:tc>
      </w:tr>
      <w:tr w:rsidR="00CB6EC8" w:rsidRPr="00016FA9" w14:paraId="302DB5D0" w14:textId="77777777" w:rsidTr="00E91545">
        <w:trPr>
          <w:trHeight w:val="549"/>
        </w:trPr>
        <w:tc>
          <w:tcPr>
            <w:tcW w:w="1413" w:type="dxa"/>
            <w:vAlign w:val="center"/>
          </w:tcPr>
          <w:p w14:paraId="7028CEED" w14:textId="77777777" w:rsidR="00CB6EC8" w:rsidRPr="00E92104" w:rsidRDefault="00CB6EC8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>Novotel Mexico City WTC</w:t>
            </w:r>
          </w:p>
        </w:tc>
        <w:tc>
          <w:tcPr>
            <w:tcW w:w="2835" w:type="dxa"/>
            <w:vAlign w:val="center"/>
          </w:tcPr>
          <w:p w14:paraId="68973D60" w14:textId="179B791D" w:rsidR="00CB6EC8" w:rsidRDefault="00CB6EC8" w:rsidP="00E91545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>
              <w:rPr>
                <w:rFonts w:asciiTheme="minorHAnsi" w:hAnsiTheme="minorHAnsi" w:cstheme="minorBidi"/>
                <w:lang w:val="es-MX" w:eastAsia="es-MX"/>
              </w:rPr>
              <w:t>Phone</w:t>
            </w:r>
            <w:proofErr w:type="spellEnd"/>
            <w:r>
              <w:rPr>
                <w:rFonts w:asciiTheme="minorHAnsi" w:hAnsiTheme="minorHAnsi" w:cstheme="minorBidi"/>
                <w:lang w:val="es-MX" w:eastAsia="es-MX"/>
              </w:rPr>
              <w:t>:</w:t>
            </w:r>
            <w:r w:rsidR="0083022A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r w:rsidR="0083022A" w:rsidRPr="0083022A">
              <w:rPr>
                <w:rFonts w:asciiTheme="minorHAnsi" w:hAnsiTheme="minorHAnsi" w:cstheme="minorBidi"/>
                <w:lang w:val="es-MX" w:eastAsia="es-MX"/>
              </w:rPr>
              <w:t>55 9262 9041</w:t>
            </w:r>
          </w:p>
          <w:p w14:paraId="0D1A7FA5" w14:textId="12C31E14" w:rsidR="00CB6EC8" w:rsidRDefault="00CB6EC8" w:rsidP="000A44CA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>
              <w:rPr>
                <w:rFonts w:asciiTheme="minorHAnsi" w:hAnsiTheme="minorHAnsi" w:cstheme="minorBidi"/>
                <w:lang w:val="es-MX" w:eastAsia="es-MX"/>
              </w:rPr>
              <w:t>Address</w:t>
            </w:r>
            <w:proofErr w:type="spellEnd"/>
            <w:r>
              <w:rPr>
                <w:rFonts w:asciiTheme="minorHAnsi" w:hAnsiTheme="minorHAnsi" w:cstheme="minorBidi"/>
                <w:lang w:val="es-MX" w:eastAsia="es-MX"/>
              </w:rPr>
              <w:t>:</w:t>
            </w:r>
            <w:r w:rsidR="0050739F">
              <w:rPr>
                <w:rFonts w:asciiTheme="minorHAnsi" w:hAnsiTheme="minorHAnsi" w:cstheme="minorBidi"/>
                <w:lang w:val="es-MX" w:eastAsia="es-MX"/>
              </w:rPr>
              <w:t xml:space="preserve"> </w:t>
            </w:r>
            <w:r w:rsidR="000A44CA" w:rsidRPr="000A44CA">
              <w:rPr>
                <w:rFonts w:asciiTheme="minorHAnsi" w:hAnsiTheme="minorHAnsi" w:cstheme="minorBidi"/>
                <w:lang w:val="es-MX" w:eastAsia="es-MX"/>
              </w:rPr>
              <w:t>Insurgentes Sur 710, Co</w:t>
            </w:r>
            <w:r w:rsidR="000A44CA">
              <w:rPr>
                <w:rFonts w:asciiTheme="minorHAnsi" w:hAnsiTheme="minorHAnsi" w:cstheme="minorBidi"/>
                <w:lang w:val="es-MX" w:eastAsia="es-MX"/>
              </w:rPr>
              <w:t>lonia d</w:t>
            </w:r>
            <w:r w:rsidR="000A44CA" w:rsidRPr="000A44CA">
              <w:rPr>
                <w:rFonts w:asciiTheme="minorHAnsi" w:hAnsiTheme="minorHAnsi" w:cstheme="minorBidi"/>
                <w:lang w:val="es-MX" w:eastAsia="es-MX"/>
              </w:rPr>
              <w:t>el Valle Norte, Benito Ju</w:t>
            </w:r>
            <w:r w:rsidR="000A44CA">
              <w:rPr>
                <w:rFonts w:asciiTheme="minorHAnsi" w:hAnsiTheme="minorHAnsi" w:cstheme="minorBidi"/>
                <w:lang w:val="es-MX" w:eastAsia="es-MX"/>
              </w:rPr>
              <w:t>á</w:t>
            </w:r>
            <w:r w:rsidR="000A44CA" w:rsidRPr="000A44CA">
              <w:rPr>
                <w:rFonts w:asciiTheme="minorHAnsi" w:hAnsiTheme="minorHAnsi" w:cstheme="minorBidi"/>
                <w:lang w:val="es-MX" w:eastAsia="es-MX"/>
              </w:rPr>
              <w:t>rez</w:t>
            </w:r>
            <w:r w:rsidR="000A44CA">
              <w:rPr>
                <w:rFonts w:asciiTheme="minorHAnsi" w:hAnsiTheme="minorHAnsi" w:cstheme="minorBidi"/>
                <w:lang w:val="es-MX" w:eastAsia="es-MX"/>
              </w:rPr>
              <w:t xml:space="preserve">, CP </w:t>
            </w:r>
            <w:r w:rsidR="000A44CA" w:rsidRPr="000A44CA">
              <w:rPr>
                <w:rFonts w:asciiTheme="minorHAnsi" w:hAnsiTheme="minorHAnsi" w:cstheme="minorBidi"/>
                <w:lang w:val="es-MX" w:eastAsia="es-MX"/>
              </w:rPr>
              <w:t>03100</w:t>
            </w:r>
            <w:r w:rsidR="000A44CA">
              <w:rPr>
                <w:rFonts w:asciiTheme="minorHAnsi" w:hAnsiTheme="minorHAnsi" w:cstheme="minorBidi"/>
                <w:lang w:val="es-MX" w:eastAsia="es-MX"/>
              </w:rPr>
              <w:t>, Mexico City</w:t>
            </w:r>
          </w:p>
          <w:p w14:paraId="4C9F8268" w14:textId="39AAB462" w:rsidR="00CB6EC8" w:rsidRDefault="00727D60" w:rsidP="00E91545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hyperlink r:id="rId18" w:history="1">
              <w:proofErr w:type="spellStart"/>
              <w:r w:rsidR="00CB6EC8" w:rsidRPr="008E67BC">
                <w:rPr>
                  <w:rStyle w:val="Hyperlink"/>
                  <w:rFonts w:asciiTheme="minorHAnsi" w:hAnsiTheme="minorHAnsi" w:cstheme="minorBidi"/>
                  <w:lang w:val="es-MX" w:eastAsia="es-MX"/>
                </w:rPr>
                <w:t>Website</w:t>
              </w:r>
              <w:proofErr w:type="spellEnd"/>
            </w:hyperlink>
          </w:p>
        </w:tc>
        <w:tc>
          <w:tcPr>
            <w:tcW w:w="992" w:type="dxa"/>
            <w:vAlign w:val="center"/>
          </w:tcPr>
          <w:p w14:paraId="1E5AA2BB" w14:textId="4D0C6075" w:rsidR="00CB6EC8" w:rsidRDefault="008E67BC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Single</w:t>
            </w:r>
          </w:p>
        </w:tc>
        <w:tc>
          <w:tcPr>
            <w:tcW w:w="1701" w:type="dxa"/>
            <w:vAlign w:val="center"/>
          </w:tcPr>
          <w:p w14:paraId="16219656" w14:textId="573DDA3A" w:rsidR="00CB6EC8" w:rsidRPr="000A44CA" w:rsidRDefault="00430DC1" w:rsidP="00E91545">
            <w:pPr>
              <w:pStyle w:val="Tablehead"/>
              <w:spacing w:before="0" w:after="0"/>
              <w:rPr>
                <w:rFonts w:asciiTheme="minorHAnsi" w:eastAsia="Tahoma" w:hAnsiTheme="minorHAnsi" w:cstheme="minorHAnsi"/>
                <w:sz w:val="24"/>
                <w:szCs w:val="24"/>
                <w:lang w:val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99.41 USD</w:t>
            </w:r>
          </w:p>
        </w:tc>
        <w:tc>
          <w:tcPr>
            <w:tcW w:w="1134" w:type="dxa"/>
            <w:vAlign w:val="center"/>
          </w:tcPr>
          <w:p w14:paraId="21910FC6" w14:textId="34628245" w:rsidR="00CB6EC8" w:rsidRPr="00016FA9" w:rsidRDefault="00DF27E8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$1,700.00</w:t>
            </w:r>
            <w:r w:rsidR="00430DC1"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5516F10D" w14:textId="77777777" w:rsidR="00CB6EC8" w:rsidRDefault="00CB6EC8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val="es-MX"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val="es-MX" w:eastAsia="es-MX"/>
              </w:rPr>
              <w:t xml:space="preserve">20 min </w:t>
            </w:r>
            <w:proofErr w:type="spellStart"/>
            <w:r>
              <w:rPr>
                <w:rFonts w:asciiTheme="minorHAnsi" w:hAnsiTheme="minorHAnsi" w:cstheme="minorBidi"/>
                <w:b w:val="0"/>
                <w:bCs/>
                <w:lang w:val="es-MX" w:eastAsia="es-MX"/>
              </w:rPr>
              <w:t>walking</w:t>
            </w:r>
            <w:proofErr w:type="spellEnd"/>
          </w:p>
          <w:p w14:paraId="6C2A5C8E" w14:textId="77777777" w:rsidR="00CB6EC8" w:rsidRDefault="00CB6EC8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val="es-MX" w:eastAsia="es-MX"/>
              </w:rPr>
            </w:pPr>
            <w:r>
              <w:rPr>
                <w:lang w:val="es-MX" w:eastAsia="es-MX"/>
              </w:rPr>
              <w:t>1.4 km</w:t>
            </w:r>
          </w:p>
        </w:tc>
      </w:tr>
      <w:tr w:rsidR="00E92104" w:rsidRPr="00016FA9" w14:paraId="484557FB" w14:textId="77777777" w:rsidTr="003765B6">
        <w:trPr>
          <w:trHeight w:val="549"/>
        </w:trPr>
        <w:tc>
          <w:tcPr>
            <w:tcW w:w="1413" w:type="dxa"/>
            <w:vAlign w:val="center"/>
          </w:tcPr>
          <w:p w14:paraId="664B56C0" w14:textId="513AA3A1" w:rsidR="00E92104" w:rsidRDefault="00E92104" w:rsidP="00E91545">
            <w:pPr>
              <w:pStyle w:val="Tablehead"/>
              <w:rPr>
                <w:rFonts w:asciiTheme="minorHAnsi" w:hAnsiTheme="minorHAnsi" w:cstheme="minorBidi"/>
                <w:b w:val="0"/>
                <w:bCs/>
                <w:lang w:eastAsia="es-MX"/>
              </w:rPr>
            </w:pPr>
            <w:r w:rsidRPr="00E92104">
              <w:rPr>
                <w:rFonts w:asciiTheme="minorHAnsi" w:hAnsiTheme="minorHAnsi" w:cstheme="minorBidi"/>
                <w:b w:val="0"/>
                <w:bCs/>
                <w:lang w:eastAsia="es-MX"/>
              </w:rPr>
              <w:t>Holiday Bel Air Business At W</w:t>
            </w:r>
            <w:r>
              <w:rPr>
                <w:rFonts w:asciiTheme="minorHAnsi" w:hAnsiTheme="minorHAnsi" w:cstheme="minorBidi"/>
                <w:b w:val="0"/>
                <w:bCs/>
                <w:lang w:eastAsia="es-MX"/>
              </w:rPr>
              <w:t>TC</w:t>
            </w:r>
          </w:p>
        </w:tc>
        <w:tc>
          <w:tcPr>
            <w:tcW w:w="2835" w:type="dxa"/>
            <w:vAlign w:val="center"/>
          </w:tcPr>
          <w:p w14:paraId="62F8F6C5" w14:textId="5111137E" w:rsidR="00016FA9" w:rsidRDefault="00557592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>
              <w:rPr>
                <w:rFonts w:asciiTheme="minorHAnsi" w:hAnsiTheme="minorHAnsi" w:cstheme="minorBidi"/>
                <w:lang w:val="es-MX" w:eastAsia="es-MX"/>
              </w:rPr>
              <w:t>Phone</w:t>
            </w:r>
            <w:proofErr w:type="spellEnd"/>
            <w:r>
              <w:rPr>
                <w:rFonts w:asciiTheme="minorHAnsi" w:hAnsiTheme="minorHAnsi" w:cstheme="minorBidi"/>
                <w:lang w:val="es-MX" w:eastAsia="es-MX"/>
              </w:rPr>
              <w:t xml:space="preserve">: </w:t>
            </w:r>
            <w:r w:rsidR="00016FA9" w:rsidRPr="00016FA9">
              <w:rPr>
                <w:rFonts w:asciiTheme="minorHAnsi" w:hAnsiTheme="minorHAnsi" w:cstheme="minorBidi"/>
                <w:lang w:val="es-MX" w:eastAsia="es-MX"/>
              </w:rPr>
              <w:t>800 509 8734</w:t>
            </w:r>
          </w:p>
          <w:p w14:paraId="131E9B99" w14:textId="77777777" w:rsidR="00E92104" w:rsidRDefault="00557592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proofErr w:type="spellStart"/>
            <w:r>
              <w:rPr>
                <w:rFonts w:asciiTheme="minorHAnsi" w:hAnsiTheme="minorHAnsi" w:cstheme="minorBidi"/>
                <w:lang w:val="es-MX" w:eastAsia="es-MX"/>
              </w:rPr>
              <w:t>Address</w:t>
            </w:r>
            <w:proofErr w:type="spellEnd"/>
            <w:r>
              <w:rPr>
                <w:rFonts w:asciiTheme="minorHAnsi" w:hAnsiTheme="minorHAnsi" w:cstheme="minorBidi"/>
                <w:lang w:val="es-MX" w:eastAsia="es-MX"/>
              </w:rPr>
              <w:t xml:space="preserve">: </w:t>
            </w:r>
            <w:r w:rsidR="00016FA9" w:rsidRPr="00016FA9">
              <w:rPr>
                <w:rFonts w:asciiTheme="minorHAnsi" w:hAnsiTheme="minorHAnsi" w:cstheme="minorBidi"/>
                <w:lang w:val="es-MX" w:eastAsia="es-MX"/>
              </w:rPr>
              <w:t xml:space="preserve">Dakota No. 95, Nápoles, Benito Juárez, </w:t>
            </w:r>
            <w:r>
              <w:rPr>
                <w:rFonts w:asciiTheme="minorHAnsi" w:hAnsiTheme="minorHAnsi" w:cstheme="minorBidi"/>
                <w:lang w:val="es-MX" w:eastAsia="es-MX"/>
              </w:rPr>
              <w:t>CP</w:t>
            </w:r>
            <w:r w:rsidR="00016FA9" w:rsidRPr="00016FA9">
              <w:rPr>
                <w:rFonts w:asciiTheme="minorHAnsi" w:hAnsiTheme="minorHAnsi" w:cstheme="minorBidi"/>
                <w:lang w:val="es-MX" w:eastAsia="es-MX"/>
              </w:rPr>
              <w:t xml:space="preserve"> 03810</w:t>
            </w:r>
            <w:r>
              <w:rPr>
                <w:rFonts w:asciiTheme="minorHAnsi" w:hAnsiTheme="minorHAnsi" w:cstheme="minorBidi"/>
                <w:lang w:val="es-MX" w:eastAsia="es-MX"/>
              </w:rPr>
              <w:t>, Mexico City</w:t>
            </w:r>
          </w:p>
          <w:p w14:paraId="734BE8FA" w14:textId="1ABB9DF8" w:rsidR="00557592" w:rsidRPr="00016FA9" w:rsidRDefault="00727D60" w:rsidP="004C2B59">
            <w:pPr>
              <w:pStyle w:val="Tabletext"/>
              <w:rPr>
                <w:rFonts w:asciiTheme="minorHAnsi" w:hAnsiTheme="minorHAnsi" w:cstheme="minorBidi"/>
                <w:lang w:val="es-MX" w:eastAsia="es-MX"/>
              </w:rPr>
            </w:pPr>
            <w:hyperlink r:id="rId19" w:history="1">
              <w:proofErr w:type="spellStart"/>
              <w:r w:rsidR="00557592" w:rsidRPr="00C745F3">
                <w:rPr>
                  <w:rStyle w:val="Hyperlink"/>
                  <w:rFonts w:asciiTheme="minorHAnsi" w:hAnsiTheme="minorHAnsi" w:cstheme="minorBidi"/>
                  <w:lang w:val="es-MX" w:eastAsia="es-MX"/>
                </w:rPr>
                <w:t>Website</w:t>
              </w:r>
              <w:proofErr w:type="spellEnd"/>
            </w:hyperlink>
          </w:p>
        </w:tc>
        <w:tc>
          <w:tcPr>
            <w:tcW w:w="992" w:type="dxa"/>
            <w:vAlign w:val="center"/>
          </w:tcPr>
          <w:p w14:paraId="4235A7DF" w14:textId="71B9F9AB" w:rsidR="00E92104" w:rsidRPr="00016FA9" w:rsidRDefault="00016FA9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Single</w:t>
            </w:r>
          </w:p>
        </w:tc>
        <w:tc>
          <w:tcPr>
            <w:tcW w:w="1701" w:type="dxa"/>
            <w:vAlign w:val="center"/>
          </w:tcPr>
          <w:p w14:paraId="1F75E2F7" w14:textId="68D0A7B7" w:rsidR="00E92104" w:rsidRPr="00016FA9" w:rsidRDefault="008B3378" w:rsidP="00E91545">
            <w:pPr>
              <w:pStyle w:val="Tablehead"/>
              <w:spacing w:before="0" w:after="0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 w:rsidRPr="008B3378"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109.29 USD</w:t>
            </w:r>
          </w:p>
        </w:tc>
        <w:tc>
          <w:tcPr>
            <w:tcW w:w="1134" w:type="dxa"/>
            <w:vAlign w:val="center"/>
          </w:tcPr>
          <w:p w14:paraId="0890E61D" w14:textId="40F9B27A" w:rsidR="00E92104" w:rsidRPr="00016FA9" w:rsidRDefault="00654638" w:rsidP="00E91545">
            <w:pPr>
              <w:pStyle w:val="Tablehead"/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</w:pPr>
            <w:r>
              <w:rPr>
                <w:rFonts w:asciiTheme="minorHAnsi" w:hAnsiTheme="minorHAnsi" w:cstheme="minorHAnsi"/>
                <w:b w:val="0"/>
                <w:bCs/>
                <w:szCs w:val="20"/>
                <w:lang w:val="es-MX" w:eastAsia="es-MX"/>
              </w:rPr>
              <w:t>$1,869.00</w:t>
            </w:r>
          </w:p>
        </w:tc>
        <w:tc>
          <w:tcPr>
            <w:tcW w:w="1134" w:type="dxa"/>
            <w:vAlign w:val="center"/>
          </w:tcPr>
          <w:p w14:paraId="50E857BC" w14:textId="77777777" w:rsidR="00EE41F5" w:rsidRDefault="00EE41F5" w:rsidP="00557592">
            <w:pPr>
              <w:pStyle w:val="Tablehead"/>
              <w:rPr>
                <w:rFonts w:asciiTheme="minorHAnsi" w:hAnsiTheme="minorHAnsi" w:cstheme="minorBidi"/>
                <w:b w:val="0"/>
                <w:bCs/>
                <w:lang w:val="es-MX" w:eastAsia="es-MX"/>
              </w:rPr>
            </w:pPr>
            <w:r>
              <w:rPr>
                <w:rFonts w:asciiTheme="minorHAnsi" w:hAnsiTheme="minorHAnsi" w:cstheme="minorBidi"/>
                <w:b w:val="0"/>
                <w:bCs/>
                <w:lang w:val="es-MX" w:eastAsia="es-MX"/>
              </w:rPr>
              <w:t xml:space="preserve">24 min </w:t>
            </w:r>
            <w:proofErr w:type="spellStart"/>
            <w:r>
              <w:rPr>
                <w:rFonts w:asciiTheme="minorHAnsi" w:hAnsiTheme="minorHAnsi" w:cstheme="minorBidi"/>
                <w:b w:val="0"/>
                <w:bCs/>
                <w:lang w:val="es-MX" w:eastAsia="es-MX"/>
              </w:rPr>
              <w:t>walking</w:t>
            </w:r>
            <w:proofErr w:type="spellEnd"/>
          </w:p>
          <w:p w14:paraId="39D8ABD8" w14:textId="4097C7F1" w:rsidR="00683283" w:rsidRPr="00683283" w:rsidRDefault="00683283" w:rsidP="00557592">
            <w:pPr>
              <w:pStyle w:val="Tabletext"/>
              <w:jc w:val="center"/>
              <w:rPr>
                <w:lang w:val="es-MX" w:eastAsia="es-MX"/>
              </w:rPr>
            </w:pPr>
            <w:r>
              <w:rPr>
                <w:lang w:val="es-MX" w:eastAsia="es-MX"/>
              </w:rPr>
              <w:t>2 km</w:t>
            </w:r>
          </w:p>
        </w:tc>
      </w:tr>
    </w:tbl>
    <w:p w14:paraId="78AA7988" w14:textId="1A6902DD" w:rsidR="009C1DCF" w:rsidRPr="0040158D" w:rsidRDefault="00F5295C" w:rsidP="002D5F6C">
      <w:pPr>
        <w:pStyle w:val="Heading1"/>
        <w:spacing w:before="100" w:beforeAutospacing="1" w:after="100" w:afterAutospacing="1"/>
      </w:pPr>
      <w:r>
        <w:t>6</w:t>
      </w:r>
      <w:r w:rsidR="009C1DCF">
        <w:tab/>
        <w:t>VISA and immigration information</w:t>
      </w:r>
    </w:p>
    <w:p w14:paraId="3F055602" w14:textId="1DD47873" w:rsidR="009C1DCF" w:rsidRPr="0040158D" w:rsidRDefault="009C1DCF" w:rsidP="009C1DCF">
      <w:pPr>
        <w:keepNext/>
        <w:keepLines/>
        <w:tabs>
          <w:tab w:val="left" w:pos="1290"/>
        </w:tabs>
        <w:spacing w:before="120"/>
        <w:rPr>
          <w:rFonts w:asciiTheme="minorHAnsi" w:hAnsiTheme="minorHAnsi" w:cs="Arial"/>
          <w:lang w:eastAsia="ko-KR"/>
        </w:rPr>
      </w:pPr>
      <w:r w:rsidRPr="6B899668">
        <w:rPr>
          <w:rFonts w:asciiTheme="minorHAnsi" w:hAnsiTheme="minorHAnsi" w:cs="Arial"/>
        </w:rPr>
        <w:t xml:space="preserve">A visa may be necessary for participants from some countries to enter Mexico. </w:t>
      </w:r>
      <w:r w:rsidRPr="6B899668">
        <w:rPr>
          <w:rFonts w:asciiTheme="minorHAnsi" w:hAnsiTheme="minorHAnsi" w:cs="Arial"/>
          <w:lang w:eastAsia="ko-KR"/>
        </w:rPr>
        <w:t>To check the visa requirements p</w:t>
      </w:r>
      <w:r w:rsidRPr="6B899668">
        <w:rPr>
          <w:rFonts w:asciiTheme="minorHAnsi" w:hAnsiTheme="minorHAnsi" w:cs="Arial"/>
        </w:rPr>
        <w:t>lease contact the Mexican Embassy in your country</w:t>
      </w:r>
      <w:r w:rsidR="00C007EB">
        <w:rPr>
          <w:rFonts w:asciiTheme="minorHAnsi" w:hAnsiTheme="minorHAnsi" w:cs="Arial"/>
        </w:rPr>
        <w:t xml:space="preserve"> and</w:t>
      </w:r>
      <w:r w:rsidRPr="6B899668">
        <w:rPr>
          <w:rFonts w:asciiTheme="minorHAnsi" w:hAnsiTheme="minorHAnsi" w:cs="Arial"/>
          <w:lang w:eastAsia="ko-KR"/>
        </w:rPr>
        <w:t xml:space="preserve"> </w:t>
      </w:r>
      <w:r w:rsidR="00C007EB">
        <w:rPr>
          <w:rFonts w:asciiTheme="minorHAnsi" w:hAnsiTheme="minorHAnsi" w:cs="Arial"/>
        </w:rPr>
        <w:t>k</w:t>
      </w:r>
      <w:r w:rsidRPr="6B899668">
        <w:rPr>
          <w:rFonts w:asciiTheme="minorHAnsi" w:hAnsiTheme="minorHAnsi" w:cs="Arial"/>
        </w:rPr>
        <w:t>indly</w:t>
      </w:r>
      <w:r w:rsidRPr="6B899668">
        <w:rPr>
          <w:rFonts w:asciiTheme="minorHAnsi" w:hAnsiTheme="minorHAnsi" w:cs="Arial"/>
          <w:lang w:eastAsia="ko-KR"/>
        </w:rPr>
        <w:t xml:space="preserve"> </w:t>
      </w:r>
      <w:r w:rsidRPr="6B899668">
        <w:rPr>
          <w:rFonts w:asciiTheme="minorHAnsi" w:hAnsiTheme="minorHAnsi" w:cs="Arial"/>
        </w:rPr>
        <w:t>visit</w:t>
      </w:r>
      <w:r w:rsidRPr="6B899668">
        <w:rPr>
          <w:rFonts w:asciiTheme="minorHAnsi" w:eastAsia="GulimChe" w:hAnsiTheme="minorHAnsi" w:cs="Arial"/>
        </w:rPr>
        <w:t xml:space="preserve">: </w:t>
      </w:r>
      <w:hyperlink r:id="rId20" w:history="1">
        <w:r w:rsidR="001D642A" w:rsidRPr="005D38A4">
          <w:rPr>
            <w:rStyle w:val="Hyperlink"/>
            <w:rFonts w:asciiTheme="minorHAnsi" w:hAnsiTheme="minorHAnsi" w:cs="Arial"/>
          </w:rPr>
          <w:t>http://www.inm.gob.mx/gobmx/word/index.php/paises-requieren-visa-para-mexico/</w:t>
        </w:r>
      </w:hyperlink>
      <w:r w:rsidRPr="6B899668">
        <w:rPr>
          <w:rFonts w:asciiTheme="minorHAnsi" w:hAnsiTheme="minorHAnsi" w:cs="Arial"/>
        </w:rPr>
        <w:t xml:space="preserve"> for more details.</w:t>
      </w:r>
    </w:p>
    <w:p w14:paraId="082BAEDA" w14:textId="77777777" w:rsidR="00CB3CB3" w:rsidRDefault="009C1DCF" w:rsidP="002C72CE">
      <w:pPr>
        <w:spacing w:before="120"/>
      </w:pPr>
      <w:r>
        <w:t>Participants who should require a personal Letter of Invitation for obtaining a visa are requested to contact Ms</w:t>
      </w:r>
      <w:r w:rsidR="00F5295C">
        <w:t>.</w:t>
      </w:r>
      <w:r>
        <w:t xml:space="preserve"> </w:t>
      </w:r>
      <w:r w:rsidR="00D31CE1">
        <w:t>Jimena Sierra Navarrete</w:t>
      </w:r>
      <w:r>
        <w:t xml:space="preserve"> via e-mail at </w:t>
      </w:r>
      <w:hyperlink r:id="rId21" w:history="1">
        <w:r w:rsidR="00A43E55" w:rsidRPr="009E33BD">
          <w:rPr>
            <w:rStyle w:val="Hyperlink"/>
            <w:rFonts w:asciiTheme="minorHAnsi" w:hAnsiTheme="minorHAnsi" w:cs="Arial"/>
          </w:rPr>
          <w:t>jimena.sierra@ift.org.mx</w:t>
        </w:r>
      </w:hyperlink>
      <w:r>
        <w:t xml:space="preserve"> </w:t>
      </w:r>
      <w:r w:rsidR="0082374A" w:rsidRPr="00E33EE9">
        <w:t xml:space="preserve">as soon as possible </w:t>
      </w:r>
      <w:r w:rsidR="0082374A" w:rsidRPr="00E33EE9">
        <w:rPr>
          <w:u w:val="single"/>
        </w:rPr>
        <w:t>after confirmed registration with ITU</w:t>
      </w:r>
      <w:r w:rsidR="0082374A" w:rsidRPr="00E33EE9">
        <w:t xml:space="preserve">, but </w:t>
      </w:r>
      <w:r w:rsidR="0082374A" w:rsidRPr="00442F2A">
        <w:rPr>
          <w:b/>
          <w:bCs/>
          <w:u w:val="single"/>
        </w:rPr>
        <w:t xml:space="preserve">no later than </w:t>
      </w:r>
      <w:r w:rsidR="00442F2A" w:rsidRPr="00442F2A">
        <w:rPr>
          <w:b/>
          <w:bCs/>
          <w:u w:val="single"/>
        </w:rPr>
        <w:t>8</w:t>
      </w:r>
      <w:r w:rsidR="0082374A" w:rsidRPr="00442F2A">
        <w:rPr>
          <w:b/>
          <w:bCs/>
          <w:u w:val="single"/>
        </w:rPr>
        <w:t xml:space="preserve"> </w:t>
      </w:r>
      <w:r w:rsidR="00442F2A" w:rsidRPr="00442F2A">
        <w:rPr>
          <w:b/>
          <w:bCs/>
          <w:u w:val="single"/>
        </w:rPr>
        <w:t>March</w:t>
      </w:r>
      <w:r w:rsidR="0082374A" w:rsidRPr="00442F2A">
        <w:rPr>
          <w:b/>
          <w:bCs/>
          <w:u w:val="single"/>
        </w:rPr>
        <w:t xml:space="preserve"> 202</w:t>
      </w:r>
      <w:r w:rsidR="00A43E55" w:rsidRPr="00442F2A">
        <w:rPr>
          <w:b/>
          <w:bCs/>
          <w:u w:val="single"/>
        </w:rPr>
        <w:t>4</w:t>
      </w:r>
      <w:r w:rsidR="0082374A" w:rsidRPr="00E33EE9">
        <w:t>.</w:t>
      </w:r>
      <w:r>
        <w:t xml:space="preserve"> </w:t>
      </w:r>
    </w:p>
    <w:p w14:paraId="285AE937" w14:textId="401BDE4B" w:rsidR="00E375E3" w:rsidRPr="00CB3CB3" w:rsidRDefault="009C1DCF" w:rsidP="002C72CE">
      <w:pPr>
        <w:spacing w:before="120"/>
        <w:rPr>
          <w:b/>
          <w:bCs/>
        </w:rPr>
      </w:pPr>
      <w:r w:rsidRPr="00CB3CB3">
        <w:rPr>
          <w:b/>
          <w:bCs/>
        </w:rPr>
        <w:t xml:space="preserve">Your e-mail must include the following information </w:t>
      </w:r>
      <w:proofErr w:type="gramStart"/>
      <w:r w:rsidRPr="00CB3CB3">
        <w:rPr>
          <w:b/>
          <w:bCs/>
        </w:rPr>
        <w:t>in order to</w:t>
      </w:r>
      <w:proofErr w:type="gramEnd"/>
      <w:r w:rsidRPr="00CB3CB3">
        <w:rPr>
          <w:b/>
          <w:bCs/>
        </w:rPr>
        <w:t xml:space="preserve"> be processed: Complete name</w:t>
      </w:r>
      <w:r w:rsidR="002C72CE" w:rsidRPr="00CB3CB3">
        <w:rPr>
          <w:b/>
          <w:bCs/>
        </w:rPr>
        <w:t xml:space="preserve">, </w:t>
      </w:r>
      <w:r w:rsidRPr="00CB3CB3">
        <w:rPr>
          <w:b/>
          <w:bCs/>
        </w:rPr>
        <w:t>Passport Number</w:t>
      </w:r>
      <w:r w:rsidR="002C72CE" w:rsidRPr="00CB3CB3">
        <w:rPr>
          <w:b/>
          <w:bCs/>
        </w:rPr>
        <w:t xml:space="preserve">, </w:t>
      </w:r>
      <w:r w:rsidRPr="00CB3CB3">
        <w:rPr>
          <w:b/>
          <w:bCs/>
        </w:rPr>
        <w:t>Nationality</w:t>
      </w:r>
      <w:r w:rsidR="002C72CE" w:rsidRPr="00CB3CB3">
        <w:rPr>
          <w:b/>
          <w:bCs/>
        </w:rPr>
        <w:t xml:space="preserve">, ITU Confirmation of registration. </w:t>
      </w:r>
    </w:p>
    <w:p w14:paraId="5A208431" w14:textId="77777777" w:rsidR="002C72CE" w:rsidRDefault="002C72CE" w:rsidP="00E375E3">
      <w:pPr>
        <w:pStyle w:val="enumlev1"/>
      </w:pPr>
    </w:p>
    <w:p w14:paraId="704BBA60" w14:textId="77777777" w:rsidR="002C72CE" w:rsidRDefault="002C72CE" w:rsidP="00E375E3">
      <w:pPr>
        <w:pStyle w:val="enumlev1"/>
      </w:pPr>
    </w:p>
    <w:p w14:paraId="36AFF116" w14:textId="77777777" w:rsidR="0008178A" w:rsidRDefault="0008178A" w:rsidP="009C1DCF">
      <w:pPr>
        <w:tabs>
          <w:tab w:val="left" w:pos="1290"/>
        </w:tabs>
        <w:spacing w:before="120"/>
        <w:rPr>
          <w:rFonts w:asciiTheme="minorHAnsi" w:hAnsiTheme="minorHAnsi" w:cs="Arial"/>
        </w:rPr>
      </w:pPr>
    </w:p>
    <w:p w14:paraId="5637E38A" w14:textId="5BDB20EC" w:rsidR="005E3EF4" w:rsidRPr="00C007EB" w:rsidRDefault="0008178A" w:rsidP="009C1DCF">
      <w:pPr>
        <w:tabs>
          <w:tab w:val="left" w:pos="1290"/>
        </w:tabs>
        <w:spacing w:before="120"/>
        <w:rPr>
          <w:rFonts w:asciiTheme="minorHAnsi" w:hAnsiTheme="minorHAnsi" w:cs="Arial"/>
          <w:b/>
          <w:bCs/>
        </w:rPr>
      </w:pPr>
      <w:r w:rsidRPr="00C007EB">
        <w:rPr>
          <w:rFonts w:asciiTheme="minorHAnsi" w:hAnsiTheme="minorHAnsi" w:cs="Arial"/>
          <w:b/>
          <w:bCs/>
        </w:rPr>
        <w:t xml:space="preserve">In this regard, the </w:t>
      </w:r>
      <w:r w:rsidR="00C007EB" w:rsidRPr="00C007EB">
        <w:rPr>
          <w:rFonts w:asciiTheme="minorHAnsi" w:hAnsiTheme="minorHAnsi" w:cs="Arial"/>
          <w:b/>
          <w:bCs/>
        </w:rPr>
        <w:t xml:space="preserve">Data </w:t>
      </w:r>
      <w:r w:rsidRPr="00C007EB">
        <w:rPr>
          <w:rFonts w:asciiTheme="minorHAnsi" w:hAnsiTheme="minorHAnsi" w:cs="Arial"/>
          <w:b/>
          <w:bCs/>
        </w:rPr>
        <w:t>Privacy Notice of the Federal Telecommunications Institute is available at the following link</w:t>
      </w:r>
      <w:r w:rsidR="003E087D" w:rsidRPr="00C007EB">
        <w:rPr>
          <w:rFonts w:asciiTheme="minorHAnsi" w:hAnsiTheme="minorHAnsi" w:cs="Arial"/>
          <w:b/>
          <w:bCs/>
        </w:rPr>
        <w:t>s</w:t>
      </w:r>
      <w:r w:rsidRPr="00C007EB">
        <w:rPr>
          <w:rFonts w:asciiTheme="minorHAnsi" w:hAnsiTheme="minorHAnsi" w:cs="Arial"/>
          <w:b/>
          <w:bCs/>
        </w:rPr>
        <w:t xml:space="preserve">: </w:t>
      </w:r>
    </w:p>
    <w:p w14:paraId="1CC1CF24" w14:textId="0D0D3DA8" w:rsidR="00C007EB" w:rsidRPr="00C007EB" w:rsidRDefault="00727D60" w:rsidP="00FB6FE7">
      <w:pPr>
        <w:pStyle w:val="ListParagraph"/>
        <w:shd w:val="clear" w:color="auto" w:fill="FFFFFF" w:themeFill="background1"/>
        <w:tabs>
          <w:tab w:val="left" w:pos="1290"/>
        </w:tabs>
        <w:spacing w:before="120"/>
        <w:rPr>
          <w:rFonts w:asciiTheme="minorHAnsi" w:hAnsiTheme="minorHAnsi" w:cs="Arial"/>
          <w:b/>
          <w:bCs/>
          <w:highlight w:val="yellow"/>
        </w:rPr>
      </w:pPr>
      <w:hyperlink r:id="rId22" w:history="1">
        <w:r w:rsidR="00FB6FE7" w:rsidRPr="0067558C">
          <w:rPr>
            <w:rStyle w:val="Hyperlink"/>
            <w:rFonts w:asciiTheme="minorHAnsi" w:hAnsiTheme="minorHAnsi" w:cs="Arial"/>
            <w:b/>
            <w:bCs/>
          </w:rPr>
          <w:t>https://www.ift.org.mx/sites/default/files/aviso_de_privacidad_actualizados_cgai_simplificado.pdf</w:t>
        </w:r>
      </w:hyperlink>
    </w:p>
    <w:p w14:paraId="305DFB77" w14:textId="7FC5B8C4" w:rsidR="00A43007" w:rsidRPr="00C007EB" w:rsidRDefault="00727D60" w:rsidP="00FB6FE7">
      <w:pPr>
        <w:pStyle w:val="ListParagraph"/>
        <w:tabs>
          <w:tab w:val="left" w:pos="1290"/>
        </w:tabs>
        <w:spacing w:before="120"/>
        <w:rPr>
          <w:rFonts w:asciiTheme="minorHAnsi" w:hAnsiTheme="minorHAnsi" w:cs="Arial"/>
          <w:b/>
          <w:bCs/>
          <w:highlight w:val="yellow"/>
        </w:rPr>
      </w:pPr>
      <w:hyperlink r:id="rId23" w:history="1">
        <w:r w:rsidR="00FB6FE7" w:rsidRPr="0067558C">
          <w:rPr>
            <w:rStyle w:val="Hyperlink"/>
            <w:rFonts w:asciiTheme="minorHAnsi" w:hAnsiTheme="minorHAnsi" w:cs="Arial"/>
            <w:b/>
            <w:bCs/>
          </w:rPr>
          <w:t>https://www.ift.org.mx/sites/default/files/aviso_de_privacidad_actualizado_cgai_integral.pdf</w:t>
        </w:r>
      </w:hyperlink>
      <w:r w:rsidR="00A43007" w:rsidRPr="00C007EB">
        <w:rPr>
          <w:rFonts w:asciiTheme="minorHAnsi" w:hAnsiTheme="minorHAnsi" w:cs="Arial"/>
          <w:b/>
          <w:bCs/>
          <w:highlight w:val="yellow"/>
        </w:rPr>
        <w:t xml:space="preserve"> </w:t>
      </w:r>
    </w:p>
    <w:p w14:paraId="5E61536A" w14:textId="4B4FFA08" w:rsidR="009C1DCF" w:rsidRPr="0040158D" w:rsidRDefault="009C1DCF" w:rsidP="009C1DCF">
      <w:pPr>
        <w:tabs>
          <w:tab w:val="left" w:pos="1290"/>
        </w:tabs>
        <w:spacing w:before="120"/>
        <w:rPr>
          <w:rFonts w:asciiTheme="minorHAnsi" w:hAnsiTheme="minorHAnsi" w:cs="Arial"/>
        </w:rPr>
      </w:pPr>
      <w:r w:rsidRPr="6B899668">
        <w:rPr>
          <w:rFonts w:asciiTheme="minorHAnsi" w:hAnsiTheme="minorHAnsi" w:cs="Arial"/>
        </w:rPr>
        <w:t xml:space="preserve">Foreigners travelling to Mexico must have a valid Passport, issued by the competent authority. </w:t>
      </w:r>
      <w:proofErr w:type="gramStart"/>
      <w:r w:rsidRPr="6B899668">
        <w:rPr>
          <w:rFonts w:asciiTheme="minorHAnsi" w:hAnsiTheme="minorHAnsi" w:cs="Arial"/>
        </w:rPr>
        <w:t>In order to</w:t>
      </w:r>
      <w:proofErr w:type="gramEnd"/>
      <w:r w:rsidRPr="6B899668">
        <w:rPr>
          <w:rFonts w:asciiTheme="minorHAnsi" w:hAnsiTheme="minorHAnsi" w:cs="Arial"/>
        </w:rPr>
        <w:t xml:space="preserve"> meet the requirements, procedures and criteria for the attention to and resolution of visa application procedure, is recommended that participants consult the web site of the National Institute of Migration, </w:t>
      </w:r>
      <w:hyperlink r:id="rId24">
        <w:r w:rsidRPr="6B899668">
          <w:rPr>
            <w:rStyle w:val="Hyperlink"/>
            <w:rFonts w:asciiTheme="minorHAnsi" w:hAnsiTheme="minorHAnsi" w:cs="Arial"/>
          </w:rPr>
          <w:t>www.gob.mx/inm</w:t>
        </w:r>
      </w:hyperlink>
      <w:r w:rsidRPr="6B899668">
        <w:rPr>
          <w:rFonts w:asciiTheme="minorHAnsi" w:hAnsiTheme="minorHAnsi" w:cs="Arial"/>
        </w:rPr>
        <w:t>.</w:t>
      </w:r>
    </w:p>
    <w:p w14:paraId="56C9E90A" w14:textId="77777777" w:rsidR="009C1DCF" w:rsidRPr="0040158D" w:rsidRDefault="009C1DCF" w:rsidP="009C1DCF">
      <w:pPr>
        <w:tabs>
          <w:tab w:val="left" w:pos="1290"/>
        </w:tabs>
        <w:spacing w:before="120"/>
        <w:rPr>
          <w:rFonts w:asciiTheme="minorHAnsi" w:hAnsiTheme="minorHAnsi" w:cs="Arial"/>
        </w:rPr>
      </w:pPr>
      <w:r w:rsidRPr="6B899668">
        <w:rPr>
          <w:rFonts w:asciiTheme="minorHAnsi" w:hAnsiTheme="minorHAnsi" w:cs="Arial"/>
        </w:rPr>
        <w:t xml:space="preserve">The countries and regions that do not require a visa to travel to Mexico can be found at the following link: </w:t>
      </w:r>
      <w:hyperlink r:id="rId25">
        <w:r w:rsidRPr="6B899668">
          <w:rPr>
            <w:rStyle w:val="Hyperlink"/>
            <w:rFonts w:asciiTheme="minorHAnsi" w:hAnsiTheme="minorHAnsi" w:cs="Arial"/>
          </w:rPr>
          <w:t>www.inm.gob.mx/gobmx/word/index.php/paises-no-requieren-visa-para-mexico/</w:t>
        </w:r>
      </w:hyperlink>
      <w:r w:rsidRPr="6B899668">
        <w:rPr>
          <w:rFonts w:asciiTheme="minorHAnsi" w:hAnsiTheme="minorHAnsi" w:cs="Arial"/>
        </w:rPr>
        <w:t>.</w:t>
      </w:r>
    </w:p>
    <w:p w14:paraId="207F3272" w14:textId="77777777" w:rsidR="009C1DCF" w:rsidRDefault="009C1DCF" w:rsidP="009C1DCF">
      <w:pPr>
        <w:tabs>
          <w:tab w:val="left" w:pos="1290"/>
        </w:tabs>
        <w:spacing w:before="120"/>
        <w:rPr>
          <w:rFonts w:asciiTheme="minorHAnsi" w:hAnsiTheme="minorHAnsi" w:cs="Arial"/>
        </w:rPr>
      </w:pPr>
      <w:r w:rsidRPr="6B899668">
        <w:rPr>
          <w:rFonts w:asciiTheme="minorHAnsi" w:hAnsiTheme="minorHAnsi" w:cs="Arial"/>
        </w:rPr>
        <w:t xml:space="preserve">People are encouraged to contacting the Embassy or Consulate of Mexico in their countries, </w:t>
      </w:r>
      <w:hyperlink r:id="rId26" w:history="1">
        <w:r w:rsidRPr="00341E9A">
          <w:rPr>
            <w:rStyle w:val="Hyperlink"/>
            <w:rFonts w:eastAsia="Calibri"/>
            <w:szCs w:val="24"/>
          </w:rPr>
          <w:t>https://www.gob.mx/gobierno/mexico-en-el-mundo</w:t>
        </w:r>
      </w:hyperlink>
      <w:r>
        <w:rPr>
          <w:rFonts w:eastAsia="Calibri"/>
          <w:szCs w:val="24"/>
        </w:rPr>
        <w:t xml:space="preserve"> </w:t>
      </w:r>
      <w:r w:rsidRPr="6B899668">
        <w:rPr>
          <w:rFonts w:asciiTheme="minorHAnsi" w:hAnsiTheme="minorHAnsi" w:cs="Arial"/>
        </w:rPr>
        <w:t>if they require detailed information.  Participants requiring visa must obtain it before travelling to Mexico.</w:t>
      </w:r>
    </w:p>
    <w:p w14:paraId="4ABF03C0" w14:textId="25A94FF7" w:rsidR="009C1DCF" w:rsidRPr="00B21D14" w:rsidRDefault="009C1DCF" w:rsidP="009C1DCF">
      <w:pPr>
        <w:tabs>
          <w:tab w:val="left" w:pos="1290"/>
        </w:tabs>
        <w:spacing w:before="120"/>
        <w:rPr>
          <w:rFonts w:asciiTheme="minorHAnsi" w:hAnsiTheme="minorHAnsi" w:cs="Arial"/>
          <w:lang w:val="en-GB"/>
        </w:rPr>
      </w:pPr>
      <w:r w:rsidRPr="00B21D14">
        <w:rPr>
          <w:rFonts w:asciiTheme="minorHAnsi" w:hAnsiTheme="minorHAnsi" w:cs="Arial"/>
          <w:lang w:val="en-GB"/>
        </w:rPr>
        <w:t xml:space="preserve">IMPORTANT: As of </w:t>
      </w:r>
      <w:r w:rsidR="002D5E2E" w:rsidRPr="00B21D14">
        <w:rPr>
          <w:rFonts w:asciiTheme="minorHAnsi" w:hAnsiTheme="minorHAnsi" w:cs="Arial"/>
          <w:lang w:val="en-GB"/>
        </w:rPr>
        <w:t xml:space="preserve">1 </w:t>
      </w:r>
      <w:r w:rsidRPr="00B21D14">
        <w:rPr>
          <w:rFonts w:asciiTheme="minorHAnsi" w:hAnsiTheme="minorHAnsi" w:cs="Arial"/>
          <w:lang w:val="en-GB"/>
        </w:rPr>
        <w:t>April 2022, all Colombian nationals must complete a mandatory pre-registration of their trip at the following link</w:t>
      </w:r>
      <w:r>
        <w:rPr>
          <w:rFonts w:asciiTheme="minorHAnsi" w:hAnsiTheme="minorHAnsi" w:cs="Arial"/>
          <w:lang w:val="en-GB"/>
        </w:rPr>
        <w:t xml:space="preserve">: </w:t>
      </w:r>
      <w:hyperlink r:id="rId27" w:history="1">
        <w:r w:rsidRPr="008E21D1">
          <w:rPr>
            <w:rStyle w:val="Hyperlink"/>
            <w:rFonts w:asciiTheme="minorHAnsi" w:hAnsiTheme="minorHAnsi" w:cs="Arial"/>
            <w:lang w:val="en-GB"/>
          </w:rPr>
          <w:t>https://www.inm.gob.mx/spublic/portal/inmex.html</w:t>
        </w:r>
      </w:hyperlink>
      <w:r>
        <w:rPr>
          <w:rFonts w:asciiTheme="minorHAnsi" w:hAnsiTheme="minorHAnsi" w:cs="Arial"/>
          <w:lang w:val="en-GB"/>
        </w:rPr>
        <w:t xml:space="preserve"> </w:t>
      </w:r>
    </w:p>
    <w:p w14:paraId="1CFFA967" w14:textId="3F0CD1CD" w:rsidR="009C1DCF" w:rsidRPr="0040158D" w:rsidRDefault="004A2543" w:rsidP="009C1DCF">
      <w:pPr>
        <w:pStyle w:val="Heading1"/>
        <w:spacing w:before="360"/>
        <w:rPr>
          <w:highlight w:val="cyan"/>
        </w:rPr>
      </w:pPr>
      <w:r>
        <w:t>7</w:t>
      </w:r>
      <w:r w:rsidR="009C1DCF">
        <w:tab/>
        <w:t>Network</w:t>
      </w:r>
    </w:p>
    <w:p w14:paraId="1712A74B" w14:textId="324F2ECC" w:rsidR="009C1DCF" w:rsidRPr="003A2332" w:rsidRDefault="00634923" w:rsidP="009C1DCF">
      <w:pPr>
        <w:pStyle w:val="Heading2"/>
        <w:spacing w:before="240"/>
      </w:pPr>
      <w:bookmarkStart w:id="0" w:name="OLE_LINK1"/>
      <w:bookmarkStart w:id="1" w:name="OLE_LINK2"/>
      <w:r>
        <w:t>7</w:t>
      </w:r>
      <w:r w:rsidR="009C1DCF" w:rsidRPr="003A2332">
        <w:t>.1</w:t>
      </w:r>
      <w:r w:rsidR="009C1DCF" w:rsidRPr="003A2332">
        <w:tab/>
        <w:t xml:space="preserve">Internet </w:t>
      </w:r>
      <w:r w:rsidR="00CB3CB3">
        <w:t>a</w:t>
      </w:r>
      <w:r w:rsidR="009C1DCF" w:rsidRPr="003A2332">
        <w:t>ccess</w:t>
      </w:r>
    </w:p>
    <w:p w14:paraId="41A897AD" w14:textId="4250847A" w:rsidR="009C1DCF" w:rsidRPr="003A2332" w:rsidRDefault="00634923" w:rsidP="009C1DCF">
      <w:pPr>
        <w:spacing w:before="120"/>
        <w:rPr>
          <w:lang w:eastAsia="ja-JP"/>
        </w:rPr>
      </w:pPr>
      <w:r>
        <w:rPr>
          <w:lang w:eastAsia="ja-JP"/>
        </w:rPr>
        <w:t>At</w:t>
      </w:r>
      <w:r w:rsidR="575A629B" w:rsidRPr="004F4DC1">
        <w:rPr>
          <w:lang w:eastAsia="ja-JP"/>
        </w:rPr>
        <w:t xml:space="preserve"> the </w:t>
      </w:r>
      <w:r w:rsidR="005B6D47">
        <w:rPr>
          <w:lang w:eastAsia="ja-JP"/>
        </w:rPr>
        <w:t>v</w:t>
      </w:r>
      <w:r w:rsidR="0029336B">
        <w:rPr>
          <w:lang w:eastAsia="ja-JP"/>
        </w:rPr>
        <w:t>e</w:t>
      </w:r>
      <w:r w:rsidR="00A76116">
        <w:rPr>
          <w:lang w:eastAsia="ja-JP"/>
        </w:rPr>
        <w:t>nue</w:t>
      </w:r>
      <w:r w:rsidR="575A629B" w:rsidRPr="004F4DC1">
        <w:rPr>
          <w:lang w:eastAsia="ja-JP"/>
        </w:rPr>
        <w:t xml:space="preserve">, </w:t>
      </w:r>
      <w:r w:rsidR="004F4DC1" w:rsidRPr="004F4DC1">
        <w:rPr>
          <w:lang w:eastAsia="ja-JP"/>
        </w:rPr>
        <w:t>a</w:t>
      </w:r>
      <w:r w:rsidR="575A629B" w:rsidRPr="004F4DC1">
        <w:rPr>
          <w:lang w:eastAsia="ja-JP"/>
        </w:rPr>
        <w:t xml:space="preserve"> code will be provided to access a high-speed wireless network.</w:t>
      </w:r>
    </w:p>
    <w:p w14:paraId="575851AD" w14:textId="302E7927" w:rsidR="009C1DCF" w:rsidRPr="0040158D" w:rsidRDefault="00CE651F" w:rsidP="009C1DCF">
      <w:pPr>
        <w:pStyle w:val="Heading1"/>
        <w:spacing w:before="360"/>
      </w:pPr>
      <w:r>
        <w:t>8</w:t>
      </w:r>
      <w:r w:rsidR="009C1DCF">
        <w:tab/>
        <w:t xml:space="preserve">Practical </w:t>
      </w:r>
      <w:r w:rsidR="00CB3CB3">
        <w:t>i</w:t>
      </w:r>
      <w:r w:rsidR="009C1DCF">
        <w:t>nformation</w:t>
      </w:r>
    </w:p>
    <w:p w14:paraId="73A5681A" w14:textId="362950EC" w:rsidR="009C1DCF" w:rsidRPr="0040158D" w:rsidRDefault="00843E75" w:rsidP="000F2456">
      <w:pPr>
        <w:pStyle w:val="Heading2"/>
      </w:pPr>
      <w:r>
        <w:t>8</w:t>
      </w:r>
      <w:r w:rsidR="00D75887">
        <w:t>.1</w:t>
      </w:r>
      <w:r w:rsidR="00D75887">
        <w:tab/>
      </w:r>
      <w:r w:rsidR="00F215D7">
        <w:t>Mexico City</w:t>
      </w:r>
    </w:p>
    <w:p w14:paraId="0A7A4740" w14:textId="39CED2C6" w:rsidR="575A629B" w:rsidRPr="00F215D7" w:rsidRDefault="00F215D7" w:rsidP="00F215D7">
      <w:pPr>
        <w:spacing w:before="120"/>
        <w:rPr>
          <w:lang w:eastAsia="ja-JP"/>
        </w:rPr>
      </w:pPr>
      <w:r w:rsidRPr="00F215D7">
        <w:rPr>
          <w:lang w:eastAsia="ja-JP"/>
        </w:rPr>
        <w:t>Mexico City is known as the Cultural Capital of America</w:t>
      </w:r>
      <w:r>
        <w:rPr>
          <w:lang w:eastAsia="ja-JP"/>
        </w:rPr>
        <w:t>. It</w:t>
      </w:r>
      <w:r w:rsidR="575A629B" w:rsidRPr="00F215D7">
        <w:rPr>
          <w:lang w:eastAsia="ja-JP"/>
        </w:rPr>
        <w:t xml:space="preserve"> has become the financial, </w:t>
      </w:r>
      <w:proofErr w:type="gramStart"/>
      <w:r w:rsidR="575A629B" w:rsidRPr="00F215D7">
        <w:rPr>
          <w:lang w:eastAsia="ja-JP"/>
        </w:rPr>
        <w:t>cultural</w:t>
      </w:r>
      <w:proofErr w:type="gramEnd"/>
      <w:r w:rsidR="575A629B" w:rsidRPr="00F215D7">
        <w:rPr>
          <w:lang w:eastAsia="ja-JP"/>
        </w:rPr>
        <w:t xml:space="preserve"> and political center of the country. It is one of the biggest and most populated cities in the world. To </w:t>
      </w:r>
      <w:r>
        <w:rPr>
          <w:lang w:eastAsia="ja-JP"/>
        </w:rPr>
        <w:t>talk about</w:t>
      </w:r>
      <w:r w:rsidR="575A629B" w:rsidRPr="00F215D7">
        <w:rPr>
          <w:lang w:eastAsia="ja-JP"/>
        </w:rPr>
        <w:t xml:space="preserve"> Mexico City (CDMX) is to imagine one of the most populated cities in the world, where avenues, viaducts, causeways, </w:t>
      </w:r>
      <w:proofErr w:type="gramStart"/>
      <w:r w:rsidR="575A629B" w:rsidRPr="00F215D7">
        <w:rPr>
          <w:lang w:eastAsia="ja-JP"/>
        </w:rPr>
        <w:t>alleys</w:t>
      </w:r>
      <w:proofErr w:type="gramEnd"/>
      <w:r w:rsidR="575A629B" w:rsidRPr="00F215D7">
        <w:rPr>
          <w:lang w:eastAsia="ja-JP"/>
        </w:rPr>
        <w:t xml:space="preserve"> and </w:t>
      </w:r>
      <w:r w:rsidRPr="00F215D7">
        <w:rPr>
          <w:lang w:eastAsia="ja-JP"/>
        </w:rPr>
        <w:t>streets</w:t>
      </w:r>
      <w:r w:rsidR="575A629B" w:rsidRPr="00F215D7">
        <w:rPr>
          <w:lang w:eastAsia="ja-JP"/>
        </w:rPr>
        <w:t xml:space="preserve"> become arteries where its habitants are the lifeblood of this great city. But CDMX has a characteristic that makes it very attractive for tourism: its great history, art and its beautiful colonial and contemporary architecture.</w:t>
      </w:r>
    </w:p>
    <w:p w14:paraId="50917C8B" w14:textId="2DA2E0C1" w:rsidR="575A629B" w:rsidRDefault="575A629B" w:rsidP="00F215D7">
      <w:pPr>
        <w:spacing w:before="120"/>
        <w:rPr>
          <w:lang w:eastAsia="ja-JP"/>
        </w:rPr>
      </w:pPr>
      <w:r w:rsidRPr="00F215D7">
        <w:rPr>
          <w:lang w:eastAsia="ja-JP"/>
        </w:rPr>
        <w:t xml:space="preserve">Walking through the </w:t>
      </w:r>
      <w:r w:rsidR="00F215D7" w:rsidRPr="00F215D7">
        <w:rPr>
          <w:lang w:eastAsia="ja-JP"/>
        </w:rPr>
        <w:t>Historic</w:t>
      </w:r>
      <w:r w:rsidRPr="00F215D7">
        <w:rPr>
          <w:lang w:eastAsia="ja-JP"/>
        </w:rPr>
        <w:t xml:space="preserve"> Center of Mexico City you can </w:t>
      </w:r>
      <w:r w:rsidR="00F215D7">
        <w:rPr>
          <w:lang w:eastAsia="ja-JP"/>
        </w:rPr>
        <w:t>notice</w:t>
      </w:r>
      <w:r w:rsidRPr="00F215D7">
        <w:rPr>
          <w:lang w:eastAsia="ja-JP"/>
        </w:rPr>
        <w:t xml:space="preserve"> the baroque, neoclassical </w:t>
      </w:r>
      <w:proofErr w:type="gramStart"/>
      <w:r w:rsidRPr="00F215D7">
        <w:rPr>
          <w:lang w:eastAsia="ja-JP"/>
        </w:rPr>
        <w:t>style</w:t>
      </w:r>
      <w:proofErr w:type="gramEnd"/>
      <w:r w:rsidRPr="00F215D7">
        <w:rPr>
          <w:lang w:eastAsia="ja-JP"/>
        </w:rPr>
        <w:t xml:space="preserve"> and relics of our Aztec ancestors such as the same main temple next to the Metropolitan cathedral. Mexico City has an infinite number of entertainment options. </w:t>
      </w:r>
      <w:r w:rsidR="00D75887">
        <w:rPr>
          <w:lang w:eastAsia="ja-JP"/>
        </w:rPr>
        <w:t>T</w:t>
      </w:r>
      <w:r w:rsidRPr="00F215D7">
        <w:rPr>
          <w:lang w:eastAsia="ja-JP"/>
        </w:rPr>
        <w:t xml:space="preserve">here are 132 museums, 7 nearby archaeological zones and 64 theaters, not to mention </w:t>
      </w:r>
      <w:r w:rsidR="00D75887">
        <w:rPr>
          <w:lang w:eastAsia="ja-JP"/>
        </w:rPr>
        <w:t>night</w:t>
      </w:r>
      <w:r w:rsidRPr="00F215D7">
        <w:rPr>
          <w:lang w:eastAsia="ja-JP"/>
        </w:rPr>
        <w:t xml:space="preserve">clubs, bars, and restaurants </w:t>
      </w:r>
      <w:r w:rsidR="00D75887">
        <w:rPr>
          <w:lang w:eastAsia="ja-JP"/>
        </w:rPr>
        <w:t>of</w:t>
      </w:r>
      <w:r w:rsidRPr="00F215D7">
        <w:rPr>
          <w:lang w:eastAsia="ja-JP"/>
        </w:rPr>
        <w:t xml:space="preserve"> all kinds of Mexican and international food. </w:t>
      </w:r>
    </w:p>
    <w:p w14:paraId="796258B9" w14:textId="58ACBB75" w:rsidR="00F215D7" w:rsidRPr="00F215D7" w:rsidRDefault="00F215D7" w:rsidP="00F215D7">
      <w:pPr>
        <w:pStyle w:val="BodyText"/>
        <w:ind w:right="201"/>
        <w:contextualSpacing/>
        <w:rPr>
          <w:lang w:eastAsia="ja-JP"/>
        </w:rPr>
      </w:pPr>
      <w:r w:rsidRPr="00F215D7">
        <w:rPr>
          <w:lang w:eastAsia="ja-JP"/>
        </w:rPr>
        <w:t xml:space="preserve">The Mexico City Government provides useful tourist information on this </w:t>
      </w:r>
      <w:hyperlink r:id="rId28" w:history="1">
        <w:r w:rsidRPr="00F215D7">
          <w:rPr>
            <w:rStyle w:val="Hyperlink"/>
            <w:lang w:eastAsia="ja-JP"/>
          </w:rPr>
          <w:t>website</w:t>
        </w:r>
      </w:hyperlink>
      <w:r w:rsidRPr="00F215D7">
        <w:rPr>
          <w:lang w:eastAsia="ja-JP"/>
        </w:rPr>
        <w:t xml:space="preserve">, as well as recommendations for </w:t>
      </w:r>
      <w:hyperlink r:id="rId29" w:history="1">
        <w:r w:rsidRPr="00F215D7">
          <w:rPr>
            <w:rStyle w:val="Hyperlink"/>
            <w:lang w:eastAsia="ja-JP"/>
          </w:rPr>
          <w:t>experiences</w:t>
        </w:r>
      </w:hyperlink>
      <w:r w:rsidRPr="00F215D7">
        <w:rPr>
          <w:lang w:eastAsia="ja-JP"/>
        </w:rPr>
        <w:t xml:space="preserve"> while visiting Mexico City.</w:t>
      </w:r>
      <w:r w:rsidR="00D75887">
        <w:rPr>
          <w:lang w:eastAsia="ja-JP"/>
        </w:rPr>
        <w:t xml:space="preserve"> </w:t>
      </w:r>
    </w:p>
    <w:p w14:paraId="2927ADEA" w14:textId="5751269A" w:rsidR="00D75887" w:rsidRPr="00D75887" w:rsidRDefault="00843E75" w:rsidP="000F2456">
      <w:pPr>
        <w:pStyle w:val="Heading2"/>
        <w:rPr>
          <w:lang w:eastAsia="ja-JP"/>
        </w:rPr>
      </w:pPr>
      <w:r>
        <w:rPr>
          <w:lang w:eastAsia="ja-JP"/>
        </w:rPr>
        <w:t>8</w:t>
      </w:r>
      <w:r w:rsidR="000F2456">
        <w:rPr>
          <w:lang w:eastAsia="ja-JP"/>
        </w:rPr>
        <w:t>.2</w:t>
      </w:r>
      <w:r w:rsidR="000F2456">
        <w:rPr>
          <w:lang w:eastAsia="ja-JP"/>
        </w:rPr>
        <w:tab/>
      </w:r>
      <w:r w:rsidR="00D75887" w:rsidRPr="00D75887">
        <w:rPr>
          <w:lang w:eastAsia="ja-JP"/>
        </w:rPr>
        <w:t>Health insurance</w:t>
      </w:r>
    </w:p>
    <w:p w14:paraId="3388361F" w14:textId="5746949D" w:rsidR="009C1DCF" w:rsidRDefault="00D75887" w:rsidP="00D75887">
      <w:pPr>
        <w:spacing w:before="120"/>
        <w:rPr>
          <w:lang w:eastAsia="ja-JP"/>
        </w:rPr>
      </w:pPr>
      <w:r w:rsidRPr="00D75887">
        <w:rPr>
          <w:lang w:eastAsia="ja-JP"/>
        </w:rPr>
        <w:t xml:space="preserve">In the event of any illness or injury, delegates shall be liable for any expenses incurred when resorting to Mexican medical facilities. They must therefore consider the purchase of travel </w:t>
      </w:r>
      <w:r w:rsidRPr="00D75887">
        <w:rPr>
          <w:lang w:eastAsia="ja-JP"/>
        </w:rPr>
        <w:lastRenderedPageBreak/>
        <w:t>insurance before leaving for Mexico and ensure they have a suitable level of coverage during their stay in the country.</w:t>
      </w:r>
    </w:p>
    <w:p w14:paraId="49C029E5" w14:textId="53300355" w:rsidR="002A675C" w:rsidRPr="0086547F" w:rsidRDefault="003B1F12" w:rsidP="0086547F">
      <w:pPr>
        <w:pStyle w:val="Heading2"/>
      </w:pPr>
      <w:r>
        <w:t>8</w:t>
      </w:r>
      <w:r w:rsidR="0086547F" w:rsidRPr="0086547F">
        <w:t>.3</w:t>
      </w:r>
      <w:r w:rsidR="0086547F" w:rsidRPr="0086547F">
        <w:tab/>
      </w:r>
      <w:r w:rsidR="002A675C" w:rsidRPr="0086547F">
        <w:t>Useful addresses</w:t>
      </w:r>
    </w:p>
    <w:p w14:paraId="2CF0B25F" w14:textId="1FEB6DFC" w:rsidR="002A675C" w:rsidRPr="002A675C" w:rsidRDefault="003B1F12" w:rsidP="002A675C">
      <w:pPr>
        <w:rPr>
          <w:lang w:eastAsia="ja-JP"/>
        </w:rPr>
      </w:pPr>
      <w:r>
        <w:rPr>
          <w:lang w:eastAsia="ja-JP"/>
        </w:rPr>
        <w:t xml:space="preserve">For </w:t>
      </w:r>
      <w:r w:rsidR="00CF2B9B">
        <w:rPr>
          <w:lang w:eastAsia="ja-JP"/>
        </w:rPr>
        <w:t>a</w:t>
      </w:r>
      <w:r w:rsidR="00CF2B9B" w:rsidRPr="0086547F">
        <w:rPr>
          <w:lang w:eastAsia="ja-JP"/>
        </w:rPr>
        <w:t>ddress</w:t>
      </w:r>
      <w:r w:rsidR="0086547F" w:rsidRPr="0086547F">
        <w:rPr>
          <w:lang w:eastAsia="ja-JP"/>
        </w:rPr>
        <w:t xml:space="preserve"> and contact information of Embassies and Consulates in Mexico,</w:t>
      </w:r>
      <w:r>
        <w:rPr>
          <w:lang w:eastAsia="ja-JP"/>
        </w:rPr>
        <w:t xml:space="preserve"> please visit </w:t>
      </w:r>
      <w:r w:rsidR="0086547F" w:rsidRPr="0086547F">
        <w:rPr>
          <w:lang w:eastAsia="ja-JP"/>
        </w:rPr>
        <w:t xml:space="preserve">the following </w:t>
      </w:r>
      <w:hyperlink r:id="rId30" w:history="1">
        <w:r w:rsidR="0086547F" w:rsidRPr="0086547F">
          <w:rPr>
            <w:rStyle w:val="Hyperlink"/>
            <w:lang w:eastAsia="ja-JP"/>
          </w:rPr>
          <w:t>link</w:t>
        </w:r>
      </w:hyperlink>
      <w:r w:rsidR="0086547F">
        <w:rPr>
          <w:lang w:eastAsia="ja-JP"/>
        </w:rPr>
        <w:t>.</w:t>
      </w:r>
    </w:p>
    <w:p w14:paraId="0B91068D" w14:textId="590EFF37" w:rsidR="009C1DCF" w:rsidRPr="0040158D" w:rsidRDefault="00CA2932" w:rsidP="009C1DCF">
      <w:pPr>
        <w:pStyle w:val="Heading2"/>
      </w:pPr>
      <w:r>
        <w:t>8</w:t>
      </w:r>
      <w:r w:rsidR="009C1DCF">
        <w:t>.</w:t>
      </w:r>
      <w:r w:rsidR="0086547F">
        <w:t>4</w:t>
      </w:r>
      <w:r w:rsidR="009C1DCF">
        <w:tab/>
        <w:t>Climate</w:t>
      </w:r>
    </w:p>
    <w:p w14:paraId="45FCB936" w14:textId="00734586" w:rsidR="000F2456" w:rsidRDefault="000F2456" w:rsidP="000F2456">
      <w:pPr>
        <w:rPr>
          <w:rFonts w:eastAsia="Calibri"/>
          <w:szCs w:val="24"/>
        </w:rPr>
      </w:pPr>
      <w:r w:rsidRPr="000F2456">
        <w:rPr>
          <w:rFonts w:eastAsia="Calibri"/>
          <w:szCs w:val="24"/>
        </w:rPr>
        <w:t xml:space="preserve">Mexico City is a </w:t>
      </w:r>
      <w:hyperlink r:id="rId31" w:history="1">
        <w:r w:rsidRPr="000F2456">
          <w:rPr>
            <w:rStyle w:val="Hyperlink"/>
            <w:rFonts w:eastAsia="Calibri"/>
            <w:szCs w:val="24"/>
          </w:rPr>
          <w:t>high-altitude location so appropriate precautions need to be taken</w:t>
        </w:r>
      </w:hyperlink>
      <w:r w:rsidRPr="000F2456">
        <w:rPr>
          <w:rFonts w:eastAsia="Calibri"/>
          <w:szCs w:val="24"/>
        </w:rPr>
        <w:t xml:space="preserve">. Weather forecasts in Mexico City generally allow for pleasant visits year-round. </w:t>
      </w:r>
      <w:r w:rsidR="008D351E" w:rsidRPr="008D351E">
        <w:rPr>
          <w:rFonts w:eastAsia="Calibri"/>
          <w:szCs w:val="24"/>
        </w:rPr>
        <w:t>During spring (March-June), the predominant climate is dry and warm, with temperatures ranging between 12°C and 28°C.</w:t>
      </w:r>
      <w:r w:rsidR="00226496">
        <w:rPr>
          <w:rFonts w:eastAsia="Calibri"/>
          <w:szCs w:val="24"/>
        </w:rPr>
        <w:t xml:space="preserve"> </w:t>
      </w:r>
      <w:r w:rsidRPr="000F2456">
        <w:rPr>
          <w:rFonts w:eastAsia="Calibri"/>
          <w:szCs w:val="24"/>
        </w:rPr>
        <w:t xml:space="preserve">The weather forecast for </w:t>
      </w:r>
      <w:r w:rsidR="00226496">
        <w:rPr>
          <w:rFonts w:eastAsia="Calibri"/>
          <w:szCs w:val="24"/>
        </w:rPr>
        <w:t>March</w:t>
      </w:r>
      <w:r w:rsidRPr="000F2456">
        <w:rPr>
          <w:rFonts w:eastAsia="Calibri"/>
          <w:szCs w:val="24"/>
        </w:rPr>
        <w:t xml:space="preserve"> </w:t>
      </w:r>
      <w:r w:rsidR="00964439">
        <w:rPr>
          <w:rFonts w:eastAsia="Calibri"/>
          <w:szCs w:val="24"/>
        </w:rPr>
        <w:t>20</w:t>
      </w:r>
      <w:r w:rsidRPr="000F2456">
        <w:rPr>
          <w:rFonts w:eastAsia="Calibri"/>
          <w:szCs w:val="24"/>
        </w:rPr>
        <w:t xml:space="preserve"> to 2</w:t>
      </w:r>
      <w:r w:rsidR="00964439">
        <w:rPr>
          <w:rFonts w:eastAsia="Calibri"/>
          <w:szCs w:val="24"/>
        </w:rPr>
        <w:t>1</w:t>
      </w:r>
      <w:r w:rsidRPr="000F2456">
        <w:rPr>
          <w:rFonts w:eastAsia="Calibri"/>
          <w:szCs w:val="24"/>
        </w:rPr>
        <w:t xml:space="preserve"> in Mexico City can be checked at the following </w:t>
      </w:r>
      <w:hyperlink r:id="rId32" w:history="1">
        <w:r w:rsidRPr="000F2456">
          <w:rPr>
            <w:rStyle w:val="Hyperlink"/>
            <w:rFonts w:eastAsia="Calibri"/>
            <w:szCs w:val="24"/>
          </w:rPr>
          <w:t>link</w:t>
        </w:r>
      </w:hyperlink>
      <w:r w:rsidRPr="000F2456">
        <w:rPr>
          <w:rFonts w:eastAsia="Calibri"/>
          <w:szCs w:val="24"/>
        </w:rPr>
        <w:t>.</w:t>
      </w:r>
    </w:p>
    <w:p w14:paraId="7C1B7DA3" w14:textId="77777777" w:rsidR="000F2456" w:rsidRPr="000F2456" w:rsidRDefault="000F2456" w:rsidP="000F2456">
      <w:pPr>
        <w:rPr>
          <w:rFonts w:eastAsia="Calibri"/>
          <w:szCs w:val="24"/>
        </w:rPr>
      </w:pPr>
      <w:r w:rsidRPr="000F2456">
        <w:rPr>
          <w:rFonts w:eastAsia="Calibri"/>
          <w:szCs w:val="24"/>
        </w:rPr>
        <w:t>Air Quality</w:t>
      </w:r>
    </w:p>
    <w:p w14:paraId="45AFE3D4" w14:textId="77777777" w:rsidR="000F2456" w:rsidRPr="000F2456" w:rsidRDefault="000F2456" w:rsidP="000F2456">
      <w:pPr>
        <w:rPr>
          <w:rFonts w:eastAsia="Calibri"/>
          <w:szCs w:val="24"/>
        </w:rPr>
      </w:pPr>
      <w:r w:rsidRPr="000F2456">
        <w:rPr>
          <w:rFonts w:eastAsia="Calibri"/>
          <w:szCs w:val="24"/>
        </w:rPr>
        <w:t>Although Mexico City’s high altitude and anti-cyclonic weather systems generally discourage wind, the result is that pollutants from industry and automobiles can hang in the air and affect the breathing and health of visitors alike.</w:t>
      </w:r>
    </w:p>
    <w:p w14:paraId="6F3D0087" w14:textId="0A47B00F" w:rsidR="000F2456" w:rsidRDefault="000F2456" w:rsidP="000F2456">
      <w:pPr>
        <w:rPr>
          <w:rFonts w:eastAsia="Calibri"/>
          <w:szCs w:val="24"/>
        </w:rPr>
      </w:pPr>
      <w:r w:rsidRPr="000F2456">
        <w:rPr>
          <w:rFonts w:eastAsia="Calibri"/>
          <w:szCs w:val="24"/>
        </w:rPr>
        <w:t>For those with asthma or extra sensitivity, you may want to watch the numbers above, and reduce your activities when indicators indicate extra pollution or contaminated conditions.</w:t>
      </w:r>
    </w:p>
    <w:p w14:paraId="1E955359" w14:textId="564299B0" w:rsidR="009C1DCF" w:rsidRPr="0040158D" w:rsidRDefault="00CA2932" w:rsidP="009C1DCF">
      <w:pPr>
        <w:pStyle w:val="Heading2"/>
      </w:pPr>
      <w:r>
        <w:t>8</w:t>
      </w:r>
      <w:r w:rsidR="009C1DCF">
        <w:t>.</w:t>
      </w:r>
      <w:r w:rsidR="0086547F">
        <w:t>5</w:t>
      </w:r>
      <w:r w:rsidR="009C1DCF">
        <w:tab/>
        <w:t>Electricity and Voltage</w:t>
      </w:r>
    </w:p>
    <w:p w14:paraId="61AB4E41" w14:textId="77777777" w:rsidR="009C1DCF" w:rsidRDefault="009C1DCF" w:rsidP="009C1DCF">
      <w:pPr>
        <w:pStyle w:val="Figure"/>
        <w:spacing w:before="120"/>
        <w:jc w:val="both"/>
        <w:rPr>
          <w:lang w:eastAsia="ja-JP"/>
        </w:rPr>
      </w:pPr>
      <w:r>
        <w:rPr>
          <w:lang w:eastAsia="ja-JP"/>
        </w:rPr>
        <w:t xml:space="preserve">In Mexico the electric current is 110 -120 volts (identical to U.S.A. and Canada). Please bear in mind the following recommendations: </w:t>
      </w:r>
    </w:p>
    <w:p w14:paraId="03E5F40D" w14:textId="36E859EE" w:rsidR="009C1DCF" w:rsidRPr="00AB2B67" w:rsidRDefault="009C1DCF" w:rsidP="002D5E2E">
      <w:pPr>
        <w:pStyle w:val="Figure"/>
        <w:numPr>
          <w:ilvl w:val="0"/>
          <w:numId w:val="4"/>
        </w:numPr>
        <w:spacing w:before="0"/>
        <w:ind w:left="714" w:hanging="714"/>
        <w:jc w:val="both"/>
        <w:rPr>
          <w:lang w:val="fr-FR" w:eastAsia="ja-JP"/>
        </w:rPr>
      </w:pPr>
      <w:r w:rsidRPr="00AB2B67">
        <w:rPr>
          <w:lang w:val="fr-FR" w:eastAsia="ja-JP"/>
        </w:rPr>
        <w:t xml:space="preserve">Multi-voltage </w:t>
      </w:r>
      <w:r w:rsidR="008923D2" w:rsidRPr="00AB2B67">
        <w:rPr>
          <w:lang w:val="fr-FR" w:eastAsia="ja-JP"/>
        </w:rPr>
        <w:t>devises</w:t>
      </w:r>
      <w:r w:rsidRPr="00AB2B67">
        <w:rPr>
          <w:lang w:val="fr-FR" w:eastAsia="ja-JP"/>
        </w:rPr>
        <w:t xml:space="preserve"> (laptops, etc.) plug adapter.</w:t>
      </w:r>
    </w:p>
    <w:p w14:paraId="27D0416F" w14:textId="77777777" w:rsidR="009C1DCF" w:rsidRDefault="009C1DCF" w:rsidP="002D5E2E">
      <w:pPr>
        <w:pStyle w:val="Figure"/>
        <w:numPr>
          <w:ilvl w:val="0"/>
          <w:numId w:val="4"/>
        </w:numPr>
        <w:spacing w:before="0"/>
        <w:ind w:left="714" w:hanging="714"/>
        <w:jc w:val="both"/>
        <w:rPr>
          <w:lang w:eastAsia="ja-JP"/>
        </w:rPr>
      </w:pPr>
      <w:r>
        <w:rPr>
          <w:lang w:eastAsia="ja-JP"/>
        </w:rPr>
        <w:t>Household appliances 220—240V: plug adapter + step-up transformer.</w:t>
      </w:r>
    </w:p>
    <w:p w14:paraId="7B6B0754" w14:textId="77777777" w:rsidR="009C1DCF" w:rsidRDefault="009C1DCF" w:rsidP="002D5E2E">
      <w:pPr>
        <w:pStyle w:val="Figure"/>
        <w:numPr>
          <w:ilvl w:val="0"/>
          <w:numId w:val="4"/>
        </w:numPr>
        <w:spacing w:before="0"/>
        <w:ind w:left="714" w:hanging="714"/>
        <w:jc w:val="both"/>
        <w:rPr>
          <w:lang w:eastAsia="ja-JP"/>
        </w:rPr>
      </w:pPr>
      <w:r>
        <w:rPr>
          <w:lang w:eastAsia="ja-JP"/>
        </w:rPr>
        <w:t>Japanese household appliances of 100V: step-down transformer from Japan to the United States.</w:t>
      </w:r>
    </w:p>
    <w:p w14:paraId="540510B5" w14:textId="77777777" w:rsidR="009C1DCF" w:rsidRDefault="009C1DCF" w:rsidP="009C1DCF">
      <w:pPr>
        <w:pStyle w:val="Figure"/>
        <w:rPr>
          <w:rFonts w:asciiTheme="minorHAnsi" w:eastAsia="Malgun Gothic" w:hAnsiTheme="minorHAnsi" w:cs="Arial"/>
          <w:szCs w:val="24"/>
          <w:highlight w:val="cyan"/>
        </w:rPr>
      </w:pPr>
      <w:r w:rsidRPr="0040158D">
        <w:rPr>
          <w:noProof/>
          <w:highlight w:val="cyan"/>
        </w:rPr>
        <w:drawing>
          <wp:inline distT="0" distB="0" distL="0" distR="0" wp14:anchorId="4230C32C" wp14:editId="63BC36D7">
            <wp:extent cx="4418330" cy="1575435"/>
            <wp:effectExtent l="0" t="0" r="1270" b="5715"/>
            <wp:docPr id="2" name="Imagen 4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4" descr="A picture containing chart&#10;&#10;Description automatically generated"/>
                    <pic:cNvPicPr/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39" t="56705" r="25548" b="10693"/>
                    <a:stretch/>
                  </pic:blipFill>
                  <pic:spPr bwMode="auto">
                    <a:xfrm>
                      <a:off x="0" y="0"/>
                      <a:ext cx="4418330" cy="15754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5EDEDF" w14:textId="77777777" w:rsidR="009C1DCF" w:rsidRPr="00F96374" w:rsidRDefault="009C1DCF" w:rsidP="009C1DCF">
      <w:pPr>
        <w:pStyle w:val="FigureNoTitle"/>
        <w:jc w:val="both"/>
        <w:rPr>
          <w:rFonts w:eastAsia="Malgun Gothic"/>
          <w:b w:val="0"/>
          <w:bCs/>
          <w:highlight w:val="cyan"/>
        </w:rPr>
      </w:pPr>
      <w:r w:rsidRPr="00F96374">
        <w:rPr>
          <w:rFonts w:eastAsia="Malgun Gothic"/>
          <w:b w:val="0"/>
          <w:bCs/>
        </w:rPr>
        <w:t>For your convenience, please bring a multi-voltage travel adapter.</w:t>
      </w:r>
    </w:p>
    <w:p w14:paraId="0F98F92A" w14:textId="45E82783" w:rsidR="009C1DCF" w:rsidRPr="0040158D" w:rsidRDefault="00A6007D" w:rsidP="009C1DCF">
      <w:pPr>
        <w:pStyle w:val="Heading2"/>
        <w:spacing w:before="240"/>
        <w:rPr>
          <w:rFonts w:eastAsia="Malgun Gothic"/>
        </w:rPr>
      </w:pPr>
      <w:r>
        <w:rPr>
          <w:rFonts w:eastAsia="Malgun Gothic"/>
        </w:rPr>
        <w:t>8</w:t>
      </w:r>
      <w:r w:rsidR="009C1DCF" w:rsidRPr="7677F083">
        <w:rPr>
          <w:rFonts w:eastAsia="Malgun Gothic"/>
        </w:rPr>
        <w:t>.</w:t>
      </w:r>
      <w:r w:rsidR="0086547F">
        <w:rPr>
          <w:rFonts w:eastAsia="Malgun Gothic"/>
        </w:rPr>
        <w:t>6</w:t>
      </w:r>
      <w:r w:rsidR="009C1DCF">
        <w:tab/>
      </w:r>
      <w:r w:rsidR="009C1DCF" w:rsidRPr="7677F083">
        <w:rPr>
          <w:rFonts w:eastAsia="Malgun Gothic"/>
        </w:rPr>
        <w:t>Language</w:t>
      </w:r>
    </w:p>
    <w:p w14:paraId="7A9B862A" w14:textId="60BCA277" w:rsidR="009C1DCF" w:rsidRPr="0040158D" w:rsidRDefault="002C2665" w:rsidP="009C1DCF">
      <w:pPr>
        <w:rPr>
          <w:rFonts w:eastAsia="Malgun Gothic"/>
          <w:lang w:eastAsia="ko-KR"/>
        </w:rPr>
      </w:pPr>
      <w:r w:rsidRPr="002C2665">
        <w:rPr>
          <w:rFonts w:asciiTheme="minorHAnsi" w:eastAsia="Malgun Gothic" w:hAnsiTheme="minorHAnsi" w:cs="Arial"/>
          <w:lang w:eastAsia="ko-KR"/>
        </w:rPr>
        <w:t xml:space="preserve">Official Language is Spanish. Nevertheless, as </w:t>
      </w:r>
      <w:r>
        <w:rPr>
          <w:rFonts w:asciiTheme="minorHAnsi" w:eastAsia="Malgun Gothic" w:hAnsiTheme="minorHAnsi" w:cs="Arial"/>
          <w:lang w:eastAsia="ko-KR"/>
        </w:rPr>
        <w:t>Mexico City</w:t>
      </w:r>
      <w:r w:rsidRPr="002C2665">
        <w:rPr>
          <w:rFonts w:asciiTheme="minorHAnsi" w:eastAsia="Malgun Gothic" w:hAnsiTheme="minorHAnsi" w:cs="Arial"/>
          <w:lang w:eastAsia="ko-KR"/>
        </w:rPr>
        <w:t xml:space="preserve"> is a very big destination city, most people at touristic places and hotels speak English.</w:t>
      </w:r>
    </w:p>
    <w:p w14:paraId="3B76E528" w14:textId="2639BF2C" w:rsidR="009C1DCF" w:rsidRPr="0040158D" w:rsidRDefault="00287AC0" w:rsidP="009C1DCF">
      <w:pPr>
        <w:pStyle w:val="Heading2"/>
        <w:spacing w:before="240"/>
        <w:rPr>
          <w:rFonts w:eastAsia="Malgun Gothic"/>
        </w:rPr>
      </w:pPr>
      <w:r>
        <w:rPr>
          <w:rFonts w:eastAsia="Malgun Gothic"/>
        </w:rPr>
        <w:t>8</w:t>
      </w:r>
      <w:r w:rsidR="009C1DCF" w:rsidRPr="7677F083">
        <w:rPr>
          <w:rFonts w:eastAsia="Malgun Gothic"/>
        </w:rPr>
        <w:t>.</w:t>
      </w:r>
      <w:r w:rsidR="0086547F">
        <w:rPr>
          <w:rFonts w:eastAsia="Malgun Gothic"/>
        </w:rPr>
        <w:t>7</w:t>
      </w:r>
      <w:r w:rsidR="009C1DCF">
        <w:tab/>
      </w:r>
      <w:r w:rsidR="009C1DCF" w:rsidRPr="7677F083">
        <w:rPr>
          <w:rFonts w:eastAsia="Malgun Gothic"/>
        </w:rPr>
        <w:t>Time Zone</w:t>
      </w:r>
    </w:p>
    <w:p w14:paraId="5B41F896" w14:textId="77777777" w:rsidR="009C1DCF" w:rsidRPr="0040158D" w:rsidRDefault="009C1DCF" w:rsidP="009C1DCF">
      <w:r w:rsidRPr="7677F083">
        <w:rPr>
          <w:rFonts w:asciiTheme="minorHAnsi" w:hAnsiTheme="minorHAnsi" w:cs="Arial"/>
        </w:rPr>
        <w:t>Central Standard Time UTC/GMT-6 hours</w:t>
      </w:r>
    </w:p>
    <w:p w14:paraId="0CEA7028" w14:textId="2091BADC" w:rsidR="009C1DCF" w:rsidRPr="0040158D" w:rsidRDefault="00EA77B0" w:rsidP="009C1DCF">
      <w:pPr>
        <w:pStyle w:val="Heading2"/>
        <w:spacing w:before="240"/>
      </w:pPr>
      <w:r>
        <w:lastRenderedPageBreak/>
        <w:t>8</w:t>
      </w:r>
      <w:r w:rsidR="009C1DCF">
        <w:t>.</w:t>
      </w:r>
      <w:r w:rsidR="0086547F">
        <w:t>8</w:t>
      </w:r>
      <w:r w:rsidR="009C1DCF">
        <w:tab/>
        <w:t xml:space="preserve">Banks and </w:t>
      </w:r>
      <w:r w:rsidR="00CB3CB3">
        <w:t>c</w:t>
      </w:r>
      <w:r w:rsidR="009C1DCF">
        <w:t>urrency</w:t>
      </w:r>
    </w:p>
    <w:p w14:paraId="18DD63F5" w14:textId="6A8096EB" w:rsidR="009C1DCF" w:rsidRPr="0040158D" w:rsidRDefault="575A629B" w:rsidP="009C1DCF">
      <w:pPr>
        <w:spacing w:before="120"/>
        <w:rPr>
          <w:lang w:eastAsia="ja-JP"/>
        </w:rPr>
      </w:pPr>
      <w:r w:rsidRPr="575A629B">
        <w:rPr>
          <w:lang w:eastAsia="ja-JP"/>
        </w:rPr>
        <w:t xml:space="preserve">The Mexican peso is the official currency of Mexico. To see the updated Exchange rate, you can enter the Bank of Mexico site: </w:t>
      </w:r>
      <w:hyperlink r:id="rId34">
        <w:r w:rsidRPr="575A629B">
          <w:rPr>
            <w:rStyle w:val="Hyperlink"/>
            <w:lang w:eastAsia="ja-JP"/>
          </w:rPr>
          <w:t>www.banxico.org.mx</w:t>
        </w:r>
      </w:hyperlink>
      <w:r w:rsidRPr="575A629B">
        <w:rPr>
          <w:lang w:eastAsia="ja-JP"/>
        </w:rPr>
        <w:t>. Exchange rate (</w:t>
      </w:r>
      <w:r w:rsidR="00470678">
        <w:rPr>
          <w:lang w:eastAsia="ja-JP"/>
        </w:rPr>
        <w:t>8 February</w:t>
      </w:r>
      <w:r w:rsidRPr="575A629B">
        <w:rPr>
          <w:lang w:eastAsia="ja-JP"/>
        </w:rPr>
        <w:t xml:space="preserve"> 202</w:t>
      </w:r>
      <w:r w:rsidR="00470678">
        <w:rPr>
          <w:lang w:eastAsia="ja-JP"/>
        </w:rPr>
        <w:t>4</w:t>
      </w:r>
      <w:r w:rsidRPr="575A629B">
        <w:rPr>
          <w:lang w:eastAsia="ja-JP"/>
        </w:rPr>
        <w:t xml:space="preserve">): </w:t>
      </w:r>
      <w:r w:rsidR="009C1DCF">
        <w:br/>
      </w:r>
      <w:r w:rsidRPr="575A629B">
        <w:rPr>
          <w:lang w:eastAsia="ja-JP"/>
        </w:rPr>
        <w:t>$17.</w:t>
      </w:r>
      <w:r w:rsidR="002C2665">
        <w:rPr>
          <w:lang w:eastAsia="ja-JP"/>
        </w:rPr>
        <w:t>1</w:t>
      </w:r>
      <w:r w:rsidR="00470678">
        <w:rPr>
          <w:lang w:eastAsia="ja-JP"/>
        </w:rPr>
        <w:t>0</w:t>
      </w:r>
      <w:r w:rsidRPr="575A629B">
        <w:rPr>
          <w:lang w:eastAsia="ja-JP"/>
        </w:rPr>
        <w:t xml:space="preserve"> = 1 USD.</w:t>
      </w:r>
    </w:p>
    <w:p w14:paraId="0050750A" w14:textId="619DEAE6" w:rsidR="009C1DCF" w:rsidRPr="0040158D" w:rsidRDefault="009C1DCF" w:rsidP="009C1DCF">
      <w:pPr>
        <w:spacing w:before="120"/>
        <w:rPr>
          <w:lang w:eastAsia="ja-JP"/>
        </w:rPr>
      </w:pPr>
      <w:r w:rsidRPr="7677F083">
        <w:rPr>
          <w:lang w:eastAsia="ja-JP"/>
        </w:rPr>
        <w:t xml:space="preserve">Banks are open from </w:t>
      </w:r>
      <w:r w:rsidR="002D5E2E">
        <w:rPr>
          <w:lang w:eastAsia="ja-JP"/>
        </w:rPr>
        <w:t>0</w:t>
      </w:r>
      <w:r w:rsidRPr="7677F083">
        <w:rPr>
          <w:lang w:eastAsia="ja-JP"/>
        </w:rPr>
        <w:t>900 to 1600 hours from Monday to Friday.</w:t>
      </w:r>
    </w:p>
    <w:p w14:paraId="29A6BB9A" w14:textId="1C57943C" w:rsidR="009C1DCF" w:rsidRPr="0040158D" w:rsidRDefault="002A782E" w:rsidP="009C1DCF">
      <w:pPr>
        <w:pStyle w:val="Heading2"/>
        <w:spacing w:before="240"/>
      </w:pPr>
      <w:r>
        <w:rPr>
          <w:rFonts w:eastAsia="Malgun Gothic"/>
          <w:lang w:eastAsia="ko-KR"/>
        </w:rPr>
        <w:t>8</w:t>
      </w:r>
      <w:r w:rsidR="009C1DCF" w:rsidRPr="7677F083">
        <w:rPr>
          <w:rFonts w:eastAsia="Malgun Gothic"/>
          <w:lang w:eastAsia="ko-KR"/>
        </w:rPr>
        <w:t>.</w:t>
      </w:r>
      <w:r w:rsidR="0086547F">
        <w:rPr>
          <w:rFonts w:eastAsia="Malgun Gothic"/>
          <w:lang w:eastAsia="ko-KR"/>
        </w:rPr>
        <w:t>9</w:t>
      </w:r>
      <w:r w:rsidR="009C1DCF">
        <w:tab/>
        <w:t xml:space="preserve">Mobile </w:t>
      </w:r>
      <w:r w:rsidR="00CB3CB3">
        <w:t>p</w:t>
      </w:r>
      <w:r w:rsidR="009C1DCF">
        <w:t xml:space="preserve">hone </w:t>
      </w:r>
      <w:r w:rsidR="00CB3CB3">
        <w:t>r</w:t>
      </w:r>
      <w:r w:rsidR="009C1DCF">
        <w:t xml:space="preserve">ental </w:t>
      </w:r>
      <w:r w:rsidR="00CB3CB3">
        <w:t>s</w:t>
      </w:r>
      <w:r w:rsidR="009C1DCF">
        <w:t>ervice</w:t>
      </w:r>
    </w:p>
    <w:p w14:paraId="63EAFC72" w14:textId="13664AAE" w:rsidR="008613BE" w:rsidRDefault="009C1DCF" w:rsidP="002C2665">
      <w:pPr>
        <w:spacing w:before="120"/>
        <w:rPr>
          <w:b/>
        </w:rPr>
      </w:pPr>
      <w:r w:rsidRPr="7677F083">
        <w:rPr>
          <w:rFonts w:eastAsia="Malgun Gothic"/>
          <w:lang w:eastAsia="ja-JP"/>
        </w:rPr>
        <w:t xml:space="preserve">Participants </w:t>
      </w:r>
      <w:r>
        <w:rPr>
          <w:rFonts w:eastAsia="Malgun Gothic"/>
          <w:lang w:eastAsia="ja-JP"/>
        </w:rPr>
        <w:t>can</w:t>
      </w:r>
      <w:r w:rsidRPr="7677F083">
        <w:rPr>
          <w:rFonts w:eastAsia="Malgun Gothic"/>
          <w:lang w:eastAsia="ja-JP"/>
        </w:rPr>
        <w:t xml:space="preserve"> buy a</w:t>
      </w:r>
      <w:r w:rsidR="009D05D8">
        <w:rPr>
          <w:rFonts w:eastAsia="Malgun Gothic"/>
          <w:lang w:eastAsia="ja-JP"/>
        </w:rPr>
        <w:t xml:space="preserve">n economic </w:t>
      </w:r>
      <w:r w:rsidRPr="7677F083">
        <w:rPr>
          <w:rFonts w:eastAsia="Malgun Gothic"/>
          <w:lang w:eastAsia="ja-JP"/>
        </w:rPr>
        <w:t xml:space="preserve">phone for around $30 in any convenient stores </w:t>
      </w:r>
      <w:r w:rsidR="002D5E2E">
        <w:rPr>
          <w:rFonts w:eastAsia="Malgun Gothic"/>
          <w:lang w:eastAsia="ja-JP"/>
        </w:rPr>
        <w:t xml:space="preserve">such </w:t>
      </w:r>
      <w:r w:rsidRPr="7677F083">
        <w:rPr>
          <w:rFonts w:eastAsia="Malgun Gothic"/>
          <w:lang w:eastAsia="ja-JP"/>
        </w:rPr>
        <w:t xml:space="preserve">as “OXXO” or “7Eleven” and they are used on a pay as you go plan. </w:t>
      </w:r>
      <w:r w:rsidR="002C2665" w:rsidRPr="7677F083">
        <w:rPr>
          <w:rFonts w:eastAsia="Malgun Gothic"/>
          <w:lang w:eastAsia="ja-JP"/>
        </w:rPr>
        <w:t>Mobile operators countrywide are AT&amp;T, Movistar and Telcel.</w:t>
      </w:r>
    </w:p>
    <w:p w14:paraId="1D160E50" w14:textId="026AABE5" w:rsidR="009C1DCF" w:rsidRPr="0040158D" w:rsidRDefault="00CB3CB3" w:rsidP="009C1DCF">
      <w:pPr>
        <w:pStyle w:val="Heading2"/>
        <w:spacing w:before="240"/>
      </w:pPr>
      <w:r>
        <w:t>8</w:t>
      </w:r>
      <w:r w:rsidR="009C1DCF">
        <w:t>.</w:t>
      </w:r>
      <w:r w:rsidR="0086547F">
        <w:t>10</w:t>
      </w:r>
      <w:r w:rsidR="009C1DCF">
        <w:tab/>
        <w:t xml:space="preserve">Helpful </w:t>
      </w:r>
      <w:r>
        <w:t>n</w:t>
      </w:r>
      <w:r w:rsidR="009C1DCF">
        <w:t>umbers</w:t>
      </w:r>
    </w:p>
    <w:p w14:paraId="722FDBAA" w14:textId="3FF251E3" w:rsidR="009C1DCF" w:rsidRPr="002A675C" w:rsidRDefault="575A629B" w:rsidP="002A675C">
      <w:pPr>
        <w:pStyle w:val="enumlev2"/>
        <w:spacing w:before="100" w:beforeAutospacing="1" w:after="100" w:afterAutospacing="1"/>
        <w:ind w:left="0" w:firstLine="0"/>
        <w:rPr>
          <w:lang w:val="en-GB" w:eastAsia="ja-JP"/>
        </w:rPr>
      </w:pPr>
      <w:r w:rsidRPr="002A675C">
        <w:rPr>
          <w:lang w:val="en-GB" w:eastAsia="ja-JP"/>
        </w:rPr>
        <w:t xml:space="preserve">Area Code: </w:t>
      </w:r>
      <w:r w:rsidR="009C1DCF" w:rsidRPr="002A675C">
        <w:tab/>
      </w:r>
      <w:r w:rsidRPr="002A675C">
        <w:rPr>
          <w:lang w:val="en-GB" w:eastAsia="ja-JP"/>
        </w:rPr>
        <w:t>55</w:t>
      </w:r>
    </w:p>
    <w:p w14:paraId="24C25720" w14:textId="2D569086" w:rsidR="002C2665" w:rsidRPr="002A675C" w:rsidRDefault="002C2665" w:rsidP="002A675C">
      <w:pPr>
        <w:pStyle w:val="enumlev2"/>
        <w:spacing w:before="100" w:beforeAutospacing="1" w:after="100" w:afterAutospacing="1"/>
        <w:ind w:left="0" w:firstLine="0"/>
        <w:jc w:val="left"/>
        <w:rPr>
          <w:lang w:eastAsia="ja-JP"/>
        </w:rPr>
      </w:pPr>
      <w:r w:rsidRPr="002A675C">
        <w:rPr>
          <w:lang w:eastAsia="ja-JP"/>
        </w:rPr>
        <w:t>In the event of any emergency, dial 911</w:t>
      </w:r>
      <w:r w:rsidR="002A675C" w:rsidRPr="002A675C">
        <w:rPr>
          <w:lang w:eastAsia="ja-JP"/>
        </w:rPr>
        <w:t xml:space="preserve">. </w:t>
      </w:r>
      <w:r w:rsidRPr="002A675C">
        <w:rPr>
          <w:lang w:eastAsia="ja-JP"/>
        </w:rPr>
        <w:t>911 is Mexico’s national emergency number and will give you the fastest response.</w:t>
      </w:r>
    </w:p>
    <w:p w14:paraId="1B75CE21" w14:textId="15B5BFE4" w:rsidR="002C2665" w:rsidRPr="002A675C" w:rsidRDefault="002A675C" w:rsidP="002A675C">
      <w:pPr>
        <w:pStyle w:val="enumlev2"/>
        <w:spacing w:before="100" w:beforeAutospacing="1" w:after="100" w:afterAutospacing="1"/>
        <w:ind w:left="0" w:firstLine="0"/>
        <w:rPr>
          <w:lang w:eastAsia="ja-JP"/>
        </w:rPr>
      </w:pPr>
      <w:r w:rsidRPr="002A675C">
        <w:rPr>
          <w:lang w:eastAsia="ja-JP"/>
        </w:rPr>
        <w:t>Emergency contact numbers</w:t>
      </w:r>
      <w:r w:rsidR="0086547F">
        <w:rPr>
          <w:lang w:eastAsia="ja-JP"/>
        </w:rPr>
        <w:t>:</w:t>
      </w:r>
    </w:p>
    <w:p w14:paraId="658B08CD" w14:textId="6874F095" w:rsidR="002C2665" w:rsidRPr="002A675C" w:rsidRDefault="002C2665" w:rsidP="002A675C">
      <w:pPr>
        <w:pStyle w:val="enumlev2"/>
        <w:numPr>
          <w:ilvl w:val="0"/>
          <w:numId w:val="9"/>
        </w:numPr>
        <w:spacing w:before="100" w:beforeAutospacing="1" w:after="100" w:afterAutospacing="1"/>
        <w:rPr>
          <w:lang w:eastAsia="ja-JP"/>
        </w:rPr>
      </w:pPr>
      <w:r w:rsidRPr="002A675C">
        <w:rPr>
          <w:lang w:eastAsia="ja-JP"/>
        </w:rPr>
        <w:t xml:space="preserve">The national 911 service is answered </w:t>
      </w:r>
      <w:r w:rsidR="004F6FD5">
        <w:rPr>
          <w:lang w:eastAsia="ja-JP"/>
        </w:rPr>
        <w:t>by</w:t>
      </w:r>
      <w:r w:rsidRPr="002A675C">
        <w:rPr>
          <w:lang w:eastAsia="ja-JP"/>
        </w:rPr>
        <w:t xml:space="preserve"> operators </w:t>
      </w:r>
      <w:r w:rsidR="000620C2">
        <w:rPr>
          <w:lang w:eastAsia="ja-JP"/>
        </w:rPr>
        <w:t xml:space="preserve">that </w:t>
      </w:r>
      <w:r w:rsidRPr="002A675C">
        <w:rPr>
          <w:lang w:eastAsia="ja-JP"/>
        </w:rPr>
        <w:t>will automatically receive your location</w:t>
      </w:r>
      <w:r w:rsidR="002A675C" w:rsidRPr="002A675C">
        <w:rPr>
          <w:lang w:eastAsia="ja-JP"/>
        </w:rPr>
        <w:t>.</w:t>
      </w:r>
    </w:p>
    <w:p w14:paraId="44C9BF2C" w14:textId="0A6DA648" w:rsidR="002C2665" w:rsidRPr="002A675C" w:rsidRDefault="002C2665" w:rsidP="002A675C">
      <w:pPr>
        <w:pStyle w:val="enumlev2"/>
        <w:numPr>
          <w:ilvl w:val="0"/>
          <w:numId w:val="9"/>
        </w:numPr>
        <w:spacing w:before="100" w:beforeAutospacing="1" w:after="100" w:afterAutospacing="1"/>
        <w:rPr>
          <w:lang w:eastAsia="ja-JP"/>
        </w:rPr>
      </w:pPr>
      <w:r w:rsidRPr="002A675C">
        <w:rPr>
          <w:lang w:eastAsia="ja-JP"/>
        </w:rPr>
        <w:t>LOCATEL is Mexico City’s information and help line. Operators are prepared to address</w:t>
      </w:r>
      <w:r w:rsidR="002A675C" w:rsidRPr="002A675C">
        <w:rPr>
          <w:lang w:eastAsia="ja-JP"/>
        </w:rPr>
        <w:t xml:space="preserve"> </w:t>
      </w:r>
      <w:r w:rsidRPr="002A675C">
        <w:rPr>
          <w:lang w:eastAsia="ja-JP"/>
        </w:rPr>
        <w:t xml:space="preserve">any non-emergency, and </w:t>
      </w:r>
      <w:r w:rsidR="002A675C" w:rsidRPr="002A675C">
        <w:rPr>
          <w:lang w:eastAsia="ja-JP"/>
        </w:rPr>
        <w:t>non-life-threatening</w:t>
      </w:r>
      <w:r w:rsidRPr="002A675C">
        <w:rPr>
          <w:lang w:eastAsia="ja-JP"/>
        </w:rPr>
        <w:t xml:space="preserve"> situation</w:t>
      </w:r>
      <w:r w:rsidR="0086547F">
        <w:rPr>
          <w:lang w:eastAsia="ja-JP"/>
        </w:rPr>
        <w:t xml:space="preserve"> </w:t>
      </w:r>
      <w:r w:rsidR="000620C2">
        <w:rPr>
          <w:lang w:eastAsia="ja-JP"/>
        </w:rPr>
        <w:t>at</w:t>
      </w:r>
      <w:r w:rsidR="0086547F">
        <w:rPr>
          <w:lang w:eastAsia="ja-JP"/>
        </w:rPr>
        <w:t xml:space="preserve"> </w:t>
      </w:r>
      <w:r w:rsidR="0086547F" w:rsidRPr="002A675C">
        <w:rPr>
          <w:lang w:eastAsia="ja-JP"/>
        </w:rPr>
        <w:t>55 5658 1111</w:t>
      </w:r>
      <w:r w:rsidR="000620C2">
        <w:rPr>
          <w:lang w:eastAsia="ja-JP"/>
        </w:rPr>
        <w:t>.</w:t>
      </w:r>
    </w:p>
    <w:p w14:paraId="65D5CE60" w14:textId="7FE33D05" w:rsidR="009C1DCF" w:rsidRPr="002C2665" w:rsidRDefault="002C2665" w:rsidP="002A675C">
      <w:pPr>
        <w:pStyle w:val="enumlev2"/>
        <w:numPr>
          <w:ilvl w:val="0"/>
          <w:numId w:val="9"/>
        </w:numPr>
        <w:spacing w:before="100" w:beforeAutospacing="1" w:after="100" w:afterAutospacing="1"/>
        <w:rPr>
          <w:lang w:eastAsia="ja-JP"/>
        </w:rPr>
      </w:pPr>
      <w:r w:rsidRPr="002A675C">
        <w:rPr>
          <w:lang w:eastAsia="ja-JP"/>
        </w:rPr>
        <w:t xml:space="preserve">The Tourist Assistance </w:t>
      </w:r>
      <w:r w:rsidR="003C1239">
        <w:rPr>
          <w:lang w:eastAsia="ja-JP"/>
        </w:rPr>
        <w:t>Line</w:t>
      </w:r>
      <w:r w:rsidRPr="002A675C">
        <w:rPr>
          <w:lang w:eastAsia="ja-JP"/>
        </w:rPr>
        <w:t xml:space="preserve"> may also be able to help you with issues specific to your trip,</w:t>
      </w:r>
      <w:r w:rsidR="002A675C" w:rsidRPr="002A675C">
        <w:rPr>
          <w:lang w:eastAsia="ja-JP"/>
        </w:rPr>
        <w:t xml:space="preserve"> </w:t>
      </w:r>
      <w:r w:rsidRPr="002A675C">
        <w:rPr>
          <w:lang w:eastAsia="ja-JP"/>
        </w:rPr>
        <w:t>communications with your embassy, or</w:t>
      </w:r>
      <w:r w:rsidRPr="002C2665">
        <w:rPr>
          <w:lang w:eastAsia="ja-JP"/>
        </w:rPr>
        <w:t xml:space="preserve"> other issues related to your visa, airport transport, or similar problems</w:t>
      </w:r>
      <w:r w:rsidR="0086547F">
        <w:rPr>
          <w:lang w:eastAsia="ja-JP"/>
        </w:rPr>
        <w:t xml:space="preserve"> </w:t>
      </w:r>
      <w:r w:rsidR="003C1239">
        <w:rPr>
          <w:lang w:eastAsia="ja-JP"/>
        </w:rPr>
        <w:t xml:space="preserve">at </w:t>
      </w:r>
      <w:r w:rsidR="0086547F" w:rsidRPr="002A675C">
        <w:rPr>
          <w:lang w:eastAsia="ja-JP"/>
        </w:rPr>
        <w:t>55</w:t>
      </w:r>
      <w:r w:rsidR="003C1239">
        <w:rPr>
          <w:lang w:eastAsia="ja-JP"/>
        </w:rPr>
        <w:t>-</w:t>
      </w:r>
      <w:r w:rsidR="0086547F" w:rsidRPr="002A675C">
        <w:rPr>
          <w:lang w:eastAsia="ja-JP"/>
        </w:rPr>
        <w:t>5286</w:t>
      </w:r>
      <w:r w:rsidR="003C1239">
        <w:rPr>
          <w:lang w:eastAsia="ja-JP"/>
        </w:rPr>
        <w:t>-</w:t>
      </w:r>
      <w:r w:rsidR="0086547F" w:rsidRPr="002A675C">
        <w:rPr>
          <w:lang w:eastAsia="ja-JP"/>
        </w:rPr>
        <w:t>7097 or 55</w:t>
      </w:r>
      <w:r w:rsidR="003C1239">
        <w:rPr>
          <w:lang w:eastAsia="ja-JP"/>
        </w:rPr>
        <w:t>-</w:t>
      </w:r>
      <w:r w:rsidR="0086547F" w:rsidRPr="002A675C">
        <w:rPr>
          <w:lang w:eastAsia="ja-JP"/>
        </w:rPr>
        <w:t>5286</w:t>
      </w:r>
      <w:r w:rsidR="003C1239">
        <w:rPr>
          <w:lang w:eastAsia="ja-JP"/>
        </w:rPr>
        <w:t>-</w:t>
      </w:r>
      <w:r w:rsidR="0086547F" w:rsidRPr="002A675C">
        <w:rPr>
          <w:lang w:eastAsia="ja-JP"/>
        </w:rPr>
        <w:t xml:space="preserve">9077 </w:t>
      </w:r>
      <w:proofErr w:type="spellStart"/>
      <w:r w:rsidR="0086547F" w:rsidRPr="002A675C">
        <w:rPr>
          <w:lang w:eastAsia="ja-JP"/>
        </w:rPr>
        <w:t>ext</w:t>
      </w:r>
      <w:proofErr w:type="spellEnd"/>
      <w:r w:rsidR="0086547F" w:rsidRPr="002A675C">
        <w:rPr>
          <w:lang w:eastAsia="ja-JP"/>
        </w:rPr>
        <w:t xml:space="preserve"> 2104 or 2309 (Monday through Friday 9 a.m. to 6 p.m.)</w:t>
      </w:r>
      <w:r w:rsidR="0086547F">
        <w:rPr>
          <w:lang w:eastAsia="ja-JP"/>
        </w:rPr>
        <w:t>.</w:t>
      </w:r>
    </w:p>
    <w:p w14:paraId="565B3747" w14:textId="2DF785FC" w:rsidR="009C1DCF" w:rsidRPr="0040158D" w:rsidRDefault="00CB3CB3" w:rsidP="009C1DCF">
      <w:pPr>
        <w:pStyle w:val="Heading2"/>
        <w:rPr>
          <w:rFonts w:eastAsia="Malgun Gothic"/>
        </w:rPr>
      </w:pPr>
      <w:r>
        <w:rPr>
          <w:rFonts w:eastAsia="Malgun Gothic"/>
        </w:rPr>
        <w:t>8</w:t>
      </w:r>
      <w:r w:rsidR="009C1DCF" w:rsidRPr="7677F083">
        <w:rPr>
          <w:rFonts w:eastAsia="Malgun Gothic"/>
        </w:rPr>
        <w:t>.</w:t>
      </w:r>
      <w:r w:rsidR="0086547F">
        <w:rPr>
          <w:rFonts w:eastAsia="Malgun Gothic"/>
        </w:rPr>
        <w:t>11</w:t>
      </w:r>
      <w:r w:rsidR="009C1DCF">
        <w:tab/>
      </w:r>
      <w:r w:rsidR="009C1DCF" w:rsidRPr="7677F083">
        <w:rPr>
          <w:rFonts w:eastAsia="Malgun Gothic"/>
        </w:rPr>
        <w:t>Tipping</w:t>
      </w:r>
    </w:p>
    <w:p w14:paraId="380CBC78" w14:textId="5AE6630E" w:rsidR="00A03F8E" w:rsidRDefault="005F15D7" w:rsidP="00CB3CB3">
      <w:pPr>
        <w:rPr>
          <w:rFonts w:eastAsia="Malgun Gothic"/>
          <w:lang w:eastAsia="ja-JP"/>
        </w:rPr>
      </w:pPr>
      <w:r>
        <w:rPr>
          <w:rFonts w:eastAsia="Malgun Gothic"/>
          <w:lang w:eastAsia="ja-JP"/>
        </w:rPr>
        <w:t>As</w:t>
      </w:r>
      <w:r w:rsidR="009C1DCF" w:rsidRPr="7677F083">
        <w:rPr>
          <w:rFonts w:eastAsia="Malgun Gothic"/>
          <w:lang w:eastAsia="ja-JP"/>
        </w:rPr>
        <w:t xml:space="preserve"> in the United States, leaving a tip, called “</w:t>
      </w:r>
      <w:proofErr w:type="spellStart"/>
      <w:r w:rsidR="009C1DCF" w:rsidRPr="7677F083">
        <w:rPr>
          <w:rFonts w:eastAsia="Malgun Gothic"/>
          <w:lang w:eastAsia="ja-JP"/>
        </w:rPr>
        <w:t>propina</w:t>
      </w:r>
      <w:proofErr w:type="spellEnd"/>
      <w:r w:rsidR="009C1DCF" w:rsidRPr="7677F083">
        <w:rPr>
          <w:rFonts w:eastAsia="Malgun Gothic"/>
          <w:lang w:eastAsia="ja-JP"/>
        </w:rPr>
        <w:t>”, is expected in Mexico. In bars and restaurants, it is customary to tip between 10 and 15 percent. However, before leaving a tip, check the bill to make sure that a gratuity or service charge is not already included.</w:t>
      </w:r>
    </w:p>
    <w:p w14:paraId="2CBC7F27" w14:textId="0EF921C7" w:rsidR="009A78D4" w:rsidRPr="00A03F8E" w:rsidRDefault="00CB3CB3" w:rsidP="00CB3CB3">
      <w:pPr>
        <w:pStyle w:val="Heading2"/>
        <w:rPr>
          <w:rFonts w:eastAsia="Malgun Gothic"/>
        </w:rPr>
      </w:pPr>
      <w:r w:rsidRPr="00CB3CB3">
        <w:rPr>
          <w:rFonts w:eastAsia="Malgun Gothic"/>
        </w:rPr>
        <w:t>8</w:t>
      </w:r>
      <w:r w:rsidR="009A78D4" w:rsidRPr="00CB3CB3">
        <w:rPr>
          <w:rFonts w:eastAsia="Malgun Gothic"/>
        </w:rPr>
        <w:t xml:space="preserve">.12 </w:t>
      </w:r>
      <w:r w:rsidR="009A78D4" w:rsidRPr="00CB3CB3">
        <w:rPr>
          <w:rFonts w:eastAsia="Malgun Gothic"/>
        </w:rPr>
        <w:tab/>
        <w:t>Safety</w:t>
      </w:r>
    </w:p>
    <w:p w14:paraId="1235DF28" w14:textId="04F5061A" w:rsidR="007B0BC4" w:rsidRDefault="0055347D" w:rsidP="009C1DCF">
      <w:pPr>
        <w:rPr>
          <w:rFonts w:eastAsia="Malgun Gothic"/>
          <w:lang w:eastAsia="ja-JP"/>
        </w:rPr>
      </w:pPr>
      <w:r w:rsidRPr="0055347D">
        <w:rPr>
          <w:rFonts w:eastAsia="Malgun Gothic"/>
          <w:lang w:eastAsia="ja-JP"/>
        </w:rPr>
        <w:t>Mexico City is geologically characterized by its high seismic activity, so we share some measures that delegates should consider during their stay in case of an earthquake.</w:t>
      </w:r>
    </w:p>
    <w:p w14:paraId="31D8AACB" w14:textId="606D57CB" w:rsidR="00671BDD" w:rsidRPr="007A5AF9" w:rsidRDefault="007A5AF9" w:rsidP="007A5AF9">
      <w:pPr>
        <w:rPr>
          <w:rFonts w:eastAsia="Malgun Gothic"/>
          <w:u w:val="single"/>
          <w:lang w:eastAsia="ja-JP"/>
        </w:rPr>
      </w:pPr>
      <w:r w:rsidRPr="007A5AF9">
        <w:rPr>
          <w:rFonts w:eastAsia="Malgun Gothic"/>
          <w:u w:val="single"/>
          <w:lang w:eastAsia="ja-JP"/>
        </w:rPr>
        <w:t>What to do during seismic warning?</w:t>
      </w:r>
    </w:p>
    <w:bookmarkEnd w:id="0"/>
    <w:bookmarkEnd w:id="1"/>
    <w:p w14:paraId="509B39B5" w14:textId="77777777" w:rsidR="00CF5BF3" w:rsidRPr="00CF5BF3" w:rsidRDefault="00CF5BF3" w:rsidP="00CF5BF3">
      <w:pPr>
        <w:pStyle w:val="ListParagraph"/>
        <w:numPr>
          <w:ilvl w:val="0"/>
          <w:numId w:val="14"/>
        </w:numPr>
        <w:rPr>
          <w:rFonts w:eastAsia="Malgun Gothic"/>
          <w:lang w:eastAsia="ja-JP"/>
        </w:rPr>
      </w:pPr>
      <w:r w:rsidRPr="00CF5BF3">
        <w:rPr>
          <w:rFonts w:eastAsia="Malgun Gothic"/>
          <w:lang w:eastAsia="ja-JP"/>
        </w:rPr>
        <w:t>When the seismic alert sounds, stay calm and if you are on a low floor and it is possible, evacuate the building and follow the previously established evacuation routes.</w:t>
      </w:r>
    </w:p>
    <w:p w14:paraId="6E01C824" w14:textId="77777777" w:rsidR="00CF5BF3" w:rsidRPr="00CF5BF3" w:rsidRDefault="00CF5BF3" w:rsidP="00CF5BF3">
      <w:pPr>
        <w:pStyle w:val="ListParagraph"/>
        <w:numPr>
          <w:ilvl w:val="0"/>
          <w:numId w:val="14"/>
        </w:numPr>
        <w:rPr>
          <w:rFonts w:eastAsia="Malgun Gothic"/>
          <w:lang w:eastAsia="ja-JP"/>
        </w:rPr>
      </w:pPr>
      <w:r w:rsidRPr="00CF5BF3">
        <w:rPr>
          <w:rFonts w:eastAsia="Malgun Gothic"/>
          <w:lang w:eastAsia="ja-JP"/>
        </w:rPr>
        <w:t>If you are on a high floor and you do not have time to leave, move to the lowest risk zone previously established.</w:t>
      </w:r>
    </w:p>
    <w:p w14:paraId="556802CA" w14:textId="77777777" w:rsidR="00CF5BF3" w:rsidRPr="00CF5BF3" w:rsidRDefault="00CF5BF3" w:rsidP="00CF5BF3">
      <w:pPr>
        <w:pStyle w:val="ListParagraph"/>
        <w:numPr>
          <w:ilvl w:val="0"/>
          <w:numId w:val="14"/>
        </w:numPr>
        <w:rPr>
          <w:rFonts w:eastAsia="Malgun Gothic"/>
          <w:lang w:eastAsia="ja-JP"/>
        </w:rPr>
      </w:pPr>
      <w:r w:rsidRPr="00CF5BF3">
        <w:rPr>
          <w:rFonts w:eastAsia="Malgun Gothic"/>
          <w:lang w:eastAsia="ja-JP"/>
        </w:rPr>
        <w:t>Follow the protocols of the Civil Protection Program of the place where you are and follow the instructions of the brigade members.</w:t>
      </w:r>
    </w:p>
    <w:p w14:paraId="123FE703" w14:textId="77777777" w:rsidR="00CF5BF3" w:rsidRPr="00CF5BF3" w:rsidRDefault="00CF5BF3" w:rsidP="00CF5BF3">
      <w:pPr>
        <w:pStyle w:val="ListParagraph"/>
        <w:numPr>
          <w:ilvl w:val="0"/>
          <w:numId w:val="14"/>
        </w:numPr>
        <w:rPr>
          <w:rFonts w:eastAsia="Malgun Gothic"/>
          <w:lang w:eastAsia="ja-JP"/>
        </w:rPr>
      </w:pPr>
      <w:r w:rsidRPr="00CF5BF3">
        <w:rPr>
          <w:rFonts w:eastAsia="Malgun Gothic"/>
          <w:lang w:eastAsia="ja-JP"/>
        </w:rPr>
        <w:t>Do not run, many accidents occur during a chaotic evacuation.</w:t>
      </w:r>
    </w:p>
    <w:p w14:paraId="388E1995" w14:textId="77777777" w:rsidR="00CF5BF3" w:rsidRPr="00CF5BF3" w:rsidRDefault="00CF5BF3" w:rsidP="00CF5BF3">
      <w:pPr>
        <w:pStyle w:val="ListParagraph"/>
        <w:numPr>
          <w:ilvl w:val="0"/>
          <w:numId w:val="14"/>
        </w:numPr>
        <w:rPr>
          <w:rFonts w:eastAsia="Malgun Gothic"/>
          <w:lang w:eastAsia="ja-JP"/>
        </w:rPr>
      </w:pPr>
      <w:r w:rsidRPr="00CF5BF3">
        <w:rPr>
          <w:rFonts w:eastAsia="Malgun Gothic"/>
          <w:lang w:eastAsia="ja-JP"/>
        </w:rPr>
        <w:t>Do not shout, you may spread panic and chaos during the evacuation.</w:t>
      </w:r>
    </w:p>
    <w:p w14:paraId="629D126D" w14:textId="5253E085" w:rsidR="00B07C22" w:rsidRPr="00CF5BF3" w:rsidRDefault="00CF5BF3" w:rsidP="00CF5BF3">
      <w:pPr>
        <w:pStyle w:val="ListParagraph"/>
        <w:numPr>
          <w:ilvl w:val="0"/>
          <w:numId w:val="14"/>
        </w:numPr>
        <w:rPr>
          <w:lang w:val="en-GB"/>
        </w:rPr>
      </w:pPr>
      <w:r w:rsidRPr="00CF5BF3">
        <w:rPr>
          <w:rFonts w:eastAsia="Malgun Gothic"/>
          <w:lang w:eastAsia="ja-JP"/>
        </w:rPr>
        <w:t>Do not push, you may injure or hurt people who are evacuating, give them time to leave.</w:t>
      </w:r>
    </w:p>
    <w:p w14:paraId="52BDCA80" w14:textId="77777777" w:rsidR="00D9585E" w:rsidRPr="00D9585E" w:rsidRDefault="00D9585E" w:rsidP="00D9585E">
      <w:pPr>
        <w:rPr>
          <w:rFonts w:eastAsia="SimSun"/>
          <w:u w:val="single"/>
          <w:lang w:val="en-GB"/>
        </w:rPr>
      </w:pPr>
      <w:r w:rsidRPr="00D9585E">
        <w:rPr>
          <w:rFonts w:eastAsia="SimSun"/>
          <w:u w:val="single"/>
          <w:lang w:val="en-GB"/>
        </w:rPr>
        <w:t>What to do during the earthquake?</w:t>
      </w:r>
    </w:p>
    <w:p w14:paraId="560E8370" w14:textId="77777777" w:rsidR="00D9585E" w:rsidRPr="00D9585E" w:rsidRDefault="00D9585E" w:rsidP="00D9585E">
      <w:pPr>
        <w:pStyle w:val="ListParagraph"/>
        <w:numPr>
          <w:ilvl w:val="0"/>
          <w:numId w:val="15"/>
        </w:numPr>
        <w:rPr>
          <w:lang w:val="en-GB"/>
        </w:rPr>
      </w:pPr>
      <w:r w:rsidRPr="00D9585E">
        <w:rPr>
          <w:lang w:val="en-GB"/>
        </w:rPr>
        <w:lastRenderedPageBreak/>
        <w:t>If you did not evacuate in time, retreat to the nearest low-risk area.</w:t>
      </w:r>
    </w:p>
    <w:p w14:paraId="05D551F5" w14:textId="2FEB6F39" w:rsidR="00D9585E" w:rsidRPr="00D9585E" w:rsidRDefault="00D9585E" w:rsidP="00D9585E">
      <w:pPr>
        <w:pStyle w:val="ListParagraph"/>
        <w:numPr>
          <w:ilvl w:val="0"/>
          <w:numId w:val="15"/>
        </w:numPr>
        <w:rPr>
          <w:lang w:val="en-GB"/>
        </w:rPr>
      </w:pPr>
      <w:r w:rsidRPr="00D9585E">
        <w:rPr>
          <w:lang w:val="en-GB"/>
        </w:rPr>
        <w:t>Move away from windows, furniture, mirrors, plants, or other heavy objects that could fall.</w:t>
      </w:r>
    </w:p>
    <w:p w14:paraId="63B5D78D" w14:textId="77777777" w:rsidR="00D9585E" w:rsidRPr="00D9585E" w:rsidRDefault="00D9585E" w:rsidP="00D9585E">
      <w:pPr>
        <w:pStyle w:val="ListParagraph"/>
        <w:numPr>
          <w:ilvl w:val="0"/>
          <w:numId w:val="15"/>
        </w:numPr>
        <w:rPr>
          <w:lang w:val="en-GB"/>
        </w:rPr>
      </w:pPr>
      <w:r w:rsidRPr="00D9585E">
        <w:rPr>
          <w:lang w:val="en-GB"/>
        </w:rPr>
        <w:t xml:space="preserve">If there are infants, </w:t>
      </w:r>
      <w:proofErr w:type="gramStart"/>
      <w:r w:rsidRPr="00D9585E">
        <w:rPr>
          <w:lang w:val="en-GB"/>
        </w:rPr>
        <w:t>seniors</w:t>
      </w:r>
      <w:proofErr w:type="gramEnd"/>
      <w:r w:rsidRPr="00D9585E">
        <w:rPr>
          <w:lang w:val="en-GB"/>
        </w:rPr>
        <w:t xml:space="preserve"> or people with disabilities, help them to retreat or stand in the lowest risk area.</w:t>
      </w:r>
    </w:p>
    <w:p w14:paraId="521B3B3A" w14:textId="77777777" w:rsidR="00D9585E" w:rsidRPr="00D9585E" w:rsidRDefault="00D9585E" w:rsidP="00D9585E">
      <w:pPr>
        <w:pStyle w:val="ListParagraph"/>
        <w:numPr>
          <w:ilvl w:val="0"/>
          <w:numId w:val="15"/>
        </w:numPr>
        <w:rPr>
          <w:lang w:val="en-GB"/>
        </w:rPr>
      </w:pPr>
      <w:r w:rsidRPr="00D9585E">
        <w:rPr>
          <w:lang w:val="en-GB"/>
        </w:rPr>
        <w:t xml:space="preserve">During the earthquake, do not use stairs or elevators. </w:t>
      </w:r>
    </w:p>
    <w:p w14:paraId="76D930C5" w14:textId="2AF73225" w:rsidR="00CF5BF3" w:rsidRDefault="00D9585E" w:rsidP="00D9585E">
      <w:pPr>
        <w:pStyle w:val="ListParagraph"/>
        <w:numPr>
          <w:ilvl w:val="0"/>
          <w:numId w:val="15"/>
        </w:numPr>
        <w:rPr>
          <w:lang w:val="en-GB"/>
        </w:rPr>
      </w:pPr>
      <w:r w:rsidRPr="00D9585E">
        <w:rPr>
          <w:lang w:val="en-GB"/>
        </w:rPr>
        <w:t>Evacuate the building until the earthquake has ended if the evacuation route makes it possible.</w:t>
      </w:r>
    </w:p>
    <w:p w14:paraId="682DA18A" w14:textId="77777777" w:rsidR="002F667A" w:rsidRPr="002F667A" w:rsidRDefault="002F667A" w:rsidP="002F667A">
      <w:pPr>
        <w:rPr>
          <w:rFonts w:eastAsia="SimSun"/>
          <w:u w:val="single"/>
          <w:lang w:val="en-GB"/>
        </w:rPr>
      </w:pPr>
      <w:r w:rsidRPr="002F667A">
        <w:rPr>
          <w:rFonts w:eastAsia="SimSun"/>
          <w:u w:val="single"/>
          <w:lang w:val="en-GB"/>
        </w:rPr>
        <w:t>What to do after the earthquake?</w:t>
      </w:r>
    </w:p>
    <w:p w14:paraId="399B0DF7" w14:textId="77777777" w:rsidR="002F667A" w:rsidRPr="002F667A" w:rsidRDefault="002F667A" w:rsidP="002F667A">
      <w:pPr>
        <w:pStyle w:val="ListParagraph"/>
        <w:numPr>
          <w:ilvl w:val="0"/>
          <w:numId w:val="16"/>
        </w:numPr>
        <w:rPr>
          <w:lang w:val="en-GB"/>
        </w:rPr>
      </w:pPr>
      <w:r w:rsidRPr="002F667A">
        <w:rPr>
          <w:lang w:val="en-GB"/>
        </w:rPr>
        <w:t>If you have retreated to low-risk areas during the earthquake, evacuate the building to the meeting point.</w:t>
      </w:r>
    </w:p>
    <w:p w14:paraId="0C73869D" w14:textId="77777777" w:rsidR="002F667A" w:rsidRPr="002F667A" w:rsidRDefault="002F667A" w:rsidP="002F667A">
      <w:pPr>
        <w:pStyle w:val="ListParagraph"/>
        <w:numPr>
          <w:ilvl w:val="0"/>
          <w:numId w:val="16"/>
        </w:numPr>
        <w:rPr>
          <w:lang w:val="en-GB"/>
        </w:rPr>
      </w:pPr>
      <w:r w:rsidRPr="002F667A">
        <w:rPr>
          <w:lang w:val="en-GB"/>
        </w:rPr>
        <w:t>Stay calm and follow the instructions of brigade members, rescue corps and civil protection authorities.</w:t>
      </w:r>
    </w:p>
    <w:p w14:paraId="46FFEC42" w14:textId="77777777" w:rsidR="002F667A" w:rsidRPr="002F667A" w:rsidRDefault="002F667A" w:rsidP="002F667A">
      <w:pPr>
        <w:pStyle w:val="ListParagraph"/>
        <w:numPr>
          <w:ilvl w:val="0"/>
          <w:numId w:val="16"/>
        </w:numPr>
        <w:rPr>
          <w:lang w:val="en-GB"/>
        </w:rPr>
      </w:pPr>
      <w:r w:rsidRPr="002F667A">
        <w:rPr>
          <w:lang w:val="en-GB"/>
        </w:rPr>
        <w:t>Use cell phones only for emergencies or as little as possible.</w:t>
      </w:r>
    </w:p>
    <w:p w14:paraId="684B732E" w14:textId="631774CB" w:rsidR="002F667A" w:rsidRDefault="002F667A" w:rsidP="002F667A">
      <w:pPr>
        <w:pStyle w:val="ListParagraph"/>
        <w:numPr>
          <w:ilvl w:val="0"/>
          <w:numId w:val="16"/>
        </w:numPr>
        <w:rPr>
          <w:lang w:val="en-GB"/>
        </w:rPr>
      </w:pPr>
      <w:r w:rsidRPr="002F667A">
        <w:rPr>
          <w:lang w:val="en-GB"/>
        </w:rPr>
        <w:t>Use social networks to let people know that you are okay.</w:t>
      </w:r>
    </w:p>
    <w:p w14:paraId="18BF6D51" w14:textId="77777777" w:rsidR="008B242B" w:rsidRDefault="008B242B" w:rsidP="008B242B">
      <w:pPr>
        <w:rPr>
          <w:lang w:val="en-GB"/>
        </w:rPr>
      </w:pPr>
    </w:p>
    <w:p w14:paraId="51864332" w14:textId="6EE0EC36" w:rsidR="008B242B" w:rsidRPr="008B242B" w:rsidRDefault="008B242B" w:rsidP="008B242B">
      <w:pPr>
        <w:jc w:val="center"/>
        <w:rPr>
          <w:u w:val="single"/>
          <w:lang w:val="en-GB"/>
        </w:rPr>
      </w:pPr>
      <w:r>
        <w:rPr>
          <w:u w:val="single"/>
          <w:lang w:val="en-GB"/>
        </w:rPr>
        <w:tab/>
      </w:r>
      <w:r>
        <w:rPr>
          <w:u w:val="single"/>
          <w:lang w:val="en-GB"/>
        </w:rPr>
        <w:tab/>
      </w:r>
      <w:r>
        <w:rPr>
          <w:u w:val="single"/>
          <w:lang w:val="en-GB"/>
        </w:rPr>
        <w:tab/>
      </w:r>
    </w:p>
    <w:sectPr w:rsidR="008B242B" w:rsidRPr="008B242B" w:rsidSect="00031E64">
      <w:headerReference w:type="even" r:id="rId35"/>
      <w:headerReference w:type="default" r:id="rId36"/>
      <w:headerReference w:type="first" r:id="rId37"/>
      <w:footerReference w:type="first" r:id="rId38"/>
      <w:pgSz w:w="11907" w:h="16834" w:code="9"/>
      <w:pgMar w:top="1134" w:right="1134" w:bottom="993" w:left="1134" w:header="567" w:footer="39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3723B" w14:textId="77777777" w:rsidR="00F12C07" w:rsidRDefault="00F12C07">
      <w:r>
        <w:separator/>
      </w:r>
    </w:p>
  </w:endnote>
  <w:endnote w:type="continuationSeparator" w:id="0">
    <w:p w14:paraId="18EBC3ED" w14:textId="77777777" w:rsidR="00F12C07" w:rsidRDefault="00F12C07">
      <w:r>
        <w:continuationSeparator/>
      </w:r>
    </w:p>
  </w:endnote>
  <w:endnote w:type="continuationNotice" w:id="1">
    <w:p w14:paraId="3FE13AB7" w14:textId="77777777" w:rsidR="00F12C07" w:rsidRDefault="00F12C07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bats">
    <w:panose1 w:val="00000000000000000000"/>
    <w:charset w:val="02"/>
    <w:family w:val="auto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65EBD" w14:textId="4CB82330" w:rsidR="00AD4554" w:rsidRPr="003D7088" w:rsidRDefault="00AD4554" w:rsidP="00F86CD9">
    <w:pPr>
      <w:pStyle w:val="FirstFooter"/>
      <w:spacing w:line="240" w:lineRule="auto"/>
      <w:ind w:left="-397" w:right="-397"/>
      <w:jc w:val="center"/>
      <w:rPr>
        <w:color w:val="4F81BD" w:themeColor="accent1"/>
        <w:sz w:val="19"/>
        <w:szCs w:val="19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EE47A" w14:textId="77777777" w:rsidR="00F12C07" w:rsidRDefault="00F12C07">
      <w:r>
        <w:t>____________________</w:t>
      </w:r>
    </w:p>
  </w:footnote>
  <w:footnote w:type="continuationSeparator" w:id="0">
    <w:p w14:paraId="1B72BD3C" w14:textId="77777777" w:rsidR="00F12C07" w:rsidRDefault="00F12C07">
      <w:r>
        <w:continuationSeparator/>
      </w:r>
    </w:p>
  </w:footnote>
  <w:footnote w:type="continuationNotice" w:id="1">
    <w:p w14:paraId="70EF14D0" w14:textId="77777777" w:rsidR="00F12C07" w:rsidRDefault="00F12C07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60A8C" w14:textId="781D66CA" w:rsidR="00FC6F6B" w:rsidRPr="00FC6F6B" w:rsidRDefault="006231F4" w:rsidP="007839A0">
    <w:pPr>
      <w:pStyle w:val="Header"/>
      <w:jc w:val="center"/>
      <w:rPr>
        <w:sz w:val="18"/>
        <w:szCs w:val="16"/>
      </w:rPr>
    </w:pPr>
    <w:r>
      <w:rPr>
        <w:sz w:val="18"/>
        <w:szCs w:val="16"/>
      </w:rPr>
      <w:t xml:space="preserve">- </w:t>
    </w:r>
    <w:r w:rsidR="00E915AF" w:rsidRPr="00FC6F6B">
      <w:rPr>
        <w:rStyle w:val="PageNumber"/>
        <w:sz w:val="18"/>
        <w:szCs w:val="16"/>
      </w:rPr>
      <w:fldChar w:fldCharType="begin"/>
    </w:r>
    <w:r w:rsidR="00E915AF" w:rsidRPr="00FC6F6B">
      <w:rPr>
        <w:rStyle w:val="PageNumber"/>
        <w:sz w:val="18"/>
        <w:szCs w:val="16"/>
      </w:rPr>
      <w:instrText xml:space="preserve"> PAGE </w:instrText>
    </w:r>
    <w:r w:rsidR="00E915AF" w:rsidRPr="00FC6F6B">
      <w:rPr>
        <w:rStyle w:val="PageNumber"/>
        <w:sz w:val="18"/>
        <w:szCs w:val="16"/>
      </w:rPr>
      <w:fldChar w:fldCharType="separate"/>
    </w:r>
    <w:r w:rsidR="00381C6C">
      <w:rPr>
        <w:rStyle w:val="PageNumber"/>
        <w:noProof/>
        <w:sz w:val="18"/>
        <w:szCs w:val="16"/>
      </w:rPr>
      <w:t>2</w:t>
    </w:r>
    <w:r w:rsidR="00E915AF" w:rsidRPr="00FC6F6B">
      <w:rPr>
        <w:rStyle w:val="PageNumber"/>
        <w:sz w:val="18"/>
        <w:szCs w:val="16"/>
      </w:rPr>
      <w:fldChar w:fldCharType="end"/>
    </w:r>
    <w:r>
      <w:rPr>
        <w:rStyle w:val="PageNumber"/>
        <w:sz w:val="18"/>
        <w:szCs w:val="16"/>
      </w:rPr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5E60" w14:textId="697DD2FD" w:rsidR="00E915AF" w:rsidRPr="00AF3325" w:rsidRDefault="00825A26" w:rsidP="007839A0">
    <w:pPr>
      <w:pStyle w:val="Header"/>
      <w:jc w:val="center"/>
    </w:pPr>
    <w:r>
      <w:rPr>
        <w:sz w:val="18"/>
        <w:szCs w:val="16"/>
      </w:rPr>
      <w:t xml:space="preserve">- </w:t>
    </w:r>
    <w:r w:rsidRPr="00FC6F6B">
      <w:rPr>
        <w:rStyle w:val="PageNumber"/>
        <w:sz w:val="18"/>
        <w:szCs w:val="16"/>
      </w:rPr>
      <w:fldChar w:fldCharType="begin"/>
    </w:r>
    <w:r w:rsidRPr="00FC6F6B">
      <w:rPr>
        <w:rStyle w:val="PageNumber"/>
        <w:sz w:val="18"/>
        <w:szCs w:val="16"/>
      </w:rPr>
      <w:instrText xml:space="preserve"> PAGE </w:instrText>
    </w:r>
    <w:r w:rsidRPr="00FC6F6B">
      <w:rPr>
        <w:rStyle w:val="PageNumber"/>
        <w:sz w:val="18"/>
        <w:szCs w:val="16"/>
      </w:rPr>
      <w:fldChar w:fldCharType="separate"/>
    </w:r>
    <w:r w:rsidR="00381C6C">
      <w:rPr>
        <w:rStyle w:val="PageNumber"/>
        <w:noProof/>
        <w:sz w:val="18"/>
        <w:szCs w:val="16"/>
      </w:rPr>
      <w:t>5</w:t>
    </w:r>
    <w:r w:rsidRPr="00FC6F6B">
      <w:rPr>
        <w:rStyle w:val="PageNumber"/>
        <w:sz w:val="18"/>
        <w:szCs w:val="16"/>
      </w:rPr>
      <w:fldChar w:fldCharType="end"/>
    </w:r>
    <w:r>
      <w:rPr>
        <w:rStyle w:val="PageNumber"/>
        <w:sz w:val="18"/>
        <w:szCs w:val="16"/>
      </w:rPr>
      <w:t xml:space="preserve"> -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459B4" w14:textId="2EF95A90" w:rsidR="00E915AF" w:rsidRPr="00A52F57" w:rsidRDefault="00E915AF" w:rsidP="00515128">
    <w:pPr>
      <w:pStyle w:val="Header"/>
      <w:spacing w:line="36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0000005"/>
    <w:name w:val="WW8Num1"/>
    <w:lvl w:ilvl="0">
      <w:start w:val="1"/>
      <w:numFmt w:val="bullet"/>
      <w:suff w:val="nothing"/>
      <w:lvlText w:val="·"/>
      <w:lvlJc w:val="left"/>
      <w:pPr>
        <w:ind w:left="360" w:hanging="360"/>
      </w:pPr>
      <w:rPr>
        <w:rFonts w:ascii="Symbol" w:hAnsi="Symbo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RTF_Num 2"/>
    <w:lvl w:ilvl="0">
      <w:start w:val="1"/>
      <w:numFmt w:val="bullet"/>
      <w:suff w:val="nothing"/>
      <w:lvlText w:val="•"/>
      <w:lvlJc w:val="left"/>
      <w:pPr>
        <w:ind w:left="283" w:hanging="283"/>
      </w:pPr>
      <w:rPr>
        <w:rFonts w:ascii="starbats" w:hAnsi="starbats"/>
      </w:rPr>
    </w:lvl>
    <w:lvl w:ilvl="1">
      <w:start w:val="1"/>
      <w:numFmt w:val="bullet"/>
      <w:suff w:val="nothing"/>
      <w:lvlText w:val="•"/>
      <w:lvlJc w:val="left"/>
      <w:pPr>
        <w:ind w:left="566" w:hanging="283"/>
      </w:pPr>
      <w:rPr>
        <w:rFonts w:ascii="starbats" w:hAnsi="starbats"/>
        <w:sz w:val="18"/>
      </w:rPr>
    </w:lvl>
    <w:lvl w:ilvl="2">
      <w:start w:val="1"/>
      <w:numFmt w:val="bullet"/>
      <w:suff w:val="nothing"/>
      <w:lvlText w:val="•"/>
      <w:lvlJc w:val="left"/>
      <w:pPr>
        <w:ind w:left="849" w:hanging="283"/>
      </w:pPr>
      <w:rPr>
        <w:rFonts w:ascii="starbats" w:hAnsi="starbats"/>
        <w:sz w:val="18"/>
      </w:rPr>
    </w:lvl>
    <w:lvl w:ilvl="3">
      <w:start w:val="1"/>
      <w:numFmt w:val="bullet"/>
      <w:suff w:val="nothing"/>
      <w:lvlText w:val="•"/>
      <w:lvlJc w:val="left"/>
      <w:pPr>
        <w:ind w:left="1132" w:hanging="283"/>
      </w:pPr>
      <w:rPr>
        <w:rFonts w:ascii="starbats" w:hAnsi="starbats"/>
        <w:sz w:val="18"/>
      </w:rPr>
    </w:lvl>
    <w:lvl w:ilvl="4">
      <w:start w:val="1"/>
      <w:numFmt w:val="bullet"/>
      <w:suff w:val="nothing"/>
      <w:lvlText w:val="•"/>
      <w:lvlJc w:val="left"/>
      <w:pPr>
        <w:ind w:left="1415" w:hanging="283"/>
      </w:pPr>
      <w:rPr>
        <w:rFonts w:ascii="starbats" w:hAnsi="starbats"/>
        <w:sz w:val="18"/>
      </w:rPr>
    </w:lvl>
    <w:lvl w:ilvl="5">
      <w:start w:val="1"/>
      <w:numFmt w:val="bullet"/>
      <w:suff w:val="nothing"/>
      <w:lvlText w:val="•"/>
      <w:lvlJc w:val="left"/>
      <w:pPr>
        <w:ind w:left="1698" w:hanging="283"/>
      </w:pPr>
      <w:rPr>
        <w:rFonts w:ascii="starbats" w:hAnsi="starbats"/>
        <w:sz w:val="18"/>
      </w:rPr>
    </w:lvl>
    <w:lvl w:ilvl="6">
      <w:start w:val="1"/>
      <w:numFmt w:val="bullet"/>
      <w:suff w:val="nothing"/>
      <w:lvlText w:val="•"/>
      <w:lvlJc w:val="left"/>
      <w:pPr>
        <w:ind w:left="1981" w:hanging="283"/>
      </w:pPr>
      <w:rPr>
        <w:rFonts w:ascii="starbats" w:hAnsi="starbats"/>
        <w:sz w:val="18"/>
      </w:rPr>
    </w:lvl>
    <w:lvl w:ilvl="7">
      <w:start w:val="1"/>
      <w:numFmt w:val="bullet"/>
      <w:suff w:val="nothing"/>
      <w:lvlText w:val="•"/>
      <w:lvlJc w:val="left"/>
      <w:pPr>
        <w:ind w:left="2264" w:hanging="283"/>
      </w:pPr>
      <w:rPr>
        <w:rFonts w:ascii="starbats" w:hAnsi="starbats"/>
        <w:sz w:val="18"/>
      </w:rPr>
    </w:lvl>
    <w:lvl w:ilvl="8">
      <w:start w:val="1"/>
      <w:numFmt w:val="bullet"/>
      <w:suff w:val="nothing"/>
      <w:lvlText w:val="•"/>
      <w:lvlJc w:val="left"/>
      <w:pPr>
        <w:ind w:left="2547" w:hanging="283"/>
      </w:pPr>
      <w:rPr>
        <w:rFonts w:ascii="starbats" w:hAnsi="starbats"/>
        <w:sz w:val="18"/>
      </w:rPr>
    </w:lvl>
  </w:abstractNum>
  <w:abstractNum w:abstractNumId="2" w15:restartNumberingAfterBreak="0">
    <w:nsid w:val="00000007"/>
    <w:multiLevelType w:val="multilevel"/>
    <w:tmpl w:val="00000007"/>
    <w:name w:val="RTF_Num 3"/>
    <w:lvl w:ilvl="0">
      <w:start w:val="2"/>
      <w:numFmt w:val="decimal"/>
      <w:suff w:val="nothing"/>
      <w:lvlText w:val="%1."/>
      <w:lvlJc w:val="left"/>
      <w:pPr>
        <w:ind w:left="283" w:hanging="283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0000008"/>
    <w:multiLevelType w:val="multilevel"/>
    <w:tmpl w:val="00000008"/>
    <w:name w:val="RTF_Num 4"/>
    <w:lvl w:ilvl="0">
      <w:start w:val="5"/>
      <w:numFmt w:val="decimal"/>
      <w:suff w:val="nothing"/>
      <w:lvlText w:val="%1."/>
      <w:lvlJc w:val="left"/>
      <w:pPr>
        <w:ind w:left="283" w:hanging="283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319161C"/>
    <w:multiLevelType w:val="hybridMultilevel"/>
    <w:tmpl w:val="036210D4"/>
    <w:lvl w:ilvl="0" w:tplc="88BE430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365D84"/>
    <w:multiLevelType w:val="hybridMultilevel"/>
    <w:tmpl w:val="DC08A0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0C0288"/>
    <w:multiLevelType w:val="hybridMultilevel"/>
    <w:tmpl w:val="2938B8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78738B"/>
    <w:multiLevelType w:val="hybridMultilevel"/>
    <w:tmpl w:val="D4764DBC"/>
    <w:lvl w:ilvl="0" w:tplc="CA06C7C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C3645F"/>
    <w:multiLevelType w:val="hybridMultilevel"/>
    <w:tmpl w:val="DBCCE3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1935E5"/>
    <w:multiLevelType w:val="hybridMultilevel"/>
    <w:tmpl w:val="C58AEA1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415B43"/>
    <w:multiLevelType w:val="hybridMultilevel"/>
    <w:tmpl w:val="B6B829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7A276A"/>
    <w:multiLevelType w:val="hybridMultilevel"/>
    <w:tmpl w:val="9D38E74A"/>
    <w:lvl w:ilvl="0" w:tplc="DC122C58">
      <w:start w:val="9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722F19"/>
    <w:multiLevelType w:val="hybridMultilevel"/>
    <w:tmpl w:val="F6A242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3C6204"/>
    <w:multiLevelType w:val="hybridMultilevel"/>
    <w:tmpl w:val="DC88FD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B91473"/>
    <w:multiLevelType w:val="hybridMultilevel"/>
    <w:tmpl w:val="451E12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AB3FF7"/>
    <w:multiLevelType w:val="hybridMultilevel"/>
    <w:tmpl w:val="375082FA"/>
    <w:lvl w:ilvl="0" w:tplc="0409000F">
      <w:start w:val="1"/>
      <w:numFmt w:val="decimal"/>
      <w:lvlText w:val="%1."/>
      <w:lvlJc w:val="left"/>
      <w:pPr>
        <w:tabs>
          <w:tab w:val="num" w:pos="1130"/>
        </w:tabs>
        <w:ind w:left="113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50"/>
        </w:tabs>
        <w:ind w:left="185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70"/>
        </w:tabs>
        <w:ind w:left="257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90"/>
        </w:tabs>
        <w:ind w:left="329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10"/>
        </w:tabs>
        <w:ind w:left="401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30"/>
        </w:tabs>
        <w:ind w:left="473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50"/>
        </w:tabs>
        <w:ind w:left="545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70"/>
        </w:tabs>
        <w:ind w:left="617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90"/>
        </w:tabs>
        <w:ind w:left="6890" w:hanging="180"/>
      </w:pPr>
      <w:rPr>
        <w:rFonts w:cs="Times New Roman"/>
      </w:rPr>
    </w:lvl>
  </w:abstractNum>
  <w:abstractNum w:abstractNumId="16" w15:restartNumberingAfterBreak="0">
    <w:nsid w:val="46920B6D"/>
    <w:multiLevelType w:val="hybridMultilevel"/>
    <w:tmpl w:val="1DD835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207FC5"/>
    <w:multiLevelType w:val="hybridMultilevel"/>
    <w:tmpl w:val="1786D9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247AA0"/>
    <w:multiLevelType w:val="hybridMultilevel"/>
    <w:tmpl w:val="3724B4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5F0D04"/>
    <w:multiLevelType w:val="hybridMultilevel"/>
    <w:tmpl w:val="032ABE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780DA7"/>
    <w:multiLevelType w:val="hybridMultilevel"/>
    <w:tmpl w:val="04EE9D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673995"/>
    <w:multiLevelType w:val="hybridMultilevel"/>
    <w:tmpl w:val="3018550C"/>
    <w:lvl w:ilvl="0" w:tplc="69A0797C">
      <w:numFmt w:val="bullet"/>
      <w:lvlText w:val="•"/>
      <w:lvlJc w:val="left"/>
      <w:pPr>
        <w:ind w:left="1150" w:hanging="79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963DA5"/>
    <w:multiLevelType w:val="hybridMultilevel"/>
    <w:tmpl w:val="42680E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514231"/>
    <w:multiLevelType w:val="hybridMultilevel"/>
    <w:tmpl w:val="335499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497340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8341729">
    <w:abstractNumId w:val="11"/>
  </w:num>
  <w:num w:numId="3" w16cid:durableId="1618020953">
    <w:abstractNumId w:val="12"/>
  </w:num>
  <w:num w:numId="4" w16cid:durableId="678044517">
    <w:abstractNumId w:val="18"/>
  </w:num>
  <w:num w:numId="5" w16cid:durableId="269314934">
    <w:abstractNumId w:val="17"/>
  </w:num>
  <w:num w:numId="6" w16cid:durableId="842624389">
    <w:abstractNumId w:val="20"/>
  </w:num>
  <w:num w:numId="7" w16cid:durableId="1854415399">
    <w:abstractNumId w:val="22"/>
  </w:num>
  <w:num w:numId="8" w16cid:durableId="1683583988">
    <w:abstractNumId w:val="9"/>
  </w:num>
  <w:num w:numId="9" w16cid:durableId="1567450894">
    <w:abstractNumId w:val="16"/>
  </w:num>
  <w:num w:numId="10" w16cid:durableId="1445731155">
    <w:abstractNumId w:val="5"/>
  </w:num>
  <w:num w:numId="11" w16cid:durableId="1283919486">
    <w:abstractNumId w:val="21"/>
  </w:num>
  <w:num w:numId="12" w16cid:durableId="904339351">
    <w:abstractNumId w:val="10"/>
  </w:num>
  <w:num w:numId="13" w16cid:durableId="1458527775">
    <w:abstractNumId w:val="8"/>
  </w:num>
  <w:num w:numId="14" w16cid:durableId="1306356846">
    <w:abstractNumId w:val="6"/>
  </w:num>
  <w:num w:numId="15" w16cid:durableId="1214192198">
    <w:abstractNumId w:val="14"/>
  </w:num>
  <w:num w:numId="16" w16cid:durableId="2092922930">
    <w:abstractNumId w:val="19"/>
  </w:num>
  <w:num w:numId="17" w16cid:durableId="17507810">
    <w:abstractNumId w:val="23"/>
  </w:num>
  <w:num w:numId="18" w16cid:durableId="502739405">
    <w:abstractNumId w:val="4"/>
  </w:num>
  <w:num w:numId="19" w16cid:durableId="744835848">
    <w:abstractNumId w:val="13"/>
  </w:num>
  <w:num w:numId="20" w16cid:durableId="9037637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es-E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BuildingBlockITU" w:val="Building Blocks ITU.dotx"/>
  </w:docVars>
  <w:rsids>
    <w:rsidRoot w:val="00941E6E"/>
    <w:rsid w:val="00003724"/>
    <w:rsid w:val="00005B3B"/>
    <w:rsid w:val="00006A31"/>
    <w:rsid w:val="00006C82"/>
    <w:rsid w:val="00010E30"/>
    <w:rsid w:val="0001103C"/>
    <w:rsid w:val="00011A3F"/>
    <w:rsid w:val="0001290D"/>
    <w:rsid w:val="00015C76"/>
    <w:rsid w:val="00016FA9"/>
    <w:rsid w:val="00023D5E"/>
    <w:rsid w:val="00026CF8"/>
    <w:rsid w:val="00030BD7"/>
    <w:rsid w:val="00031E64"/>
    <w:rsid w:val="00034340"/>
    <w:rsid w:val="00037F99"/>
    <w:rsid w:val="00040AD0"/>
    <w:rsid w:val="00042BCF"/>
    <w:rsid w:val="00045A8D"/>
    <w:rsid w:val="0005167A"/>
    <w:rsid w:val="00054E5D"/>
    <w:rsid w:val="0006168F"/>
    <w:rsid w:val="000620C2"/>
    <w:rsid w:val="000644A2"/>
    <w:rsid w:val="00070258"/>
    <w:rsid w:val="0007323C"/>
    <w:rsid w:val="00076D10"/>
    <w:rsid w:val="0008178A"/>
    <w:rsid w:val="00082155"/>
    <w:rsid w:val="00086D03"/>
    <w:rsid w:val="000A096A"/>
    <w:rsid w:val="000A0F16"/>
    <w:rsid w:val="000A2865"/>
    <w:rsid w:val="000A375E"/>
    <w:rsid w:val="000A44CA"/>
    <w:rsid w:val="000A4FEC"/>
    <w:rsid w:val="000A7051"/>
    <w:rsid w:val="000B0459"/>
    <w:rsid w:val="000B0AF6"/>
    <w:rsid w:val="000B0E9B"/>
    <w:rsid w:val="000B2CAE"/>
    <w:rsid w:val="000B621B"/>
    <w:rsid w:val="000C03C7"/>
    <w:rsid w:val="000C2AD0"/>
    <w:rsid w:val="000C4250"/>
    <w:rsid w:val="000C5F36"/>
    <w:rsid w:val="000C708B"/>
    <w:rsid w:val="000D20A3"/>
    <w:rsid w:val="000D44D1"/>
    <w:rsid w:val="000E3DEE"/>
    <w:rsid w:val="000E4624"/>
    <w:rsid w:val="000E5329"/>
    <w:rsid w:val="000F2456"/>
    <w:rsid w:val="000F28E2"/>
    <w:rsid w:val="0010095E"/>
    <w:rsid w:val="00100B72"/>
    <w:rsid w:val="00101F7D"/>
    <w:rsid w:val="00103C76"/>
    <w:rsid w:val="00104C35"/>
    <w:rsid w:val="00107C29"/>
    <w:rsid w:val="00107D67"/>
    <w:rsid w:val="0011265F"/>
    <w:rsid w:val="0011321A"/>
    <w:rsid w:val="00115CFF"/>
    <w:rsid w:val="00116FE8"/>
    <w:rsid w:val="00117282"/>
    <w:rsid w:val="00117389"/>
    <w:rsid w:val="00121C2D"/>
    <w:rsid w:val="00134404"/>
    <w:rsid w:val="00134944"/>
    <w:rsid w:val="00134DBE"/>
    <w:rsid w:val="00134EAB"/>
    <w:rsid w:val="00141E33"/>
    <w:rsid w:val="00144DFB"/>
    <w:rsid w:val="00147233"/>
    <w:rsid w:val="00153B37"/>
    <w:rsid w:val="00154EA8"/>
    <w:rsid w:val="00155671"/>
    <w:rsid w:val="00155AE0"/>
    <w:rsid w:val="00157DFF"/>
    <w:rsid w:val="001604BD"/>
    <w:rsid w:val="00166A23"/>
    <w:rsid w:val="00187CA3"/>
    <w:rsid w:val="00196710"/>
    <w:rsid w:val="00197324"/>
    <w:rsid w:val="001A04C5"/>
    <w:rsid w:val="001B351B"/>
    <w:rsid w:val="001B6ED9"/>
    <w:rsid w:val="001B71F7"/>
    <w:rsid w:val="001B758E"/>
    <w:rsid w:val="001C06DB"/>
    <w:rsid w:val="001C3EF3"/>
    <w:rsid w:val="001C6971"/>
    <w:rsid w:val="001D2785"/>
    <w:rsid w:val="001D53D7"/>
    <w:rsid w:val="001D642A"/>
    <w:rsid w:val="001D7070"/>
    <w:rsid w:val="001E24A3"/>
    <w:rsid w:val="001F2170"/>
    <w:rsid w:val="001F3948"/>
    <w:rsid w:val="001F39A2"/>
    <w:rsid w:val="001F3B30"/>
    <w:rsid w:val="001F5A49"/>
    <w:rsid w:val="001F763A"/>
    <w:rsid w:val="00201097"/>
    <w:rsid w:val="00201B6E"/>
    <w:rsid w:val="00215219"/>
    <w:rsid w:val="00217875"/>
    <w:rsid w:val="00220F10"/>
    <w:rsid w:val="00226496"/>
    <w:rsid w:val="002302B3"/>
    <w:rsid w:val="00230C66"/>
    <w:rsid w:val="00235055"/>
    <w:rsid w:val="00235A29"/>
    <w:rsid w:val="00237361"/>
    <w:rsid w:val="00241526"/>
    <w:rsid w:val="00243508"/>
    <w:rsid w:val="002443A2"/>
    <w:rsid w:val="0024648D"/>
    <w:rsid w:val="00252253"/>
    <w:rsid w:val="002533D9"/>
    <w:rsid w:val="002538F3"/>
    <w:rsid w:val="00254AFB"/>
    <w:rsid w:val="002654A4"/>
    <w:rsid w:val="0026596E"/>
    <w:rsid w:val="00266E74"/>
    <w:rsid w:val="002724E1"/>
    <w:rsid w:val="002835C3"/>
    <w:rsid w:val="00283C3B"/>
    <w:rsid w:val="002861E6"/>
    <w:rsid w:val="00287AC0"/>
    <w:rsid w:val="00287D18"/>
    <w:rsid w:val="00290249"/>
    <w:rsid w:val="0029336B"/>
    <w:rsid w:val="002957E6"/>
    <w:rsid w:val="002A100A"/>
    <w:rsid w:val="002A2618"/>
    <w:rsid w:val="002A5DD7"/>
    <w:rsid w:val="002A675C"/>
    <w:rsid w:val="002A782E"/>
    <w:rsid w:val="002B0CAC"/>
    <w:rsid w:val="002B135F"/>
    <w:rsid w:val="002B6BD9"/>
    <w:rsid w:val="002C23BE"/>
    <w:rsid w:val="002C2665"/>
    <w:rsid w:val="002C54B0"/>
    <w:rsid w:val="002C72CE"/>
    <w:rsid w:val="002D334D"/>
    <w:rsid w:val="002D5568"/>
    <w:rsid w:val="002D5A15"/>
    <w:rsid w:val="002D5BDD"/>
    <w:rsid w:val="002D5E2E"/>
    <w:rsid w:val="002D5F6C"/>
    <w:rsid w:val="002E148B"/>
    <w:rsid w:val="002E2107"/>
    <w:rsid w:val="002E3B63"/>
    <w:rsid w:val="002E3D27"/>
    <w:rsid w:val="002F0890"/>
    <w:rsid w:val="002F1A3A"/>
    <w:rsid w:val="002F2531"/>
    <w:rsid w:val="002F4967"/>
    <w:rsid w:val="002F6528"/>
    <w:rsid w:val="002F667A"/>
    <w:rsid w:val="00307614"/>
    <w:rsid w:val="0031437A"/>
    <w:rsid w:val="00316935"/>
    <w:rsid w:val="003249CD"/>
    <w:rsid w:val="003266ED"/>
    <w:rsid w:val="003273C9"/>
    <w:rsid w:val="0033228B"/>
    <w:rsid w:val="003370B8"/>
    <w:rsid w:val="003443EB"/>
    <w:rsid w:val="00345D38"/>
    <w:rsid w:val="00352097"/>
    <w:rsid w:val="00353213"/>
    <w:rsid w:val="003566B0"/>
    <w:rsid w:val="00364253"/>
    <w:rsid w:val="003666FF"/>
    <w:rsid w:val="0037309C"/>
    <w:rsid w:val="00374468"/>
    <w:rsid w:val="003765B6"/>
    <w:rsid w:val="00380A6E"/>
    <w:rsid w:val="00381C6C"/>
    <w:rsid w:val="003836D4"/>
    <w:rsid w:val="00386437"/>
    <w:rsid w:val="00390CAD"/>
    <w:rsid w:val="003A1F49"/>
    <w:rsid w:val="003A2DFA"/>
    <w:rsid w:val="003A5D52"/>
    <w:rsid w:val="003B14A4"/>
    <w:rsid w:val="003B1F12"/>
    <w:rsid w:val="003B2BDA"/>
    <w:rsid w:val="003B55EC"/>
    <w:rsid w:val="003B7F44"/>
    <w:rsid w:val="003C00C1"/>
    <w:rsid w:val="003C1239"/>
    <w:rsid w:val="003C1F56"/>
    <w:rsid w:val="003C2EA7"/>
    <w:rsid w:val="003C4471"/>
    <w:rsid w:val="003C65E6"/>
    <w:rsid w:val="003C71B4"/>
    <w:rsid w:val="003C7D41"/>
    <w:rsid w:val="003D4A69"/>
    <w:rsid w:val="003D6F6A"/>
    <w:rsid w:val="003D7088"/>
    <w:rsid w:val="003E039D"/>
    <w:rsid w:val="003E087D"/>
    <w:rsid w:val="003E504F"/>
    <w:rsid w:val="003E78D6"/>
    <w:rsid w:val="003F1166"/>
    <w:rsid w:val="003F30FE"/>
    <w:rsid w:val="00400573"/>
    <w:rsid w:val="004007A3"/>
    <w:rsid w:val="0040124B"/>
    <w:rsid w:val="0040158D"/>
    <w:rsid w:val="00401C73"/>
    <w:rsid w:val="00404FEA"/>
    <w:rsid w:val="00406D71"/>
    <w:rsid w:val="00412C6C"/>
    <w:rsid w:val="00417092"/>
    <w:rsid w:val="004269E0"/>
    <w:rsid w:val="004305A3"/>
    <w:rsid w:val="00430DC1"/>
    <w:rsid w:val="004326DB"/>
    <w:rsid w:val="0043402B"/>
    <w:rsid w:val="0043682E"/>
    <w:rsid w:val="00436CD1"/>
    <w:rsid w:val="004371FE"/>
    <w:rsid w:val="00442F2A"/>
    <w:rsid w:val="00446D55"/>
    <w:rsid w:val="00447ECB"/>
    <w:rsid w:val="004506B6"/>
    <w:rsid w:val="00451929"/>
    <w:rsid w:val="00456214"/>
    <w:rsid w:val="0046110E"/>
    <w:rsid w:val="004623F7"/>
    <w:rsid w:val="00467013"/>
    <w:rsid w:val="00470678"/>
    <w:rsid w:val="00474FA6"/>
    <w:rsid w:val="00480F51"/>
    <w:rsid w:val="00481124"/>
    <w:rsid w:val="004815EB"/>
    <w:rsid w:val="00487569"/>
    <w:rsid w:val="004875E0"/>
    <w:rsid w:val="00494382"/>
    <w:rsid w:val="00496864"/>
    <w:rsid w:val="00496920"/>
    <w:rsid w:val="00497148"/>
    <w:rsid w:val="004A1BEC"/>
    <w:rsid w:val="004A2543"/>
    <w:rsid w:val="004A4036"/>
    <w:rsid w:val="004A4496"/>
    <w:rsid w:val="004A759E"/>
    <w:rsid w:val="004B11AB"/>
    <w:rsid w:val="004B5D85"/>
    <w:rsid w:val="004B7C9A"/>
    <w:rsid w:val="004C0D62"/>
    <w:rsid w:val="004C2B59"/>
    <w:rsid w:val="004C5AA4"/>
    <w:rsid w:val="004C5B24"/>
    <w:rsid w:val="004C6779"/>
    <w:rsid w:val="004D733B"/>
    <w:rsid w:val="004E0DC4"/>
    <w:rsid w:val="004E0FB5"/>
    <w:rsid w:val="004E30AA"/>
    <w:rsid w:val="004E3752"/>
    <w:rsid w:val="004E403D"/>
    <w:rsid w:val="004E43BB"/>
    <w:rsid w:val="004E460D"/>
    <w:rsid w:val="004E5FEE"/>
    <w:rsid w:val="004F09AC"/>
    <w:rsid w:val="004F178E"/>
    <w:rsid w:val="004F17A9"/>
    <w:rsid w:val="004F4543"/>
    <w:rsid w:val="004F4DC1"/>
    <w:rsid w:val="004F57BB"/>
    <w:rsid w:val="004F6FD5"/>
    <w:rsid w:val="0050115B"/>
    <w:rsid w:val="00505309"/>
    <w:rsid w:val="00506CC8"/>
    <w:rsid w:val="00506EFF"/>
    <w:rsid w:val="0050739F"/>
    <w:rsid w:val="0050789B"/>
    <w:rsid w:val="00512AB6"/>
    <w:rsid w:val="0051355F"/>
    <w:rsid w:val="00515128"/>
    <w:rsid w:val="0051612A"/>
    <w:rsid w:val="005224A1"/>
    <w:rsid w:val="0053284F"/>
    <w:rsid w:val="00534372"/>
    <w:rsid w:val="00540BFA"/>
    <w:rsid w:val="00543DF8"/>
    <w:rsid w:val="00546101"/>
    <w:rsid w:val="0055347D"/>
    <w:rsid w:val="0055378A"/>
    <w:rsid w:val="00553DD7"/>
    <w:rsid w:val="00557592"/>
    <w:rsid w:val="005638CF"/>
    <w:rsid w:val="00565725"/>
    <w:rsid w:val="0056741E"/>
    <w:rsid w:val="0057248E"/>
    <w:rsid w:val="0057325A"/>
    <w:rsid w:val="005742E2"/>
    <w:rsid w:val="0057469A"/>
    <w:rsid w:val="00580814"/>
    <w:rsid w:val="00583A0B"/>
    <w:rsid w:val="005904B1"/>
    <w:rsid w:val="005957CE"/>
    <w:rsid w:val="00596460"/>
    <w:rsid w:val="005A03A3"/>
    <w:rsid w:val="005A2B92"/>
    <w:rsid w:val="005A44D3"/>
    <w:rsid w:val="005A6A77"/>
    <w:rsid w:val="005A79E9"/>
    <w:rsid w:val="005B214C"/>
    <w:rsid w:val="005B6D47"/>
    <w:rsid w:val="005D0148"/>
    <w:rsid w:val="005D0DFB"/>
    <w:rsid w:val="005D3669"/>
    <w:rsid w:val="005D4986"/>
    <w:rsid w:val="005D64EF"/>
    <w:rsid w:val="005E3EF4"/>
    <w:rsid w:val="005E5EB3"/>
    <w:rsid w:val="005F027E"/>
    <w:rsid w:val="005F15D7"/>
    <w:rsid w:val="005F3CB6"/>
    <w:rsid w:val="005F657C"/>
    <w:rsid w:val="00602D53"/>
    <w:rsid w:val="006047E5"/>
    <w:rsid w:val="00607F3E"/>
    <w:rsid w:val="00610088"/>
    <w:rsid w:val="00617ED6"/>
    <w:rsid w:val="006220F7"/>
    <w:rsid w:val="006231F4"/>
    <w:rsid w:val="00634923"/>
    <w:rsid w:val="006379C2"/>
    <w:rsid w:val="00641DBF"/>
    <w:rsid w:val="0064371D"/>
    <w:rsid w:val="00643826"/>
    <w:rsid w:val="00650B2A"/>
    <w:rsid w:val="00651777"/>
    <w:rsid w:val="00652D74"/>
    <w:rsid w:val="00653CD2"/>
    <w:rsid w:val="00654638"/>
    <w:rsid w:val="006550F8"/>
    <w:rsid w:val="00656226"/>
    <w:rsid w:val="00661160"/>
    <w:rsid w:val="006655CD"/>
    <w:rsid w:val="00671BDD"/>
    <w:rsid w:val="006829F3"/>
    <w:rsid w:val="00683283"/>
    <w:rsid w:val="006874D7"/>
    <w:rsid w:val="0069481D"/>
    <w:rsid w:val="00697A6B"/>
    <w:rsid w:val="006A1921"/>
    <w:rsid w:val="006A3F0D"/>
    <w:rsid w:val="006A518B"/>
    <w:rsid w:val="006B024E"/>
    <w:rsid w:val="006B0590"/>
    <w:rsid w:val="006B49DA"/>
    <w:rsid w:val="006B4C75"/>
    <w:rsid w:val="006C43C2"/>
    <w:rsid w:val="006C53F8"/>
    <w:rsid w:val="006C5BAC"/>
    <w:rsid w:val="006C719D"/>
    <w:rsid w:val="006C7CDE"/>
    <w:rsid w:val="006D4AE4"/>
    <w:rsid w:val="006E0B66"/>
    <w:rsid w:val="006E3EA5"/>
    <w:rsid w:val="006E6EB9"/>
    <w:rsid w:val="006F178C"/>
    <w:rsid w:val="006F17C0"/>
    <w:rsid w:val="006F52AA"/>
    <w:rsid w:val="00714B22"/>
    <w:rsid w:val="007234B1"/>
    <w:rsid w:val="00723D08"/>
    <w:rsid w:val="00725FDA"/>
    <w:rsid w:val="00727816"/>
    <w:rsid w:val="00730B9A"/>
    <w:rsid w:val="00732B05"/>
    <w:rsid w:val="007473B7"/>
    <w:rsid w:val="007478DA"/>
    <w:rsid w:val="00747ECD"/>
    <w:rsid w:val="00750CFA"/>
    <w:rsid w:val="007553DA"/>
    <w:rsid w:val="007557A3"/>
    <w:rsid w:val="0078082F"/>
    <w:rsid w:val="00780D33"/>
    <w:rsid w:val="00781CF3"/>
    <w:rsid w:val="00782354"/>
    <w:rsid w:val="007839A0"/>
    <w:rsid w:val="00785E28"/>
    <w:rsid w:val="007921A7"/>
    <w:rsid w:val="007A004B"/>
    <w:rsid w:val="007A1808"/>
    <w:rsid w:val="007A2F2F"/>
    <w:rsid w:val="007A5AF9"/>
    <w:rsid w:val="007A5F08"/>
    <w:rsid w:val="007B0BC4"/>
    <w:rsid w:val="007B3DB1"/>
    <w:rsid w:val="007C33CB"/>
    <w:rsid w:val="007C389F"/>
    <w:rsid w:val="007C4AB2"/>
    <w:rsid w:val="007C58D6"/>
    <w:rsid w:val="007C6692"/>
    <w:rsid w:val="007D183E"/>
    <w:rsid w:val="007D43D0"/>
    <w:rsid w:val="007E12DD"/>
    <w:rsid w:val="007E15C8"/>
    <w:rsid w:val="007E1833"/>
    <w:rsid w:val="007E3F13"/>
    <w:rsid w:val="007F5AAE"/>
    <w:rsid w:val="007F751A"/>
    <w:rsid w:val="00800012"/>
    <w:rsid w:val="008014B0"/>
    <w:rsid w:val="0080261F"/>
    <w:rsid w:val="00805015"/>
    <w:rsid w:val="00806160"/>
    <w:rsid w:val="008061A6"/>
    <w:rsid w:val="008143A4"/>
    <w:rsid w:val="0081513E"/>
    <w:rsid w:val="0082374A"/>
    <w:rsid w:val="00825A26"/>
    <w:rsid w:val="0083022A"/>
    <w:rsid w:val="00832C38"/>
    <w:rsid w:val="00836D0F"/>
    <w:rsid w:val="00843E75"/>
    <w:rsid w:val="00844126"/>
    <w:rsid w:val="00854131"/>
    <w:rsid w:val="0085652D"/>
    <w:rsid w:val="008613BE"/>
    <w:rsid w:val="008622A3"/>
    <w:rsid w:val="0086547F"/>
    <w:rsid w:val="008762FC"/>
    <w:rsid w:val="0087694B"/>
    <w:rsid w:val="00877EBC"/>
    <w:rsid w:val="00880F4D"/>
    <w:rsid w:val="00881B6A"/>
    <w:rsid w:val="008829B9"/>
    <w:rsid w:val="00884D84"/>
    <w:rsid w:val="008923D2"/>
    <w:rsid w:val="008968BE"/>
    <w:rsid w:val="00896A3B"/>
    <w:rsid w:val="008A0853"/>
    <w:rsid w:val="008A4BA9"/>
    <w:rsid w:val="008A74B5"/>
    <w:rsid w:val="008B242B"/>
    <w:rsid w:val="008B3378"/>
    <w:rsid w:val="008B35A3"/>
    <w:rsid w:val="008B37E1"/>
    <w:rsid w:val="008B45F8"/>
    <w:rsid w:val="008C2E74"/>
    <w:rsid w:val="008C7A50"/>
    <w:rsid w:val="008D351E"/>
    <w:rsid w:val="008D363C"/>
    <w:rsid w:val="008D4BD2"/>
    <w:rsid w:val="008D5409"/>
    <w:rsid w:val="008E006D"/>
    <w:rsid w:val="008E15B7"/>
    <w:rsid w:val="008E38B4"/>
    <w:rsid w:val="008E67BC"/>
    <w:rsid w:val="008E6C3E"/>
    <w:rsid w:val="008F2E54"/>
    <w:rsid w:val="008F4E3C"/>
    <w:rsid w:val="008F4F21"/>
    <w:rsid w:val="0090260A"/>
    <w:rsid w:val="00903D6C"/>
    <w:rsid w:val="009041E3"/>
    <w:rsid w:val="00904D4A"/>
    <w:rsid w:val="0090534D"/>
    <w:rsid w:val="00906B72"/>
    <w:rsid w:val="0091419B"/>
    <w:rsid w:val="009151BA"/>
    <w:rsid w:val="00915FAF"/>
    <w:rsid w:val="009177DA"/>
    <w:rsid w:val="00925023"/>
    <w:rsid w:val="00925DF5"/>
    <w:rsid w:val="009277BC"/>
    <w:rsid w:val="00927D57"/>
    <w:rsid w:val="00931A51"/>
    <w:rsid w:val="00941E6E"/>
    <w:rsid w:val="00947185"/>
    <w:rsid w:val="009518B3"/>
    <w:rsid w:val="00953EAB"/>
    <w:rsid w:val="009543D8"/>
    <w:rsid w:val="009578C8"/>
    <w:rsid w:val="00963D9D"/>
    <w:rsid w:val="00964439"/>
    <w:rsid w:val="00966DB9"/>
    <w:rsid w:val="00973591"/>
    <w:rsid w:val="0098013E"/>
    <w:rsid w:val="00981B54"/>
    <w:rsid w:val="009842C3"/>
    <w:rsid w:val="00986668"/>
    <w:rsid w:val="00993101"/>
    <w:rsid w:val="009A009A"/>
    <w:rsid w:val="009A319A"/>
    <w:rsid w:val="009A3467"/>
    <w:rsid w:val="009A633D"/>
    <w:rsid w:val="009A6BB6"/>
    <w:rsid w:val="009A78D4"/>
    <w:rsid w:val="009B3AF9"/>
    <w:rsid w:val="009B3F43"/>
    <w:rsid w:val="009B4D3D"/>
    <w:rsid w:val="009B5CFA"/>
    <w:rsid w:val="009C161F"/>
    <w:rsid w:val="009C1DCF"/>
    <w:rsid w:val="009C56B4"/>
    <w:rsid w:val="009D05D8"/>
    <w:rsid w:val="009D5134"/>
    <w:rsid w:val="009D51A2"/>
    <w:rsid w:val="009E04A8"/>
    <w:rsid w:val="009E0C89"/>
    <w:rsid w:val="009E417A"/>
    <w:rsid w:val="009E4AEC"/>
    <w:rsid w:val="009E50C2"/>
    <w:rsid w:val="009E5BD8"/>
    <w:rsid w:val="009E681E"/>
    <w:rsid w:val="009F2EE8"/>
    <w:rsid w:val="009F4FCE"/>
    <w:rsid w:val="00A01D1E"/>
    <w:rsid w:val="00A03F8E"/>
    <w:rsid w:val="00A0648F"/>
    <w:rsid w:val="00A07099"/>
    <w:rsid w:val="00A119E6"/>
    <w:rsid w:val="00A1342B"/>
    <w:rsid w:val="00A20FBC"/>
    <w:rsid w:val="00A22E24"/>
    <w:rsid w:val="00A238F5"/>
    <w:rsid w:val="00A27440"/>
    <w:rsid w:val="00A30339"/>
    <w:rsid w:val="00A3109D"/>
    <w:rsid w:val="00A31370"/>
    <w:rsid w:val="00A33674"/>
    <w:rsid w:val="00A346FD"/>
    <w:rsid w:val="00A34D6F"/>
    <w:rsid w:val="00A41F91"/>
    <w:rsid w:val="00A43007"/>
    <w:rsid w:val="00A43E55"/>
    <w:rsid w:val="00A52F57"/>
    <w:rsid w:val="00A54043"/>
    <w:rsid w:val="00A56DDB"/>
    <w:rsid w:val="00A6007D"/>
    <w:rsid w:val="00A631AB"/>
    <w:rsid w:val="00A63355"/>
    <w:rsid w:val="00A63C80"/>
    <w:rsid w:val="00A73952"/>
    <w:rsid w:val="00A7596D"/>
    <w:rsid w:val="00A76116"/>
    <w:rsid w:val="00A8014A"/>
    <w:rsid w:val="00A84BC1"/>
    <w:rsid w:val="00A873D4"/>
    <w:rsid w:val="00A963DF"/>
    <w:rsid w:val="00AA32FE"/>
    <w:rsid w:val="00AB2661"/>
    <w:rsid w:val="00AB4E1B"/>
    <w:rsid w:val="00AB550A"/>
    <w:rsid w:val="00AC0C22"/>
    <w:rsid w:val="00AC3896"/>
    <w:rsid w:val="00AC748C"/>
    <w:rsid w:val="00AD2CF2"/>
    <w:rsid w:val="00AD4554"/>
    <w:rsid w:val="00AD77B2"/>
    <w:rsid w:val="00AE2D88"/>
    <w:rsid w:val="00AE567E"/>
    <w:rsid w:val="00AE6F6F"/>
    <w:rsid w:val="00AF0445"/>
    <w:rsid w:val="00AF3325"/>
    <w:rsid w:val="00AF34D9"/>
    <w:rsid w:val="00AF4C21"/>
    <w:rsid w:val="00AF70DA"/>
    <w:rsid w:val="00B019D3"/>
    <w:rsid w:val="00B07C22"/>
    <w:rsid w:val="00B14EBA"/>
    <w:rsid w:val="00B15521"/>
    <w:rsid w:val="00B155DB"/>
    <w:rsid w:val="00B2097B"/>
    <w:rsid w:val="00B25280"/>
    <w:rsid w:val="00B260CF"/>
    <w:rsid w:val="00B31E3E"/>
    <w:rsid w:val="00B34CF9"/>
    <w:rsid w:val="00B35402"/>
    <w:rsid w:val="00B37559"/>
    <w:rsid w:val="00B4054B"/>
    <w:rsid w:val="00B40E52"/>
    <w:rsid w:val="00B5057A"/>
    <w:rsid w:val="00B508B4"/>
    <w:rsid w:val="00B5610F"/>
    <w:rsid w:val="00B579B0"/>
    <w:rsid w:val="00B57D11"/>
    <w:rsid w:val="00B649D7"/>
    <w:rsid w:val="00B73B96"/>
    <w:rsid w:val="00B7562A"/>
    <w:rsid w:val="00B77278"/>
    <w:rsid w:val="00B80C3A"/>
    <w:rsid w:val="00B81C2F"/>
    <w:rsid w:val="00B8263F"/>
    <w:rsid w:val="00B84FAC"/>
    <w:rsid w:val="00B90743"/>
    <w:rsid w:val="00B90C45"/>
    <w:rsid w:val="00B91C96"/>
    <w:rsid w:val="00B933BE"/>
    <w:rsid w:val="00B940C2"/>
    <w:rsid w:val="00B97695"/>
    <w:rsid w:val="00B97AFD"/>
    <w:rsid w:val="00B97B35"/>
    <w:rsid w:val="00BA072F"/>
    <w:rsid w:val="00BB550D"/>
    <w:rsid w:val="00BB76A3"/>
    <w:rsid w:val="00BC38C5"/>
    <w:rsid w:val="00BC53C9"/>
    <w:rsid w:val="00BD4024"/>
    <w:rsid w:val="00BD6738"/>
    <w:rsid w:val="00BD7E5E"/>
    <w:rsid w:val="00BE27C9"/>
    <w:rsid w:val="00BE63DB"/>
    <w:rsid w:val="00BE6574"/>
    <w:rsid w:val="00BE7530"/>
    <w:rsid w:val="00BF5580"/>
    <w:rsid w:val="00C007EB"/>
    <w:rsid w:val="00C06696"/>
    <w:rsid w:val="00C07319"/>
    <w:rsid w:val="00C16FD2"/>
    <w:rsid w:val="00C17139"/>
    <w:rsid w:val="00C23C72"/>
    <w:rsid w:val="00C354E6"/>
    <w:rsid w:val="00C37D0C"/>
    <w:rsid w:val="00C4395E"/>
    <w:rsid w:val="00C44E31"/>
    <w:rsid w:val="00C47FFD"/>
    <w:rsid w:val="00C507AB"/>
    <w:rsid w:val="00C51E92"/>
    <w:rsid w:val="00C57E2C"/>
    <w:rsid w:val="00C608B7"/>
    <w:rsid w:val="00C60C22"/>
    <w:rsid w:val="00C6140A"/>
    <w:rsid w:val="00C62D97"/>
    <w:rsid w:val="00C6385F"/>
    <w:rsid w:val="00C63E97"/>
    <w:rsid w:val="00C66F24"/>
    <w:rsid w:val="00C719BF"/>
    <w:rsid w:val="00C745F3"/>
    <w:rsid w:val="00C76D7F"/>
    <w:rsid w:val="00C81057"/>
    <w:rsid w:val="00C813AA"/>
    <w:rsid w:val="00C818D7"/>
    <w:rsid w:val="00C9291E"/>
    <w:rsid w:val="00CA2558"/>
    <w:rsid w:val="00CA2932"/>
    <w:rsid w:val="00CA3F44"/>
    <w:rsid w:val="00CA47C2"/>
    <w:rsid w:val="00CA4E58"/>
    <w:rsid w:val="00CB3771"/>
    <w:rsid w:val="00CB3CB3"/>
    <w:rsid w:val="00CB44BF"/>
    <w:rsid w:val="00CB456A"/>
    <w:rsid w:val="00CB5153"/>
    <w:rsid w:val="00CB55EA"/>
    <w:rsid w:val="00CB6EC8"/>
    <w:rsid w:val="00CD4E44"/>
    <w:rsid w:val="00CE076A"/>
    <w:rsid w:val="00CE1AA4"/>
    <w:rsid w:val="00CE22C7"/>
    <w:rsid w:val="00CE463D"/>
    <w:rsid w:val="00CE53E0"/>
    <w:rsid w:val="00CE651F"/>
    <w:rsid w:val="00CF18B5"/>
    <w:rsid w:val="00CF2B9B"/>
    <w:rsid w:val="00CF5BF3"/>
    <w:rsid w:val="00CF6776"/>
    <w:rsid w:val="00CF6823"/>
    <w:rsid w:val="00D01DAC"/>
    <w:rsid w:val="00D04539"/>
    <w:rsid w:val="00D10BA0"/>
    <w:rsid w:val="00D12647"/>
    <w:rsid w:val="00D12AC0"/>
    <w:rsid w:val="00D1456A"/>
    <w:rsid w:val="00D201D3"/>
    <w:rsid w:val="00D20ED9"/>
    <w:rsid w:val="00D21694"/>
    <w:rsid w:val="00D24EB5"/>
    <w:rsid w:val="00D27B84"/>
    <w:rsid w:val="00D31427"/>
    <w:rsid w:val="00D31CE1"/>
    <w:rsid w:val="00D35186"/>
    <w:rsid w:val="00D35AB9"/>
    <w:rsid w:val="00D41571"/>
    <w:rsid w:val="00D416A0"/>
    <w:rsid w:val="00D44E29"/>
    <w:rsid w:val="00D46C81"/>
    <w:rsid w:val="00D47672"/>
    <w:rsid w:val="00D5123C"/>
    <w:rsid w:val="00D55560"/>
    <w:rsid w:val="00D60579"/>
    <w:rsid w:val="00D61C5A"/>
    <w:rsid w:val="00D6790C"/>
    <w:rsid w:val="00D71F07"/>
    <w:rsid w:val="00D73277"/>
    <w:rsid w:val="00D74BDE"/>
    <w:rsid w:val="00D75887"/>
    <w:rsid w:val="00D76586"/>
    <w:rsid w:val="00D82657"/>
    <w:rsid w:val="00D84C94"/>
    <w:rsid w:val="00D86614"/>
    <w:rsid w:val="00D86F33"/>
    <w:rsid w:val="00D879A5"/>
    <w:rsid w:val="00D87E20"/>
    <w:rsid w:val="00D91FD1"/>
    <w:rsid w:val="00D9585E"/>
    <w:rsid w:val="00DA195D"/>
    <w:rsid w:val="00DA4037"/>
    <w:rsid w:val="00DA47F4"/>
    <w:rsid w:val="00DB1A99"/>
    <w:rsid w:val="00DB40EF"/>
    <w:rsid w:val="00DC7A55"/>
    <w:rsid w:val="00DD2EEF"/>
    <w:rsid w:val="00DD3A0D"/>
    <w:rsid w:val="00DE4D5A"/>
    <w:rsid w:val="00DE5E50"/>
    <w:rsid w:val="00DE6081"/>
    <w:rsid w:val="00DE66A5"/>
    <w:rsid w:val="00DF061A"/>
    <w:rsid w:val="00DF27E8"/>
    <w:rsid w:val="00DF2B50"/>
    <w:rsid w:val="00DF4D33"/>
    <w:rsid w:val="00E03DCA"/>
    <w:rsid w:val="00E04C86"/>
    <w:rsid w:val="00E060E3"/>
    <w:rsid w:val="00E17344"/>
    <w:rsid w:val="00E17C4A"/>
    <w:rsid w:val="00E20F30"/>
    <w:rsid w:val="00E21798"/>
    <w:rsid w:val="00E2189C"/>
    <w:rsid w:val="00E25BB1"/>
    <w:rsid w:val="00E27BBA"/>
    <w:rsid w:val="00E30E3F"/>
    <w:rsid w:val="00E3418B"/>
    <w:rsid w:val="00E35E8F"/>
    <w:rsid w:val="00E37059"/>
    <w:rsid w:val="00E3711C"/>
    <w:rsid w:val="00E375E3"/>
    <w:rsid w:val="00E428AB"/>
    <w:rsid w:val="00E438E8"/>
    <w:rsid w:val="00E453A3"/>
    <w:rsid w:val="00E520E2"/>
    <w:rsid w:val="00E530C4"/>
    <w:rsid w:val="00E55996"/>
    <w:rsid w:val="00E563CD"/>
    <w:rsid w:val="00E64254"/>
    <w:rsid w:val="00E67928"/>
    <w:rsid w:val="00E70FB5"/>
    <w:rsid w:val="00E7326D"/>
    <w:rsid w:val="00E76AEC"/>
    <w:rsid w:val="00E915AF"/>
    <w:rsid w:val="00E92104"/>
    <w:rsid w:val="00E96415"/>
    <w:rsid w:val="00E964A5"/>
    <w:rsid w:val="00EA15B3"/>
    <w:rsid w:val="00EA2530"/>
    <w:rsid w:val="00EA2786"/>
    <w:rsid w:val="00EA366B"/>
    <w:rsid w:val="00EA77B0"/>
    <w:rsid w:val="00EB2358"/>
    <w:rsid w:val="00EB3EB8"/>
    <w:rsid w:val="00EB4CD0"/>
    <w:rsid w:val="00EC02FE"/>
    <w:rsid w:val="00EC2AA5"/>
    <w:rsid w:val="00EC4A96"/>
    <w:rsid w:val="00ED74B8"/>
    <w:rsid w:val="00ED751F"/>
    <w:rsid w:val="00EE41F5"/>
    <w:rsid w:val="00F03CFA"/>
    <w:rsid w:val="00F06B7F"/>
    <w:rsid w:val="00F1289D"/>
    <w:rsid w:val="00F12C07"/>
    <w:rsid w:val="00F13928"/>
    <w:rsid w:val="00F215D7"/>
    <w:rsid w:val="00F41556"/>
    <w:rsid w:val="00F424BF"/>
    <w:rsid w:val="00F44FC3"/>
    <w:rsid w:val="00F46107"/>
    <w:rsid w:val="00F468C5"/>
    <w:rsid w:val="00F5273C"/>
    <w:rsid w:val="00F5295C"/>
    <w:rsid w:val="00F52F39"/>
    <w:rsid w:val="00F5502E"/>
    <w:rsid w:val="00F55A99"/>
    <w:rsid w:val="00F56D4E"/>
    <w:rsid w:val="00F572E3"/>
    <w:rsid w:val="00F57521"/>
    <w:rsid w:val="00F6184F"/>
    <w:rsid w:val="00F636E0"/>
    <w:rsid w:val="00F73B05"/>
    <w:rsid w:val="00F813B2"/>
    <w:rsid w:val="00F82CDC"/>
    <w:rsid w:val="00F8310E"/>
    <w:rsid w:val="00F86CD9"/>
    <w:rsid w:val="00F872C2"/>
    <w:rsid w:val="00F914DD"/>
    <w:rsid w:val="00F959E4"/>
    <w:rsid w:val="00FA11EE"/>
    <w:rsid w:val="00FA2358"/>
    <w:rsid w:val="00FA64C3"/>
    <w:rsid w:val="00FB208D"/>
    <w:rsid w:val="00FB2592"/>
    <w:rsid w:val="00FB2810"/>
    <w:rsid w:val="00FB6FE7"/>
    <w:rsid w:val="00FB7A2C"/>
    <w:rsid w:val="00FC2947"/>
    <w:rsid w:val="00FC3E7F"/>
    <w:rsid w:val="00FC6F6B"/>
    <w:rsid w:val="00FE0818"/>
    <w:rsid w:val="00FE6FB1"/>
    <w:rsid w:val="00FF33EF"/>
    <w:rsid w:val="00FF4144"/>
    <w:rsid w:val="345482C7"/>
    <w:rsid w:val="575A6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5A449F"/>
  <w15:docId w15:val="{BA203C22-992F-43A7-ABFD-AE05EEC63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fr-CH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4BD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line="280" w:lineRule="exact"/>
      <w:jc w:val="both"/>
      <w:textAlignment w:val="baseline"/>
    </w:pPr>
    <w:rPr>
      <w:sz w:val="24"/>
      <w:szCs w:val="22"/>
      <w:lang w:val="en-US" w:eastAsia="en-US"/>
    </w:rPr>
  </w:style>
  <w:style w:type="paragraph" w:styleId="Heading1">
    <w:name w:val="heading 1"/>
    <w:basedOn w:val="Normal"/>
    <w:next w:val="Normal"/>
    <w:qFormat/>
    <w:rsid w:val="00D74BDE"/>
    <w:pPr>
      <w:keepNext/>
      <w:keepLines/>
      <w:spacing w:before="600" w:line="320" w:lineRule="exact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D74BDE"/>
    <w:pPr>
      <w:spacing w:before="360"/>
      <w:outlineLvl w:val="1"/>
    </w:pPr>
  </w:style>
  <w:style w:type="paragraph" w:styleId="Heading3">
    <w:name w:val="heading 3"/>
    <w:basedOn w:val="Heading1"/>
    <w:next w:val="Normal"/>
    <w:qFormat/>
    <w:rsid w:val="00D74BDE"/>
    <w:pPr>
      <w:spacing w:before="240"/>
      <w:outlineLvl w:val="2"/>
    </w:pPr>
  </w:style>
  <w:style w:type="paragraph" w:styleId="Heading4">
    <w:name w:val="heading 4"/>
    <w:basedOn w:val="Heading3"/>
    <w:next w:val="Normal"/>
    <w:qFormat/>
    <w:rsid w:val="00D74BDE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D74BDE"/>
    <w:pPr>
      <w:outlineLvl w:val="4"/>
    </w:pPr>
  </w:style>
  <w:style w:type="paragraph" w:styleId="Heading6">
    <w:name w:val="heading 6"/>
    <w:basedOn w:val="Heading4"/>
    <w:next w:val="Normal"/>
    <w:qFormat/>
    <w:rsid w:val="00D74BDE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D74BDE"/>
    <w:pPr>
      <w:outlineLvl w:val="6"/>
    </w:pPr>
  </w:style>
  <w:style w:type="paragraph" w:styleId="Heading8">
    <w:name w:val="heading 8"/>
    <w:basedOn w:val="Heading6"/>
    <w:next w:val="Normal"/>
    <w:qFormat/>
    <w:rsid w:val="00D74BDE"/>
    <w:pPr>
      <w:outlineLvl w:val="7"/>
    </w:pPr>
  </w:style>
  <w:style w:type="paragraph" w:styleId="Heading9">
    <w:name w:val="heading 9"/>
    <w:basedOn w:val="Heading6"/>
    <w:next w:val="Normal"/>
    <w:qFormat/>
    <w:rsid w:val="00D74BDE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D74BDE"/>
  </w:style>
  <w:style w:type="paragraph" w:styleId="TOC4">
    <w:name w:val="toc 4"/>
    <w:basedOn w:val="TOC3"/>
    <w:semiHidden/>
    <w:rsid w:val="00D74BDE"/>
  </w:style>
  <w:style w:type="paragraph" w:styleId="TOC3">
    <w:name w:val="toc 3"/>
    <w:basedOn w:val="TOC2"/>
    <w:semiHidden/>
    <w:rsid w:val="00D74BDE"/>
  </w:style>
  <w:style w:type="paragraph" w:styleId="TOC2">
    <w:name w:val="toc 2"/>
    <w:basedOn w:val="TOC1"/>
    <w:semiHidden/>
    <w:rsid w:val="00D74BDE"/>
    <w:pPr>
      <w:spacing w:before="80"/>
      <w:ind w:left="1531" w:hanging="851"/>
    </w:pPr>
  </w:style>
  <w:style w:type="paragraph" w:styleId="TOC1">
    <w:name w:val="toc 1"/>
    <w:basedOn w:val="Normal"/>
    <w:semiHidden/>
    <w:rsid w:val="00D74BDE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  <w:jc w:val="left"/>
    </w:pPr>
  </w:style>
  <w:style w:type="paragraph" w:styleId="TOC7">
    <w:name w:val="toc 7"/>
    <w:basedOn w:val="TOC4"/>
    <w:semiHidden/>
    <w:rsid w:val="00D74BDE"/>
  </w:style>
  <w:style w:type="paragraph" w:styleId="TOC6">
    <w:name w:val="toc 6"/>
    <w:basedOn w:val="TOC4"/>
    <w:semiHidden/>
    <w:rsid w:val="00D74BDE"/>
  </w:style>
  <w:style w:type="paragraph" w:styleId="TOC5">
    <w:name w:val="toc 5"/>
    <w:basedOn w:val="TOC4"/>
    <w:semiHidden/>
    <w:rsid w:val="00D74BDE"/>
  </w:style>
  <w:style w:type="paragraph" w:styleId="Footer">
    <w:name w:val="footer"/>
    <w:basedOn w:val="Normal"/>
    <w:rsid w:val="00D74BDE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rsid w:val="00D74BDE"/>
    <w:pPr>
      <w:tabs>
        <w:tab w:val="clear" w:pos="1191"/>
        <w:tab w:val="clear" w:pos="1588"/>
        <w:tab w:val="clear" w:pos="1985"/>
        <w:tab w:val="center" w:pos="4820"/>
        <w:tab w:val="center" w:pos="9639"/>
      </w:tabs>
      <w:spacing w:before="0"/>
      <w:jc w:val="left"/>
    </w:pPr>
  </w:style>
  <w:style w:type="character" w:styleId="FootnoteReference">
    <w:name w:val="footnote reference"/>
    <w:basedOn w:val="DefaultParagraphFont"/>
    <w:semiHidden/>
    <w:rsid w:val="00D74BDE"/>
    <w:rPr>
      <w:position w:val="6"/>
      <w:sz w:val="18"/>
    </w:rPr>
  </w:style>
  <w:style w:type="paragraph" w:styleId="FootnoteText">
    <w:name w:val="footnote text"/>
    <w:basedOn w:val="Note"/>
    <w:semiHidden/>
    <w:rsid w:val="00D74BDE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D74BDE"/>
    <w:pPr>
      <w:spacing w:before="80" w:line="240" w:lineRule="exact"/>
    </w:pPr>
    <w:rPr>
      <w:sz w:val="20"/>
    </w:rPr>
  </w:style>
  <w:style w:type="paragraph" w:customStyle="1" w:styleId="enumlev1">
    <w:name w:val="enumlev1"/>
    <w:basedOn w:val="Normal"/>
    <w:rsid w:val="00D74BDE"/>
    <w:pPr>
      <w:spacing w:before="80"/>
      <w:ind w:left="794" w:hanging="794"/>
    </w:pPr>
  </w:style>
  <w:style w:type="paragraph" w:customStyle="1" w:styleId="enumlev2">
    <w:name w:val="enumlev2"/>
    <w:basedOn w:val="enumlev1"/>
    <w:rsid w:val="00D74BDE"/>
    <w:pPr>
      <w:ind w:left="1191" w:hanging="397"/>
    </w:pPr>
  </w:style>
  <w:style w:type="paragraph" w:customStyle="1" w:styleId="enumlev3">
    <w:name w:val="enumlev3"/>
    <w:basedOn w:val="enumlev2"/>
    <w:rsid w:val="00D74BDE"/>
    <w:pPr>
      <w:ind w:left="1588"/>
    </w:pPr>
  </w:style>
  <w:style w:type="paragraph" w:customStyle="1" w:styleId="Equation">
    <w:name w:val="Equation"/>
    <w:basedOn w:val="Normal"/>
    <w:rsid w:val="00D74BDE"/>
    <w:pPr>
      <w:tabs>
        <w:tab w:val="clear" w:pos="1191"/>
        <w:tab w:val="clear" w:pos="1588"/>
        <w:tab w:val="clear" w:pos="1985"/>
        <w:tab w:val="center" w:pos="4820"/>
        <w:tab w:val="right" w:pos="9639"/>
      </w:tabs>
      <w:jc w:val="left"/>
    </w:pPr>
  </w:style>
  <w:style w:type="paragraph" w:customStyle="1" w:styleId="toc0">
    <w:name w:val="toc 0"/>
    <w:basedOn w:val="Normal"/>
    <w:next w:val="TOC1"/>
    <w:rsid w:val="00D74BDE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  <w:jc w:val="left"/>
    </w:pPr>
    <w:rPr>
      <w:b/>
    </w:rPr>
  </w:style>
  <w:style w:type="paragraph" w:customStyle="1" w:styleId="ASN1">
    <w:name w:val="ASN.1"/>
    <w:rsid w:val="00D74BDE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fr-FR" w:eastAsia="en-US"/>
    </w:rPr>
  </w:style>
  <w:style w:type="paragraph" w:styleId="TOC9">
    <w:name w:val="toc 9"/>
    <w:basedOn w:val="TOC3"/>
    <w:semiHidden/>
    <w:rsid w:val="00D74BDE"/>
  </w:style>
  <w:style w:type="paragraph" w:customStyle="1" w:styleId="Chaptitle">
    <w:name w:val="Chap_title"/>
    <w:basedOn w:val="Normal"/>
    <w:next w:val="Normalaftertitle"/>
    <w:rsid w:val="00D74BD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48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link w:val="NormalaftertitleChar"/>
    <w:rsid w:val="00D74BDE"/>
    <w:pPr>
      <w:spacing w:before="400"/>
    </w:pPr>
  </w:style>
  <w:style w:type="character" w:styleId="PageNumber">
    <w:name w:val="page number"/>
    <w:basedOn w:val="DefaultParagraphFont"/>
    <w:rsid w:val="00D74BDE"/>
  </w:style>
  <w:style w:type="paragraph" w:customStyle="1" w:styleId="Reftitle">
    <w:name w:val="Ref_title"/>
    <w:basedOn w:val="Normal"/>
    <w:next w:val="Reftext"/>
    <w:rsid w:val="00D74BDE"/>
    <w:pPr>
      <w:spacing w:before="480"/>
      <w:jc w:val="center"/>
    </w:pPr>
    <w:rPr>
      <w:b/>
    </w:rPr>
  </w:style>
  <w:style w:type="paragraph" w:customStyle="1" w:styleId="Reftext">
    <w:name w:val="Ref_text"/>
    <w:basedOn w:val="Normal"/>
    <w:rsid w:val="00D74BDE"/>
    <w:pPr>
      <w:ind w:left="794" w:hanging="794"/>
      <w:jc w:val="left"/>
    </w:pPr>
  </w:style>
  <w:style w:type="paragraph" w:styleId="Index1">
    <w:name w:val="index 1"/>
    <w:basedOn w:val="Normal"/>
    <w:next w:val="Normal"/>
    <w:semiHidden/>
    <w:rsid w:val="00D74BDE"/>
    <w:pPr>
      <w:jc w:val="left"/>
    </w:pPr>
  </w:style>
  <w:style w:type="paragraph" w:customStyle="1" w:styleId="Formal">
    <w:name w:val="Formal"/>
    <w:basedOn w:val="ASN1"/>
    <w:rsid w:val="00D74BDE"/>
    <w:rPr>
      <w:b w:val="0"/>
    </w:rPr>
  </w:style>
  <w:style w:type="paragraph" w:customStyle="1" w:styleId="AnnexNoTitle">
    <w:name w:val="Annex_NoTitle"/>
    <w:basedOn w:val="Normal"/>
    <w:next w:val="Normalaftertitle"/>
    <w:link w:val="AnnexNoTitleChar"/>
    <w:rsid w:val="00D74BDE"/>
    <w:pPr>
      <w:keepNext/>
      <w:keepLines/>
      <w:spacing w:before="720" w:after="120"/>
      <w:jc w:val="center"/>
    </w:pPr>
    <w:rPr>
      <w:b/>
    </w:rPr>
  </w:style>
  <w:style w:type="paragraph" w:customStyle="1" w:styleId="AppendixNoTitle">
    <w:name w:val="Appendix_NoTitle"/>
    <w:basedOn w:val="AnnexNoTitle"/>
    <w:next w:val="Normalaftertitle"/>
    <w:rsid w:val="00D74BDE"/>
  </w:style>
  <w:style w:type="paragraph" w:customStyle="1" w:styleId="Artheading">
    <w:name w:val="Art_heading"/>
    <w:basedOn w:val="Normal"/>
    <w:next w:val="Normalaftertitle"/>
    <w:rsid w:val="00D74BD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D74BD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D74BDE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D74BDE"/>
    <w:pPr>
      <w:keepNext/>
      <w:keepLines/>
      <w:spacing w:before="240"/>
      <w:ind w:left="794"/>
      <w:jc w:val="left"/>
    </w:pPr>
    <w:rPr>
      <w:i/>
    </w:rPr>
  </w:style>
  <w:style w:type="paragraph" w:customStyle="1" w:styleId="ChapNo">
    <w:name w:val="Chap_No"/>
    <w:basedOn w:val="Normal"/>
    <w:next w:val="Chaptitle"/>
    <w:rsid w:val="00D74BD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720" w:line="320" w:lineRule="exact"/>
      <w:jc w:val="center"/>
    </w:pPr>
    <w:rPr>
      <w:b/>
      <w:sz w:val="28"/>
    </w:rPr>
  </w:style>
  <w:style w:type="paragraph" w:customStyle="1" w:styleId="Equationlegend">
    <w:name w:val="Equation_legend"/>
    <w:basedOn w:val="Normal"/>
    <w:rsid w:val="00D74BDE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D74BD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  <w:jc w:val="left"/>
    </w:pPr>
    <w:rPr>
      <w:sz w:val="18"/>
    </w:rPr>
  </w:style>
  <w:style w:type="paragraph" w:customStyle="1" w:styleId="Figure">
    <w:name w:val="Figure"/>
    <w:basedOn w:val="Normal"/>
    <w:next w:val="FigureNoTitle"/>
    <w:rsid w:val="00D74BDE"/>
    <w:pPr>
      <w:keepNext/>
      <w:keepLines/>
      <w:spacing w:before="240" w:after="120" w:line="240" w:lineRule="auto"/>
      <w:jc w:val="center"/>
    </w:pPr>
  </w:style>
  <w:style w:type="paragraph" w:customStyle="1" w:styleId="FigureNoTitle">
    <w:name w:val="Figure_NoTitle"/>
    <w:basedOn w:val="Normal"/>
    <w:next w:val="Normalaftertitle"/>
    <w:rsid w:val="00D74BDE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D74BDE"/>
    <w:pPr>
      <w:keepLines/>
      <w:spacing w:before="240" w:after="120"/>
      <w:jc w:val="center"/>
    </w:pPr>
  </w:style>
  <w:style w:type="paragraph" w:customStyle="1" w:styleId="FirstFooter">
    <w:name w:val="FirstFooter"/>
    <w:basedOn w:val="Normal"/>
    <w:rsid w:val="00D74B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/>
      <w:jc w:val="left"/>
      <w:textAlignment w:val="auto"/>
    </w:pPr>
    <w:rPr>
      <w:sz w:val="16"/>
    </w:rPr>
  </w:style>
  <w:style w:type="paragraph" w:customStyle="1" w:styleId="FooterQP">
    <w:name w:val="Footer_QP"/>
    <w:basedOn w:val="Normal"/>
    <w:rsid w:val="00D74BDE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  <w:jc w:val="left"/>
    </w:pPr>
    <w:rPr>
      <w:b/>
    </w:rPr>
  </w:style>
  <w:style w:type="paragraph" w:customStyle="1" w:styleId="Headingb">
    <w:name w:val="Heading_b"/>
    <w:basedOn w:val="Normal"/>
    <w:next w:val="Normal"/>
    <w:rsid w:val="00D74BDE"/>
    <w:pPr>
      <w:keepNext/>
      <w:spacing w:before="240"/>
      <w:ind w:left="794" w:hanging="794"/>
    </w:pPr>
    <w:rPr>
      <w:b/>
    </w:rPr>
  </w:style>
  <w:style w:type="paragraph" w:customStyle="1" w:styleId="Headingi">
    <w:name w:val="Heading_i"/>
    <w:basedOn w:val="Normal"/>
    <w:next w:val="Normal"/>
    <w:rsid w:val="00D74BDE"/>
    <w:pPr>
      <w:keepNext/>
      <w:spacing w:before="240"/>
      <w:jc w:val="left"/>
    </w:pPr>
    <w:rPr>
      <w:i/>
    </w:rPr>
  </w:style>
  <w:style w:type="paragraph" w:styleId="Index2">
    <w:name w:val="index 2"/>
    <w:basedOn w:val="Normal"/>
    <w:next w:val="Normal"/>
    <w:semiHidden/>
    <w:rsid w:val="00D74BDE"/>
    <w:pPr>
      <w:ind w:left="284"/>
      <w:jc w:val="left"/>
    </w:pPr>
  </w:style>
  <w:style w:type="paragraph" w:styleId="Index3">
    <w:name w:val="index 3"/>
    <w:basedOn w:val="Normal"/>
    <w:next w:val="Normal"/>
    <w:semiHidden/>
    <w:rsid w:val="00D74BDE"/>
    <w:pPr>
      <w:ind w:left="567"/>
      <w:jc w:val="left"/>
    </w:pPr>
  </w:style>
  <w:style w:type="paragraph" w:customStyle="1" w:styleId="PartNo">
    <w:name w:val="Part_No"/>
    <w:basedOn w:val="Normal"/>
    <w:next w:val="Partref"/>
    <w:rsid w:val="00D74BDE"/>
    <w:pPr>
      <w:keepNext/>
      <w:keepLines/>
      <w:spacing w:before="480" w:after="80"/>
    </w:pPr>
    <w:rPr>
      <w:caps/>
    </w:rPr>
  </w:style>
  <w:style w:type="paragraph" w:customStyle="1" w:styleId="Partref">
    <w:name w:val="Part_ref"/>
    <w:basedOn w:val="Normal"/>
    <w:next w:val="Parttitle"/>
    <w:rsid w:val="00D74BD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D74BDE"/>
    <w:pPr>
      <w:keepNext/>
      <w:keepLines/>
      <w:spacing w:before="240" w:after="280" w:line="320" w:lineRule="exact"/>
      <w:jc w:val="center"/>
    </w:pPr>
    <w:rPr>
      <w:b/>
    </w:rPr>
  </w:style>
  <w:style w:type="paragraph" w:customStyle="1" w:styleId="Recdate">
    <w:name w:val="Rec_date"/>
    <w:basedOn w:val="Normal"/>
    <w:next w:val="Normalaftertitle"/>
    <w:rsid w:val="00D74BD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</w:rPr>
  </w:style>
  <w:style w:type="paragraph" w:customStyle="1" w:styleId="Questiondate">
    <w:name w:val="Question_date"/>
    <w:basedOn w:val="Recdate"/>
    <w:next w:val="Normalaftertitle"/>
    <w:rsid w:val="00D74BDE"/>
  </w:style>
  <w:style w:type="paragraph" w:customStyle="1" w:styleId="RecNo">
    <w:name w:val="Rec_No"/>
    <w:basedOn w:val="Normal"/>
    <w:next w:val="Rectitle"/>
    <w:rsid w:val="00D74BDE"/>
    <w:pPr>
      <w:keepNext/>
      <w:keepLines/>
      <w:spacing w:before="0"/>
      <w:jc w:val="left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D74BDE"/>
    <w:pPr>
      <w:keepNext/>
      <w:keepLines/>
      <w:spacing w:before="360" w:line="240" w:lineRule="auto"/>
      <w:jc w:val="center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D74BDE"/>
  </w:style>
  <w:style w:type="paragraph" w:customStyle="1" w:styleId="Questiontitle">
    <w:name w:val="Question_title"/>
    <w:basedOn w:val="Rectitle"/>
    <w:next w:val="Questionref"/>
    <w:rsid w:val="00D74BDE"/>
  </w:style>
  <w:style w:type="paragraph" w:customStyle="1" w:styleId="Questionref">
    <w:name w:val="Question_ref"/>
    <w:basedOn w:val="Recref"/>
    <w:next w:val="Questiondate"/>
    <w:rsid w:val="00D74BDE"/>
  </w:style>
  <w:style w:type="paragraph" w:customStyle="1" w:styleId="Recref">
    <w:name w:val="Rec_ref"/>
    <w:basedOn w:val="Normal"/>
    <w:next w:val="Recdate"/>
    <w:rsid w:val="00D74BD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pdate">
    <w:name w:val="Rep_date"/>
    <w:basedOn w:val="Recdate"/>
    <w:next w:val="Normalaftertitle"/>
    <w:rsid w:val="00D74BDE"/>
  </w:style>
  <w:style w:type="paragraph" w:customStyle="1" w:styleId="RepNo">
    <w:name w:val="Rep_No"/>
    <w:basedOn w:val="RecNo"/>
    <w:next w:val="Reptitle"/>
    <w:rsid w:val="00D74BDE"/>
  </w:style>
  <w:style w:type="paragraph" w:customStyle="1" w:styleId="Reptitle">
    <w:name w:val="Rep_title"/>
    <w:basedOn w:val="Rectitle"/>
    <w:next w:val="Repref"/>
    <w:rsid w:val="00D74BDE"/>
  </w:style>
  <w:style w:type="paragraph" w:customStyle="1" w:styleId="Repref">
    <w:name w:val="Rep_ref"/>
    <w:basedOn w:val="Recref"/>
    <w:next w:val="Repdate"/>
    <w:rsid w:val="00D74BDE"/>
  </w:style>
  <w:style w:type="paragraph" w:customStyle="1" w:styleId="Resdate">
    <w:name w:val="Res_date"/>
    <w:basedOn w:val="Recdate"/>
    <w:next w:val="Normalaftertitle"/>
    <w:rsid w:val="00D74BDE"/>
  </w:style>
  <w:style w:type="paragraph" w:customStyle="1" w:styleId="ResNo">
    <w:name w:val="Res_No"/>
    <w:basedOn w:val="RecNo"/>
    <w:next w:val="Restitle"/>
    <w:rsid w:val="00D74BDE"/>
    <w:pPr>
      <w:tabs>
        <w:tab w:val="clear" w:pos="794"/>
        <w:tab w:val="clear" w:pos="1191"/>
        <w:tab w:val="clear" w:pos="1588"/>
        <w:tab w:val="clear" w:pos="1985"/>
      </w:tabs>
      <w:jc w:val="center"/>
    </w:pPr>
    <w:rPr>
      <w:b w:val="0"/>
      <w:caps/>
    </w:rPr>
  </w:style>
  <w:style w:type="paragraph" w:customStyle="1" w:styleId="Restitle">
    <w:name w:val="Res_title"/>
    <w:basedOn w:val="Rectitle"/>
    <w:next w:val="Resref"/>
    <w:rsid w:val="00D74BDE"/>
  </w:style>
  <w:style w:type="paragraph" w:customStyle="1" w:styleId="Resref">
    <w:name w:val="Res_ref"/>
    <w:basedOn w:val="Recref"/>
    <w:next w:val="Resdate"/>
    <w:rsid w:val="00D74BDE"/>
  </w:style>
  <w:style w:type="paragraph" w:customStyle="1" w:styleId="SectionNo">
    <w:name w:val="Section_No"/>
    <w:basedOn w:val="Normal"/>
    <w:next w:val="Sectiontitle"/>
    <w:rsid w:val="00D74BDE"/>
    <w:pPr>
      <w:keepNext/>
      <w:keepLines/>
      <w:spacing w:before="720" w:line="320" w:lineRule="exact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D74BDE"/>
    <w:pPr>
      <w:keepNext/>
      <w:keepLines/>
      <w:spacing w:before="360" w:after="120" w:line="320" w:lineRule="exact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D74BD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Normal"/>
    <w:rsid w:val="00D74BDE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spacing w:before="0"/>
    </w:pPr>
    <w:rPr>
      <w:sz w:val="16"/>
    </w:rPr>
  </w:style>
  <w:style w:type="paragraph" w:customStyle="1" w:styleId="Tablehead">
    <w:name w:val="Table_head"/>
    <w:basedOn w:val="Normal"/>
    <w:next w:val="Tabletext"/>
    <w:link w:val="TableheadChar"/>
    <w:rsid w:val="00D74BDE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 w:line="240" w:lineRule="auto"/>
      <w:jc w:val="center"/>
    </w:pPr>
    <w:rPr>
      <w:b/>
      <w:sz w:val="20"/>
    </w:rPr>
  </w:style>
  <w:style w:type="paragraph" w:customStyle="1" w:styleId="Tabletext">
    <w:name w:val="Table_text"/>
    <w:basedOn w:val="Normal"/>
    <w:link w:val="TabletextChar"/>
    <w:rsid w:val="00D74BDE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 w:line="240" w:lineRule="auto"/>
      <w:jc w:val="left"/>
    </w:pPr>
    <w:rPr>
      <w:sz w:val="20"/>
    </w:rPr>
  </w:style>
  <w:style w:type="paragraph" w:customStyle="1" w:styleId="Tablelegend">
    <w:name w:val="Table_legend"/>
    <w:basedOn w:val="Normal"/>
    <w:rsid w:val="00D74BDE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</w:style>
  <w:style w:type="paragraph" w:customStyle="1" w:styleId="TableNoTitle">
    <w:name w:val="Table_NoTitle"/>
    <w:basedOn w:val="Normal"/>
    <w:next w:val="Tablehead"/>
    <w:rsid w:val="00D74BDE"/>
    <w:pPr>
      <w:keepNext/>
      <w:keepLines/>
      <w:spacing w:before="360" w:after="120" w:line="240" w:lineRule="exact"/>
      <w:jc w:val="center"/>
    </w:pPr>
    <w:rPr>
      <w:b/>
      <w:sz w:val="20"/>
    </w:rPr>
  </w:style>
  <w:style w:type="paragraph" w:customStyle="1" w:styleId="Title1">
    <w:name w:val="Title 1"/>
    <w:basedOn w:val="Source"/>
    <w:next w:val="Title2"/>
    <w:rsid w:val="00D74BDE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D74BDE"/>
  </w:style>
  <w:style w:type="paragraph" w:customStyle="1" w:styleId="Title3">
    <w:name w:val="Title 3"/>
    <w:basedOn w:val="Title2"/>
    <w:next w:val="Title4"/>
    <w:rsid w:val="00D74BDE"/>
    <w:rPr>
      <w:caps w:val="0"/>
    </w:rPr>
  </w:style>
  <w:style w:type="paragraph" w:customStyle="1" w:styleId="Title4">
    <w:name w:val="Title 4"/>
    <w:basedOn w:val="Title3"/>
    <w:next w:val="Heading1"/>
    <w:rsid w:val="00D74BDE"/>
    <w:rPr>
      <w:b/>
    </w:rPr>
  </w:style>
  <w:style w:type="paragraph" w:customStyle="1" w:styleId="Section1">
    <w:name w:val="Section_1"/>
    <w:basedOn w:val="Normal"/>
    <w:next w:val="Normal"/>
    <w:rsid w:val="00D74BDE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D74BDE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Hyperlink">
    <w:name w:val="Hyperlink"/>
    <w:aliases w:val="CEO_Hyperlink"/>
    <w:basedOn w:val="DefaultParagraphFont"/>
    <w:rsid w:val="00D74BDE"/>
    <w:rPr>
      <w:color w:val="0000FF"/>
      <w:u w:val="single"/>
    </w:rPr>
  </w:style>
  <w:style w:type="character" w:styleId="CommentReference">
    <w:name w:val="annotation reference"/>
    <w:basedOn w:val="DefaultParagraphFont"/>
    <w:semiHidden/>
    <w:rsid w:val="00D74BD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D74BDE"/>
    <w:rPr>
      <w:sz w:val="20"/>
    </w:rPr>
  </w:style>
  <w:style w:type="character" w:customStyle="1" w:styleId="href">
    <w:name w:val="href"/>
    <w:basedOn w:val="DefaultParagraphFont"/>
    <w:rsid w:val="00D74BDE"/>
  </w:style>
  <w:style w:type="paragraph" w:customStyle="1" w:styleId="NormalIndent">
    <w:name w:val="Normal_Indent"/>
    <w:basedOn w:val="Normal"/>
    <w:rsid w:val="00D74BDE"/>
    <w:pPr>
      <w:tabs>
        <w:tab w:val="clear" w:pos="1191"/>
        <w:tab w:val="clear" w:pos="1588"/>
        <w:tab w:val="clear" w:pos="1985"/>
        <w:tab w:val="left" w:pos="2693"/>
        <w:tab w:val="left" w:pos="7655"/>
      </w:tabs>
      <w:spacing w:before="120"/>
      <w:ind w:left="794"/>
      <w:jc w:val="left"/>
    </w:pPr>
  </w:style>
  <w:style w:type="paragraph" w:customStyle="1" w:styleId="Origin">
    <w:name w:val="Origin"/>
    <w:basedOn w:val="Normal"/>
    <w:rsid w:val="00D74BDE"/>
    <w:pPr>
      <w:spacing w:before="600" w:line="312" w:lineRule="auto"/>
      <w:jc w:val="left"/>
    </w:pPr>
    <w:rPr>
      <w:rFonts w:ascii="Arial" w:eastAsia="SimSun" w:hAnsi="Arial" w:cs="Simplified Arabic"/>
      <w:b/>
      <w:color w:val="808080"/>
      <w:sz w:val="26"/>
      <w:lang w:val="en-GB"/>
    </w:rPr>
  </w:style>
  <w:style w:type="paragraph" w:styleId="BalloonText">
    <w:name w:val="Balloon Text"/>
    <w:basedOn w:val="Normal"/>
    <w:link w:val="BalloonTextChar"/>
    <w:rsid w:val="00D74BDE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74BDE"/>
    <w:rPr>
      <w:rFonts w:ascii="Tahoma" w:hAnsi="Tahoma" w:cs="Tahoma"/>
      <w:sz w:val="16"/>
      <w:szCs w:val="16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D74B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jc w:val="left"/>
      <w:textAlignment w:val="auto"/>
    </w:pPr>
    <w:rPr>
      <w:rFonts w:eastAsia="SimSun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D74BDE"/>
    <w:rPr>
      <w:rFonts w:eastAsia="SimSun"/>
      <w:sz w:val="24"/>
      <w:szCs w:val="22"/>
      <w:lang w:val="en-US"/>
    </w:rPr>
  </w:style>
  <w:style w:type="paragraph" w:customStyle="1" w:styleId="FromRef">
    <w:name w:val="FromRef"/>
    <w:basedOn w:val="Normal"/>
    <w:uiPriority w:val="99"/>
    <w:rsid w:val="00D74B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0" w:line="240" w:lineRule="auto"/>
      <w:jc w:val="left"/>
      <w:textAlignment w:val="auto"/>
    </w:pPr>
    <w:rPr>
      <w:rFonts w:ascii="Arial" w:hAnsi="Arial" w:cs="Times New Roman"/>
      <w:sz w:val="20"/>
      <w:szCs w:val="20"/>
      <w:lang w:bidi="he-IL"/>
    </w:rPr>
  </w:style>
  <w:style w:type="paragraph" w:customStyle="1" w:styleId="Object">
    <w:name w:val="Object"/>
    <w:basedOn w:val="Normal"/>
    <w:uiPriority w:val="99"/>
    <w:rsid w:val="00D74B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70" w:line="240" w:lineRule="auto"/>
      <w:jc w:val="left"/>
      <w:textAlignment w:val="auto"/>
    </w:pPr>
    <w:rPr>
      <w:rFonts w:ascii="Arial" w:hAnsi="Arial" w:cs="Times New Roman"/>
      <w:sz w:val="20"/>
      <w:szCs w:val="20"/>
      <w:lang w:bidi="he-IL"/>
    </w:rPr>
  </w:style>
  <w:style w:type="character" w:styleId="Strong">
    <w:name w:val="Strong"/>
    <w:basedOn w:val="DefaultParagraphFont"/>
    <w:uiPriority w:val="22"/>
    <w:qFormat/>
    <w:rsid w:val="00D74BDE"/>
    <w:rPr>
      <w:b/>
      <w:bCs/>
    </w:rPr>
  </w:style>
  <w:style w:type="table" w:styleId="TableGrid">
    <w:name w:val="Table Grid"/>
    <w:basedOn w:val="TableNormal"/>
    <w:rsid w:val="00D74B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4BD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ind w:left="720"/>
      <w:contextualSpacing/>
      <w:jc w:val="left"/>
      <w:textAlignment w:val="auto"/>
    </w:pPr>
    <w:rPr>
      <w:rFonts w:eastAsia="SimSun" w:cs="Times New Roman"/>
      <w:sz w:val="22"/>
      <w:lang w:eastAsia="zh-CN"/>
    </w:rPr>
  </w:style>
  <w:style w:type="character" w:customStyle="1" w:styleId="HeaderChar">
    <w:name w:val="Header Char"/>
    <w:link w:val="Header"/>
    <w:rsid w:val="00D74BDE"/>
    <w:rPr>
      <w:sz w:val="24"/>
      <w:szCs w:val="22"/>
      <w:lang w:val="en-US" w:eastAsia="en-US"/>
    </w:rPr>
  </w:style>
  <w:style w:type="paragraph" w:styleId="BodyTextIndent2">
    <w:name w:val="Body Text Indent 2"/>
    <w:basedOn w:val="Normal"/>
    <w:link w:val="BodyTextIndent2Char"/>
    <w:rsid w:val="00D74BDE"/>
    <w:pPr>
      <w:tabs>
        <w:tab w:val="clear" w:pos="794"/>
        <w:tab w:val="clear" w:pos="1191"/>
        <w:tab w:val="clear" w:pos="1588"/>
        <w:tab w:val="clear" w:pos="1985"/>
        <w:tab w:val="left" w:pos="709"/>
      </w:tabs>
      <w:overflowPunct/>
      <w:autoSpaceDE/>
      <w:autoSpaceDN/>
      <w:adjustRightInd/>
      <w:spacing w:before="120" w:line="240" w:lineRule="auto"/>
      <w:ind w:left="1440" w:hanging="1440"/>
      <w:jc w:val="left"/>
      <w:textAlignment w:val="auto"/>
    </w:pPr>
    <w:rPr>
      <w:rFonts w:ascii="Times New Roman" w:hAnsi="Times New Roman" w:cs="Times New Roman"/>
      <w:szCs w:val="20"/>
      <w:lang w:val="en-GB"/>
    </w:rPr>
  </w:style>
  <w:style w:type="character" w:customStyle="1" w:styleId="BodyTextIndent2Char">
    <w:name w:val="Body Text Indent 2 Char"/>
    <w:basedOn w:val="DefaultParagraphFont"/>
    <w:link w:val="BodyTextIndent2"/>
    <w:rsid w:val="00D74BDE"/>
    <w:rPr>
      <w:rFonts w:ascii="Times New Roman" w:hAnsi="Times New Roman" w:cs="Times New Roman"/>
      <w:sz w:val="24"/>
      <w:lang w:val="en-GB" w:eastAsia="en-US"/>
    </w:rPr>
  </w:style>
  <w:style w:type="paragraph" w:customStyle="1" w:styleId="AnnexNotitle0">
    <w:name w:val="Annex_No &amp; title"/>
    <w:basedOn w:val="Normal"/>
    <w:next w:val="Normalaftertitle"/>
    <w:rsid w:val="00D74BDE"/>
    <w:pPr>
      <w:keepNext/>
      <w:keepLines/>
      <w:spacing w:before="480" w:line="240" w:lineRule="auto"/>
      <w:jc w:val="center"/>
    </w:pPr>
    <w:rPr>
      <w:rFonts w:ascii="Times New Roman" w:hAnsi="Times New Roman" w:cs="Times New Roman"/>
      <w:b/>
      <w:sz w:val="28"/>
      <w:szCs w:val="20"/>
      <w:lang w:val="en-GB"/>
    </w:rPr>
  </w:style>
  <w:style w:type="paragraph" w:customStyle="1" w:styleId="QuestionNoBR">
    <w:name w:val="Question_No_BR"/>
    <w:basedOn w:val="Normal"/>
    <w:next w:val="Questiontitle"/>
    <w:rsid w:val="00D74BDE"/>
    <w:pPr>
      <w:keepNext/>
      <w:keepLines/>
      <w:spacing w:before="480" w:line="240" w:lineRule="auto"/>
      <w:jc w:val="center"/>
    </w:pPr>
    <w:rPr>
      <w:rFonts w:ascii="Times New Roman" w:hAnsi="Times New Roman" w:cs="Times New Roman"/>
      <w:caps/>
      <w:sz w:val="28"/>
      <w:szCs w:val="20"/>
      <w:lang w:val="en-GB"/>
    </w:rPr>
  </w:style>
  <w:style w:type="character" w:customStyle="1" w:styleId="TabletextChar">
    <w:name w:val="Table_text Char"/>
    <w:link w:val="Tabletext"/>
    <w:locked/>
    <w:rsid w:val="00D74BDE"/>
    <w:rPr>
      <w:szCs w:val="22"/>
      <w:lang w:val="en-US" w:eastAsia="en-US"/>
    </w:rPr>
  </w:style>
  <w:style w:type="character" w:customStyle="1" w:styleId="TableheadChar">
    <w:name w:val="Table_head Char"/>
    <w:basedOn w:val="DefaultParagraphFont"/>
    <w:link w:val="Tablehead"/>
    <w:locked/>
    <w:rsid w:val="00D74BDE"/>
    <w:rPr>
      <w:b/>
      <w:szCs w:val="22"/>
      <w:lang w:val="en-US" w:eastAsia="en-US"/>
    </w:rPr>
  </w:style>
  <w:style w:type="paragraph" w:customStyle="1" w:styleId="Normalaftertitle0">
    <w:name w:val="Normal after title"/>
    <w:basedOn w:val="Normal"/>
    <w:next w:val="Normal"/>
    <w:link w:val="NormalaftertitleChar0"/>
    <w:rsid w:val="00D74BDE"/>
    <w:pPr>
      <w:overflowPunct/>
      <w:autoSpaceDE/>
      <w:autoSpaceDN/>
      <w:adjustRightInd/>
      <w:spacing w:before="320" w:line="240" w:lineRule="auto"/>
      <w:jc w:val="left"/>
      <w:textAlignment w:val="auto"/>
    </w:pPr>
    <w:rPr>
      <w:rFonts w:ascii="Times New Roman" w:hAnsi="Times New Roman" w:cs="Times New Roman"/>
      <w:szCs w:val="20"/>
      <w:lang w:val="en-GB"/>
    </w:rPr>
  </w:style>
  <w:style w:type="character" w:customStyle="1" w:styleId="NormalaftertitleChar0">
    <w:name w:val="Normal after title Char"/>
    <w:basedOn w:val="DefaultParagraphFont"/>
    <w:link w:val="Normalaftertitle0"/>
    <w:rsid w:val="00D74BDE"/>
    <w:rPr>
      <w:rFonts w:ascii="Times New Roman" w:hAnsi="Times New Roman" w:cs="Times New Roman"/>
      <w:sz w:val="24"/>
      <w:lang w:val="en-GB" w:eastAsia="en-US"/>
    </w:rPr>
  </w:style>
  <w:style w:type="character" w:customStyle="1" w:styleId="AnnexNoTitleChar">
    <w:name w:val="Annex_NoTitle Char"/>
    <w:basedOn w:val="DefaultParagraphFont"/>
    <w:link w:val="AnnexNoTitle"/>
    <w:locked/>
    <w:rsid w:val="00D74BDE"/>
    <w:rPr>
      <w:b/>
      <w:sz w:val="24"/>
      <w:szCs w:val="22"/>
      <w:lang w:val="en-US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D74BDE"/>
    <w:rPr>
      <w:sz w:val="24"/>
      <w:szCs w:val="22"/>
      <w:lang w:val="en-US" w:eastAsia="en-US"/>
    </w:rPr>
  </w:style>
  <w:style w:type="paragraph" w:customStyle="1" w:styleId="Infodoc">
    <w:name w:val="Infodoc"/>
    <w:basedOn w:val="Normal"/>
    <w:rsid w:val="002654A4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 w:line="240" w:lineRule="auto"/>
      <w:ind w:left="1418" w:hanging="1418"/>
      <w:jc w:val="left"/>
    </w:pPr>
    <w:rPr>
      <w:rFonts w:ascii="Times New Roman" w:hAnsi="Times New Roman" w:cs="Times New Roman"/>
      <w:szCs w:val="20"/>
      <w:lang w:val="en-GB"/>
    </w:rPr>
  </w:style>
  <w:style w:type="paragraph" w:customStyle="1" w:styleId="headingb0">
    <w:name w:val="heading_b"/>
    <w:basedOn w:val="Heading3"/>
    <w:next w:val="Normal"/>
    <w:rsid w:val="002654A4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 w:line="240" w:lineRule="auto"/>
      <w:ind w:left="0" w:firstLine="0"/>
      <w:jc w:val="left"/>
      <w:textAlignment w:val="auto"/>
      <w:outlineLvl w:val="9"/>
    </w:pPr>
    <w:rPr>
      <w:rFonts w:ascii="Times New Roman" w:hAnsi="Times New Roman" w:cs="Times New Roman"/>
      <w:szCs w:val="20"/>
      <w:lang w:val="en-GB"/>
    </w:rPr>
  </w:style>
  <w:style w:type="paragraph" w:customStyle="1" w:styleId="AnnexNo">
    <w:name w:val="Annex_No"/>
    <w:basedOn w:val="Normal"/>
    <w:next w:val="Normal"/>
    <w:rsid w:val="002654A4"/>
    <w:pPr>
      <w:keepNext/>
      <w:keepLines/>
      <w:spacing w:before="480" w:after="80" w:line="240" w:lineRule="auto"/>
      <w:jc w:val="center"/>
    </w:pPr>
    <w:rPr>
      <w:rFonts w:ascii="Times New Roman" w:hAnsi="Times New Roman" w:cs="Times New Roman"/>
      <w:caps/>
      <w:sz w:val="28"/>
      <w:szCs w:val="20"/>
      <w:lang w:val="en-GB"/>
    </w:rPr>
  </w:style>
  <w:style w:type="paragraph" w:customStyle="1" w:styleId="Reasons">
    <w:name w:val="Reasons"/>
    <w:basedOn w:val="Normal"/>
    <w:qFormat/>
    <w:rsid w:val="002654A4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jc w:val="left"/>
      <w:textAlignment w:val="auto"/>
    </w:pPr>
    <w:rPr>
      <w:rFonts w:ascii="Times New Roman" w:hAnsi="Times New Roman" w:cs="Times New Roman"/>
      <w:szCs w:val="20"/>
    </w:rPr>
  </w:style>
  <w:style w:type="character" w:styleId="FollowedHyperlink">
    <w:name w:val="FollowedHyperlink"/>
    <w:basedOn w:val="DefaultParagraphFont"/>
    <w:semiHidden/>
    <w:unhideWhenUsed/>
    <w:rsid w:val="0050115B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E3711C"/>
    <w:rPr>
      <w:color w:val="808080"/>
    </w:rPr>
  </w:style>
  <w:style w:type="paragraph" w:customStyle="1" w:styleId="Tablefin">
    <w:name w:val="Table_fin"/>
    <w:basedOn w:val="Tabletext"/>
    <w:rsid w:val="003B7F44"/>
    <w:pPr>
      <w:spacing w:before="0" w:after="0"/>
    </w:pPr>
  </w:style>
  <w:style w:type="paragraph" w:styleId="Revision">
    <w:name w:val="Revision"/>
    <w:hidden/>
    <w:uiPriority w:val="99"/>
    <w:semiHidden/>
    <w:rsid w:val="003D6F6A"/>
    <w:rPr>
      <w:sz w:val="24"/>
      <w:szCs w:val="22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C71B4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59"/>
    <w:rsid w:val="00515128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E417A"/>
    <w:pPr>
      <w:spacing w:line="240" w:lineRule="auto"/>
    </w:pPr>
    <w:rPr>
      <w:b/>
      <w:bCs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E417A"/>
    <w:rPr>
      <w:szCs w:val="22"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9E417A"/>
    <w:rPr>
      <w:b/>
      <w:bCs/>
      <w:szCs w:val="22"/>
      <w:lang w:val="en-US" w:eastAsia="en-US"/>
    </w:rPr>
  </w:style>
  <w:style w:type="paragraph" w:styleId="BodyText">
    <w:name w:val="Body Text"/>
    <w:basedOn w:val="Normal"/>
    <w:link w:val="BodyTextChar"/>
    <w:semiHidden/>
    <w:unhideWhenUsed/>
    <w:rsid w:val="00F215D7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F215D7"/>
    <w:rPr>
      <w:sz w:val="24"/>
      <w:szCs w:val="22"/>
      <w:lang w:val="en-US" w:eastAsia="en-US"/>
    </w:rPr>
  </w:style>
  <w:style w:type="paragraph" w:styleId="Subtitle">
    <w:name w:val="Subtitle"/>
    <w:basedOn w:val="Normal"/>
    <w:next w:val="Normal"/>
    <w:link w:val="SubtitleChar"/>
    <w:qFormat/>
    <w:rsid w:val="000F245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rsid w:val="000F245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US" w:eastAsia="en-US"/>
    </w:rPr>
  </w:style>
  <w:style w:type="table" w:customStyle="1" w:styleId="Tablaconcuadrcula3">
    <w:name w:val="Tabla con cuadrícula3"/>
    <w:basedOn w:val="TableNormal"/>
    <w:next w:val="TableGrid"/>
    <w:uiPriority w:val="39"/>
    <w:rsid w:val="00215219"/>
    <w:rPr>
      <w:rFonts w:asciiTheme="minorHAnsi" w:eastAsia="Calibri" w:hAnsiTheme="minorHAnsi" w:cstheme="minorBidi"/>
      <w:sz w:val="22"/>
      <w:szCs w:val="22"/>
      <w:lang w:val="es-MX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eNormal"/>
    <w:next w:val="TableGrid"/>
    <w:rsid w:val="00832C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7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0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png"/><Relationship Id="rId18" Type="http://schemas.openxmlformats.org/officeDocument/2006/relationships/hyperlink" Target="https://all.accor.com/hotel/B552/index.es.shtml?utm_term=mar&amp;utm_campaign=ppc-nov-mar-goo-ncac-es-mx-mix-sear-&amp;utm_medium=cpc&amp;utm_content=ncac-es-all-all&amp;utm_source=google" TargetMode="External"/><Relationship Id="rId26" Type="http://schemas.openxmlformats.org/officeDocument/2006/relationships/hyperlink" Target="https://www.gob.mx/gobierno/mexico-en-el-mundo" TargetMode="External"/><Relationship Id="rId39" Type="http://schemas.openxmlformats.org/officeDocument/2006/relationships/fontTable" Target="fontTable.xml"/><Relationship Id="rId21" Type="http://schemas.openxmlformats.org/officeDocument/2006/relationships/hyperlink" Target="mailto:jimena.sierra@ift.org.mx" TargetMode="External"/><Relationship Id="rId34" Type="http://schemas.openxmlformats.org/officeDocument/2006/relationships/hyperlink" Target="http://www.banxico.org.mx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aicm.com.mx/" TargetMode="External"/><Relationship Id="rId17" Type="http://schemas.openxmlformats.org/officeDocument/2006/relationships/hyperlink" Target="https://hotelbeverly.com.mx/" TargetMode="External"/><Relationship Id="rId25" Type="http://schemas.openxmlformats.org/officeDocument/2006/relationships/hyperlink" Target="http://www.inm.gob.mx/gobmx/word/index.php/paises-no-requieren-visa-para-mexico/" TargetMode="External"/><Relationship Id="rId33" Type="http://schemas.openxmlformats.org/officeDocument/2006/relationships/image" Target="media/image2.png"/><Relationship Id="rId38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elementsbymarquis.com" TargetMode="External"/><Relationship Id="rId20" Type="http://schemas.openxmlformats.org/officeDocument/2006/relationships/hyperlink" Target="http://www.inm.gob.mx/gobmx/word/index.php/paises-requieren-visa-para-mexico/" TargetMode="External"/><Relationship Id="rId29" Type="http://schemas.openxmlformats.org/officeDocument/2006/relationships/hyperlink" Target="https://mexicocity.cdmx.gob.mx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tu.int/net4/CRM/xreg/web/Login.aspx?src=Registration&amp;Event=C-00013709" TargetMode="External"/><Relationship Id="rId24" Type="http://schemas.openxmlformats.org/officeDocument/2006/relationships/hyperlink" Target="http://www.gob.mx/inm" TargetMode="External"/><Relationship Id="rId32" Type="http://schemas.openxmlformats.org/officeDocument/2006/relationships/hyperlink" Target="https://www.accuweather.com/es/mx/mexico-city/242560/march-weather/242560?year=202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reservaciones@elementsbymarquis.com" TargetMode="External"/><Relationship Id="rId23" Type="http://schemas.openxmlformats.org/officeDocument/2006/relationships/hyperlink" Target="https://www.ift.org.mx/sites/default/files/aviso_de_privacidad_actualizado_cgai_integral.pdf" TargetMode="External"/><Relationship Id="rId28" Type="http://schemas.openxmlformats.org/officeDocument/2006/relationships/hyperlink" Target="https://www.turismo.cdmx.gob.mx/" TargetMode="External"/><Relationship Id="rId36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hyperlink" Target="https://belaircdmxwtc.com/" TargetMode="External"/><Relationship Id="rId31" Type="http://schemas.openxmlformats.org/officeDocument/2006/relationships/hyperlink" Target="https://mexicocity.cdmx.gob.mx/e/basics-for-mexico-city-travel/altitude-sickness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eldiplomatico.com.mx/" TargetMode="External"/><Relationship Id="rId22" Type="http://schemas.openxmlformats.org/officeDocument/2006/relationships/hyperlink" Target="https://www.ift.org.mx/sites/default/files/aviso_de_privacidad_actualizados_cgai_simplificado.pdf" TargetMode="External"/><Relationship Id="rId27" Type="http://schemas.openxmlformats.org/officeDocument/2006/relationships/hyperlink" Target="https://www.inm.gob.mx/spublic/portal/inmex.html" TargetMode="External"/><Relationship Id="rId30" Type="http://schemas.openxmlformats.org/officeDocument/2006/relationships/hyperlink" Target="https://www.inm.gob.mx/gobmx/word/index.php/embajadas-y-consulados/" TargetMode="External"/><Relationship Id="rId35" Type="http://schemas.openxmlformats.org/officeDocument/2006/relationships/header" Target="head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mousin\AppData\Roaming\Microsoft\Templates\POOL%20E%20-%20ITU\PE_BRcirc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8DFE996E23C34DAD2AEBDBE215D024" ma:contentTypeVersion="1" ma:contentTypeDescription="Create a new document." ma:contentTypeScope="" ma:versionID="734e8c9c7aef18b5b7c74c498ad038a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37a7266940aab2202ac67b957d0a61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7C29E04-25BB-438F-8022-8BA671F3121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C59ECB-0A04-475D-88E8-A1129DC5C302}">
  <ds:schemaRefs>
    <ds:schemaRef ds:uri="fb0eb7e9-6560-4c49-b26e-dd8179726d23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1238c2fb-f919-419c-a17c-617fee3c8b80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99836DBE-38F3-4CAD-AEA3-675771C422C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C3D7C1A-B60A-489C-B046-4F61BCC313A4}"/>
</file>

<file path=docProps/app.xml><?xml version="1.0" encoding="utf-8"?>
<Properties xmlns="http://schemas.openxmlformats.org/officeDocument/2006/extended-properties" xmlns:vt="http://schemas.openxmlformats.org/officeDocument/2006/docPropsVTypes">
  <Template>PE_BRcirc.dotx</Template>
  <TotalTime>3</TotalTime>
  <Pages>7</Pages>
  <Words>1762</Words>
  <Characters>11395</Characters>
  <Application>Microsoft Office Word</Application>
  <DocSecurity>4</DocSecurity>
  <Lines>94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ITU Letter-Fax (English)</vt:lpstr>
      <vt:lpstr>ITU Letter-Fax (English)</vt:lpstr>
    </vt:vector>
  </TitlesOfParts>
  <Company>ITU</Company>
  <LinksUpToDate>false</LinksUpToDate>
  <CharactersWithSpaces>13131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Letter-Fax (English)</dc:title>
  <dc:creator>Panoussopoulos, Sonia</dc:creator>
  <cp:lastModifiedBy>Adolph, Martin</cp:lastModifiedBy>
  <cp:revision>2</cp:revision>
  <cp:lastPrinted>2023-02-16T14:11:00Z</cp:lastPrinted>
  <dcterms:created xsi:type="dcterms:W3CDTF">2024-02-13T16:19:00Z</dcterms:created>
  <dcterms:modified xsi:type="dcterms:W3CDTF">2024-02-13T16:19:00Z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QPubMacros.dot</vt:lpwstr>
  </property>
  <property fmtid="{D5CDD505-2E9C-101B-9397-08002B2CF9AE}" pid="3" name="docdate">
    <vt:lpwstr>QPubMacros.dot</vt:lpwstr>
  </property>
  <property fmtid="{D5CDD505-2E9C-101B-9397-08002B2CF9AE}" pid="4" name="doctitle">
    <vt:lpwstr>QPubMacros.dot</vt:lpwstr>
  </property>
  <property fmtid="{D5CDD505-2E9C-101B-9397-08002B2CF9AE}" pid="5" name="doctitle2">
    <vt:lpwstr>QPubMacros.dot</vt:lpwstr>
  </property>
  <property fmtid="{D5CDD505-2E9C-101B-9397-08002B2CF9AE}" pid="6" name="Footer 1">
    <vt:lpwstr>Part 1 – Resolution</vt:lpwstr>
  </property>
  <property fmtid="{D5CDD505-2E9C-101B-9397-08002B2CF9AE}" pid="7" name="Footer 2">
    <vt:lpwstr>Part 2 – Recommendation</vt:lpwstr>
  </property>
  <property fmtid="{D5CDD505-2E9C-101B-9397-08002B2CF9AE}" pid="8" name="Footer 3">
    <vt:lpwstr>Part 3 – Study Groups</vt:lpwstr>
  </property>
  <property fmtid="{D5CDD505-2E9C-101B-9397-08002B2CF9AE}" pid="9" name="Footer 4">
    <vt:lpwstr>Part 4 – Questions</vt:lpwstr>
  </property>
  <property fmtid="{D5CDD505-2E9C-101B-9397-08002B2CF9AE}" pid="10" name="ContentTypeId">
    <vt:lpwstr>0x0101007F8DFE996E23C34DAD2AEBDBE215D024</vt:lpwstr>
  </property>
  <property fmtid="{D5CDD505-2E9C-101B-9397-08002B2CF9AE}" pid="11" name="MediaServiceImageTags">
    <vt:lpwstr/>
  </property>
</Properties>
</file>