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3058"/>
        <w:gridCol w:w="769"/>
        <w:gridCol w:w="3912"/>
      </w:tblGrid>
      <w:tr w:rsidR="003A2295" w:rsidRPr="00B83C19" w14:paraId="30F936F5" w14:textId="77777777" w:rsidTr="003F6975">
        <w:trPr>
          <w:cantSplit/>
        </w:trPr>
        <w:tc>
          <w:tcPr>
            <w:tcW w:w="1191" w:type="dxa"/>
            <w:vMerge w:val="restart"/>
          </w:tcPr>
          <w:p w14:paraId="7E0EDE08" w14:textId="77777777" w:rsidR="003A2295" w:rsidRPr="00B83C19" w:rsidRDefault="003A2295" w:rsidP="003A2295">
            <w:pPr>
              <w:rPr>
                <w:sz w:val="20"/>
                <w:szCs w:val="20"/>
              </w:rPr>
            </w:pPr>
            <w:bookmarkStart w:id="0" w:name="dtableau"/>
            <w:bookmarkStart w:id="1" w:name="dnum" w:colFirst="2" w:colLast="2"/>
            <w:bookmarkStart w:id="2" w:name="dsg" w:colFirst="1" w:colLast="1"/>
            <w:r w:rsidRPr="00B83C1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3562396" wp14:editId="4AA0270E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1B68D6B7" w14:textId="77777777" w:rsidR="003A2295" w:rsidRPr="00B83C19" w:rsidRDefault="003A2295" w:rsidP="003A2295">
            <w:pPr>
              <w:rPr>
                <w:sz w:val="16"/>
                <w:szCs w:val="16"/>
              </w:rPr>
            </w:pPr>
            <w:r w:rsidRPr="00B83C19">
              <w:rPr>
                <w:sz w:val="16"/>
                <w:szCs w:val="16"/>
              </w:rPr>
              <w:t>INTERNATIONAL TELECOMMUNICATION UNION</w:t>
            </w:r>
          </w:p>
          <w:p w14:paraId="2001DD0F" w14:textId="77777777" w:rsidR="003A2295" w:rsidRPr="00B83C19" w:rsidRDefault="003A2295" w:rsidP="003A2295">
            <w:pPr>
              <w:rPr>
                <w:b/>
                <w:bCs/>
                <w:sz w:val="26"/>
                <w:szCs w:val="26"/>
              </w:rPr>
            </w:pPr>
            <w:r w:rsidRPr="00B83C19">
              <w:rPr>
                <w:b/>
                <w:bCs/>
                <w:sz w:val="26"/>
                <w:szCs w:val="26"/>
              </w:rPr>
              <w:t>TELECOMMUNICATION</w:t>
            </w:r>
            <w:r w:rsidRPr="00B83C1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28A533B" w14:textId="77777777" w:rsidR="003A2295" w:rsidRPr="00B83C19" w:rsidRDefault="003A2295" w:rsidP="003A2295">
            <w:pPr>
              <w:rPr>
                <w:sz w:val="20"/>
                <w:szCs w:val="20"/>
              </w:rPr>
            </w:pPr>
            <w:r w:rsidRPr="00B83C19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B83C19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FA7BC8D" w14:textId="5E7B21ED" w:rsidR="003A2295" w:rsidRPr="00B83C19" w:rsidRDefault="003A2295" w:rsidP="003A2295">
            <w:pPr>
              <w:pStyle w:val="Docnumber"/>
              <w:rPr>
                <w:sz w:val="32"/>
              </w:rPr>
            </w:pPr>
            <w:r w:rsidRPr="00E720F8">
              <w:rPr>
                <w:sz w:val="32"/>
                <w:szCs w:val="32"/>
                <w:lang w:val="pt-BR"/>
              </w:rPr>
              <w:t>JCA-MMeS-0</w:t>
            </w:r>
            <w:r>
              <w:rPr>
                <w:sz w:val="32"/>
                <w:szCs w:val="32"/>
                <w:lang w:val="pt-BR"/>
              </w:rPr>
              <w:t>2</w:t>
            </w:r>
            <w:r>
              <w:rPr>
                <w:sz w:val="32"/>
                <w:szCs w:val="32"/>
                <w:lang w:val="pt-BR"/>
              </w:rPr>
              <w:t>9</w:t>
            </w:r>
          </w:p>
        </w:tc>
      </w:tr>
      <w:bookmarkEnd w:id="1"/>
      <w:tr w:rsidR="003A2295" w:rsidRPr="00B83C19" w14:paraId="34DE10AD" w14:textId="77777777" w:rsidTr="003F6975">
        <w:trPr>
          <w:cantSplit/>
        </w:trPr>
        <w:tc>
          <w:tcPr>
            <w:tcW w:w="1191" w:type="dxa"/>
            <w:vMerge/>
          </w:tcPr>
          <w:p w14:paraId="63BE154A" w14:textId="77777777" w:rsidR="003A2295" w:rsidRPr="00B83C19" w:rsidRDefault="003A2295" w:rsidP="003A2295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3"/>
            <w:vMerge/>
          </w:tcPr>
          <w:p w14:paraId="0E43B23E" w14:textId="77777777" w:rsidR="003A2295" w:rsidRPr="00B83C19" w:rsidRDefault="003A2295" w:rsidP="003A2295">
            <w:pPr>
              <w:rPr>
                <w:smallCaps/>
                <w:sz w:val="20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6D939CEC4FF42458DAE1E4C02165AC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Content>
            <w:tc>
              <w:tcPr>
                <w:tcW w:w="4681" w:type="dxa"/>
                <w:gridSpan w:val="2"/>
              </w:tcPr>
              <w:p w14:paraId="5619BFC0" w14:textId="3B598CF6" w:rsidR="003A2295" w:rsidRPr="00B83C19" w:rsidRDefault="003A2295" w:rsidP="003A2295">
                <w:pPr>
                  <w:jc w:val="right"/>
                  <w:rPr>
                    <w:b/>
                    <w:bCs/>
                    <w:smallCaps/>
                    <w:sz w:val="28"/>
                    <w:szCs w:val="28"/>
                  </w:rPr>
                </w:pPr>
                <w:r w:rsidRPr="00B87564">
                  <w:rPr>
                    <w:b/>
                    <w:bCs/>
                    <w:sz w:val="28"/>
                    <w:szCs w:val="28"/>
                  </w:rPr>
                  <w:t>JCA-MMeS</w:t>
                </w:r>
              </w:p>
            </w:tc>
          </w:sdtContent>
        </w:sdt>
      </w:tr>
      <w:tr w:rsidR="003A2295" w:rsidRPr="00B83C19" w14:paraId="411D5659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6329437" w14:textId="77777777" w:rsidR="003A2295" w:rsidRPr="00B83C19" w:rsidRDefault="003A2295" w:rsidP="003A2295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1D6CD3E1" w14:textId="77777777" w:rsidR="003A2295" w:rsidRPr="00B83C19" w:rsidRDefault="003A2295" w:rsidP="003A2295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30926AB" w14:textId="0BA5D5BF" w:rsidR="003A2295" w:rsidRPr="00B83C19" w:rsidRDefault="003A2295" w:rsidP="003A2295">
            <w:pPr>
              <w:jc w:val="right"/>
              <w:rPr>
                <w:b/>
                <w:bCs/>
                <w:sz w:val="28"/>
                <w:szCs w:val="28"/>
              </w:rPr>
            </w:pPr>
            <w:r w:rsidRPr="0065567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A2295" w:rsidRPr="00B83C19" w14:paraId="16DDDF96" w14:textId="77777777" w:rsidTr="003F6975">
        <w:trPr>
          <w:cantSplit/>
        </w:trPr>
        <w:tc>
          <w:tcPr>
            <w:tcW w:w="1617" w:type="dxa"/>
            <w:gridSpan w:val="2"/>
          </w:tcPr>
          <w:p w14:paraId="1D866149" w14:textId="77777777" w:rsidR="003A2295" w:rsidRPr="00B83C19" w:rsidRDefault="003A2295" w:rsidP="003A2295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2"/>
            <w:r w:rsidRPr="00B83C19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474EF5E6" w14:textId="77777777" w:rsidR="003A2295" w:rsidRPr="00B83C19" w:rsidRDefault="003A2295" w:rsidP="003A2295">
            <w:r w:rsidRPr="00B83C19">
              <w:t>28/16</w:t>
            </w:r>
          </w:p>
        </w:tc>
        <w:tc>
          <w:tcPr>
            <w:tcW w:w="4681" w:type="dxa"/>
            <w:gridSpan w:val="2"/>
          </w:tcPr>
          <w:p w14:paraId="3B3C643A" w14:textId="1BF13E84" w:rsidR="003A2295" w:rsidRPr="00B83C19" w:rsidRDefault="003A2295" w:rsidP="003A2295">
            <w:pPr>
              <w:jc w:val="right"/>
            </w:pPr>
            <w:r w:rsidRPr="00DA5545">
              <w:t xml:space="preserve">Geneva, </w:t>
            </w:r>
            <w:r>
              <w:t>8 October</w:t>
            </w:r>
            <w:r w:rsidRPr="00DA5545">
              <w:t xml:space="preserve"> 2019 </w:t>
            </w:r>
          </w:p>
        </w:tc>
      </w:tr>
      <w:tr w:rsidR="00B83C19" w:rsidRPr="00B83C19" w14:paraId="54EB4FD5" w14:textId="77777777" w:rsidTr="003F6975">
        <w:trPr>
          <w:cantSplit/>
        </w:trPr>
        <w:tc>
          <w:tcPr>
            <w:tcW w:w="9923" w:type="dxa"/>
            <w:gridSpan w:val="6"/>
          </w:tcPr>
          <w:p w14:paraId="58D74127" w14:textId="0A2ABDF5" w:rsidR="00B83C19" w:rsidRPr="00B83C19" w:rsidRDefault="003A2295" w:rsidP="00B83C19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5C59AE">
              <w:rPr>
                <w:b/>
                <w:bCs/>
                <w:lang w:val="de-CH"/>
              </w:rPr>
              <w:t>TD</w:t>
            </w:r>
            <w:r w:rsidRPr="005C59AE">
              <w:rPr>
                <w:b/>
                <w:bCs/>
                <w:lang w:val="de-CH"/>
              </w:rPr>
              <w:br/>
              <w:t>(Ref.:</w:t>
            </w:r>
            <w:r>
              <w:rPr>
                <w:b/>
                <w:bCs/>
                <w:lang w:val="de-CH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SG16-LS143</w:t>
              </w:r>
            </w:hyperlink>
            <w:r w:rsidRPr="005C59AE">
              <w:rPr>
                <w:lang w:val="de-CH"/>
              </w:rPr>
              <w:t>)</w:t>
            </w:r>
          </w:p>
        </w:tc>
      </w:tr>
      <w:tr w:rsidR="00B83C19" w:rsidRPr="00B83C19" w14:paraId="2F6CC8DF" w14:textId="77777777" w:rsidTr="003F6975">
        <w:trPr>
          <w:cantSplit/>
        </w:trPr>
        <w:tc>
          <w:tcPr>
            <w:tcW w:w="1617" w:type="dxa"/>
            <w:gridSpan w:val="2"/>
          </w:tcPr>
          <w:p w14:paraId="62626FF9" w14:textId="77777777" w:rsidR="00B83C19" w:rsidRPr="00B83C19" w:rsidRDefault="00B83C19" w:rsidP="00B83C19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B83C1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756E9C3D" w14:textId="77777777" w:rsidR="00B83C19" w:rsidRPr="00B83C19" w:rsidRDefault="00B83C19" w:rsidP="00B83C19">
            <w:r>
              <w:t>ITU-T SG</w:t>
            </w:r>
            <w:r w:rsidRPr="00B83C19">
              <w:t>16</w:t>
            </w:r>
          </w:p>
        </w:tc>
      </w:tr>
      <w:tr w:rsidR="00B83C19" w:rsidRPr="00B83C19" w14:paraId="03340B2F" w14:textId="77777777" w:rsidTr="003F6975">
        <w:trPr>
          <w:cantSplit/>
        </w:trPr>
        <w:tc>
          <w:tcPr>
            <w:tcW w:w="1617" w:type="dxa"/>
            <w:gridSpan w:val="2"/>
          </w:tcPr>
          <w:p w14:paraId="7B62DE76" w14:textId="77777777" w:rsidR="00B83C19" w:rsidRPr="00B83C19" w:rsidRDefault="00B83C19" w:rsidP="00B83C19">
            <w:bookmarkStart w:id="9" w:name="dtitle1" w:colFirst="1" w:colLast="1"/>
            <w:bookmarkEnd w:id="8"/>
            <w:r w:rsidRPr="00B83C1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1AFD51B3" w14:textId="77777777" w:rsidR="00B83C19" w:rsidRPr="00B83C19" w:rsidRDefault="00B83C19" w:rsidP="00B83C19">
            <w:r w:rsidRPr="00B83C19">
              <w:t>LS on the work of multimedia brain informatics and new Recommendations from ITU-T SG16 [to ISO/TC 215]</w:t>
            </w:r>
          </w:p>
        </w:tc>
      </w:tr>
      <w:bookmarkEnd w:id="0"/>
      <w:bookmarkEnd w:id="9"/>
      <w:tr w:rsidR="00B83C19" w:rsidRPr="003753C6" w14:paraId="058EAF9D" w14:textId="77777777" w:rsidTr="00A8213B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7E9DC4AA" w14:textId="77777777" w:rsidR="00B83C19" w:rsidRPr="003753C6" w:rsidRDefault="00B83C19" w:rsidP="00A8213B">
            <w:pPr>
              <w:jc w:val="center"/>
              <w:rPr>
                <w:b/>
                <w:bCs/>
              </w:rPr>
            </w:pPr>
            <w:r w:rsidRPr="003753C6">
              <w:rPr>
                <w:b/>
                <w:bCs/>
              </w:rPr>
              <w:t>LIAISON STATEMENT</w:t>
            </w:r>
          </w:p>
        </w:tc>
      </w:tr>
      <w:tr w:rsidR="00B83C19" w:rsidRPr="003753C6" w14:paraId="5AA0B24C" w14:textId="77777777" w:rsidTr="00A8213B">
        <w:trPr>
          <w:cantSplit/>
          <w:trHeight w:val="357"/>
        </w:trPr>
        <w:tc>
          <w:tcPr>
            <w:tcW w:w="2184" w:type="dxa"/>
            <w:gridSpan w:val="3"/>
          </w:tcPr>
          <w:p w14:paraId="4DF3DC32" w14:textId="77777777" w:rsidR="00B83C19" w:rsidRPr="003753C6" w:rsidRDefault="00B83C19" w:rsidP="00A8213B">
            <w:pPr>
              <w:rPr>
                <w:b/>
                <w:bCs/>
              </w:rPr>
            </w:pPr>
            <w:r w:rsidRPr="003753C6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14:paraId="1F5352EB" w14:textId="77777777" w:rsidR="00B83C19" w:rsidRPr="003753C6" w:rsidRDefault="00B83C19" w:rsidP="00A8213B">
            <w:pPr>
              <w:pStyle w:val="LSForAction"/>
            </w:pPr>
            <w:r w:rsidRPr="003753C6">
              <w:t>ISO/TC215</w:t>
            </w:r>
          </w:p>
        </w:tc>
      </w:tr>
      <w:tr w:rsidR="00B83C19" w:rsidRPr="003753C6" w14:paraId="7352A4F1" w14:textId="77777777" w:rsidTr="00A8213B">
        <w:trPr>
          <w:cantSplit/>
          <w:trHeight w:val="357"/>
        </w:trPr>
        <w:tc>
          <w:tcPr>
            <w:tcW w:w="2184" w:type="dxa"/>
            <w:gridSpan w:val="3"/>
          </w:tcPr>
          <w:p w14:paraId="61E4FEE6" w14:textId="77777777" w:rsidR="00B83C19" w:rsidRPr="003753C6" w:rsidRDefault="00B83C19" w:rsidP="00A8213B">
            <w:pPr>
              <w:rPr>
                <w:b/>
                <w:bCs/>
              </w:rPr>
            </w:pPr>
            <w:r w:rsidRPr="003753C6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14:paraId="2913AFF9" w14:textId="77777777" w:rsidR="00B83C19" w:rsidRPr="003753C6" w:rsidRDefault="00B83C19" w:rsidP="00A8213B">
            <w:pPr>
              <w:pStyle w:val="LSForComment"/>
            </w:pPr>
            <w:r w:rsidRPr="003753C6">
              <w:rPr>
                <w:rFonts w:hint="eastAsia"/>
              </w:rPr>
              <w:t>-</w:t>
            </w:r>
          </w:p>
        </w:tc>
      </w:tr>
      <w:tr w:rsidR="00B83C19" w:rsidRPr="003753C6" w14:paraId="20735C0F" w14:textId="77777777" w:rsidTr="00A8213B">
        <w:trPr>
          <w:cantSplit/>
          <w:trHeight w:val="357"/>
        </w:trPr>
        <w:tc>
          <w:tcPr>
            <w:tcW w:w="2184" w:type="dxa"/>
            <w:gridSpan w:val="3"/>
          </w:tcPr>
          <w:p w14:paraId="448EA850" w14:textId="77777777" w:rsidR="00B83C19" w:rsidRPr="003753C6" w:rsidRDefault="00B83C19" w:rsidP="00A8213B">
            <w:pPr>
              <w:rPr>
                <w:b/>
                <w:bCs/>
              </w:rPr>
            </w:pPr>
            <w:r w:rsidRPr="003753C6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14:paraId="2FDBDB28" w14:textId="77777777" w:rsidR="00B83C19" w:rsidRPr="003753C6" w:rsidRDefault="00B83C19" w:rsidP="00A8213B">
            <w:pPr>
              <w:pStyle w:val="LSForInfo"/>
            </w:pPr>
            <w:r>
              <w:t>JCA-MMeS, JCA-AHF</w:t>
            </w:r>
          </w:p>
        </w:tc>
      </w:tr>
      <w:tr w:rsidR="00B83C19" w:rsidRPr="003753C6" w14:paraId="567A29D6" w14:textId="77777777" w:rsidTr="00A8213B">
        <w:trPr>
          <w:cantSplit/>
          <w:trHeight w:val="357"/>
        </w:trPr>
        <w:tc>
          <w:tcPr>
            <w:tcW w:w="2184" w:type="dxa"/>
            <w:gridSpan w:val="3"/>
          </w:tcPr>
          <w:p w14:paraId="049F6CB7" w14:textId="77777777" w:rsidR="00B83C19" w:rsidRPr="003753C6" w:rsidRDefault="00B83C19" w:rsidP="00A8213B">
            <w:pPr>
              <w:rPr>
                <w:b/>
                <w:bCs/>
              </w:rPr>
            </w:pPr>
            <w:r w:rsidRPr="003753C6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14:paraId="731A63F9" w14:textId="77777777" w:rsidR="00B83C19" w:rsidRPr="00E81A6D" w:rsidRDefault="00B83C19" w:rsidP="00A8213B">
            <w:pPr>
              <w:rPr>
                <w:b/>
              </w:rPr>
            </w:pPr>
            <w:r w:rsidRPr="00E81A6D">
              <w:rPr>
                <w:b/>
              </w:rPr>
              <w:t>ITU-T SG16 meeting (Geneva, 29 March 2019)</w:t>
            </w:r>
          </w:p>
        </w:tc>
      </w:tr>
      <w:tr w:rsidR="00B83C19" w:rsidRPr="003753C6" w14:paraId="58796317" w14:textId="77777777" w:rsidTr="00A8213B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14:paraId="27A3E39D" w14:textId="77777777" w:rsidR="00B83C19" w:rsidRPr="003753C6" w:rsidRDefault="00B83C19" w:rsidP="00A8213B">
            <w:pPr>
              <w:rPr>
                <w:b/>
                <w:bCs/>
              </w:rPr>
            </w:pPr>
            <w:r w:rsidRPr="003753C6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14:paraId="555FD4F3" w14:textId="77777777" w:rsidR="00B83C19" w:rsidRPr="003753C6" w:rsidRDefault="00B83C19" w:rsidP="00A8213B">
            <w:pPr>
              <w:pStyle w:val="LSDeadline"/>
              <w:rPr>
                <w:b/>
              </w:rPr>
            </w:pPr>
            <w:r w:rsidRPr="003753C6">
              <w:rPr>
                <w:rFonts w:hint="eastAsia"/>
              </w:rPr>
              <w:t>30 September 2019</w:t>
            </w:r>
          </w:p>
        </w:tc>
      </w:tr>
      <w:tr w:rsidR="00B83C19" w:rsidRPr="003753C6" w14:paraId="5C4B1E07" w14:textId="77777777" w:rsidTr="00A8213B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43DB4A03" w14:textId="77777777" w:rsidR="00B83C19" w:rsidRPr="003753C6" w:rsidRDefault="00B83C19" w:rsidP="00A8213B">
            <w:pPr>
              <w:rPr>
                <w:b/>
                <w:bCs/>
                <w:lang w:eastAsia="zh-CN"/>
              </w:rPr>
            </w:pPr>
            <w:r w:rsidRPr="003753C6">
              <w:rPr>
                <w:b/>
                <w:bCs/>
                <w:sz w:val="22"/>
                <w:lang w:eastAsia="zh-CN"/>
              </w:rPr>
              <w:t>Contact: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14:paraId="4EB33B11" w14:textId="77777777" w:rsidR="00B83C19" w:rsidRPr="003753C6" w:rsidRDefault="00B83C19" w:rsidP="00A8213B">
            <w:pPr>
              <w:rPr>
                <w:lang w:val="fi-FI" w:eastAsia="zh-CN"/>
              </w:rPr>
            </w:pPr>
            <w:r w:rsidRPr="003753C6">
              <w:rPr>
                <w:lang w:val="fi-FI" w:eastAsia="zh-CN"/>
              </w:rPr>
              <w:t>Masahito KAWAMORI</w:t>
            </w:r>
            <w:r w:rsidRPr="003753C6">
              <w:rPr>
                <w:lang w:val="fi-FI" w:eastAsia="zh-CN"/>
              </w:rPr>
              <w:br/>
              <w:t>Keio University</w:t>
            </w:r>
            <w:r w:rsidRPr="003753C6">
              <w:rPr>
                <w:lang w:val="fi-FI" w:eastAsia="zh-CN"/>
              </w:rPr>
              <w:br/>
              <w:t>Japan</w:t>
            </w:r>
          </w:p>
        </w:tc>
        <w:tc>
          <w:tcPr>
            <w:tcW w:w="3912" w:type="dxa"/>
            <w:tcBorders>
              <w:top w:val="single" w:sz="12" w:space="0" w:color="auto"/>
            </w:tcBorders>
          </w:tcPr>
          <w:p w14:paraId="4CEDDD2E" w14:textId="77777777" w:rsidR="00B83C19" w:rsidRPr="003753C6" w:rsidRDefault="00B83C19" w:rsidP="00A8213B">
            <w:pPr>
              <w:rPr>
                <w:lang w:eastAsia="zh-CN"/>
              </w:rPr>
            </w:pPr>
            <w:r w:rsidRPr="003753C6">
              <w:rPr>
                <w:lang w:eastAsia="zh-CN"/>
              </w:rPr>
              <w:t xml:space="preserve">Tel: </w:t>
            </w:r>
            <w:r w:rsidRPr="003753C6">
              <w:rPr>
                <w:lang w:eastAsia="zh-CN"/>
              </w:rPr>
              <w:tab/>
              <w:t>+81 466-49-11</w:t>
            </w:r>
            <w:r>
              <w:rPr>
                <w:lang w:eastAsia="zh-CN"/>
              </w:rPr>
              <w:t>70</w:t>
            </w:r>
            <w:r>
              <w:rPr>
                <w:lang w:eastAsia="zh-CN"/>
              </w:rPr>
              <w:br/>
              <w:t xml:space="preserve">Fax: </w:t>
            </w:r>
            <w:r>
              <w:rPr>
                <w:lang w:eastAsia="zh-CN"/>
              </w:rPr>
              <w:tab/>
              <w:t>+81 466-49-1171</w:t>
            </w:r>
            <w:r>
              <w:rPr>
                <w:lang w:eastAsia="zh-CN"/>
              </w:rPr>
              <w:br/>
              <w:t>Email:</w:t>
            </w:r>
            <w:r>
              <w:rPr>
                <w:lang w:eastAsia="zh-CN"/>
              </w:rPr>
              <w:tab/>
            </w:r>
            <w:hyperlink r:id="rId8" w:history="1">
              <w:r w:rsidRPr="003753C6">
                <w:rPr>
                  <w:rStyle w:val="Hyperlink"/>
                  <w:lang w:eastAsia="zh-CN"/>
                </w:rPr>
                <w:t>masahito.kawamori@ties.itu.int</w:t>
              </w:r>
            </w:hyperlink>
            <w:r w:rsidRPr="003753C6">
              <w:rPr>
                <w:lang w:eastAsia="zh-CN"/>
              </w:rPr>
              <w:t xml:space="preserve"> </w:t>
            </w:r>
          </w:p>
        </w:tc>
      </w:tr>
      <w:tr w:rsidR="00B83C19" w:rsidRPr="003753C6" w14:paraId="4F07AAC7" w14:textId="77777777" w:rsidTr="00A8213B">
        <w:trPr>
          <w:cantSplit/>
          <w:trHeight w:val="204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48CBD719" w14:textId="77777777" w:rsidR="00B83C19" w:rsidRPr="003753C6" w:rsidRDefault="00B83C19" w:rsidP="00A8213B">
            <w:pPr>
              <w:spacing w:before="0"/>
              <w:rPr>
                <w:sz w:val="18"/>
                <w:szCs w:val="18"/>
              </w:rPr>
            </w:pPr>
          </w:p>
        </w:tc>
      </w:tr>
    </w:tbl>
    <w:p w14:paraId="742F862E" w14:textId="77777777" w:rsidR="00B83C19" w:rsidRPr="003753C6" w:rsidRDefault="00B83C19" w:rsidP="003A2295">
      <w:pPr>
        <w:spacing w:before="0"/>
      </w:pPr>
    </w:p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8157"/>
      </w:tblGrid>
      <w:tr w:rsidR="00B83C19" w:rsidRPr="003753C6" w14:paraId="29DE6339" w14:textId="77777777" w:rsidTr="00A8213B">
        <w:trPr>
          <w:cantSplit/>
        </w:trPr>
        <w:tc>
          <w:tcPr>
            <w:tcW w:w="1616" w:type="dxa"/>
            <w:hideMark/>
          </w:tcPr>
          <w:p w14:paraId="5E3B9682" w14:textId="77777777" w:rsidR="00B83C19" w:rsidRPr="003753C6" w:rsidRDefault="00B83C19" w:rsidP="00A8213B">
            <w:pPr>
              <w:rPr>
                <w:b/>
                <w:bCs/>
              </w:rPr>
            </w:pPr>
            <w:r w:rsidRPr="003753C6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14:paraId="2F09E68C" w14:textId="77777777" w:rsidR="00B83C19" w:rsidRPr="003753C6" w:rsidRDefault="00B83C19" w:rsidP="00A8213B">
            <w:pPr>
              <w:rPr>
                <w:rFonts w:eastAsia="MS Mincho"/>
              </w:rPr>
            </w:pPr>
            <w:r w:rsidRPr="003753C6">
              <w:rPr>
                <w:rFonts w:eastAsia="MS Mincho" w:hint="eastAsia"/>
              </w:rPr>
              <w:t>e-health, brain healthcare, multimedia brain informatics, MRI</w:t>
            </w:r>
          </w:p>
        </w:tc>
      </w:tr>
      <w:tr w:rsidR="00B83C19" w:rsidRPr="003753C6" w14:paraId="39403284" w14:textId="77777777" w:rsidTr="00A8213B">
        <w:trPr>
          <w:cantSplit/>
        </w:trPr>
        <w:tc>
          <w:tcPr>
            <w:tcW w:w="1616" w:type="dxa"/>
            <w:hideMark/>
          </w:tcPr>
          <w:p w14:paraId="53915DCB" w14:textId="77777777" w:rsidR="00B83C19" w:rsidRPr="003753C6" w:rsidRDefault="00B83C19" w:rsidP="00A8213B">
            <w:pPr>
              <w:rPr>
                <w:b/>
                <w:bCs/>
              </w:rPr>
            </w:pPr>
            <w:r w:rsidRPr="003753C6">
              <w:rPr>
                <w:b/>
                <w:bCs/>
              </w:rPr>
              <w:t>Abstract:</w:t>
            </w:r>
          </w:p>
        </w:tc>
        <w:tc>
          <w:tcPr>
            <w:tcW w:w="8157" w:type="dxa"/>
          </w:tcPr>
          <w:p w14:paraId="0AC817A8" w14:textId="77777777" w:rsidR="00B83C19" w:rsidRPr="001B5070" w:rsidRDefault="00B83C19" w:rsidP="00A8213B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 xml:space="preserve">This LS informs </w:t>
            </w:r>
            <w:r w:rsidRPr="003753C6">
              <w:rPr>
                <w:rFonts w:eastAsia="MS Mincho" w:hint="eastAsia"/>
              </w:rPr>
              <w:t>ISO/TC215</w:t>
            </w:r>
            <w:r>
              <w:rPr>
                <w:rFonts w:eastAsia="MS Mincho" w:hint="eastAsia"/>
              </w:rPr>
              <w:t xml:space="preserve"> of our work on Multimedia Brain Informatics and the new Recommendations, H.861.0 and H.861.1 and invites </w:t>
            </w:r>
            <w:r w:rsidRPr="003753C6">
              <w:rPr>
                <w:rFonts w:eastAsia="MS Mincho" w:hint="eastAsia"/>
              </w:rPr>
              <w:t>ISO/TC215</w:t>
            </w:r>
            <w:r>
              <w:rPr>
                <w:rFonts w:eastAsia="MS Mincho" w:hint="eastAsia"/>
              </w:rPr>
              <w:t xml:space="preserve"> to submit any information on related areas.</w:t>
            </w:r>
          </w:p>
        </w:tc>
      </w:tr>
    </w:tbl>
    <w:p w14:paraId="6EDECB6A" w14:textId="77777777" w:rsidR="00B83C19" w:rsidRDefault="00B83C19" w:rsidP="00B83C19">
      <w:pPr>
        <w:spacing w:before="0"/>
      </w:pPr>
    </w:p>
    <w:p w14:paraId="742E9D10" w14:textId="516AD8C9" w:rsidR="00B83C19" w:rsidRPr="00E81A6D" w:rsidRDefault="00B83C19" w:rsidP="00B83C19">
      <w:pPr>
        <w:spacing w:before="0"/>
      </w:pPr>
      <w:r w:rsidRPr="00E81A6D">
        <w:rPr>
          <w:rFonts w:hint="eastAsia"/>
        </w:rPr>
        <w:t>ITU-T Q28/16 (</w:t>
      </w:r>
      <w:r w:rsidRPr="00E81A6D">
        <w:t>“</w:t>
      </w:r>
      <w:r w:rsidRPr="00E81A6D">
        <w:rPr>
          <w:rFonts w:hint="eastAsia"/>
        </w:rPr>
        <w:t>e-health</w:t>
      </w:r>
      <w:r w:rsidRPr="00E81A6D">
        <w:t>”</w:t>
      </w:r>
      <w:r w:rsidRPr="00E81A6D">
        <w:rPr>
          <w:rFonts w:hint="eastAsia"/>
        </w:rPr>
        <w:t xml:space="preserve">) would like to inform ISO/TC215 that </w:t>
      </w:r>
      <w:r w:rsidR="0060781B">
        <w:t>ITU</w:t>
      </w:r>
      <w:r w:rsidRPr="00E81A6D">
        <w:rPr>
          <w:rFonts w:hint="eastAsia"/>
        </w:rPr>
        <w:t xml:space="preserve"> has approved two new Recommendations on brain informatics</w:t>
      </w:r>
      <w:r w:rsidR="0060781B">
        <w:t>:</w:t>
      </w:r>
      <w:r w:rsidRPr="00E81A6D">
        <w:rPr>
          <w:rFonts w:hint="eastAsia"/>
        </w:rPr>
        <w:t xml:space="preserve"> </w:t>
      </w:r>
      <w:hyperlink r:id="rId9" w:history="1">
        <w:r w:rsidRPr="0060781B">
          <w:rPr>
            <w:rStyle w:val="Hyperlink"/>
            <w:rFonts w:hint="eastAsia"/>
          </w:rPr>
          <w:t>ITU-T Rec. H.861.0</w:t>
        </w:r>
      </w:hyperlink>
      <w:r w:rsidRPr="00E81A6D">
        <w:rPr>
          <w:rFonts w:hint="eastAsia"/>
        </w:rPr>
        <w:t xml:space="preserve"> </w:t>
      </w:r>
      <w:r w:rsidRPr="00E81A6D">
        <w:t>“</w:t>
      </w:r>
      <w:r w:rsidRPr="0060781B">
        <w:rPr>
          <w:rFonts w:hint="eastAsia"/>
          <w:i/>
        </w:rPr>
        <w:t>Multimedia Brain Information Platform</w:t>
      </w:r>
      <w:r w:rsidRPr="00E81A6D">
        <w:t>”</w:t>
      </w:r>
      <w:r w:rsidRPr="00E81A6D">
        <w:rPr>
          <w:rFonts w:hint="eastAsia"/>
        </w:rPr>
        <w:t xml:space="preserve"> and </w:t>
      </w:r>
      <w:hyperlink r:id="rId10" w:history="1">
        <w:r w:rsidRPr="0060781B">
          <w:rPr>
            <w:rStyle w:val="Hyperlink"/>
            <w:rFonts w:hint="eastAsia"/>
          </w:rPr>
          <w:t>ITU-T Rec. H.861.1</w:t>
        </w:r>
      </w:hyperlink>
      <w:r w:rsidRPr="00E81A6D">
        <w:rPr>
          <w:rFonts w:hint="eastAsia"/>
        </w:rPr>
        <w:t xml:space="preserve"> </w:t>
      </w:r>
      <w:r w:rsidRPr="00E81A6D">
        <w:t>“</w:t>
      </w:r>
      <w:r w:rsidRPr="0060781B">
        <w:rPr>
          <w:i/>
        </w:rPr>
        <w:t>Requirements of establishing Brain Healthcare Quotient</w:t>
      </w:r>
      <w:r w:rsidRPr="00E81A6D">
        <w:t>”</w:t>
      </w:r>
      <w:r w:rsidRPr="00E81A6D">
        <w:rPr>
          <w:rFonts w:hint="eastAsia"/>
        </w:rPr>
        <w:t>.</w:t>
      </w:r>
    </w:p>
    <w:p w14:paraId="3B4C5CE2" w14:textId="77777777" w:rsidR="00B83C19" w:rsidRPr="00E81A6D" w:rsidRDefault="00B83C19" w:rsidP="00B83C19">
      <w:r w:rsidRPr="00E81A6D">
        <w:rPr>
          <w:rFonts w:hint="eastAsia"/>
        </w:rPr>
        <w:t>A B</w:t>
      </w:r>
      <w:r w:rsidRPr="00E81A6D">
        <w:t xml:space="preserve">rain </w:t>
      </w:r>
      <w:r w:rsidRPr="00E81A6D">
        <w:rPr>
          <w:rFonts w:hint="eastAsia"/>
        </w:rPr>
        <w:t>H</w:t>
      </w:r>
      <w:r w:rsidRPr="00E81A6D">
        <w:t xml:space="preserve">ealthcare </w:t>
      </w:r>
      <w:r w:rsidRPr="00E81A6D">
        <w:rPr>
          <w:rFonts w:hint="eastAsia"/>
        </w:rPr>
        <w:t>Q</w:t>
      </w:r>
      <w:r w:rsidRPr="00E81A6D">
        <w:t>uotient (BHQ)</w:t>
      </w:r>
      <w:r w:rsidRPr="00E81A6D">
        <w:rPr>
          <w:rFonts w:hint="eastAsia"/>
        </w:rPr>
        <w:t xml:space="preserve"> is </w:t>
      </w:r>
      <w:r w:rsidRPr="00E81A6D">
        <w:t xml:space="preserve">a healthcare index derived from neuroimaging analysis </w:t>
      </w:r>
      <w:r w:rsidRPr="00E81A6D">
        <w:rPr>
          <w:rFonts w:hint="eastAsia"/>
        </w:rPr>
        <w:t xml:space="preserve">and is </w:t>
      </w:r>
      <w:r w:rsidRPr="00E81A6D">
        <w:t>intended to be used for facilitating the communication of information on brain status</w:t>
      </w:r>
      <w:r w:rsidRPr="00E81A6D">
        <w:rPr>
          <w:rFonts w:hint="eastAsia"/>
        </w:rPr>
        <w:t xml:space="preserve">, as it is sometimes difficult even for medical professionals to interpret and communicate what is </w:t>
      </w:r>
      <w:r w:rsidRPr="00E81A6D">
        <w:t xml:space="preserve">in an image from, e.g., MRI. </w:t>
      </w:r>
      <w:r w:rsidRPr="00E81A6D">
        <w:rPr>
          <w:rFonts w:hint="eastAsia"/>
        </w:rPr>
        <w:t xml:space="preserve"> BHQ is expected to be facilitate the communication about brain among non-professionals and professionals alike and to help such information to be used effectively in everyday life. BHQ represents a quantitative approach to neuroimaging, such MRI and MRS.</w:t>
      </w:r>
    </w:p>
    <w:p w14:paraId="7B941D7E" w14:textId="77777777" w:rsidR="00B83C19" w:rsidRPr="00E81A6D" w:rsidRDefault="00B83C19" w:rsidP="00B83C19">
      <w:r w:rsidRPr="00E81A6D">
        <w:rPr>
          <w:rFonts w:hint="eastAsia"/>
        </w:rPr>
        <w:t xml:space="preserve">Q28/16 is happy also to inform you that it recently held a successful workshop at ITU in Geneva, on such an approach, inviting researchers and experts from the USA, Europe and Japan. </w:t>
      </w:r>
    </w:p>
    <w:p w14:paraId="7C3C7157" w14:textId="77777777" w:rsidR="00B83C19" w:rsidRPr="00E81A6D" w:rsidRDefault="00B83C19" w:rsidP="00B83C19">
      <w:r w:rsidRPr="00E81A6D">
        <w:rPr>
          <w:rFonts w:hint="eastAsia"/>
        </w:rPr>
        <w:t xml:space="preserve">Q28/16 would like to invite </w:t>
      </w:r>
      <w:r w:rsidRPr="00E81A6D">
        <w:t>ISO/TC 215</w:t>
      </w:r>
      <w:r w:rsidRPr="00E81A6D">
        <w:rPr>
          <w:rFonts w:hint="eastAsia"/>
        </w:rPr>
        <w:t xml:space="preserve"> to the </w:t>
      </w:r>
      <w:r w:rsidRPr="00E81A6D">
        <w:t>discussion</w:t>
      </w:r>
      <w:r w:rsidRPr="00E81A6D">
        <w:rPr>
          <w:rFonts w:hint="eastAsia"/>
        </w:rPr>
        <w:t xml:space="preserve"> of such an approach and also to welcome any information on your work items related to brain and brain health.</w:t>
      </w:r>
    </w:p>
    <w:p w14:paraId="35D51F80" w14:textId="7F5B131C" w:rsidR="00B83C19" w:rsidRDefault="00B83C19" w:rsidP="00B83C19">
      <w:r w:rsidRPr="00E81A6D">
        <w:rPr>
          <w:rFonts w:hint="eastAsia"/>
        </w:rPr>
        <w:t xml:space="preserve">For your information, ITU-T Q28/16 will meet in Geneva, Switzerland, </w:t>
      </w:r>
      <w:r w:rsidRPr="00E81A6D">
        <w:t>13-14</w:t>
      </w:r>
      <w:r w:rsidRPr="00E81A6D">
        <w:rPr>
          <w:rFonts w:hint="eastAsia"/>
        </w:rPr>
        <w:t xml:space="preserve"> June 2019 in 2019. </w:t>
      </w:r>
      <w:r w:rsidR="0060781B">
        <w:t>Your</w:t>
      </w:r>
      <w:r w:rsidRPr="00E81A6D">
        <w:rPr>
          <w:rFonts w:hint="eastAsia"/>
        </w:rPr>
        <w:t xml:space="preserve"> reply will </w:t>
      </w:r>
      <w:r w:rsidR="0060781B">
        <w:t xml:space="preserve">strongly </w:t>
      </w:r>
      <w:r w:rsidRPr="00E81A6D">
        <w:rPr>
          <w:rFonts w:hint="eastAsia"/>
        </w:rPr>
        <w:t>be appreciated.</w:t>
      </w:r>
    </w:p>
    <w:p w14:paraId="63F90E48" w14:textId="77777777" w:rsidR="003A2295" w:rsidRPr="00E81A6D" w:rsidRDefault="003A2295" w:rsidP="003A2295">
      <w:pPr>
        <w:spacing w:before="0"/>
      </w:pPr>
    </w:p>
    <w:p w14:paraId="4C2645F2" w14:textId="6D1CA7B7" w:rsidR="00BE4BE8" w:rsidRDefault="00B83C19" w:rsidP="00B83C19">
      <w:pPr>
        <w:spacing w:before="0"/>
        <w:jc w:val="center"/>
      </w:pPr>
      <w:bookmarkStart w:id="10" w:name="_GoBack"/>
      <w:bookmarkEnd w:id="10"/>
      <w:r w:rsidRPr="00E81A6D">
        <w:t>______</w:t>
      </w:r>
      <w:r w:rsidR="003A2295">
        <w:t>________</w:t>
      </w:r>
    </w:p>
    <w:sectPr w:rsidR="00BE4BE8" w:rsidSect="003A2295">
      <w:headerReference w:type="default" r:id="rId11"/>
      <w:pgSz w:w="11907" w:h="16840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D86B" w14:textId="77777777" w:rsidR="003D1042" w:rsidRDefault="003D1042" w:rsidP="00B83C19">
      <w:pPr>
        <w:spacing w:before="0"/>
      </w:pPr>
      <w:r>
        <w:separator/>
      </w:r>
    </w:p>
  </w:endnote>
  <w:endnote w:type="continuationSeparator" w:id="0">
    <w:p w14:paraId="6BBA4F6C" w14:textId="77777777" w:rsidR="003D1042" w:rsidRDefault="003D1042" w:rsidP="00B83C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F379" w14:textId="77777777" w:rsidR="003D1042" w:rsidRDefault="003D1042" w:rsidP="00B83C19">
      <w:pPr>
        <w:spacing w:before="0"/>
      </w:pPr>
      <w:r>
        <w:separator/>
      </w:r>
    </w:p>
  </w:footnote>
  <w:footnote w:type="continuationSeparator" w:id="0">
    <w:p w14:paraId="2C89B1E3" w14:textId="77777777" w:rsidR="003D1042" w:rsidRDefault="003D1042" w:rsidP="00B83C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C2E0" w14:textId="0C97D70A" w:rsidR="00B83C19" w:rsidRPr="00B83C19" w:rsidRDefault="00B83C19" w:rsidP="00B83C19">
    <w:pPr>
      <w:pStyle w:val="Header"/>
      <w:jc w:val="center"/>
      <w:rPr>
        <w:sz w:val="18"/>
      </w:rPr>
    </w:pPr>
    <w:r w:rsidRPr="00B83C19">
      <w:rPr>
        <w:sz w:val="18"/>
      </w:rPr>
      <w:t xml:space="preserve">- </w:t>
    </w:r>
    <w:r w:rsidRPr="00B83C19">
      <w:rPr>
        <w:sz w:val="18"/>
      </w:rPr>
      <w:fldChar w:fldCharType="begin"/>
    </w:r>
    <w:r w:rsidRPr="00B83C19">
      <w:rPr>
        <w:sz w:val="18"/>
      </w:rPr>
      <w:instrText xml:space="preserve"> PAGE  \* MERGEFORMAT </w:instrText>
    </w:r>
    <w:r w:rsidRPr="00B83C19">
      <w:rPr>
        <w:sz w:val="18"/>
      </w:rPr>
      <w:fldChar w:fldCharType="separate"/>
    </w:r>
    <w:r w:rsidR="003A2295">
      <w:rPr>
        <w:noProof/>
        <w:sz w:val="18"/>
      </w:rPr>
      <w:t>2</w:t>
    </w:r>
    <w:r w:rsidRPr="00B83C19">
      <w:rPr>
        <w:sz w:val="18"/>
      </w:rPr>
      <w:fldChar w:fldCharType="end"/>
    </w:r>
    <w:r w:rsidRPr="00B83C19">
      <w:rPr>
        <w:sz w:val="18"/>
      </w:rPr>
      <w:t xml:space="preserve"> -</w:t>
    </w:r>
  </w:p>
  <w:p w14:paraId="2C941073" w14:textId="6F42EAEA" w:rsidR="00B83C19" w:rsidRPr="00B83C19" w:rsidRDefault="00B83C19" w:rsidP="00B83C19">
    <w:pPr>
      <w:pStyle w:val="Header"/>
      <w:spacing w:after="240"/>
      <w:jc w:val="center"/>
      <w:rPr>
        <w:sz w:val="18"/>
      </w:rPr>
    </w:pPr>
    <w:r w:rsidRPr="00B83C19">
      <w:rPr>
        <w:sz w:val="18"/>
      </w:rPr>
      <w:fldChar w:fldCharType="begin"/>
    </w:r>
    <w:r w:rsidRPr="00B83C19">
      <w:rPr>
        <w:sz w:val="18"/>
      </w:rPr>
      <w:instrText xml:space="preserve"> STYLEREF  Docnumber  </w:instrText>
    </w:r>
    <w:r w:rsidRPr="00B83C19">
      <w:rPr>
        <w:sz w:val="18"/>
      </w:rPr>
      <w:fldChar w:fldCharType="separate"/>
    </w:r>
    <w:r w:rsidR="003A2295">
      <w:rPr>
        <w:noProof/>
        <w:sz w:val="18"/>
      </w:rPr>
      <w:t>JCA-MMeS-029</w:t>
    </w:r>
    <w:r w:rsidRPr="00B83C19"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19"/>
    <w:rsid w:val="002E541A"/>
    <w:rsid w:val="003A2295"/>
    <w:rsid w:val="003D1042"/>
    <w:rsid w:val="0060781B"/>
    <w:rsid w:val="007A385F"/>
    <w:rsid w:val="00AB710E"/>
    <w:rsid w:val="00B83C19"/>
    <w:rsid w:val="00BE4BE8"/>
    <w:rsid w:val="00DB1021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FD82"/>
  <w15:chartTrackingRefBased/>
  <w15:docId w15:val="{7A52EFDD-374B-4A33-A8CF-37460DB0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3C19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3C19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B83C19"/>
    <w:rPr>
      <w:bCs w:val="0"/>
    </w:rPr>
  </w:style>
  <w:style w:type="paragraph" w:customStyle="1" w:styleId="LSForAction">
    <w:name w:val="LSForAction"/>
    <w:basedOn w:val="LSTitle"/>
    <w:next w:val="Normal"/>
    <w:rsid w:val="00B83C19"/>
    <w:rPr>
      <w:bCs w:val="0"/>
    </w:rPr>
  </w:style>
  <w:style w:type="paragraph" w:customStyle="1" w:styleId="LSForInfo">
    <w:name w:val="LSForInfo"/>
    <w:basedOn w:val="LSTitle"/>
    <w:next w:val="Normal"/>
    <w:rsid w:val="00B83C19"/>
  </w:style>
  <w:style w:type="paragraph" w:customStyle="1" w:styleId="LSForComment">
    <w:name w:val="LSForComment"/>
    <w:basedOn w:val="LSTitle"/>
    <w:next w:val="Normal"/>
    <w:rsid w:val="00B83C19"/>
  </w:style>
  <w:style w:type="paragraph" w:customStyle="1" w:styleId="LSTitle">
    <w:name w:val="LSTitle"/>
    <w:basedOn w:val="Normal"/>
    <w:next w:val="Normal"/>
    <w:link w:val="LSTitleChar"/>
    <w:rsid w:val="00B83C19"/>
    <w:rPr>
      <w:rFonts w:eastAsia="MS Mincho"/>
      <w:bCs/>
    </w:rPr>
  </w:style>
  <w:style w:type="paragraph" w:customStyle="1" w:styleId="LSSource">
    <w:name w:val="LSSource"/>
    <w:basedOn w:val="LSTitle"/>
    <w:next w:val="Normal"/>
    <w:rsid w:val="00B83C19"/>
    <w:rPr>
      <w:bCs w:val="0"/>
    </w:rPr>
  </w:style>
  <w:style w:type="character" w:customStyle="1" w:styleId="LSTitleChar">
    <w:name w:val="LSTitle Char"/>
    <w:link w:val="LSTitle"/>
    <w:rsid w:val="00B83C19"/>
    <w:rPr>
      <w:rFonts w:ascii="Times New Roman" w:eastAsia="MS Mincho" w:hAnsi="Times New Roman" w:cs="Times New Roman"/>
      <w:bCs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83C1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83C19"/>
    <w:rPr>
      <w:rFonts w:ascii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83C1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83C19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Docnumber">
    <w:name w:val="Docnumber"/>
    <w:basedOn w:val="Normal"/>
    <w:link w:val="DocnumberChar"/>
    <w:qFormat/>
    <w:rsid w:val="00B83C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B83C19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1B"/>
    <w:rPr>
      <w:rFonts w:ascii="Segoe UI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hito.kawamori@ties.itu.int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ifa/t/2017/ls/sg16/sp16-sg16-oLS-00143.docx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itu.int/rec/recommendation.asp?lang=en&amp;parent=T-REC-H.861.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rec/recommendation.asp?lang=en&amp;parent=T-REC-H.861.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D939CEC4FF42458DAE1E4C0216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D5B3-7536-428E-B6AD-1762AD0D661E}"/>
      </w:docPartPr>
      <w:docPartBody>
        <w:p w:rsidR="00000000" w:rsidRDefault="006177E1" w:rsidP="006177E1">
          <w:pPr>
            <w:pStyle w:val="76D939CEC4FF42458DAE1E4C02165AC9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E1"/>
    <w:rsid w:val="006177E1"/>
    <w:rsid w:val="008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7E1"/>
    <w:rPr>
      <w:rFonts w:ascii="Times New Roman" w:hAnsi="Times New Roman"/>
      <w:color w:val="808080"/>
    </w:rPr>
  </w:style>
  <w:style w:type="paragraph" w:customStyle="1" w:styleId="76D939CEC4FF42458DAE1E4C02165AC9">
    <w:name w:val="76D939CEC4FF42458DAE1E4C02165AC9"/>
    <w:rsid w:val="00617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F935D7830745AD5150E89946F327" ma:contentTypeVersion="1" ma:contentTypeDescription="Create a new document." ma:contentTypeScope="" ma:versionID="62d95084c65e600f6e41c34e33434a1d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aeb4cf946c41113dc178bcaf407762b4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498BF-11BB-428B-B97A-ADEFCBB2844A}"/>
</file>

<file path=customXml/itemProps2.xml><?xml version="1.0" encoding="utf-8"?>
<ds:datastoreItem xmlns:ds="http://schemas.openxmlformats.org/officeDocument/2006/customXml" ds:itemID="{3AA25D36-D5F7-4DBE-88D2-B3E1468940EA}"/>
</file>

<file path=customXml/itemProps3.xml><?xml version="1.0" encoding="utf-8"?>
<ds:datastoreItem xmlns:ds="http://schemas.openxmlformats.org/officeDocument/2006/customXml" ds:itemID="{11EBFA83-5721-482D-81AC-CEE33AE10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2229</Characters>
  <Application>Microsoft Office Word</Application>
  <DocSecurity>0</DocSecurity>
  <Lines>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the work of multimedia brain informatics and new Recommendations from ITU-T SG16 [to ISO/TC 215]</dc:title>
  <dc:subject/>
  <dc:creator>ITU-T SG16</dc:creator>
  <cp:keywords/>
  <dc:description>SG16-LS143  For: Geneva, 19-29 March 2019_x000d_Document date: _x000d_Saved by ITU51013388 at 17:43:19 on 08/04/2019</dc:description>
  <cp:lastModifiedBy>ITU-T Study Group</cp:lastModifiedBy>
  <cp:revision>3</cp:revision>
  <dcterms:created xsi:type="dcterms:W3CDTF">2019-04-05T13:57:00Z</dcterms:created>
  <dcterms:modified xsi:type="dcterms:W3CDTF">2019-10-08T12:21:00Z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SG16-LS143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28/16</vt:lpwstr>
  </property>
  <property fmtid="{D5CDD505-2E9C-101B-9397-08002B2CF9AE}" pid="6" name="Docdest">
    <vt:lpwstr>Geneva, 19-29 March 2019</vt:lpwstr>
  </property>
  <property fmtid="{D5CDD505-2E9C-101B-9397-08002B2CF9AE}" pid="7" name="Docauthor">
    <vt:lpwstr>ITU-T SG16</vt:lpwstr>
  </property>
  <property fmtid="{D5CDD505-2E9C-101B-9397-08002B2CF9AE}" pid="8" name="ContentTypeId">
    <vt:lpwstr>0x010100EA9BF935D7830745AD5150E89946F327</vt:lpwstr>
  </property>
</Properties>
</file>