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83"/>
        <w:gridCol w:w="510"/>
        <w:gridCol w:w="2850"/>
        <w:gridCol w:w="778"/>
        <w:gridCol w:w="15"/>
        <w:gridCol w:w="4096"/>
      </w:tblGrid>
      <w:tr w:rsidR="00A4045F" w:rsidRPr="0037415F" w14:paraId="0867C755" w14:textId="77777777" w:rsidTr="00417B00">
        <w:trPr>
          <w:cantSplit/>
        </w:trPr>
        <w:tc>
          <w:tcPr>
            <w:tcW w:w="1191" w:type="dxa"/>
            <w:vMerge w:val="restart"/>
            <w:vAlign w:val="center"/>
          </w:tcPr>
          <w:p w14:paraId="1F4D3F2E" w14:textId="741191B4" w:rsidR="00A4045F" w:rsidRPr="007F664D" w:rsidRDefault="00417B00" w:rsidP="00417B0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610F95F5" wp14:editId="2DF8C3AD">
                  <wp:extent cx="647619" cy="704762"/>
                  <wp:effectExtent l="0" t="0" r="635" b="635"/>
                  <wp:docPr id="1062440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4047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gridSpan w:val="4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8C07F35" w14:textId="77777777" w:rsidR="00846A68" w:rsidRPr="004C54D9" w:rsidRDefault="00846A68" w:rsidP="00846A68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3AC45368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3EE4F5F" w14:textId="59602DAF" w:rsidR="00A4045F" w:rsidRPr="00846A68" w:rsidRDefault="00846A68" w:rsidP="00417B00">
            <w:pPr>
              <w:pStyle w:val="Docnumb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val="pt-BR" w:eastAsia="ja-JP"/>
              </w:rPr>
              <w:t>JCA-AHF</w:t>
            </w:r>
            <w:r w:rsidR="002C0CFC">
              <w:rPr>
                <w:lang w:val="pt-BR"/>
              </w:rPr>
              <w:t>-</w:t>
            </w:r>
            <w:r>
              <w:rPr>
                <w:rFonts w:eastAsia="MS Mincho" w:hint="eastAsia"/>
                <w:lang w:val="pt-BR" w:eastAsia="ja-JP"/>
              </w:rPr>
              <w:t>5</w:t>
            </w:r>
            <w:r w:rsidR="00974DE6">
              <w:rPr>
                <w:rFonts w:eastAsia="MS Mincho" w:hint="eastAsia"/>
                <w:lang w:val="pt-BR" w:eastAsia="ja-JP"/>
              </w:rPr>
              <w:t>2</w:t>
            </w:r>
            <w:r w:rsidR="003F1E55">
              <w:rPr>
                <w:rFonts w:eastAsia="MS Mincho"/>
                <w:lang w:val="pt-BR" w:eastAsia="ja-JP"/>
              </w:rPr>
              <w:t>7</w:t>
            </w:r>
          </w:p>
        </w:tc>
      </w:tr>
      <w:bookmarkEnd w:id="2"/>
      <w:tr w:rsidR="00A4045F" w:rsidRPr="0037415F" w14:paraId="69A404E2" w14:textId="77777777" w:rsidTr="00417B00">
        <w:trPr>
          <w:cantSplit/>
        </w:trPr>
        <w:tc>
          <w:tcPr>
            <w:tcW w:w="1191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621" w:type="dxa"/>
            <w:gridSpan w:val="4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111" w:type="dxa"/>
            <w:gridSpan w:val="2"/>
          </w:tcPr>
          <w:p w14:paraId="69B1EB7D" w14:textId="457939F5" w:rsidR="00A4045F" w:rsidRPr="00833884" w:rsidRDefault="00833884" w:rsidP="00417B00">
            <w:pPr>
              <w:pStyle w:val="TSBHeaderRight14"/>
              <w:rPr>
                <w:rFonts w:eastAsia="MS Mincho"/>
              </w:rPr>
            </w:pPr>
            <w:r>
              <w:rPr>
                <w:rFonts w:eastAsia="MS Mincho" w:hint="eastAsia"/>
              </w:rPr>
              <w:t>JCA-AHF</w:t>
            </w:r>
          </w:p>
        </w:tc>
      </w:tr>
      <w:tr w:rsidR="00A4045F" w:rsidRPr="0037415F" w14:paraId="2A208DDE" w14:textId="77777777" w:rsidTr="00417B00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621" w:type="dxa"/>
            <w:gridSpan w:val="4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417B00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37415F" w14:paraId="1AF38BFE" w14:textId="77777777" w:rsidTr="00417B00">
        <w:trPr>
          <w:cantSplit/>
        </w:trPr>
        <w:tc>
          <w:tcPr>
            <w:tcW w:w="1674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14:paraId="1DB7D93A" w14:textId="37CA776F" w:rsidR="0089088E" w:rsidRPr="0037415F" w:rsidRDefault="00726B24" w:rsidP="00417B00">
            <w:pPr>
              <w:pStyle w:val="TSBHeaderQuestion"/>
            </w:pPr>
            <w:r>
              <w:t>N/A</w:t>
            </w:r>
          </w:p>
        </w:tc>
        <w:tc>
          <w:tcPr>
            <w:tcW w:w="4889" w:type="dxa"/>
            <w:gridSpan w:val="3"/>
          </w:tcPr>
          <w:p w14:paraId="31155891" w14:textId="1CBB3D8D" w:rsidR="0089088E" w:rsidRPr="0037415F" w:rsidRDefault="00974DE6" w:rsidP="00417B00">
            <w:pPr>
              <w:pStyle w:val="VenueDate"/>
            </w:pPr>
            <w:r>
              <w:rPr>
                <w:rFonts w:eastAsia="MS Mincho" w:hint="eastAsia"/>
              </w:rPr>
              <w:t>Geneva</w:t>
            </w:r>
            <w:r w:rsidR="00A4600B">
              <w:t>,</w:t>
            </w:r>
            <w:r w:rsidR="007504DA">
              <w:rPr>
                <w:rFonts w:eastAsia="MS Mincho" w:hint="eastAsia"/>
              </w:rPr>
              <w:t xml:space="preserve"> </w:t>
            </w:r>
            <w:r>
              <w:rPr>
                <w:rFonts w:eastAsia="MS Mincho" w:hint="eastAsia"/>
              </w:rPr>
              <w:t>15</w:t>
            </w:r>
            <w:r w:rsidR="007504DA">
              <w:rPr>
                <w:rFonts w:eastAsia="MS Mincho" w:hint="eastAsia"/>
              </w:rPr>
              <w:t xml:space="preserve"> </w:t>
            </w:r>
            <w:r>
              <w:rPr>
                <w:rFonts w:eastAsia="MS Mincho" w:hint="eastAsia"/>
              </w:rPr>
              <w:t>October</w:t>
            </w:r>
            <w:r w:rsidR="007504DA">
              <w:rPr>
                <w:rFonts w:eastAsia="MS Mincho" w:hint="eastAsia"/>
              </w:rPr>
              <w:t xml:space="preserve"> 202</w:t>
            </w:r>
            <w:r>
              <w:rPr>
                <w:rFonts w:eastAsia="MS Mincho" w:hint="eastAsia"/>
              </w:rPr>
              <w:t>5</w:t>
            </w:r>
            <w:r w:rsidR="00A4600B">
              <w:t xml:space="preserve"> </w:t>
            </w:r>
          </w:p>
        </w:tc>
      </w:tr>
      <w:tr w:rsidR="0089088E" w:rsidRPr="00AC5F08" w14:paraId="345A6F48" w14:textId="77777777" w:rsidTr="00417B00">
        <w:trPr>
          <w:cantSplit/>
        </w:trPr>
        <w:tc>
          <w:tcPr>
            <w:tcW w:w="9923" w:type="dxa"/>
            <w:gridSpan w:val="7"/>
          </w:tcPr>
          <w:p w14:paraId="0D2D9201" w14:textId="77777777" w:rsidR="0089088E" w:rsidRPr="00100884" w:rsidRDefault="00726B24" w:rsidP="00726B24">
            <w:pPr>
              <w:jc w:val="center"/>
              <w:rPr>
                <w:rFonts w:eastAsia="MS Mincho"/>
                <w:b/>
                <w:bCs/>
                <w:lang w:val="fr-FR"/>
              </w:rPr>
            </w:pPr>
            <w:bookmarkStart w:id="7" w:name="dtitle" w:colFirst="0" w:colLast="0"/>
            <w:bookmarkEnd w:id="5"/>
            <w:bookmarkEnd w:id="6"/>
            <w:r w:rsidRPr="00100884">
              <w:rPr>
                <w:b/>
                <w:bCs/>
                <w:lang w:val="fr-FR"/>
              </w:rPr>
              <w:t>DOCUMENT</w:t>
            </w:r>
          </w:p>
          <w:p w14:paraId="0C4E5689" w14:textId="5547073E" w:rsidR="00B7660A" w:rsidRPr="00F649E6" w:rsidRDefault="00B7660A" w:rsidP="00F649E6">
            <w:pPr>
              <w:jc w:val="center"/>
              <w:rPr>
                <w:b/>
                <w:bCs/>
              </w:rPr>
            </w:pPr>
            <w:r w:rsidRPr="00F649E6">
              <w:rPr>
                <w:rFonts w:hint="eastAsia"/>
                <w:b/>
                <w:bCs/>
              </w:rPr>
              <w:t>(Ref:</w:t>
            </w:r>
            <w:r w:rsidR="003F1E55" w:rsidRPr="003F1E55">
              <w:t xml:space="preserve"> </w:t>
            </w:r>
            <w:hyperlink r:id="rId12" w:tgtFrame="_blank" w:tooltip="Click here to see more details" w:history="1">
              <w:r w:rsidR="003F1E55" w:rsidRPr="003F1E55">
                <w:rPr>
                  <w:rStyle w:val="Hyperlink"/>
                  <w:b/>
                  <w:bCs/>
                </w:rPr>
                <w:t>SG20-LS39</w:t>
              </w:r>
            </w:hyperlink>
            <w:r w:rsidRPr="00F649E6">
              <w:rPr>
                <w:rFonts w:hint="eastAsia"/>
                <w:b/>
                <w:bCs/>
              </w:rPr>
              <w:t>)</w:t>
            </w:r>
          </w:p>
        </w:tc>
      </w:tr>
      <w:tr w:rsidR="0089088E" w:rsidRPr="0037415F" w14:paraId="36F226DD" w14:textId="77777777" w:rsidTr="00417B00">
        <w:trPr>
          <w:cantSplit/>
        </w:trPr>
        <w:tc>
          <w:tcPr>
            <w:tcW w:w="1674" w:type="dxa"/>
            <w:gridSpan w:val="2"/>
          </w:tcPr>
          <w:p w14:paraId="0C6BE8C3" w14:textId="77777777" w:rsidR="0089088E" w:rsidRPr="0037415F" w:rsidRDefault="0089088E" w:rsidP="00394DBF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8249" w:type="dxa"/>
            <w:gridSpan w:val="5"/>
          </w:tcPr>
          <w:p w14:paraId="22CD3EE2" w14:textId="312D92EA" w:rsidR="0089088E" w:rsidRPr="00F649E6" w:rsidRDefault="00F649E6" w:rsidP="00417B00">
            <w:pPr>
              <w:pStyle w:val="LSSource"/>
              <w:rPr>
                <w:rFonts w:eastAsia="MS Mincho"/>
              </w:rPr>
            </w:pPr>
            <w:r w:rsidRPr="00F649E6">
              <w:rPr>
                <w:rFonts w:eastAsia="MS Mincho"/>
              </w:rPr>
              <w:t xml:space="preserve">ITU-T Study Group </w:t>
            </w:r>
            <w:r w:rsidR="003F1E55">
              <w:rPr>
                <w:rFonts w:eastAsia="MS Mincho"/>
              </w:rPr>
              <w:t>20</w:t>
            </w:r>
          </w:p>
        </w:tc>
      </w:tr>
      <w:tr w:rsidR="0089088E" w:rsidRPr="0037415F" w14:paraId="0B1F3ADC" w14:textId="77777777" w:rsidTr="00417B00">
        <w:trPr>
          <w:cantSplit/>
        </w:trPr>
        <w:tc>
          <w:tcPr>
            <w:tcW w:w="1674" w:type="dxa"/>
            <w:gridSpan w:val="2"/>
          </w:tcPr>
          <w:p w14:paraId="02C9C00F" w14:textId="77777777" w:rsidR="0089088E" w:rsidRPr="0037415F" w:rsidRDefault="0089088E" w:rsidP="00EB6775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8249" w:type="dxa"/>
            <w:gridSpan w:val="5"/>
          </w:tcPr>
          <w:p w14:paraId="10D9B5C7" w14:textId="4B0EF940" w:rsidR="0089088E" w:rsidRPr="00E877BF" w:rsidRDefault="003F1E55" w:rsidP="00417B00">
            <w:pPr>
              <w:pStyle w:val="LSTitle"/>
              <w:rPr>
                <w:rFonts w:eastAsia="MS Mincho"/>
              </w:rPr>
            </w:pPr>
            <w:r w:rsidRPr="003F1E55">
              <w:t>LS on information regarding the Q8/20 activities related to accessibility and digital health for IoT and SC&amp;C</w:t>
            </w:r>
          </w:p>
        </w:tc>
      </w:tr>
      <w:bookmarkEnd w:id="0"/>
      <w:bookmarkEnd w:id="9"/>
      <w:tr w:rsidR="00D97A9E" w:rsidRPr="00753CCE" w14:paraId="6AF9DDA2" w14:textId="77777777" w:rsidTr="00417B00">
        <w:trPr>
          <w:cantSplit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512747C9" w14:textId="77777777" w:rsidR="00D97A9E" w:rsidRPr="00753CCE" w:rsidRDefault="00D97A9E" w:rsidP="00C255D2">
            <w:pPr>
              <w:jc w:val="center"/>
              <w:rPr>
                <w:b/>
              </w:rPr>
            </w:pPr>
            <w:r w:rsidRPr="00753CCE">
              <w:rPr>
                <w:b/>
              </w:rPr>
              <w:t>LIAISON STATEMENT</w:t>
            </w:r>
          </w:p>
        </w:tc>
      </w:tr>
      <w:tr w:rsidR="00D97A9E" w:rsidRPr="00753CCE" w14:paraId="3AF77464" w14:textId="77777777" w:rsidTr="00417B00">
        <w:trPr>
          <w:cantSplit/>
        </w:trPr>
        <w:tc>
          <w:tcPr>
            <w:tcW w:w="2184" w:type="dxa"/>
            <w:gridSpan w:val="3"/>
          </w:tcPr>
          <w:p w14:paraId="0EB8741C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4"/>
          </w:tcPr>
          <w:p w14:paraId="554B0B25" w14:textId="6C1D72B1" w:rsidR="00D97A9E" w:rsidRPr="00E877BF" w:rsidRDefault="00E877BF" w:rsidP="00417B00">
            <w:pPr>
              <w:pStyle w:val="LSForAction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-</w:t>
            </w:r>
          </w:p>
        </w:tc>
      </w:tr>
      <w:tr w:rsidR="00D97A9E" w:rsidRPr="00753CCE" w14:paraId="474BB47C" w14:textId="77777777" w:rsidTr="00417B00">
        <w:trPr>
          <w:cantSplit/>
        </w:trPr>
        <w:tc>
          <w:tcPr>
            <w:tcW w:w="2184" w:type="dxa"/>
            <w:gridSpan w:val="3"/>
          </w:tcPr>
          <w:p w14:paraId="4BBB05D0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4"/>
          </w:tcPr>
          <w:p w14:paraId="60DADC8B" w14:textId="483CDF40" w:rsidR="00D97A9E" w:rsidRPr="003F1E55" w:rsidRDefault="003F1E55" w:rsidP="00C255D2">
            <w:pPr>
              <w:pStyle w:val="LSForInfo"/>
              <w:rPr>
                <w:rFonts w:eastAsia="MS Mincho"/>
                <w:highlight w:val="yellow"/>
              </w:rPr>
            </w:pPr>
            <w:r w:rsidRPr="003F1E55">
              <w:rPr>
                <w:rFonts w:eastAsia="MS Mincho"/>
              </w:rPr>
              <w:t>JCA-AHF; IRG-AVA; SG21;</w:t>
            </w:r>
          </w:p>
        </w:tc>
      </w:tr>
      <w:tr w:rsidR="00D97A9E" w:rsidRPr="00753CCE" w14:paraId="0725C60D" w14:textId="77777777" w:rsidTr="00417B00">
        <w:trPr>
          <w:cantSplit/>
        </w:trPr>
        <w:tc>
          <w:tcPr>
            <w:tcW w:w="2184" w:type="dxa"/>
            <w:gridSpan w:val="3"/>
          </w:tcPr>
          <w:p w14:paraId="3E57D9C8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4"/>
          </w:tcPr>
          <w:p w14:paraId="4B4A943D" w14:textId="5B0E849A" w:rsidR="00D97A9E" w:rsidRPr="003F1E55" w:rsidRDefault="003F1E55" w:rsidP="00417B00">
            <w:pPr>
              <w:pStyle w:val="LSApproval"/>
              <w:rPr>
                <w:rFonts w:eastAsia="MS Mincho"/>
              </w:rPr>
            </w:pPr>
            <w:r w:rsidRPr="003F1E55">
              <w:t xml:space="preserve">ITU-T Study Group 20 meeting </w:t>
            </w:r>
            <w:r w:rsidRPr="003F1E55">
              <w:rPr>
                <w:rFonts w:eastAsia="MS Mincho"/>
              </w:rPr>
              <w:t>(Geneva, 24 January 2025)</w:t>
            </w:r>
          </w:p>
        </w:tc>
      </w:tr>
      <w:tr w:rsidR="00D97A9E" w:rsidRPr="00753CCE" w14:paraId="1192F08D" w14:textId="77777777" w:rsidTr="00417B00">
        <w:trPr>
          <w:cantSplit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14:paraId="4F2B84B0" w14:textId="77777777" w:rsidR="00D97A9E" w:rsidRPr="00753CCE" w:rsidRDefault="00D97A9E" w:rsidP="00C255D2">
            <w:pPr>
              <w:rPr>
                <w:b/>
                <w:bCs/>
              </w:rPr>
            </w:pPr>
            <w:r w:rsidRPr="00753CCE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4"/>
            <w:tcBorders>
              <w:bottom w:val="single" w:sz="12" w:space="0" w:color="auto"/>
            </w:tcBorders>
          </w:tcPr>
          <w:p w14:paraId="538E34F8" w14:textId="36DC47EA" w:rsidR="00D97A9E" w:rsidRPr="00974DE6" w:rsidRDefault="003F1E55" w:rsidP="00C255D2">
            <w:pPr>
              <w:pStyle w:val="LSDeadline"/>
              <w:rPr>
                <w:rFonts w:eastAsia="MS Mincho"/>
              </w:rPr>
            </w:pPr>
            <w:r>
              <w:rPr>
                <w:rFonts w:eastAsia="MS Mincho" w:hint="eastAsia"/>
              </w:rPr>
              <w:t>-</w:t>
            </w:r>
          </w:p>
        </w:tc>
      </w:tr>
      <w:tr w:rsidR="00394DBF" w:rsidRPr="003F1E55" w14:paraId="54FDCF36" w14:textId="77777777" w:rsidTr="00417B00">
        <w:trPr>
          <w:cantSplit/>
        </w:trPr>
        <w:tc>
          <w:tcPr>
            <w:tcW w:w="16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394DBF" w:rsidRPr="008F7104" w:rsidRDefault="00394DBF" w:rsidP="00247A50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B8DDD8B" w14:textId="5CE005CD" w:rsidR="00394DBF" w:rsidRPr="00E877BF" w:rsidRDefault="003F1E55" w:rsidP="00417B00">
            <w:pPr>
              <w:tabs>
                <w:tab w:val="left" w:pos="794"/>
              </w:tabs>
              <w:rPr>
                <w:rFonts w:eastAsia="MS Mincho"/>
              </w:rPr>
            </w:pPr>
            <w:r w:rsidRPr="00211101">
              <w:t>Hyoung Jun Kim</w:t>
            </w:r>
            <w:r w:rsidRPr="00211101">
              <w:br/>
              <w:t>S</w:t>
            </w:r>
            <w:r>
              <w:t xml:space="preserve">tudy </w:t>
            </w:r>
            <w:r w:rsidRPr="00211101">
              <w:t>G</w:t>
            </w:r>
            <w:r>
              <w:t xml:space="preserve">roup </w:t>
            </w:r>
            <w:r w:rsidRPr="00211101">
              <w:t>20 Chair</w:t>
            </w:r>
          </w:p>
        </w:tc>
        <w:tc>
          <w:tcPr>
            <w:tcW w:w="4096" w:type="dxa"/>
            <w:tcBorders>
              <w:top w:val="single" w:sz="6" w:space="0" w:color="auto"/>
              <w:bottom w:val="single" w:sz="6" w:space="0" w:color="auto"/>
            </w:tcBorders>
          </w:tcPr>
          <w:p w14:paraId="4C78E534" w14:textId="7E90661A" w:rsidR="00394DBF" w:rsidRPr="003F1E55" w:rsidRDefault="003F1E55" w:rsidP="003F1E55">
            <w:pPr>
              <w:tabs>
                <w:tab w:val="left" w:pos="794"/>
              </w:tabs>
              <w:rPr>
                <w:rFonts w:eastAsia="MS Mincho"/>
                <w:lang w:val="fr-FR"/>
              </w:rPr>
            </w:pPr>
            <w:r w:rsidRPr="00211101">
              <w:rPr>
                <w:lang w:val="de-DE"/>
              </w:rPr>
              <w:t xml:space="preserve">Tel: </w:t>
            </w:r>
            <w:r w:rsidRPr="00211101">
              <w:rPr>
                <w:lang w:val="de-DE"/>
              </w:rPr>
              <w:tab/>
              <w:t>+82 428606576</w:t>
            </w:r>
            <w:r>
              <w:rPr>
                <w:lang w:val="de-DE"/>
              </w:rPr>
              <w:br/>
            </w:r>
            <w:r w:rsidRPr="00211101">
              <w:rPr>
                <w:lang w:val="de-DE"/>
              </w:rPr>
              <w:t xml:space="preserve">E-mail: </w:t>
            </w:r>
            <w:hyperlink r:id="rId13" w:history="1">
              <w:r w:rsidRPr="00211101">
                <w:rPr>
                  <w:rStyle w:val="Hyperlink"/>
                  <w:lang w:val="de-DE"/>
                </w:rPr>
                <w:t>khj@etri.re.kr</w:t>
              </w:r>
            </w:hyperlink>
            <w:r w:rsidR="00E877BF" w:rsidRPr="003F1E55">
              <w:rPr>
                <w:rFonts w:eastAsia="MS Mincho" w:hint="eastAsia"/>
                <w:lang w:val="fr-FR"/>
              </w:rPr>
              <w:t xml:space="preserve"> </w:t>
            </w:r>
          </w:p>
        </w:tc>
      </w:tr>
      <w:tr w:rsidR="003F1E55" w:rsidRPr="003F1E55" w14:paraId="3F66F1D5" w14:textId="77777777" w:rsidTr="00417B00">
        <w:trPr>
          <w:cantSplit/>
        </w:trPr>
        <w:tc>
          <w:tcPr>
            <w:tcW w:w="167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8944E2" w14:textId="5017CC79" w:rsidR="003F1E55" w:rsidRPr="003F1E55" w:rsidRDefault="003F1E55" w:rsidP="00247A50">
            <w:pPr>
              <w:rPr>
                <w:b/>
                <w:bCs/>
                <w:lang w:val="fr-FR"/>
              </w:rPr>
            </w:pPr>
            <w:r w:rsidRPr="003F1E55">
              <w:rPr>
                <w:b/>
                <w:bCs/>
                <w:lang w:val="fr-FR"/>
              </w:rPr>
              <w:t>Contact:</w:t>
            </w:r>
          </w:p>
        </w:tc>
        <w:tc>
          <w:tcPr>
            <w:tcW w:w="415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4248FC2" w14:textId="27082921" w:rsidR="003F1E55" w:rsidRPr="003F1E55" w:rsidRDefault="003F1E55" w:rsidP="00417B00">
            <w:pPr>
              <w:tabs>
                <w:tab w:val="left" w:pos="794"/>
              </w:tabs>
              <w:rPr>
                <w:lang w:val="fr-FR"/>
              </w:rPr>
            </w:pPr>
            <w:r>
              <w:rPr>
                <w:lang w:val="fr-FR"/>
              </w:rPr>
              <w:t>Yong J</w:t>
            </w:r>
            <w:r w:rsidRPr="00211101">
              <w:rPr>
                <w:lang w:val="fr-FR"/>
              </w:rPr>
              <w:t> Lee</w:t>
            </w:r>
            <w:r w:rsidRPr="00211101">
              <w:rPr>
                <w:lang w:val="fr-FR"/>
              </w:rPr>
              <w:br/>
              <w:t>Rapporteur Q</w:t>
            </w:r>
            <w:r>
              <w:rPr>
                <w:lang w:val="fr-FR"/>
              </w:rPr>
              <w:t>8</w:t>
            </w:r>
            <w:r w:rsidRPr="00211101">
              <w:rPr>
                <w:lang w:val="fr-FR"/>
              </w:rPr>
              <w:t>/20</w:t>
            </w:r>
          </w:p>
        </w:tc>
        <w:tc>
          <w:tcPr>
            <w:tcW w:w="4096" w:type="dxa"/>
            <w:tcBorders>
              <w:top w:val="single" w:sz="6" w:space="0" w:color="auto"/>
              <w:bottom w:val="single" w:sz="6" w:space="0" w:color="auto"/>
            </w:tcBorders>
          </w:tcPr>
          <w:p w14:paraId="29ABD068" w14:textId="238E5FDA" w:rsidR="003F1E55" w:rsidRPr="00211101" w:rsidRDefault="003F1E55" w:rsidP="003F1E55">
            <w:pPr>
              <w:tabs>
                <w:tab w:val="left" w:pos="794"/>
              </w:tabs>
              <w:rPr>
                <w:lang w:val="de-DE"/>
              </w:rPr>
            </w:pPr>
            <w:r w:rsidRPr="00211101">
              <w:rPr>
                <w:lang w:val="pt-BR"/>
              </w:rPr>
              <w:t xml:space="preserve">Tel: +82 </w:t>
            </w:r>
            <w:r>
              <w:rPr>
                <w:lang w:val="pt-BR"/>
              </w:rPr>
              <w:t>70 4907 4208</w:t>
            </w:r>
            <w:r w:rsidRPr="00211101">
              <w:rPr>
                <w:lang w:val="pt-BR"/>
              </w:rPr>
              <w:br/>
              <w:t xml:space="preserve">E-mail:  </w:t>
            </w:r>
            <w:hyperlink r:id="rId14" w:history="1">
              <w:r w:rsidRPr="008307F2">
                <w:rPr>
                  <w:rStyle w:val="Hyperlink"/>
                  <w:lang w:val="pt-BR"/>
                </w:rPr>
                <w:t>ylee@caict.re.kr</w:t>
              </w:r>
            </w:hyperlink>
          </w:p>
        </w:tc>
      </w:tr>
    </w:tbl>
    <w:p w14:paraId="1AA96A45" w14:textId="77777777" w:rsidR="0089088E" w:rsidRPr="003F1E55" w:rsidRDefault="0089088E" w:rsidP="0089088E">
      <w:pPr>
        <w:rPr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306"/>
      </w:tblGrid>
      <w:tr w:rsidR="0089088E" w:rsidRPr="0037415F" w14:paraId="7D0F8B1C" w14:textId="77777777" w:rsidTr="00417B00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306" w:type="dxa"/>
          </w:tcPr>
          <w:p w14:paraId="4BE3CBD5" w14:textId="3005A47D" w:rsidR="0089088E" w:rsidRPr="00162D37" w:rsidRDefault="003F1E55" w:rsidP="00EB6775">
            <w:pPr>
              <w:rPr>
                <w:rFonts w:eastAsia="MS Mincho"/>
              </w:rPr>
            </w:pPr>
            <w:sdt>
              <w:sdtPr>
                <w:alias w:val="Abstract"/>
                <w:tag w:val="Abstract"/>
                <w:id w:val="-1371450155"/>
                <w:placeholder>
                  <w:docPart w:val="4A48E7C8CAF74ABE969ABF719AF6856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Content>
                <w:r>
                  <w:t>This liaison statement contains information on the current activities of ITU-T Study Group 20 Question 8 related to accessibility and digital health for IoT and SSC&amp;C</w:t>
                </w:r>
              </w:sdtContent>
            </w:sdt>
            <w:r w:rsidR="00162D37" w:rsidRPr="00162D37">
              <w:rPr>
                <w:rFonts w:eastAsia="MS Mincho"/>
              </w:rPr>
              <w:t>.</w:t>
            </w:r>
          </w:p>
        </w:tc>
      </w:tr>
    </w:tbl>
    <w:p w14:paraId="58589E1E" w14:textId="7B2A27FA" w:rsidR="0089088E" w:rsidRDefault="0089088E" w:rsidP="0089088E">
      <w:pPr>
        <w:rPr>
          <w:rFonts w:eastAsia="MS Mincho"/>
        </w:rPr>
      </w:pPr>
    </w:p>
    <w:p w14:paraId="5B5DCD44" w14:textId="77777777" w:rsidR="003F1E55" w:rsidRDefault="003F1E55" w:rsidP="003F1E55">
      <w:pPr>
        <w:spacing w:before="240"/>
        <w:jc w:val="both"/>
      </w:pPr>
      <w:r w:rsidRPr="006B0733">
        <w:t>ITU-T Study Group 20 would like to inform ITU-T Study Group 21</w:t>
      </w:r>
      <w:r w:rsidRPr="006B0733">
        <w:rPr>
          <w:lang w:eastAsia="zh-CN"/>
        </w:rPr>
        <w:t xml:space="preserve">, </w:t>
      </w:r>
      <w:r w:rsidRPr="006B0733">
        <w:t xml:space="preserve">ITU-T Joint Coordination Activity on Accessibility and Human Factors (JCA-AHF), ITU-T Intersector Rapporteur Group Audiovisual Media Accessibility (IRG-AVA) </w:t>
      </w:r>
      <w:r>
        <w:t xml:space="preserve">on the </w:t>
      </w:r>
      <w:r>
        <w:rPr>
          <w:color w:val="000000"/>
          <w:shd w:val="clear" w:color="auto" w:fill="FFFFFF"/>
        </w:rPr>
        <w:t xml:space="preserve">current progress of </w:t>
      </w:r>
      <w:r w:rsidRPr="00211101">
        <w:t xml:space="preserve">ITU-T </w:t>
      </w:r>
      <w:r w:rsidRPr="00211101">
        <w:rPr>
          <w:lang w:eastAsia="zh-CN"/>
        </w:rPr>
        <w:t xml:space="preserve">SG20 Question </w:t>
      </w:r>
      <w:r>
        <w:rPr>
          <w:lang w:eastAsia="zh-CN"/>
        </w:rPr>
        <w:t>8</w:t>
      </w:r>
      <w:r w:rsidRPr="00211101">
        <w:rPr>
          <w:lang w:eastAsia="zh-CN"/>
        </w:rPr>
        <w:t xml:space="preserve"> (Q</w:t>
      </w:r>
      <w:r>
        <w:rPr>
          <w:lang w:eastAsia="zh-CN"/>
        </w:rPr>
        <w:t>8</w:t>
      </w:r>
      <w:r w:rsidRPr="00211101">
        <w:rPr>
          <w:lang w:eastAsia="zh-CN"/>
        </w:rPr>
        <w:t>/20;</w:t>
      </w:r>
      <w:r w:rsidRPr="00211101">
        <w:rPr>
          <w:color w:val="000000"/>
          <w:shd w:val="clear" w:color="auto" w:fill="FFFFFF"/>
        </w:rPr>
        <w:t xml:space="preserve"> </w:t>
      </w:r>
      <w:r w:rsidRPr="00440E72">
        <w:rPr>
          <w:color w:val="000000"/>
          <w:shd w:val="clear" w:color="auto" w:fill="FFFFFF"/>
        </w:rPr>
        <w:t>Human-centric digital services enabled by Internet of Things (IoT) and smart sustainable cities and communities (SSC&amp;C) related to digital health, accessibility and inclusion</w:t>
      </w:r>
      <w:r>
        <w:rPr>
          <w:color w:val="000000"/>
          <w:shd w:val="clear" w:color="auto" w:fill="FFFFFF"/>
        </w:rPr>
        <w:t xml:space="preserve">) </w:t>
      </w:r>
      <w:r w:rsidRPr="006B0733">
        <w:rPr>
          <w:color w:val="000000"/>
          <w:shd w:val="clear" w:color="auto" w:fill="FFFFFF"/>
        </w:rPr>
        <w:t>related to digital health, accessibility and inclusion</w:t>
      </w:r>
      <w:r>
        <w:rPr>
          <w:color w:val="000000"/>
          <w:shd w:val="clear" w:color="auto" w:fill="FFFFFF"/>
        </w:rPr>
        <w:t xml:space="preserve"> </w:t>
      </w:r>
      <w:r>
        <w:t>enabled by IoT and SSC&amp;C including launch of a new work item.</w:t>
      </w:r>
    </w:p>
    <w:p w14:paraId="389890F5" w14:textId="77777777" w:rsidR="003F1E55" w:rsidRPr="00440E72" w:rsidRDefault="003F1E55" w:rsidP="003F1E55">
      <w:pPr>
        <w:jc w:val="both"/>
        <w:rPr>
          <w:color w:val="000000"/>
          <w:shd w:val="clear" w:color="auto" w:fill="FFFFFF"/>
        </w:rPr>
      </w:pPr>
      <w:r w:rsidRPr="00440E72">
        <w:rPr>
          <w:color w:val="000000"/>
          <w:shd w:val="clear" w:color="auto" w:fill="FFFFFF"/>
        </w:rPr>
        <w:t xml:space="preserve">Q8/20 </w:t>
      </w:r>
      <w:r>
        <w:rPr>
          <w:color w:val="000000"/>
          <w:shd w:val="clear" w:color="auto" w:fill="FFFFFF"/>
        </w:rPr>
        <w:t xml:space="preserve">is currently </w:t>
      </w:r>
      <w:r w:rsidRPr="00440E72">
        <w:rPr>
          <w:color w:val="000000"/>
          <w:shd w:val="clear" w:color="auto" w:fill="FFFFFF"/>
        </w:rPr>
        <w:t xml:space="preserve">working on five work items related to IoT and SSC&amp;C accessibility and one </w:t>
      </w:r>
      <w:r>
        <w:rPr>
          <w:color w:val="000000"/>
          <w:shd w:val="clear" w:color="auto" w:fill="FFFFFF"/>
        </w:rPr>
        <w:t xml:space="preserve">new </w:t>
      </w:r>
      <w:r w:rsidRPr="00440E72">
        <w:rPr>
          <w:color w:val="000000"/>
          <w:shd w:val="clear" w:color="auto" w:fill="FFFFFF"/>
        </w:rPr>
        <w:t>work item related to digital health enabled by IoT. For your information, the work items of Q8/20 are listed in Annex 1.</w:t>
      </w:r>
    </w:p>
    <w:p w14:paraId="4FFDC605" w14:textId="77777777" w:rsidR="003F1E55" w:rsidRPr="00211101" w:rsidRDefault="003F1E55" w:rsidP="003F1E55">
      <w:pPr>
        <w:jc w:val="both"/>
        <w:rPr>
          <w:b/>
          <w:bCs/>
          <w:u w:val="single"/>
        </w:rPr>
      </w:pPr>
      <w:r w:rsidRPr="00440E72">
        <w:rPr>
          <w:color w:val="000000"/>
          <w:shd w:val="clear" w:color="auto" w:fill="FFFFFF"/>
        </w:rPr>
        <w:t>Q8/20 hopes to maintain a collaborative relationship with ITU-T</w:t>
      </w:r>
      <w:r>
        <w:rPr>
          <w:rFonts w:ascii="Malgun Gothic" w:eastAsia="Malgun Gothic" w:hAnsi="Malgun Gothic" w:cs="Malgun Gothic"/>
          <w:color w:val="000000"/>
          <w:shd w:val="clear" w:color="auto" w:fill="FFFFFF"/>
          <w:lang w:val="en-US" w:eastAsia="ko-KR"/>
        </w:rPr>
        <w:t xml:space="preserve"> </w:t>
      </w:r>
      <w:r w:rsidRPr="00440E72">
        <w:rPr>
          <w:color w:val="000000"/>
          <w:shd w:val="clear" w:color="auto" w:fill="FFFFFF"/>
        </w:rPr>
        <w:t>SG21, JCA-AHF and IRG-AVA in human-</w:t>
      </w:r>
      <w:r w:rsidRPr="00D3755E">
        <w:rPr>
          <w:color w:val="000000"/>
          <w:shd w:val="clear" w:color="auto" w:fill="FFFFFF"/>
        </w:rPr>
        <w:t>centred</w:t>
      </w:r>
      <w:r w:rsidRPr="00440E72">
        <w:rPr>
          <w:color w:val="000000"/>
          <w:shd w:val="clear" w:color="auto" w:fill="FFFFFF"/>
        </w:rPr>
        <w:t xml:space="preserve"> digital services enabled by IoT and SSC&amp;Cs related to digital health, accessibility, and inclusion, and recognizes the value of our shared efforts.</w:t>
      </w:r>
      <w:r w:rsidRPr="00211101">
        <w:rPr>
          <w:b/>
          <w:bCs/>
          <w:u w:val="single"/>
        </w:rPr>
        <w:br w:type="page"/>
      </w:r>
    </w:p>
    <w:p w14:paraId="55A27E70" w14:textId="77777777" w:rsidR="003F1E55" w:rsidRPr="00440E72" w:rsidRDefault="003F1E55" w:rsidP="003F1E55">
      <w:pPr>
        <w:jc w:val="center"/>
        <w:rPr>
          <w:b/>
          <w:bCs/>
        </w:rPr>
      </w:pPr>
      <w:r w:rsidRPr="00440E72">
        <w:rPr>
          <w:b/>
          <w:bCs/>
        </w:rPr>
        <w:lastRenderedPageBreak/>
        <w:t>Annex 1</w:t>
      </w:r>
    </w:p>
    <w:p w14:paraId="55D9799C" w14:textId="77777777" w:rsidR="003F1E55" w:rsidRPr="00440E72" w:rsidRDefault="003F1E55" w:rsidP="003F1E55">
      <w:pPr>
        <w:jc w:val="center"/>
        <w:rPr>
          <w:b/>
          <w:bCs/>
        </w:rPr>
      </w:pPr>
      <w:r w:rsidRPr="00440E72">
        <w:rPr>
          <w:b/>
          <w:bCs/>
        </w:rPr>
        <w:t xml:space="preserve">Current Work Items of Q8/20 related to IoT and SSC&amp;C accessibility and digital health </w:t>
      </w:r>
      <w:r w:rsidRPr="00440E72">
        <w:rPr>
          <w:b/>
          <w:bCs/>
        </w:rPr>
        <w:br/>
        <w:t>(as of the 15–24 January 2025 meeting)</w:t>
      </w:r>
    </w:p>
    <w:p w14:paraId="131B373B" w14:textId="77777777" w:rsidR="003F1E55" w:rsidRPr="00211101" w:rsidRDefault="003F1E55" w:rsidP="003F1E55">
      <w:pPr>
        <w:rPr>
          <w:b/>
          <w:bCs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1304"/>
        <w:gridCol w:w="2835"/>
        <w:gridCol w:w="1843"/>
        <w:gridCol w:w="2126"/>
      </w:tblGrid>
      <w:tr w:rsidR="003F1E55" w:rsidRPr="00211101" w14:paraId="387D6BF3" w14:textId="77777777" w:rsidTr="008B322B">
        <w:trPr>
          <w:trHeight w:val="284"/>
        </w:trPr>
        <w:tc>
          <w:tcPr>
            <w:tcW w:w="1526" w:type="dxa"/>
          </w:tcPr>
          <w:p w14:paraId="162298F2" w14:textId="77777777" w:rsidR="003F1E55" w:rsidRPr="00440E72" w:rsidRDefault="003F1E55" w:rsidP="008B322B">
            <w:pPr>
              <w:jc w:val="center"/>
              <w:rPr>
                <w:b/>
                <w:bCs/>
              </w:rPr>
            </w:pPr>
            <w:r w:rsidRPr="00440E72">
              <w:rPr>
                <w:b/>
                <w:bCs/>
              </w:rPr>
              <w:t>Topic</w:t>
            </w:r>
          </w:p>
        </w:tc>
        <w:tc>
          <w:tcPr>
            <w:tcW w:w="1304" w:type="dxa"/>
          </w:tcPr>
          <w:p w14:paraId="48522C78" w14:textId="77777777" w:rsidR="003F1E55" w:rsidRPr="00440E72" w:rsidRDefault="003F1E55" w:rsidP="008B32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Provisional name</w:t>
            </w:r>
          </w:p>
        </w:tc>
        <w:tc>
          <w:tcPr>
            <w:tcW w:w="2835" w:type="dxa"/>
          </w:tcPr>
          <w:p w14:paraId="1380C60C" w14:textId="77777777" w:rsidR="003F1E55" w:rsidRPr="00440E72" w:rsidRDefault="003F1E55" w:rsidP="008B322B">
            <w:pPr>
              <w:jc w:val="center"/>
              <w:rPr>
                <w:b/>
                <w:bCs/>
              </w:rPr>
            </w:pPr>
            <w:r w:rsidRPr="00440E72">
              <w:rPr>
                <w:b/>
                <w:bCs/>
              </w:rPr>
              <w:t>Title</w:t>
            </w:r>
          </w:p>
        </w:tc>
        <w:tc>
          <w:tcPr>
            <w:tcW w:w="1843" w:type="dxa"/>
          </w:tcPr>
          <w:p w14:paraId="4E3A74A7" w14:textId="77777777" w:rsidR="003F1E55" w:rsidRPr="00440E72" w:rsidRDefault="003F1E55" w:rsidP="008B322B">
            <w:pPr>
              <w:jc w:val="center"/>
              <w:rPr>
                <w:b/>
                <w:bCs/>
              </w:rPr>
            </w:pPr>
            <w:r w:rsidRPr="00440E72">
              <w:rPr>
                <w:b/>
                <w:bCs/>
              </w:rPr>
              <w:t>Type</w:t>
            </w:r>
          </w:p>
        </w:tc>
        <w:tc>
          <w:tcPr>
            <w:tcW w:w="2126" w:type="dxa"/>
          </w:tcPr>
          <w:p w14:paraId="339A10A5" w14:textId="77777777" w:rsidR="003F1E55" w:rsidRPr="00440E72" w:rsidRDefault="003F1E55" w:rsidP="008B322B">
            <w:pPr>
              <w:jc w:val="center"/>
              <w:rPr>
                <w:b/>
                <w:bCs/>
              </w:rPr>
            </w:pPr>
            <w:r w:rsidRPr="00440E72">
              <w:rPr>
                <w:b/>
                <w:bCs/>
              </w:rPr>
              <w:t>TD numbers</w:t>
            </w:r>
          </w:p>
        </w:tc>
      </w:tr>
      <w:tr w:rsidR="003F1E55" w:rsidRPr="00211101" w14:paraId="2FE2179D" w14:textId="77777777" w:rsidTr="008B322B">
        <w:tc>
          <w:tcPr>
            <w:tcW w:w="1526" w:type="dxa"/>
          </w:tcPr>
          <w:p w14:paraId="3EA3133B" w14:textId="77777777" w:rsidR="003F1E55" w:rsidRPr="00440E72" w:rsidRDefault="003F1E55" w:rsidP="008B322B">
            <w:pPr>
              <w:jc w:val="center"/>
            </w:pPr>
            <w:r w:rsidRPr="00440E72">
              <w:t>Accessibility</w:t>
            </w:r>
          </w:p>
        </w:tc>
        <w:tc>
          <w:tcPr>
            <w:tcW w:w="1304" w:type="dxa"/>
          </w:tcPr>
          <w:p w14:paraId="1125A2FE" w14:textId="77777777" w:rsidR="003F1E55" w:rsidRPr="00440E72" w:rsidRDefault="003F1E55" w:rsidP="008B322B">
            <w:pPr>
              <w:jc w:val="center"/>
            </w:pPr>
            <w:hyperlink r:id="rId15" w:history="1">
              <w:r w:rsidRPr="008F5CB2">
                <w:rPr>
                  <w:rStyle w:val="Hyperlink"/>
                </w:rPr>
                <w:t>YSTR.ACC-SCC</w:t>
              </w:r>
            </w:hyperlink>
          </w:p>
        </w:tc>
        <w:tc>
          <w:tcPr>
            <w:tcW w:w="2835" w:type="dxa"/>
          </w:tcPr>
          <w:p w14:paraId="6BEA949B" w14:textId="77777777" w:rsidR="003F1E55" w:rsidRPr="00440E72" w:rsidRDefault="003F1E55" w:rsidP="008B322B">
            <w:r w:rsidRPr="00440E72">
              <w:rPr>
                <w:rFonts w:eastAsia="Batang"/>
              </w:rPr>
              <w:t>Guidelines on developing ICT services for accessible smart cities</w:t>
            </w:r>
          </w:p>
        </w:tc>
        <w:tc>
          <w:tcPr>
            <w:tcW w:w="1843" w:type="dxa"/>
          </w:tcPr>
          <w:p w14:paraId="2153F034" w14:textId="77777777" w:rsidR="003F1E55" w:rsidRPr="00440E72" w:rsidRDefault="003F1E55" w:rsidP="008B322B">
            <w:pPr>
              <w:jc w:val="center"/>
            </w:pPr>
            <w:r w:rsidRPr="00440E72">
              <w:t>Ongoing</w:t>
            </w:r>
          </w:p>
        </w:tc>
        <w:tc>
          <w:tcPr>
            <w:tcW w:w="2126" w:type="dxa"/>
          </w:tcPr>
          <w:p w14:paraId="2C32B1F7" w14:textId="77777777" w:rsidR="003F1E55" w:rsidRPr="00440E72" w:rsidRDefault="003F1E55" w:rsidP="008B322B">
            <w:pPr>
              <w:jc w:val="center"/>
            </w:pPr>
            <w:hyperlink r:id="rId16" w:history="1">
              <w:r w:rsidRPr="00440E72">
                <w:rPr>
                  <w:rStyle w:val="Hyperlink"/>
                </w:rPr>
                <w:t>SG20-</w:t>
              </w:r>
              <w:r w:rsidRPr="00440E72">
                <w:rPr>
                  <w:rStyle w:val="Hyperlink"/>
                  <w:lang w:val="en-US"/>
                </w:rPr>
                <w:t>TD190</w:t>
              </w:r>
            </w:hyperlink>
          </w:p>
        </w:tc>
      </w:tr>
      <w:tr w:rsidR="003F1E55" w:rsidRPr="00211101" w14:paraId="6DD7E980" w14:textId="77777777" w:rsidTr="008B322B">
        <w:tc>
          <w:tcPr>
            <w:tcW w:w="1526" w:type="dxa"/>
          </w:tcPr>
          <w:p w14:paraId="0FB0B56F" w14:textId="77777777" w:rsidR="003F1E55" w:rsidRPr="00440E72" w:rsidRDefault="003F1E55" w:rsidP="008B322B">
            <w:pPr>
              <w:jc w:val="center"/>
            </w:pPr>
            <w:r w:rsidRPr="00440E72">
              <w:t>Accessibility</w:t>
            </w:r>
          </w:p>
        </w:tc>
        <w:tc>
          <w:tcPr>
            <w:tcW w:w="1304" w:type="dxa"/>
          </w:tcPr>
          <w:p w14:paraId="092D1D2C" w14:textId="77777777" w:rsidR="003F1E55" w:rsidRPr="00440E72" w:rsidRDefault="003F1E55" w:rsidP="008B322B">
            <w:pPr>
              <w:jc w:val="center"/>
            </w:pPr>
            <w:hyperlink r:id="rId17" w:history="1">
              <w:r w:rsidRPr="008F5CB2">
                <w:rPr>
                  <w:rStyle w:val="Hyperlink"/>
                </w:rPr>
                <w:t>Y.dt-PAF</w:t>
              </w:r>
            </w:hyperlink>
          </w:p>
        </w:tc>
        <w:tc>
          <w:tcPr>
            <w:tcW w:w="2835" w:type="dxa"/>
          </w:tcPr>
          <w:p w14:paraId="22C4DD27" w14:textId="77777777" w:rsidR="003F1E55" w:rsidRPr="00440E72" w:rsidRDefault="003F1E55" w:rsidP="008B322B">
            <w:r w:rsidRPr="00440E72">
              <w:t>Requirements and capabilities of a digital twin for pedestrian accessibility facilities for persons with disabilities</w:t>
            </w:r>
          </w:p>
        </w:tc>
        <w:tc>
          <w:tcPr>
            <w:tcW w:w="1843" w:type="dxa"/>
          </w:tcPr>
          <w:p w14:paraId="7564F589" w14:textId="77777777" w:rsidR="003F1E55" w:rsidRPr="00440E72" w:rsidRDefault="003F1E55" w:rsidP="008B322B">
            <w:pPr>
              <w:jc w:val="center"/>
            </w:pPr>
            <w:r w:rsidRPr="00440E72">
              <w:t>Ongoing</w:t>
            </w:r>
          </w:p>
        </w:tc>
        <w:tc>
          <w:tcPr>
            <w:tcW w:w="2126" w:type="dxa"/>
          </w:tcPr>
          <w:p w14:paraId="3D2C76D7" w14:textId="77777777" w:rsidR="003F1E55" w:rsidRPr="00440E72" w:rsidRDefault="003F1E55" w:rsidP="008B322B">
            <w:pPr>
              <w:jc w:val="center"/>
            </w:pPr>
            <w:hyperlink r:id="rId18" w:history="1">
              <w:r w:rsidRPr="00440E72">
                <w:rPr>
                  <w:rStyle w:val="Hyperlink"/>
                </w:rPr>
                <w:t>SG20-</w:t>
              </w:r>
              <w:r w:rsidRPr="00440E72">
                <w:rPr>
                  <w:rStyle w:val="Hyperlink"/>
                  <w:lang w:val="en-US"/>
                </w:rPr>
                <w:t>TD204-R1</w:t>
              </w:r>
            </w:hyperlink>
          </w:p>
        </w:tc>
      </w:tr>
      <w:tr w:rsidR="003F1E55" w:rsidRPr="00211101" w14:paraId="009F8999" w14:textId="77777777" w:rsidTr="008B322B">
        <w:tc>
          <w:tcPr>
            <w:tcW w:w="1526" w:type="dxa"/>
          </w:tcPr>
          <w:p w14:paraId="0F25B3B6" w14:textId="77777777" w:rsidR="003F1E55" w:rsidRPr="00440E72" w:rsidRDefault="003F1E55" w:rsidP="008B322B">
            <w:pPr>
              <w:jc w:val="center"/>
            </w:pPr>
            <w:r w:rsidRPr="00440E72">
              <w:t>Accessibility</w:t>
            </w:r>
          </w:p>
        </w:tc>
        <w:tc>
          <w:tcPr>
            <w:tcW w:w="1304" w:type="dxa"/>
          </w:tcPr>
          <w:p w14:paraId="346C0949" w14:textId="77777777" w:rsidR="003F1E55" w:rsidRPr="00440E72" w:rsidRDefault="003F1E55" w:rsidP="008B322B">
            <w:pPr>
              <w:jc w:val="center"/>
            </w:pPr>
            <w:hyperlink r:id="rId19" w:history="1">
              <w:r w:rsidRPr="008F5CB2">
                <w:rPr>
                  <w:rStyle w:val="Hyperlink"/>
                </w:rPr>
                <w:t>Y.ACC-ASM</w:t>
              </w:r>
            </w:hyperlink>
          </w:p>
        </w:tc>
        <w:tc>
          <w:tcPr>
            <w:tcW w:w="2835" w:type="dxa"/>
          </w:tcPr>
          <w:p w14:paraId="2FAD09E4" w14:textId="77777777" w:rsidR="003F1E55" w:rsidRPr="00440E72" w:rsidRDefault="003F1E55" w:rsidP="008B322B">
            <w:r w:rsidRPr="00440E72">
              <w:rPr>
                <w:rFonts w:eastAsia="Times New Roman"/>
                <w:lang w:eastAsia="en-US"/>
              </w:rPr>
              <w:t>Requirements and capabilities of accessible service management using user accessibility preference profile for IoT services</w:t>
            </w:r>
          </w:p>
        </w:tc>
        <w:tc>
          <w:tcPr>
            <w:tcW w:w="1843" w:type="dxa"/>
          </w:tcPr>
          <w:p w14:paraId="1C613789" w14:textId="77777777" w:rsidR="003F1E55" w:rsidRPr="00440E72" w:rsidRDefault="003F1E55" w:rsidP="008B322B">
            <w:pPr>
              <w:jc w:val="center"/>
            </w:pPr>
            <w:r w:rsidRPr="00440E72">
              <w:t>Ongoing</w:t>
            </w:r>
          </w:p>
        </w:tc>
        <w:tc>
          <w:tcPr>
            <w:tcW w:w="2126" w:type="dxa"/>
          </w:tcPr>
          <w:p w14:paraId="589C5617" w14:textId="77777777" w:rsidR="003F1E55" w:rsidRPr="00440E72" w:rsidRDefault="003F1E55" w:rsidP="008B322B">
            <w:pPr>
              <w:jc w:val="center"/>
            </w:pPr>
            <w:hyperlink r:id="rId20" w:history="1">
              <w:r w:rsidRPr="00440E72">
                <w:rPr>
                  <w:rStyle w:val="Hyperlink"/>
                </w:rPr>
                <w:t>SG20-</w:t>
              </w:r>
              <w:r w:rsidRPr="00440E72">
                <w:rPr>
                  <w:rStyle w:val="Hyperlink"/>
                  <w:lang w:val="en-US"/>
                </w:rPr>
                <w:t>TD192</w:t>
              </w:r>
            </w:hyperlink>
          </w:p>
        </w:tc>
      </w:tr>
      <w:tr w:rsidR="003F1E55" w:rsidRPr="00211101" w14:paraId="1B877919" w14:textId="77777777" w:rsidTr="008B322B">
        <w:tc>
          <w:tcPr>
            <w:tcW w:w="1526" w:type="dxa"/>
          </w:tcPr>
          <w:p w14:paraId="036E72E0" w14:textId="77777777" w:rsidR="003F1E55" w:rsidRPr="00440E72" w:rsidRDefault="003F1E55" w:rsidP="008B322B">
            <w:pPr>
              <w:jc w:val="center"/>
            </w:pPr>
            <w:r w:rsidRPr="00440E72">
              <w:t>Accessibility</w:t>
            </w:r>
          </w:p>
        </w:tc>
        <w:tc>
          <w:tcPr>
            <w:tcW w:w="1304" w:type="dxa"/>
          </w:tcPr>
          <w:p w14:paraId="3F39A902" w14:textId="77777777" w:rsidR="003F1E55" w:rsidRPr="00440E72" w:rsidRDefault="003F1E55" w:rsidP="008B322B">
            <w:pPr>
              <w:jc w:val="center"/>
            </w:pPr>
            <w:hyperlink r:id="rId21" w:history="1">
              <w:r w:rsidRPr="008F5CB2">
                <w:rPr>
                  <w:rStyle w:val="Hyperlink"/>
                </w:rPr>
                <w:t>Y.IoT-SAS</w:t>
              </w:r>
            </w:hyperlink>
          </w:p>
        </w:tc>
        <w:tc>
          <w:tcPr>
            <w:tcW w:w="2835" w:type="dxa"/>
          </w:tcPr>
          <w:p w14:paraId="22158874" w14:textId="77777777" w:rsidR="003F1E55" w:rsidRPr="00440E72" w:rsidRDefault="003F1E55" w:rsidP="008B322B">
            <w:r w:rsidRPr="00440E72">
              <w:rPr>
                <w:lang w:eastAsia="zh-CN"/>
              </w:rPr>
              <w:t>Functional architecture of IoT-enabled smart accessibility service in smart communities</w:t>
            </w:r>
          </w:p>
        </w:tc>
        <w:tc>
          <w:tcPr>
            <w:tcW w:w="1843" w:type="dxa"/>
          </w:tcPr>
          <w:p w14:paraId="2F2092BF" w14:textId="77777777" w:rsidR="003F1E55" w:rsidRPr="00440E72" w:rsidRDefault="003F1E55" w:rsidP="008B322B">
            <w:pPr>
              <w:jc w:val="center"/>
            </w:pPr>
            <w:r w:rsidRPr="00440E72">
              <w:t>Ongoing</w:t>
            </w:r>
          </w:p>
        </w:tc>
        <w:tc>
          <w:tcPr>
            <w:tcW w:w="2126" w:type="dxa"/>
          </w:tcPr>
          <w:p w14:paraId="0FAA839B" w14:textId="77777777" w:rsidR="003F1E55" w:rsidRPr="00440E72" w:rsidRDefault="003F1E55" w:rsidP="008B322B">
            <w:pPr>
              <w:jc w:val="center"/>
            </w:pPr>
            <w:hyperlink r:id="rId22" w:history="1">
              <w:r w:rsidRPr="00440E72">
                <w:rPr>
                  <w:rStyle w:val="Hyperlink"/>
                </w:rPr>
                <w:t>SG20-</w:t>
              </w:r>
              <w:r w:rsidRPr="00440E72">
                <w:rPr>
                  <w:rStyle w:val="Hyperlink"/>
                  <w:lang w:val="en-US"/>
                </w:rPr>
                <w:t>TD219</w:t>
              </w:r>
              <w:r w:rsidRPr="00440E72">
                <w:rPr>
                  <w:rStyle w:val="Hyperlink"/>
                </w:rPr>
                <w:t>-R1</w:t>
              </w:r>
            </w:hyperlink>
          </w:p>
        </w:tc>
      </w:tr>
      <w:tr w:rsidR="003F1E55" w:rsidRPr="00211101" w14:paraId="1FBA37EE" w14:textId="77777777" w:rsidTr="008B322B">
        <w:tc>
          <w:tcPr>
            <w:tcW w:w="1526" w:type="dxa"/>
          </w:tcPr>
          <w:p w14:paraId="373D78DE" w14:textId="77777777" w:rsidR="003F1E55" w:rsidRPr="00440E72" w:rsidRDefault="003F1E55" w:rsidP="008B322B">
            <w:pPr>
              <w:jc w:val="center"/>
            </w:pPr>
            <w:r w:rsidRPr="00440E72">
              <w:t>Accessibility</w:t>
            </w:r>
          </w:p>
        </w:tc>
        <w:tc>
          <w:tcPr>
            <w:tcW w:w="1304" w:type="dxa"/>
          </w:tcPr>
          <w:p w14:paraId="4C52ACBF" w14:textId="77777777" w:rsidR="003F1E55" w:rsidRPr="00440E72" w:rsidRDefault="003F1E55" w:rsidP="008B322B">
            <w:pPr>
              <w:jc w:val="center"/>
              <w:rPr>
                <w:lang w:val="en-US"/>
              </w:rPr>
            </w:pPr>
            <w:hyperlink r:id="rId23" w:history="1">
              <w:r w:rsidRPr="008F5CB2">
                <w:rPr>
                  <w:rStyle w:val="Hyperlink"/>
                  <w:lang w:val="en-US"/>
                </w:rPr>
                <w:t>Y.ACC-IoTMV</w:t>
              </w:r>
            </w:hyperlink>
          </w:p>
        </w:tc>
        <w:tc>
          <w:tcPr>
            <w:tcW w:w="2835" w:type="dxa"/>
          </w:tcPr>
          <w:p w14:paraId="1AB9FBE6" w14:textId="77777777" w:rsidR="003F1E55" w:rsidRPr="00440E72" w:rsidRDefault="003F1E55" w:rsidP="008B322B">
            <w:pPr>
              <w:rPr>
                <w:lang w:eastAsia="zh-CN"/>
              </w:rPr>
            </w:pPr>
            <w:r w:rsidRPr="00440E72">
              <w:rPr>
                <w:rFonts w:eastAsia="Batang"/>
                <w:lang w:eastAsia="ko-KR"/>
              </w:rPr>
              <w:t>Accessibility requirements for metaverse services supporting IoT</w:t>
            </w:r>
          </w:p>
        </w:tc>
        <w:tc>
          <w:tcPr>
            <w:tcW w:w="1843" w:type="dxa"/>
          </w:tcPr>
          <w:p w14:paraId="6C01583B" w14:textId="77777777" w:rsidR="003F1E55" w:rsidRPr="00440E72" w:rsidRDefault="003F1E55" w:rsidP="008B322B">
            <w:pPr>
              <w:jc w:val="center"/>
              <w:rPr>
                <w:lang w:val="en-US"/>
              </w:rPr>
            </w:pPr>
            <w:r w:rsidRPr="00440E72">
              <w:rPr>
                <w:lang w:val="en-US"/>
              </w:rPr>
              <w:t>Ongoing</w:t>
            </w:r>
          </w:p>
        </w:tc>
        <w:tc>
          <w:tcPr>
            <w:tcW w:w="2126" w:type="dxa"/>
          </w:tcPr>
          <w:p w14:paraId="0AA2B9AF" w14:textId="77777777" w:rsidR="003F1E55" w:rsidRPr="00440E72" w:rsidRDefault="003F1E55" w:rsidP="008B322B">
            <w:pPr>
              <w:jc w:val="center"/>
              <w:rPr>
                <w:lang w:val="en-US"/>
              </w:rPr>
            </w:pPr>
            <w:hyperlink r:id="rId24" w:history="1">
              <w:r w:rsidRPr="00440E72">
                <w:rPr>
                  <w:rStyle w:val="Hyperlink"/>
                </w:rPr>
                <w:t>SG20-</w:t>
              </w:r>
              <w:r w:rsidRPr="00440E72">
                <w:rPr>
                  <w:rStyle w:val="Hyperlink"/>
                  <w:lang w:val="en-US"/>
                </w:rPr>
                <w:t>TD191</w:t>
              </w:r>
            </w:hyperlink>
          </w:p>
        </w:tc>
      </w:tr>
      <w:tr w:rsidR="003F1E55" w:rsidRPr="00211101" w14:paraId="1E1DF8D6" w14:textId="77777777" w:rsidTr="008B322B">
        <w:tc>
          <w:tcPr>
            <w:tcW w:w="1526" w:type="dxa"/>
          </w:tcPr>
          <w:p w14:paraId="460078A2" w14:textId="77777777" w:rsidR="003F1E55" w:rsidRPr="00440E72" w:rsidRDefault="003F1E55" w:rsidP="008B322B">
            <w:pPr>
              <w:jc w:val="center"/>
              <w:rPr>
                <w:lang w:val="en-US"/>
              </w:rPr>
            </w:pPr>
            <w:r w:rsidRPr="00440E72">
              <w:rPr>
                <w:lang w:val="en-US"/>
              </w:rPr>
              <w:t>Digital Health</w:t>
            </w:r>
          </w:p>
        </w:tc>
        <w:tc>
          <w:tcPr>
            <w:tcW w:w="1304" w:type="dxa"/>
          </w:tcPr>
          <w:p w14:paraId="1B20AA28" w14:textId="77777777" w:rsidR="003F1E55" w:rsidRPr="00440E72" w:rsidRDefault="003F1E55" w:rsidP="008B322B">
            <w:pPr>
              <w:jc w:val="center"/>
              <w:rPr>
                <w:lang w:val="en-US"/>
              </w:rPr>
            </w:pPr>
            <w:hyperlink r:id="rId25" w:history="1">
              <w:r w:rsidRPr="008F5CB2">
                <w:rPr>
                  <w:rStyle w:val="Hyperlink"/>
                </w:rPr>
                <w:t>Y.Frwk-mwell</w:t>
              </w:r>
            </w:hyperlink>
          </w:p>
        </w:tc>
        <w:tc>
          <w:tcPr>
            <w:tcW w:w="2835" w:type="dxa"/>
          </w:tcPr>
          <w:p w14:paraId="4F2C8910" w14:textId="77777777" w:rsidR="003F1E55" w:rsidRPr="008F5CB2" w:rsidRDefault="003F1E55" w:rsidP="008B322B">
            <w:pPr>
              <w:rPr>
                <w:i/>
                <w:iCs/>
                <w:lang w:eastAsia="zh-CN"/>
              </w:rPr>
            </w:pPr>
            <w:r w:rsidRPr="008F5CB2">
              <w:t>Requirements and capability framework for IoT enabled well-being methods measurement through metaverse</w:t>
            </w:r>
          </w:p>
        </w:tc>
        <w:tc>
          <w:tcPr>
            <w:tcW w:w="1843" w:type="dxa"/>
          </w:tcPr>
          <w:p w14:paraId="7A92FE0E" w14:textId="77777777" w:rsidR="003F1E55" w:rsidRPr="00440E72" w:rsidRDefault="003F1E55" w:rsidP="008B322B">
            <w:pPr>
              <w:jc w:val="center"/>
            </w:pPr>
            <w:r w:rsidRPr="00440E72">
              <w:t>New Work Item</w:t>
            </w:r>
          </w:p>
          <w:p w14:paraId="742957B8" w14:textId="77777777" w:rsidR="003F1E55" w:rsidRPr="00440E72" w:rsidRDefault="003F1E55" w:rsidP="008B322B">
            <w:pPr>
              <w:jc w:val="center"/>
            </w:pPr>
            <w:r w:rsidRPr="00440E72">
              <w:rPr>
                <w:lang w:val="en-US"/>
              </w:rPr>
              <w:t xml:space="preserve">(approved at SG20 </w:t>
            </w:r>
            <w:r w:rsidRPr="00440E72">
              <w:rPr>
                <w:rFonts w:eastAsia="SimSun"/>
                <w:lang w:val="en-US" w:eastAsia="zh-CN"/>
              </w:rPr>
              <w:t xml:space="preserve">plenary </w:t>
            </w:r>
            <w:r w:rsidRPr="00440E72">
              <w:rPr>
                <w:lang w:val="en-US"/>
              </w:rPr>
              <w:t>meeting on 24 January 2025)</w:t>
            </w:r>
          </w:p>
        </w:tc>
        <w:tc>
          <w:tcPr>
            <w:tcW w:w="2126" w:type="dxa"/>
          </w:tcPr>
          <w:p w14:paraId="711718C4" w14:textId="77777777" w:rsidR="003F1E55" w:rsidRPr="00440E72" w:rsidRDefault="003F1E55" w:rsidP="008B322B">
            <w:pPr>
              <w:jc w:val="center"/>
            </w:pPr>
            <w:hyperlink r:id="rId26" w:history="1">
              <w:r w:rsidRPr="00440E72">
                <w:rPr>
                  <w:rStyle w:val="Hyperlink"/>
                </w:rPr>
                <w:t>SG20-TD253-R2</w:t>
              </w:r>
            </w:hyperlink>
            <w:r w:rsidRPr="00440E72">
              <w:br/>
              <w:t>[A.1</w:t>
            </w:r>
            <w:r w:rsidRPr="00440E72">
              <w:rPr>
                <w:lang w:val="en-US"/>
              </w:rPr>
              <w:t xml:space="preserve"> </w:t>
            </w:r>
            <w:hyperlink r:id="rId27" w:history="1">
              <w:r w:rsidRPr="00440E72">
                <w:rPr>
                  <w:rStyle w:val="Hyperlink"/>
                  <w:lang w:val="en-US"/>
                </w:rPr>
                <w:t>SG20-</w:t>
              </w:r>
              <w:r w:rsidRPr="00440E72">
                <w:rPr>
                  <w:rStyle w:val="Hyperlink"/>
                </w:rPr>
                <w:t>TD252-R2</w:t>
              </w:r>
            </w:hyperlink>
            <w:r w:rsidRPr="00440E72">
              <w:t>]</w:t>
            </w:r>
          </w:p>
        </w:tc>
      </w:tr>
    </w:tbl>
    <w:p w14:paraId="7EDFF74A" w14:textId="77777777" w:rsidR="003F1E55" w:rsidRPr="00211101" w:rsidRDefault="003F1E55" w:rsidP="003F1E55">
      <w:pPr>
        <w:pStyle w:val="Headingb"/>
        <w:rPr>
          <w:i/>
          <w:szCs w:val="24"/>
        </w:rPr>
      </w:pPr>
    </w:p>
    <w:p w14:paraId="31FD374A" w14:textId="77777777" w:rsidR="00690F9F" w:rsidRPr="00690F9F" w:rsidRDefault="00690F9F" w:rsidP="0089088E">
      <w:pPr>
        <w:rPr>
          <w:rFonts w:eastAsia="MS Mincho"/>
        </w:rPr>
      </w:pPr>
    </w:p>
    <w:p w14:paraId="68D77034" w14:textId="77777777" w:rsidR="00170985" w:rsidRPr="00AB258E" w:rsidRDefault="00170985" w:rsidP="00170985">
      <w:pPr>
        <w:jc w:val="center"/>
      </w:pPr>
      <w:r>
        <w:t>________________</w:t>
      </w:r>
    </w:p>
    <w:p w14:paraId="2BF85F72" w14:textId="77777777" w:rsidR="00170985" w:rsidRPr="00410AC4" w:rsidRDefault="00170985" w:rsidP="00170985"/>
    <w:sectPr w:rsidR="00170985" w:rsidRPr="00410AC4" w:rsidSect="00974DE6">
      <w:headerReference w:type="default" r:id="rId28"/>
      <w:pgSz w:w="11907" w:h="16840" w:code="9"/>
      <w:pgMar w:top="1138" w:right="1138" w:bottom="1138" w:left="1138" w:header="432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FBF3" w14:textId="77777777" w:rsidR="00752BF8" w:rsidRDefault="00752BF8" w:rsidP="00C42125">
      <w:pPr>
        <w:spacing w:before="0"/>
      </w:pPr>
      <w:r>
        <w:separator/>
      </w:r>
    </w:p>
  </w:endnote>
  <w:endnote w:type="continuationSeparator" w:id="0">
    <w:p w14:paraId="4E8AADD0" w14:textId="77777777" w:rsidR="00752BF8" w:rsidRDefault="00752BF8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715A" w14:textId="77777777" w:rsidR="00752BF8" w:rsidRDefault="00752BF8" w:rsidP="00C42125">
      <w:pPr>
        <w:spacing w:before="0"/>
      </w:pPr>
      <w:r>
        <w:separator/>
      </w:r>
    </w:p>
  </w:footnote>
  <w:footnote w:type="continuationSeparator" w:id="0">
    <w:p w14:paraId="0F2D9F22" w14:textId="77777777" w:rsidR="00752BF8" w:rsidRDefault="00752BF8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D97A9E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4321BC2B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3F1E55">
      <w:rPr>
        <w:noProof/>
      </w:rPr>
      <w:t>JCA-AHF-527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F6E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B075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AF3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D6BF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340D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EA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3473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545C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F8DB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3EF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6B35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512DCA"/>
    <w:multiLevelType w:val="multilevel"/>
    <w:tmpl w:val="964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3F5C1B"/>
    <w:multiLevelType w:val="multilevel"/>
    <w:tmpl w:val="831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924448"/>
    <w:multiLevelType w:val="multilevel"/>
    <w:tmpl w:val="6C52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24C53"/>
    <w:multiLevelType w:val="multilevel"/>
    <w:tmpl w:val="817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8209A"/>
    <w:multiLevelType w:val="multilevel"/>
    <w:tmpl w:val="EFDA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41D6E"/>
    <w:multiLevelType w:val="multilevel"/>
    <w:tmpl w:val="9B6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B2EDB"/>
    <w:multiLevelType w:val="multilevel"/>
    <w:tmpl w:val="646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194B3A"/>
    <w:multiLevelType w:val="multilevel"/>
    <w:tmpl w:val="8F7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91591B"/>
    <w:multiLevelType w:val="hybridMultilevel"/>
    <w:tmpl w:val="AA3662DC"/>
    <w:lvl w:ilvl="0" w:tplc="E5D257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444444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F43CD"/>
    <w:multiLevelType w:val="multilevel"/>
    <w:tmpl w:val="8B1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493914"/>
    <w:multiLevelType w:val="multilevel"/>
    <w:tmpl w:val="C81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B63543"/>
    <w:multiLevelType w:val="multilevel"/>
    <w:tmpl w:val="2930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D585E"/>
    <w:multiLevelType w:val="multilevel"/>
    <w:tmpl w:val="8E8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500958"/>
    <w:multiLevelType w:val="multilevel"/>
    <w:tmpl w:val="66E8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813459"/>
    <w:multiLevelType w:val="multilevel"/>
    <w:tmpl w:val="E08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D306CA"/>
    <w:multiLevelType w:val="multilevel"/>
    <w:tmpl w:val="26A0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1E0AAD"/>
    <w:multiLevelType w:val="multilevel"/>
    <w:tmpl w:val="9D6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427E67"/>
    <w:multiLevelType w:val="multilevel"/>
    <w:tmpl w:val="2D6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EE4319"/>
    <w:multiLevelType w:val="multilevel"/>
    <w:tmpl w:val="C9FA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5D7DEE"/>
    <w:multiLevelType w:val="multilevel"/>
    <w:tmpl w:val="AAA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6B1CA4"/>
    <w:multiLevelType w:val="multilevel"/>
    <w:tmpl w:val="E25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EC2B3A"/>
    <w:multiLevelType w:val="multilevel"/>
    <w:tmpl w:val="243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04289E"/>
    <w:multiLevelType w:val="hybridMultilevel"/>
    <w:tmpl w:val="E6E6C5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B1319"/>
    <w:multiLevelType w:val="multilevel"/>
    <w:tmpl w:val="BB7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B22FD7"/>
    <w:multiLevelType w:val="multilevel"/>
    <w:tmpl w:val="1CE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5572B3"/>
    <w:multiLevelType w:val="multilevel"/>
    <w:tmpl w:val="27B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27D1F"/>
    <w:multiLevelType w:val="multilevel"/>
    <w:tmpl w:val="B28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081D70"/>
    <w:multiLevelType w:val="hybridMultilevel"/>
    <w:tmpl w:val="EEAA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F26CA"/>
    <w:multiLevelType w:val="multilevel"/>
    <w:tmpl w:val="9C30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0F0355"/>
    <w:multiLevelType w:val="multilevel"/>
    <w:tmpl w:val="E33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B66A1C"/>
    <w:multiLevelType w:val="multilevel"/>
    <w:tmpl w:val="EE5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925DE3"/>
    <w:multiLevelType w:val="multilevel"/>
    <w:tmpl w:val="151A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C00696"/>
    <w:multiLevelType w:val="multilevel"/>
    <w:tmpl w:val="CFA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1A5726"/>
    <w:multiLevelType w:val="multilevel"/>
    <w:tmpl w:val="217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6858FF"/>
    <w:multiLevelType w:val="multilevel"/>
    <w:tmpl w:val="DB4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C30034"/>
    <w:multiLevelType w:val="multilevel"/>
    <w:tmpl w:val="D74C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ED346B"/>
    <w:multiLevelType w:val="hybridMultilevel"/>
    <w:tmpl w:val="69507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9F5467C"/>
    <w:multiLevelType w:val="multilevel"/>
    <w:tmpl w:val="9A9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A064CB"/>
    <w:multiLevelType w:val="multilevel"/>
    <w:tmpl w:val="112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122222"/>
    <w:multiLevelType w:val="multilevel"/>
    <w:tmpl w:val="350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DB2633"/>
    <w:multiLevelType w:val="multilevel"/>
    <w:tmpl w:val="321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19544C"/>
    <w:multiLevelType w:val="multilevel"/>
    <w:tmpl w:val="400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461930"/>
    <w:multiLevelType w:val="multilevel"/>
    <w:tmpl w:val="02BE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873121"/>
    <w:multiLevelType w:val="multilevel"/>
    <w:tmpl w:val="100A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46838"/>
    <w:multiLevelType w:val="multilevel"/>
    <w:tmpl w:val="F02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30127C"/>
    <w:multiLevelType w:val="multilevel"/>
    <w:tmpl w:val="9C5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060C49"/>
    <w:multiLevelType w:val="multilevel"/>
    <w:tmpl w:val="DAD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7C01F5"/>
    <w:multiLevelType w:val="multilevel"/>
    <w:tmpl w:val="9DB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8D1CD0"/>
    <w:multiLevelType w:val="multilevel"/>
    <w:tmpl w:val="0018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19010E"/>
    <w:multiLevelType w:val="multilevel"/>
    <w:tmpl w:val="3FB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0E7F16"/>
    <w:multiLevelType w:val="multilevel"/>
    <w:tmpl w:val="87EA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70971">
    <w:abstractNumId w:val="9"/>
  </w:num>
  <w:num w:numId="2" w16cid:durableId="106898974">
    <w:abstractNumId w:val="7"/>
  </w:num>
  <w:num w:numId="3" w16cid:durableId="1110900812">
    <w:abstractNumId w:val="6"/>
  </w:num>
  <w:num w:numId="4" w16cid:durableId="1492679869">
    <w:abstractNumId w:val="5"/>
  </w:num>
  <w:num w:numId="5" w16cid:durableId="309362284">
    <w:abstractNumId w:val="4"/>
  </w:num>
  <w:num w:numId="6" w16cid:durableId="1265722394">
    <w:abstractNumId w:val="8"/>
  </w:num>
  <w:num w:numId="7" w16cid:durableId="906181753">
    <w:abstractNumId w:val="3"/>
  </w:num>
  <w:num w:numId="8" w16cid:durableId="478697120">
    <w:abstractNumId w:val="2"/>
  </w:num>
  <w:num w:numId="9" w16cid:durableId="515651379">
    <w:abstractNumId w:val="1"/>
  </w:num>
  <w:num w:numId="10" w16cid:durableId="71854708">
    <w:abstractNumId w:val="0"/>
  </w:num>
  <w:num w:numId="11" w16cid:durableId="434176329">
    <w:abstractNumId w:val="12"/>
  </w:num>
  <w:num w:numId="12" w16cid:durableId="2121870472">
    <w:abstractNumId w:val="34"/>
  </w:num>
  <w:num w:numId="13" w16cid:durableId="2000574866">
    <w:abstractNumId w:val="39"/>
  </w:num>
  <w:num w:numId="14" w16cid:durableId="538981377">
    <w:abstractNumId w:val="48"/>
  </w:num>
  <w:num w:numId="15" w16cid:durableId="148519395">
    <w:abstractNumId w:val="57"/>
  </w:num>
  <w:num w:numId="16" w16cid:durableId="896086606">
    <w:abstractNumId w:val="58"/>
  </w:num>
  <w:num w:numId="17" w16cid:durableId="807668138">
    <w:abstractNumId w:val="22"/>
  </w:num>
  <w:num w:numId="18" w16cid:durableId="1120294932">
    <w:abstractNumId w:val="60"/>
  </w:num>
  <w:num w:numId="19" w16cid:durableId="139813851">
    <w:abstractNumId w:val="42"/>
  </w:num>
  <w:num w:numId="20" w16cid:durableId="1749617904">
    <w:abstractNumId w:val="36"/>
  </w:num>
  <w:num w:numId="21" w16cid:durableId="116221297">
    <w:abstractNumId w:val="13"/>
  </w:num>
  <w:num w:numId="22" w16cid:durableId="950820157">
    <w:abstractNumId w:val="50"/>
  </w:num>
  <w:num w:numId="23" w16cid:durableId="1665164452">
    <w:abstractNumId w:val="25"/>
  </w:num>
  <w:num w:numId="24" w16cid:durableId="79062739">
    <w:abstractNumId w:val="19"/>
  </w:num>
  <w:num w:numId="25" w16cid:durableId="1815752199">
    <w:abstractNumId w:val="28"/>
  </w:num>
  <w:num w:numId="26" w16cid:durableId="1034428856">
    <w:abstractNumId w:val="14"/>
  </w:num>
  <w:num w:numId="27" w16cid:durableId="1716150698">
    <w:abstractNumId w:val="43"/>
  </w:num>
  <w:num w:numId="28" w16cid:durableId="1549686076">
    <w:abstractNumId w:val="23"/>
  </w:num>
  <w:num w:numId="29" w16cid:durableId="1268269252">
    <w:abstractNumId w:val="26"/>
  </w:num>
  <w:num w:numId="30" w16cid:durableId="343674004">
    <w:abstractNumId w:val="44"/>
  </w:num>
  <w:num w:numId="31" w16cid:durableId="751318141">
    <w:abstractNumId w:val="37"/>
  </w:num>
  <w:num w:numId="32" w16cid:durableId="1942372778">
    <w:abstractNumId w:val="52"/>
  </w:num>
  <w:num w:numId="33" w16cid:durableId="1711110395">
    <w:abstractNumId w:val="40"/>
  </w:num>
  <w:num w:numId="34" w16cid:durableId="1620726217">
    <w:abstractNumId w:val="15"/>
  </w:num>
  <w:num w:numId="35" w16cid:durableId="1096092361">
    <w:abstractNumId w:val="47"/>
  </w:num>
  <w:num w:numId="36" w16cid:durableId="393702246">
    <w:abstractNumId w:val="59"/>
  </w:num>
  <w:num w:numId="37" w16cid:durableId="389038349">
    <w:abstractNumId w:val="53"/>
  </w:num>
  <w:num w:numId="38" w16cid:durableId="347879060">
    <w:abstractNumId w:val="35"/>
  </w:num>
  <w:num w:numId="39" w16cid:durableId="1905332582">
    <w:abstractNumId w:val="18"/>
  </w:num>
  <w:num w:numId="40" w16cid:durableId="1617830712">
    <w:abstractNumId w:val="33"/>
  </w:num>
  <w:num w:numId="41" w16cid:durableId="1799177958">
    <w:abstractNumId w:val="41"/>
  </w:num>
  <w:num w:numId="42" w16cid:durableId="1578713237">
    <w:abstractNumId w:val="27"/>
  </w:num>
  <w:num w:numId="43" w16cid:durableId="853692595">
    <w:abstractNumId w:val="55"/>
  </w:num>
  <w:num w:numId="44" w16cid:durableId="394427979">
    <w:abstractNumId w:val="38"/>
  </w:num>
  <w:num w:numId="45" w16cid:durableId="1060666974">
    <w:abstractNumId w:val="56"/>
  </w:num>
  <w:num w:numId="46" w16cid:durableId="1415516715">
    <w:abstractNumId w:val="30"/>
  </w:num>
  <w:num w:numId="47" w16cid:durableId="1273052451">
    <w:abstractNumId w:val="54"/>
  </w:num>
  <w:num w:numId="48" w16cid:durableId="779840931">
    <w:abstractNumId w:val="31"/>
  </w:num>
  <w:num w:numId="49" w16cid:durableId="1500003745">
    <w:abstractNumId w:val="51"/>
  </w:num>
  <w:num w:numId="50" w16cid:durableId="1182744636">
    <w:abstractNumId w:val="46"/>
  </w:num>
  <w:num w:numId="51" w16cid:durableId="670329829">
    <w:abstractNumId w:val="62"/>
  </w:num>
  <w:num w:numId="52" w16cid:durableId="209659051">
    <w:abstractNumId w:val="11"/>
  </w:num>
  <w:num w:numId="53" w16cid:durableId="1255431408">
    <w:abstractNumId w:val="61"/>
  </w:num>
  <w:num w:numId="54" w16cid:durableId="521549869">
    <w:abstractNumId w:val="29"/>
  </w:num>
  <w:num w:numId="55" w16cid:durableId="1717464741">
    <w:abstractNumId w:val="21"/>
  </w:num>
  <w:num w:numId="56" w16cid:durableId="949165248">
    <w:abstractNumId w:val="45"/>
  </w:num>
  <w:num w:numId="57" w16cid:durableId="870729316">
    <w:abstractNumId w:val="24"/>
  </w:num>
  <w:num w:numId="58" w16cid:durableId="52510694">
    <w:abstractNumId w:val="16"/>
  </w:num>
  <w:num w:numId="59" w16cid:durableId="813257466">
    <w:abstractNumId w:val="17"/>
  </w:num>
  <w:num w:numId="60" w16cid:durableId="2071152865">
    <w:abstractNumId w:val="10"/>
  </w:num>
  <w:num w:numId="61" w16cid:durableId="1248539669">
    <w:abstractNumId w:val="32"/>
  </w:num>
  <w:num w:numId="62" w16cid:durableId="667056063">
    <w:abstractNumId w:val="49"/>
  </w:num>
  <w:num w:numId="63" w16cid:durableId="1495416171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AR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5EE1"/>
    <w:rsid w:val="000171DB"/>
    <w:rsid w:val="00023D9A"/>
    <w:rsid w:val="00043D75"/>
    <w:rsid w:val="00057000"/>
    <w:rsid w:val="000640E0"/>
    <w:rsid w:val="000A5CA2"/>
    <w:rsid w:val="00100884"/>
    <w:rsid w:val="001251DA"/>
    <w:rsid w:val="00125432"/>
    <w:rsid w:val="00137F40"/>
    <w:rsid w:val="00162D37"/>
    <w:rsid w:val="00170985"/>
    <w:rsid w:val="00186D58"/>
    <w:rsid w:val="001871EC"/>
    <w:rsid w:val="001A4217"/>
    <w:rsid w:val="001A670F"/>
    <w:rsid w:val="001C62B8"/>
    <w:rsid w:val="001D120D"/>
    <w:rsid w:val="001E7B0E"/>
    <w:rsid w:val="001F141D"/>
    <w:rsid w:val="00200A06"/>
    <w:rsid w:val="002404BE"/>
    <w:rsid w:val="00253DBE"/>
    <w:rsid w:val="002622FA"/>
    <w:rsid w:val="00263518"/>
    <w:rsid w:val="002759E7"/>
    <w:rsid w:val="00277326"/>
    <w:rsid w:val="0029168B"/>
    <w:rsid w:val="002C0CFC"/>
    <w:rsid w:val="002C26C0"/>
    <w:rsid w:val="002C2BC5"/>
    <w:rsid w:val="002E79CB"/>
    <w:rsid w:val="002F7F55"/>
    <w:rsid w:val="0030745F"/>
    <w:rsid w:val="00314630"/>
    <w:rsid w:val="0032090A"/>
    <w:rsid w:val="00321CDE"/>
    <w:rsid w:val="00333E15"/>
    <w:rsid w:val="003858B6"/>
    <w:rsid w:val="0038715D"/>
    <w:rsid w:val="00394DBF"/>
    <w:rsid w:val="003957A6"/>
    <w:rsid w:val="00396D97"/>
    <w:rsid w:val="003A43EF"/>
    <w:rsid w:val="003C7445"/>
    <w:rsid w:val="003F1E55"/>
    <w:rsid w:val="003F2BED"/>
    <w:rsid w:val="003F3B3B"/>
    <w:rsid w:val="00417B00"/>
    <w:rsid w:val="00443878"/>
    <w:rsid w:val="004539A8"/>
    <w:rsid w:val="00467EA6"/>
    <w:rsid w:val="004712CA"/>
    <w:rsid w:val="0047422E"/>
    <w:rsid w:val="0049674B"/>
    <w:rsid w:val="004C0673"/>
    <w:rsid w:val="004C4E4E"/>
    <w:rsid w:val="004F3816"/>
    <w:rsid w:val="00543D41"/>
    <w:rsid w:val="00566EDA"/>
    <w:rsid w:val="00572654"/>
    <w:rsid w:val="0057378E"/>
    <w:rsid w:val="00577D87"/>
    <w:rsid w:val="005B5629"/>
    <w:rsid w:val="005C0300"/>
    <w:rsid w:val="005F4B6A"/>
    <w:rsid w:val="006010F3"/>
    <w:rsid w:val="0061214C"/>
    <w:rsid w:val="00615A0A"/>
    <w:rsid w:val="006333D4"/>
    <w:rsid w:val="006369B2"/>
    <w:rsid w:val="0063718D"/>
    <w:rsid w:val="00647525"/>
    <w:rsid w:val="006570B0"/>
    <w:rsid w:val="00671E70"/>
    <w:rsid w:val="00690F9F"/>
    <w:rsid w:val="0069210B"/>
    <w:rsid w:val="0069526A"/>
    <w:rsid w:val="006A4055"/>
    <w:rsid w:val="006B2FE4"/>
    <w:rsid w:val="006C5641"/>
    <w:rsid w:val="006D1089"/>
    <w:rsid w:val="006D1B86"/>
    <w:rsid w:val="006D7355"/>
    <w:rsid w:val="006D7476"/>
    <w:rsid w:val="00705E07"/>
    <w:rsid w:val="00715CA6"/>
    <w:rsid w:val="00726B24"/>
    <w:rsid w:val="00731135"/>
    <w:rsid w:val="007324AF"/>
    <w:rsid w:val="007405DD"/>
    <w:rsid w:val="007409B4"/>
    <w:rsid w:val="00741974"/>
    <w:rsid w:val="007504DA"/>
    <w:rsid w:val="00752BF8"/>
    <w:rsid w:val="0075525E"/>
    <w:rsid w:val="00756D3D"/>
    <w:rsid w:val="00774C94"/>
    <w:rsid w:val="007806C2"/>
    <w:rsid w:val="007903F8"/>
    <w:rsid w:val="00794F4F"/>
    <w:rsid w:val="007974BE"/>
    <w:rsid w:val="007A0916"/>
    <w:rsid w:val="007A0DFD"/>
    <w:rsid w:val="007C7122"/>
    <w:rsid w:val="007C7377"/>
    <w:rsid w:val="007D3F11"/>
    <w:rsid w:val="007E53E4"/>
    <w:rsid w:val="007E656A"/>
    <w:rsid w:val="007F664D"/>
    <w:rsid w:val="00833884"/>
    <w:rsid w:val="00842137"/>
    <w:rsid w:val="00843321"/>
    <w:rsid w:val="00846A68"/>
    <w:rsid w:val="0089088E"/>
    <w:rsid w:val="00892297"/>
    <w:rsid w:val="008E0172"/>
    <w:rsid w:val="00904CE1"/>
    <w:rsid w:val="009406B5"/>
    <w:rsid w:val="00946166"/>
    <w:rsid w:val="00950599"/>
    <w:rsid w:val="00974DE6"/>
    <w:rsid w:val="00983164"/>
    <w:rsid w:val="009972EF"/>
    <w:rsid w:val="009B0621"/>
    <w:rsid w:val="009C3160"/>
    <w:rsid w:val="009E766E"/>
    <w:rsid w:val="009F1960"/>
    <w:rsid w:val="009F715E"/>
    <w:rsid w:val="00A10DBB"/>
    <w:rsid w:val="00A307DA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C1BF5"/>
    <w:rsid w:val="00AC5F08"/>
    <w:rsid w:val="00AE3C81"/>
    <w:rsid w:val="00B05821"/>
    <w:rsid w:val="00B26C28"/>
    <w:rsid w:val="00B4174C"/>
    <w:rsid w:val="00B447CA"/>
    <w:rsid w:val="00B453F5"/>
    <w:rsid w:val="00B61624"/>
    <w:rsid w:val="00B718A5"/>
    <w:rsid w:val="00B7660A"/>
    <w:rsid w:val="00BB448B"/>
    <w:rsid w:val="00BC62E2"/>
    <w:rsid w:val="00C42125"/>
    <w:rsid w:val="00C61898"/>
    <w:rsid w:val="00C62814"/>
    <w:rsid w:val="00C74937"/>
    <w:rsid w:val="00CE00CE"/>
    <w:rsid w:val="00D37863"/>
    <w:rsid w:val="00D73137"/>
    <w:rsid w:val="00D97A9E"/>
    <w:rsid w:val="00DA68FC"/>
    <w:rsid w:val="00DB57E3"/>
    <w:rsid w:val="00DD50DE"/>
    <w:rsid w:val="00DE3062"/>
    <w:rsid w:val="00E0581D"/>
    <w:rsid w:val="00E204DD"/>
    <w:rsid w:val="00E32669"/>
    <w:rsid w:val="00E353EC"/>
    <w:rsid w:val="00E53C24"/>
    <w:rsid w:val="00E74D10"/>
    <w:rsid w:val="00E877BF"/>
    <w:rsid w:val="00E91B2A"/>
    <w:rsid w:val="00EB444D"/>
    <w:rsid w:val="00EC6F88"/>
    <w:rsid w:val="00F02294"/>
    <w:rsid w:val="00F35F57"/>
    <w:rsid w:val="00F50467"/>
    <w:rsid w:val="00F562A0"/>
    <w:rsid w:val="00F649E6"/>
    <w:rsid w:val="00F90FDC"/>
    <w:rsid w:val="00FA2177"/>
    <w:rsid w:val="00FB7A8B"/>
    <w:rsid w:val="00FD350E"/>
    <w:rsid w:val="00FD439E"/>
    <w:rsid w:val="00FD76CB"/>
    <w:rsid w:val="00FE3884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B0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417B00"/>
  </w:style>
  <w:style w:type="paragraph" w:customStyle="1" w:styleId="CorrectionSeparatorBegin">
    <w:name w:val="Correction Separator Begin"/>
    <w:basedOn w:val="Normal"/>
    <w:rsid w:val="00417B0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417B0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417B0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417B0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417B0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417B0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417B00"/>
    <w:rPr>
      <w:b/>
      <w:bCs/>
    </w:rPr>
  </w:style>
  <w:style w:type="paragraph" w:customStyle="1" w:styleId="Normalbeforetable">
    <w:name w:val="Normal before table"/>
    <w:basedOn w:val="Normal"/>
    <w:rsid w:val="00417B0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417B0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417B0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17B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417B0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417B0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417B0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417B0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417B0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417B00"/>
    <w:pPr>
      <w:ind w:left="2269"/>
    </w:pPr>
  </w:style>
  <w:style w:type="character" w:styleId="Hyperlink">
    <w:name w:val="Hyperlink"/>
    <w:aliases w:val="超级链接,超链接1,CEO_Hyperlink,超?级链,Style 58,超????,하이퍼링크2,超??级链Ú,fL????,fL?级,超??级链,하이퍼링크21,超?级链Ú,’´?级链,’´????,’´??级链Ú,’´??级,超?级链?,Style?,S,하이퍼링크1,超?级链ïÈ,õ±?级链,õ±链ïÈ1,õ±???"/>
    <w:basedOn w:val="DefaultParagraphFont"/>
    <w:uiPriority w:val="99"/>
    <w:qFormat/>
    <w:rsid w:val="00417B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417B0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17B0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qFormat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qFormat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D97A9E"/>
    <w:rPr>
      <w:bCs w:val="0"/>
    </w:rPr>
  </w:style>
  <w:style w:type="paragraph" w:customStyle="1" w:styleId="LSForAction">
    <w:name w:val="LSForAction"/>
    <w:basedOn w:val="LSTitle"/>
    <w:next w:val="Normal"/>
    <w:rsid w:val="00D97A9E"/>
    <w:rPr>
      <w:rFonts w:eastAsia="Times New Roman"/>
      <w:bCs w:val="0"/>
      <w:lang w:eastAsia="en-US"/>
    </w:rPr>
  </w:style>
  <w:style w:type="paragraph" w:customStyle="1" w:styleId="LSForInfo">
    <w:name w:val="LSForInfo"/>
    <w:basedOn w:val="LSTitle"/>
    <w:next w:val="Normal"/>
    <w:rsid w:val="00D97A9E"/>
  </w:style>
  <w:style w:type="paragraph" w:customStyle="1" w:styleId="LSForComment">
    <w:name w:val="LSForComment"/>
    <w:basedOn w:val="LSTitle"/>
    <w:next w:val="Normal"/>
    <w:rsid w:val="00D97A9E"/>
    <w:rPr>
      <w:bCs w:val="0"/>
      <w:szCs w:val="24"/>
    </w:rPr>
  </w:style>
  <w:style w:type="paragraph" w:customStyle="1" w:styleId="Note">
    <w:name w:val="Note"/>
    <w:basedOn w:val="Normal"/>
    <w:rsid w:val="00417B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417B0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417B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417B0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417B00"/>
  </w:style>
  <w:style w:type="paragraph" w:customStyle="1" w:styleId="TSBHeaderRight14">
    <w:name w:val="TSBHeaderRight14"/>
    <w:basedOn w:val="Normal"/>
    <w:rsid w:val="00417B00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417B00"/>
  </w:style>
  <w:style w:type="paragraph" w:customStyle="1" w:styleId="TSBHeaderSummary">
    <w:name w:val="TSBHeaderSummary"/>
    <w:basedOn w:val="Normal"/>
    <w:rsid w:val="00417B00"/>
  </w:style>
  <w:style w:type="paragraph" w:customStyle="1" w:styleId="TSBHeaderTitle">
    <w:name w:val="TSBHeaderTitle"/>
    <w:basedOn w:val="Normal"/>
    <w:rsid w:val="00417B00"/>
  </w:style>
  <w:style w:type="paragraph" w:customStyle="1" w:styleId="VenueDate">
    <w:name w:val="VenueDate"/>
    <w:basedOn w:val="Normal"/>
    <w:rsid w:val="00417B00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0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17B00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7B00"/>
  </w:style>
  <w:style w:type="paragraph" w:styleId="BlockText">
    <w:name w:val="Block Text"/>
    <w:basedOn w:val="Normal"/>
    <w:uiPriority w:val="99"/>
    <w:semiHidden/>
    <w:unhideWhenUsed/>
    <w:rsid w:val="00417B0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7B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7B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7B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7B0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7B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7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7B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7B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7B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7B0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417B0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17B0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17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B0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7B00"/>
  </w:style>
  <w:style w:type="character" w:customStyle="1" w:styleId="DateChar">
    <w:name w:val="Date Char"/>
    <w:basedOn w:val="DefaultParagraphFont"/>
    <w:link w:val="Dat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7B0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7B0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7B0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417B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7B0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7B0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417B0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17B0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B00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17B0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17B00"/>
  </w:style>
  <w:style w:type="paragraph" w:styleId="HTMLAddress">
    <w:name w:val="HTML Address"/>
    <w:basedOn w:val="Normal"/>
    <w:link w:val="HTMLAddressChar"/>
    <w:uiPriority w:val="99"/>
    <w:semiHidden/>
    <w:unhideWhenUsed/>
    <w:rsid w:val="00417B0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7B0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417B0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17B0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7B0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7B0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417B0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17B0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17B0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B0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7B0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7B0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7B0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7B0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7B0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7B0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7B0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7B0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7B0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417B0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7B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B0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417B0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17B00"/>
  </w:style>
  <w:style w:type="paragraph" w:styleId="List">
    <w:name w:val="List"/>
    <w:basedOn w:val="Normal"/>
    <w:uiPriority w:val="99"/>
    <w:semiHidden/>
    <w:unhideWhenUsed/>
    <w:rsid w:val="00417B0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7B0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7B0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7B0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7B0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7B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7B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7B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7B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7B0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7B0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7B0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7B0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7B0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7B0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7B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7B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7B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7B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7B00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417B0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17B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7B00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417B0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7B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7B0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417B0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417B00"/>
  </w:style>
  <w:style w:type="paragraph" w:styleId="NormalIndent">
    <w:name w:val="Normal Indent"/>
    <w:basedOn w:val="Normal"/>
    <w:uiPriority w:val="99"/>
    <w:semiHidden/>
    <w:unhideWhenUsed/>
    <w:rsid w:val="00417B0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7B0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417B00"/>
  </w:style>
  <w:style w:type="paragraph" w:styleId="PlainText">
    <w:name w:val="Plain Text"/>
    <w:basedOn w:val="Normal"/>
    <w:link w:val="PlainTextChar"/>
    <w:uiPriority w:val="99"/>
    <w:semiHidden/>
    <w:unhideWhenUsed/>
    <w:rsid w:val="00417B0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7B0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7B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7B0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7B00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417B0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17B00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417B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417B0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7B0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417B0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B0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417B0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7B0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7B0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7B0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7B0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7B0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7B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417B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17B00"/>
    <w:rPr>
      <w:color w:val="605E5C"/>
      <w:shd w:val="clear" w:color="auto" w:fill="E1DFDD"/>
    </w:rPr>
  </w:style>
  <w:style w:type="paragraph" w:customStyle="1" w:styleId="LSTitle">
    <w:name w:val="LSTitle"/>
    <w:basedOn w:val="Normal"/>
    <w:next w:val="Normal"/>
    <w:rsid w:val="00417B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Theme="minorHAnsi"/>
      <w:bCs/>
      <w:szCs w:val="20"/>
    </w:rPr>
  </w:style>
  <w:style w:type="paragraph" w:customStyle="1" w:styleId="LSSource">
    <w:name w:val="LSSource"/>
    <w:basedOn w:val="LSTitle"/>
    <w:next w:val="Normal"/>
    <w:rsid w:val="00417B00"/>
    <w:rPr>
      <w:bCs w:val="0"/>
    </w:rPr>
  </w:style>
  <w:style w:type="paragraph" w:customStyle="1" w:styleId="LSApproval">
    <w:name w:val="LSApproval"/>
    <w:basedOn w:val="LSTitle"/>
    <w:next w:val="Normal"/>
    <w:rsid w:val="00417B00"/>
    <w:rPr>
      <w:bCs w:val="0"/>
    </w:rPr>
  </w:style>
  <w:style w:type="paragraph" w:customStyle="1" w:styleId="Heading1Centered">
    <w:name w:val="Heading 1 Centered"/>
    <w:basedOn w:val="Heading1"/>
    <w:rsid w:val="00162D37"/>
    <w:pPr>
      <w:ind w:left="0" w:firstLine="0"/>
      <w:jc w:val="center"/>
    </w:pPr>
    <w:rPr>
      <w:rFonts w:eastAsia="MS Mincho"/>
      <w:bCs/>
    </w:rPr>
  </w:style>
  <w:style w:type="paragraph" w:customStyle="1" w:styleId="References">
    <w:name w:val="References"/>
    <w:basedOn w:val="Normal"/>
    <w:rsid w:val="00162D37"/>
    <w:pPr>
      <w:widowControl w:val="0"/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162D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Figurelegend">
    <w:name w:val="Figure_legend"/>
    <w:basedOn w:val="Normal"/>
    <w:rsid w:val="00162D37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2D3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2D37"/>
  </w:style>
  <w:style w:type="paragraph" w:customStyle="1" w:styleId="Title3">
    <w:name w:val="Title 3"/>
    <w:basedOn w:val="Title2"/>
    <w:next w:val="Normal"/>
    <w:rsid w:val="00162D37"/>
    <w:rPr>
      <w:caps w:val="0"/>
    </w:rPr>
  </w:style>
  <w:style w:type="paragraph" w:customStyle="1" w:styleId="enumlev1">
    <w:name w:val="enumlev1"/>
    <w:basedOn w:val="Normal"/>
    <w:rsid w:val="00162D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character" w:customStyle="1" w:styleId="Hashtag1">
    <w:name w:val="Hashtag1"/>
    <w:basedOn w:val="DefaultParagraphFont"/>
    <w:uiPriority w:val="99"/>
    <w:semiHidden/>
    <w:unhideWhenUsed/>
    <w:rsid w:val="00162D37"/>
    <w:rPr>
      <w:color w:val="2B579A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162D37"/>
    <w:rPr>
      <w:color w:val="2B579A"/>
      <w:shd w:val="clear" w:color="auto" w:fill="E6E6E6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62D37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D3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2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ja-JP"/>
    </w:rPr>
  </w:style>
  <w:style w:type="character" w:customStyle="1" w:styleId="ui-provider">
    <w:name w:val="ui-provider"/>
    <w:basedOn w:val="DefaultParagraphFont"/>
    <w:rsid w:val="00162D37"/>
  </w:style>
  <w:style w:type="table" w:styleId="TableGrid">
    <w:name w:val="Table Grid"/>
    <w:basedOn w:val="TableNormal"/>
    <w:uiPriority w:val="39"/>
    <w:rsid w:val="0016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2D3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162D37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2D3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2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62D37"/>
  </w:style>
  <w:style w:type="paragraph" w:customStyle="1" w:styleId="elementtoproof">
    <w:name w:val="elementtoproof"/>
    <w:basedOn w:val="Normal"/>
    <w:rsid w:val="00162D37"/>
    <w:pPr>
      <w:spacing w:before="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msonormal0">
    <w:name w:val="msonormal"/>
    <w:basedOn w:val="Normal"/>
    <w:rsid w:val="00162D37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ms-rtethemeforecolor-5-0">
    <w:name w:val="ms-rtethemeforecolor-5-0"/>
    <w:basedOn w:val="DefaultParagraphFont"/>
    <w:rsid w:val="0016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hj@etri.re.kr" TargetMode="External"/><Relationship Id="rId18" Type="http://schemas.openxmlformats.org/officeDocument/2006/relationships/hyperlink" Target="https://www.itu.int/md/meetingdoc.asp?lang=en&amp;parent=T25-SG20-250115-TD-GEN-0204" TargetMode="External"/><Relationship Id="rId26" Type="http://schemas.openxmlformats.org/officeDocument/2006/relationships/hyperlink" Target="https://www.itu.int/md/meetingdoc.asp?lang=en&amp;parent=T25-SG20-250115-TD-GEN-025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itu-t/workprog/wp_item.aspx?isn=2200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net/itu-t/ls/ls.aspx?isn=32818" TargetMode="External"/><Relationship Id="rId17" Type="http://schemas.openxmlformats.org/officeDocument/2006/relationships/hyperlink" Target="https://www.itu.int/itu-t/workprog/wp_item.aspx?isn=21967" TargetMode="External"/><Relationship Id="rId25" Type="http://schemas.openxmlformats.org/officeDocument/2006/relationships/hyperlink" Target="https://www.itu.int/itu-t/workprog/wp_item.aspx?isn=220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SG20-250115-TD-GEN-0190" TargetMode="External"/><Relationship Id="rId20" Type="http://schemas.openxmlformats.org/officeDocument/2006/relationships/hyperlink" Target="https://www.itu.int/md/meetingdoc.asp?lang=en&amp;parent=T25-SG20-250115-TD-GEN-01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meetingdoc.asp?lang=en&amp;parent=T25-SG20-250115-TD-GEN-019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workprog/wp_item.aspx?isn=21940" TargetMode="External"/><Relationship Id="rId23" Type="http://schemas.openxmlformats.org/officeDocument/2006/relationships/hyperlink" Target="https://www.itu.int/itu-t/workprog/wp_item.aspx?isn=21966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workprog/wp_item.aspx?isn=2195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lee@caict.re.kr" TargetMode="External"/><Relationship Id="rId22" Type="http://schemas.openxmlformats.org/officeDocument/2006/relationships/hyperlink" Target="https://www.itu.int/md/meetingdoc.asp?lang=en&amp;parent=T25-SG20-250115-TD-GEN-0219" TargetMode="External"/><Relationship Id="rId27" Type="http://schemas.openxmlformats.org/officeDocument/2006/relationships/hyperlink" Target="https://www.itu.int/md/meetingdoc.asp?lang=en&amp;parent=T25-SG20-250115-TD-GEN-0252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48E7C8CAF74ABE969ABF719AF6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94812-B9BA-427A-BF70-087BE12F6448}"/>
      </w:docPartPr>
      <w:docPartBody>
        <w:p w:rsidR="005F1002" w:rsidRDefault="005F1002" w:rsidP="005F1002">
          <w:pPr>
            <w:pStyle w:val="4A48E7C8CAF74ABE969ABF719AF68567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02"/>
    <w:rsid w:val="00186D58"/>
    <w:rsid w:val="005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002"/>
  </w:style>
  <w:style w:type="paragraph" w:customStyle="1" w:styleId="FD6623BF40B94B39AB6A70E90528C5BC">
    <w:name w:val="FD6623BF40B94B39AB6A70E90528C5BC"/>
    <w:rsid w:val="005F1002"/>
  </w:style>
  <w:style w:type="paragraph" w:customStyle="1" w:styleId="4A48E7C8CAF74ABE969ABF719AF68567">
    <w:name w:val="4A48E7C8CAF74ABE969ABF719AF68567"/>
    <w:rsid w:val="005F1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51FD3-D906-4A36-AAB9-A23EB834D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purl.org/dc/elements/1.1/"/>
    <ds:schemaRef ds:uri="http://schemas.microsoft.com/office/2006/documentManagement/types"/>
    <ds:schemaRef ds:uri="3f6fad35-1f81-480e-a4e5-6e5474dcfb96"/>
    <ds:schemaRef ds:uri="http://schemas.microsoft.com/sharepoint.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AF0D14-F3B3-4E7E-B7EF-7A311471F5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2579</Characters>
  <Application>Microsoft Office Word</Application>
  <DocSecurity>0</DocSecurity>
  <Lines>134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on Results of the seventh and final meeting of the FG-MV [from FG-MV to various groups]</vt:lpstr>
    </vt:vector>
  </TitlesOfParts>
  <Manager>ITU-T</Manager>
  <Company>International Telecommunication Union (ITU)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information regarding the Q8/20 activities related to accessibility and digital health for IoT and SC&amp;C</dc:title>
  <dc:subject/>
  <dc:creator>ITU-T Study Group 20</dc:creator>
  <cp:keywords/>
  <dc:description>JCA-AHF-527  For: Geneva, 15 October 2025_x000d_Document date: JCA-AHF_x000d_Saved by ITU51017696 at 3:41:59 PM on 10/6/2025</dc:description>
  <cp:lastModifiedBy>Mizuno, Kaoru</cp:lastModifiedBy>
  <cp:revision>4</cp:revision>
  <dcterms:created xsi:type="dcterms:W3CDTF">2025-10-06T13:23:00Z</dcterms:created>
  <dcterms:modified xsi:type="dcterms:W3CDTF">2025-10-06T13:41:00Z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JCA-AHF-527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15 October 2025</vt:lpwstr>
  </property>
  <property fmtid="{D5CDD505-2E9C-101B-9397-08002B2CF9AE}" pid="15" name="Docauthor">
    <vt:lpwstr>ITU-T Study Group 20</vt:lpwstr>
  </property>
</Properties>
</file>