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510"/>
        <w:gridCol w:w="2409"/>
        <w:gridCol w:w="1134"/>
        <w:gridCol w:w="3686"/>
      </w:tblGrid>
      <w:tr w:rsidR="00A4045F" w:rsidRPr="0037415F" w14:paraId="0867C755" w14:textId="77777777" w:rsidTr="002513E4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A4045F" w:rsidRPr="007F664D" w:rsidRDefault="00A4045F" w:rsidP="00A4045F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  <w:sz w:val="20"/>
                <w:szCs w:val="20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4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6B6A105" w14:textId="77777777" w:rsidR="008F7F02" w:rsidRDefault="008F7F02" w:rsidP="008F7F02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A330FB4" w14:textId="574C4137" w:rsidR="00A4045F" w:rsidRPr="007F664D" w:rsidRDefault="008F7F02" w:rsidP="008F7F02">
            <w:pPr>
              <w:rPr>
                <w:sz w:val="20"/>
                <w:szCs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86" w:type="dxa"/>
            <w:vAlign w:val="center"/>
          </w:tcPr>
          <w:p w14:paraId="23EE4F5F" w14:textId="00A87807" w:rsidR="00A4045F" w:rsidRPr="00314630" w:rsidRDefault="005F30F1" w:rsidP="00CF76D5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CB349864D24C4748AA73864A3D73AEC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F449BB">
                  <w:rPr>
                    <w:lang w:val="pt-BR"/>
                  </w:rPr>
                  <w:t>JCA-AHF-4</w:t>
                </w:r>
                <w:r w:rsidR="00676613">
                  <w:rPr>
                    <w:lang w:val="pt-BR"/>
                  </w:rPr>
                  <w:t>4</w:t>
                </w:r>
                <w:r w:rsidR="00273F9D">
                  <w:rPr>
                    <w:lang w:val="pt-BR"/>
                  </w:rPr>
                  <w:t>9</w:t>
                </w:r>
              </w:sdtContent>
            </w:sdt>
          </w:p>
        </w:tc>
      </w:tr>
      <w:bookmarkEnd w:id="2"/>
      <w:tr w:rsidR="00A4045F" w:rsidRPr="0037415F" w14:paraId="69A404E2" w14:textId="77777777" w:rsidTr="002513E4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4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7CD813BF60154F87B6A958AF36422EB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</w:tcPr>
              <w:p w14:paraId="69B1EB7D" w14:textId="707C9DBF" w:rsidR="00A4045F" w:rsidRPr="00715CA6" w:rsidRDefault="00F449BB" w:rsidP="00726B24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A4045F" w:rsidRPr="0037415F" w14:paraId="2A208DDE" w14:textId="77777777" w:rsidTr="002513E4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4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EB677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89088E" w:rsidRPr="0037415F" w14:paraId="1AF38BFE" w14:textId="77777777" w:rsidTr="009A7C48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11F0B7C57FF448BF88587FE136253F6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2919" w:type="dxa"/>
                <w:gridSpan w:val="2"/>
              </w:tcPr>
              <w:p w14:paraId="1DB7D93A" w14:textId="585B6797" w:rsidR="0089088E" w:rsidRPr="0037415F" w:rsidRDefault="00F449BB" w:rsidP="00726B24">
                <w:r>
                  <w:t>JCA-AHF</w:t>
                </w:r>
              </w:p>
            </w:tc>
          </w:sdtContent>
        </w:sdt>
        <w:tc>
          <w:tcPr>
            <w:tcW w:w="4820" w:type="dxa"/>
            <w:gridSpan w:val="2"/>
          </w:tcPr>
          <w:p w14:paraId="31155891" w14:textId="7DF3AD83" w:rsidR="0089088E" w:rsidRPr="0037415F" w:rsidRDefault="005F30F1" w:rsidP="008F7F02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BE35CAB5F528406682BA1E5829CF48D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449BB">
                  <w:t>Virtual</w:t>
                </w:r>
              </w:sdtContent>
            </w:sdt>
            <w:r w:rsidR="00A4600B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824E3C955CBF4A329B1AA45F443B5F3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870908">
                  <w:t>26</w:t>
                </w:r>
                <w:r w:rsidR="00F449BB">
                  <w:t xml:space="preserve"> </w:t>
                </w:r>
                <w:r w:rsidR="00870908">
                  <w:t>January</w:t>
                </w:r>
                <w:r w:rsidR="00F449BB">
                  <w:t xml:space="preserve"> 202</w:t>
                </w:r>
                <w:r w:rsidR="00870908">
                  <w:t>2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89088E" w:rsidRPr="009A7C48" w14:paraId="345A6F48" w14:textId="77777777" w:rsidTr="002513E4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7C732E77" w:rsidR="0089088E" w:rsidRPr="009C570D" w:rsidRDefault="005F30F1" w:rsidP="00726B24">
            <w:pPr>
              <w:jc w:val="center"/>
              <w:rPr>
                <w:b/>
                <w:bCs/>
                <w:lang w:val="fr-FR"/>
              </w:rPr>
            </w:pPr>
            <w:sdt>
              <w:sdtPr>
                <w:rPr>
                  <w:b/>
                  <w:bCs/>
                  <w:lang w:val="fr-FR"/>
                </w:rPr>
                <w:alias w:val="DocTypeText"/>
                <w:tag w:val="DocTypeText"/>
                <w:id w:val="-1436660787"/>
                <w:placeholder>
                  <w:docPart w:val="642614C8ED9B487A8FB693FB5CBFAB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F449BB">
                  <w:rPr>
                    <w:b/>
                    <w:bCs/>
                    <w:lang w:val="fr-FR"/>
                  </w:rPr>
                  <w:t>DOCUMENT</w:t>
                </w:r>
              </w:sdtContent>
            </w:sdt>
            <w:r w:rsidR="00EB5113" w:rsidRPr="009C570D">
              <w:rPr>
                <w:b/>
                <w:bCs/>
                <w:lang w:val="fr-FR"/>
              </w:rPr>
              <w:br/>
              <w:t>(</w:t>
            </w:r>
            <w:r w:rsidR="00EB5113" w:rsidRPr="009821E4">
              <w:rPr>
                <w:b/>
                <w:bCs/>
                <w:lang w:val="fr-FR"/>
              </w:rPr>
              <w:t>Ref</w:t>
            </w:r>
            <w:r w:rsidR="00EB5113" w:rsidRPr="004A4C64">
              <w:rPr>
                <w:b/>
                <w:bCs/>
                <w:lang w:val="fr-FR"/>
              </w:rPr>
              <w:t>:</w:t>
            </w:r>
            <w:r w:rsidR="00BB4570">
              <w:rPr>
                <w:b/>
                <w:bCs/>
                <w:lang w:val="fr-FR"/>
              </w:rPr>
              <w:t xml:space="preserve"> </w:t>
            </w:r>
            <w:hyperlink r:id="rId12" w:history="1">
              <w:r w:rsidR="009A7C48" w:rsidRPr="009A7C48">
                <w:rPr>
                  <w:rStyle w:val="Hyperlink"/>
                  <w:b/>
                  <w:bCs/>
                  <w:lang w:val="fr-FR"/>
                </w:rPr>
                <w:t>SG2-LS210</w:t>
              </w:r>
            </w:hyperlink>
            <w:r w:rsidR="00EB5113" w:rsidRPr="009C570D">
              <w:rPr>
                <w:b/>
                <w:bCs/>
                <w:lang w:val="fr-FR"/>
              </w:rPr>
              <w:t>)</w:t>
            </w:r>
          </w:p>
        </w:tc>
      </w:tr>
      <w:tr w:rsidR="00F33757" w:rsidRPr="0037415F" w14:paraId="36F226DD" w14:textId="77777777" w:rsidTr="002513E4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F33757" w:rsidRPr="0037415F" w:rsidRDefault="00F33757" w:rsidP="00F33757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7739" w:type="dxa"/>
            <w:gridSpan w:val="4"/>
          </w:tcPr>
          <w:p w14:paraId="22CD3EE2" w14:textId="19EC4B73" w:rsidR="00F33757" w:rsidRDefault="00F23A96" w:rsidP="00F33757">
            <w:r w:rsidRPr="00E80E70">
              <w:t xml:space="preserve">ITU-T Study Group </w:t>
            </w:r>
            <w:r w:rsidR="00BB4570">
              <w:t>2</w:t>
            </w:r>
          </w:p>
        </w:tc>
      </w:tr>
      <w:tr w:rsidR="00F33757" w:rsidRPr="0037415F" w14:paraId="0B1F3ADC" w14:textId="77777777" w:rsidTr="002513E4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F33757" w:rsidRPr="0037415F" w:rsidRDefault="00F33757" w:rsidP="00F33757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2B8413A3" w:rsidR="00F33757" w:rsidRPr="0037415F" w:rsidRDefault="009A7C48" w:rsidP="000F4EF2">
            <w:r w:rsidRPr="00C34AAE">
              <w:t xml:space="preserve">LS on </w:t>
            </w:r>
            <w:r>
              <w:t>G</w:t>
            </w:r>
            <w:r w:rsidRPr="00C34AAE">
              <w:t>lobal adaptation of STIR/SHAKEN</w:t>
            </w:r>
            <w:r>
              <w:t xml:space="preserve"> [from SG2]</w:t>
            </w:r>
          </w:p>
        </w:tc>
      </w:tr>
      <w:tr w:rsidR="0089088E" w:rsidRPr="0037415F" w14:paraId="3F7DB1A4" w14:textId="77777777" w:rsidTr="002513E4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89088E" w:rsidRPr="0037415F" w:rsidRDefault="0089088E" w:rsidP="00EB6775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96B519FF3E2B4EB2BE745E1BB58721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value="[Purpose]"/>
            </w:dropDownList>
          </w:sdtPr>
          <w:sdtEndPr/>
          <w:sdtContent>
            <w:tc>
              <w:tcPr>
                <w:tcW w:w="7739" w:type="dxa"/>
                <w:gridSpan w:val="4"/>
                <w:tcBorders>
                  <w:bottom w:val="single" w:sz="6" w:space="0" w:color="auto"/>
                </w:tcBorders>
              </w:tcPr>
              <w:p w14:paraId="5454423B" w14:textId="3AA5628A" w:rsidR="0089088E" w:rsidRPr="00B4174C" w:rsidRDefault="00F449BB" w:rsidP="009C3160">
                <w:r>
                  <w:t>Information</w:t>
                </w:r>
              </w:p>
            </w:tc>
          </w:sdtContent>
        </w:sdt>
      </w:tr>
      <w:bookmarkEnd w:id="0"/>
      <w:bookmarkEnd w:id="10"/>
      <w:tr w:rsidR="002513E4" w:rsidRPr="00CD6923" w14:paraId="66BBEBED" w14:textId="77777777" w:rsidTr="002513E4">
        <w:tblPrEx>
          <w:jc w:val="left"/>
        </w:tblPrEx>
        <w:trPr>
          <w:cantSplit/>
          <w:trHeight w:val="357"/>
        </w:trPr>
        <w:tc>
          <w:tcPr>
            <w:tcW w:w="9356" w:type="dxa"/>
            <w:gridSpan w:val="6"/>
            <w:tcBorders>
              <w:top w:val="single" w:sz="12" w:space="0" w:color="auto"/>
            </w:tcBorders>
          </w:tcPr>
          <w:p w14:paraId="2FD05790" w14:textId="77777777" w:rsidR="002513E4" w:rsidRPr="00CD6923" w:rsidRDefault="002513E4" w:rsidP="008223B2">
            <w:pPr>
              <w:jc w:val="center"/>
              <w:rPr>
                <w:b/>
              </w:rPr>
            </w:pPr>
            <w:r w:rsidRPr="00CD6923">
              <w:rPr>
                <w:b/>
              </w:rPr>
              <w:t>LIAISON STATEMENT</w:t>
            </w:r>
          </w:p>
        </w:tc>
      </w:tr>
      <w:tr w:rsidR="002513E4" w:rsidRPr="00E34AA8" w14:paraId="17E2B249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5256E147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action to:</w:t>
            </w:r>
          </w:p>
        </w:tc>
        <w:tc>
          <w:tcPr>
            <w:tcW w:w="7229" w:type="dxa"/>
            <w:gridSpan w:val="3"/>
          </w:tcPr>
          <w:p w14:paraId="6A0D3622" w14:textId="3CF4FEF7" w:rsidR="002513E4" w:rsidRPr="00007EFF" w:rsidRDefault="009A7C48" w:rsidP="008223B2">
            <w:pPr>
              <w:pStyle w:val="LSForAction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2513E4" w:rsidRPr="00CD6923" w14:paraId="4F45E0D1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6EDE5EA0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comment to:</w:t>
            </w:r>
          </w:p>
        </w:tc>
        <w:tc>
          <w:tcPr>
            <w:tcW w:w="7229" w:type="dxa"/>
            <w:gridSpan w:val="3"/>
          </w:tcPr>
          <w:p w14:paraId="63E12499" w14:textId="77777777" w:rsidR="002513E4" w:rsidRDefault="002513E4" w:rsidP="008223B2">
            <w:pPr>
              <w:pStyle w:val="LSForComment"/>
            </w:pPr>
            <w:r>
              <w:t>-</w:t>
            </w:r>
          </w:p>
        </w:tc>
      </w:tr>
      <w:tr w:rsidR="002513E4" w:rsidRPr="00273F9D" w14:paraId="4D71734F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46CE8698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information to:</w:t>
            </w:r>
          </w:p>
        </w:tc>
        <w:tc>
          <w:tcPr>
            <w:tcW w:w="7229" w:type="dxa"/>
            <w:gridSpan w:val="3"/>
          </w:tcPr>
          <w:p w14:paraId="7C0E58CC" w14:textId="6779619D" w:rsidR="002513E4" w:rsidRPr="009A7C48" w:rsidRDefault="009A7C48" w:rsidP="008223B2">
            <w:pPr>
              <w:pStyle w:val="LSForInfo"/>
              <w:rPr>
                <w:lang w:val="fr-FR"/>
              </w:rPr>
            </w:pPr>
            <w:r w:rsidRPr="00411451">
              <w:rPr>
                <w:lang w:val="de-CH"/>
              </w:rPr>
              <w:t>ITU-T SG11, SG16, JCA-AH</w:t>
            </w:r>
            <w:r>
              <w:rPr>
                <w:lang w:val="de-CH"/>
              </w:rPr>
              <w:t>F</w:t>
            </w:r>
          </w:p>
        </w:tc>
      </w:tr>
      <w:tr w:rsidR="002513E4" w:rsidRPr="00CD6923" w14:paraId="58DF40EA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4617871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Approval:</w:t>
            </w:r>
          </w:p>
        </w:tc>
        <w:tc>
          <w:tcPr>
            <w:tcW w:w="7229" w:type="dxa"/>
            <w:gridSpan w:val="3"/>
          </w:tcPr>
          <w:p w14:paraId="7A563940" w14:textId="25A95765" w:rsidR="002513E4" w:rsidRPr="009A7C48" w:rsidRDefault="009A7C48" w:rsidP="008223B2">
            <w:pPr>
              <w:rPr>
                <w:b/>
                <w:bCs/>
              </w:rPr>
            </w:pPr>
            <w:r w:rsidRPr="009A7C48">
              <w:rPr>
                <w:b/>
                <w:bCs/>
              </w:rPr>
              <w:t>ITU-T Q1/2 RGM (virtual, 6-10 September 2021)</w:t>
            </w:r>
          </w:p>
        </w:tc>
      </w:tr>
      <w:tr w:rsidR="002513E4" w:rsidRPr="00CD6923" w14:paraId="6C3E8487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07CA23CF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Deadline:</w:t>
            </w:r>
          </w:p>
        </w:tc>
        <w:tc>
          <w:tcPr>
            <w:tcW w:w="7229" w:type="dxa"/>
            <w:gridSpan w:val="3"/>
            <w:tcBorders>
              <w:bottom w:val="single" w:sz="12" w:space="0" w:color="auto"/>
            </w:tcBorders>
          </w:tcPr>
          <w:p w14:paraId="70CC64A8" w14:textId="5643EB9D" w:rsidR="002513E4" w:rsidRDefault="009A7C48" w:rsidP="008223B2">
            <w:pPr>
              <w:pStyle w:val="LSDeadline"/>
            </w:pPr>
            <w:r>
              <w:t>N/A</w:t>
            </w:r>
          </w:p>
        </w:tc>
      </w:tr>
      <w:tr w:rsidR="009A7C48" w:rsidRPr="00273F9D" w14:paraId="54FDCF36" w14:textId="77777777" w:rsidTr="009A7C48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9A7C48" w:rsidRPr="008F7104" w:rsidRDefault="009A7C48" w:rsidP="009A7C48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291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8DDD8B" w14:textId="15AA5ACC" w:rsidR="009A7C48" w:rsidRDefault="005F30F1" w:rsidP="009A7C48">
            <w:sdt>
              <w:sdtPr>
                <w:alias w:val="ContactNameOrgCountry"/>
                <w:tag w:val="ContactNameOrgCountry"/>
                <w:id w:val="-130639986"/>
                <w:placeholder>
                  <w:docPart w:val="34BEB52AFA40498F9672CF2F9E3B09EF"/>
                </w:placeholder>
                <w:text w:multiLine="1"/>
              </w:sdtPr>
              <w:sdtEndPr/>
              <w:sdtContent>
                <w:r w:rsidR="009A7C48">
                  <w:t>Philippe Fouquart</w:t>
                </w:r>
                <w:r w:rsidR="009A7C48">
                  <w:br/>
                  <w:t>Q1/2 Rapporteur</w:t>
                </w:r>
              </w:sdtContent>
            </w:sdt>
          </w:p>
        </w:tc>
        <w:sdt>
          <w:sdtPr>
            <w:alias w:val="ContactTelFaxEmail"/>
            <w:tag w:val="ContactTelFaxEmail"/>
            <w:id w:val="12163684"/>
            <w:placeholder>
              <w:docPart w:val="22F16CAB3EA54E6B8F1ED4F5B4231EB4"/>
            </w:placeholder>
          </w:sdtPr>
          <w:sdtEndPr/>
          <w:sdtContent>
            <w:tc>
              <w:tcPr>
                <w:tcW w:w="4820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C78E534" w14:textId="1EDDE4EC" w:rsidR="009A7C48" w:rsidRPr="00E354DC" w:rsidRDefault="009A7C48" w:rsidP="009A7C48">
                <w:pPr>
                  <w:rPr>
                    <w:lang w:val="pt-BR"/>
                  </w:rPr>
                </w:pPr>
                <w:r w:rsidRPr="00F56EF6">
                  <w:rPr>
                    <w:lang w:val="de-CH"/>
                  </w:rPr>
                  <w:t xml:space="preserve">E-mail: </w:t>
                </w:r>
                <w:r w:rsidRPr="00F56EF6">
                  <w:rPr>
                    <w:lang w:val="de-CH"/>
                  </w:rPr>
                  <w:tab/>
                </w:r>
                <w:hyperlink r:id="rId13" w:history="1">
                  <w:r w:rsidRPr="00761AE4">
                    <w:rPr>
                      <w:rStyle w:val="Hyperlink"/>
                      <w:rFonts w:ascii="Times New Roman" w:hAnsi="Times New Roman"/>
                      <w:lang w:val="de-CH"/>
                    </w:rPr>
                    <w:t>philippe.fouquart@orange.com</w:t>
                  </w:r>
                </w:hyperlink>
                <w:r>
                  <w:rPr>
                    <w:lang w:val="de-CH"/>
                  </w:rPr>
                  <w:t xml:space="preserve"> </w:t>
                </w:r>
              </w:p>
            </w:tc>
          </w:sdtContent>
        </w:sdt>
      </w:tr>
    </w:tbl>
    <w:p w14:paraId="1AA96A45" w14:textId="77777777" w:rsidR="0089088E" w:rsidRPr="00E354DC" w:rsidRDefault="0089088E" w:rsidP="0089088E">
      <w:pPr>
        <w:rPr>
          <w:lang w:val="pt-BR"/>
        </w:rPr>
      </w:pPr>
    </w:p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3B2E1AE1" w14:textId="77777777" w:rsidTr="00EB6775">
        <w:trPr>
          <w:cantSplit/>
          <w:jc w:val="center"/>
        </w:trPr>
        <w:tc>
          <w:tcPr>
            <w:tcW w:w="1617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7739" w:type="dxa"/>
          </w:tcPr>
          <w:p w14:paraId="75E3B1EF" w14:textId="226D80A8" w:rsidR="0089088E" w:rsidRDefault="005F30F1" w:rsidP="009F3F23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A7C48">
                  <w:t>STIR; SHAKEN; CPN</w:t>
                </w:r>
              </w:sdtContent>
            </w:sdt>
          </w:p>
        </w:tc>
      </w:tr>
      <w:tr w:rsidR="0089088E" w:rsidRPr="0037415F" w14:paraId="7D0F8B1C" w14:textId="77777777" w:rsidTr="00EB6775">
        <w:trPr>
          <w:cantSplit/>
          <w:jc w:val="center"/>
        </w:trPr>
        <w:tc>
          <w:tcPr>
            <w:tcW w:w="1617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1514607467"/>
            <w:placeholder>
              <w:docPart w:val="234ADBF7B0CE48219A5BB88849E3F5B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7739" w:type="dxa"/>
              </w:tcPr>
              <w:p w14:paraId="4BE3CBD5" w14:textId="113687C3" w:rsidR="0089088E" w:rsidRDefault="009A7C48" w:rsidP="00EB5113">
                <w:r>
                  <w:t>This liaison statement provides information on ad hoc meetings held in Q1/2 on 28 July and 11 August 2021 regarding global adaptation of STIR/SHAKEN.</w:t>
                </w:r>
              </w:p>
            </w:tc>
          </w:sdtContent>
        </w:sdt>
      </w:tr>
    </w:tbl>
    <w:p w14:paraId="1A02BB12" w14:textId="77777777" w:rsidR="009A7C48" w:rsidRDefault="009A7C48" w:rsidP="009A7C48">
      <w:pPr>
        <w:keepNext/>
        <w:tabs>
          <w:tab w:val="left" w:pos="1418"/>
        </w:tabs>
        <w:jc w:val="both"/>
        <w:rPr>
          <w:lang w:val="en-US"/>
        </w:rPr>
      </w:pPr>
      <w:r>
        <w:rPr>
          <w:lang w:val="en-US"/>
        </w:rPr>
        <w:t>Section 3.1 of TR.spoofing (</w:t>
      </w:r>
      <w:hyperlink r:id="rId14" w:history="1">
        <w:r w:rsidRPr="006C7129">
          <w:rPr>
            <w:rStyle w:val="Hyperlink"/>
            <w:rFonts w:ascii="Times New Roman" w:hAnsi="Times New Roman"/>
          </w:rPr>
          <w:t>https://www.itu.int/pub/T-TUT-TRUST-2021</w:t>
        </w:r>
      </w:hyperlink>
      <w:r>
        <w:rPr>
          <w:lang w:val="en-US"/>
        </w:rPr>
        <w:t>) states:</w:t>
      </w:r>
    </w:p>
    <w:p w14:paraId="75CF50F7" w14:textId="77777777" w:rsidR="009A7C48" w:rsidRDefault="009A7C48" w:rsidP="009A7C48">
      <w:pPr>
        <w:tabs>
          <w:tab w:val="left" w:pos="1418"/>
        </w:tabs>
        <w:ind w:left="720"/>
        <w:jc w:val="both"/>
      </w:pPr>
      <w:r>
        <w:t>A mechanism for providing a cryptographically reliable mechanism to certify CLI could be useful to determine whether the calling number had been changed or whether the calling party “had authority” over the number.</w:t>
      </w:r>
      <w:r w:rsidRPr="00F00276">
        <w:t xml:space="preserve"> </w:t>
      </w:r>
    </w:p>
    <w:p w14:paraId="2D62131C" w14:textId="77777777" w:rsidR="009A7C48" w:rsidRDefault="009A7C48" w:rsidP="009A7C48">
      <w:pPr>
        <w:tabs>
          <w:tab w:val="left" w:pos="1418"/>
        </w:tabs>
        <w:ind w:left="720"/>
        <w:jc w:val="both"/>
        <w:rPr>
          <w:lang w:val="en-US"/>
        </w:rPr>
      </w:pPr>
      <w:r>
        <w:t>...</w:t>
      </w:r>
    </w:p>
    <w:p w14:paraId="2683EAEC" w14:textId="77777777" w:rsidR="009A7C48" w:rsidRDefault="009A7C48" w:rsidP="009A7C48">
      <w:pPr>
        <w:ind w:left="720"/>
        <w:rPr>
          <w:lang w:val="en-US"/>
        </w:rPr>
      </w:pPr>
      <w:r>
        <w:rPr>
          <w:lang w:val="en-US"/>
        </w:rPr>
        <w:t xml:space="preserve">The </w:t>
      </w:r>
      <w:r w:rsidRPr="0053042C">
        <w:rPr>
          <w:lang w:val="en-US"/>
        </w:rPr>
        <w:t>IETF</w:t>
      </w:r>
      <w:r>
        <w:rPr>
          <w:lang w:val="en-US"/>
        </w:rPr>
        <w:t xml:space="preserve"> has agreed the</w:t>
      </w:r>
      <w:r w:rsidRPr="0053042C">
        <w:rPr>
          <w:lang w:val="en-US"/>
        </w:rPr>
        <w:t xml:space="preserve"> STIR</w:t>
      </w:r>
      <w:r>
        <w:rPr>
          <w:lang w:val="en-US"/>
        </w:rPr>
        <w:t xml:space="preserve"> (see RFC 8224) and SHAKEN</w:t>
      </w:r>
      <w:r w:rsidRPr="0053042C">
        <w:rPr>
          <w:lang w:val="en-US"/>
        </w:rPr>
        <w:t xml:space="preserve"> </w:t>
      </w:r>
      <w:r>
        <w:rPr>
          <w:lang w:val="en-US"/>
        </w:rPr>
        <w:t xml:space="preserve">(see RFC 8588) </w:t>
      </w:r>
      <w:r w:rsidRPr="0053042C">
        <w:rPr>
          <w:lang w:val="en-US"/>
        </w:rPr>
        <w:t>frameworks for call authentication</w:t>
      </w:r>
      <w:r>
        <w:rPr>
          <w:lang w:val="en-US"/>
        </w:rPr>
        <w:t xml:space="preserve"> for both SIP calls and calls made on the PLMN/PSTN …</w:t>
      </w:r>
    </w:p>
    <w:p w14:paraId="2DD819BB" w14:textId="77777777" w:rsidR="009A7C48" w:rsidRDefault="009A7C48" w:rsidP="009A7C48">
      <w:r>
        <w:rPr>
          <w:lang w:val="en-US"/>
        </w:rPr>
        <w:t xml:space="preserve">STIR/SHAKEN is being implemented in Canada and the USA. </w:t>
      </w:r>
      <w:r w:rsidRPr="00B42846">
        <w:t xml:space="preserve"> </w:t>
      </w:r>
    </w:p>
    <w:p w14:paraId="565FE509" w14:textId="77777777" w:rsidR="009A7C48" w:rsidRDefault="009A7C48" w:rsidP="009A7C48">
      <w:r>
        <w:t>Ad hoc meetings were held in Q1/2 regarding global adaptation of STIR/SHAKEN.</w:t>
      </w:r>
    </w:p>
    <w:p w14:paraId="37E27CC3" w14:textId="77777777" w:rsidR="009A7C48" w:rsidRDefault="009A7C48" w:rsidP="009A7C48">
      <w:r>
        <w:t xml:space="preserve">The report of the ad hoc meetings is found in </w:t>
      </w:r>
      <w:hyperlink r:id="rId15" w:history="1">
        <w:r w:rsidRPr="00CB21DF">
          <w:rPr>
            <w:rStyle w:val="Hyperlink"/>
            <w:rFonts w:ascii="Times New Roman" w:hAnsi="Times New Roman"/>
          </w:rPr>
          <w:t>19418-TD3 (210906)</w:t>
        </w:r>
      </w:hyperlink>
      <w:r>
        <w:t xml:space="preserve">, see in particular the presentation </w:t>
      </w:r>
      <w:hyperlink r:id="rId16" w:history="1">
        <w:r w:rsidRPr="00CB21DF">
          <w:rPr>
            <w:rStyle w:val="Hyperlink"/>
            <w:rFonts w:ascii="Times New Roman" w:hAnsi="Times New Roman"/>
          </w:rPr>
          <w:t>annexed</w:t>
        </w:r>
      </w:hyperlink>
      <w:r>
        <w:t xml:space="preserve"> to the cited TD.</w:t>
      </w:r>
    </w:p>
    <w:p w14:paraId="06D90D4D" w14:textId="77777777" w:rsidR="009A7C48" w:rsidRDefault="009A7C48" w:rsidP="009A7C48">
      <w:r>
        <w:t xml:space="preserve">As stated in the meeting report, </w:t>
      </w:r>
      <w:r w:rsidRPr="00863724">
        <w:t>at present if H.</w:t>
      </w:r>
      <w:r>
        <w:t>3</w:t>
      </w:r>
      <w:r w:rsidRPr="00863724">
        <w:t>2</w:t>
      </w:r>
      <w:r>
        <w:t>3</w:t>
      </w:r>
      <w:r w:rsidRPr="00863724">
        <w:t xml:space="preserve"> or ISDN signalling are used, STIR/SHAKEN cannot be used. STIR/SHAKEN has been designed for the SIP protocol. The IETF and the joint taskforce of ATIS and the SIP Forum have developed an “out of band” version of STIR/SHAKEN that could be used for protocols other than SIP</w:t>
      </w:r>
      <w:r>
        <w:t>, in particular SS7 and H.323</w:t>
      </w:r>
      <w:r w:rsidRPr="00863724">
        <w:t>. This standard is currently going through the letter ballot approval phase at ATIS.</w:t>
      </w:r>
    </w:p>
    <w:p w14:paraId="4FDFE8E3" w14:textId="77777777" w:rsidR="009A7C48" w:rsidRDefault="009A7C48" w:rsidP="009A7C48"/>
    <w:p w14:paraId="5BF622DB" w14:textId="51E0C93D" w:rsidR="009A7C48" w:rsidRPr="00C34AAE" w:rsidRDefault="009A7C48" w:rsidP="009A7C48">
      <w:pPr>
        <w:rPr>
          <w:b/>
          <w:bCs/>
        </w:rPr>
      </w:pPr>
      <w:r w:rsidRPr="00C34AAE">
        <w:rPr>
          <w:b/>
          <w:bCs/>
        </w:rPr>
        <w:lastRenderedPageBreak/>
        <w:t>Attach</w:t>
      </w:r>
      <w:r>
        <w:rPr>
          <w:b/>
          <w:bCs/>
        </w:rPr>
        <w:t>ment</w:t>
      </w:r>
      <w:r w:rsidRPr="00C34AAE">
        <w:rPr>
          <w:b/>
          <w:bCs/>
        </w:rPr>
        <w:t>:</w:t>
      </w:r>
    </w:p>
    <w:p w14:paraId="0CA415F6" w14:textId="77777777" w:rsidR="009A7C48" w:rsidRDefault="009A7C48" w:rsidP="009A7C48">
      <w:pPr>
        <w:pStyle w:val="enumlev1"/>
      </w:pPr>
      <w:r>
        <w:t>–</w:t>
      </w:r>
      <w:r>
        <w:tab/>
      </w:r>
      <w:r w:rsidRPr="002C7264">
        <w:t xml:space="preserve">Report of 28 July and 11 August 2021 meetings regarding Global adaptation of STIR/SHAKEN </w:t>
      </w:r>
      <w:r>
        <w:t xml:space="preserve">(and its annex) </w:t>
      </w:r>
      <w:bookmarkStart w:id="11" w:name="_Hlk82181551"/>
      <w:r>
        <w:t>(</w:t>
      </w:r>
      <w:r w:rsidRPr="002C7264">
        <w:t>19418-TD3 (210906)</w:t>
      </w:r>
      <w:r>
        <w:t>).</w:t>
      </w:r>
      <w:bookmarkEnd w:id="11"/>
    </w:p>
    <w:p w14:paraId="495AD6C0" w14:textId="719270EA" w:rsidR="00E92826" w:rsidRPr="00084B63" w:rsidRDefault="00E92826" w:rsidP="00E92826">
      <w:pPr>
        <w:spacing w:before="240"/>
      </w:pPr>
    </w:p>
    <w:p w14:paraId="29CAFB78" w14:textId="1EAEF16C" w:rsidR="00345614" w:rsidRPr="00AB258E" w:rsidRDefault="00F33757" w:rsidP="009F3F23">
      <w:pPr>
        <w:jc w:val="center"/>
      </w:pPr>
      <w:r>
        <w:t>_______________________</w:t>
      </w:r>
      <w:bookmarkStart w:id="12" w:name="_GoBack"/>
      <w:bookmarkEnd w:id="12"/>
    </w:p>
    <w:sectPr w:rsidR="00345614" w:rsidRPr="00AB258E" w:rsidSect="00E00CF3">
      <w:headerReference w:type="default" r:id="rId17"/>
      <w:pgSz w:w="11907" w:h="16840" w:code="9"/>
      <w:pgMar w:top="1134" w:right="1134" w:bottom="1134" w:left="1134" w:header="426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52CF9C" w14:textId="77777777" w:rsidR="00940F52" w:rsidRDefault="00940F52" w:rsidP="00C42125">
      <w:pPr>
        <w:spacing w:before="0"/>
      </w:pPr>
      <w:r>
        <w:separator/>
      </w:r>
    </w:p>
  </w:endnote>
  <w:endnote w:type="continuationSeparator" w:id="0">
    <w:p w14:paraId="0FC619E6" w14:textId="77777777" w:rsidR="00940F52" w:rsidRDefault="00940F52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C9450" w14:textId="77777777" w:rsidR="00940F52" w:rsidRDefault="00940F52" w:rsidP="00C42125">
      <w:pPr>
        <w:spacing w:before="0"/>
      </w:pPr>
      <w:r>
        <w:separator/>
      </w:r>
    </w:p>
  </w:footnote>
  <w:footnote w:type="continuationSeparator" w:id="0">
    <w:p w14:paraId="5383CD9F" w14:textId="77777777" w:rsidR="00940F52" w:rsidRDefault="00940F52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6E5C2EDD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9F3F23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0488E274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5F30F1">
      <w:rPr>
        <w:noProof/>
      </w:rPr>
      <w:t>JCA-AHF-449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3B59ED"/>
    <w:multiLevelType w:val="multilevel"/>
    <w:tmpl w:val="2D4AE7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1" w15:restartNumberingAfterBreak="0">
    <w:nsid w:val="17B9508D"/>
    <w:multiLevelType w:val="multilevel"/>
    <w:tmpl w:val="EB3E505A"/>
    <w:lvl w:ilvl="0">
      <w:start w:val="1"/>
      <w:numFmt w:val="decimal"/>
      <w:lvlText w:val="%1."/>
      <w:lvlJc w:val="left"/>
      <w:pPr>
        <w:ind w:left="45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17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9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61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33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05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77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9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210" w:hanging="360"/>
      </w:pPr>
      <w:rPr>
        <w:u w:val="none"/>
      </w:rPr>
    </w:lvl>
  </w:abstractNum>
  <w:abstractNum w:abstractNumId="12" w15:restartNumberingAfterBreak="0">
    <w:nsid w:val="3C6C4166"/>
    <w:multiLevelType w:val="hybridMultilevel"/>
    <w:tmpl w:val="749E2C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5F6997"/>
    <w:multiLevelType w:val="hybridMultilevel"/>
    <w:tmpl w:val="1D44FF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75D7CD5"/>
    <w:multiLevelType w:val="hybridMultilevel"/>
    <w:tmpl w:val="7B863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2"/>
  </w:num>
  <w:num w:numId="13">
    <w:abstractNumId w:val="13"/>
  </w:num>
  <w:num w:numId="14">
    <w:abstractNumId w:val="11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7EFF"/>
    <w:rsid w:val="000147CE"/>
    <w:rsid w:val="000171DB"/>
    <w:rsid w:val="00023D9A"/>
    <w:rsid w:val="00026C3D"/>
    <w:rsid w:val="00043D75"/>
    <w:rsid w:val="00057000"/>
    <w:rsid w:val="000640E0"/>
    <w:rsid w:val="000840DF"/>
    <w:rsid w:val="000920A5"/>
    <w:rsid w:val="000A3823"/>
    <w:rsid w:val="000A5CA2"/>
    <w:rsid w:val="000C6F83"/>
    <w:rsid w:val="000D03B8"/>
    <w:rsid w:val="000F22FE"/>
    <w:rsid w:val="000F2B12"/>
    <w:rsid w:val="000F4EF2"/>
    <w:rsid w:val="001251DA"/>
    <w:rsid w:val="00125432"/>
    <w:rsid w:val="00137F40"/>
    <w:rsid w:val="00162A7F"/>
    <w:rsid w:val="00170985"/>
    <w:rsid w:val="001871EC"/>
    <w:rsid w:val="001A670F"/>
    <w:rsid w:val="001B5345"/>
    <w:rsid w:val="001C16DF"/>
    <w:rsid w:val="001C62B8"/>
    <w:rsid w:val="001D2039"/>
    <w:rsid w:val="001E516E"/>
    <w:rsid w:val="001E7B0E"/>
    <w:rsid w:val="001F141D"/>
    <w:rsid w:val="001F1ED0"/>
    <w:rsid w:val="00200A06"/>
    <w:rsid w:val="002513E4"/>
    <w:rsid w:val="00253DBE"/>
    <w:rsid w:val="002622FA"/>
    <w:rsid w:val="00263518"/>
    <w:rsid w:val="00273F9D"/>
    <w:rsid w:val="002759E7"/>
    <w:rsid w:val="00277326"/>
    <w:rsid w:val="0029583D"/>
    <w:rsid w:val="002A39AA"/>
    <w:rsid w:val="002B1D1C"/>
    <w:rsid w:val="002C0CFC"/>
    <w:rsid w:val="002C2513"/>
    <w:rsid w:val="002C26C0"/>
    <w:rsid w:val="002C2BC5"/>
    <w:rsid w:val="002E79CB"/>
    <w:rsid w:val="002F7F55"/>
    <w:rsid w:val="00300B63"/>
    <w:rsid w:val="0030745F"/>
    <w:rsid w:val="00314630"/>
    <w:rsid w:val="0032090A"/>
    <w:rsid w:val="00321CDE"/>
    <w:rsid w:val="00333E15"/>
    <w:rsid w:val="00345614"/>
    <w:rsid w:val="0038715D"/>
    <w:rsid w:val="00394DBF"/>
    <w:rsid w:val="003957A6"/>
    <w:rsid w:val="003A43EF"/>
    <w:rsid w:val="003C7445"/>
    <w:rsid w:val="003E15D6"/>
    <w:rsid w:val="003F2BED"/>
    <w:rsid w:val="00406324"/>
    <w:rsid w:val="00412FD7"/>
    <w:rsid w:val="00443878"/>
    <w:rsid w:val="0044629F"/>
    <w:rsid w:val="004539A8"/>
    <w:rsid w:val="004712CA"/>
    <w:rsid w:val="0047422E"/>
    <w:rsid w:val="0049674B"/>
    <w:rsid w:val="004A4C64"/>
    <w:rsid w:val="004B250A"/>
    <w:rsid w:val="004C0673"/>
    <w:rsid w:val="004C18B3"/>
    <w:rsid w:val="004C4E4E"/>
    <w:rsid w:val="004F3816"/>
    <w:rsid w:val="005019CC"/>
    <w:rsid w:val="00541C64"/>
    <w:rsid w:val="00543D41"/>
    <w:rsid w:val="0056378F"/>
    <w:rsid w:val="00566EDA"/>
    <w:rsid w:val="00570322"/>
    <w:rsid w:val="00572654"/>
    <w:rsid w:val="005B5629"/>
    <w:rsid w:val="005C0300"/>
    <w:rsid w:val="005F30F1"/>
    <w:rsid w:val="005F4B6A"/>
    <w:rsid w:val="006010F3"/>
    <w:rsid w:val="00615A0A"/>
    <w:rsid w:val="00620987"/>
    <w:rsid w:val="006333D4"/>
    <w:rsid w:val="006369B2"/>
    <w:rsid w:val="0063718D"/>
    <w:rsid w:val="00646619"/>
    <w:rsid w:val="00647525"/>
    <w:rsid w:val="006570B0"/>
    <w:rsid w:val="00676613"/>
    <w:rsid w:val="0069210B"/>
    <w:rsid w:val="006A4055"/>
    <w:rsid w:val="006A7A52"/>
    <w:rsid w:val="006A7F4F"/>
    <w:rsid w:val="006B2FE4"/>
    <w:rsid w:val="006C5641"/>
    <w:rsid w:val="006D1089"/>
    <w:rsid w:val="006D1B86"/>
    <w:rsid w:val="006D7355"/>
    <w:rsid w:val="006F78E0"/>
    <w:rsid w:val="007036B9"/>
    <w:rsid w:val="00715CA6"/>
    <w:rsid w:val="00726B24"/>
    <w:rsid w:val="00731135"/>
    <w:rsid w:val="007324AF"/>
    <w:rsid w:val="007346EE"/>
    <w:rsid w:val="007405DD"/>
    <w:rsid w:val="007409B4"/>
    <w:rsid w:val="00741974"/>
    <w:rsid w:val="0075525E"/>
    <w:rsid w:val="00756D3D"/>
    <w:rsid w:val="00762D80"/>
    <w:rsid w:val="007806C2"/>
    <w:rsid w:val="007903F8"/>
    <w:rsid w:val="00794F4F"/>
    <w:rsid w:val="007974BE"/>
    <w:rsid w:val="007A0916"/>
    <w:rsid w:val="007A0DFD"/>
    <w:rsid w:val="007B4DB7"/>
    <w:rsid w:val="007C7122"/>
    <w:rsid w:val="007D3F11"/>
    <w:rsid w:val="007E53E4"/>
    <w:rsid w:val="007E656A"/>
    <w:rsid w:val="007F664D"/>
    <w:rsid w:val="00835E9D"/>
    <w:rsid w:val="00842137"/>
    <w:rsid w:val="00856BDF"/>
    <w:rsid w:val="00863D11"/>
    <w:rsid w:val="00865A25"/>
    <w:rsid w:val="00870908"/>
    <w:rsid w:val="00883496"/>
    <w:rsid w:val="0089088E"/>
    <w:rsid w:val="00892297"/>
    <w:rsid w:val="008E0172"/>
    <w:rsid w:val="008F7F02"/>
    <w:rsid w:val="00930F84"/>
    <w:rsid w:val="0093318C"/>
    <w:rsid w:val="009406B5"/>
    <w:rsid w:val="00940F52"/>
    <w:rsid w:val="00945A21"/>
    <w:rsid w:val="00946166"/>
    <w:rsid w:val="009821E4"/>
    <w:rsid w:val="00983164"/>
    <w:rsid w:val="009972EF"/>
    <w:rsid w:val="009A7C48"/>
    <w:rsid w:val="009C3160"/>
    <w:rsid w:val="009C570D"/>
    <w:rsid w:val="009E766E"/>
    <w:rsid w:val="009F1016"/>
    <w:rsid w:val="009F1960"/>
    <w:rsid w:val="009F3F23"/>
    <w:rsid w:val="009F715E"/>
    <w:rsid w:val="00A10DBB"/>
    <w:rsid w:val="00A1273F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7733C"/>
    <w:rsid w:val="00A971A0"/>
    <w:rsid w:val="00AA1F22"/>
    <w:rsid w:val="00AB59FD"/>
    <w:rsid w:val="00AC1BF5"/>
    <w:rsid w:val="00AF0882"/>
    <w:rsid w:val="00AF1D5A"/>
    <w:rsid w:val="00AF7C0C"/>
    <w:rsid w:val="00B05821"/>
    <w:rsid w:val="00B2443D"/>
    <w:rsid w:val="00B26C28"/>
    <w:rsid w:val="00B34A84"/>
    <w:rsid w:val="00B4174C"/>
    <w:rsid w:val="00B453F5"/>
    <w:rsid w:val="00B52E96"/>
    <w:rsid w:val="00B61624"/>
    <w:rsid w:val="00B718A5"/>
    <w:rsid w:val="00BB4570"/>
    <w:rsid w:val="00BC383B"/>
    <w:rsid w:val="00BC62E2"/>
    <w:rsid w:val="00C42125"/>
    <w:rsid w:val="00C44E78"/>
    <w:rsid w:val="00C61898"/>
    <w:rsid w:val="00C62814"/>
    <w:rsid w:val="00C64E1C"/>
    <w:rsid w:val="00C74937"/>
    <w:rsid w:val="00CC0D6A"/>
    <w:rsid w:val="00CE130C"/>
    <w:rsid w:val="00CE1D4A"/>
    <w:rsid w:val="00CF76D5"/>
    <w:rsid w:val="00D123C9"/>
    <w:rsid w:val="00D20B73"/>
    <w:rsid w:val="00D26CF2"/>
    <w:rsid w:val="00D37863"/>
    <w:rsid w:val="00D54C03"/>
    <w:rsid w:val="00D54F57"/>
    <w:rsid w:val="00D73137"/>
    <w:rsid w:val="00D9197D"/>
    <w:rsid w:val="00DB57E3"/>
    <w:rsid w:val="00DD1DDE"/>
    <w:rsid w:val="00DD50DE"/>
    <w:rsid w:val="00DE3062"/>
    <w:rsid w:val="00E00CF3"/>
    <w:rsid w:val="00E0581D"/>
    <w:rsid w:val="00E17295"/>
    <w:rsid w:val="00E204DD"/>
    <w:rsid w:val="00E34AA8"/>
    <w:rsid w:val="00E353EC"/>
    <w:rsid w:val="00E354DC"/>
    <w:rsid w:val="00E44857"/>
    <w:rsid w:val="00E4577B"/>
    <w:rsid w:val="00E53C24"/>
    <w:rsid w:val="00E92826"/>
    <w:rsid w:val="00EA0835"/>
    <w:rsid w:val="00EA6918"/>
    <w:rsid w:val="00EB444D"/>
    <w:rsid w:val="00EB5113"/>
    <w:rsid w:val="00ED39B8"/>
    <w:rsid w:val="00EE3971"/>
    <w:rsid w:val="00F0031C"/>
    <w:rsid w:val="00F02294"/>
    <w:rsid w:val="00F10CCF"/>
    <w:rsid w:val="00F23A96"/>
    <w:rsid w:val="00F33757"/>
    <w:rsid w:val="00F35F57"/>
    <w:rsid w:val="00F449BB"/>
    <w:rsid w:val="00F44ED1"/>
    <w:rsid w:val="00F50467"/>
    <w:rsid w:val="00F562A0"/>
    <w:rsid w:val="00F66A90"/>
    <w:rsid w:val="00FA2177"/>
    <w:rsid w:val="00FB7A8B"/>
    <w:rsid w:val="00FD439E"/>
    <w:rsid w:val="00FD76C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CEO_Hyperlink,超链接1,超????,하이퍼링크2,超??级链Ú,fL????,fL?级,超??级链,하이퍼링크21"/>
    <w:basedOn w:val="DefaultParagraphFont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F33757"/>
    <w:rPr>
      <w:bCs w:val="0"/>
    </w:rPr>
  </w:style>
  <w:style w:type="paragraph" w:customStyle="1" w:styleId="LSForAction">
    <w:name w:val="LSForAction"/>
    <w:basedOn w:val="Normal"/>
    <w:rsid w:val="00F337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F33757"/>
  </w:style>
  <w:style w:type="paragraph" w:customStyle="1" w:styleId="LSForComment">
    <w:name w:val="LSForComment"/>
    <w:basedOn w:val="LSForAction"/>
    <w:next w:val="Normal"/>
    <w:rsid w:val="00F3375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0CF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10CC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9F3F23"/>
    <w:pPr>
      <w:ind w:left="720"/>
      <w:contextualSpacing/>
    </w:pPr>
  </w:style>
  <w:style w:type="character" w:styleId="FootnoteReference">
    <w:name w:val="footnote reference"/>
    <w:semiHidden/>
    <w:rsid w:val="00AB59FD"/>
    <w:rPr>
      <w:position w:val="6"/>
      <w:sz w:val="18"/>
    </w:rPr>
  </w:style>
  <w:style w:type="paragraph" w:styleId="FootnoteText">
    <w:name w:val="footnote text"/>
    <w:basedOn w:val="Normal"/>
    <w:link w:val="FootnoteTextChar"/>
    <w:semiHidden/>
    <w:rsid w:val="00AB59FD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B59FD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HeadingbChar">
    <w:name w:val="Heading_b Char"/>
    <w:link w:val="Headingb"/>
    <w:locked/>
    <w:rsid w:val="004A4C64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customStyle="1" w:styleId="enumlev1">
    <w:name w:val="enumlev1"/>
    <w:basedOn w:val="Normal"/>
    <w:rsid w:val="009A7C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0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hilippe.fouquart@orange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ifa/t/2017/ls/sg2/sp16-sg2-oLS-00210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17-SG02RGM/19418-210906/TDs/T17-SG02RGM-19418-210906-TD-0003-A01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extranet.itu.int/meetings/ITU-T/T17-SG02RGM/19418-210906/TDs/T17-SG02RGM-19418-210906-TD-0003.docx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pub/T-TUT-TRUST-202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1F0B7C57FF448BF88587FE136253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4AE1D-AABA-44D6-BC41-F53C51650BC4}"/>
      </w:docPartPr>
      <w:docPartBody>
        <w:p w:rsidR="00F96566" w:rsidRDefault="008D554D" w:rsidP="008D554D">
          <w:pPr>
            <w:pStyle w:val="11F0B7C57FF448BF88587FE136253F6D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BE35CAB5F528406682BA1E5829CF4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96AD1-A357-40E4-A70B-E90BA6CD4C85}"/>
      </w:docPartPr>
      <w:docPartBody>
        <w:p w:rsidR="00F96566" w:rsidRDefault="008D554D" w:rsidP="008D554D">
          <w:pPr>
            <w:pStyle w:val="BE35CAB5F528406682BA1E5829CF48D0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824E3C955CBF4A329B1AA45F443B5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F041E-0335-48AF-A2E2-8A97A4551541}"/>
      </w:docPartPr>
      <w:docPartBody>
        <w:p w:rsidR="00F96566" w:rsidRDefault="008D554D" w:rsidP="008D554D">
          <w:pPr>
            <w:pStyle w:val="824E3C955CBF4A329B1AA45F443B5F3C3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642614C8ED9B487A8FB693FB5CBFA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3C391-F033-4F56-B032-BFDA10A98382}"/>
      </w:docPartPr>
      <w:docPartBody>
        <w:p w:rsidR="00F96566" w:rsidRDefault="008D554D" w:rsidP="008D554D">
          <w:pPr>
            <w:pStyle w:val="642614C8ED9B487A8FB693FB5CBFABE33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96B519FF3E2B4EB2BE745E1BB5872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C11F0-7BFA-4C06-9C84-BD823FEFB67C}"/>
      </w:docPartPr>
      <w:docPartBody>
        <w:p w:rsidR="00F96566" w:rsidRDefault="008D554D" w:rsidP="008D554D">
          <w:pPr>
            <w:pStyle w:val="96B519FF3E2B4EB2BE745E1BB58721D63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7CD813BF60154F87B6A958AF36422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DA069-968C-4FC9-810A-FF9E37E90BE5}"/>
      </w:docPartPr>
      <w:docPartBody>
        <w:p w:rsidR="005B38F3" w:rsidRDefault="008D554D" w:rsidP="008D554D">
          <w:pPr>
            <w:pStyle w:val="7CD813BF60154F87B6A958AF36422EB93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CB349864D24C4748AA73864A3D73AE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7B7CE-17E4-4449-947F-F07515501C43}"/>
      </w:docPartPr>
      <w:docPartBody>
        <w:p w:rsidR="005B38F3" w:rsidRDefault="008D554D" w:rsidP="008D554D">
          <w:pPr>
            <w:pStyle w:val="CB349864D24C4748AA73864A3D73AEC43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34BEB52AFA40498F9672CF2F9E3B0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07EF97-1EA7-445A-94EC-F7775A2F5EB7}"/>
      </w:docPartPr>
      <w:docPartBody>
        <w:p w:rsidR="000B140C" w:rsidRDefault="00D22310" w:rsidP="00D22310">
          <w:pPr>
            <w:pStyle w:val="34BEB52AFA40498F9672CF2F9E3B09E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22F16CAB3EA54E6B8F1ED4F5B4231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CCB28F-E0B2-45D0-99EB-32CC44B348AA}"/>
      </w:docPartPr>
      <w:docPartBody>
        <w:p w:rsidR="000B140C" w:rsidRDefault="00D22310" w:rsidP="00D22310">
          <w:pPr>
            <w:pStyle w:val="22F16CAB3EA54E6B8F1ED4F5B4231EB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34ADBF7B0CE48219A5BB88849E3F5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C18C36-05CC-43E7-AF1D-2D1C12A8D814}"/>
      </w:docPartPr>
      <w:docPartBody>
        <w:p w:rsidR="000B140C" w:rsidRDefault="00D22310" w:rsidP="00D22310">
          <w:pPr>
            <w:pStyle w:val="234ADBF7B0CE48219A5BB88849E3F5B0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610AA"/>
    <w:rsid w:val="000742C4"/>
    <w:rsid w:val="000802EC"/>
    <w:rsid w:val="000B140C"/>
    <w:rsid w:val="00145109"/>
    <w:rsid w:val="001C4479"/>
    <w:rsid w:val="00256D54"/>
    <w:rsid w:val="00293D77"/>
    <w:rsid w:val="002A0AE4"/>
    <w:rsid w:val="002A7B40"/>
    <w:rsid w:val="00304D0D"/>
    <w:rsid w:val="00325869"/>
    <w:rsid w:val="003F520B"/>
    <w:rsid w:val="00400FFE"/>
    <w:rsid w:val="00403A9C"/>
    <w:rsid w:val="00407C61"/>
    <w:rsid w:val="005B38F3"/>
    <w:rsid w:val="0061226F"/>
    <w:rsid w:val="006431B1"/>
    <w:rsid w:val="00672491"/>
    <w:rsid w:val="00717337"/>
    <w:rsid w:val="00726DDE"/>
    <w:rsid w:val="00731377"/>
    <w:rsid w:val="0073658C"/>
    <w:rsid w:val="00747A76"/>
    <w:rsid w:val="007960F5"/>
    <w:rsid w:val="008008FD"/>
    <w:rsid w:val="00817890"/>
    <w:rsid w:val="00841C9F"/>
    <w:rsid w:val="008A6218"/>
    <w:rsid w:val="008D554D"/>
    <w:rsid w:val="00947D8D"/>
    <w:rsid w:val="00955E67"/>
    <w:rsid w:val="00A3586C"/>
    <w:rsid w:val="00AF3CAC"/>
    <w:rsid w:val="00B24A88"/>
    <w:rsid w:val="00B603E6"/>
    <w:rsid w:val="00BD24B3"/>
    <w:rsid w:val="00BF1E67"/>
    <w:rsid w:val="00C7519D"/>
    <w:rsid w:val="00C847A4"/>
    <w:rsid w:val="00D22310"/>
    <w:rsid w:val="00D22600"/>
    <w:rsid w:val="00D40096"/>
    <w:rsid w:val="00DB48BB"/>
    <w:rsid w:val="00E24248"/>
    <w:rsid w:val="00F53162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D22310"/>
    <w:rPr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1DA11AD41A34F4FAE6948D38E5A6154">
    <w:name w:val="31DA11AD41A34F4FAE6948D38E5A6154"/>
    <w:rsid w:val="00817890"/>
    <w:rPr>
      <w:lang w:eastAsia="ja-JP"/>
    </w:rPr>
  </w:style>
  <w:style w:type="paragraph" w:customStyle="1" w:styleId="D6BEDE808A6D47B3947014BEBD9DF396">
    <w:name w:val="D6BEDE808A6D47B3947014BEBD9DF396"/>
    <w:rsid w:val="00817890"/>
    <w:rPr>
      <w:lang w:eastAsia="ja-JP"/>
    </w:rPr>
  </w:style>
  <w:style w:type="paragraph" w:customStyle="1" w:styleId="23181016A3864C8A9941670081D66C10">
    <w:name w:val="23181016A3864C8A9941670081D66C10"/>
    <w:rsid w:val="00817890"/>
    <w:rPr>
      <w:lang w:eastAsia="ja-JP"/>
    </w:rPr>
  </w:style>
  <w:style w:type="paragraph" w:customStyle="1" w:styleId="710A3134A21846B68D656964CD1D8B63">
    <w:name w:val="710A3134A21846B68D656964CD1D8B63"/>
    <w:rsid w:val="00817890"/>
    <w:rPr>
      <w:lang w:eastAsia="ja-JP"/>
    </w:rPr>
  </w:style>
  <w:style w:type="paragraph" w:customStyle="1" w:styleId="04964EC93BAA4CB4BF3E40445122539E">
    <w:name w:val="04964EC93BAA4CB4BF3E40445122539E"/>
    <w:rsid w:val="00817890"/>
    <w:rPr>
      <w:lang w:eastAsia="ja-JP"/>
    </w:rPr>
  </w:style>
  <w:style w:type="paragraph" w:customStyle="1" w:styleId="3CA338173FA240C39925255211AC14C7">
    <w:name w:val="3CA338173FA240C39925255211AC14C7"/>
    <w:rsid w:val="00817890"/>
    <w:rPr>
      <w:lang w:eastAsia="ja-JP"/>
    </w:rPr>
  </w:style>
  <w:style w:type="paragraph" w:customStyle="1" w:styleId="54DF2848F9C44769B0B88E3B60FA7DF3">
    <w:name w:val="54DF2848F9C44769B0B88E3B60FA7DF3"/>
    <w:rsid w:val="00817890"/>
    <w:rPr>
      <w:lang w:eastAsia="ja-JP"/>
    </w:rPr>
  </w:style>
  <w:style w:type="paragraph" w:customStyle="1" w:styleId="DB91CBEDE2054EAE9F3CE9F7C40B9B78">
    <w:name w:val="DB91CBEDE2054EAE9F3CE9F7C40B9B78"/>
    <w:rsid w:val="00817890"/>
    <w:rPr>
      <w:lang w:eastAsia="ja-JP"/>
    </w:rPr>
  </w:style>
  <w:style w:type="paragraph" w:customStyle="1" w:styleId="48A3B754C97F424C9CD2D72D7890518A">
    <w:name w:val="48A3B754C97F424C9CD2D72D7890518A"/>
    <w:rsid w:val="0073658C"/>
    <w:rPr>
      <w:rFonts w:eastAsia="MS Mincho"/>
      <w:lang w:eastAsia="ja-JP"/>
    </w:rPr>
  </w:style>
  <w:style w:type="paragraph" w:customStyle="1" w:styleId="8A1FC61D90694BBD9F83CF392A8A4743">
    <w:name w:val="8A1FC61D90694BBD9F83CF392A8A4743"/>
    <w:rsid w:val="0073658C"/>
    <w:rPr>
      <w:rFonts w:eastAsia="MS Mincho"/>
      <w:lang w:eastAsia="ja-JP"/>
    </w:rPr>
  </w:style>
  <w:style w:type="paragraph" w:customStyle="1" w:styleId="55F654FACF3C4A0EB30EBE65975EBB2B">
    <w:name w:val="55F654FACF3C4A0EB30EBE65975EBB2B"/>
    <w:rsid w:val="001C4479"/>
    <w:rPr>
      <w:rFonts w:eastAsia="MS Mincho"/>
      <w:lang w:eastAsia="ja-JP"/>
    </w:rPr>
  </w:style>
  <w:style w:type="paragraph" w:customStyle="1" w:styleId="5F29DFF7D6854ABDB8F1A7B51DFB9291">
    <w:name w:val="5F29DFF7D6854ABDB8F1A7B51DFB9291"/>
    <w:rsid w:val="00304D0D"/>
    <w:rPr>
      <w:lang w:val="en-GB" w:eastAsia="ja-JP"/>
    </w:rPr>
  </w:style>
  <w:style w:type="paragraph" w:customStyle="1" w:styleId="D30997251C2142BAB1F28483FA7F800D">
    <w:name w:val="D30997251C2142BAB1F28483FA7F800D"/>
    <w:rsid w:val="00304D0D"/>
    <w:rPr>
      <w:lang w:val="en-GB" w:eastAsia="ja-JP"/>
    </w:rPr>
  </w:style>
  <w:style w:type="paragraph" w:customStyle="1" w:styleId="39EDD8FB04A3489A91B40ADB4FD7D2CC">
    <w:name w:val="39EDD8FB04A3489A91B40ADB4FD7D2CC"/>
    <w:rsid w:val="00BF1E67"/>
    <w:rPr>
      <w:lang w:val="en-GB" w:eastAsia="ja-JP"/>
    </w:rPr>
  </w:style>
  <w:style w:type="paragraph" w:customStyle="1" w:styleId="EB1D4C2D083E4D4CA667C345BC49CF6F">
    <w:name w:val="EB1D4C2D083E4D4CA667C345BC49CF6F"/>
    <w:rsid w:val="00BF1E67"/>
    <w:rPr>
      <w:lang w:val="en-GB" w:eastAsia="ja-JP"/>
    </w:rPr>
  </w:style>
  <w:style w:type="paragraph" w:customStyle="1" w:styleId="C642384ABF184C42A73CFF9FBB2D1191">
    <w:name w:val="C642384ABF184C42A73CFF9FBB2D1191"/>
    <w:rsid w:val="00BF1E67"/>
    <w:rPr>
      <w:lang w:val="en-GB" w:eastAsia="ja-JP"/>
    </w:rPr>
  </w:style>
  <w:style w:type="paragraph" w:customStyle="1" w:styleId="1C78A4009E194667934754166B7D4B9A">
    <w:name w:val="1C78A4009E194667934754166B7D4B9A"/>
    <w:rsid w:val="00BF1E67"/>
    <w:rPr>
      <w:lang w:val="en-GB" w:eastAsia="ja-JP"/>
    </w:rPr>
  </w:style>
  <w:style w:type="paragraph" w:customStyle="1" w:styleId="625C0D9C0E7E4F6C86CA2CB9C467FF21">
    <w:name w:val="625C0D9C0E7E4F6C86CA2CB9C467FF21"/>
    <w:rsid w:val="00BF1E67"/>
    <w:rPr>
      <w:lang w:val="en-GB" w:eastAsia="ja-JP"/>
    </w:rPr>
  </w:style>
  <w:style w:type="paragraph" w:customStyle="1" w:styleId="651F0157E3414235885D4C61DEAC3AC4">
    <w:name w:val="651F0157E3414235885D4C61DEAC3AC4"/>
    <w:rsid w:val="002A7B40"/>
    <w:rPr>
      <w:lang w:val="en-GB" w:eastAsia="ja-JP"/>
    </w:rPr>
  </w:style>
  <w:style w:type="paragraph" w:customStyle="1" w:styleId="01E3A19223174665AD616477FA15E597">
    <w:name w:val="01E3A19223174665AD616477FA15E597"/>
    <w:rsid w:val="002A7B40"/>
    <w:rPr>
      <w:lang w:val="en-GB" w:eastAsia="ja-JP"/>
    </w:rPr>
  </w:style>
  <w:style w:type="paragraph" w:customStyle="1" w:styleId="9CDCAAF2AD0742DCABE729B7F91353B1">
    <w:name w:val="9CDCAAF2AD0742DCABE729B7F91353B1"/>
    <w:rsid w:val="002A7B40"/>
    <w:rPr>
      <w:lang w:val="en-GB" w:eastAsia="ja-JP"/>
    </w:rPr>
  </w:style>
  <w:style w:type="paragraph" w:customStyle="1" w:styleId="1C33F6AF582C46C7A35A67932B5827EC">
    <w:name w:val="1C33F6AF582C46C7A35A67932B5827EC"/>
    <w:rsid w:val="002A7B40"/>
    <w:rPr>
      <w:lang w:val="en-GB" w:eastAsia="ja-JP"/>
    </w:rPr>
  </w:style>
  <w:style w:type="paragraph" w:customStyle="1" w:styleId="BD126E3223AB4C369BAF51BE8B84C387">
    <w:name w:val="BD126E3223AB4C369BAF51BE8B84C387"/>
    <w:rsid w:val="002A7B40"/>
    <w:rPr>
      <w:lang w:val="en-GB" w:eastAsia="ja-JP"/>
    </w:rPr>
  </w:style>
  <w:style w:type="paragraph" w:customStyle="1" w:styleId="57CAB18126B14F5D93AD54E1DD772251">
    <w:name w:val="57CAB18126B14F5D93AD54E1DD772251"/>
    <w:rsid w:val="002A7B40"/>
    <w:rPr>
      <w:lang w:val="en-GB" w:eastAsia="ja-JP"/>
    </w:rPr>
  </w:style>
  <w:style w:type="paragraph" w:customStyle="1" w:styleId="30FE47741215423AA01268C4FBEA446E">
    <w:name w:val="30FE47741215423AA01268C4FBEA446E"/>
    <w:rsid w:val="002A7B40"/>
    <w:rPr>
      <w:lang w:val="en-GB" w:eastAsia="ja-JP"/>
    </w:rPr>
  </w:style>
  <w:style w:type="paragraph" w:customStyle="1" w:styleId="463B247806ED46DA803BDDA289E47D3F">
    <w:name w:val="463B247806ED46DA803BDDA289E47D3F"/>
    <w:rsid w:val="002A7B40"/>
    <w:rPr>
      <w:lang w:val="en-GB" w:eastAsia="ja-JP"/>
    </w:rPr>
  </w:style>
  <w:style w:type="paragraph" w:customStyle="1" w:styleId="566E221189284873A2798072713E7C80">
    <w:name w:val="566E221189284873A2798072713E7C80"/>
    <w:rsid w:val="00145109"/>
    <w:rPr>
      <w:lang w:val="en-GB" w:eastAsia="ja-JP"/>
    </w:rPr>
  </w:style>
  <w:style w:type="paragraph" w:customStyle="1" w:styleId="64468C44E35240EF99649BAE753CAC63">
    <w:name w:val="64468C44E35240EF99649BAE753CAC63"/>
    <w:rsid w:val="00145109"/>
    <w:rPr>
      <w:lang w:val="en-GB" w:eastAsia="ja-JP"/>
    </w:rPr>
  </w:style>
  <w:style w:type="paragraph" w:customStyle="1" w:styleId="FC87E97BA4A5424CA6F8D70AB7E31ED4">
    <w:name w:val="FC87E97BA4A5424CA6F8D70AB7E31ED4"/>
    <w:rsid w:val="00145109"/>
    <w:rPr>
      <w:lang w:val="en-GB" w:eastAsia="ja-JP"/>
    </w:rPr>
  </w:style>
  <w:style w:type="paragraph" w:customStyle="1" w:styleId="272CDF0B3D134482B179F5889166D502">
    <w:name w:val="272CDF0B3D134482B179F5889166D502"/>
    <w:rsid w:val="00145109"/>
    <w:rPr>
      <w:lang w:val="en-GB" w:eastAsia="ja-JP"/>
    </w:rPr>
  </w:style>
  <w:style w:type="paragraph" w:customStyle="1" w:styleId="AAE624D3B5414CDD9501C6BD503D4507">
    <w:name w:val="AAE624D3B5414CDD9501C6BD503D4507"/>
    <w:rsid w:val="00145109"/>
    <w:rPr>
      <w:lang w:val="en-GB" w:eastAsia="ja-JP"/>
    </w:rPr>
  </w:style>
  <w:style w:type="paragraph" w:customStyle="1" w:styleId="DE603558C1F0434A933CBA6E4DDF10F0">
    <w:name w:val="DE603558C1F0434A933CBA6E4DDF10F0"/>
    <w:rsid w:val="00145109"/>
    <w:rPr>
      <w:lang w:val="en-GB" w:eastAsia="ja-JP"/>
    </w:rPr>
  </w:style>
  <w:style w:type="paragraph" w:customStyle="1" w:styleId="34BEB52AFA40498F9672CF2F9E3B09EF">
    <w:name w:val="34BEB52AFA40498F9672CF2F9E3B09EF"/>
    <w:rsid w:val="00D22310"/>
    <w:rPr>
      <w:lang w:val="en-GB" w:eastAsia="ja-JP"/>
    </w:rPr>
  </w:style>
  <w:style w:type="paragraph" w:customStyle="1" w:styleId="22F16CAB3EA54E6B8F1ED4F5B4231EB4">
    <w:name w:val="22F16CAB3EA54E6B8F1ED4F5B4231EB4"/>
    <w:rsid w:val="00D22310"/>
    <w:rPr>
      <w:lang w:val="en-GB" w:eastAsia="ja-JP"/>
    </w:rPr>
  </w:style>
  <w:style w:type="paragraph" w:customStyle="1" w:styleId="E262250640E546E5BCC8F01283F8013E">
    <w:name w:val="E262250640E546E5BCC8F01283F8013E"/>
    <w:rsid w:val="00D22310"/>
    <w:rPr>
      <w:lang w:val="en-GB" w:eastAsia="ja-JP"/>
    </w:rPr>
  </w:style>
  <w:style w:type="paragraph" w:customStyle="1" w:styleId="234ADBF7B0CE48219A5BB88849E3F5B0">
    <w:name w:val="234ADBF7B0CE48219A5BB88849E3F5B0"/>
    <w:rsid w:val="00D22310"/>
    <w:rPr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26 January 2022</When>
    <Meeting xmlns="3f6fad35-1f81-480e-a4e5-6e5474dcfb96" xsi:nil="true"/>
    <IsReservedDoc xmlns="3f6fad35-1f81-480e-a4e5-6e5474dcfb96">false</IsReservedDoc>
    <SgText xmlns="3f6fad35-1f81-480e-a4e5-6e5474dcfb96">JCA-AHF</SgText>
    <IsRevision xmlns="3f6fad35-1f81-480e-a4e5-6e5474dcfb96">false</IsRevision>
    <Purpose1 xmlns="3f6fad35-1f81-480e-a4e5-6e5474dcfb96">Information</Purpose1>
    <Abstract xmlns="3f6fad35-1f81-480e-a4e5-6e5474dcfb96">This liaison statement provides information on ad hoc meetings held in Q1/2 on 28 July and 11 August 2021 regarding global adaptation of STIR/SHAKEN.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JCA-AHF</QuestionText>
    <DocTypeText xmlns="3f6fad35-1f81-480e-a4e5-6e5474dcfb96">DOCUMENT</DocTypeText>
    <CategoryDescription xmlns="http://schemas.microsoft.com/sharepoint.v3" xsi:nil="true"/>
    <ShortName xmlns="3f6fad35-1f81-480e-a4e5-6e5474dcfb96">JCA-AHF-449</ShortName>
    <Place xmlns="3f6fad35-1f81-480e-a4e5-6e5474dcfb96">Virtual</Place>
    <IsTooLateSubmitted xmlns="3f6fad35-1f81-480e-a4e5-6e5474dcfb96">false</IsTooLateSubmitted>
    <Observations xmlns="3f6fad35-1f81-480e-a4e5-6e5474dcfb96" xsi:nil="true"/>
    <DocumentSource xmlns="3f6fad35-1f81-480e-a4e5-6e5474dcfb96" xsi:nil="true"/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www.w3.org/XML/1998/namespace"/>
    <ds:schemaRef ds:uri="http://schemas.microsoft.com/office/2006/metadata/properties"/>
    <ds:schemaRef ds:uri="3f6fad35-1f81-480e-a4e5-6e5474dcfb96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http://schemas.microsoft.com/sharepoint.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807787-0599-4212-BDD3-8ECE22563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65</TotalTime>
  <Pages>2</Pages>
  <Words>309</Words>
  <Characters>1762</Characters>
  <Application>Microsoft Office Word</Application>
  <DocSecurity>0</DocSecurity>
  <Lines>67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Global adaptation of STIR/SHAKEN [from SG2]</vt:lpstr>
    </vt:vector>
  </TitlesOfParts>
  <Manager>ITU-T</Manager>
  <Company>International Telecommunication Union (ITU)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Global adaptation of STIR/SHAKEN [from SG2]</dc:title>
  <dc:subject/>
  <dc:creator>ITU-T Study Group 2</dc:creator>
  <cp:keywords>STIR; SHAKEN; CPN</cp:keywords>
  <dc:description>JCA-AHF-449  For: Virtual, 26 January 2022_x000d_Document date: JCA-AHF_x000d_Saved by ITU51012069 at 1:21:07 PM on 1/18/2022</dc:description>
  <cp:lastModifiedBy>TSB</cp:lastModifiedBy>
  <cp:revision>9</cp:revision>
  <dcterms:created xsi:type="dcterms:W3CDTF">2021-08-04T12:10:00Z</dcterms:created>
  <dcterms:modified xsi:type="dcterms:W3CDTF">2022-01-18T12:21:00Z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JCA-AHF-449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JCA-AHF</vt:lpwstr>
  </property>
  <property fmtid="{D5CDD505-2E9C-101B-9397-08002B2CF9AE}" pid="14" name="Docdest">
    <vt:lpwstr>Virtual, 26 January 2022</vt:lpwstr>
  </property>
  <property fmtid="{D5CDD505-2E9C-101B-9397-08002B2CF9AE}" pid="15" name="Docauthor">
    <vt:lpwstr>ITU-T Study Group 2</vt:lpwstr>
  </property>
</Properties>
</file>