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53"/>
        <w:gridCol w:w="540"/>
        <w:gridCol w:w="36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89019A">
            <w:pPr>
              <w:pStyle w:val="Heading1forreport"/>
            </w:pPr>
            <w:bookmarkStart w:id="0" w:name="dtableau"/>
            <w:bookmarkStart w:id="1" w:name="dsg" w:colFirst="1" w:colLast="1"/>
            <w:bookmarkStart w:id="2" w:name="dnum" w:colFirst="2" w:colLast="2"/>
            <w:r>
              <w:rPr>
                <w:noProof/>
                <w:lang w:val="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vAlign w:val="center"/>
          </w:tcPr>
          <w:p w14:paraId="23EE4F5F" w14:textId="56AD61D8" w:rsidR="00102E40" w:rsidRPr="00314630" w:rsidRDefault="00852FE5"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E559F">
                  <w:rPr>
                    <w:lang w:val="pt-BR"/>
                  </w:rPr>
                  <w:t>JCA-AHF-4</w:t>
                </w:r>
                <w:r w:rsidR="00CF5C4B">
                  <w:rPr>
                    <w:lang w:val="pt-BR"/>
                  </w:rPr>
                  <w:t>47</w:t>
                </w:r>
              </w:sdtContent>
            </w:sdt>
          </w:p>
        </w:tc>
      </w:tr>
      <w:bookmarkEnd w:id="2"/>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4"/>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2C83211E" w:rsidR="00102E40" w:rsidRPr="00715CA6" w:rsidRDefault="002E559F"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4"/>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102E40" w:rsidRPr="0037415F" w:rsidRDefault="002E559F" w:rsidP="00102E40">
                <w:r>
                  <w:t>N/A</w:t>
                </w:r>
              </w:p>
            </w:tc>
          </w:sdtContent>
        </w:sdt>
        <w:tc>
          <w:tcPr>
            <w:tcW w:w="4379" w:type="dxa"/>
            <w:gridSpan w:val="3"/>
          </w:tcPr>
          <w:p w14:paraId="31155891" w14:textId="3C133810" w:rsidR="00102E40" w:rsidRPr="0037415F" w:rsidRDefault="00852FE5"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E559F">
                  <w:t>Virtual 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6C5887">
                  <w:t>2</w:t>
                </w:r>
                <w:r w:rsidR="002E559F">
                  <w:t xml:space="preserve"> </w:t>
                </w:r>
                <w:r w:rsidR="006C5887">
                  <w:t>September</w:t>
                </w:r>
                <w:r w:rsidR="002E559F">
                  <w:t xml:space="preserve"> 202</w:t>
                </w:r>
                <w:r w:rsidR="00BF1E4E">
                  <w:t>1</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852FE5"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2E559F">
                  <w:rPr>
                    <w:b/>
                    <w:bC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18268E7E" w:rsidR="00102E40" w:rsidRDefault="002E559F" w:rsidP="00102E40">
                <w:r>
                  <w:t>Chairman of JCA-AHF</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7626A9A6" w:rsidR="00102E40" w:rsidRPr="0037415F" w:rsidRDefault="00852FE5"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574E65">
                  <w:t>Draft report of JCA-AHF</w:t>
                </w:r>
                <w:r w:rsidR="00DB2E88">
                  <w:t xml:space="preserve"> meeting</w:t>
                </w:r>
                <w:r w:rsidR="00574E65">
                  <w:t xml:space="preserve">, Virtual Geneva, </w:t>
                </w:r>
                <w:r w:rsidR="00BF1E4E">
                  <w:t>2</w:t>
                </w:r>
                <w:r w:rsidR="00574E65">
                  <w:t xml:space="preserve"> </w:t>
                </w:r>
                <w:r w:rsidR="00CF5C4B">
                  <w:t>September</w:t>
                </w:r>
                <w:r w:rsidR="00574E65">
                  <w:t xml:space="preserve"> 202</w:t>
                </w:r>
                <w:r w:rsidR="00BF1E4E">
                  <w:t>1</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7739" w:type="dxa"/>
                <w:gridSpan w:val="4"/>
                <w:tcBorders>
                  <w:bottom w:val="single" w:sz="6" w:space="0" w:color="auto"/>
                </w:tcBorders>
              </w:tcPr>
              <w:p w14:paraId="5454423B" w14:textId="323494A4" w:rsidR="00102E40" w:rsidRPr="00B4174C" w:rsidRDefault="002E559F" w:rsidP="00102E40">
                <w:r>
                  <w:t>Admin</w:t>
                </w:r>
              </w:p>
            </w:tc>
          </w:sdtContent>
        </w:sdt>
      </w:tr>
      <w:bookmarkEnd w:id="0"/>
      <w:bookmarkEnd w:id="10"/>
      <w:tr w:rsidR="00102E40" w:rsidRPr="00E354DC" w14:paraId="54FDCF36" w14:textId="77777777" w:rsidTr="000C4A51">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3513" w:type="dxa"/>
            <w:gridSpan w:val="2"/>
            <w:tcBorders>
              <w:top w:val="single" w:sz="6" w:space="0" w:color="auto"/>
              <w:bottom w:val="single" w:sz="6" w:space="0" w:color="auto"/>
            </w:tcBorders>
          </w:tcPr>
          <w:p w14:paraId="3B8DDD8B" w14:textId="2D34D879" w:rsidR="00102E40" w:rsidRDefault="00852FE5" w:rsidP="00270B50">
            <w:sdt>
              <w:sdtPr>
                <w:alias w:val="ContactNameOrgCountry"/>
                <w:tag w:val="ContactNameOrgCountry"/>
                <w:id w:val="-450624836"/>
                <w:placeholder>
                  <w:docPart w:val="15F5783D23ED403EB399A5332AEC7F4F"/>
                </w:placeholder>
                <w:text w:multiLine="1"/>
              </w:sdtPr>
              <w:sdtEndPr/>
              <w:sdtContent>
                <w:r w:rsidR="002E559F">
                  <w:t>Andrea Saks</w:t>
                </w:r>
                <w:r w:rsidR="002E559F">
                  <w:br/>
                  <w:t>Chairman of JCA-AHF</w:t>
                </w:r>
                <w:r w:rsidR="002E559F">
                  <w:br/>
                  <w:t>USA</w:t>
                </w:r>
              </w:sdtContent>
            </w:sdt>
          </w:p>
        </w:tc>
        <w:sdt>
          <w:sdtPr>
            <w:alias w:val="ContactTelFaxEmail"/>
            <w:tag w:val="ContactTelFaxEmail"/>
            <w:id w:val="-1400744340"/>
            <w:placeholder>
              <w:docPart w:val="A7CD4023E9694A71B45B65544C3E0391"/>
            </w:placeholder>
          </w:sdtPr>
          <w:sdtEndPr/>
          <w:sdtContent>
            <w:sdt>
              <w:sdtPr>
                <w:alias w:val="ContactTelFaxEmail"/>
                <w:tag w:val="ContactTelFaxEmail"/>
                <w:id w:val="-1317258764"/>
                <w:placeholder>
                  <w:docPart w:val="869ABB07399142DBBCCFC1AAD821ECF8"/>
                </w:placeholder>
              </w:sdtPr>
              <w:sdtEndPr/>
              <w:sdtContent>
                <w:tc>
                  <w:tcPr>
                    <w:tcW w:w="4226" w:type="dxa"/>
                    <w:gridSpan w:val="2"/>
                    <w:tcBorders>
                      <w:top w:val="single" w:sz="6" w:space="0" w:color="auto"/>
                      <w:bottom w:val="single" w:sz="6" w:space="0" w:color="auto"/>
                    </w:tcBorders>
                  </w:tcPr>
                  <w:p w14:paraId="4C78E534" w14:textId="68EB7B8A" w:rsidR="00102E40" w:rsidRPr="00E354DC" w:rsidRDefault="005B1F72" w:rsidP="00102E40">
                    <w:pPr>
                      <w:rPr>
                        <w:lang w:val="pt-BR"/>
                      </w:rPr>
                    </w:pPr>
                    <w:r>
                      <w:rPr>
                        <w:lang w:val="pt-BR"/>
                      </w:rPr>
                      <w:t xml:space="preserve">Tel: </w:t>
                    </w:r>
                    <w:r w:rsidRPr="00582FE7">
                      <w:rPr>
                        <w:lang w:val="fr-CH" w:eastAsia="zh-CN"/>
                      </w:rPr>
                      <w:t>+44 1242 820 800</w:t>
                    </w:r>
                    <w:r>
                      <w:rPr>
                        <w:lang w:val="pt-BR"/>
                      </w:rPr>
                      <w:br/>
                      <w:t xml:space="preserve">Fax: </w:t>
                    </w:r>
                    <w:r w:rsidRPr="00582FE7">
                      <w:rPr>
                        <w:lang w:val="fr-CH" w:eastAsia="zh-CN"/>
                      </w:rPr>
                      <w:t>+44 1242 821 171</w:t>
                    </w:r>
                    <w:r>
                      <w:rPr>
                        <w:lang w:val="pt-BR"/>
                      </w:rPr>
                      <w:br/>
                      <w:t xml:space="preserve">E-mail: </w:t>
                    </w:r>
                    <w:hyperlink r:id="rId12" w:history="1">
                      <w:r w:rsidRPr="0036178B">
                        <w:rPr>
                          <w:rStyle w:val="Hyperlink"/>
                          <w:rFonts w:eastAsia="Times New Roman"/>
                          <w:sz w:val="22"/>
                          <w:szCs w:val="22"/>
                        </w:rPr>
                        <w:t>andrea@andreasaks.onmicrosoft.com</w:t>
                      </w:r>
                    </w:hyperlink>
                  </w:p>
                </w:tc>
              </w:sdtContent>
            </w:sdt>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17AB8768" w:rsidR="0089088E" w:rsidRDefault="00852FE5" w:rsidP="00A4542F">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E559F">
                  <w:rPr>
                    <w:lang w:val="en-US"/>
                  </w:rPr>
                  <w:t xml:space="preserve">JCA-AHF; accessibility; </w:t>
                </w:r>
                <w:r w:rsidR="00A664BC">
                  <w:rPr>
                    <w:lang w:val="en-US"/>
                  </w:rPr>
                  <w:t>report</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17935F04" w:rsidR="0089088E" w:rsidRDefault="002E559F" w:rsidP="00A4542F">
                <w:r>
                  <w:t xml:space="preserve">This document provides the draft </w:t>
                </w:r>
                <w:r w:rsidR="00A664BC">
                  <w:t>report</w:t>
                </w:r>
                <w:r>
                  <w:t xml:space="preserve"> </w:t>
                </w:r>
                <w:r w:rsidR="00A664BC">
                  <w:t>of</w:t>
                </w:r>
                <w:r>
                  <w:t xml:space="preserve"> JCA-AHF meeting (Virtual Geneva, </w:t>
                </w:r>
                <w:r w:rsidR="00CF5C4B">
                  <w:t>2</w:t>
                </w:r>
                <w:r w:rsidR="00B96F3C">
                  <w:t xml:space="preserve"> </w:t>
                </w:r>
                <w:r w:rsidR="00CF5C4B">
                  <w:t>September</w:t>
                </w:r>
                <w:r>
                  <w:t xml:space="preserve"> 202</w:t>
                </w:r>
                <w:r w:rsidR="00B96F3C">
                  <w:t>1</w:t>
                </w:r>
                <w:r>
                  <w:t>).</w:t>
                </w:r>
              </w:p>
            </w:tc>
          </w:sdtContent>
        </w:sdt>
      </w:tr>
    </w:tbl>
    <w:p w14:paraId="11E4A63C" w14:textId="77777777" w:rsidR="000C4A51" w:rsidRPr="00360042" w:rsidRDefault="000C4A51" w:rsidP="000C4A51">
      <w:pPr>
        <w:rPr>
          <w:lang w:val="en-US"/>
        </w:rPr>
      </w:pPr>
      <w:r w:rsidRPr="00360042">
        <w:rPr>
          <w:lang w:val="en-US"/>
        </w:rPr>
        <w:t>Related links:</w:t>
      </w:r>
    </w:p>
    <w:bookmarkStart w:id="11" w:name="_Hlk57111919"/>
    <w:p w14:paraId="0BCA045F" w14:textId="77777777" w:rsidR="000C4A51" w:rsidRPr="00360042" w:rsidRDefault="0039502C" w:rsidP="000C4A51">
      <w:pPr>
        <w:pStyle w:val="ListParagraph"/>
        <w:numPr>
          <w:ilvl w:val="0"/>
          <w:numId w:val="12"/>
        </w:numPr>
        <w:spacing w:before="120"/>
        <w:contextualSpacing/>
      </w:pPr>
      <w:r>
        <w:fldChar w:fldCharType="begin"/>
      </w:r>
      <w:r>
        <w:instrText xml:space="preserve"> HYPERLINK "https://www.itu.int/en/ITU-T/jca/ahf/Pages/default.aspx" </w:instrText>
      </w:r>
      <w:r>
        <w:fldChar w:fldCharType="separate"/>
      </w:r>
      <w:r w:rsidR="000C4A51" w:rsidRPr="00355C08">
        <w:rPr>
          <w:rStyle w:val="Hyperlink"/>
          <w:rFonts w:ascii="Times New Roman" w:hAnsi="Times New Roman"/>
        </w:rPr>
        <w:t>JCA-AHF webpage</w:t>
      </w:r>
      <w:r>
        <w:rPr>
          <w:rStyle w:val="Hyperlink"/>
          <w:rFonts w:ascii="Times New Roman" w:hAnsi="Times New Roman"/>
        </w:rPr>
        <w:fldChar w:fldCharType="end"/>
      </w:r>
      <w:r w:rsidR="000C4A51" w:rsidRPr="00360042">
        <w:t xml:space="preserve"> </w:t>
      </w:r>
    </w:p>
    <w:bookmarkEnd w:id="11"/>
    <w:p w14:paraId="6016694E" w14:textId="68C57161" w:rsidR="000C4A51" w:rsidRPr="00360042" w:rsidRDefault="0039502C" w:rsidP="000C4A51">
      <w:pPr>
        <w:pStyle w:val="ListParagraph"/>
        <w:numPr>
          <w:ilvl w:val="0"/>
          <w:numId w:val="12"/>
        </w:numPr>
        <w:spacing w:before="120"/>
        <w:contextualSpacing/>
      </w:pPr>
      <w:r>
        <w:fldChar w:fldCharType="begin"/>
      </w:r>
      <w:r w:rsidR="00A722D7">
        <w:instrText>HYPERLINK "https://www.itu.int/en/ITU-T/jca/ahf/Pages/202109-docs.aspx"</w:instrText>
      </w:r>
      <w:r>
        <w:fldChar w:fldCharType="separate"/>
      </w:r>
      <w:r w:rsidR="000C4A51" w:rsidRPr="00FF4E1B">
        <w:rPr>
          <w:rStyle w:val="Hyperlink"/>
          <w:rFonts w:ascii="Times New Roman" w:hAnsi="Times New Roman"/>
        </w:rPr>
        <w:t>Meeting documents page</w:t>
      </w:r>
      <w:r>
        <w:rPr>
          <w:rStyle w:val="Hyperlink"/>
          <w:rFonts w:ascii="Times New Roman" w:hAnsi="Times New Roman"/>
        </w:rPr>
        <w:fldChar w:fldCharType="end"/>
      </w:r>
    </w:p>
    <w:p w14:paraId="34CCD3BF" w14:textId="00C13DAF" w:rsidR="0095524E" w:rsidRPr="00CC7311" w:rsidRDefault="0095524E" w:rsidP="0095524E">
      <w:pPr>
        <w:pStyle w:val="Heading1forreport"/>
        <w:numPr>
          <w:ilvl w:val="0"/>
          <w:numId w:val="23"/>
        </w:numPr>
      </w:pPr>
      <w:r w:rsidRPr="00CC7311">
        <w:t xml:space="preserve">Opening of the meeting </w:t>
      </w:r>
    </w:p>
    <w:p w14:paraId="30E427DF" w14:textId="44E14A70" w:rsidR="0095524E" w:rsidRPr="00C854B9" w:rsidRDefault="0095524E" w:rsidP="0095524E">
      <w:r w:rsidRPr="00C854B9">
        <w:t xml:space="preserve">The JCA-AHF </w:t>
      </w:r>
      <w:r>
        <w:t>e-</w:t>
      </w:r>
      <w:r w:rsidRPr="00C854B9">
        <w:t xml:space="preserve">meeting was held </w:t>
      </w:r>
      <w:r>
        <w:t xml:space="preserve">on </w:t>
      </w:r>
      <w:r w:rsidR="00212A3C">
        <w:t>2 September 2021 c</w:t>
      </w:r>
      <w:r>
        <w:t xml:space="preserve">haired by Ms Andrea Saks (USA), JCA-AHF Chairman. </w:t>
      </w:r>
      <w:r w:rsidR="004C0EA9">
        <w:t xml:space="preserve">Interpretation of American Sign Language, British Sign Language, and Japanese Sign Language were </w:t>
      </w:r>
      <w:r w:rsidR="006C5887">
        <w:t>provided</w:t>
      </w:r>
      <w:r w:rsidR="004C0EA9">
        <w:t xml:space="preserve">. Japanese Sign Language was provided by courtesy of Mr </w:t>
      </w:r>
      <w:r w:rsidR="00B05F62" w:rsidRPr="007F260E">
        <w:rPr>
          <w:lang w:eastAsia="en-US"/>
        </w:rPr>
        <w:t>Masayuki Inoue, associate professor of</w:t>
      </w:r>
      <w:r w:rsidR="00B05F62">
        <w:rPr>
          <w:lang w:eastAsia="en-US"/>
        </w:rPr>
        <w:t xml:space="preserve"> Tsukuba University of Technology, Japan.</w:t>
      </w:r>
      <w:r w:rsidR="00B05F62">
        <w:t xml:space="preserve"> </w:t>
      </w:r>
      <w:r>
        <w:t xml:space="preserve">The list of participants is available on JCA-AHF </w:t>
      </w:r>
      <w:hyperlink r:id="rId13" w:history="1">
        <w:r w:rsidR="00CF5C4B">
          <w:rPr>
            <w:rStyle w:val="Hyperlink"/>
            <w:rFonts w:ascii="Times New Roman" w:hAnsi="Times New Roman"/>
          </w:rPr>
          <w:t>Document 446</w:t>
        </w:r>
      </w:hyperlink>
      <w:r>
        <w:t>.</w:t>
      </w:r>
    </w:p>
    <w:p w14:paraId="3BDA558D" w14:textId="77777777" w:rsidR="0095524E" w:rsidRPr="00CC7311" w:rsidRDefault="0095524E" w:rsidP="0095524E">
      <w:pPr>
        <w:pStyle w:val="Heading1forreport"/>
        <w:numPr>
          <w:ilvl w:val="0"/>
          <w:numId w:val="23"/>
        </w:numPr>
      </w:pPr>
      <w:r w:rsidRPr="00865F2D">
        <w:t>Approval</w:t>
      </w:r>
      <w:r w:rsidRPr="00CC7311">
        <w:t xml:space="preserve"> of </w:t>
      </w:r>
      <w:r w:rsidRPr="00865F2D">
        <w:t>the</w:t>
      </w:r>
      <w:r w:rsidRPr="00CC7311">
        <w:t xml:space="preserve"> agenda</w:t>
      </w:r>
    </w:p>
    <w:p w14:paraId="4210DD43" w14:textId="2F6ECC63" w:rsidR="0095524E" w:rsidRPr="0061344F" w:rsidRDefault="0095524E" w:rsidP="0095524E">
      <w:r w:rsidRPr="0061344F">
        <w:t>The Chairman introduced</w:t>
      </w:r>
      <w:r>
        <w:t xml:space="preserve"> the draft JCA-AHF meeting agenda and document allocation as contained in JCA-AHF </w:t>
      </w:r>
      <w:hyperlink r:id="rId14" w:history="1">
        <w:r w:rsidR="00870E06">
          <w:rPr>
            <w:rStyle w:val="Hyperlink"/>
            <w:rFonts w:ascii="Times New Roman" w:hAnsi="Times New Roman"/>
          </w:rPr>
          <w:t>Document 434</w:t>
        </w:r>
      </w:hyperlink>
      <w:r>
        <w:t>. It was approved by the JCA-AHF.</w:t>
      </w:r>
    </w:p>
    <w:p w14:paraId="1C05216B" w14:textId="77777777" w:rsidR="0095524E" w:rsidRPr="00CC7311" w:rsidRDefault="0095524E" w:rsidP="0095524E">
      <w:pPr>
        <w:pStyle w:val="Heading1forreport"/>
        <w:numPr>
          <w:ilvl w:val="0"/>
          <w:numId w:val="23"/>
        </w:numPr>
      </w:pPr>
      <w:r w:rsidRPr="00CC7311">
        <w:t>Approval of the last JCA-AHF meeting report</w:t>
      </w:r>
    </w:p>
    <w:p w14:paraId="0BDFC3B1" w14:textId="16A9F7B1" w:rsidR="0095524E" w:rsidRDefault="0095524E" w:rsidP="0095524E">
      <w:r w:rsidRPr="00B83FEE">
        <w:t xml:space="preserve">The Chairman </w:t>
      </w:r>
      <w:r>
        <w:t xml:space="preserve">introduced the </w:t>
      </w:r>
      <w:r w:rsidR="00870E06">
        <w:t xml:space="preserve">report of the last </w:t>
      </w:r>
      <w:r>
        <w:t xml:space="preserve">JCA-AHF meeting </w:t>
      </w:r>
      <w:r w:rsidR="00870E06">
        <w:t xml:space="preserve">jointly held with ITU-T Q26/16 </w:t>
      </w:r>
      <w:r>
        <w:t>(</w:t>
      </w:r>
      <w:r w:rsidR="006643CF">
        <w:t>2</w:t>
      </w:r>
      <w:r w:rsidR="00870E06">
        <w:t>8</w:t>
      </w:r>
      <w:r>
        <w:t xml:space="preserve"> </w:t>
      </w:r>
      <w:r w:rsidR="00870E06">
        <w:t>April</w:t>
      </w:r>
      <w:r>
        <w:t xml:space="preserve"> 202</w:t>
      </w:r>
      <w:r w:rsidR="00382ED0">
        <w:t>1</w:t>
      </w:r>
      <w:r>
        <w:t xml:space="preserve">)(JCA-AHF </w:t>
      </w:r>
      <w:hyperlink r:id="rId15" w:history="1">
        <w:r w:rsidR="00870E06">
          <w:rPr>
            <w:rStyle w:val="Hyperlink"/>
            <w:rFonts w:ascii="Times New Roman" w:hAnsi="Times New Roman"/>
          </w:rPr>
          <w:t>Document 433</w:t>
        </w:r>
      </w:hyperlink>
      <w:r>
        <w:t>), and it was approved by the JCA-AHF.</w:t>
      </w:r>
    </w:p>
    <w:p w14:paraId="626168F5" w14:textId="417F3FB8" w:rsidR="00F71ECF" w:rsidRDefault="004C0EA9" w:rsidP="00F71ECF">
      <w:pPr>
        <w:pStyle w:val="Heading1"/>
        <w:numPr>
          <w:ilvl w:val="0"/>
          <w:numId w:val="23"/>
        </w:numPr>
      </w:pPr>
      <w:r w:rsidRPr="00AC0BF1">
        <w:rPr>
          <w:lang w:val="fr-FR"/>
        </w:rPr>
        <w:t>ITU-T remote participation tool “</w:t>
      </w:r>
      <w:hyperlink r:id="rId16" w:history="1">
        <w:r w:rsidRPr="00E367AD">
          <w:rPr>
            <w:rStyle w:val="Hyperlink"/>
            <w:rFonts w:ascii="Times New Roman" w:hAnsi="Times New Roman"/>
            <w:lang w:val="fr-FR"/>
          </w:rPr>
          <w:t>MyMeetings</w:t>
        </w:r>
      </w:hyperlink>
      <w:r w:rsidRPr="00AC0BF1">
        <w:rPr>
          <w:lang w:val="fr-FR"/>
        </w:rPr>
        <w:t>”</w:t>
      </w:r>
      <w:r>
        <w:rPr>
          <w:lang w:val="fr-FR"/>
        </w:rPr>
        <w:t xml:space="preserve"> (</w:t>
      </w:r>
      <w:r w:rsidRPr="001D074F">
        <w:t>Gent Bajrami</w:t>
      </w:r>
      <w:r w:rsidR="006643CF" w:rsidRPr="006643CF">
        <w:t>)</w:t>
      </w:r>
    </w:p>
    <w:p w14:paraId="38E0DEBC" w14:textId="4CF63A17" w:rsidR="004C0EA9" w:rsidRDefault="00173172" w:rsidP="000813B4">
      <w:r w:rsidRPr="00173172">
        <w:t>M</w:t>
      </w:r>
      <w:r w:rsidR="004C0EA9">
        <w:t xml:space="preserve">r </w:t>
      </w:r>
      <w:bookmarkStart w:id="12" w:name="_Hlk84952134"/>
      <w:r w:rsidR="004C0EA9" w:rsidRPr="001D074F">
        <w:t>Gent Bajrami</w:t>
      </w:r>
      <w:bookmarkEnd w:id="12"/>
      <w:r w:rsidR="004C0EA9">
        <w:t xml:space="preserve">, </w:t>
      </w:r>
      <w:r w:rsidR="004C0EA9" w:rsidRPr="001D074F">
        <w:t>ITU</w:t>
      </w:r>
      <w:r w:rsidR="004C0EA9">
        <w:t>-TSB</w:t>
      </w:r>
      <w:r w:rsidR="004C0EA9" w:rsidRPr="001D074F">
        <w:t xml:space="preserve"> Information Systems Officer</w:t>
      </w:r>
      <w:r w:rsidR="004C0EA9">
        <w:t xml:space="preserve">, </w:t>
      </w:r>
      <w:r w:rsidR="00980ABB">
        <w:t xml:space="preserve">explained the functionality of </w:t>
      </w:r>
      <w:hyperlink r:id="rId17" w:history="1">
        <w:r w:rsidR="00980ABB" w:rsidRPr="00980ABB">
          <w:rPr>
            <w:rStyle w:val="Hyperlink"/>
            <w:rFonts w:ascii="Times New Roman" w:hAnsi="Times New Roman"/>
          </w:rPr>
          <w:t>MyMeetings</w:t>
        </w:r>
      </w:hyperlink>
      <w:r w:rsidR="00980ABB">
        <w:t xml:space="preserve"> virtual meeting platform based on an Open-Source (BigBlueButton) </w:t>
      </w:r>
      <w:r w:rsidR="005F17BC">
        <w:t xml:space="preserve">solution </w:t>
      </w:r>
      <w:r w:rsidR="00980ABB">
        <w:t>customized by ITU-T TSB to meet the requirements of ITU-T meetings. This is completely web-based and requires no application installation.</w:t>
      </w:r>
      <w:r w:rsidR="00F83712">
        <w:t xml:space="preserve"> The platform is compliance with WCAG2.0 and Section 508 (see </w:t>
      </w:r>
      <w:r w:rsidR="005F17BC">
        <w:t xml:space="preserve">accessibility </w:t>
      </w:r>
      <w:r w:rsidR="00F83712">
        <w:t xml:space="preserve">details at </w:t>
      </w:r>
      <w:hyperlink r:id="rId18" w:history="1">
        <w:r w:rsidR="00F83712" w:rsidRPr="00F25462">
          <w:rPr>
            <w:rStyle w:val="Hyperlink"/>
            <w:rFonts w:ascii="Times New Roman" w:hAnsi="Times New Roman"/>
          </w:rPr>
          <w:t>https://bigbluebutton.org/accessibility/</w:t>
        </w:r>
      </w:hyperlink>
      <w:r w:rsidR="00F83712">
        <w:t xml:space="preserve">). </w:t>
      </w:r>
      <w:r w:rsidR="00E1650F">
        <w:t xml:space="preserve">Closed caption is </w:t>
      </w:r>
      <w:r w:rsidR="005F17BC">
        <w:t>available on</w:t>
      </w:r>
      <w:r w:rsidR="00E1650F">
        <w:t xml:space="preserve"> the platform.</w:t>
      </w:r>
      <w:r w:rsidR="00564B70">
        <w:t xml:space="preserve"> Since it is a web-based platform the </w:t>
      </w:r>
      <w:r w:rsidR="00382ED0">
        <w:t>space</w:t>
      </w:r>
      <w:r w:rsidR="00564B70">
        <w:t xml:space="preserve"> is limited, only the last three </w:t>
      </w:r>
      <w:r w:rsidR="00564B70">
        <w:lastRenderedPageBreak/>
        <w:t xml:space="preserve">lines of captioning </w:t>
      </w:r>
      <w:r w:rsidR="005F17BC">
        <w:t>are</w:t>
      </w:r>
      <w:r w:rsidR="00564B70">
        <w:t xml:space="preserve"> shown on MyMeetings window. A separate webpage on captioning streamtext is always available. </w:t>
      </w:r>
      <w:r w:rsidR="00F83712">
        <w:t xml:space="preserve">Mr </w:t>
      </w:r>
      <w:r w:rsidR="00F83712" w:rsidRPr="001D074F">
        <w:t>Bajrami</w:t>
      </w:r>
      <w:r w:rsidR="00F83712">
        <w:t xml:space="preserve"> showed a demo on the platform.</w:t>
      </w:r>
    </w:p>
    <w:p w14:paraId="54772C32" w14:textId="11F17924" w:rsidR="00564B70" w:rsidRDefault="00564B70" w:rsidP="000813B4">
      <w:r>
        <w:t xml:space="preserve">Sign Language Interpreters can be shown at the same time on the right side of the screen of MyMeetings. </w:t>
      </w:r>
      <w:r w:rsidR="00961CD1">
        <w:t>It was suggested to have a test session with persons who are deaf.</w:t>
      </w:r>
    </w:p>
    <w:p w14:paraId="67429425" w14:textId="23977A19" w:rsidR="00961CD1" w:rsidRDefault="00961CD1" w:rsidP="000813B4">
      <w:r>
        <w:t xml:space="preserve">MyMeetings uses voiceover IP calling and there is unfortunately no option of number-based calls for the time being, but there is a possibility to integrate </w:t>
      </w:r>
      <w:r w:rsidR="005F17BC">
        <w:t>it,</w:t>
      </w:r>
      <w:r>
        <w:t xml:space="preserve"> if needed.</w:t>
      </w:r>
    </w:p>
    <w:p w14:paraId="298EFCA2" w14:textId="35DA7691" w:rsidR="004C0EA9" w:rsidRDefault="00E1650F" w:rsidP="0095524E">
      <w:r>
        <w:t>The presentation was well received by the JCA-AHF.</w:t>
      </w:r>
    </w:p>
    <w:p w14:paraId="22630B29" w14:textId="2EC763E0" w:rsidR="0095524E" w:rsidRDefault="004C0EA9" w:rsidP="0095524E">
      <w:pPr>
        <w:pStyle w:val="Heading1forreport"/>
        <w:numPr>
          <w:ilvl w:val="0"/>
          <w:numId w:val="23"/>
        </w:numPr>
      </w:pPr>
      <w:bookmarkStart w:id="13" w:name="_Hlk58490290"/>
      <w:r w:rsidRPr="00AF7DA2">
        <w:t>Q28/16 Safe Listening and Accessible health topics</w:t>
      </w:r>
      <w:r w:rsidR="00861618">
        <w:t xml:space="preserve"> (</w:t>
      </w:r>
      <w:r w:rsidRPr="00AF7DA2">
        <w:t>Lidia Best</w:t>
      </w:r>
      <w:r>
        <w:t xml:space="preserve"> and </w:t>
      </w:r>
      <w:r w:rsidRPr="00AF7DA2">
        <w:t>Masahito Kawamori</w:t>
      </w:r>
      <w:r w:rsidR="00861618">
        <w:t>)</w:t>
      </w:r>
    </w:p>
    <w:p w14:paraId="208C38E2" w14:textId="04C7C27B" w:rsidR="00861618" w:rsidRPr="00E1650F" w:rsidRDefault="00E1650F" w:rsidP="00E1650F">
      <w:bookmarkStart w:id="14" w:name="_Hlk58490260"/>
      <w:bookmarkEnd w:id="13"/>
      <w:r>
        <w:t xml:space="preserve">Mr </w:t>
      </w:r>
      <w:r w:rsidR="00B05F62">
        <w:t xml:space="preserve">Masahito </w:t>
      </w:r>
      <w:r>
        <w:t xml:space="preserve">Kawamori </w:t>
      </w:r>
      <w:r w:rsidR="00B05F62">
        <w:t xml:space="preserve">from Keio University </w:t>
      </w:r>
      <w:r>
        <w:t xml:space="preserve">briefly reported the updates on the work of Q28/16. First, </w:t>
      </w:r>
      <w:r w:rsidR="00B24C84">
        <w:t>the group in collaboration with WHO</w:t>
      </w:r>
      <w:r w:rsidR="00382ED0">
        <w:t>,</w:t>
      </w:r>
      <w:r w:rsidR="00B24C84">
        <w:t xml:space="preserve"> </w:t>
      </w:r>
      <w:r>
        <w:t>completed work on</w:t>
      </w:r>
      <w:r w:rsidRPr="00E1650F">
        <w:t xml:space="preserve"> </w:t>
      </w:r>
      <w:hyperlink r:id="rId19" w:history="1">
        <w:r w:rsidR="00B05F62" w:rsidRPr="00B05F62">
          <w:rPr>
            <w:rStyle w:val="Hyperlink"/>
            <w:rFonts w:ascii="Times New Roman" w:hAnsi="Times New Roman"/>
            <w:shd w:val="clear" w:color="auto" w:fill="FFFFFF"/>
          </w:rPr>
          <w:t>HSTP-CONF-H870 "Testing of personal audio systems for compliance with ITU-T H.870</w:t>
        </w:r>
      </w:hyperlink>
      <w:r w:rsidR="00B05F62" w:rsidRPr="00B05F62">
        <w:rPr>
          <w:color w:val="000000"/>
          <w:shd w:val="clear" w:color="auto" w:fill="FFFFFF"/>
        </w:rPr>
        <w:t>"</w:t>
      </w:r>
      <w:r w:rsidR="00631D08" w:rsidRPr="00B05F62">
        <w:t>and i</w:t>
      </w:r>
      <w:r w:rsidR="00631D08">
        <w:t>t is published</w:t>
      </w:r>
      <w:r w:rsidR="00B05F62">
        <w:t>.</w:t>
      </w:r>
    </w:p>
    <w:p w14:paraId="0B5620FC" w14:textId="58DEF1EE" w:rsidR="00861618" w:rsidRPr="00E1650F" w:rsidRDefault="00631D08" w:rsidP="00E1650F">
      <w:r>
        <w:t>Second, the group</w:t>
      </w:r>
      <w:r w:rsidR="00382ED0">
        <w:t>, which also included members of JCA-AHF and Q26/16,</w:t>
      </w:r>
      <w:r>
        <w:t xml:space="preserve"> in collaboration with WHO organized workshops and meetings on accessible telehealth</w:t>
      </w:r>
      <w:r w:rsidR="00382ED0">
        <w:t>.</w:t>
      </w:r>
      <w:r>
        <w:t xml:space="preserve"> </w:t>
      </w:r>
      <w:r w:rsidR="00382ED0">
        <w:t>T</w:t>
      </w:r>
      <w:r w:rsidRPr="00631D08">
        <w:t>he draft of new</w:t>
      </w:r>
      <w:r>
        <w:t xml:space="preserve"> Recommendation</w:t>
      </w:r>
      <w:r w:rsidRPr="00631D08">
        <w:t> </w:t>
      </w:r>
      <w:hyperlink r:id="rId20" w:history="1">
        <w:r w:rsidR="00B05F62" w:rsidRPr="00B05F62">
          <w:rPr>
            <w:rStyle w:val="Hyperlink"/>
            <w:rFonts w:ascii="Times New Roman" w:hAnsi="Times New Roman"/>
          </w:rPr>
          <w:t>F.ACC-TH “Accessibility of telehealth services”</w:t>
        </w:r>
      </w:hyperlink>
      <w:r w:rsidR="00B05F62">
        <w:rPr>
          <w:rStyle w:val="Hyperlink"/>
          <w:rFonts w:ascii="Times New Roman" w:hAnsi="Times New Roman"/>
        </w:rPr>
        <w:t xml:space="preserve"> </w:t>
      </w:r>
      <w:r w:rsidRPr="00631D08">
        <w:t>was progressed.</w:t>
      </w:r>
    </w:p>
    <w:bookmarkEnd w:id="14"/>
    <w:p w14:paraId="03F7D01A" w14:textId="4AD88438" w:rsidR="002B7EC3" w:rsidRPr="008D17A9" w:rsidRDefault="00861618" w:rsidP="008D17A9">
      <w:pPr>
        <w:pStyle w:val="Heading1forreport"/>
        <w:numPr>
          <w:ilvl w:val="0"/>
          <w:numId w:val="23"/>
        </w:numPr>
      </w:pPr>
      <w:r w:rsidRPr="00392120">
        <w:t>ITU D update report on Accessibility</w:t>
      </w:r>
    </w:p>
    <w:p w14:paraId="298D25E6" w14:textId="018FD570" w:rsidR="00861618" w:rsidRDefault="00B24C84" w:rsidP="00D03B7A">
      <w:pPr>
        <w:rPr>
          <w:lang w:val="en-US"/>
        </w:rPr>
      </w:pPr>
      <w:r>
        <w:rPr>
          <w:lang w:val="en-US"/>
        </w:rPr>
        <w:t>Skipped as no participation from ITU-D</w:t>
      </w:r>
      <w:r w:rsidR="00244E3A">
        <w:rPr>
          <w:lang w:val="en-US"/>
        </w:rPr>
        <w:t xml:space="preserve"> at this meeting</w:t>
      </w:r>
      <w:r>
        <w:rPr>
          <w:lang w:val="en-US"/>
        </w:rPr>
        <w:t xml:space="preserve">. </w:t>
      </w:r>
      <w:r w:rsidR="00382ED0">
        <w:rPr>
          <w:lang w:val="en-US"/>
        </w:rPr>
        <w:t>(</w:t>
      </w:r>
      <w:r w:rsidR="00192847">
        <w:rPr>
          <w:lang w:val="en-US"/>
        </w:rPr>
        <w:t xml:space="preserve">Note to TSAG: </w:t>
      </w:r>
      <w:r w:rsidR="00382ED0">
        <w:rPr>
          <w:lang w:val="en-US"/>
        </w:rPr>
        <w:t>Since ITU-D Question 7/1 meets just before TSAG in October 2021, an oral report will be provided by the JCA-AHF Chairman who is also a Vice Rapporteur of ITU-D Question 7/1.)</w:t>
      </w:r>
    </w:p>
    <w:p w14:paraId="3F435663" w14:textId="7FD7DAE1" w:rsidR="00D03B7A" w:rsidRDefault="00861618" w:rsidP="00D03B7A">
      <w:pPr>
        <w:pStyle w:val="Heading1"/>
        <w:numPr>
          <w:ilvl w:val="0"/>
          <w:numId w:val="23"/>
        </w:numPr>
      </w:pPr>
      <w:r>
        <w:t xml:space="preserve">Discussion </w:t>
      </w:r>
      <w:r w:rsidRPr="00353F1B">
        <w:t xml:space="preserve">Encouraging joint working collaboration between all 3 sectors at ITU – </w:t>
      </w:r>
      <w:r w:rsidRPr="003958FE">
        <w:t>How to best</w:t>
      </w:r>
      <w:r w:rsidRPr="002E0901">
        <w:t xml:space="preserve"> </w:t>
      </w:r>
      <w:r w:rsidRPr="00776877">
        <w:t>d</w:t>
      </w:r>
      <w:r w:rsidRPr="00FE7F11">
        <w:t>o</w:t>
      </w:r>
      <w:r w:rsidRPr="00137E5A">
        <w:t xml:space="preserve"> </w:t>
      </w:r>
      <w:r w:rsidRPr="00557E77">
        <w:t>t</w:t>
      </w:r>
      <w:r w:rsidRPr="00353F1B">
        <w:t>his</w:t>
      </w:r>
      <w:r>
        <w:t xml:space="preserve"> (</w:t>
      </w:r>
      <w:r w:rsidRPr="00C2105B">
        <w:t xml:space="preserve">Andrea </w:t>
      </w:r>
      <w:r>
        <w:t>Saks)</w:t>
      </w:r>
    </w:p>
    <w:p w14:paraId="16F4E6B9" w14:textId="690AA1C7" w:rsidR="00961CD1" w:rsidRPr="00961CD1" w:rsidRDefault="00961CD1" w:rsidP="00961CD1">
      <w:pPr>
        <w:rPr>
          <w:lang w:eastAsia="en-US"/>
        </w:rPr>
      </w:pPr>
      <w:r>
        <w:rPr>
          <w:lang w:eastAsia="en-US"/>
        </w:rPr>
        <w:t xml:space="preserve">This matter was addressed together with item 8 below. </w:t>
      </w:r>
      <w:r w:rsidR="00192847">
        <w:rPr>
          <w:lang w:eastAsia="en-US"/>
        </w:rPr>
        <w:t xml:space="preserve">(Note to TSAG: The JCA-AHF Chairman will comment orally based on the comments of the </w:t>
      </w:r>
      <w:r w:rsidR="00192847">
        <w:rPr>
          <w:lang w:val="en-US"/>
        </w:rPr>
        <w:t xml:space="preserve">ITU-D Question 7/1 </w:t>
      </w:r>
      <w:r w:rsidR="00192847">
        <w:rPr>
          <w:lang w:eastAsia="en-US"/>
        </w:rPr>
        <w:t>meeting.)</w:t>
      </w:r>
    </w:p>
    <w:p w14:paraId="6B68DF93" w14:textId="7579BCE4" w:rsidR="002A1A79" w:rsidRDefault="00861618" w:rsidP="002A1A79">
      <w:pPr>
        <w:pStyle w:val="Heading1"/>
        <w:numPr>
          <w:ilvl w:val="0"/>
          <w:numId w:val="23"/>
        </w:numPr>
      </w:pPr>
      <w:r w:rsidRPr="001D074F">
        <w:t xml:space="preserve">TSAG </w:t>
      </w:r>
      <w:r>
        <w:t>the parent group of the JCA-AHF: A</w:t>
      </w:r>
      <w:r w:rsidRPr="001D074F">
        <w:t xml:space="preserve">ccessibility </w:t>
      </w:r>
      <w:r>
        <w:t>S</w:t>
      </w:r>
      <w:r w:rsidRPr="001D074F">
        <w:t>tatement</w:t>
      </w:r>
      <w:r>
        <w:t xml:space="preserve"> (</w:t>
      </w:r>
      <w:r w:rsidRPr="001D074F">
        <w:t>Andrea Saks</w:t>
      </w:r>
      <w:r>
        <w:t>)</w:t>
      </w:r>
    </w:p>
    <w:p w14:paraId="322C4D4A" w14:textId="6AEDE213" w:rsidR="00961CD1" w:rsidRPr="00961CD1" w:rsidRDefault="00961CD1" w:rsidP="00961CD1">
      <w:r w:rsidRPr="00961CD1">
        <w:t xml:space="preserve">The JCA-AHF Chairman briefly mentioned on how to best collaborate with ITU-D and ITU-R. One way to do so is </w:t>
      </w:r>
      <w:r w:rsidR="00192847" w:rsidRPr="00192847">
        <w:t xml:space="preserve">with the collaboration and utilisation of the JCA-AHF. The JCA AHF is empowered by its Terms of reference to send liaison statements </w:t>
      </w:r>
      <w:r w:rsidRPr="00961CD1">
        <w:t xml:space="preserve">to relevant groups when necessary. The </w:t>
      </w:r>
      <w:hyperlink r:id="rId21" w:history="1">
        <w:r w:rsidRPr="00961CD1">
          <w:rPr>
            <w:rStyle w:val="Hyperlink"/>
          </w:rPr>
          <w:t>Inter-Sector Coordination Group (ISCG) on issues of mutual interest</w:t>
        </w:r>
      </w:hyperlink>
      <w:r w:rsidRPr="00961CD1">
        <w:t xml:space="preserve"> works on accessibility strategy, and the JCA-AHF Chairman will comment on their reports when it would be presented at TSAG.</w:t>
      </w:r>
    </w:p>
    <w:p w14:paraId="0BFE6A82" w14:textId="198185B7" w:rsidR="00861618" w:rsidRDefault="00861618" w:rsidP="00861618">
      <w:pPr>
        <w:pStyle w:val="Heading1"/>
        <w:numPr>
          <w:ilvl w:val="0"/>
          <w:numId w:val="23"/>
        </w:numPr>
        <w:rPr>
          <w:rStyle w:val="Hyperlink"/>
          <w:rFonts w:ascii="Times New Roman" w:hAnsi="Times New Roman"/>
        </w:rPr>
      </w:pPr>
      <w:r w:rsidRPr="00143277">
        <w:t>JCA-AHF webinar at WSIS Forum 2021, 4 May 2021</w:t>
      </w:r>
      <w:r>
        <w:br/>
        <w:t xml:space="preserve">ICTs and Accessibility for Persons with Disabilities and specific Needs: </w:t>
      </w:r>
      <w:hyperlink r:id="rId22" w:history="1">
        <w:r w:rsidRPr="00A728C1">
          <w:rPr>
            <w:rStyle w:val="Hyperlink"/>
            <w:rFonts w:ascii="Times New Roman" w:hAnsi="Times New Roman"/>
          </w:rPr>
          <w:t>Accessible ICT during the Covid-19 Pandemic</w:t>
        </w:r>
      </w:hyperlink>
    </w:p>
    <w:p w14:paraId="18F38125" w14:textId="7C058E80" w:rsidR="00FC4E1E" w:rsidRDefault="00FC4E1E" w:rsidP="00FC4E1E">
      <w:pPr>
        <w:rPr>
          <w:rFonts w:eastAsia="Times New Roman"/>
          <w:bCs/>
          <w:szCs w:val="20"/>
          <w:lang w:eastAsia="en-US"/>
        </w:rPr>
      </w:pPr>
      <w:r w:rsidRPr="0017764F">
        <w:rPr>
          <w:rFonts w:eastAsia="Times New Roman"/>
          <w:bCs/>
          <w:szCs w:val="20"/>
          <w:lang w:eastAsia="en-US"/>
        </w:rPr>
        <w:t xml:space="preserve">Ms Lidia Best </w:t>
      </w:r>
      <w:r w:rsidR="0017764F" w:rsidRPr="0017764F">
        <w:rPr>
          <w:rFonts w:eastAsia="Times New Roman"/>
          <w:bCs/>
          <w:szCs w:val="20"/>
          <w:lang w:eastAsia="en-US"/>
        </w:rPr>
        <w:t>briefly</w:t>
      </w:r>
      <w:r w:rsidR="009043DB">
        <w:rPr>
          <w:rFonts w:eastAsia="Times New Roman"/>
          <w:bCs/>
          <w:szCs w:val="20"/>
          <w:lang w:eastAsia="en-US"/>
        </w:rPr>
        <w:t>, JCA-AHF co-Vice Chair,</w:t>
      </w:r>
      <w:r w:rsidR="0017764F" w:rsidRPr="0017764F">
        <w:rPr>
          <w:rFonts w:eastAsia="Times New Roman"/>
          <w:bCs/>
          <w:szCs w:val="20"/>
          <w:lang w:eastAsia="en-US"/>
        </w:rPr>
        <w:t xml:space="preserve"> </w:t>
      </w:r>
      <w:r w:rsidR="00CD73B3">
        <w:rPr>
          <w:rFonts w:eastAsia="Times New Roman"/>
          <w:bCs/>
          <w:szCs w:val="20"/>
          <w:lang w:eastAsia="en-US"/>
        </w:rPr>
        <w:t xml:space="preserve">briefly </w:t>
      </w:r>
      <w:r w:rsidR="0017764F" w:rsidRPr="0017764F">
        <w:rPr>
          <w:rFonts w:eastAsia="Times New Roman"/>
          <w:bCs/>
          <w:szCs w:val="20"/>
          <w:lang w:eastAsia="en-US"/>
        </w:rPr>
        <w:t xml:space="preserve">reported </w:t>
      </w:r>
      <w:r w:rsidR="00CD73B3">
        <w:rPr>
          <w:rFonts w:eastAsia="Times New Roman"/>
          <w:bCs/>
          <w:szCs w:val="20"/>
          <w:lang w:eastAsia="en-US"/>
        </w:rPr>
        <w:t xml:space="preserve">on </w:t>
      </w:r>
      <w:r w:rsidR="0017764F">
        <w:rPr>
          <w:rFonts w:eastAsia="Times New Roman"/>
          <w:bCs/>
          <w:szCs w:val="20"/>
          <w:lang w:eastAsia="en-US"/>
        </w:rPr>
        <w:t>the Webinar. Questions were raised on telecommunication relay services</w:t>
      </w:r>
      <w:r w:rsidR="00CD73B3">
        <w:rPr>
          <w:rFonts w:eastAsia="Times New Roman"/>
          <w:bCs/>
          <w:szCs w:val="20"/>
          <w:lang w:eastAsia="en-US"/>
        </w:rPr>
        <w:t xml:space="preserve"> </w:t>
      </w:r>
      <w:r w:rsidR="00CD73B3" w:rsidRPr="00CD73B3">
        <w:rPr>
          <w:rFonts w:eastAsia="Times New Roman"/>
          <w:bCs/>
          <w:szCs w:val="20"/>
          <w:lang w:eastAsia="en-US"/>
        </w:rPr>
        <w:t>for persons who are deaf, hard of hearing and other disabilities</w:t>
      </w:r>
      <w:r w:rsidR="0017764F">
        <w:rPr>
          <w:rFonts w:eastAsia="Times New Roman"/>
          <w:bCs/>
          <w:szCs w:val="20"/>
          <w:lang w:eastAsia="en-US"/>
        </w:rPr>
        <w:t xml:space="preserve">, real-time captioning and </w:t>
      </w:r>
      <w:r w:rsidR="00CD73B3">
        <w:rPr>
          <w:rFonts w:eastAsia="Times New Roman"/>
          <w:bCs/>
          <w:szCs w:val="20"/>
          <w:lang w:eastAsia="en-US"/>
        </w:rPr>
        <w:t xml:space="preserve">other </w:t>
      </w:r>
      <w:r w:rsidR="0017764F">
        <w:rPr>
          <w:rFonts w:eastAsia="Times New Roman"/>
          <w:bCs/>
          <w:szCs w:val="20"/>
          <w:lang w:eastAsia="en-US"/>
        </w:rPr>
        <w:t>accessibility issues during the Pandemic, as well as webVRI</w:t>
      </w:r>
      <w:r w:rsidR="00CD73B3">
        <w:rPr>
          <w:rFonts w:eastAsia="Times New Roman"/>
          <w:bCs/>
          <w:szCs w:val="20"/>
          <w:lang w:eastAsia="en-US"/>
        </w:rPr>
        <w:t xml:space="preserve"> </w:t>
      </w:r>
      <w:r w:rsidR="00CD73B3">
        <w:t>(V</w:t>
      </w:r>
      <w:r w:rsidR="00CD73B3" w:rsidRPr="003E0E0D">
        <w:t xml:space="preserve">ideo </w:t>
      </w:r>
      <w:r w:rsidR="00CD73B3">
        <w:t>R</w:t>
      </w:r>
      <w:r w:rsidR="00CD73B3" w:rsidRPr="003E0E0D">
        <w:t xml:space="preserve">emote </w:t>
      </w:r>
      <w:r w:rsidR="00CD73B3">
        <w:t>I</w:t>
      </w:r>
      <w:r w:rsidR="00CD73B3" w:rsidRPr="003E0E0D">
        <w:t>nterpretation</w:t>
      </w:r>
      <w:r w:rsidR="00CD73B3">
        <w:t>)</w:t>
      </w:r>
      <w:r w:rsidR="0017764F">
        <w:rPr>
          <w:rFonts w:eastAsia="Times New Roman"/>
          <w:bCs/>
          <w:szCs w:val="20"/>
          <w:lang w:eastAsia="en-US"/>
        </w:rPr>
        <w:t>.</w:t>
      </w:r>
    </w:p>
    <w:p w14:paraId="363D8498" w14:textId="5307911C" w:rsidR="0017764F" w:rsidRPr="0017764F" w:rsidRDefault="0017764F" w:rsidP="0017764F">
      <w:r>
        <w:rPr>
          <w:lang w:eastAsia="en-US"/>
        </w:rPr>
        <w:t xml:space="preserve">The recording is available from the </w:t>
      </w:r>
      <w:hyperlink r:id="rId23" w:history="1">
        <w:r w:rsidRPr="0017764F">
          <w:rPr>
            <w:rStyle w:val="Hyperlink"/>
            <w:rFonts w:ascii="Times New Roman" w:eastAsia="Times New Roman" w:hAnsi="Times New Roman"/>
            <w:bCs/>
            <w:szCs w:val="20"/>
            <w:lang w:eastAsia="en-US"/>
          </w:rPr>
          <w:t>webinar webpage</w:t>
        </w:r>
      </w:hyperlink>
      <w:r>
        <w:rPr>
          <w:lang w:eastAsia="en-US"/>
        </w:rPr>
        <w:t xml:space="preserve"> and the presentation</w:t>
      </w:r>
      <w:r w:rsidR="00244E3A">
        <w:rPr>
          <w:lang w:eastAsia="en-US"/>
        </w:rPr>
        <w:t>s</w:t>
      </w:r>
      <w:r>
        <w:rPr>
          <w:lang w:eastAsia="en-US"/>
        </w:rPr>
        <w:t xml:space="preserve"> </w:t>
      </w:r>
      <w:r w:rsidR="00244E3A">
        <w:rPr>
          <w:lang w:eastAsia="en-US"/>
        </w:rPr>
        <w:t>are</w:t>
      </w:r>
      <w:r>
        <w:rPr>
          <w:lang w:eastAsia="en-US"/>
        </w:rPr>
        <w:t xml:space="preserve"> available at the </w:t>
      </w:r>
      <w:hyperlink r:id="rId24" w:history="1">
        <w:r w:rsidRPr="00CD73B3">
          <w:rPr>
            <w:rStyle w:val="Hyperlink"/>
            <w:rFonts w:ascii="Times New Roman" w:hAnsi="Times New Roman"/>
            <w:lang w:eastAsia="en-US"/>
          </w:rPr>
          <w:t xml:space="preserve">JCA-AHF </w:t>
        </w:r>
        <w:r w:rsidRPr="00CD73B3">
          <w:rPr>
            <w:rStyle w:val="Hyperlink"/>
            <w:rFonts w:ascii="Times New Roman" w:hAnsi="Times New Roman"/>
          </w:rPr>
          <w:t>Webpage</w:t>
        </w:r>
      </w:hyperlink>
      <w:r w:rsidRPr="0017764F">
        <w:t xml:space="preserve">. For easy reference the presentations are </w:t>
      </w:r>
      <w:r w:rsidR="00CD73B3">
        <w:t xml:space="preserve">listed and </w:t>
      </w:r>
      <w:r w:rsidRPr="0017764F">
        <w:t>linked from below:</w:t>
      </w:r>
    </w:p>
    <w:p w14:paraId="04CD0B5B" w14:textId="77777777" w:rsidR="0017764F" w:rsidRPr="0017764F" w:rsidRDefault="00852FE5" w:rsidP="0017764F">
      <w:pPr>
        <w:pStyle w:val="ListParagraph"/>
        <w:numPr>
          <w:ilvl w:val="0"/>
          <w:numId w:val="37"/>
        </w:numPr>
        <w:rPr>
          <w:rFonts w:ascii="Times New Roman" w:hAnsi="Times New Roman"/>
        </w:rPr>
      </w:pPr>
      <w:hyperlink r:id="rId25" w:history="1">
        <w:r w:rsidR="0017764F" w:rsidRPr="0017764F">
          <w:rPr>
            <w:rStyle w:val="Hyperlink"/>
            <w:rFonts w:ascii="Times New Roman" w:hAnsi="Times New Roman"/>
          </w:rPr>
          <w:t>Presentation</w:t>
        </w:r>
      </w:hyperlink>
      <w:r w:rsidR="0017764F" w:rsidRPr="0017764F">
        <w:rPr>
          <w:rFonts w:ascii="Times New Roman" w:hAnsi="Times New Roman"/>
        </w:rPr>
        <w:t> by Andrea J Saks</w:t>
      </w:r>
    </w:p>
    <w:p w14:paraId="49396724" w14:textId="77777777" w:rsidR="0017764F" w:rsidRPr="0017764F" w:rsidRDefault="00852FE5" w:rsidP="0017764F">
      <w:pPr>
        <w:pStyle w:val="ListParagraph"/>
        <w:numPr>
          <w:ilvl w:val="0"/>
          <w:numId w:val="37"/>
        </w:numPr>
        <w:rPr>
          <w:rFonts w:ascii="Times New Roman" w:hAnsi="Times New Roman"/>
        </w:rPr>
      </w:pPr>
      <w:hyperlink r:id="rId26" w:history="1">
        <w:r w:rsidR="0017764F" w:rsidRPr="0017764F">
          <w:rPr>
            <w:rStyle w:val="Hyperlink"/>
            <w:rFonts w:ascii="Times New Roman" w:hAnsi="Times New Roman"/>
          </w:rPr>
          <w:t>Presentation​</w:t>
        </w:r>
      </w:hyperlink>
      <w:r w:rsidR="0017764F" w:rsidRPr="0017764F">
        <w:rPr>
          <w:rFonts w:ascii="Times New Roman" w:hAnsi="Times New Roman"/>
        </w:rPr>
        <w:t> by Lidia Best</w:t>
      </w:r>
    </w:p>
    <w:p w14:paraId="3A36BC0D" w14:textId="77777777" w:rsidR="0017764F" w:rsidRPr="0017764F" w:rsidRDefault="00852FE5" w:rsidP="0017764F">
      <w:pPr>
        <w:pStyle w:val="ListParagraph"/>
        <w:numPr>
          <w:ilvl w:val="0"/>
          <w:numId w:val="37"/>
        </w:numPr>
        <w:rPr>
          <w:rFonts w:ascii="Times New Roman" w:hAnsi="Times New Roman"/>
        </w:rPr>
      </w:pPr>
      <w:hyperlink r:id="rId27" w:history="1">
        <w:r w:rsidR="0017764F" w:rsidRPr="0017764F">
          <w:rPr>
            <w:rStyle w:val="Hyperlink"/>
            <w:rFonts w:ascii="Times New Roman" w:hAnsi="Times New Roman"/>
          </w:rPr>
          <w:t>Presentation</w:t>
        </w:r>
      </w:hyperlink>
      <w:r w:rsidR="0017764F" w:rsidRPr="0017764F">
        <w:rPr>
          <w:rFonts w:ascii="Times New Roman" w:hAnsi="Times New Roman"/>
        </w:rPr>
        <w:t> by Masahito Kawamori​</w:t>
      </w:r>
    </w:p>
    <w:p w14:paraId="2CEDC682" w14:textId="6A969690" w:rsidR="00861618" w:rsidRDefault="00861618" w:rsidP="00861618">
      <w:pPr>
        <w:pStyle w:val="Heading1"/>
        <w:numPr>
          <w:ilvl w:val="0"/>
          <w:numId w:val="23"/>
        </w:numPr>
        <w:rPr>
          <w:lang w:val="en-US"/>
        </w:rPr>
      </w:pPr>
      <w:r w:rsidRPr="001D074F">
        <w:rPr>
          <w:lang w:val="en-US"/>
        </w:rPr>
        <w:lastRenderedPageBreak/>
        <w:t>IGF</w:t>
      </w:r>
      <w:r>
        <w:rPr>
          <w:lang w:val="en-US"/>
        </w:rPr>
        <w:t xml:space="preserve"> (Internet Governance Forum) </w:t>
      </w:r>
      <w:r w:rsidRPr="001D074F">
        <w:rPr>
          <w:lang w:val="en-US"/>
        </w:rPr>
        <w:t>and DCAD</w:t>
      </w:r>
      <w:r>
        <w:rPr>
          <w:lang w:val="en-US"/>
        </w:rPr>
        <w:t xml:space="preserve"> (Dynamic Coalition on Accessibility and Disability) updates (</w:t>
      </w:r>
      <w:r w:rsidRPr="001D074F">
        <w:rPr>
          <w:lang w:val="en-US"/>
        </w:rPr>
        <w:t>Lidia Best</w:t>
      </w:r>
      <w:r>
        <w:rPr>
          <w:lang w:val="en-US"/>
        </w:rPr>
        <w:t>)</w:t>
      </w:r>
    </w:p>
    <w:p w14:paraId="45A9B4C8" w14:textId="20164FED" w:rsidR="0000078C" w:rsidRPr="00224BB2" w:rsidRDefault="0000078C" w:rsidP="0000078C">
      <w:r w:rsidRPr="007002D8">
        <w:t>Ms Best is</w:t>
      </w:r>
      <w:r>
        <w:rPr>
          <w:b/>
          <w:bCs/>
        </w:rPr>
        <w:t xml:space="preserve"> </w:t>
      </w:r>
      <w:r>
        <w:t xml:space="preserve">the liaison officer to IGF-DCAD from ITU-T JCA-AHF. </w:t>
      </w:r>
      <w:r w:rsidR="009043DB">
        <w:rPr>
          <w:lang w:val="en-US" w:eastAsia="en-US"/>
        </w:rPr>
        <w:t>She</w:t>
      </w:r>
      <w:r>
        <w:rPr>
          <w:lang w:val="en-US" w:eastAsia="en-US"/>
        </w:rPr>
        <w:t xml:space="preserve"> informed that the IGF would hold its annual event in Poland in December 2021with a hybrid format. </w:t>
      </w:r>
      <w:r>
        <w:t>IGF is in the process of developing new website and members of DCAD are invited to provide inputs on accessibility aspects.</w:t>
      </w:r>
      <w:r w:rsidR="00CA0C65">
        <w:rPr>
          <w:lang w:val="en-US" w:eastAsia="en-US"/>
        </w:rPr>
        <w:t xml:space="preserve"> </w:t>
      </w:r>
      <w:r>
        <w:t>Mr Peter Crosbie, Ms Judith Hellerstein and Ms Best</w:t>
      </w:r>
      <w:r w:rsidRPr="009E4186">
        <w:t xml:space="preserve"> </w:t>
      </w:r>
      <w:r>
        <w:t xml:space="preserve">are temporary caretaker of DCAD after the resignation of Gunela Ms Asbrink, until a new coordinator </w:t>
      </w:r>
      <w:r w:rsidR="00CD73B3">
        <w:t>or caretaker can be</w:t>
      </w:r>
      <w:r>
        <w:t xml:space="preserve"> decided</w:t>
      </w:r>
      <w:r w:rsidR="00CD73B3">
        <w:t xml:space="preserve"> by the group</w:t>
      </w:r>
      <w:r>
        <w:t>.</w:t>
      </w:r>
    </w:p>
    <w:p w14:paraId="5B7011F8" w14:textId="31DE7906" w:rsidR="001E6BF0" w:rsidRPr="001E6BF0" w:rsidRDefault="00861618" w:rsidP="001E6BF0">
      <w:pPr>
        <w:pStyle w:val="Heading1"/>
        <w:numPr>
          <w:ilvl w:val="0"/>
          <w:numId w:val="23"/>
        </w:numPr>
        <w:rPr>
          <w:rFonts w:asciiTheme="majorBidi" w:hAnsiTheme="majorBidi"/>
        </w:rPr>
      </w:pPr>
      <w:r w:rsidRPr="000548BC">
        <w:t>Mandatory Face Masks and the Inaccessibility of Virtual Events</w:t>
      </w:r>
      <w:r>
        <w:t xml:space="preserve"> (</w:t>
      </w:r>
      <w:r w:rsidRPr="00A43AA6">
        <w:rPr>
          <w:rFonts w:asciiTheme="majorBidi" w:hAnsiTheme="majorBidi"/>
        </w:rPr>
        <w:t>Erich</w:t>
      </w:r>
      <w:r>
        <w:rPr>
          <w:rFonts w:asciiTheme="majorBidi" w:hAnsiTheme="majorBidi"/>
        </w:rPr>
        <w:t xml:space="preserve"> </w:t>
      </w:r>
      <w:r w:rsidRPr="00A43AA6">
        <w:rPr>
          <w:rFonts w:asciiTheme="majorBidi" w:hAnsiTheme="majorBidi"/>
        </w:rPr>
        <w:t>Kofmel</w:t>
      </w:r>
      <w:r>
        <w:rPr>
          <w:rFonts w:asciiTheme="majorBidi" w:hAnsiTheme="majorBidi"/>
        </w:rPr>
        <w:t>)</w:t>
      </w:r>
      <w:r w:rsidR="001E6BF0">
        <w:t xml:space="preserve"> </w:t>
      </w:r>
    </w:p>
    <w:p w14:paraId="37996380" w14:textId="3771CA10" w:rsidR="00961CD1" w:rsidRDefault="001E6BF0" w:rsidP="001E6BF0">
      <w:r>
        <w:rPr>
          <w:lang w:eastAsia="en-US"/>
        </w:rPr>
        <w:t xml:space="preserve">Mr Erich Kofmel from </w:t>
      </w:r>
      <w:r w:rsidR="00961CD1" w:rsidRPr="00961CD1">
        <w:rPr>
          <w:lang w:eastAsia="en-US"/>
        </w:rPr>
        <w:t>Autistic Minority International</w:t>
      </w:r>
      <w:r w:rsidR="00CD73B3">
        <w:rPr>
          <w:lang w:eastAsia="en-US"/>
        </w:rPr>
        <w:t>,</w:t>
      </w:r>
      <w:r w:rsidR="00961CD1" w:rsidRPr="00961CD1">
        <w:rPr>
          <w:lang w:eastAsia="en-US"/>
        </w:rPr>
        <w:t xml:space="preserve"> </w:t>
      </w:r>
      <w:r>
        <w:t>presented</w:t>
      </w:r>
      <w:r w:rsidR="006B7A87">
        <w:t xml:space="preserve"> JCA-AHF</w:t>
      </w:r>
      <w:r>
        <w:t xml:space="preserve"> </w:t>
      </w:r>
      <w:hyperlink r:id="rId28" w:history="1">
        <w:r w:rsidR="00244E3A">
          <w:rPr>
            <w:rStyle w:val="Hyperlink"/>
          </w:rPr>
          <w:t>Document 439</w:t>
        </w:r>
      </w:hyperlink>
      <w:r>
        <w:t xml:space="preserve"> via </w:t>
      </w:r>
      <w:r w:rsidR="007F3656">
        <w:t>a pre-</w:t>
      </w:r>
      <w:r>
        <w:t xml:space="preserve">recorded video. His presentation </w:t>
      </w:r>
      <w:r w:rsidR="006B7A87">
        <w:t xml:space="preserve">addressed </w:t>
      </w:r>
      <w:r w:rsidR="00064488">
        <w:t xml:space="preserve">a number of </w:t>
      </w:r>
      <w:r w:rsidR="007F3656">
        <w:t>situations</w:t>
      </w:r>
      <w:r w:rsidR="00064488">
        <w:t xml:space="preserve"> that </w:t>
      </w:r>
      <w:r w:rsidR="007F3656">
        <w:t xml:space="preserve">some </w:t>
      </w:r>
      <w:r w:rsidR="00064488">
        <w:t>persons with</w:t>
      </w:r>
      <w:r w:rsidR="007F3656">
        <w:t xml:space="preserve"> certain</w:t>
      </w:r>
      <w:r w:rsidR="00064488">
        <w:t xml:space="preserve"> disabilities</w:t>
      </w:r>
      <w:r w:rsidR="006B7A87">
        <w:t xml:space="preserve">, especially </w:t>
      </w:r>
      <w:r w:rsidR="007F3656">
        <w:t xml:space="preserve">persons who are </w:t>
      </w:r>
      <w:r w:rsidR="006B7A87" w:rsidRPr="006B7A87">
        <w:t>autistic</w:t>
      </w:r>
      <w:r w:rsidR="006B7A87">
        <w:t>,</w:t>
      </w:r>
      <w:r w:rsidR="00064488">
        <w:t xml:space="preserve"> are </w:t>
      </w:r>
      <w:r w:rsidR="007F3656">
        <w:t xml:space="preserve">and have been </w:t>
      </w:r>
      <w:r w:rsidR="00064488">
        <w:t>facing during the Pandemic</w:t>
      </w:r>
      <w:r w:rsidR="00E61F8B">
        <w:t xml:space="preserve"> when participating in virtual UN events</w:t>
      </w:r>
      <w:r w:rsidR="006B7A87">
        <w:t>. Mr Kofmel raised the inaccessibility caused by, including, ma</w:t>
      </w:r>
      <w:r w:rsidR="00E61F8B">
        <w:t xml:space="preserve">ndatory face masks, one-directional </w:t>
      </w:r>
      <w:r w:rsidR="006B7A87">
        <w:t xml:space="preserve">format of </w:t>
      </w:r>
      <w:r w:rsidR="00961CD1">
        <w:t xml:space="preserve">virtual </w:t>
      </w:r>
      <w:r w:rsidR="006B7A87">
        <w:t>events</w:t>
      </w:r>
      <w:r w:rsidR="00E61F8B">
        <w:t xml:space="preserve">, </w:t>
      </w:r>
      <w:r w:rsidR="007F3656">
        <w:t xml:space="preserve">and the </w:t>
      </w:r>
      <w:r w:rsidR="00E61F8B">
        <w:t>lack of chat communication</w:t>
      </w:r>
      <w:r w:rsidR="006B7A87">
        <w:t xml:space="preserve"> essential for many </w:t>
      </w:r>
      <w:r w:rsidR="007F3656">
        <w:t xml:space="preserve">persons who are </w:t>
      </w:r>
      <w:r w:rsidR="006B7A87" w:rsidRPr="006B7A87">
        <w:t>autistic</w:t>
      </w:r>
      <w:r w:rsidR="00E61F8B">
        <w:t>.</w:t>
      </w:r>
      <w:r w:rsidR="006B7A87">
        <w:t xml:space="preserve"> The JCA-AHF Chairman invited the meeting participants to read </w:t>
      </w:r>
      <w:r w:rsidR="00773D8F">
        <w:t>JCA-AHF</w:t>
      </w:r>
      <w:r w:rsidR="006B7A87">
        <w:t xml:space="preserve"> </w:t>
      </w:r>
      <w:hyperlink r:id="rId29" w:history="1">
        <w:r w:rsidR="00773D8F">
          <w:rPr>
            <w:rStyle w:val="Hyperlink"/>
          </w:rPr>
          <w:t>Document 439</w:t>
        </w:r>
      </w:hyperlink>
      <w:r w:rsidR="006B7A87">
        <w:rPr>
          <w:rStyle w:val="Hyperlink"/>
        </w:rPr>
        <w:t>.</w:t>
      </w:r>
    </w:p>
    <w:p w14:paraId="564C88B5" w14:textId="7816D295" w:rsidR="001E6BF0" w:rsidRPr="001E6BF0" w:rsidRDefault="006B7A87" w:rsidP="001E6BF0">
      <w:r>
        <w:t>The presentation was well received by the JCA-AHF.</w:t>
      </w:r>
    </w:p>
    <w:p w14:paraId="6B64673F" w14:textId="65F8CB65" w:rsidR="00861618" w:rsidRDefault="00490139" w:rsidP="00861618">
      <w:pPr>
        <w:pStyle w:val="Heading1"/>
        <w:numPr>
          <w:ilvl w:val="0"/>
          <w:numId w:val="23"/>
        </w:numPr>
        <w:rPr>
          <w:szCs w:val="24"/>
        </w:rPr>
      </w:pPr>
      <w:r>
        <w:t>Accessibility Issues at UN-led online event Generation Equality Forum 2021 in Paris</w:t>
      </w:r>
      <w:r w:rsidR="00BC7653">
        <w:t xml:space="preserve"> </w:t>
      </w:r>
      <w:r>
        <w:t>(Rosario</w:t>
      </w:r>
      <w:r w:rsidRPr="00AF5EB6">
        <w:t xml:space="preserve"> Galarza</w:t>
      </w:r>
      <w:r>
        <w:t xml:space="preserve">) </w:t>
      </w:r>
    </w:p>
    <w:p w14:paraId="27379694" w14:textId="28957B23" w:rsidR="00F33ED8" w:rsidRDefault="00490139" w:rsidP="00F33ED8">
      <w:pPr>
        <w:rPr>
          <w:lang w:eastAsia="en-US"/>
        </w:rPr>
      </w:pPr>
      <w:r>
        <w:rPr>
          <w:lang w:eastAsia="en-US"/>
        </w:rPr>
        <w:t xml:space="preserve">Ms </w:t>
      </w:r>
      <w:r>
        <w:t>Rosario</w:t>
      </w:r>
      <w:r w:rsidRPr="00AF5EB6">
        <w:t xml:space="preserve"> Galarza</w:t>
      </w:r>
      <w:r w:rsidR="00961CD1">
        <w:t xml:space="preserve"> from </w:t>
      </w:r>
      <w:r>
        <w:t>International Disability Alliance (IDA) presented</w:t>
      </w:r>
      <w:r w:rsidR="00773D8F">
        <w:t xml:space="preserve"> JCA-AHF</w:t>
      </w:r>
      <w:r>
        <w:t xml:space="preserve"> </w:t>
      </w:r>
      <w:r w:rsidR="006B7A87" w:rsidRPr="001813ED">
        <w:rPr>
          <w:color w:val="0000FF"/>
          <w:sz w:val="22"/>
          <w:szCs w:val="22"/>
          <w:shd w:val="clear" w:color="auto" w:fill="FFFFFF"/>
        </w:rPr>
        <w:t>​​​</w:t>
      </w:r>
      <w:hyperlink r:id="rId30" w:history="1">
        <w:r w:rsidR="00773D8F">
          <w:rPr>
            <w:color w:val="0000FF"/>
            <w:sz w:val="22"/>
            <w:szCs w:val="22"/>
            <w:u w:val="single"/>
            <w:bdr w:val="none" w:sz="0" w:space="0" w:color="auto" w:frame="1"/>
            <w:shd w:val="clear" w:color="auto" w:fill="FFFFFF"/>
          </w:rPr>
          <w:t>Document 442</w:t>
        </w:r>
      </w:hyperlink>
      <w:r w:rsidR="006B7A87">
        <w:t xml:space="preserve"> </w:t>
      </w:r>
      <w:r w:rsidR="00F33ED8">
        <w:t xml:space="preserve">on </w:t>
      </w:r>
      <w:r w:rsidR="00F33ED8" w:rsidRPr="00F33ED8">
        <w:t>Exclusion of women and girls with disabilities during the GEF Paris</w:t>
      </w:r>
      <w:r w:rsidR="00F33ED8">
        <w:t xml:space="preserve">. She explained </w:t>
      </w:r>
      <w:r w:rsidR="00F33ED8">
        <w:rPr>
          <w:lang w:eastAsia="en-US"/>
        </w:rPr>
        <w:t>concerns about the accessibility and inclusivity of the Paris Generation Equality Forum (GEF), which was held from the 30th of June to the 2nd of July. The existence of different accessibility barriers prevented all women and girls with disabilities from participating effectively and in a meaningful way during this forum. These concerns were gathered in a joint letter which was prepared by</w:t>
      </w:r>
      <w:r w:rsidR="00BC7653">
        <w:rPr>
          <w:lang w:eastAsia="en-US"/>
        </w:rPr>
        <w:t xml:space="preserve"> </w:t>
      </w:r>
      <w:r w:rsidR="00F33ED8">
        <w:rPr>
          <w:lang w:eastAsia="en-US"/>
        </w:rPr>
        <w:t>the European Disability Forum (EDF), International Disability Alliance (IDA), Femmes pour le Dire, Femmes pour Agir (FDFA), the Inclusive Generation Equality Collective (IGEC), Women Enabled International (WEI) and was endorsed by more than 200 individuals and organizations.</w:t>
      </w:r>
    </w:p>
    <w:p w14:paraId="10DE3E15" w14:textId="158D66DE" w:rsidR="00F33ED8" w:rsidRPr="00490139" w:rsidRDefault="00F33ED8" w:rsidP="00F33ED8">
      <w:pPr>
        <w:rPr>
          <w:lang w:eastAsia="en-US"/>
        </w:rPr>
      </w:pPr>
      <w:r>
        <w:rPr>
          <w:lang w:eastAsia="en-US"/>
        </w:rPr>
        <w:t>The presentation was well received by the JCA-AHF.</w:t>
      </w:r>
    </w:p>
    <w:p w14:paraId="0D15CAF8" w14:textId="328D083B" w:rsidR="00861618" w:rsidRDefault="00490139" w:rsidP="00861618">
      <w:pPr>
        <w:pStyle w:val="Heading1"/>
        <w:numPr>
          <w:ilvl w:val="0"/>
          <w:numId w:val="23"/>
        </w:numPr>
        <w:rPr>
          <w:szCs w:val="24"/>
        </w:rPr>
      </w:pPr>
      <w:r>
        <w:rPr>
          <w:lang w:val="en-IE"/>
        </w:rPr>
        <w:t xml:space="preserve">Vision impairment, standardisation and </w:t>
      </w:r>
      <w:r w:rsidRPr="00C34E20">
        <w:rPr>
          <w:lang w:val="en-IE"/>
        </w:rPr>
        <w:t>WeThe15</w:t>
      </w:r>
      <w:r>
        <w:rPr>
          <w:lang w:val="en-IE"/>
        </w:rPr>
        <w:t xml:space="preserve"> (</w:t>
      </w:r>
      <w:r w:rsidRPr="00FE02D0">
        <w:t>Gerry Ellis</w:t>
      </w:r>
      <w:r>
        <w:t>)</w:t>
      </w:r>
      <w:r w:rsidRPr="00CC519B">
        <w:rPr>
          <w:szCs w:val="24"/>
        </w:rPr>
        <w:t xml:space="preserve"> </w:t>
      </w:r>
    </w:p>
    <w:p w14:paraId="29D23B9A" w14:textId="2FF1C76A" w:rsidR="00C34E20" w:rsidRDefault="00F33ED8" w:rsidP="00F33ED8">
      <w:pPr>
        <w:rPr>
          <w:lang w:eastAsia="en-US"/>
        </w:rPr>
      </w:pPr>
      <w:r>
        <w:rPr>
          <w:lang w:eastAsia="en-US"/>
        </w:rPr>
        <w:t xml:space="preserve">Mr </w:t>
      </w:r>
      <w:r w:rsidR="00FF79D1">
        <w:rPr>
          <w:lang w:eastAsia="en-US"/>
        </w:rPr>
        <w:t xml:space="preserve">Gerry </w:t>
      </w:r>
      <w:r>
        <w:rPr>
          <w:lang w:eastAsia="en-US"/>
        </w:rPr>
        <w:t xml:space="preserve">Ellis </w:t>
      </w:r>
      <w:r w:rsidR="003179A4">
        <w:rPr>
          <w:lang w:eastAsia="en-US"/>
        </w:rPr>
        <w:t xml:space="preserve">is a </w:t>
      </w:r>
      <w:r w:rsidR="009043DB">
        <w:rPr>
          <w:lang w:eastAsia="en-US"/>
        </w:rPr>
        <w:t>c</w:t>
      </w:r>
      <w:r w:rsidR="003179A4">
        <w:rPr>
          <w:lang w:eastAsia="en-US"/>
        </w:rPr>
        <w:t>o-</w:t>
      </w:r>
      <w:r w:rsidR="009043DB">
        <w:rPr>
          <w:lang w:eastAsia="en-US"/>
        </w:rPr>
        <w:t>V</w:t>
      </w:r>
      <w:r w:rsidR="003179A4">
        <w:rPr>
          <w:lang w:eastAsia="en-US"/>
        </w:rPr>
        <w:t xml:space="preserve">ice </w:t>
      </w:r>
      <w:r w:rsidR="009043DB">
        <w:rPr>
          <w:lang w:eastAsia="en-US"/>
        </w:rPr>
        <w:t>C</w:t>
      </w:r>
      <w:r w:rsidR="003179A4">
        <w:rPr>
          <w:lang w:eastAsia="en-US"/>
        </w:rPr>
        <w:t>hair of the JCA-AHF</w:t>
      </w:r>
      <w:r w:rsidR="007F3656">
        <w:rPr>
          <w:lang w:eastAsia="en-US"/>
        </w:rPr>
        <w:t xml:space="preserve">, who himself is blind and has worked </w:t>
      </w:r>
      <w:r w:rsidR="003179A4">
        <w:rPr>
          <w:lang w:eastAsia="en-US"/>
        </w:rPr>
        <w:t xml:space="preserve">in technology </w:t>
      </w:r>
      <w:r w:rsidR="007F3656">
        <w:rPr>
          <w:lang w:eastAsia="en-US"/>
        </w:rPr>
        <w:t xml:space="preserve">for </w:t>
      </w:r>
      <w:r w:rsidR="003179A4">
        <w:rPr>
          <w:lang w:eastAsia="en-US"/>
        </w:rPr>
        <w:t xml:space="preserve">a back in Dublin for 40 years </w:t>
      </w:r>
      <w:r w:rsidR="007F3656">
        <w:rPr>
          <w:lang w:eastAsia="en-US"/>
        </w:rPr>
        <w:t>and</w:t>
      </w:r>
      <w:r w:rsidR="003179A4">
        <w:rPr>
          <w:lang w:eastAsia="en-US"/>
        </w:rPr>
        <w:t xml:space="preserve"> </w:t>
      </w:r>
      <w:r w:rsidR="007F3656">
        <w:rPr>
          <w:lang w:eastAsia="en-US"/>
        </w:rPr>
        <w:t xml:space="preserve">has just </w:t>
      </w:r>
      <w:r w:rsidR="003179A4">
        <w:rPr>
          <w:lang w:eastAsia="en-US"/>
        </w:rPr>
        <w:t>recently retired. He firstly emphasized</w:t>
      </w:r>
      <w:r w:rsidR="009043DB">
        <w:rPr>
          <w:lang w:eastAsia="en-US"/>
        </w:rPr>
        <w:t xml:space="preserve"> the importance to say </w:t>
      </w:r>
      <w:r w:rsidR="004D5A3F">
        <w:rPr>
          <w:lang w:eastAsia="en-US"/>
        </w:rPr>
        <w:t>persons first, and disability</w:t>
      </w:r>
      <w:r w:rsidR="00773D8F">
        <w:rPr>
          <w:lang w:eastAsia="en-US"/>
        </w:rPr>
        <w:t xml:space="preserve"> </w:t>
      </w:r>
      <w:r w:rsidR="007F3656">
        <w:rPr>
          <w:lang w:eastAsia="en-US"/>
        </w:rPr>
        <w:t>after</w:t>
      </w:r>
      <w:r w:rsidR="004D5A3F">
        <w:rPr>
          <w:lang w:eastAsia="en-US"/>
        </w:rPr>
        <w:t xml:space="preserve">, when we </w:t>
      </w:r>
      <w:r w:rsidR="00773D8F">
        <w:rPr>
          <w:lang w:eastAsia="en-US"/>
        </w:rPr>
        <w:t>address</w:t>
      </w:r>
      <w:r w:rsidR="004D5A3F">
        <w:rPr>
          <w:lang w:eastAsia="en-US"/>
        </w:rPr>
        <w:t xml:space="preserve"> persons with disabilities. It is not only the question of language</w:t>
      </w:r>
      <w:r w:rsidR="00FF79D1">
        <w:rPr>
          <w:lang w:eastAsia="en-US"/>
        </w:rPr>
        <w:t>,</w:t>
      </w:r>
      <w:r w:rsidR="007F3656">
        <w:rPr>
          <w:lang w:eastAsia="en-US"/>
        </w:rPr>
        <w:t xml:space="preserve"> but respect.</w:t>
      </w:r>
      <w:r w:rsidR="009043DB">
        <w:rPr>
          <w:lang w:eastAsia="en-US"/>
        </w:rPr>
        <w:t xml:space="preserve"> </w:t>
      </w:r>
      <w:r w:rsidR="007F3656">
        <w:rPr>
          <w:lang w:eastAsia="en-US"/>
        </w:rPr>
        <w:t>P</w:t>
      </w:r>
      <w:r w:rsidR="003179A4">
        <w:rPr>
          <w:lang w:eastAsia="en-US"/>
        </w:rPr>
        <w:t>ersons with disabilities are disabled by society</w:t>
      </w:r>
      <w:r w:rsidR="009043DB">
        <w:rPr>
          <w:lang w:eastAsia="en-US"/>
        </w:rPr>
        <w:t>, not by disabilities</w:t>
      </w:r>
      <w:r w:rsidR="007F3656">
        <w:rPr>
          <w:lang w:eastAsia="en-US"/>
        </w:rPr>
        <w:t xml:space="preserve"> but incorrect terminology as well as a lack of implemented accessible technology</w:t>
      </w:r>
      <w:r w:rsidR="00773D8F">
        <w:rPr>
          <w:lang w:eastAsia="en-US"/>
        </w:rPr>
        <w:t>.</w:t>
      </w:r>
      <w:r w:rsidR="003179A4">
        <w:rPr>
          <w:lang w:eastAsia="en-US"/>
        </w:rPr>
        <w:t xml:space="preserve"> </w:t>
      </w:r>
      <w:r w:rsidR="004D5A3F">
        <w:rPr>
          <w:lang w:eastAsia="en-US"/>
        </w:rPr>
        <w:t>Second</w:t>
      </w:r>
      <w:r w:rsidR="007F3656">
        <w:rPr>
          <w:lang w:eastAsia="en-US"/>
        </w:rPr>
        <w:t>ly</w:t>
      </w:r>
      <w:r w:rsidR="004D5A3F">
        <w:rPr>
          <w:lang w:eastAsia="en-US"/>
        </w:rPr>
        <w:t xml:space="preserve">, he highlighted the importance of standardization, </w:t>
      </w:r>
      <w:r w:rsidR="007F3656">
        <w:rPr>
          <w:lang w:eastAsia="en-US"/>
        </w:rPr>
        <w:t xml:space="preserve">emphasized that there has been </w:t>
      </w:r>
      <w:r w:rsidR="00773D8F">
        <w:rPr>
          <w:lang w:eastAsia="en-US"/>
        </w:rPr>
        <w:t>much work already done at ITU</w:t>
      </w:r>
      <w:r w:rsidR="007F3656">
        <w:rPr>
          <w:lang w:eastAsia="en-US"/>
        </w:rPr>
        <w:t>.</w:t>
      </w:r>
      <w:r w:rsidR="00773D8F">
        <w:rPr>
          <w:lang w:eastAsia="en-US"/>
        </w:rPr>
        <w:t xml:space="preserve"> </w:t>
      </w:r>
      <w:r w:rsidR="007F3656">
        <w:rPr>
          <w:lang w:eastAsia="en-US"/>
        </w:rPr>
        <w:t>H</w:t>
      </w:r>
      <w:r w:rsidR="004D5A3F">
        <w:rPr>
          <w:lang w:eastAsia="en-US"/>
        </w:rPr>
        <w:t>e</w:t>
      </w:r>
      <w:r w:rsidR="007F3656">
        <w:rPr>
          <w:lang w:eastAsia="en-US"/>
        </w:rPr>
        <w:t xml:space="preserve"> stated that he</w:t>
      </w:r>
      <w:r w:rsidR="004D5A3F">
        <w:rPr>
          <w:lang w:eastAsia="en-US"/>
        </w:rPr>
        <w:t xml:space="preserve"> looks forward to see</w:t>
      </w:r>
      <w:r w:rsidR="007F3656">
        <w:rPr>
          <w:lang w:eastAsia="en-US"/>
        </w:rPr>
        <w:t>ing</w:t>
      </w:r>
      <w:r w:rsidR="004D5A3F">
        <w:rPr>
          <w:lang w:eastAsia="en-US"/>
        </w:rPr>
        <w:t xml:space="preserve"> more standardization work related to </w:t>
      </w:r>
      <w:r w:rsidR="007F3656">
        <w:rPr>
          <w:lang w:eastAsia="en-US"/>
        </w:rPr>
        <w:t xml:space="preserve">accessibility to include persons with </w:t>
      </w:r>
      <w:r w:rsidR="004D5A3F">
        <w:rPr>
          <w:lang w:eastAsia="en-US"/>
        </w:rPr>
        <w:t>visual impairments</w:t>
      </w:r>
      <w:r w:rsidR="00FF79D1">
        <w:rPr>
          <w:lang w:eastAsia="en-US"/>
        </w:rPr>
        <w:t>,</w:t>
      </w:r>
      <w:r w:rsidR="00AD05B1">
        <w:rPr>
          <w:lang w:eastAsia="en-US"/>
        </w:rPr>
        <w:t xml:space="preserve"> </w:t>
      </w:r>
      <w:r w:rsidR="00FF79D1">
        <w:rPr>
          <w:lang w:eastAsia="en-US"/>
        </w:rPr>
        <w:t>in</w:t>
      </w:r>
      <w:r w:rsidR="00AD05B1">
        <w:rPr>
          <w:lang w:eastAsia="en-US"/>
        </w:rPr>
        <w:t xml:space="preserve"> helping their activities in both outdoor and indoor</w:t>
      </w:r>
      <w:r w:rsidR="007F3656">
        <w:rPr>
          <w:lang w:eastAsia="en-US"/>
        </w:rPr>
        <w:t>.</w:t>
      </w:r>
    </w:p>
    <w:p w14:paraId="552EFDAD" w14:textId="19818B62" w:rsidR="003438C6" w:rsidRPr="00296081" w:rsidRDefault="00C34E20" w:rsidP="00296081">
      <w:r>
        <w:rPr>
          <w:lang w:eastAsia="en-US"/>
        </w:rPr>
        <w:t xml:space="preserve">Mr Ellis also mentioned </w:t>
      </w:r>
      <w:r w:rsidRPr="00C34E20">
        <w:rPr>
          <w:lang w:eastAsia="en-US"/>
        </w:rPr>
        <w:t>an initiative called We</w:t>
      </w:r>
      <w:r>
        <w:rPr>
          <w:lang w:eastAsia="en-US"/>
        </w:rPr>
        <w:t>T</w:t>
      </w:r>
      <w:r w:rsidRPr="00C34E20">
        <w:rPr>
          <w:lang w:eastAsia="en-US"/>
        </w:rPr>
        <w:t>he15</w:t>
      </w:r>
      <w:r>
        <w:rPr>
          <w:lang w:eastAsia="en-US"/>
        </w:rPr>
        <w:t xml:space="preserve"> which is </w:t>
      </w:r>
      <w:r w:rsidRPr="00C34E20">
        <w:rPr>
          <w:lang w:eastAsia="en-US"/>
        </w:rPr>
        <w:t>promot</w:t>
      </w:r>
      <w:r>
        <w:rPr>
          <w:lang w:eastAsia="en-US"/>
        </w:rPr>
        <w:t>ing</w:t>
      </w:r>
      <w:r w:rsidRPr="00C34E20">
        <w:rPr>
          <w:lang w:eastAsia="en-US"/>
        </w:rPr>
        <w:t xml:space="preserve"> meeting of the needs of </w:t>
      </w:r>
      <w:r w:rsidRPr="00296081">
        <w:t>the largest minority in the world</w:t>
      </w:r>
      <w:r w:rsidR="00AD05B1">
        <w:t>, i.e.,</w:t>
      </w:r>
      <w:r w:rsidR="00FF79D1">
        <w:t xml:space="preserve"> </w:t>
      </w:r>
      <w:r w:rsidRPr="00296081">
        <w:t>persons with disabilities</w:t>
      </w:r>
      <w:r w:rsidR="00AD05B1">
        <w:t xml:space="preserve"> and those with specific needs</w:t>
      </w:r>
      <w:r w:rsidRPr="00296081">
        <w:t>.</w:t>
      </w:r>
    </w:p>
    <w:p w14:paraId="4C0A0395" w14:textId="67F3A6F5" w:rsidR="00296081" w:rsidRPr="00296081" w:rsidRDefault="003438C6" w:rsidP="00296081">
      <w:r w:rsidRPr="00296081">
        <w:t>Mr Kawamori</w:t>
      </w:r>
      <w:r w:rsidR="005850E4">
        <w:t>, Rapporteur of Q26/16 and Q28/16,</w:t>
      </w:r>
      <w:r w:rsidRPr="00296081">
        <w:t xml:space="preserve"> commented that there is</w:t>
      </w:r>
      <w:r w:rsidR="005850E4">
        <w:t xml:space="preserve"> a published standard</w:t>
      </w:r>
      <w:r w:rsidRPr="00296081">
        <w:t xml:space="preserve"> </w:t>
      </w:r>
      <w:bookmarkStart w:id="15" w:name="_Hlk46750701"/>
      <w:r w:rsidR="00296081" w:rsidRPr="00296081">
        <w:fldChar w:fldCharType="begin"/>
      </w:r>
      <w:r w:rsidR="00296081" w:rsidRPr="00296081">
        <w:instrText xml:space="preserve"> HYPERLINK "https://www.itu.int/rec/T-REC-F.921" </w:instrText>
      </w:r>
      <w:r w:rsidR="00296081" w:rsidRPr="00296081">
        <w:fldChar w:fldCharType="separate"/>
      </w:r>
      <w:r w:rsidR="00296081" w:rsidRPr="00296081">
        <w:rPr>
          <w:rStyle w:val="Hyperlink"/>
        </w:rPr>
        <w:t>ITU-T F.921 (08/2018)</w:t>
      </w:r>
      <w:r w:rsidR="00296081" w:rsidRPr="00296081">
        <w:fldChar w:fldCharType="end"/>
      </w:r>
      <w:r w:rsidR="00296081" w:rsidRPr="00296081">
        <w:t xml:space="preserve"> - Audio-based indoor and outdoor network navigation system for persons with vision impairment</w:t>
      </w:r>
      <w:r w:rsidR="00296081">
        <w:t xml:space="preserve">. He </w:t>
      </w:r>
      <w:r w:rsidR="00FF79D1">
        <w:t>invited</w:t>
      </w:r>
      <w:r w:rsidR="00296081">
        <w:t xml:space="preserve"> to visit the webpage of </w:t>
      </w:r>
      <w:hyperlink r:id="rId31" w:history="1">
        <w:r w:rsidR="00296081">
          <w:rPr>
            <w:rStyle w:val="Hyperlink"/>
          </w:rPr>
          <w:t>Question 26/16</w:t>
        </w:r>
      </w:hyperlink>
      <w:r w:rsidR="00296081">
        <w:t xml:space="preserve"> to check its wor</w:t>
      </w:r>
      <w:r w:rsidR="005850E4">
        <w:t>k on accessibility standardization</w:t>
      </w:r>
      <w:r w:rsidR="00296081">
        <w:t>.</w:t>
      </w:r>
    </w:p>
    <w:bookmarkEnd w:id="15"/>
    <w:p w14:paraId="759D82BC" w14:textId="671B3180" w:rsidR="00861618" w:rsidRDefault="00490139" w:rsidP="00861618">
      <w:pPr>
        <w:pStyle w:val="Heading1"/>
        <w:numPr>
          <w:ilvl w:val="0"/>
          <w:numId w:val="23"/>
        </w:numPr>
      </w:pPr>
      <w:r w:rsidRPr="00AF7DA2">
        <w:lastRenderedPageBreak/>
        <w:t>Use of automatic captioning the pros and cons</w:t>
      </w:r>
      <w:r w:rsidR="007F260E">
        <w:t xml:space="preserve"> (</w:t>
      </w:r>
      <w:r w:rsidRPr="00AF7DA2">
        <w:t>Lidia Best</w:t>
      </w:r>
      <w:r w:rsidR="007F260E">
        <w:t>)</w:t>
      </w:r>
    </w:p>
    <w:p w14:paraId="58158A0E" w14:textId="426D9E89" w:rsidR="00A92037" w:rsidRPr="003A6C52" w:rsidRDefault="003A6C52" w:rsidP="003A6C52">
      <w:pPr>
        <w:rPr>
          <w:lang w:eastAsia="en-US"/>
        </w:rPr>
      </w:pPr>
      <w:r>
        <w:rPr>
          <w:lang w:eastAsia="en-US"/>
        </w:rPr>
        <w:t xml:space="preserve">Ms Best </w:t>
      </w:r>
      <w:r w:rsidR="005850E4">
        <w:rPr>
          <w:lang w:eastAsia="en-US"/>
        </w:rPr>
        <w:t>reported on</w:t>
      </w:r>
      <w:r w:rsidR="00A92037">
        <w:rPr>
          <w:lang w:eastAsia="en-US"/>
        </w:rPr>
        <w:t xml:space="preserve"> the feedback from the </w:t>
      </w:r>
      <w:r w:rsidR="00A92037" w:rsidRPr="00A92037">
        <w:rPr>
          <w:lang w:eastAsia="en-US"/>
        </w:rPr>
        <w:t xml:space="preserve">European Federation of </w:t>
      </w:r>
      <w:r w:rsidR="005850E4">
        <w:rPr>
          <w:lang w:eastAsia="en-US"/>
        </w:rPr>
        <w:t xml:space="preserve">the </w:t>
      </w:r>
      <w:r w:rsidR="00A92037" w:rsidRPr="00A92037">
        <w:rPr>
          <w:lang w:eastAsia="en-US"/>
        </w:rPr>
        <w:t>Hard of Hearing</w:t>
      </w:r>
      <w:r w:rsidR="00A92037">
        <w:rPr>
          <w:lang w:eastAsia="en-US"/>
        </w:rPr>
        <w:t xml:space="preserve"> on the use of automatic captioning</w:t>
      </w:r>
      <w:r w:rsidR="005850E4">
        <w:rPr>
          <w:lang w:eastAsia="en-US"/>
        </w:rPr>
        <w:t>.</w:t>
      </w:r>
      <w:r w:rsidR="00A92037">
        <w:rPr>
          <w:lang w:eastAsia="en-US"/>
        </w:rPr>
        <w:t xml:space="preserve"> </w:t>
      </w:r>
      <w:r w:rsidR="005850E4">
        <w:rPr>
          <w:lang w:eastAsia="en-US"/>
        </w:rPr>
        <w:t xml:space="preserve">She stated </w:t>
      </w:r>
      <w:r w:rsidR="00A92037" w:rsidRPr="00A92037">
        <w:rPr>
          <w:lang w:eastAsia="en-US"/>
        </w:rPr>
        <w:t xml:space="preserve">sometimes </w:t>
      </w:r>
      <w:r w:rsidR="008735E6">
        <w:rPr>
          <w:lang w:eastAsia="en-US"/>
        </w:rPr>
        <w:t>persons with hearing disabilities</w:t>
      </w:r>
      <w:r w:rsidR="00A92037" w:rsidRPr="00A92037">
        <w:rPr>
          <w:lang w:eastAsia="en-US"/>
        </w:rPr>
        <w:t xml:space="preserve"> are faced with no choice</w:t>
      </w:r>
      <w:r w:rsidR="00A92037">
        <w:rPr>
          <w:lang w:eastAsia="en-US"/>
        </w:rPr>
        <w:t xml:space="preserve"> </w:t>
      </w:r>
      <w:r w:rsidR="005850E4">
        <w:rPr>
          <w:lang w:eastAsia="en-US"/>
        </w:rPr>
        <w:t xml:space="preserve">of types of captioning, either human-generated or automatic captioning, </w:t>
      </w:r>
      <w:r w:rsidR="00A92037">
        <w:rPr>
          <w:lang w:eastAsia="en-US"/>
        </w:rPr>
        <w:t xml:space="preserve">when they participate </w:t>
      </w:r>
      <w:r w:rsidR="00A92037" w:rsidRPr="008735E6">
        <w:t xml:space="preserve">in events. It depends on various situations, </w:t>
      </w:r>
      <w:r w:rsidR="00D71760">
        <w:t xml:space="preserve">such </w:t>
      </w:r>
      <w:r w:rsidR="00452E1C">
        <w:t xml:space="preserve">as </w:t>
      </w:r>
      <w:r w:rsidR="00D71760">
        <w:t xml:space="preserve">on </w:t>
      </w:r>
      <w:r w:rsidR="00452E1C">
        <w:t xml:space="preserve">the </w:t>
      </w:r>
      <w:r w:rsidR="00A92037" w:rsidRPr="008735E6">
        <w:t xml:space="preserve">size of events, but it is important that event organizers understand automatic captioning cannot </w:t>
      </w:r>
      <w:r w:rsidR="00452E1C">
        <w:t xml:space="preserve">accurately reproduce the spoken words of the participants as well as when human generated captioning is used. </w:t>
      </w:r>
      <w:r w:rsidR="008735E6" w:rsidRPr="008735E6">
        <w:t xml:space="preserve">Ms Lidia thinks it is necessary to raise awareness on this point, as </w:t>
      </w:r>
      <w:bookmarkStart w:id="16" w:name="_Hlk85390168"/>
      <w:r w:rsidR="00A92037" w:rsidRPr="008735E6">
        <w:t>situation</w:t>
      </w:r>
      <w:r w:rsidR="008735E6" w:rsidRPr="008735E6">
        <w:t>s</w:t>
      </w:r>
      <w:r w:rsidR="00A92037" w:rsidRPr="008735E6">
        <w:t xml:space="preserve"> </w:t>
      </w:r>
      <w:r w:rsidR="008735E6" w:rsidRPr="008735E6">
        <w:t xml:space="preserve">are observed too often </w:t>
      </w:r>
      <w:r w:rsidR="00A92037" w:rsidRPr="008735E6">
        <w:t xml:space="preserve">when </w:t>
      </w:r>
      <w:r w:rsidR="008735E6" w:rsidRPr="008735E6">
        <w:t xml:space="preserve">there is no choice </w:t>
      </w:r>
      <w:r w:rsidR="00773D8F">
        <w:t xml:space="preserve">in types of captioning </w:t>
      </w:r>
      <w:r w:rsidR="008735E6" w:rsidRPr="008735E6">
        <w:t xml:space="preserve">by </w:t>
      </w:r>
      <w:bookmarkEnd w:id="16"/>
      <w:r w:rsidR="008735E6" w:rsidRPr="008735E6">
        <w:t>persons with hearing disabilities</w:t>
      </w:r>
      <w:r w:rsidR="00452E1C">
        <w:t xml:space="preserve"> attending meetings</w:t>
      </w:r>
      <w:r w:rsidR="00A92037" w:rsidRPr="008735E6">
        <w:t>.</w:t>
      </w:r>
    </w:p>
    <w:p w14:paraId="2CA7FB78" w14:textId="5E18A5AB" w:rsidR="00B26D73" w:rsidRPr="00B26D73" w:rsidRDefault="00B26D73" w:rsidP="007F260E">
      <w:pPr>
        <w:pStyle w:val="Heading1"/>
        <w:numPr>
          <w:ilvl w:val="0"/>
          <w:numId w:val="23"/>
        </w:numPr>
        <w:rPr>
          <w:szCs w:val="24"/>
        </w:rPr>
      </w:pPr>
      <w:r w:rsidRPr="00CC3422">
        <w:t>Sign Avatars</w:t>
      </w:r>
    </w:p>
    <w:p w14:paraId="3060AB2E" w14:textId="32FA4E2E" w:rsidR="007F260E" w:rsidRDefault="007F260E" w:rsidP="00B26D73">
      <w:pPr>
        <w:pStyle w:val="Heading1"/>
        <w:numPr>
          <w:ilvl w:val="1"/>
          <w:numId w:val="23"/>
        </w:numPr>
        <w:rPr>
          <w:szCs w:val="24"/>
        </w:rPr>
      </w:pPr>
      <w:r>
        <w:t xml:space="preserve">General Discussion by meeting re the </w:t>
      </w:r>
      <w:r w:rsidRPr="00E5101E">
        <w:t xml:space="preserve">Pros and Cons </w:t>
      </w:r>
      <w:r>
        <w:t>on the i</w:t>
      </w:r>
      <w:r w:rsidRPr="00E5101E">
        <w:t>ssues r</w:t>
      </w:r>
      <w:r>
        <w:t xml:space="preserve">e: </w:t>
      </w:r>
      <w:r w:rsidRPr="00E5101E">
        <w:t>sign language</w:t>
      </w:r>
      <w:r>
        <w:t xml:space="preserve"> interpretation by </w:t>
      </w:r>
      <w:r w:rsidRPr="00E5101E">
        <w:t>signing avatars</w:t>
      </w:r>
      <w:r w:rsidRPr="00CC519B">
        <w:rPr>
          <w:szCs w:val="24"/>
        </w:rPr>
        <w:t xml:space="preserve"> Statements</w:t>
      </w:r>
    </w:p>
    <w:p w14:paraId="47960604" w14:textId="0AD4A8EA" w:rsidR="00485E30" w:rsidRPr="00485E30" w:rsidRDefault="00485E30" w:rsidP="00485E30">
      <w:pPr>
        <w:rPr>
          <w:lang w:eastAsia="en-US"/>
        </w:rPr>
      </w:pPr>
      <w:r>
        <w:rPr>
          <w:lang w:eastAsia="en-US"/>
        </w:rPr>
        <w:t xml:space="preserve">No discussion was made at the meeting. </w:t>
      </w:r>
      <w:r w:rsidR="00452E1C">
        <w:rPr>
          <w:lang w:eastAsia="en-US"/>
        </w:rPr>
        <w:t>(Note to TSAG: The JCA-AHF Chairman will explain the drawbacks of the use of Avatars for sign interpretation in meetings for persons with disabilities in live real time meetings.)</w:t>
      </w:r>
    </w:p>
    <w:p w14:paraId="6225C0B4" w14:textId="12037F19" w:rsidR="007F260E" w:rsidRDefault="007F260E" w:rsidP="00B26D73">
      <w:pPr>
        <w:pStyle w:val="Heading1"/>
        <w:numPr>
          <w:ilvl w:val="1"/>
          <w:numId w:val="23"/>
        </w:numPr>
        <w:rPr>
          <w:lang w:val="en-US"/>
        </w:rPr>
      </w:pPr>
      <w:r w:rsidRPr="00BA0D1E">
        <w:t>NHK's Avatar Sign Language Interpretation during the Tokyo 2020 Olympics”</w:t>
      </w:r>
      <w:r w:rsidRPr="00BA0D1E">
        <w:rPr>
          <w:lang w:val="en-US"/>
        </w:rPr>
        <w:br/>
      </w:r>
      <w:r w:rsidR="00773D8F">
        <w:rPr>
          <w:lang w:val="en-US"/>
        </w:rPr>
        <w:t>(</w:t>
      </w:r>
      <w:r w:rsidRPr="0082604B">
        <w:rPr>
          <w:lang w:val="en-US"/>
        </w:rPr>
        <w:t>Masayuki</w:t>
      </w:r>
      <w:r>
        <w:rPr>
          <w:lang w:val="en-US"/>
        </w:rPr>
        <w:t xml:space="preserve"> </w:t>
      </w:r>
      <w:r w:rsidRPr="001D074F">
        <w:rPr>
          <w:lang w:val="en-US"/>
        </w:rPr>
        <w:t>Inoue</w:t>
      </w:r>
      <w:r w:rsidR="00773D8F">
        <w:rPr>
          <w:lang w:val="en-US"/>
        </w:rPr>
        <w:t xml:space="preserve">, </w:t>
      </w:r>
      <w:r w:rsidRPr="00AC0BF1">
        <w:rPr>
          <w:lang w:val="en-US"/>
        </w:rPr>
        <w:t>Tsukuba University of Technology</w:t>
      </w:r>
      <w:r w:rsidR="00773D8F">
        <w:rPr>
          <w:lang w:val="en-US"/>
        </w:rPr>
        <w:t>;</w:t>
      </w:r>
      <w:r w:rsidRPr="0082604B">
        <w:rPr>
          <w:lang w:val="en-US"/>
        </w:rPr>
        <w:t xml:space="preserve"> </w:t>
      </w:r>
      <w:r w:rsidRPr="00BA0D1E">
        <w:rPr>
          <w:lang w:val="en-US"/>
        </w:rPr>
        <w:t>Masahito Kawamori</w:t>
      </w:r>
      <w:r w:rsidR="00773D8F">
        <w:rPr>
          <w:lang w:val="en-US"/>
        </w:rPr>
        <w:t>)</w:t>
      </w:r>
    </w:p>
    <w:p w14:paraId="4885650C" w14:textId="77777777" w:rsidR="009C1555" w:rsidRDefault="007F260E" w:rsidP="0054119F">
      <w:pPr>
        <w:rPr>
          <w:lang w:eastAsia="en-US"/>
        </w:rPr>
      </w:pPr>
      <w:r w:rsidRPr="007F260E">
        <w:rPr>
          <w:lang w:eastAsia="en-US"/>
        </w:rPr>
        <w:t>Mr Masayuki Inoue, associate professor of</w:t>
      </w:r>
      <w:r>
        <w:rPr>
          <w:lang w:eastAsia="en-US"/>
        </w:rPr>
        <w:t xml:space="preserve"> Tsukuba University of Technology, Japan, </w:t>
      </w:r>
      <w:r w:rsidR="00F771F3">
        <w:rPr>
          <w:lang w:eastAsia="en-US"/>
        </w:rPr>
        <w:t>introduced their experience</w:t>
      </w:r>
      <w:r w:rsidR="00D51721">
        <w:rPr>
          <w:lang w:eastAsia="en-US"/>
        </w:rPr>
        <w:t xml:space="preserve"> on the use of Avatar Sign Language Interpretation on the NHK’s broadcasting program for the Tokyo Olympic games</w:t>
      </w:r>
      <w:r w:rsidR="00773D8F">
        <w:rPr>
          <w:lang w:eastAsia="en-US"/>
        </w:rPr>
        <w:t xml:space="preserve"> 2021</w:t>
      </w:r>
      <w:r w:rsidR="00D51721">
        <w:rPr>
          <w:lang w:eastAsia="en-US"/>
        </w:rPr>
        <w:t xml:space="preserve">. </w:t>
      </w:r>
      <w:r w:rsidR="0054119F">
        <w:rPr>
          <w:lang w:eastAsia="en-US"/>
        </w:rPr>
        <w:t xml:space="preserve">Automated sign avatars and automated captioning were provided live. The demo video </w:t>
      </w:r>
      <w:r w:rsidR="00485E30">
        <w:rPr>
          <w:lang w:eastAsia="en-US"/>
        </w:rPr>
        <w:t xml:space="preserve">(some videos are available </w:t>
      </w:r>
      <w:hyperlink r:id="rId32" w:history="1">
        <w:r w:rsidR="00485E30" w:rsidRPr="00485E30">
          <w:rPr>
            <w:rStyle w:val="Hyperlink"/>
            <w:rFonts w:ascii="Times New Roman" w:hAnsi="Times New Roman"/>
            <w:lang w:eastAsia="en-US"/>
          </w:rPr>
          <w:t>here</w:t>
        </w:r>
      </w:hyperlink>
      <w:r w:rsidR="00485E30">
        <w:rPr>
          <w:lang w:eastAsia="en-US"/>
        </w:rPr>
        <w:t xml:space="preserve">) </w:t>
      </w:r>
      <w:r w:rsidR="0054119F">
        <w:rPr>
          <w:lang w:eastAsia="en-US"/>
        </w:rPr>
        <w:t>was briefly shown, showing that the technology has improved, the pros are:</w:t>
      </w:r>
      <w:r w:rsidR="0054119F">
        <w:rPr>
          <w:lang w:eastAsia="en-US"/>
        </w:rPr>
        <w:br/>
        <w:t>- quality of CG avatar is improved considerably</w:t>
      </w:r>
      <w:r w:rsidR="0054119F">
        <w:rPr>
          <w:lang w:eastAsia="en-US"/>
        </w:rPr>
        <w:br/>
        <w:t>- successfully captured non-manual signals such as, slight movements of the eyes, eyebrows, facial expression around mouth, body shifting/head tilting.</w:t>
      </w:r>
    </w:p>
    <w:p w14:paraId="23D6148E" w14:textId="7B0228F9" w:rsidR="00F771F3" w:rsidRDefault="0054119F" w:rsidP="0054119F">
      <w:pPr>
        <w:rPr>
          <w:lang w:eastAsia="en-US"/>
        </w:rPr>
      </w:pPr>
      <w:r>
        <w:rPr>
          <w:lang w:eastAsia="en-US"/>
        </w:rPr>
        <w:t xml:space="preserve">However, </w:t>
      </w:r>
      <w:r w:rsidR="00773D8F">
        <w:rPr>
          <w:lang w:eastAsia="en-US"/>
        </w:rPr>
        <w:t xml:space="preserve">improvements are still needed </w:t>
      </w:r>
      <w:r>
        <w:rPr>
          <w:lang w:eastAsia="en-US"/>
        </w:rPr>
        <w:t>on the points such as:</w:t>
      </w:r>
      <w:r w:rsidR="009C1555">
        <w:rPr>
          <w:lang w:eastAsia="en-US"/>
        </w:rPr>
        <w:br/>
      </w:r>
      <w:r>
        <w:rPr>
          <w:lang w:eastAsia="en-US"/>
        </w:rPr>
        <w:t>- considerable delay</w:t>
      </w:r>
      <w:r w:rsidR="00773D8F">
        <w:rPr>
          <w:lang w:eastAsia="en-US"/>
        </w:rPr>
        <w:t xml:space="preserve"> </w:t>
      </w:r>
      <w:r>
        <w:rPr>
          <w:lang w:eastAsia="en-US"/>
        </w:rPr>
        <w:t>(about 5 seconds)</w:t>
      </w:r>
      <w:r w:rsidR="009C1555">
        <w:rPr>
          <w:lang w:eastAsia="en-US"/>
        </w:rPr>
        <w:br/>
      </w:r>
      <w:r>
        <w:rPr>
          <w:lang w:eastAsia="en-US"/>
        </w:rPr>
        <w:t>- very limited patterns of sentences</w:t>
      </w:r>
    </w:p>
    <w:p w14:paraId="271CA293" w14:textId="215BB8B6" w:rsidR="00485E30" w:rsidRDefault="00485E30" w:rsidP="007F260E">
      <w:pPr>
        <w:rPr>
          <w:lang w:eastAsia="en-US"/>
        </w:rPr>
      </w:pPr>
      <w:r>
        <w:rPr>
          <w:lang w:eastAsia="en-US"/>
        </w:rPr>
        <w:t>Mr Inoue highlighted that the technology is still under way but improving, and he looks forward to seeing the continuation of the work.</w:t>
      </w:r>
    </w:p>
    <w:p w14:paraId="459D0C84" w14:textId="70033433" w:rsidR="007F260E" w:rsidRDefault="00B26D73" w:rsidP="007F260E">
      <w:pPr>
        <w:pStyle w:val="Heading1"/>
        <w:numPr>
          <w:ilvl w:val="0"/>
          <w:numId w:val="23"/>
        </w:numPr>
        <w:rPr>
          <w:szCs w:val="24"/>
        </w:rPr>
      </w:pPr>
      <w:r w:rsidRPr="009E5D1E">
        <w:rPr>
          <w:szCs w:val="24"/>
        </w:rPr>
        <w:t>Cyber Security and potential issues for Persons with Disabilities and specific needs</w:t>
      </w:r>
      <w:r w:rsidR="00DD6232">
        <w:rPr>
          <w:szCs w:val="24"/>
        </w:rPr>
        <w:t xml:space="preserve"> (</w:t>
      </w:r>
      <w:r w:rsidRPr="009E5D1E">
        <w:rPr>
          <w:szCs w:val="24"/>
        </w:rPr>
        <w:t>Brian Copsey</w:t>
      </w:r>
      <w:r w:rsidR="00DD6232">
        <w:rPr>
          <w:szCs w:val="24"/>
        </w:rPr>
        <w:t>)</w:t>
      </w:r>
    </w:p>
    <w:p w14:paraId="52CDAD6D" w14:textId="3852C57A" w:rsidR="000208D4" w:rsidRPr="00DD6232" w:rsidRDefault="00DD6232" w:rsidP="00DD6232">
      <w:pPr>
        <w:rPr>
          <w:lang w:eastAsia="en-US"/>
        </w:rPr>
      </w:pPr>
      <w:r>
        <w:rPr>
          <w:lang w:eastAsia="en-US"/>
        </w:rPr>
        <w:t xml:space="preserve">Mr Brian Copsey </w:t>
      </w:r>
      <w:r w:rsidR="00431F62">
        <w:rPr>
          <w:lang w:eastAsia="en-US"/>
        </w:rPr>
        <w:t xml:space="preserve">presented JCA-AHF </w:t>
      </w:r>
      <w:hyperlink r:id="rId33" w:history="1">
        <w:r w:rsidR="00773D8F">
          <w:rPr>
            <w:rStyle w:val="Hyperlink"/>
            <w:rFonts w:ascii="Times New Roman" w:hAnsi="Times New Roman"/>
            <w:lang w:eastAsia="en-US"/>
          </w:rPr>
          <w:t>Document 441</w:t>
        </w:r>
      </w:hyperlink>
      <w:r w:rsidR="000208D4">
        <w:rPr>
          <w:lang w:eastAsia="en-US"/>
        </w:rPr>
        <w:t>. He raised an issue of cyber security</w:t>
      </w:r>
      <w:r w:rsidR="00E6455A">
        <w:rPr>
          <w:lang w:eastAsia="en-US"/>
        </w:rPr>
        <w:t xml:space="preserve">, especially on </w:t>
      </w:r>
      <w:r w:rsidR="000208D4">
        <w:rPr>
          <w:lang w:eastAsia="en-US"/>
        </w:rPr>
        <w:t xml:space="preserve">medical devices including devices for persons with disabilities, such as hearing aids and cochlear implants. Such </w:t>
      </w:r>
      <w:r w:rsidR="000208D4">
        <w:t xml:space="preserve">devices coming under the EC Medical Directive are </w:t>
      </w:r>
      <w:r w:rsidR="00E6455A">
        <w:t>exempt,</w:t>
      </w:r>
      <w:r w:rsidR="000208D4">
        <w:t xml:space="preserve"> but they </w:t>
      </w:r>
      <w:r w:rsidR="000208D4">
        <w:rPr>
          <w:lang w:eastAsia="en-US"/>
        </w:rPr>
        <w:t xml:space="preserve">come under the Radio Equipment Directive and are subject to compliance with it. </w:t>
      </w:r>
      <w:r w:rsidR="00E6455A">
        <w:rPr>
          <w:lang w:eastAsia="en-US"/>
        </w:rPr>
        <w:t xml:space="preserve">Mr </w:t>
      </w:r>
      <w:r w:rsidR="00452E1C">
        <w:rPr>
          <w:lang w:eastAsia="en-US"/>
        </w:rPr>
        <w:t>Copsey</w:t>
      </w:r>
      <w:r w:rsidR="00E6455A">
        <w:rPr>
          <w:lang w:eastAsia="en-US"/>
        </w:rPr>
        <w:t xml:space="preserve"> suggested to </w:t>
      </w:r>
      <w:r w:rsidR="00086619">
        <w:rPr>
          <w:lang w:eastAsia="en-US"/>
        </w:rPr>
        <w:t xml:space="preserve">consider </w:t>
      </w:r>
      <w:r w:rsidR="00452E1C">
        <w:rPr>
          <w:lang w:eastAsia="en-US"/>
        </w:rPr>
        <w:t xml:space="preserve">there was a need </w:t>
      </w:r>
      <w:r w:rsidR="00086619">
        <w:rPr>
          <w:lang w:eastAsia="en-US"/>
        </w:rPr>
        <w:t xml:space="preserve">to address this issue in </w:t>
      </w:r>
      <w:r w:rsidR="00452E1C">
        <w:rPr>
          <w:lang w:eastAsia="en-US"/>
        </w:rPr>
        <w:t xml:space="preserve">greater </w:t>
      </w:r>
      <w:r w:rsidR="00086619">
        <w:rPr>
          <w:lang w:eastAsia="en-US"/>
        </w:rPr>
        <w:t xml:space="preserve">details. He will provide </w:t>
      </w:r>
      <w:r w:rsidR="00E6455A">
        <w:rPr>
          <w:lang w:eastAsia="en-US"/>
        </w:rPr>
        <w:t>more details and update</w:t>
      </w:r>
      <w:r w:rsidR="00086619">
        <w:rPr>
          <w:lang w:eastAsia="en-US"/>
        </w:rPr>
        <w:t>s at the next JCA-AHF meeting.</w:t>
      </w:r>
    </w:p>
    <w:p w14:paraId="54BEAC00" w14:textId="58A16289" w:rsidR="00B26D73" w:rsidRDefault="00B26D73" w:rsidP="00B26D73">
      <w:pPr>
        <w:pStyle w:val="Heading1"/>
        <w:numPr>
          <w:ilvl w:val="0"/>
          <w:numId w:val="23"/>
        </w:numPr>
        <w:rPr>
          <w:szCs w:val="24"/>
        </w:rPr>
      </w:pPr>
      <w:r w:rsidRPr="00392120">
        <w:t xml:space="preserve">EC-ESOs dialogue on AI </w:t>
      </w:r>
      <w:r w:rsidR="00452E1C">
        <w:t xml:space="preserve">(Artificial Intelligence) </w:t>
      </w:r>
      <w:r w:rsidRPr="00392120">
        <w:t xml:space="preserve">standardisation </w:t>
      </w:r>
      <w:r w:rsidR="00452E1C">
        <w:t>–</w:t>
      </w:r>
      <w:r w:rsidRPr="00392120">
        <w:t xml:space="preserve"> </w:t>
      </w:r>
      <w:r w:rsidR="00452E1C">
        <w:t>and o</w:t>
      </w:r>
      <w:r w:rsidRPr="00392120">
        <w:t>ther issues re with accessibility work in ETSI and ITU</w:t>
      </w:r>
      <w:r>
        <w:t>-</w:t>
      </w:r>
      <w:r w:rsidRPr="00392120">
        <w:t>R</w:t>
      </w:r>
      <w:r w:rsidRPr="00CC519B">
        <w:rPr>
          <w:szCs w:val="24"/>
        </w:rPr>
        <w:t xml:space="preserve"> </w:t>
      </w:r>
      <w:r w:rsidR="00086619">
        <w:rPr>
          <w:szCs w:val="24"/>
        </w:rPr>
        <w:t>(</w:t>
      </w:r>
      <w:r w:rsidRPr="009E5D1E">
        <w:rPr>
          <w:szCs w:val="24"/>
        </w:rPr>
        <w:t>Brian Copsey</w:t>
      </w:r>
      <w:r w:rsidR="00086619">
        <w:rPr>
          <w:szCs w:val="24"/>
        </w:rPr>
        <w:t>)</w:t>
      </w:r>
    </w:p>
    <w:p w14:paraId="20CBE40B" w14:textId="42A199DF" w:rsidR="00086619" w:rsidRDefault="001D4501" w:rsidP="00C10F50">
      <w:pPr>
        <w:rPr>
          <w:lang w:eastAsia="en-US"/>
        </w:rPr>
      </w:pPr>
      <w:r>
        <w:rPr>
          <w:lang w:eastAsia="en-US"/>
        </w:rPr>
        <w:t xml:space="preserve">Mr </w:t>
      </w:r>
      <w:r w:rsidR="00452E1C">
        <w:rPr>
          <w:lang w:eastAsia="en-US"/>
        </w:rPr>
        <w:t>Copsey</w:t>
      </w:r>
      <w:r>
        <w:rPr>
          <w:lang w:eastAsia="en-US"/>
        </w:rPr>
        <w:t xml:space="preserve"> presented </w:t>
      </w:r>
      <w:r w:rsidR="00452E1C">
        <w:rPr>
          <w:lang w:eastAsia="en-US"/>
        </w:rPr>
        <w:t xml:space="preserve">JCA-AHF </w:t>
      </w:r>
      <w:hyperlink r:id="rId34" w:history="1">
        <w:r w:rsidR="00452E1C">
          <w:rPr>
            <w:rStyle w:val="Hyperlink"/>
            <w:rFonts w:ascii="Times New Roman" w:hAnsi="Times New Roman"/>
            <w:szCs w:val="22"/>
            <w:bdr w:val="none" w:sz="0" w:space="0" w:color="auto" w:frame="1"/>
            <w:shd w:val="clear" w:color="auto" w:fill="FFFFFF"/>
          </w:rPr>
          <w:t>Document 440​</w:t>
        </w:r>
      </w:hyperlink>
      <w:r>
        <w:rPr>
          <w:lang w:eastAsia="en-US"/>
        </w:rPr>
        <w:t xml:space="preserve">. </w:t>
      </w:r>
      <w:r w:rsidR="00086619">
        <w:rPr>
          <w:lang w:eastAsia="en-US"/>
        </w:rPr>
        <w:t>He raised an issue of AI for devices for persons with disabilities, such as hearing aids and cochlear implants.</w:t>
      </w:r>
      <w:r w:rsidR="00DB37DE">
        <w:rPr>
          <w:lang w:eastAsia="en-US"/>
        </w:rPr>
        <w:t xml:space="preserve"> While </w:t>
      </w:r>
      <w:r w:rsidR="00452E1C">
        <w:rPr>
          <w:lang w:eastAsia="en-US"/>
        </w:rPr>
        <w:t xml:space="preserve">the </w:t>
      </w:r>
      <w:r w:rsidR="00DB37DE">
        <w:rPr>
          <w:lang w:eastAsia="en-US"/>
        </w:rPr>
        <w:t xml:space="preserve">European Commission </w:t>
      </w:r>
      <w:r w:rsidR="00452E1C">
        <w:rPr>
          <w:lang w:eastAsia="en-US"/>
        </w:rPr>
        <w:t xml:space="preserve">has </w:t>
      </w:r>
      <w:r w:rsidR="00DB37DE">
        <w:rPr>
          <w:lang w:eastAsia="en-US"/>
        </w:rPr>
        <w:t>started to discuss th</w:t>
      </w:r>
      <w:r w:rsidR="00452E1C">
        <w:rPr>
          <w:lang w:eastAsia="en-US"/>
        </w:rPr>
        <w:t>e</w:t>
      </w:r>
      <w:r w:rsidR="00DB37DE">
        <w:rPr>
          <w:lang w:eastAsia="en-US"/>
        </w:rPr>
        <w:t xml:space="preserve"> topic, wide</w:t>
      </w:r>
      <w:r w:rsidR="00452E1C">
        <w:rPr>
          <w:lang w:eastAsia="en-US"/>
        </w:rPr>
        <w:t>r</w:t>
      </w:r>
      <w:r w:rsidR="00DB37DE">
        <w:rPr>
          <w:lang w:eastAsia="en-US"/>
        </w:rPr>
        <w:t xml:space="preserve"> aspects should be </w:t>
      </w:r>
      <w:r w:rsidR="00452E1C">
        <w:rPr>
          <w:lang w:eastAsia="en-US"/>
        </w:rPr>
        <w:t xml:space="preserve">discussed and </w:t>
      </w:r>
      <w:r w:rsidR="00DB37DE">
        <w:rPr>
          <w:lang w:eastAsia="en-US"/>
        </w:rPr>
        <w:t xml:space="preserve">considered, beyond the EC level. </w:t>
      </w:r>
      <w:r w:rsidR="00086619">
        <w:rPr>
          <w:lang w:eastAsia="en-US"/>
        </w:rPr>
        <w:lastRenderedPageBreak/>
        <w:t xml:space="preserve">Mr </w:t>
      </w:r>
      <w:r w:rsidR="00452E1C">
        <w:rPr>
          <w:lang w:eastAsia="en-US"/>
        </w:rPr>
        <w:t>Copsey</w:t>
      </w:r>
      <w:r w:rsidR="00086619">
        <w:rPr>
          <w:lang w:eastAsia="en-US"/>
        </w:rPr>
        <w:t xml:space="preserve"> suggested to discuss </w:t>
      </w:r>
      <w:r w:rsidR="002440FB">
        <w:rPr>
          <w:lang w:eastAsia="en-US"/>
        </w:rPr>
        <w:t>this topic</w:t>
      </w:r>
      <w:r w:rsidR="00086619">
        <w:rPr>
          <w:lang w:eastAsia="en-US"/>
        </w:rPr>
        <w:t xml:space="preserve"> further </w:t>
      </w:r>
      <w:r w:rsidR="00DB37DE">
        <w:rPr>
          <w:lang w:eastAsia="en-US"/>
        </w:rPr>
        <w:t>at ITU</w:t>
      </w:r>
      <w:r w:rsidR="00051E2D">
        <w:rPr>
          <w:lang w:eastAsia="en-US"/>
        </w:rPr>
        <w:t xml:space="preserve">-T </w:t>
      </w:r>
      <w:r w:rsidR="00086619">
        <w:rPr>
          <w:lang w:eastAsia="en-US"/>
        </w:rPr>
        <w:t xml:space="preserve">with more details and updates. </w:t>
      </w:r>
      <w:r w:rsidR="00DB37DE">
        <w:rPr>
          <w:lang w:eastAsia="en-US"/>
        </w:rPr>
        <w:t xml:space="preserve">Mr Kawamori </w:t>
      </w:r>
      <w:r w:rsidR="002440FB">
        <w:rPr>
          <w:lang w:eastAsia="en-US"/>
        </w:rPr>
        <w:t>stated</w:t>
      </w:r>
      <w:r w:rsidR="00DB37DE">
        <w:rPr>
          <w:lang w:eastAsia="en-US"/>
        </w:rPr>
        <w:t xml:space="preserve"> that ITU-T Q26/16 already has a work item on A</w:t>
      </w:r>
      <w:r w:rsidR="00CB02BC">
        <w:rPr>
          <w:lang w:eastAsia="en-US"/>
        </w:rPr>
        <w:t>I</w:t>
      </w:r>
      <w:r w:rsidR="00051E2D">
        <w:rPr>
          <w:lang w:eastAsia="en-US"/>
        </w:rPr>
        <w:t xml:space="preserve">, and </w:t>
      </w:r>
      <w:r w:rsidR="00476191">
        <w:rPr>
          <w:lang w:eastAsia="en-US"/>
        </w:rPr>
        <w:t xml:space="preserve">he </w:t>
      </w:r>
      <w:r w:rsidR="00051E2D">
        <w:rPr>
          <w:lang w:eastAsia="en-US"/>
        </w:rPr>
        <w:t>suggested to liaise with the group</w:t>
      </w:r>
      <w:r w:rsidR="002440FB">
        <w:rPr>
          <w:lang w:eastAsia="en-US"/>
        </w:rPr>
        <w:t>s involved with this topic</w:t>
      </w:r>
      <w:r w:rsidR="00051E2D">
        <w:rPr>
          <w:lang w:eastAsia="en-US"/>
        </w:rPr>
        <w:t>.</w:t>
      </w:r>
    </w:p>
    <w:p w14:paraId="4E9D2FE1" w14:textId="40A85CDA" w:rsidR="00C10F50" w:rsidRDefault="00B26D73" w:rsidP="00C10F50">
      <w:pPr>
        <w:pStyle w:val="Heading1"/>
        <w:numPr>
          <w:ilvl w:val="0"/>
          <w:numId w:val="23"/>
        </w:numPr>
        <w:rPr>
          <w:szCs w:val="24"/>
        </w:rPr>
      </w:pPr>
      <w:r w:rsidRPr="00CC3422">
        <w:t>Relay services</w:t>
      </w:r>
    </w:p>
    <w:p w14:paraId="7A89C3C6" w14:textId="75606CBC" w:rsidR="008A2669" w:rsidRDefault="00B26D73" w:rsidP="00C10F50">
      <w:pPr>
        <w:pStyle w:val="Heading1"/>
        <w:numPr>
          <w:ilvl w:val="1"/>
          <w:numId w:val="23"/>
        </w:numPr>
      </w:pPr>
      <w:r>
        <w:rPr>
          <w:lang w:val="en-US"/>
        </w:rPr>
        <w:t>Current state of relay services in US during the pandemic</w:t>
      </w:r>
      <w:r w:rsidR="00C22478">
        <w:rPr>
          <w:lang w:val="en-US"/>
        </w:rPr>
        <w:t xml:space="preserve"> (</w:t>
      </w:r>
      <w:r>
        <w:t>Seth Bravin</w:t>
      </w:r>
      <w:r w:rsidR="00C22478">
        <w:t>)</w:t>
      </w:r>
    </w:p>
    <w:p w14:paraId="555749CB" w14:textId="77777777" w:rsidR="009C1555" w:rsidRDefault="00C22478" w:rsidP="00CB02BC">
      <w:pPr>
        <w:rPr>
          <w:lang w:eastAsia="en-US"/>
        </w:rPr>
      </w:pPr>
      <w:r>
        <w:rPr>
          <w:lang w:eastAsia="en-US"/>
        </w:rPr>
        <w:t>Mr Seth Bravin</w:t>
      </w:r>
      <w:r w:rsidR="00926A42">
        <w:rPr>
          <w:lang w:eastAsia="en-US"/>
        </w:rPr>
        <w:t>,</w:t>
      </w:r>
      <w:r>
        <w:rPr>
          <w:lang w:eastAsia="en-US"/>
        </w:rPr>
        <w:t xml:space="preserve"> </w:t>
      </w:r>
      <w:r w:rsidR="002440FB">
        <w:rPr>
          <w:lang w:eastAsia="en-US"/>
        </w:rPr>
        <w:t>from an international communications carrier T-Mobile</w:t>
      </w:r>
      <w:r w:rsidR="00926A42">
        <w:rPr>
          <w:lang w:eastAsia="en-US"/>
        </w:rPr>
        <w:t>,</w:t>
      </w:r>
      <w:r w:rsidR="002440FB">
        <w:rPr>
          <w:lang w:eastAsia="en-US"/>
        </w:rPr>
        <w:t xml:space="preserve"> </w:t>
      </w:r>
      <w:r>
        <w:rPr>
          <w:lang w:eastAsia="en-US"/>
        </w:rPr>
        <w:t xml:space="preserve">reported the current state of relay services </w:t>
      </w:r>
      <w:r w:rsidR="00926A42">
        <w:rPr>
          <w:lang w:eastAsia="en-US"/>
        </w:rPr>
        <w:t xml:space="preserve">for persons with disabilities and those with specific needs, that there was a </w:t>
      </w:r>
      <w:r>
        <w:rPr>
          <w:lang w:eastAsia="en-US"/>
        </w:rPr>
        <w:t xml:space="preserve">sharp increase </w:t>
      </w:r>
      <w:r w:rsidR="00926A42">
        <w:rPr>
          <w:lang w:eastAsia="en-US"/>
        </w:rPr>
        <w:t xml:space="preserve">of use </w:t>
      </w:r>
      <w:r>
        <w:rPr>
          <w:lang w:eastAsia="en-US"/>
        </w:rPr>
        <w:t>in US during the pandemic</w:t>
      </w:r>
      <w:r w:rsidR="00926A42">
        <w:rPr>
          <w:lang w:eastAsia="en-US"/>
        </w:rPr>
        <w:t>.</w:t>
      </w:r>
      <w:r>
        <w:rPr>
          <w:lang w:eastAsia="en-US"/>
        </w:rPr>
        <w:t xml:space="preserve"> </w:t>
      </w:r>
      <w:r w:rsidR="00926A42">
        <w:rPr>
          <w:lang w:eastAsia="en-US"/>
        </w:rPr>
        <w:t xml:space="preserve">There are </w:t>
      </w:r>
      <w:r>
        <w:rPr>
          <w:lang w:eastAsia="en-US"/>
        </w:rPr>
        <w:t>several reasons</w:t>
      </w:r>
      <w:r w:rsidR="00926A42">
        <w:rPr>
          <w:lang w:eastAsia="en-US"/>
        </w:rPr>
        <w:t xml:space="preserve"> for this</w:t>
      </w:r>
      <w:r>
        <w:rPr>
          <w:lang w:eastAsia="en-US"/>
        </w:rPr>
        <w:t xml:space="preserve">, such as the </w:t>
      </w:r>
      <w:r w:rsidR="00CB02BC">
        <w:rPr>
          <w:lang w:eastAsia="en-US"/>
        </w:rPr>
        <w:t xml:space="preserve">obligation of </w:t>
      </w:r>
      <w:r w:rsidR="00926A42">
        <w:rPr>
          <w:lang w:eastAsia="en-US"/>
        </w:rPr>
        <w:t xml:space="preserve">doing </w:t>
      </w:r>
      <w:r w:rsidR="00CB02BC">
        <w:rPr>
          <w:lang w:eastAsia="en-US"/>
        </w:rPr>
        <w:t xml:space="preserve">remote work and the </w:t>
      </w:r>
      <w:r>
        <w:rPr>
          <w:lang w:eastAsia="en-US"/>
        </w:rPr>
        <w:t>increase</w:t>
      </w:r>
      <w:r w:rsidR="00926A42">
        <w:rPr>
          <w:lang w:eastAsia="en-US"/>
        </w:rPr>
        <w:t xml:space="preserve">d use of </w:t>
      </w:r>
      <w:r w:rsidR="00CB02BC">
        <w:rPr>
          <w:lang w:eastAsia="en-US"/>
        </w:rPr>
        <w:t xml:space="preserve">relay services for health-related communication. Facing this situation, the Federal Communications Commission (FCC) issued temporary waivers which will continue until December 2021. The first waiver is the pace of how fast an operator needs to answer the call, which is 85% of the calls needs to be answered within 5 seconds on a daily basis, and </w:t>
      </w:r>
      <w:r w:rsidR="00926A42">
        <w:rPr>
          <w:lang w:eastAsia="en-US"/>
        </w:rPr>
        <w:t xml:space="preserve">those </w:t>
      </w:r>
      <w:r w:rsidR="00CB02BC">
        <w:rPr>
          <w:lang w:eastAsia="en-US"/>
        </w:rPr>
        <w:t xml:space="preserve">which </w:t>
      </w:r>
      <w:r w:rsidR="00926A42">
        <w:rPr>
          <w:lang w:eastAsia="en-US"/>
        </w:rPr>
        <w:t>are</w:t>
      </w:r>
      <w:r w:rsidR="00CB02BC">
        <w:rPr>
          <w:lang w:eastAsia="en-US"/>
        </w:rPr>
        <w:t xml:space="preserve"> extended to 85% need to be within 120 seconds on a monthly basis. The second waiver gives relay providers more flexibility to deal with the reduction in staffing and allowed operators and interpreters to work from home. The third waiver for video relay service providers is that they're allowing them now to work with contractors</w:t>
      </w:r>
      <w:r w:rsidR="0062077A">
        <w:rPr>
          <w:lang w:eastAsia="en-US"/>
        </w:rPr>
        <w:t xml:space="preserve"> w</w:t>
      </w:r>
      <w:r w:rsidR="00CB02BC">
        <w:rPr>
          <w:lang w:eastAsia="en-US"/>
        </w:rPr>
        <w:t>ho can provide ASL interpreters part time</w:t>
      </w:r>
      <w:r w:rsidR="0062077A">
        <w:rPr>
          <w:lang w:eastAsia="en-US"/>
        </w:rPr>
        <w:t xml:space="preserve">, while </w:t>
      </w:r>
      <w:r w:rsidR="00CB02BC">
        <w:rPr>
          <w:lang w:eastAsia="en-US"/>
        </w:rPr>
        <w:t>before they used to all have to be full time.</w:t>
      </w:r>
    </w:p>
    <w:p w14:paraId="6750844D" w14:textId="03650401" w:rsidR="0062077A" w:rsidRPr="00C22478" w:rsidRDefault="0062077A" w:rsidP="00CB02BC">
      <w:pPr>
        <w:rPr>
          <w:lang w:eastAsia="en-US"/>
        </w:rPr>
      </w:pPr>
      <w:r>
        <w:rPr>
          <w:lang w:eastAsia="en-US"/>
        </w:rPr>
        <w:t>The presentation was well received by the JCA-AHF.</w:t>
      </w:r>
    </w:p>
    <w:p w14:paraId="311DEA5B" w14:textId="3BFFBFC6" w:rsidR="00EA78BF" w:rsidRDefault="00B26D73" w:rsidP="00C955A5">
      <w:pPr>
        <w:pStyle w:val="Heading1"/>
        <w:numPr>
          <w:ilvl w:val="1"/>
          <w:numId w:val="23"/>
        </w:numPr>
      </w:pPr>
      <w:r w:rsidRPr="00392120">
        <w:t>Gallaudet University USA</w:t>
      </w:r>
      <w:r w:rsidR="00C121FE">
        <w:t xml:space="preserve"> (</w:t>
      </w:r>
      <w:r w:rsidRPr="00392120">
        <w:t>Christian Vogler</w:t>
      </w:r>
      <w:r w:rsidR="00C121FE">
        <w:t>)</w:t>
      </w:r>
    </w:p>
    <w:p w14:paraId="3797B921" w14:textId="7C091A7A" w:rsidR="00D70AEF" w:rsidRDefault="00C74A27" w:rsidP="00C121FE">
      <w:pPr>
        <w:rPr>
          <w:lang w:eastAsia="en-US"/>
        </w:rPr>
      </w:pPr>
      <w:r>
        <w:rPr>
          <w:lang w:eastAsia="en-US"/>
        </w:rPr>
        <w:t xml:space="preserve">Mr </w:t>
      </w:r>
      <w:r w:rsidRPr="00C74A27">
        <w:rPr>
          <w:lang w:eastAsia="en-US"/>
        </w:rPr>
        <w:t>Christian Vogler</w:t>
      </w:r>
      <w:r>
        <w:rPr>
          <w:lang w:eastAsia="en-US"/>
        </w:rPr>
        <w:t xml:space="preserve"> from </w:t>
      </w:r>
      <w:r w:rsidRPr="00C74A27">
        <w:rPr>
          <w:lang w:eastAsia="en-US"/>
        </w:rPr>
        <w:t>Gallaudet University</w:t>
      </w:r>
      <w:r>
        <w:rPr>
          <w:lang w:eastAsia="en-US"/>
        </w:rPr>
        <w:t xml:space="preserve"> </w:t>
      </w:r>
      <w:r w:rsidR="00E45E38">
        <w:rPr>
          <w:lang w:eastAsia="en-US"/>
        </w:rPr>
        <w:t xml:space="preserve">reported issues of captioned telephone services (CTS) and video relay services (VRS) in USA. Facing the increase of the use of CTS, </w:t>
      </w:r>
      <w:r w:rsidR="00304220">
        <w:rPr>
          <w:lang w:eastAsia="en-US"/>
        </w:rPr>
        <w:t xml:space="preserve">the </w:t>
      </w:r>
      <w:r w:rsidR="00E45E38">
        <w:rPr>
          <w:lang w:eastAsia="en-US"/>
        </w:rPr>
        <w:t>FCC gave an approval to the first traditional CTS provider to provide Automated Speech Recognition (ASR) as part of its repertoire. Other providers may follow suit in applying and providing ASR as well. Mr Vogler emphasized that CTS users must be given choices around ASR versus human delivery methods. In addition, an in-call switch ability should be considered so that a</w:t>
      </w:r>
      <w:r w:rsidR="00D70AEF">
        <w:rPr>
          <w:lang w:eastAsia="en-US"/>
        </w:rPr>
        <w:t xml:space="preserve"> caller</w:t>
      </w:r>
      <w:r w:rsidR="00E45E38">
        <w:rPr>
          <w:lang w:eastAsia="en-US"/>
        </w:rPr>
        <w:t xml:space="preserve"> </w:t>
      </w:r>
      <w:r w:rsidR="00D70AEF">
        <w:rPr>
          <w:lang w:eastAsia="en-US"/>
        </w:rPr>
        <w:t xml:space="preserve">who uses the ASR does not need to disconnect and recall when that person finds the ASR to be ineffective. </w:t>
      </w:r>
      <w:r w:rsidR="00304220" w:rsidRPr="00304220">
        <w:rPr>
          <w:lang w:eastAsia="en-US"/>
        </w:rPr>
        <w:t xml:space="preserve">Persons who are deaf may </w:t>
      </w:r>
      <w:r w:rsidR="00304220">
        <w:rPr>
          <w:lang w:eastAsia="en-US"/>
        </w:rPr>
        <w:t xml:space="preserve">be </w:t>
      </w:r>
      <w:r w:rsidR="00304220" w:rsidRPr="00304220">
        <w:rPr>
          <w:lang w:eastAsia="en-US"/>
        </w:rPr>
        <w:t>those persons who do not have the spoken language of the relay as a first language, have voices are varied and not interpreted well by ASR</w:t>
      </w:r>
      <w:r w:rsidR="00304220">
        <w:rPr>
          <w:lang w:eastAsia="en-US"/>
        </w:rPr>
        <w:t>.</w:t>
      </w:r>
    </w:p>
    <w:p w14:paraId="1EC26831" w14:textId="32392260" w:rsidR="00922340" w:rsidRDefault="00D70AEF" w:rsidP="00C121FE">
      <w:pPr>
        <w:rPr>
          <w:lang w:eastAsia="en-US"/>
        </w:rPr>
      </w:pPr>
      <w:r>
        <w:rPr>
          <w:lang w:eastAsia="en-US"/>
        </w:rPr>
        <w:t xml:space="preserve">Mr Volger then </w:t>
      </w:r>
      <w:r w:rsidR="00304220">
        <w:rPr>
          <w:lang w:eastAsia="en-US"/>
        </w:rPr>
        <w:t>explained</w:t>
      </w:r>
      <w:r>
        <w:rPr>
          <w:lang w:eastAsia="en-US"/>
        </w:rPr>
        <w:t xml:space="preserve"> </w:t>
      </w:r>
      <w:r w:rsidR="00304220">
        <w:rPr>
          <w:lang w:eastAsia="en-US"/>
        </w:rPr>
        <w:t>a</w:t>
      </w:r>
      <w:r>
        <w:rPr>
          <w:lang w:eastAsia="en-US"/>
        </w:rPr>
        <w:t xml:space="preserve"> concern around VRS, as the deaf community in USA has not been aware of the background of a new enterprise which has submitted an application to the FCC to provide VRS. </w:t>
      </w:r>
      <w:r w:rsidR="00922340">
        <w:rPr>
          <w:lang w:eastAsia="en-US"/>
        </w:rPr>
        <w:t>This new enterprise does not seem to be connected to the community</w:t>
      </w:r>
      <w:r w:rsidR="00304220">
        <w:rPr>
          <w:lang w:eastAsia="en-US"/>
        </w:rPr>
        <w:t>.</w:t>
      </w:r>
      <w:r w:rsidR="00922340">
        <w:rPr>
          <w:lang w:eastAsia="en-US"/>
        </w:rPr>
        <w:t xml:space="preserve"> </w:t>
      </w:r>
      <w:r w:rsidR="00304220">
        <w:rPr>
          <w:lang w:eastAsia="en-US"/>
        </w:rPr>
        <w:t>T</w:t>
      </w:r>
      <w:r w:rsidR="00922340">
        <w:rPr>
          <w:lang w:eastAsia="en-US"/>
        </w:rPr>
        <w:t>hus</w:t>
      </w:r>
      <w:r w:rsidR="00304220">
        <w:rPr>
          <w:lang w:eastAsia="en-US"/>
        </w:rPr>
        <w:t>,</w:t>
      </w:r>
      <w:r w:rsidR="00922340">
        <w:rPr>
          <w:lang w:eastAsia="en-US"/>
        </w:rPr>
        <w:t xml:space="preserve"> </w:t>
      </w:r>
      <w:r w:rsidR="00304220">
        <w:rPr>
          <w:lang w:eastAsia="en-US"/>
        </w:rPr>
        <w:t>attention should be continued to be made on this new player to see</w:t>
      </w:r>
      <w:r w:rsidR="00922340">
        <w:rPr>
          <w:lang w:eastAsia="en-US"/>
        </w:rPr>
        <w:t xml:space="preserve"> whether </w:t>
      </w:r>
      <w:r w:rsidR="00304220">
        <w:rPr>
          <w:lang w:eastAsia="en-US"/>
        </w:rPr>
        <w:t xml:space="preserve">this group </w:t>
      </w:r>
      <w:r w:rsidR="00922340">
        <w:rPr>
          <w:lang w:eastAsia="en-US"/>
        </w:rPr>
        <w:t>has any deaf-lead or deaf-</w:t>
      </w:r>
      <w:r w:rsidR="00007873">
        <w:rPr>
          <w:lang w:eastAsia="en-US"/>
        </w:rPr>
        <w:t>centred</w:t>
      </w:r>
      <w:r w:rsidR="00922340">
        <w:rPr>
          <w:lang w:eastAsia="en-US"/>
        </w:rPr>
        <w:t xml:space="preserve"> approaches to VRS.</w:t>
      </w:r>
      <w:r>
        <w:rPr>
          <w:lang w:eastAsia="en-US"/>
        </w:rPr>
        <w:t xml:space="preserve"> </w:t>
      </w:r>
      <w:r w:rsidR="00304220">
        <w:rPr>
          <w:lang w:eastAsia="en-US"/>
        </w:rPr>
        <w:t>Do they consult the def community was an unanswered question.</w:t>
      </w:r>
    </w:p>
    <w:p w14:paraId="5D6CE0E6" w14:textId="689C541F" w:rsidR="00C121FE" w:rsidRPr="00C121FE" w:rsidRDefault="00922340" w:rsidP="00C121FE">
      <w:pPr>
        <w:rPr>
          <w:lang w:eastAsia="en-US"/>
        </w:rPr>
      </w:pPr>
      <w:r>
        <w:rPr>
          <w:lang w:eastAsia="en-US"/>
        </w:rPr>
        <w:t>The presentation was well noted by the JCA-AHF.</w:t>
      </w:r>
    </w:p>
    <w:p w14:paraId="28C65F06" w14:textId="154FC554" w:rsidR="00CE41FE" w:rsidRDefault="00B26D73" w:rsidP="00CE41FE">
      <w:pPr>
        <w:pStyle w:val="Heading1"/>
        <w:numPr>
          <w:ilvl w:val="1"/>
          <w:numId w:val="23"/>
        </w:numPr>
      </w:pPr>
      <w:r w:rsidRPr="00392120">
        <w:t>STIR/SHAKEN and relay Services</w:t>
      </w:r>
      <w:r w:rsidR="00922340">
        <w:t xml:space="preserve"> (</w:t>
      </w:r>
      <w:r w:rsidRPr="00392120">
        <w:t>Chris Drake</w:t>
      </w:r>
      <w:r w:rsidR="00922340">
        <w:t xml:space="preserve">, </w:t>
      </w:r>
      <w:r w:rsidRPr="00AC0BF1">
        <w:t>iconectiv</w:t>
      </w:r>
      <w:r>
        <w:t>)</w:t>
      </w:r>
    </w:p>
    <w:p w14:paraId="51688895" w14:textId="4DE161ED" w:rsidR="00FF06A0" w:rsidRDefault="00922340" w:rsidP="00922340">
      <w:pPr>
        <w:rPr>
          <w:lang w:eastAsia="en-US"/>
        </w:rPr>
      </w:pPr>
      <w:r>
        <w:rPr>
          <w:lang w:eastAsia="en-US"/>
        </w:rPr>
        <w:t xml:space="preserve">Mr </w:t>
      </w:r>
      <w:r w:rsidRPr="00922340">
        <w:rPr>
          <w:lang w:eastAsia="en-US"/>
        </w:rPr>
        <w:t>Chris Drake</w:t>
      </w:r>
      <w:r w:rsidR="00B06792">
        <w:rPr>
          <w:lang w:eastAsia="en-US"/>
        </w:rPr>
        <w:t xml:space="preserve"> presented JCA-AHF </w:t>
      </w:r>
      <w:hyperlink r:id="rId35" w:history="1">
        <w:r w:rsidR="00007873">
          <w:rPr>
            <w:rStyle w:val="Hyperlink"/>
            <w:rFonts w:ascii="Times New Roman" w:hAnsi="Times New Roman"/>
            <w:lang w:eastAsia="en-US"/>
          </w:rPr>
          <w:t>Document 443</w:t>
        </w:r>
      </w:hyperlink>
      <w:r w:rsidR="00B06792">
        <w:rPr>
          <w:lang w:eastAsia="en-US"/>
        </w:rPr>
        <w:t>.</w:t>
      </w:r>
      <w:r w:rsidR="00FF06A0">
        <w:rPr>
          <w:lang w:eastAsia="en-US"/>
        </w:rPr>
        <w:t xml:space="preserve"> </w:t>
      </w:r>
      <w:r w:rsidR="00FF06A0" w:rsidRPr="00FF06A0">
        <w:rPr>
          <w:lang w:eastAsia="en-US"/>
        </w:rPr>
        <w:t>STIR/SHAKEN</w:t>
      </w:r>
      <w:r w:rsidR="00FF06A0">
        <w:rPr>
          <w:lang w:eastAsia="en-US"/>
        </w:rPr>
        <w:t xml:space="preserve"> is call authentication </w:t>
      </w:r>
      <w:r w:rsidR="00007873">
        <w:rPr>
          <w:lang w:eastAsia="en-US"/>
        </w:rPr>
        <w:t xml:space="preserve">technology </w:t>
      </w:r>
      <w:r w:rsidR="00FF06A0">
        <w:rPr>
          <w:lang w:eastAsia="en-US"/>
        </w:rPr>
        <w:t xml:space="preserve">and </w:t>
      </w:r>
      <w:r w:rsidR="00FF06A0" w:rsidRPr="00FF06A0">
        <w:rPr>
          <w:lang w:eastAsia="en-US"/>
        </w:rPr>
        <w:t>was designed to mitigate the threat from illegal robocalls (including CLI spoofing with intent to do harm)</w:t>
      </w:r>
      <w:r w:rsidR="00FF06A0">
        <w:rPr>
          <w:lang w:eastAsia="en-US"/>
        </w:rPr>
        <w:t xml:space="preserve">. </w:t>
      </w:r>
      <w:r w:rsidR="00FF06A0" w:rsidRPr="00FF06A0">
        <w:rPr>
          <w:lang w:eastAsia="en-US"/>
        </w:rPr>
        <w:t xml:space="preserve">Voice service providers </w:t>
      </w:r>
      <w:r w:rsidR="00007873">
        <w:rPr>
          <w:lang w:eastAsia="en-US"/>
        </w:rPr>
        <w:t xml:space="preserve">who </w:t>
      </w:r>
      <w:r w:rsidR="00FF06A0" w:rsidRPr="00FF06A0">
        <w:rPr>
          <w:lang w:eastAsia="en-US"/>
        </w:rPr>
        <w:t xml:space="preserve">deploy Call Authentication will need to “attest” to the authenticity of the calling party number used in all </w:t>
      </w:r>
      <w:r w:rsidR="00007873">
        <w:rPr>
          <w:lang w:eastAsia="en-US"/>
        </w:rPr>
        <w:t xml:space="preserve">call </w:t>
      </w:r>
      <w:r w:rsidR="00FF06A0" w:rsidRPr="00FF06A0">
        <w:rPr>
          <w:lang w:eastAsia="en-US"/>
        </w:rPr>
        <w:t>originations including relay calls.</w:t>
      </w:r>
      <w:r w:rsidR="00FF06A0">
        <w:rPr>
          <w:lang w:eastAsia="en-US"/>
        </w:rPr>
        <w:t xml:space="preserve"> </w:t>
      </w:r>
      <w:r w:rsidR="00FF06A0" w:rsidRPr="00FF06A0">
        <w:rPr>
          <w:lang w:eastAsia="en-US"/>
        </w:rPr>
        <w:t>Relay services (e.g., signing, captioning, etc.) for voice service accessibility is an important use case for legitimate CLI spoofing. Determining the attestation level is based on SHAKEN guidelines and the local policy of every originating voice service provider. The local policy must address how full attestation could be provided for such legitimately spoofed relay calls.</w:t>
      </w:r>
      <w:r w:rsidR="00FF06A0">
        <w:rPr>
          <w:lang w:eastAsia="en-US"/>
        </w:rPr>
        <w:t xml:space="preserve"> </w:t>
      </w:r>
      <w:r w:rsidR="00303DC3">
        <w:rPr>
          <w:lang w:eastAsia="en-US"/>
        </w:rPr>
        <w:t xml:space="preserve">Their </w:t>
      </w:r>
      <w:r w:rsidR="00303DC3">
        <w:rPr>
          <w:lang w:eastAsia="en-US"/>
        </w:rPr>
        <w:lastRenderedPageBreak/>
        <w:t xml:space="preserve">company, </w:t>
      </w:r>
      <w:r w:rsidR="00FF06A0" w:rsidRPr="00FF06A0">
        <w:rPr>
          <w:lang w:eastAsia="en-US"/>
        </w:rPr>
        <w:t>iconectiv</w:t>
      </w:r>
      <w:r w:rsidR="00303DC3">
        <w:rPr>
          <w:lang w:eastAsia="en-US"/>
        </w:rPr>
        <w:t>,</w:t>
      </w:r>
      <w:r w:rsidR="00FF06A0" w:rsidRPr="00FF06A0">
        <w:rPr>
          <w:lang w:eastAsia="en-US"/>
        </w:rPr>
        <w:t xml:space="preserve"> is the administrator of the eligibility criteria and enforcement point</w:t>
      </w:r>
      <w:r w:rsidR="00303DC3">
        <w:rPr>
          <w:lang w:eastAsia="en-US"/>
        </w:rPr>
        <w:t xml:space="preserve">, and </w:t>
      </w:r>
      <w:r w:rsidR="00476191">
        <w:rPr>
          <w:lang w:eastAsia="en-US"/>
        </w:rPr>
        <w:t xml:space="preserve">Mr Drake </w:t>
      </w:r>
      <w:r w:rsidR="00303DC3">
        <w:rPr>
          <w:lang w:eastAsia="en-US"/>
        </w:rPr>
        <w:t>gave a presentation in a recent meeting of ITU-T SG2.</w:t>
      </w:r>
    </w:p>
    <w:p w14:paraId="6911653C" w14:textId="1584F8E9" w:rsidR="0097145B" w:rsidRDefault="0097145B" w:rsidP="00922340">
      <w:pPr>
        <w:rPr>
          <w:lang w:eastAsia="en-US"/>
        </w:rPr>
      </w:pPr>
      <w:r>
        <w:rPr>
          <w:lang w:eastAsia="en-US"/>
        </w:rPr>
        <w:t xml:space="preserve">The presentation was well received </w:t>
      </w:r>
      <w:r w:rsidR="00303DC3">
        <w:rPr>
          <w:lang w:eastAsia="en-US"/>
        </w:rPr>
        <w:t xml:space="preserve">with interest </w:t>
      </w:r>
      <w:r>
        <w:rPr>
          <w:lang w:eastAsia="en-US"/>
        </w:rPr>
        <w:t>by the JCA-AHF</w:t>
      </w:r>
      <w:r w:rsidR="00303DC3">
        <w:rPr>
          <w:lang w:eastAsia="en-US"/>
        </w:rPr>
        <w:t xml:space="preserve"> </w:t>
      </w:r>
      <w:r w:rsidR="00303DC3" w:rsidRPr="00303DC3">
        <w:rPr>
          <w:lang w:eastAsia="en-US"/>
        </w:rPr>
        <w:t>with the consideration to study further the ramifications on Relay Services.</w:t>
      </w:r>
      <w:r>
        <w:rPr>
          <w:lang w:eastAsia="en-US"/>
        </w:rPr>
        <w:t xml:space="preserve"> The JCA-AHF Chairman invited Mr Drake to collaborate with Mr Bravin and Mr Vo</w:t>
      </w:r>
      <w:r w:rsidR="00303DC3">
        <w:rPr>
          <w:lang w:eastAsia="en-US"/>
        </w:rPr>
        <w:t>gl</w:t>
      </w:r>
      <w:r>
        <w:rPr>
          <w:lang w:eastAsia="en-US"/>
        </w:rPr>
        <w:t>er on standardization work at Q26/16.</w:t>
      </w:r>
    </w:p>
    <w:p w14:paraId="345E2526" w14:textId="16D1B720" w:rsidR="00813DDB" w:rsidRDefault="00FF06A0" w:rsidP="00C955A5">
      <w:pPr>
        <w:pStyle w:val="Heading1"/>
        <w:numPr>
          <w:ilvl w:val="1"/>
          <w:numId w:val="23"/>
        </w:numPr>
        <w:rPr>
          <w:lang w:val="en-US"/>
        </w:rPr>
      </w:pPr>
      <w:r>
        <w:t xml:space="preserve"> </w:t>
      </w:r>
      <w:r w:rsidR="00B26D73">
        <w:t xml:space="preserve">(How </w:t>
      </w:r>
      <w:r w:rsidR="00B26D73" w:rsidRPr="00BA0D1E">
        <w:t>could we together</w:t>
      </w:r>
      <w:r w:rsidR="00B26D73">
        <w:t xml:space="preserve"> enable) Global cross-border access to relay and all</w:t>
      </w:r>
      <w:r w:rsidR="00303DC3">
        <w:t xml:space="preserve"> other</w:t>
      </w:r>
      <w:r w:rsidR="00B26D73">
        <w:t xml:space="preserve"> forms of assisted telecommunications? - T</w:t>
      </w:r>
      <w:r w:rsidR="00B26D73" w:rsidRPr="00353F1B">
        <w:rPr>
          <w:lang w:val="en-US"/>
        </w:rPr>
        <w:t xml:space="preserve">he status of work on international numbering resources for the provision of services of a </w:t>
      </w:r>
      <w:r w:rsidR="00B26D73" w:rsidRPr="0022533F">
        <w:rPr>
          <w:lang w:val="en-US"/>
        </w:rPr>
        <w:t>humanitarian nature S</w:t>
      </w:r>
      <w:r w:rsidR="00B26D73">
        <w:rPr>
          <w:lang w:val="en-US"/>
        </w:rPr>
        <w:t xml:space="preserve">G2 and SG16 </w:t>
      </w:r>
      <w:r w:rsidR="00B26D73" w:rsidRPr="00C1628F">
        <w:rPr>
          <w:lang w:val="en-US"/>
        </w:rPr>
        <w:t>update</w:t>
      </w:r>
      <w:r w:rsidR="000B2F67">
        <w:rPr>
          <w:lang w:val="en-US"/>
        </w:rPr>
        <w:t xml:space="preserve"> (</w:t>
      </w:r>
      <w:r w:rsidR="00B26D73" w:rsidRPr="00392120">
        <w:rPr>
          <w:lang w:val="en-US"/>
        </w:rPr>
        <w:t>Grigory</w:t>
      </w:r>
      <w:r w:rsidR="00B26D73">
        <w:rPr>
          <w:lang w:val="en-US"/>
        </w:rPr>
        <w:t xml:space="preserve"> </w:t>
      </w:r>
      <w:r w:rsidR="00B26D73" w:rsidRPr="00392120">
        <w:rPr>
          <w:lang w:val="en-US"/>
        </w:rPr>
        <w:t>Miloradov</w:t>
      </w:r>
      <w:r w:rsidR="000B2F67">
        <w:rPr>
          <w:lang w:val="en-US"/>
        </w:rPr>
        <w:t>)</w:t>
      </w:r>
    </w:p>
    <w:p w14:paraId="565962EB" w14:textId="7CF55557" w:rsidR="000B2F67" w:rsidRPr="000B2F67" w:rsidRDefault="007D1B7C" w:rsidP="000B2F67">
      <w:pPr>
        <w:rPr>
          <w:lang w:val="en-US" w:eastAsia="en-US"/>
        </w:rPr>
      </w:pPr>
      <w:r>
        <w:rPr>
          <w:lang w:val="en-US" w:eastAsia="en-US"/>
        </w:rPr>
        <w:t xml:space="preserve">Mr Grigory Miloradov </w:t>
      </w:r>
      <w:r w:rsidR="007530B0">
        <w:rPr>
          <w:lang w:val="en-US" w:eastAsia="en-US"/>
        </w:rPr>
        <w:t xml:space="preserve">introduced the work </w:t>
      </w:r>
      <w:r w:rsidR="00303DC3">
        <w:rPr>
          <w:lang w:val="en-US" w:eastAsia="en-US"/>
        </w:rPr>
        <w:t xml:space="preserve">of World Global Telecom (WGT) </w:t>
      </w:r>
      <w:r w:rsidR="007530B0" w:rsidRPr="007530B0">
        <w:t xml:space="preserve">on </w:t>
      </w:r>
      <w:r w:rsidR="007530B0">
        <w:t>the</w:t>
      </w:r>
      <w:r w:rsidR="00303DC3">
        <w:t>ir</w:t>
      </w:r>
      <w:r w:rsidR="007530B0">
        <w:t xml:space="preserve"> </w:t>
      </w:r>
      <w:r w:rsidR="007530B0" w:rsidRPr="007530B0">
        <w:t>draft F.ACC-Humanitarian “Humanitarian global networks and services for global accessibility for persons with disabilities”</w:t>
      </w:r>
      <w:r w:rsidR="003438C6">
        <w:t xml:space="preserve">. He </w:t>
      </w:r>
      <w:r w:rsidRPr="007530B0">
        <w:t>e</w:t>
      </w:r>
      <w:r w:rsidR="00303DC3">
        <w:rPr>
          <w:lang w:val="en-US" w:eastAsia="en-US"/>
        </w:rPr>
        <w:t>emphasized</w:t>
      </w:r>
      <w:r w:rsidR="00190614">
        <w:rPr>
          <w:lang w:val="en-US" w:eastAsia="en-US"/>
        </w:rPr>
        <w:t xml:space="preserve"> </w:t>
      </w:r>
      <w:r w:rsidR="003438C6">
        <w:rPr>
          <w:lang w:val="en-US" w:eastAsia="en-US"/>
        </w:rPr>
        <w:t xml:space="preserve">the need </w:t>
      </w:r>
      <w:r w:rsidR="00303DC3">
        <w:rPr>
          <w:lang w:val="en-US" w:eastAsia="en-US"/>
        </w:rPr>
        <w:t>for</w:t>
      </w:r>
      <w:r w:rsidR="003438C6">
        <w:rPr>
          <w:lang w:val="en-US" w:eastAsia="en-US"/>
        </w:rPr>
        <w:t xml:space="preserve"> a global cross-border access to relay services</w:t>
      </w:r>
      <w:r w:rsidR="00303DC3">
        <w:rPr>
          <w:lang w:val="en-US" w:eastAsia="en-US"/>
        </w:rPr>
        <w:t xml:space="preserve"> for all persons with disabilities especially when traveling</w:t>
      </w:r>
      <w:r w:rsidR="003438C6">
        <w:rPr>
          <w:lang w:val="en-US" w:eastAsia="en-US"/>
        </w:rPr>
        <w:t xml:space="preserve">, </w:t>
      </w:r>
      <w:r w:rsidR="00E306B9">
        <w:rPr>
          <w:lang w:val="en-US" w:eastAsia="en-US"/>
        </w:rPr>
        <w:t>but</w:t>
      </w:r>
      <w:r>
        <w:rPr>
          <w:lang w:val="en-US" w:eastAsia="en-US"/>
        </w:rPr>
        <w:t xml:space="preserve"> many countries </w:t>
      </w:r>
      <w:r w:rsidR="00303DC3">
        <w:rPr>
          <w:lang w:val="en-US" w:eastAsia="en-US"/>
        </w:rPr>
        <w:t xml:space="preserve">do not </w:t>
      </w:r>
      <w:r>
        <w:rPr>
          <w:lang w:val="en-US" w:eastAsia="en-US"/>
        </w:rPr>
        <w:t xml:space="preserve">have </w:t>
      </w:r>
      <w:r w:rsidR="00303DC3">
        <w:rPr>
          <w:lang w:val="en-US" w:eastAsia="en-US"/>
        </w:rPr>
        <w:t xml:space="preserve">any </w:t>
      </w:r>
      <w:r>
        <w:rPr>
          <w:lang w:val="en-US" w:eastAsia="en-US"/>
        </w:rPr>
        <w:t>relay services</w:t>
      </w:r>
      <w:r w:rsidR="00303DC3">
        <w:rPr>
          <w:lang w:val="en-US" w:eastAsia="en-US"/>
        </w:rPr>
        <w:t xml:space="preserve"> at all.</w:t>
      </w:r>
      <w:r w:rsidR="00190614">
        <w:rPr>
          <w:lang w:val="en-US" w:eastAsia="en-US"/>
        </w:rPr>
        <w:t xml:space="preserve"> </w:t>
      </w:r>
      <w:r w:rsidR="00303DC3">
        <w:rPr>
          <w:lang w:val="en-US" w:eastAsia="en-US"/>
        </w:rPr>
        <w:t>T</w:t>
      </w:r>
      <w:r w:rsidR="00303DC3" w:rsidRPr="00303DC3">
        <w:rPr>
          <w:lang w:val="en-US" w:eastAsia="en-US"/>
        </w:rPr>
        <w:t>here were only 28 different relays services globally. A humanitarian global network would help persons with disabilities living in countries without relay services.  It also would give a flexibility to those who may have already have access to relay services, in calling to any persons in the world no matter of their current location. Future work is planned, and contributions are welcomed.</w:t>
      </w:r>
    </w:p>
    <w:p w14:paraId="1623B719" w14:textId="1332010C" w:rsidR="003F4370" w:rsidRDefault="00B26D73" w:rsidP="00FD7F5F">
      <w:pPr>
        <w:pStyle w:val="Heading2"/>
        <w:numPr>
          <w:ilvl w:val="0"/>
          <w:numId w:val="23"/>
        </w:numPr>
        <w:rPr>
          <w:szCs w:val="24"/>
        </w:rPr>
      </w:pPr>
      <w:r w:rsidRPr="00CC3422">
        <w:rPr>
          <w:szCs w:val="24"/>
        </w:rPr>
        <w:t>WebVRI</w:t>
      </w:r>
      <w:r w:rsidR="008F52A5">
        <w:rPr>
          <w:szCs w:val="24"/>
        </w:rPr>
        <w:t xml:space="preserve"> (Video Re</w:t>
      </w:r>
      <w:r w:rsidR="00892C8B">
        <w:rPr>
          <w:szCs w:val="24"/>
        </w:rPr>
        <w:t>mote</w:t>
      </w:r>
      <w:r w:rsidR="008F52A5">
        <w:rPr>
          <w:szCs w:val="24"/>
        </w:rPr>
        <w:t xml:space="preserve"> Interpretation) </w:t>
      </w:r>
    </w:p>
    <w:p w14:paraId="3263FD5C" w14:textId="332B8D09" w:rsidR="00B26D73" w:rsidRDefault="00B26D73" w:rsidP="00B26D73">
      <w:pPr>
        <w:pStyle w:val="Heading2"/>
        <w:numPr>
          <w:ilvl w:val="1"/>
          <w:numId w:val="23"/>
        </w:numPr>
        <w:rPr>
          <w:szCs w:val="24"/>
        </w:rPr>
      </w:pPr>
      <w:r w:rsidRPr="009E5D1E">
        <w:rPr>
          <w:szCs w:val="24"/>
        </w:rPr>
        <w:t>Collaboration with UN-ESCAP and ITU Regional Office for Asia and the Pacific on VRI and other aspects updates</w:t>
      </w:r>
      <w:r w:rsidR="00BB2D30">
        <w:rPr>
          <w:szCs w:val="24"/>
        </w:rPr>
        <w:t xml:space="preserve"> (</w:t>
      </w:r>
      <w:r w:rsidRPr="009E5D1E">
        <w:rPr>
          <w:szCs w:val="24"/>
        </w:rPr>
        <w:t>Masahito Kawamori</w:t>
      </w:r>
      <w:r w:rsidR="00BB2D30">
        <w:rPr>
          <w:szCs w:val="24"/>
        </w:rPr>
        <w:t>)</w:t>
      </w:r>
    </w:p>
    <w:p w14:paraId="28CE6943" w14:textId="0D25B9B6" w:rsidR="00BB2D30" w:rsidRPr="00BB2D30" w:rsidRDefault="00BB2D30" w:rsidP="00BB2D30">
      <w:pPr>
        <w:rPr>
          <w:lang w:eastAsia="en-US"/>
        </w:rPr>
      </w:pPr>
      <w:r>
        <w:rPr>
          <w:lang w:eastAsia="en-US"/>
        </w:rPr>
        <w:t xml:space="preserve">Mr Kawamori briefly updated the </w:t>
      </w:r>
      <w:r w:rsidR="008F52A5">
        <w:rPr>
          <w:lang w:eastAsia="en-US"/>
        </w:rPr>
        <w:t xml:space="preserve">current </w:t>
      </w:r>
      <w:r>
        <w:rPr>
          <w:lang w:eastAsia="en-US"/>
        </w:rPr>
        <w:t xml:space="preserve">activities on the collaboration with UN-ESCAP on VRI which was agreed at the last JCA-AHF meeting. They are currently </w:t>
      </w:r>
      <w:r w:rsidR="008F52A5">
        <w:rPr>
          <w:lang w:eastAsia="en-US"/>
        </w:rPr>
        <w:t>progressing on</w:t>
      </w:r>
      <w:r>
        <w:rPr>
          <w:lang w:eastAsia="en-US"/>
        </w:rPr>
        <w:t xml:space="preserve"> the way</w:t>
      </w:r>
      <w:r w:rsidR="00302BAD">
        <w:rPr>
          <w:lang w:eastAsia="en-US"/>
        </w:rPr>
        <w:t xml:space="preserve"> forward. </w:t>
      </w:r>
      <w:r w:rsidR="008F52A5">
        <w:rPr>
          <w:lang w:eastAsia="en-US"/>
        </w:rPr>
        <w:t>There are</w:t>
      </w:r>
      <w:r w:rsidR="00302BAD">
        <w:rPr>
          <w:lang w:eastAsia="en-US"/>
        </w:rPr>
        <w:t xml:space="preserve"> regional or national projects are emerging, and Mr Kawamori introduced the Croatian Deaf and Hard of Hearing Association which has started their project on VRI</w:t>
      </w:r>
      <w:r w:rsidR="00892C8B">
        <w:rPr>
          <w:lang w:eastAsia="en-US"/>
        </w:rPr>
        <w:t xml:space="preserve"> (see 19.2)</w:t>
      </w:r>
      <w:r w:rsidR="00302BAD">
        <w:rPr>
          <w:lang w:eastAsia="en-US"/>
        </w:rPr>
        <w:t>.</w:t>
      </w:r>
    </w:p>
    <w:p w14:paraId="0366A9FC" w14:textId="28EC885C" w:rsidR="00B26D73" w:rsidRDefault="00B26D73" w:rsidP="00B26D73">
      <w:pPr>
        <w:pStyle w:val="Heading2"/>
        <w:numPr>
          <w:ilvl w:val="1"/>
          <w:numId w:val="23"/>
        </w:numPr>
        <w:rPr>
          <w:szCs w:val="24"/>
        </w:rPr>
      </w:pPr>
      <w:r w:rsidRPr="009E5D1E">
        <w:rPr>
          <w:szCs w:val="24"/>
        </w:rPr>
        <w:t>Croatian Deaf and Hard of Hearing Association Work on VRI</w:t>
      </w:r>
      <w:r w:rsidR="00527CC9">
        <w:rPr>
          <w:szCs w:val="24"/>
        </w:rPr>
        <w:t xml:space="preserve"> (</w:t>
      </w:r>
      <w:r w:rsidRPr="009E5D1E">
        <w:rPr>
          <w:szCs w:val="24"/>
        </w:rPr>
        <w:t>Tea Domin, Zdravka Baštijan</w:t>
      </w:r>
      <w:r w:rsidR="00527CC9">
        <w:rPr>
          <w:szCs w:val="24"/>
        </w:rPr>
        <w:t xml:space="preserve">) </w:t>
      </w:r>
    </w:p>
    <w:p w14:paraId="20392D27" w14:textId="7422556C" w:rsidR="009B32C6" w:rsidRPr="009B32C6" w:rsidRDefault="009B32C6" w:rsidP="009B32C6">
      <w:pPr>
        <w:rPr>
          <w:lang w:eastAsia="en-US"/>
        </w:rPr>
      </w:pPr>
      <w:r>
        <w:rPr>
          <w:lang w:eastAsia="en-US"/>
        </w:rPr>
        <w:t xml:space="preserve">Ms </w:t>
      </w:r>
      <w:r w:rsidR="00A722D7" w:rsidRPr="00A722D7">
        <w:rPr>
          <w:lang w:eastAsia="en-US"/>
        </w:rPr>
        <w:t>Z</w:t>
      </w:r>
      <w:r w:rsidR="00A722D7">
        <w:rPr>
          <w:lang w:eastAsia="en-US"/>
        </w:rPr>
        <w:t>dravka</w:t>
      </w:r>
      <w:r w:rsidR="00A722D7" w:rsidRPr="00A722D7">
        <w:rPr>
          <w:lang w:eastAsia="en-US"/>
        </w:rPr>
        <w:t xml:space="preserve"> B</w:t>
      </w:r>
      <w:r w:rsidR="00A722D7">
        <w:rPr>
          <w:lang w:eastAsia="en-US"/>
        </w:rPr>
        <w:t xml:space="preserve">astijan </w:t>
      </w:r>
      <w:r w:rsidR="009A311D">
        <w:rPr>
          <w:lang w:eastAsia="en-US"/>
        </w:rPr>
        <w:t xml:space="preserve">from </w:t>
      </w:r>
      <w:r w:rsidR="009A311D" w:rsidRPr="009A311D">
        <w:rPr>
          <w:lang w:eastAsia="en-US"/>
        </w:rPr>
        <w:t>Croatian Association of the Deaf and Hard of Hearing</w:t>
      </w:r>
      <w:r w:rsidR="00527CC9">
        <w:rPr>
          <w:lang w:eastAsia="en-US"/>
        </w:rPr>
        <w:t xml:space="preserve"> </w:t>
      </w:r>
      <w:r w:rsidR="00A722D7">
        <w:rPr>
          <w:lang w:eastAsia="en-US"/>
        </w:rPr>
        <w:t xml:space="preserve">introduced their project </w:t>
      </w:r>
      <w:r w:rsidR="009A311D">
        <w:rPr>
          <w:lang w:eastAsia="en-US"/>
        </w:rPr>
        <w:t>“Slavica” WebVRI. “Slavica” is the name of a famous Croatian deaf artist. The</w:t>
      </w:r>
      <w:r w:rsidR="00527CC9">
        <w:rPr>
          <w:lang w:eastAsia="en-US"/>
        </w:rPr>
        <w:t xml:space="preserve">y </w:t>
      </w:r>
      <w:r w:rsidR="00892C8B">
        <w:rPr>
          <w:lang w:eastAsia="en-US"/>
        </w:rPr>
        <w:t xml:space="preserve">have </w:t>
      </w:r>
      <w:r w:rsidR="00527CC9">
        <w:rPr>
          <w:lang w:eastAsia="en-US"/>
        </w:rPr>
        <w:t>developed a platform using WebVRI,</w:t>
      </w:r>
      <w:r w:rsidR="00892C8B">
        <w:rPr>
          <w:lang w:eastAsia="en-US"/>
        </w:rPr>
        <w:t xml:space="preserve"> by</w:t>
      </w:r>
      <w:r w:rsidR="00527CC9">
        <w:rPr>
          <w:lang w:eastAsia="en-US"/>
        </w:rPr>
        <w:t xml:space="preserve"> implementing </w:t>
      </w:r>
      <w:r w:rsidR="00527CC9" w:rsidRPr="00527CC9">
        <w:t xml:space="preserve">ITU-T Technical Paper </w:t>
      </w:r>
      <w:hyperlink r:id="rId36" w:history="1">
        <w:r w:rsidR="00527CC9" w:rsidRPr="00527CC9">
          <w:rPr>
            <w:rStyle w:val="Hyperlink"/>
            <w:rFonts w:ascii="Times New Roman" w:hAnsi="Times New Roman"/>
          </w:rPr>
          <w:t>FSTP-ACC.WebVRI</w:t>
        </w:r>
      </w:hyperlink>
      <w:r w:rsidR="00527CC9" w:rsidRPr="00527CC9">
        <w:t xml:space="preserve"> “Guideline on web-based remote sign language interpretation or video remote interpretation (VRI) system”</w:t>
      </w:r>
      <w:r w:rsidR="00892C8B">
        <w:t>.</w:t>
      </w:r>
      <w:r w:rsidR="00527CC9" w:rsidRPr="00527CC9">
        <w:t xml:space="preserve"> </w:t>
      </w:r>
      <w:r w:rsidR="00892C8B">
        <w:t xml:space="preserve">This </w:t>
      </w:r>
      <w:r w:rsidR="00E306B9">
        <w:t>ITU-T Technical Paper</w:t>
      </w:r>
      <w:r w:rsidR="00892C8B">
        <w:t xml:space="preserve"> </w:t>
      </w:r>
      <w:r w:rsidR="00527CC9" w:rsidRPr="00527CC9">
        <w:t xml:space="preserve">was </w:t>
      </w:r>
      <w:r w:rsidR="00892C8B">
        <w:t xml:space="preserve">developed by Q26/16 and </w:t>
      </w:r>
      <w:r w:rsidR="00527CC9" w:rsidRPr="00527CC9">
        <w:t>approved in July 2020</w:t>
      </w:r>
      <w:r w:rsidR="00527CC9" w:rsidRPr="00527CC9">
        <w:rPr>
          <w:lang w:eastAsia="en-US"/>
        </w:rPr>
        <w:t>.</w:t>
      </w:r>
      <w:r w:rsidR="00527CC9">
        <w:rPr>
          <w:lang w:eastAsia="en-US"/>
        </w:rPr>
        <w:t xml:space="preserve"> The project was started </w:t>
      </w:r>
      <w:r w:rsidR="00892C8B">
        <w:rPr>
          <w:lang w:eastAsia="en-US"/>
        </w:rPr>
        <w:t>in</w:t>
      </w:r>
      <w:r w:rsidR="00527CC9">
        <w:rPr>
          <w:lang w:eastAsia="en-US"/>
        </w:rPr>
        <w:t xml:space="preserve"> May 2021 </w:t>
      </w:r>
      <w:r w:rsidR="00892C8B">
        <w:rPr>
          <w:lang w:eastAsia="en-US"/>
        </w:rPr>
        <w:t xml:space="preserve">and has been continuing </w:t>
      </w:r>
      <w:r w:rsidR="00527CC9">
        <w:rPr>
          <w:lang w:eastAsia="en-US"/>
        </w:rPr>
        <w:t>for the duration of 20 months</w:t>
      </w:r>
      <w:r w:rsidR="00892C8B">
        <w:rPr>
          <w:lang w:eastAsia="en-US"/>
        </w:rPr>
        <w:t>. The project</w:t>
      </w:r>
      <w:r w:rsidR="00527CC9">
        <w:rPr>
          <w:lang w:eastAsia="en-US"/>
        </w:rPr>
        <w:t xml:space="preserve"> is funded by the European Union.</w:t>
      </w:r>
    </w:p>
    <w:p w14:paraId="54666681" w14:textId="7F6DE00F" w:rsidR="00B26D73" w:rsidRDefault="00B26D73" w:rsidP="00B26D73">
      <w:pPr>
        <w:pStyle w:val="Heading2"/>
        <w:numPr>
          <w:ilvl w:val="0"/>
          <w:numId w:val="23"/>
        </w:numPr>
        <w:rPr>
          <w:bCs/>
          <w:lang w:val="en-US"/>
        </w:rPr>
      </w:pPr>
      <w:r w:rsidRPr="0086402C">
        <w:rPr>
          <w:bCs/>
          <w:lang w:val="en-US"/>
        </w:rPr>
        <w:t>Incoming Liaison Statements</w:t>
      </w:r>
    </w:p>
    <w:p w14:paraId="0604CA79" w14:textId="39D2AA92" w:rsidR="003438C6" w:rsidRPr="003438C6" w:rsidRDefault="003438C6" w:rsidP="003438C6">
      <w:pPr>
        <w:rPr>
          <w:lang w:val="en-US" w:eastAsia="en-US"/>
        </w:rPr>
      </w:pPr>
      <w:r>
        <w:rPr>
          <w:lang w:val="en-US" w:eastAsia="en-US"/>
        </w:rPr>
        <w:t>The JCA-AHF Chairman invited the JCA-AHF members to read the incoming Liaison Statements below, and</w:t>
      </w:r>
      <w:r w:rsidR="00892C8B">
        <w:rPr>
          <w:lang w:val="en-US" w:eastAsia="en-US"/>
        </w:rPr>
        <w:t xml:space="preserve"> to</w:t>
      </w:r>
      <w:r>
        <w:rPr>
          <w:lang w:val="en-US" w:eastAsia="en-US"/>
        </w:rPr>
        <w:t xml:space="preserve"> provide feedback via email. All Liaison Statements are for information to the JCA-AHF.</w:t>
      </w:r>
    </w:p>
    <w:p w14:paraId="630B0ADA" w14:textId="090137BA" w:rsidR="00B26D73" w:rsidRDefault="00B26D73" w:rsidP="00B26D73">
      <w:pPr>
        <w:pStyle w:val="Heading2"/>
        <w:numPr>
          <w:ilvl w:val="1"/>
          <w:numId w:val="23"/>
        </w:numPr>
        <w:rPr>
          <w:szCs w:val="24"/>
        </w:rPr>
      </w:pPr>
      <w:r w:rsidRPr="000A7183">
        <w:lastRenderedPageBreak/>
        <w:t>LS/r on Draft ITU-T Recommendation J.acc-us-prof “Common user profile format for audio</w:t>
      </w:r>
      <w:r>
        <w:t xml:space="preserve"> </w:t>
      </w:r>
      <w:r w:rsidRPr="000A7183">
        <w:t xml:space="preserve">visual content” </w:t>
      </w:r>
      <w:r>
        <w:t xml:space="preserve">[from SG9 to </w:t>
      </w:r>
      <w:r w:rsidRPr="000A7183">
        <w:t>IRG-AVA</w:t>
      </w:r>
      <w:r>
        <w:t>]</w:t>
      </w:r>
      <w:r w:rsidR="00773D8F">
        <w:t xml:space="preserve"> </w:t>
      </w:r>
      <w:r w:rsidR="00773D8F" w:rsidRPr="00773D8F">
        <w:rPr>
          <w:b w:val="0"/>
          <w:bCs/>
        </w:rPr>
        <w:t>JCA-AHF</w:t>
      </w:r>
      <w:r w:rsidR="003438C6" w:rsidRPr="00773D8F">
        <w:rPr>
          <w:b w:val="0"/>
          <w:bCs/>
        </w:rPr>
        <w:t xml:space="preserve"> </w:t>
      </w:r>
      <w:hyperlink r:id="rId37" w:history="1">
        <w:r w:rsidR="00773D8F" w:rsidRPr="00773D8F">
          <w:rPr>
            <w:rStyle w:val="Hyperlink"/>
            <w:rFonts w:ascii="Times New Roman" w:hAnsi="Times New Roman"/>
            <w:b w:val="0"/>
            <w:bCs/>
            <w:szCs w:val="22"/>
            <w:bdr w:val="none" w:sz="0" w:space="0" w:color="auto" w:frame="1"/>
            <w:shd w:val="clear" w:color="auto" w:fill="FFFFFF"/>
          </w:rPr>
          <w:t>Document 435</w:t>
        </w:r>
      </w:hyperlink>
    </w:p>
    <w:p w14:paraId="72DC5E5D" w14:textId="49485B94" w:rsidR="00B26D73" w:rsidRDefault="00B26D73" w:rsidP="00B26D73">
      <w:pPr>
        <w:pStyle w:val="Heading2"/>
        <w:numPr>
          <w:ilvl w:val="1"/>
          <w:numId w:val="23"/>
        </w:numPr>
        <w:rPr>
          <w:szCs w:val="24"/>
        </w:rPr>
      </w:pPr>
      <w:r w:rsidRPr="000A7183">
        <w:rPr>
          <w:shd w:val="clear" w:color="auto" w:fill="FFFFFF"/>
          <w:lang w:val="en-US"/>
        </w:rPr>
        <w:t>LS on approval of Technical Paper ITU-T HSTP.ACC-UC "Use cases for inclusive media access services" [</w:t>
      </w:r>
      <w:r>
        <w:rPr>
          <w:shd w:val="clear" w:color="auto" w:fill="FFFFFF"/>
          <w:lang w:val="en-US"/>
        </w:rPr>
        <w:t xml:space="preserve">from SG16 </w:t>
      </w:r>
      <w:r w:rsidRPr="000A7183">
        <w:rPr>
          <w:shd w:val="clear" w:color="auto" w:fill="FFFFFF"/>
          <w:lang w:val="en-US"/>
        </w:rPr>
        <w:t>to ITU-T SG9, JCA AHF, IRG AVA]</w:t>
      </w:r>
      <w:r w:rsidR="003438C6">
        <w:rPr>
          <w:shd w:val="clear" w:color="auto" w:fill="FFFFFF"/>
          <w:lang w:val="en-US"/>
        </w:rPr>
        <w:t xml:space="preserve"> </w:t>
      </w:r>
      <w:r w:rsidR="00773D8F" w:rsidRPr="00773D8F">
        <w:rPr>
          <w:b w:val="0"/>
          <w:bCs/>
          <w:shd w:val="clear" w:color="auto" w:fill="FFFFFF"/>
          <w:lang w:val="en-US"/>
        </w:rPr>
        <w:t xml:space="preserve">JCA-AHF </w:t>
      </w:r>
      <w:hyperlink r:id="rId38" w:history="1">
        <w:r w:rsidR="00773D8F" w:rsidRPr="00773D8F">
          <w:rPr>
            <w:rStyle w:val="Hyperlink"/>
            <w:rFonts w:ascii="Times New Roman" w:hAnsi="Times New Roman"/>
            <w:b w:val="0"/>
            <w:bCs/>
            <w:szCs w:val="22"/>
            <w:bdr w:val="none" w:sz="0" w:space="0" w:color="auto" w:frame="1"/>
            <w:shd w:val="clear" w:color="auto" w:fill="FFFFFF"/>
          </w:rPr>
          <w:t>Document 436</w:t>
        </w:r>
      </w:hyperlink>
    </w:p>
    <w:p w14:paraId="4989FC4B" w14:textId="4964320F" w:rsidR="00B26D73" w:rsidRDefault="00B26D73" w:rsidP="00B26D73">
      <w:pPr>
        <w:pStyle w:val="Heading2"/>
        <w:numPr>
          <w:ilvl w:val="1"/>
          <w:numId w:val="23"/>
        </w:numPr>
        <w:rPr>
          <w:szCs w:val="24"/>
        </w:rPr>
      </w:pPr>
      <w:r w:rsidRPr="000A7183">
        <w:t xml:space="preserve">LS/r on invitation to provide inputs to the roadmap of AI activities for natural disaster management </w:t>
      </w:r>
      <w:r>
        <w:t xml:space="preserve">[from SG20 to </w:t>
      </w:r>
      <w:r w:rsidRPr="000A7183">
        <w:t>FG-AI4NDM</w:t>
      </w:r>
      <w:r>
        <w:t>]</w:t>
      </w:r>
      <w:r w:rsidR="00773D8F">
        <w:t xml:space="preserve"> </w:t>
      </w:r>
      <w:r w:rsidR="00773D8F" w:rsidRPr="00773D8F">
        <w:rPr>
          <w:b w:val="0"/>
          <w:bCs/>
        </w:rPr>
        <w:t>JCA-AHF</w:t>
      </w:r>
      <w:r w:rsidR="003438C6" w:rsidRPr="00773D8F">
        <w:rPr>
          <w:b w:val="0"/>
          <w:bCs/>
        </w:rPr>
        <w:t xml:space="preserve"> </w:t>
      </w:r>
      <w:hyperlink r:id="rId39" w:history="1">
        <w:r w:rsidR="00773D8F" w:rsidRPr="00773D8F">
          <w:rPr>
            <w:rStyle w:val="Hyperlink"/>
            <w:rFonts w:ascii="Times New Roman" w:hAnsi="Times New Roman"/>
            <w:b w:val="0"/>
            <w:bCs/>
            <w:szCs w:val="22"/>
            <w:bdr w:val="none" w:sz="0" w:space="0" w:color="auto" w:frame="1"/>
            <w:shd w:val="clear" w:color="auto" w:fill="FFFFFF"/>
          </w:rPr>
          <w:t>Document 437</w:t>
        </w:r>
      </w:hyperlink>
    </w:p>
    <w:p w14:paraId="31A9CFED" w14:textId="78422577" w:rsidR="00B26D73" w:rsidRDefault="00B26D73" w:rsidP="00B26D73">
      <w:pPr>
        <w:pStyle w:val="Heading2"/>
        <w:numPr>
          <w:ilvl w:val="1"/>
          <w:numId w:val="23"/>
        </w:numPr>
        <w:rPr>
          <w:szCs w:val="24"/>
        </w:rPr>
      </w:pPr>
      <w:r w:rsidRPr="001D751F">
        <w:t>LS on accessibility matters</w:t>
      </w:r>
      <w:r w:rsidR="00773D8F">
        <w:t xml:space="preserve"> </w:t>
      </w:r>
      <w:r w:rsidR="00773D8F" w:rsidRPr="00773D8F">
        <w:rPr>
          <w:b w:val="0"/>
          <w:bCs/>
        </w:rPr>
        <w:t>JCA-AHF</w:t>
      </w:r>
      <w:r w:rsidR="003438C6" w:rsidRPr="00773D8F">
        <w:rPr>
          <w:b w:val="0"/>
          <w:bCs/>
        </w:rPr>
        <w:t xml:space="preserve"> </w:t>
      </w:r>
      <w:hyperlink r:id="rId40" w:history="1">
        <w:r w:rsidR="00773D8F" w:rsidRPr="00773D8F">
          <w:rPr>
            <w:rStyle w:val="Hyperlink"/>
            <w:rFonts w:ascii="Times New Roman" w:hAnsi="Times New Roman"/>
            <w:b w:val="0"/>
            <w:bCs/>
            <w:szCs w:val="22"/>
            <w:bdr w:val="none" w:sz="0" w:space="0" w:color="auto" w:frame="1"/>
            <w:shd w:val="clear" w:color="auto" w:fill="FFFFFF"/>
          </w:rPr>
          <w:t>Document 438​</w:t>
        </w:r>
      </w:hyperlink>
    </w:p>
    <w:p w14:paraId="47B3FDBC" w14:textId="1D719173" w:rsidR="00B26D73" w:rsidRDefault="00B26D73" w:rsidP="00B26D73">
      <w:pPr>
        <w:pStyle w:val="Heading2"/>
        <w:numPr>
          <w:ilvl w:val="0"/>
          <w:numId w:val="23"/>
        </w:numPr>
        <w:rPr>
          <w:szCs w:val="24"/>
        </w:rPr>
      </w:pPr>
      <w:r w:rsidRPr="00CC519B">
        <w:rPr>
          <w:szCs w:val="24"/>
        </w:rPr>
        <w:t xml:space="preserve">Future </w:t>
      </w:r>
      <w:r>
        <w:rPr>
          <w:szCs w:val="24"/>
        </w:rPr>
        <w:t>events</w:t>
      </w:r>
    </w:p>
    <w:p w14:paraId="53F75BF8" w14:textId="61BCBC55" w:rsidR="00B26D73" w:rsidRDefault="00BC7653" w:rsidP="00BC7653">
      <w:r>
        <w:t xml:space="preserve">Events in near future were noted by the Chairman. </w:t>
      </w:r>
    </w:p>
    <w:p w14:paraId="73761096" w14:textId="31C09DF7" w:rsidR="00BC7653" w:rsidRPr="00BC7653" w:rsidRDefault="00BC7653" w:rsidP="00BC7653">
      <w:pPr>
        <w:pStyle w:val="ListParagraph"/>
        <w:numPr>
          <w:ilvl w:val="0"/>
          <w:numId w:val="40"/>
        </w:numPr>
        <w:rPr>
          <w:rFonts w:ascii="Times New Roman" w:hAnsi="Times New Roman"/>
        </w:rPr>
      </w:pPr>
      <w:r w:rsidRPr="00BC7653">
        <w:rPr>
          <w:rFonts w:ascii="Times New Roman" w:hAnsi="Times New Roman"/>
        </w:rPr>
        <w:t xml:space="preserve">Joint meeting </w:t>
      </w:r>
      <w:r>
        <w:rPr>
          <w:rFonts w:ascii="Times New Roman" w:hAnsi="Times New Roman"/>
        </w:rPr>
        <w:t>of</w:t>
      </w:r>
      <w:r w:rsidRPr="00BC7653">
        <w:rPr>
          <w:rFonts w:ascii="Times New Roman" w:hAnsi="Times New Roman"/>
        </w:rPr>
        <w:t xml:space="preserve"> SG9</w:t>
      </w:r>
      <w:r>
        <w:rPr>
          <w:rFonts w:ascii="Times New Roman" w:hAnsi="Times New Roman"/>
        </w:rPr>
        <w:t>/</w:t>
      </w:r>
      <w:r w:rsidRPr="00BC7653">
        <w:rPr>
          <w:rFonts w:ascii="Times New Roman" w:hAnsi="Times New Roman"/>
        </w:rPr>
        <w:t>Q11 and SG 16/Q26</w:t>
      </w:r>
      <w:r>
        <w:rPr>
          <w:rFonts w:ascii="Times New Roman" w:hAnsi="Times New Roman"/>
        </w:rPr>
        <w:t xml:space="preserve"> on 22 September 2021</w:t>
      </w:r>
    </w:p>
    <w:p w14:paraId="1367350B" w14:textId="31D5A044" w:rsidR="00BC7653" w:rsidRDefault="00BC7653" w:rsidP="00BC7653">
      <w:pPr>
        <w:pStyle w:val="ListParagraph"/>
        <w:numPr>
          <w:ilvl w:val="0"/>
          <w:numId w:val="40"/>
        </w:numPr>
        <w:rPr>
          <w:rFonts w:ascii="Times New Roman" w:hAnsi="Times New Roman"/>
        </w:rPr>
      </w:pPr>
      <w:r w:rsidRPr="00BC7653">
        <w:rPr>
          <w:rFonts w:ascii="Times New Roman" w:hAnsi="Times New Roman"/>
        </w:rPr>
        <w:t xml:space="preserve">SG 16 Q 28 </w:t>
      </w:r>
      <w:r w:rsidR="00B34EE4">
        <w:rPr>
          <w:rFonts w:ascii="Times New Roman" w:hAnsi="Times New Roman"/>
        </w:rPr>
        <w:t>on 8 September 2021</w:t>
      </w:r>
    </w:p>
    <w:p w14:paraId="6B7221FF" w14:textId="6C229155" w:rsidR="003A1B3D" w:rsidRPr="005F708A" w:rsidRDefault="003A1B3D" w:rsidP="00BC7653">
      <w:pPr>
        <w:pStyle w:val="ListParagraph"/>
        <w:numPr>
          <w:ilvl w:val="0"/>
          <w:numId w:val="40"/>
        </w:numPr>
        <w:rPr>
          <w:rFonts w:ascii="Times New Roman" w:hAnsi="Times New Roman"/>
          <w:lang w:val="en-GB"/>
        </w:rPr>
      </w:pPr>
      <w:r w:rsidRPr="005F708A">
        <w:rPr>
          <w:rFonts w:ascii="Times New Roman" w:hAnsi="Times New Roman"/>
          <w:lang w:val="en-GB"/>
        </w:rPr>
        <w:t>ITU-D SG1 Question 7/1</w:t>
      </w:r>
      <w:r w:rsidR="005F708A" w:rsidRPr="005F708A">
        <w:rPr>
          <w:rFonts w:ascii="Times New Roman" w:hAnsi="Times New Roman"/>
          <w:lang w:val="en-GB"/>
        </w:rPr>
        <w:t xml:space="preserve"> on 14 Oct</w:t>
      </w:r>
      <w:r w:rsidR="005F708A">
        <w:rPr>
          <w:rFonts w:ascii="Times New Roman" w:hAnsi="Times New Roman"/>
          <w:lang w:val="en-GB"/>
        </w:rPr>
        <w:t xml:space="preserve">ober </w:t>
      </w:r>
    </w:p>
    <w:p w14:paraId="376A0C20" w14:textId="71699F58" w:rsidR="0095524E" w:rsidRPr="00CC519B" w:rsidRDefault="0095524E" w:rsidP="00D7191E">
      <w:pPr>
        <w:pStyle w:val="Heading1forreport"/>
        <w:numPr>
          <w:ilvl w:val="0"/>
          <w:numId w:val="23"/>
        </w:numPr>
        <w:rPr>
          <w:szCs w:val="24"/>
          <w:lang w:val="en-US"/>
        </w:rPr>
      </w:pPr>
      <w:r w:rsidRPr="00CC519B">
        <w:rPr>
          <w:szCs w:val="24"/>
          <w:lang w:val="en-US"/>
        </w:rPr>
        <w:t xml:space="preserve">Next JCA-AHF meeting </w:t>
      </w:r>
    </w:p>
    <w:p w14:paraId="7A5FFA58" w14:textId="69423175" w:rsidR="0095524E" w:rsidRPr="00CC519B" w:rsidRDefault="00CF270A" w:rsidP="0095524E">
      <w:pPr>
        <w:rPr>
          <w:lang w:val="en-US"/>
        </w:rPr>
      </w:pPr>
      <w:r w:rsidRPr="00CC519B">
        <w:rPr>
          <w:lang w:val="en-US"/>
        </w:rPr>
        <w:t xml:space="preserve">To be decided </w:t>
      </w:r>
      <w:r w:rsidR="00CE41FE" w:rsidRPr="00CC519B">
        <w:rPr>
          <w:lang w:val="en-US"/>
        </w:rPr>
        <w:t xml:space="preserve">and announced </w:t>
      </w:r>
      <w:r w:rsidRPr="00CC519B">
        <w:rPr>
          <w:lang w:val="en-US"/>
        </w:rPr>
        <w:t>accordingly</w:t>
      </w:r>
      <w:r w:rsidR="0095524E" w:rsidRPr="00CC519B">
        <w:rPr>
          <w:lang w:val="en-US"/>
        </w:rPr>
        <w:t>.</w:t>
      </w:r>
    </w:p>
    <w:p w14:paraId="7F7BB3DA" w14:textId="77777777" w:rsidR="00B34EE4" w:rsidRDefault="00B34EE4" w:rsidP="00B34EE4">
      <w:pPr>
        <w:pStyle w:val="Heading2"/>
        <w:numPr>
          <w:ilvl w:val="0"/>
          <w:numId w:val="23"/>
        </w:numPr>
        <w:rPr>
          <w:szCs w:val="24"/>
        </w:rPr>
      </w:pPr>
      <w:r>
        <w:rPr>
          <w:szCs w:val="24"/>
        </w:rPr>
        <w:t>Closing</w:t>
      </w:r>
    </w:p>
    <w:p w14:paraId="47AF9D6B" w14:textId="77777777" w:rsidR="00B34EE4" w:rsidRDefault="00B34EE4" w:rsidP="00B34EE4">
      <w:pPr>
        <w:rPr>
          <w:lang w:eastAsia="en-US"/>
        </w:rPr>
      </w:pPr>
      <w:r w:rsidRPr="00B26D73">
        <w:rPr>
          <w:lang w:eastAsia="en-US"/>
        </w:rPr>
        <w:t>The JCA-AHF Chairman thanked all speakers of the meeting, participants, SL interpreters, captioner and TSB. She closed the meeting.</w:t>
      </w:r>
    </w:p>
    <w:p w14:paraId="4AF85788" w14:textId="77777777" w:rsidR="0095524E" w:rsidRPr="00CC519B" w:rsidRDefault="0095524E" w:rsidP="0095524E">
      <w:pPr>
        <w:rPr>
          <w:lang w:val="en-US"/>
        </w:rPr>
      </w:pPr>
    </w:p>
    <w:p w14:paraId="1BF29688" w14:textId="60B7D14B" w:rsidR="0095524E" w:rsidRPr="00CC519B" w:rsidRDefault="0095524E" w:rsidP="00CC77A8">
      <w:pPr>
        <w:jc w:val="center"/>
      </w:pPr>
      <w:r w:rsidRPr="00CC519B">
        <w:t>________________</w:t>
      </w:r>
      <w:bookmarkStart w:id="17" w:name="_GoBack"/>
      <w:bookmarkEnd w:id="17"/>
    </w:p>
    <w:sectPr w:rsidR="0095524E" w:rsidRPr="00CC519B" w:rsidSect="00C42125">
      <w:headerReference w:type="default" r:id="rId41"/>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7DCBC" w14:textId="77777777" w:rsidR="00903FCC" w:rsidRDefault="00903FCC" w:rsidP="00C42125">
      <w:pPr>
        <w:spacing w:before="0"/>
      </w:pPr>
      <w:r>
        <w:separator/>
      </w:r>
    </w:p>
  </w:endnote>
  <w:endnote w:type="continuationSeparator" w:id="0">
    <w:p w14:paraId="3067B313" w14:textId="77777777" w:rsidR="00903FCC" w:rsidRDefault="00903FC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F4F18" w14:textId="77777777" w:rsidR="00903FCC" w:rsidRDefault="00903FCC" w:rsidP="00C42125">
      <w:pPr>
        <w:spacing w:before="0"/>
      </w:pPr>
      <w:r>
        <w:separator/>
      </w:r>
    </w:p>
  </w:footnote>
  <w:footnote w:type="continuationSeparator" w:id="0">
    <w:p w14:paraId="21E73C85" w14:textId="77777777" w:rsidR="00903FCC" w:rsidRDefault="00903FC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51618A5" w:rsidR="00007873" w:rsidRPr="00C42125" w:rsidRDefault="00007873"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w:t>
    </w:r>
    <w:r w:rsidRPr="00C42125">
      <w:fldChar w:fldCharType="end"/>
    </w:r>
    <w:r w:rsidRPr="00C42125">
      <w:t xml:space="preserve"> -</w:t>
    </w:r>
  </w:p>
  <w:p w14:paraId="2360415B" w14:textId="42AABACE" w:rsidR="00007873" w:rsidRPr="00C42125" w:rsidRDefault="00007873" w:rsidP="007E53E4">
    <w:pPr>
      <w:pStyle w:val="Header"/>
    </w:pPr>
    <w:r>
      <w:fldChar w:fldCharType="begin"/>
    </w:r>
    <w:r>
      <w:instrText xml:space="preserve"> STYLEREF  Docnumber  </w:instrText>
    </w:r>
    <w:r>
      <w:fldChar w:fldCharType="separate"/>
    </w:r>
    <w:r w:rsidR="00852FE5">
      <w:rPr>
        <w:noProof/>
      </w:rPr>
      <w:t>JCA-AHF-447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pt;height:12.1pt;visibility:visible;mso-wrap-style:square" o:bullet="t">
        <v:imagedata r:id="rId1" o:title=""/>
      </v:shape>
    </w:pict>
  </w:numPicBullet>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F6EB5"/>
    <w:multiLevelType w:val="hybridMultilevel"/>
    <w:tmpl w:val="B92A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EA47D8"/>
    <w:multiLevelType w:val="hybridMultilevel"/>
    <w:tmpl w:val="DE40C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B573BA6"/>
    <w:multiLevelType w:val="hybridMultilevel"/>
    <w:tmpl w:val="1E4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A857E9"/>
    <w:multiLevelType w:val="hybridMultilevel"/>
    <w:tmpl w:val="A1642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FA7FFB"/>
    <w:multiLevelType w:val="hybridMultilevel"/>
    <w:tmpl w:val="2218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4220C2"/>
    <w:multiLevelType w:val="hybridMultilevel"/>
    <w:tmpl w:val="131E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C004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5A0ECD"/>
    <w:multiLevelType w:val="hybridMultilevel"/>
    <w:tmpl w:val="FCC8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364E24"/>
    <w:multiLevelType w:val="hybridMultilevel"/>
    <w:tmpl w:val="E5F6C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1242AE"/>
    <w:multiLevelType w:val="multilevel"/>
    <w:tmpl w:val="B818286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B746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CD66F9"/>
    <w:multiLevelType w:val="hybridMultilevel"/>
    <w:tmpl w:val="6A7C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B701F"/>
    <w:multiLevelType w:val="multilevel"/>
    <w:tmpl w:val="0409001F"/>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455F98"/>
    <w:multiLevelType w:val="hybridMultilevel"/>
    <w:tmpl w:val="02DE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857CF"/>
    <w:multiLevelType w:val="hybridMultilevel"/>
    <w:tmpl w:val="B0C0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61C3E"/>
    <w:multiLevelType w:val="hybridMultilevel"/>
    <w:tmpl w:val="3B10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D6708"/>
    <w:multiLevelType w:val="multilevel"/>
    <w:tmpl w:val="CABC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1B5798"/>
    <w:multiLevelType w:val="hybridMultilevel"/>
    <w:tmpl w:val="4396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F422CC"/>
    <w:multiLevelType w:val="hybridMultilevel"/>
    <w:tmpl w:val="5FC8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56F86"/>
    <w:multiLevelType w:val="hybridMultilevel"/>
    <w:tmpl w:val="7842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B94EF6"/>
    <w:multiLevelType w:val="hybridMultilevel"/>
    <w:tmpl w:val="E910B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4E35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EE64F1"/>
    <w:multiLevelType w:val="hybridMultilevel"/>
    <w:tmpl w:val="656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2E765D"/>
    <w:multiLevelType w:val="hybridMultilevel"/>
    <w:tmpl w:val="6E7C20DC"/>
    <w:lvl w:ilvl="0" w:tplc="BBE840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4C1455"/>
    <w:multiLevelType w:val="hybridMultilevel"/>
    <w:tmpl w:val="125CCFB2"/>
    <w:lvl w:ilvl="0" w:tplc="9F180C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E2BCC"/>
    <w:multiLevelType w:val="hybridMultilevel"/>
    <w:tmpl w:val="F25C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555328"/>
    <w:multiLevelType w:val="hybridMultilevel"/>
    <w:tmpl w:val="EE140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5D7EC9"/>
    <w:multiLevelType w:val="hybridMultilevel"/>
    <w:tmpl w:val="E27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10E98"/>
    <w:multiLevelType w:val="hybridMultilevel"/>
    <w:tmpl w:val="5CA8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4"/>
  </w:num>
  <w:num w:numId="13">
    <w:abstractNumId w:val="22"/>
  </w:num>
  <w:num w:numId="14">
    <w:abstractNumId w:val="21"/>
  </w:num>
  <w:num w:numId="15">
    <w:abstractNumId w:val="23"/>
  </w:num>
  <w:num w:numId="16">
    <w:abstractNumId w:val="39"/>
  </w:num>
  <w:num w:numId="17">
    <w:abstractNumId w:val="17"/>
  </w:num>
  <w:num w:numId="18">
    <w:abstractNumId w:val="38"/>
  </w:num>
  <w:num w:numId="19">
    <w:abstractNumId w:val="24"/>
  </w:num>
  <w:num w:numId="20">
    <w:abstractNumId w:val="34"/>
  </w:num>
  <w:num w:numId="21">
    <w:abstractNumId w:val="35"/>
  </w:num>
  <w:num w:numId="22">
    <w:abstractNumId w:val="31"/>
  </w:num>
  <w:num w:numId="23">
    <w:abstractNumId w:val="19"/>
  </w:num>
  <w:num w:numId="24">
    <w:abstractNumId w:val="16"/>
  </w:num>
  <w:num w:numId="25">
    <w:abstractNumId w:val="30"/>
  </w:num>
  <w:num w:numId="26">
    <w:abstractNumId w:val="37"/>
  </w:num>
  <w:num w:numId="27">
    <w:abstractNumId w:val="18"/>
  </w:num>
  <w:num w:numId="28">
    <w:abstractNumId w:val="20"/>
  </w:num>
  <w:num w:numId="29">
    <w:abstractNumId w:val="28"/>
  </w:num>
  <w:num w:numId="30">
    <w:abstractNumId w:val="27"/>
  </w:num>
  <w:num w:numId="31">
    <w:abstractNumId w:val="29"/>
  </w:num>
  <w:num w:numId="32">
    <w:abstractNumId w:val="11"/>
  </w:num>
  <w:num w:numId="33">
    <w:abstractNumId w:val="12"/>
  </w:num>
  <w:num w:numId="34">
    <w:abstractNumId w:val="15"/>
  </w:num>
  <w:num w:numId="35">
    <w:abstractNumId w:val="26"/>
  </w:num>
  <w:num w:numId="36">
    <w:abstractNumId w:val="25"/>
  </w:num>
  <w:num w:numId="37">
    <w:abstractNumId w:val="33"/>
  </w:num>
  <w:num w:numId="38">
    <w:abstractNumId w:val="13"/>
  </w:num>
  <w:num w:numId="39">
    <w:abstractNumId w:val="3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78C"/>
    <w:rsid w:val="00007873"/>
    <w:rsid w:val="0001126D"/>
    <w:rsid w:val="00012D27"/>
    <w:rsid w:val="000171DB"/>
    <w:rsid w:val="000208D4"/>
    <w:rsid w:val="00022B7B"/>
    <w:rsid w:val="00023D9A"/>
    <w:rsid w:val="000417CB"/>
    <w:rsid w:val="00043D75"/>
    <w:rsid w:val="0004447A"/>
    <w:rsid w:val="00046EFE"/>
    <w:rsid w:val="00051E2D"/>
    <w:rsid w:val="00051FD8"/>
    <w:rsid w:val="00052A53"/>
    <w:rsid w:val="00053C2F"/>
    <w:rsid w:val="00054A20"/>
    <w:rsid w:val="00057000"/>
    <w:rsid w:val="00062AA8"/>
    <w:rsid w:val="00063467"/>
    <w:rsid w:val="00063918"/>
    <w:rsid w:val="000640E0"/>
    <w:rsid w:val="00064488"/>
    <w:rsid w:val="00065E3D"/>
    <w:rsid w:val="000758F6"/>
    <w:rsid w:val="000777F7"/>
    <w:rsid w:val="000813B4"/>
    <w:rsid w:val="00085FC0"/>
    <w:rsid w:val="00086619"/>
    <w:rsid w:val="00086810"/>
    <w:rsid w:val="00094E9D"/>
    <w:rsid w:val="000952C6"/>
    <w:rsid w:val="000A5CA2"/>
    <w:rsid w:val="000B2F67"/>
    <w:rsid w:val="000B758F"/>
    <w:rsid w:val="000C4A51"/>
    <w:rsid w:val="000C62FC"/>
    <w:rsid w:val="000E043C"/>
    <w:rsid w:val="000E6E18"/>
    <w:rsid w:val="000F4A91"/>
    <w:rsid w:val="000F4E3E"/>
    <w:rsid w:val="00102E40"/>
    <w:rsid w:val="00103B4B"/>
    <w:rsid w:val="00113B09"/>
    <w:rsid w:val="0012337D"/>
    <w:rsid w:val="001251DA"/>
    <w:rsid w:val="00125432"/>
    <w:rsid w:val="00130815"/>
    <w:rsid w:val="00137F40"/>
    <w:rsid w:val="0014294C"/>
    <w:rsid w:val="001674AA"/>
    <w:rsid w:val="00170985"/>
    <w:rsid w:val="00173172"/>
    <w:rsid w:val="0017764F"/>
    <w:rsid w:val="00182E3E"/>
    <w:rsid w:val="00185365"/>
    <w:rsid w:val="001871EC"/>
    <w:rsid w:val="00190614"/>
    <w:rsid w:val="00190B1E"/>
    <w:rsid w:val="00191486"/>
    <w:rsid w:val="00192847"/>
    <w:rsid w:val="001A085F"/>
    <w:rsid w:val="001A4657"/>
    <w:rsid w:val="001A62B1"/>
    <w:rsid w:val="001A670F"/>
    <w:rsid w:val="001A7CBB"/>
    <w:rsid w:val="001B5345"/>
    <w:rsid w:val="001B734B"/>
    <w:rsid w:val="001C26EB"/>
    <w:rsid w:val="001C62B8"/>
    <w:rsid w:val="001D2039"/>
    <w:rsid w:val="001D4501"/>
    <w:rsid w:val="001E085D"/>
    <w:rsid w:val="001E0B53"/>
    <w:rsid w:val="001E5683"/>
    <w:rsid w:val="001E6BF0"/>
    <w:rsid w:val="001E7B0E"/>
    <w:rsid w:val="001F141D"/>
    <w:rsid w:val="001F7087"/>
    <w:rsid w:val="00200A06"/>
    <w:rsid w:val="002069CF"/>
    <w:rsid w:val="00207496"/>
    <w:rsid w:val="002112FD"/>
    <w:rsid w:val="00212A3C"/>
    <w:rsid w:val="002136F7"/>
    <w:rsid w:val="00224BB2"/>
    <w:rsid w:val="00232660"/>
    <w:rsid w:val="00232B4E"/>
    <w:rsid w:val="00232F3C"/>
    <w:rsid w:val="00241805"/>
    <w:rsid w:val="002440FB"/>
    <w:rsid w:val="00244E3A"/>
    <w:rsid w:val="00252451"/>
    <w:rsid w:val="00253C08"/>
    <w:rsid w:val="00253DBE"/>
    <w:rsid w:val="002622FA"/>
    <w:rsid w:val="00263518"/>
    <w:rsid w:val="00270B50"/>
    <w:rsid w:val="002759E7"/>
    <w:rsid w:val="00275A90"/>
    <w:rsid w:val="00277326"/>
    <w:rsid w:val="0028543F"/>
    <w:rsid w:val="002867CE"/>
    <w:rsid w:val="00296081"/>
    <w:rsid w:val="002A1A79"/>
    <w:rsid w:val="002A4134"/>
    <w:rsid w:val="002B3A17"/>
    <w:rsid w:val="002B5060"/>
    <w:rsid w:val="002B7EC3"/>
    <w:rsid w:val="002C0CFC"/>
    <w:rsid w:val="002C26C0"/>
    <w:rsid w:val="002C2BC5"/>
    <w:rsid w:val="002D5AD7"/>
    <w:rsid w:val="002D5ADA"/>
    <w:rsid w:val="002E559F"/>
    <w:rsid w:val="002E5997"/>
    <w:rsid w:val="002E79CB"/>
    <w:rsid w:val="002F0945"/>
    <w:rsid w:val="002F7F55"/>
    <w:rsid w:val="00300B63"/>
    <w:rsid w:val="00302748"/>
    <w:rsid w:val="00302BAD"/>
    <w:rsid w:val="00303DC3"/>
    <w:rsid w:val="00304220"/>
    <w:rsid w:val="0030745F"/>
    <w:rsid w:val="003130A9"/>
    <w:rsid w:val="00314630"/>
    <w:rsid w:val="003179A4"/>
    <w:rsid w:val="0032090A"/>
    <w:rsid w:val="00321CDE"/>
    <w:rsid w:val="0033075F"/>
    <w:rsid w:val="003327F9"/>
    <w:rsid w:val="00333E15"/>
    <w:rsid w:val="003414C4"/>
    <w:rsid w:val="00343823"/>
    <w:rsid w:val="003438C6"/>
    <w:rsid w:val="00344DF5"/>
    <w:rsid w:val="00345614"/>
    <w:rsid w:val="00354780"/>
    <w:rsid w:val="00355D3D"/>
    <w:rsid w:val="00367515"/>
    <w:rsid w:val="00382ED0"/>
    <w:rsid w:val="00383546"/>
    <w:rsid w:val="00385996"/>
    <w:rsid w:val="0038715D"/>
    <w:rsid w:val="00394DBF"/>
    <w:rsid w:val="0039502C"/>
    <w:rsid w:val="003957A6"/>
    <w:rsid w:val="003A1B3D"/>
    <w:rsid w:val="003A43EF"/>
    <w:rsid w:val="003A4C12"/>
    <w:rsid w:val="003A525D"/>
    <w:rsid w:val="003A5E49"/>
    <w:rsid w:val="003A6C52"/>
    <w:rsid w:val="003B1939"/>
    <w:rsid w:val="003B371C"/>
    <w:rsid w:val="003C09B5"/>
    <w:rsid w:val="003C7445"/>
    <w:rsid w:val="003D7DD4"/>
    <w:rsid w:val="003E0E0D"/>
    <w:rsid w:val="003E15D6"/>
    <w:rsid w:val="003F2BED"/>
    <w:rsid w:val="003F4370"/>
    <w:rsid w:val="003F4435"/>
    <w:rsid w:val="00401358"/>
    <w:rsid w:val="004123AB"/>
    <w:rsid w:val="00417517"/>
    <w:rsid w:val="00431F62"/>
    <w:rsid w:val="00435BE2"/>
    <w:rsid w:val="00443878"/>
    <w:rsid w:val="00445A9D"/>
    <w:rsid w:val="00447B64"/>
    <w:rsid w:val="004521BC"/>
    <w:rsid w:val="00452E1C"/>
    <w:rsid w:val="00453468"/>
    <w:rsid w:val="004539A8"/>
    <w:rsid w:val="0045604D"/>
    <w:rsid w:val="004644B1"/>
    <w:rsid w:val="00466937"/>
    <w:rsid w:val="0047015D"/>
    <w:rsid w:val="004712CA"/>
    <w:rsid w:val="0047422E"/>
    <w:rsid w:val="00475C0C"/>
    <w:rsid w:val="00475DDB"/>
    <w:rsid w:val="00476191"/>
    <w:rsid w:val="004769A8"/>
    <w:rsid w:val="0047776D"/>
    <w:rsid w:val="00481570"/>
    <w:rsid w:val="004818CE"/>
    <w:rsid w:val="00485E30"/>
    <w:rsid w:val="00490139"/>
    <w:rsid w:val="0049434A"/>
    <w:rsid w:val="0049674B"/>
    <w:rsid w:val="0049746D"/>
    <w:rsid w:val="004B55F6"/>
    <w:rsid w:val="004C0673"/>
    <w:rsid w:val="004C0EA9"/>
    <w:rsid w:val="004C1D0D"/>
    <w:rsid w:val="004C21CE"/>
    <w:rsid w:val="004C433B"/>
    <w:rsid w:val="004C4E4E"/>
    <w:rsid w:val="004C6F24"/>
    <w:rsid w:val="004D1169"/>
    <w:rsid w:val="004D56AA"/>
    <w:rsid w:val="004D5A3F"/>
    <w:rsid w:val="004D5F40"/>
    <w:rsid w:val="004E75FC"/>
    <w:rsid w:val="004F270A"/>
    <w:rsid w:val="004F3816"/>
    <w:rsid w:val="004F43A2"/>
    <w:rsid w:val="00500097"/>
    <w:rsid w:val="00504E3D"/>
    <w:rsid w:val="00506E70"/>
    <w:rsid w:val="005219B6"/>
    <w:rsid w:val="005258A5"/>
    <w:rsid w:val="00527CC9"/>
    <w:rsid w:val="00534172"/>
    <w:rsid w:val="0053650C"/>
    <w:rsid w:val="0054119F"/>
    <w:rsid w:val="00543D41"/>
    <w:rsid w:val="00551003"/>
    <w:rsid w:val="00563D75"/>
    <w:rsid w:val="00564B70"/>
    <w:rsid w:val="00566EDA"/>
    <w:rsid w:val="00571A3A"/>
    <w:rsid w:val="00572654"/>
    <w:rsid w:val="00573F18"/>
    <w:rsid w:val="00574E65"/>
    <w:rsid w:val="00575909"/>
    <w:rsid w:val="00582F41"/>
    <w:rsid w:val="005850E4"/>
    <w:rsid w:val="005966F2"/>
    <w:rsid w:val="005A2DE3"/>
    <w:rsid w:val="005B1F72"/>
    <w:rsid w:val="005B5629"/>
    <w:rsid w:val="005C0300"/>
    <w:rsid w:val="005C4A66"/>
    <w:rsid w:val="005D37CB"/>
    <w:rsid w:val="005E1358"/>
    <w:rsid w:val="005E6090"/>
    <w:rsid w:val="005F17BC"/>
    <w:rsid w:val="005F4B6A"/>
    <w:rsid w:val="005F708A"/>
    <w:rsid w:val="006010F3"/>
    <w:rsid w:val="0060129F"/>
    <w:rsid w:val="00603568"/>
    <w:rsid w:val="006057CB"/>
    <w:rsid w:val="0060737D"/>
    <w:rsid w:val="00607A33"/>
    <w:rsid w:val="00615A0A"/>
    <w:rsid w:val="00617FBB"/>
    <w:rsid w:val="0062077A"/>
    <w:rsid w:val="00620987"/>
    <w:rsid w:val="00631442"/>
    <w:rsid w:val="00631D08"/>
    <w:rsid w:val="006333D4"/>
    <w:rsid w:val="006369B2"/>
    <w:rsid w:val="0063718D"/>
    <w:rsid w:val="00647525"/>
    <w:rsid w:val="006520C5"/>
    <w:rsid w:val="00652823"/>
    <w:rsid w:val="006570B0"/>
    <w:rsid w:val="00657285"/>
    <w:rsid w:val="0065777F"/>
    <w:rsid w:val="006643CF"/>
    <w:rsid w:val="0067492C"/>
    <w:rsid w:val="006815B9"/>
    <w:rsid w:val="006836C7"/>
    <w:rsid w:val="0069114E"/>
    <w:rsid w:val="0069210B"/>
    <w:rsid w:val="0069652A"/>
    <w:rsid w:val="00696DFA"/>
    <w:rsid w:val="006A4055"/>
    <w:rsid w:val="006B2FE4"/>
    <w:rsid w:val="006B5AC3"/>
    <w:rsid w:val="006B7A87"/>
    <w:rsid w:val="006C34BE"/>
    <w:rsid w:val="006C446C"/>
    <w:rsid w:val="006C5641"/>
    <w:rsid w:val="006C5887"/>
    <w:rsid w:val="006C5BB4"/>
    <w:rsid w:val="006C731C"/>
    <w:rsid w:val="006D0C61"/>
    <w:rsid w:val="006D1089"/>
    <w:rsid w:val="006D1B86"/>
    <w:rsid w:val="006D6A6C"/>
    <w:rsid w:val="006D7355"/>
    <w:rsid w:val="006E76E3"/>
    <w:rsid w:val="006F40CB"/>
    <w:rsid w:val="007002D8"/>
    <w:rsid w:val="00715CA6"/>
    <w:rsid w:val="00726B24"/>
    <w:rsid w:val="00731135"/>
    <w:rsid w:val="007324AF"/>
    <w:rsid w:val="007405DD"/>
    <w:rsid w:val="007409B4"/>
    <w:rsid w:val="00741974"/>
    <w:rsid w:val="007530B0"/>
    <w:rsid w:val="0075525E"/>
    <w:rsid w:val="00756D3D"/>
    <w:rsid w:val="00757B6C"/>
    <w:rsid w:val="00767DD2"/>
    <w:rsid w:val="00773D8F"/>
    <w:rsid w:val="007806C2"/>
    <w:rsid w:val="007856BB"/>
    <w:rsid w:val="00785EFF"/>
    <w:rsid w:val="007903F8"/>
    <w:rsid w:val="00794F4F"/>
    <w:rsid w:val="007974BE"/>
    <w:rsid w:val="007A0916"/>
    <w:rsid w:val="007A0DFD"/>
    <w:rsid w:val="007B20DD"/>
    <w:rsid w:val="007C1EAF"/>
    <w:rsid w:val="007C6EFE"/>
    <w:rsid w:val="007C7122"/>
    <w:rsid w:val="007D1B7C"/>
    <w:rsid w:val="007D3AE5"/>
    <w:rsid w:val="007D3F11"/>
    <w:rsid w:val="007D65CC"/>
    <w:rsid w:val="007E1406"/>
    <w:rsid w:val="007E168A"/>
    <w:rsid w:val="007E53E4"/>
    <w:rsid w:val="007E656A"/>
    <w:rsid w:val="007F10EA"/>
    <w:rsid w:val="007F260E"/>
    <w:rsid w:val="007F3656"/>
    <w:rsid w:val="007F590F"/>
    <w:rsid w:val="007F664D"/>
    <w:rsid w:val="0080320A"/>
    <w:rsid w:val="00806F9A"/>
    <w:rsid w:val="0081052A"/>
    <w:rsid w:val="00813DDB"/>
    <w:rsid w:val="00814418"/>
    <w:rsid w:val="00817F14"/>
    <w:rsid w:val="008229EC"/>
    <w:rsid w:val="00830E62"/>
    <w:rsid w:val="00836682"/>
    <w:rsid w:val="00842137"/>
    <w:rsid w:val="0084497B"/>
    <w:rsid w:val="00851335"/>
    <w:rsid w:val="00852FE5"/>
    <w:rsid w:val="00853ACF"/>
    <w:rsid w:val="00856BF1"/>
    <w:rsid w:val="00861618"/>
    <w:rsid w:val="00870E06"/>
    <w:rsid w:val="008735E6"/>
    <w:rsid w:val="0087754B"/>
    <w:rsid w:val="00877DF9"/>
    <w:rsid w:val="0089019A"/>
    <w:rsid w:val="0089088E"/>
    <w:rsid w:val="00892297"/>
    <w:rsid w:val="00892C8B"/>
    <w:rsid w:val="008A2669"/>
    <w:rsid w:val="008A4630"/>
    <w:rsid w:val="008B39A2"/>
    <w:rsid w:val="008C321F"/>
    <w:rsid w:val="008D17A9"/>
    <w:rsid w:val="008E0172"/>
    <w:rsid w:val="008E4B80"/>
    <w:rsid w:val="008F061E"/>
    <w:rsid w:val="008F52A5"/>
    <w:rsid w:val="008F74CD"/>
    <w:rsid w:val="00903AA9"/>
    <w:rsid w:val="00903FCC"/>
    <w:rsid w:val="009043DB"/>
    <w:rsid w:val="00922340"/>
    <w:rsid w:val="00926A42"/>
    <w:rsid w:val="00930DF6"/>
    <w:rsid w:val="009406B5"/>
    <w:rsid w:val="00945728"/>
    <w:rsid w:val="00946166"/>
    <w:rsid w:val="009526F3"/>
    <w:rsid w:val="0095524E"/>
    <w:rsid w:val="00961CD1"/>
    <w:rsid w:val="0097145B"/>
    <w:rsid w:val="00975BC1"/>
    <w:rsid w:val="00980ABB"/>
    <w:rsid w:val="00983164"/>
    <w:rsid w:val="009972EF"/>
    <w:rsid w:val="009A15DB"/>
    <w:rsid w:val="009A311D"/>
    <w:rsid w:val="009A7990"/>
    <w:rsid w:val="009B32C6"/>
    <w:rsid w:val="009C1555"/>
    <w:rsid w:val="009C1D8F"/>
    <w:rsid w:val="009C3160"/>
    <w:rsid w:val="009D16D1"/>
    <w:rsid w:val="009D273A"/>
    <w:rsid w:val="009D3A90"/>
    <w:rsid w:val="009D3DD0"/>
    <w:rsid w:val="009D6282"/>
    <w:rsid w:val="009E27A8"/>
    <w:rsid w:val="009E3EF4"/>
    <w:rsid w:val="009E4186"/>
    <w:rsid w:val="009E766E"/>
    <w:rsid w:val="009F1960"/>
    <w:rsid w:val="009F5220"/>
    <w:rsid w:val="009F56D2"/>
    <w:rsid w:val="009F715E"/>
    <w:rsid w:val="00A10DBB"/>
    <w:rsid w:val="00A20356"/>
    <w:rsid w:val="00A23F31"/>
    <w:rsid w:val="00A25474"/>
    <w:rsid w:val="00A25695"/>
    <w:rsid w:val="00A31D47"/>
    <w:rsid w:val="00A35872"/>
    <w:rsid w:val="00A4013E"/>
    <w:rsid w:val="00A4045F"/>
    <w:rsid w:val="00A427CD"/>
    <w:rsid w:val="00A4542F"/>
    <w:rsid w:val="00A4600B"/>
    <w:rsid w:val="00A50506"/>
    <w:rsid w:val="00A51EF0"/>
    <w:rsid w:val="00A57E29"/>
    <w:rsid w:val="00A646E6"/>
    <w:rsid w:val="00A659A4"/>
    <w:rsid w:val="00A660A9"/>
    <w:rsid w:val="00A664BC"/>
    <w:rsid w:val="00A67A81"/>
    <w:rsid w:val="00A722D7"/>
    <w:rsid w:val="00A730A6"/>
    <w:rsid w:val="00A75B16"/>
    <w:rsid w:val="00A80693"/>
    <w:rsid w:val="00A83191"/>
    <w:rsid w:val="00A838ED"/>
    <w:rsid w:val="00A87BF7"/>
    <w:rsid w:val="00A91095"/>
    <w:rsid w:val="00A92037"/>
    <w:rsid w:val="00A93B5F"/>
    <w:rsid w:val="00A9415D"/>
    <w:rsid w:val="00A971A0"/>
    <w:rsid w:val="00AA1F22"/>
    <w:rsid w:val="00AA6538"/>
    <w:rsid w:val="00AB7B47"/>
    <w:rsid w:val="00AC07EC"/>
    <w:rsid w:val="00AC120C"/>
    <w:rsid w:val="00AC1BF5"/>
    <w:rsid w:val="00AC2A05"/>
    <w:rsid w:val="00AD05B1"/>
    <w:rsid w:val="00AD552A"/>
    <w:rsid w:val="00B05821"/>
    <w:rsid w:val="00B05F62"/>
    <w:rsid w:val="00B06792"/>
    <w:rsid w:val="00B0756C"/>
    <w:rsid w:val="00B2443D"/>
    <w:rsid w:val="00B24C84"/>
    <w:rsid w:val="00B26C28"/>
    <w:rsid w:val="00B26D73"/>
    <w:rsid w:val="00B32269"/>
    <w:rsid w:val="00B34EE4"/>
    <w:rsid w:val="00B37853"/>
    <w:rsid w:val="00B4174C"/>
    <w:rsid w:val="00B4445D"/>
    <w:rsid w:val="00B453F5"/>
    <w:rsid w:val="00B52E96"/>
    <w:rsid w:val="00B615F2"/>
    <w:rsid w:val="00B61624"/>
    <w:rsid w:val="00B67B90"/>
    <w:rsid w:val="00B718A5"/>
    <w:rsid w:val="00B72FC5"/>
    <w:rsid w:val="00B822AB"/>
    <w:rsid w:val="00B822F2"/>
    <w:rsid w:val="00B96F3C"/>
    <w:rsid w:val="00BB19DC"/>
    <w:rsid w:val="00BB1D3F"/>
    <w:rsid w:val="00BB2D30"/>
    <w:rsid w:val="00BB56EA"/>
    <w:rsid w:val="00BC004C"/>
    <w:rsid w:val="00BC62E2"/>
    <w:rsid w:val="00BC7653"/>
    <w:rsid w:val="00BD6729"/>
    <w:rsid w:val="00BF1E4E"/>
    <w:rsid w:val="00C10F50"/>
    <w:rsid w:val="00C121FE"/>
    <w:rsid w:val="00C13DAD"/>
    <w:rsid w:val="00C22478"/>
    <w:rsid w:val="00C34E20"/>
    <w:rsid w:val="00C34EE7"/>
    <w:rsid w:val="00C37B85"/>
    <w:rsid w:val="00C42125"/>
    <w:rsid w:val="00C44E78"/>
    <w:rsid w:val="00C46096"/>
    <w:rsid w:val="00C506B6"/>
    <w:rsid w:val="00C515DC"/>
    <w:rsid w:val="00C5394D"/>
    <w:rsid w:val="00C5529D"/>
    <w:rsid w:val="00C56D69"/>
    <w:rsid w:val="00C610C8"/>
    <w:rsid w:val="00C61898"/>
    <w:rsid w:val="00C62374"/>
    <w:rsid w:val="00C62814"/>
    <w:rsid w:val="00C668AA"/>
    <w:rsid w:val="00C72825"/>
    <w:rsid w:val="00C74937"/>
    <w:rsid w:val="00C749E3"/>
    <w:rsid w:val="00C74A27"/>
    <w:rsid w:val="00C77E0B"/>
    <w:rsid w:val="00C80168"/>
    <w:rsid w:val="00C84B1E"/>
    <w:rsid w:val="00C95432"/>
    <w:rsid w:val="00C955A5"/>
    <w:rsid w:val="00C96194"/>
    <w:rsid w:val="00CA0C65"/>
    <w:rsid w:val="00CA4300"/>
    <w:rsid w:val="00CA618F"/>
    <w:rsid w:val="00CB02BC"/>
    <w:rsid w:val="00CB0FD7"/>
    <w:rsid w:val="00CB69DC"/>
    <w:rsid w:val="00CC519B"/>
    <w:rsid w:val="00CC77A8"/>
    <w:rsid w:val="00CD695B"/>
    <w:rsid w:val="00CD73B3"/>
    <w:rsid w:val="00CE34F2"/>
    <w:rsid w:val="00CE3EE9"/>
    <w:rsid w:val="00CE41FE"/>
    <w:rsid w:val="00CF270A"/>
    <w:rsid w:val="00CF587F"/>
    <w:rsid w:val="00CF5C4B"/>
    <w:rsid w:val="00D01801"/>
    <w:rsid w:val="00D03B7A"/>
    <w:rsid w:val="00D06E7D"/>
    <w:rsid w:val="00D123C9"/>
    <w:rsid w:val="00D16AE4"/>
    <w:rsid w:val="00D22DBD"/>
    <w:rsid w:val="00D37863"/>
    <w:rsid w:val="00D434C5"/>
    <w:rsid w:val="00D43F96"/>
    <w:rsid w:val="00D51721"/>
    <w:rsid w:val="00D5563D"/>
    <w:rsid w:val="00D603E0"/>
    <w:rsid w:val="00D661B7"/>
    <w:rsid w:val="00D661E6"/>
    <w:rsid w:val="00D70AEF"/>
    <w:rsid w:val="00D70E35"/>
    <w:rsid w:val="00D71760"/>
    <w:rsid w:val="00D7191E"/>
    <w:rsid w:val="00D7222E"/>
    <w:rsid w:val="00D73137"/>
    <w:rsid w:val="00D83FDA"/>
    <w:rsid w:val="00D91534"/>
    <w:rsid w:val="00DB2E88"/>
    <w:rsid w:val="00DB37DE"/>
    <w:rsid w:val="00DB57E3"/>
    <w:rsid w:val="00DC1163"/>
    <w:rsid w:val="00DC649D"/>
    <w:rsid w:val="00DC7515"/>
    <w:rsid w:val="00DD4E08"/>
    <w:rsid w:val="00DD50DE"/>
    <w:rsid w:val="00DD6232"/>
    <w:rsid w:val="00DE3062"/>
    <w:rsid w:val="00DE32DB"/>
    <w:rsid w:val="00DF09D0"/>
    <w:rsid w:val="00DF1F1F"/>
    <w:rsid w:val="00DF4700"/>
    <w:rsid w:val="00DF4C52"/>
    <w:rsid w:val="00E0345D"/>
    <w:rsid w:val="00E0581D"/>
    <w:rsid w:val="00E06B90"/>
    <w:rsid w:val="00E100F7"/>
    <w:rsid w:val="00E1650F"/>
    <w:rsid w:val="00E204DD"/>
    <w:rsid w:val="00E306B9"/>
    <w:rsid w:val="00E31D4B"/>
    <w:rsid w:val="00E353EC"/>
    <w:rsid w:val="00E354DC"/>
    <w:rsid w:val="00E42374"/>
    <w:rsid w:val="00E425E9"/>
    <w:rsid w:val="00E4577B"/>
    <w:rsid w:val="00E45BB3"/>
    <w:rsid w:val="00E45E38"/>
    <w:rsid w:val="00E501C0"/>
    <w:rsid w:val="00E53C24"/>
    <w:rsid w:val="00E5429A"/>
    <w:rsid w:val="00E579E1"/>
    <w:rsid w:val="00E61F8B"/>
    <w:rsid w:val="00E6455A"/>
    <w:rsid w:val="00E65B17"/>
    <w:rsid w:val="00E66C4A"/>
    <w:rsid w:val="00E714A0"/>
    <w:rsid w:val="00E917FF"/>
    <w:rsid w:val="00E96944"/>
    <w:rsid w:val="00EA0BAF"/>
    <w:rsid w:val="00EA22AD"/>
    <w:rsid w:val="00EA26B9"/>
    <w:rsid w:val="00EA6180"/>
    <w:rsid w:val="00EA78BF"/>
    <w:rsid w:val="00EB444D"/>
    <w:rsid w:val="00EB558A"/>
    <w:rsid w:val="00EB73D6"/>
    <w:rsid w:val="00EB73F6"/>
    <w:rsid w:val="00EB7E97"/>
    <w:rsid w:val="00ED0606"/>
    <w:rsid w:val="00ED1F46"/>
    <w:rsid w:val="00EE3971"/>
    <w:rsid w:val="00EE7994"/>
    <w:rsid w:val="00EF470A"/>
    <w:rsid w:val="00F02294"/>
    <w:rsid w:val="00F03C30"/>
    <w:rsid w:val="00F1226C"/>
    <w:rsid w:val="00F25C27"/>
    <w:rsid w:val="00F33ED8"/>
    <w:rsid w:val="00F35F57"/>
    <w:rsid w:val="00F404BE"/>
    <w:rsid w:val="00F44F35"/>
    <w:rsid w:val="00F50467"/>
    <w:rsid w:val="00F54657"/>
    <w:rsid w:val="00F562A0"/>
    <w:rsid w:val="00F63172"/>
    <w:rsid w:val="00F71ECF"/>
    <w:rsid w:val="00F73EEC"/>
    <w:rsid w:val="00F771F3"/>
    <w:rsid w:val="00F83712"/>
    <w:rsid w:val="00F93FAD"/>
    <w:rsid w:val="00FA2177"/>
    <w:rsid w:val="00FB6579"/>
    <w:rsid w:val="00FB7A8B"/>
    <w:rsid w:val="00FC36DE"/>
    <w:rsid w:val="00FC4E1E"/>
    <w:rsid w:val="00FD36ED"/>
    <w:rsid w:val="00FD439E"/>
    <w:rsid w:val="00FD76CB"/>
    <w:rsid w:val="00FD7F5F"/>
    <w:rsid w:val="00FE3361"/>
    <w:rsid w:val="00FE3CFE"/>
    <w:rsid w:val="00FE63E4"/>
    <w:rsid w:val="00FF06A0"/>
    <w:rsid w:val="00FF4546"/>
    <w:rsid w:val="00FF4E1B"/>
    <w:rsid w:val="00FF538F"/>
    <w:rsid w:val="00FF7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3122C8B9-1DBC-4496-8924-3D357A23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uiPriority w:val="99"/>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0C4A51"/>
    <w:pPr>
      <w:spacing w:before="0"/>
      <w:ind w:left="720"/>
    </w:pPr>
    <w:rPr>
      <w:rFonts w:ascii="Calibri" w:eastAsia="Calibri" w:hAnsi="Calibri"/>
      <w:sz w:val="22"/>
      <w:szCs w:val="22"/>
      <w:lang w:val="en-US" w:eastAsia="en-US"/>
    </w:rPr>
  </w:style>
  <w:style w:type="table" w:styleId="TableGrid">
    <w:name w:val="Table Grid"/>
    <w:basedOn w:val="TableNormal"/>
    <w:uiPriority w:val="59"/>
    <w:rsid w:val="000C4A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4E1B"/>
    <w:rPr>
      <w:color w:val="605E5C"/>
      <w:shd w:val="clear" w:color="auto" w:fill="E1DFDD"/>
    </w:rPr>
  </w:style>
  <w:style w:type="character" w:styleId="FollowedHyperlink">
    <w:name w:val="FollowedHyperlink"/>
    <w:basedOn w:val="DefaultParagraphFont"/>
    <w:uiPriority w:val="99"/>
    <w:semiHidden/>
    <w:unhideWhenUsed/>
    <w:rsid w:val="00475DDB"/>
    <w:rPr>
      <w:color w:val="954F72" w:themeColor="followedHyperlink"/>
      <w:u w:val="single"/>
    </w:rPr>
  </w:style>
  <w:style w:type="paragraph" w:customStyle="1" w:styleId="Heading1forreport">
    <w:name w:val="Heading 1 for report"/>
    <w:basedOn w:val="Heading1"/>
    <w:qFormat/>
    <w:rsid w:val="0095524E"/>
    <w:pPr>
      <w:ind w:left="0" w:firstLine="0"/>
    </w:pPr>
  </w:style>
  <w:style w:type="paragraph" w:customStyle="1" w:styleId="Normal8">
    <w:name w:val="Normal 8"/>
    <w:basedOn w:val="Normal"/>
    <w:next w:val="Normal"/>
    <w:uiPriority w:val="99"/>
    <w:rsid w:val="007E168A"/>
    <w:pPr>
      <w:widowControl w:val="0"/>
      <w:autoSpaceDE w:val="0"/>
      <w:autoSpaceDN w:val="0"/>
      <w:adjustRightInd w:val="0"/>
      <w:spacing w:before="0" w:line="528" w:lineRule="atLeast"/>
      <w:ind w:left="2160" w:right="1152"/>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437150">
      <w:bodyDiv w:val="1"/>
      <w:marLeft w:val="0"/>
      <w:marRight w:val="0"/>
      <w:marTop w:val="0"/>
      <w:marBottom w:val="0"/>
      <w:divBdr>
        <w:top w:val="none" w:sz="0" w:space="0" w:color="auto"/>
        <w:left w:val="none" w:sz="0" w:space="0" w:color="auto"/>
        <w:bottom w:val="none" w:sz="0" w:space="0" w:color="auto"/>
        <w:right w:val="none" w:sz="0" w:space="0" w:color="auto"/>
      </w:divBdr>
    </w:div>
    <w:div w:id="735006359">
      <w:bodyDiv w:val="1"/>
      <w:marLeft w:val="0"/>
      <w:marRight w:val="0"/>
      <w:marTop w:val="0"/>
      <w:marBottom w:val="0"/>
      <w:divBdr>
        <w:top w:val="none" w:sz="0" w:space="0" w:color="auto"/>
        <w:left w:val="none" w:sz="0" w:space="0" w:color="auto"/>
        <w:bottom w:val="none" w:sz="0" w:space="0" w:color="auto"/>
        <w:right w:val="none" w:sz="0" w:space="0" w:color="auto"/>
      </w:divBdr>
    </w:div>
    <w:div w:id="1840002698">
      <w:bodyDiv w:val="1"/>
      <w:marLeft w:val="0"/>
      <w:marRight w:val="0"/>
      <w:marTop w:val="0"/>
      <w:marBottom w:val="0"/>
      <w:divBdr>
        <w:top w:val="none" w:sz="0" w:space="0" w:color="auto"/>
        <w:left w:val="none" w:sz="0" w:space="0" w:color="auto"/>
        <w:bottom w:val="none" w:sz="0" w:space="0" w:color="auto"/>
        <w:right w:val="none" w:sz="0" w:space="0" w:color="auto"/>
      </w:divBdr>
    </w:div>
    <w:div w:id="2075621778">
      <w:bodyDiv w:val="1"/>
      <w:marLeft w:val="0"/>
      <w:marRight w:val="0"/>
      <w:marTop w:val="0"/>
      <w:marBottom w:val="0"/>
      <w:divBdr>
        <w:top w:val="none" w:sz="0" w:space="0" w:color="auto"/>
        <w:left w:val="none" w:sz="0" w:space="0" w:color="auto"/>
        <w:bottom w:val="none" w:sz="0" w:space="0" w:color="auto"/>
        <w:right w:val="none" w:sz="0" w:space="0" w:color="auto"/>
      </w:divBdr>
    </w:div>
    <w:div w:id="21250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ahf/Documents/docs-2021/April/JCA-AHF-Doc446.docx" TargetMode="External"/><Relationship Id="rId18" Type="http://schemas.openxmlformats.org/officeDocument/2006/relationships/hyperlink" Target="https://bigbluebutton.org/accessibility/" TargetMode="External"/><Relationship Id="rId26" Type="http://schemas.openxmlformats.org/officeDocument/2006/relationships/hyperlink" Target="https://www.itu.int/en/ITU-T/jca/ahf/Documents/docs-2021/WSIS2021/WSIS%202021%20version%202.pptx" TargetMode="External"/><Relationship Id="rId39" Type="http://schemas.openxmlformats.org/officeDocument/2006/relationships/hyperlink" Target="https://www.itu.int/en/ITU-T/jca/ahf/Documents/docs-2021/September/JCA-AHF-Doc437.docx" TargetMode="External"/><Relationship Id="rId21" Type="http://schemas.openxmlformats.org/officeDocument/2006/relationships/hyperlink" Target="https://www.itu.int/en/general-secretariat/Pages/ISCG/default.aspx" TargetMode="External"/><Relationship Id="rId34" Type="http://schemas.openxmlformats.org/officeDocument/2006/relationships/hyperlink" Target="https://staging.itu.int/en/ITU-T/jca/ahf/Documents/docs-2021/September/JCA-AHF%20Doc440.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mote.itu.int/" TargetMode="External"/><Relationship Id="rId20" Type="http://schemas.openxmlformats.org/officeDocument/2006/relationships/hyperlink" Target="https://www.itu.int/en/ITU-T/Workshops-and-Seminars/dh/202106/Documents/ITU-WHO-Standard-Draft-20210618.pdf?csf=1&amp;e=JieebB" TargetMode="External"/><Relationship Id="rId29" Type="http://schemas.openxmlformats.org/officeDocument/2006/relationships/hyperlink" Target="https://www.itu.int/en/ITU-T/jca/ahf/Documents/docs-2021/September/JCA-AHF%20Doc439.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24" Type="http://schemas.openxmlformats.org/officeDocument/2006/relationships/hyperlink" Target="https://www.itu.int/en/ITU-T/jca/ahf/Pages/default.aspx" TargetMode="External"/><Relationship Id="rId32" Type="http://schemas.openxmlformats.org/officeDocument/2006/relationships/hyperlink" Target="https://sports.nhk.or.jp/tokyo2020/universal/paralympic/signlanguage/" TargetMode="External"/><Relationship Id="rId37" Type="http://schemas.openxmlformats.org/officeDocument/2006/relationships/hyperlink" Target="https://www.itu.int/en/ITU-T/jca/ahf/Documents/docs-2021/September/JCA-AHF-Doc435.docx" TargetMode="External"/><Relationship Id="rId40" Type="http://schemas.openxmlformats.org/officeDocument/2006/relationships/hyperlink" Target="https://www.itu.int/en/ITU-T/jca/ahf/Documents/docs-2021/September/JCA-AHF-Doc438.zip" TargetMode="External"/><Relationship Id="rId5" Type="http://schemas.openxmlformats.org/officeDocument/2006/relationships/numbering" Target="numbering.xml"/><Relationship Id="rId15" Type="http://schemas.openxmlformats.org/officeDocument/2006/relationships/hyperlink" Target="https://www.itu.int/en/ITU-T/jca/ahf/Documents/docs-2021/April/JCA-AHF-Doc433.docx" TargetMode="External"/><Relationship Id="rId23" Type="http://schemas.openxmlformats.org/officeDocument/2006/relationships/hyperlink" Target="https://www.itu.int/net4/wsis/forum/2021/Agenda/Session/414" TargetMode="External"/><Relationship Id="rId28" Type="http://schemas.openxmlformats.org/officeDocument/2006/relationships/hyperlink" Target="https://www.itu.int/en/ITU-T/jca/ahf/Documents/docs-2021/September/JCA-AHF%20Doc439.docx" TargetMode="External"/><Relationship Id="rId36" Type="http://schemas.openxmlformats.org/officeDocument/2006/relationships/hyperlink" Target="https://www.itu.int/pub/publications.aspx?lang=en&amp;parent=T-TUT-FSTP-2020-ACC.WEBVRI" TargetMode="External"/><Relationship Id="rId10" Type="http://schemas.openxmlformats.org/officeDocument/2006/relationships/endnotes" Target="endnotes.xml"/><Relationship Id="rId19" Type="http://schemas.openxmlformats.org/officeDocument/2006/relationships/hyperlink" Target="https://www.itu.int/pub/publications.aspx?lang=en&amp;parent=T-TUT-EHT-2021-CONFH870" TargetMode="External"/><Relationship Id="rId31" Type="http://schemas.openxmlformats.org/officeDocument/2006/relationships/hyperlink" Target="https://www.itu.int/en/ITU-T/studygroups/2017-2020/16/Pages/q26.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Documents/docs-2021/April/JCA-AHF-Doc434.docx" TargetMode="External"/><Relationship Id="rId22" Type="http://schemas.openxmlformats.org/officeDocument/2006/relationships/hyperlink" Target="https://www.itu.int/net4/wsis/forum/2021/Agenda/Session/414" TargetMode="External"/><Relationship Id="rId27" Type="http://schemas.openxmlformats.org/officeDocument/2006/relationships/hyperlink" Target="https://www.itu.int/en/ITU-T/jca/ahf/Documents/docs-2021/WSIS2021/WSIS_PPT_FORUM_2021_JCA-AHF-kawamori.pptx" TargetMode="External"/><Relationship Id="rId30" Type="http://schemas.openxmlformats.org/officeDocument/2006/relationships/hyperlink" Target="https://www.itu.int/en/ITU-T/jca/ahf/Documents/docs-2021/September/JCA-AHFDoc442.zip" TargetMode="External"/><Relationship Id="rId35" Type="http://schemas.openxmlformats.org/officeDocument/2006/relationships/hyperlink" Target="https://www.itu.int/en/ITU-T/jca/ahf/Documents/docs-2021/September/JCA-AHFDoc443.zip"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ndrea@andreasaks.onmicrosoft.com" TargetMode="External"/><Relationship Id="rId17" Type="http://schemas.openxmlformats.org/officeDocument/2006/relationships/hyperlink" Target="https://remote.itu.int/" TargetMode="External"/><Relationship Id="rId25" Type="http://schemas.openxmlformats.org/officeDocument/2006/relationships/hyperlink" Target="https://www.itu.int/en/ITU-T/jca/ahf/Documents/docs-2021/WSIS2021/Relay%20Services%20%20%20WSIS%20copy-REV1_Andrea%20Saks.pptx" TargetMode="External"/><Relationship Id="rId33" Type="http://schemas.openxmlformats.org/officeDocument/2006/relationships/hyperlink" Target="https://www.itu.int/en/ITU-T/jca/ahf/Documents/docs-2021/September/JCA-AHF%20Doc%20441.docx" TargetMode="External"/><Relationship Id="rId38" Type="http://schemas.openxmlformats.org/officeDocument/2006/relationships/hyperlink" Target="https://www.itu.int/en/ITU-T/jca/ahf/Documents/docs-2021/September/JCA-AHF-Doc436.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71CC6"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D71CC6"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
      <w:docPartPr>
        <w:name w:val="869ABB07399142DBBCCFC1AAD821ECF8"/>
        <w:category>
          <w:name w:val="General"/>
          <w:gallery w:val="placeholder"/>
        </w:category>
        <w:types>
          <w:type w:val="bbPlcHdr"/>
        </w:types>
        <w:behaviors>
          <w:behavior w:val="content"/>
        </w:behaviors>
        <w:guid w:val="{954B4189-9684-4B3C-8724-74EBE90D88BF}"/>
      </w:docPartPr>
      <w:docPartBody>
        <w:p w:rsidR="00B02B71" w:rsidRDefault="00807EB6" w:rsidP="00807EB6">
          <w:pPr>
            <w:pStyle w:val="869ABB07399142DBBCCFC1AAD821ECF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53532"/>
    <w:rsid w:val="000610AA"/>
    <w:rsid w:val="00067C99"/>
    <w:rsid w:val="000802EC"/>
    <w:rsid w:val="00141D61"/>
    <w:rsid w:val="00160DBF"/>
    <w:rsid w:val="00171D2F"/>
    <w:rsid w:val="001E17F4"/>
    <w:rsid w:val="00256D54"/>
    <w:rsid w:val="002A0AE4"/>
    <w:rsid w:val="003209F0"/>
    <w:rsid w:val="00325869"/>
    <w:rsid w:val="003F13CC"/>
    <w:rsid w:val="003F520B"/>
    <w:rsid w:val="00400FFE"/>
    <w:rsid w:val="00403A9C"/>
    <w:rsid w:val="004D611F"/>
    <w:rsid w:val="004E6F1B"/>
    <w:rsid w:val="005B3474"/>
    <w:rsid w:val="005B38F3"/>
    <w:rsid w:val="005D788C"/>
    <w:rsid w:val="006431B1"/>
    <w:rsid w:val="00651243"/>
    <w:rsid w:val="006C68C4"/>
    <w:rsid w:val="007069E5"/>
    <w:rsid w:val="00717337"/>
    <w:rsid w:val="00722BBC"/>
    <w:rsid w:val="00726DDE"/>
    <w:rsid w:val="00731377"/>
    <w:rsid w:val="00747A76"/>
    <w:rsid w:val="007A0C16"/>
    <w:rsid w:val="00807EB6"/>
    <w:rsid w:val="00841C9F"/>
    <w:rsid w:val="008A192D"/>
    <w:rsid w:val="008D554D"/>
    <w:rsid w:val="00900C4D"/>
    <w:rsid w:val="00903941"/>
    <w:rsid w:val="00942454"/>
    <w:rsid w:val="00947D8D"/>
    <w:rsid w:val="00967B48"/>
    <w:rsid w:val="00970DE7"/>
    <w:rsid w:val="00987173"/>
    <w:rsid w:val="00A3494B"/>
    <w:rsid w:val="00A3586C"/>
    <w:rsid w:val="00A6583C"/>
    <w:rsid w:val="00A67D1E"/>
    <w:rsid w:val="00AF3CAC"/>
    <w:rsid w:val="00B02B71"/>
    <w:rsid w:val="00B603E6"/>
    <w:rsid w:val="00BD24B3"/>
    <w:rsid w:val="00C2728E"/>
    <w:rsid w:val="00C7519D"/>
    <w:rsid w:val="00C847A4"/>
    <w:rsid w:val="00D13E9A"/>
    <w:rsid w:val="00D40096"/>
    <w:rsid w:val="00D45E83"/>
    <w:rsid w:val="00D71CC6"/>
    <w:rsid w:val="00DC4757"/>
    <w:rsid w:val="00DF2B46"/>
    <w:rsid w:val="00E24248"/>
    <w:rsid w:val="00EB6007"/>
    <w:rsid w:val="00EE1237"/>
    <w:rsid w:val="00EE6397"/>
    <w:rsid w:val="00F37B7D"/>
    <w:rsid w:val="00F45683"/>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EB6"/>
    <w:rPr>
      <w:rFonts w:ascii="Times New Roman" w:hAnsi="Times New Roman"/>
      <w:color w:val="808080"/>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869ABB07399142DBBCCFC1AAD821ECF8">
    <w:name w:val="869ABB07399142DBBCCFC1AAD821ECF8"/>
    <w:rsid w:val="00807EB6"/>
    <w:rPr>
      <w:rFonts w:eastAsia="MS Minch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9080B6-055E-454B-91EA-CEFD972A7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9E71D6E0-4718-4A6B-8B0C-2DB709DB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1164</TotalTime>
  <Pages>7</Pages>
  <Words>3072</Words>
  <Characters>16757</Characters>
  <Application>Microsoft Office Word</Application>
  <DocSecurity>0</DocSecurity>
  <Lines>286</Lines>
  <Paragraphs>111</Paragraphs>
  <ScaleCrop>false</ScaleCrop>
  <HeadingPairs>
    <vt:vector size="2" baseType="variant">
      <vt:variant>
        <vt:lpstr>Title</vt:lpstr>
      </vt:variant>
      <vt:variant>
        <vt:i4>1</vt:i4>
      </vt:variant>
    </vt:vector>
  </HeadingPairs>
  <TitlesOfParts>
    <vt:vector size="1" baseType="lpstr">
      <vt:lpstr>Draft report of joint JCA-AHF, Virtual Geneva, 2 September 2021</vt:lpstr>
    </vt:vector>
  </TitlesOfParts>
  <Manager>ITU-T</Manager>
  <Company>International Telecommunication Union (ITU)</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JCA-AHF meeting, Virtual Geneva, 2 September 2021</dc:title>
  <dc:subject/>
  <dc:creator>Chairman of JCA-AHF</dc:creator>
  <cp:keywords>JCA-AHF; accessibility; report</cp:keywords>
  <dc:description>JCA-AHF-447  For: Virtual Geneva, 2 September 2021_x000d_Document date: JCA-AHF_x000d_Saved by ITU51012069 at 1:06:09 PM on 11/11/2021</dc:description>
  <cp:lastModifiedBy>TSB</cp:lastModifiedBy>
  <cp:revision>16</cp:revision>
  <dcterms:created xsi:type="dcterms:W3CDTF">2021-10-19T14:23:00Z</dcterms:created>
  <dcterms:modified xsi:type="dcterms:W3CDTF">2021-11-11T12:06:00Z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JCA-AHF-447</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Virtual Geneva, 2 September 2021</vt:lpwstr>
  </property>
  <property fmtid="{D5CDD505-2E9C-101B-9397-08002B2CF9AE}" pid="15" name="Docauthor">
    <vt:lpwstr>Chairman of JCA-AHF</vt:lpwstr>
  </property>
</Properties>
</file>