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jc w:val="center"/>
        <w:tblLayout w:type="fixed"/>
        <w:tblCellMar>
          <w:left w:w="57" w:type="dxa"/>
          <w:right w:w="57" w:type="dxa"/>
        </w:tblCellMar>
        <w:tblLook w:val="0000" w:firstRow="0" w:lastRow="0" w:firstColumn="0" w:lastColumn="0" w:noHBand="0" w:noVBand="0"/>
      </w:tblPr>
      <w:tblGrid>
        <w:gridCol w:w="1134"/>
        <w:gridCol w:w="567"/>
        <w:gridCol w:w="3276"/>
        <w:gridCol w:w="693"/>
        <w:gridCol w:w="100"/>
        <w:gridCol w:w="3586"/>
      </w:tblGrid>
      <w:tr w:rsidR="00102E40" w:rsidRPr="0037415F" w14:paraId="241D7320" w14:textId="77777777" w:rsidTr="00E4577B">
        <w:trPr>
          <w:cantSplit/>
          <w:jc w:val="center"/>
        </w:trPr>
        <w:tc>
          <w:tcPr>
            <w:tcW w:w="1134" w:type="dxa"/>
            <w:vMerge w:val="restart"/>
          </w:tcPr>
          <w:p w14:paraId="64177A76" w14:textId="77777777" w:rsidR="00102E40" w:rsidRPr="007F664D" w:rsidRDefault="00102E40" w:rsidP="00102E40">
            <w:pPr>
              <w:rPr>
                <w:sz w:val="20"/>
                <w:szCs w:val="20"/>
              </w:rPr>
            </w:pPr>
            <w:bookmarkStart w:id="0" w:name="dtableau"/>
            <w:bookmarkStart w:id="1" w:name="dsg" w:colFirst="1" w:colLast="1"/>
            <w:bookmarkStart w:id="2" w:name="dnum" w:colFirst="2" w:colLast="2"/>
            <w:r>
              <w:rPr>
                <w:noProof/>
                <w:sz w:val="20"/>
                <w:szCs w:val="20"/>
                <w:lang w:val="en-US"/>
              </w:rPr>
              <w:drawing>
                <wp:inline distT="0" distB="0" distL="0" distR="0" wp14:anchorId="550EAE71" wp14:editId="2F470675">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3"/>
            <w:vMerge w:val="restart"/>
          </w:tcPr>
          <w:p w14:paraId="73C1DA7B" w14:textId="77777777" w:rsidR="00102E40" w:rsidRPr="0078436A" w:rsidRDefault="00102E40" w:rsidP="00102E40">
            <w:pPr>
              <w:rPr>
                <w:sz w:val="16"/>
                <w:szCs w:val="16"/>
              </w:rPr>
            </w:pPr>
            <w:r w:rsidRPr="0078436A">
              <w:rPr>
                <w:sz w:val="16"/>
                <w:szCs w:val="16"/>
              </w:rPr>
              <w:t>INTERNATIONAL TELECOMMUNICATION UNION</w:t>
            </w:r>
          </w:p>
          <w:p w14:paraId="6EE783D0" w14:textId="77777777" w:rsidR="00102E40" w:rsidRPr="0078436A" w:rsidRDefault="00102E40" w:rsidP="00102E40">
            <w:pPr>
              <w:rPr>
                <w:b/>
                <w:bCs/>
                <w:sz w:val="26"/>
                <w:szCs w:val="26"/>
              </w:rPr>
            </w:pPr>
            <w:r w:rsidRPr="0078436A">
              <w:rPr>
                <w:b/>
                <w:bCs/>
                <w:sz w:val="26"/>
                <w:szCs w:val="26"/>
              </w:rPr>
              <w:t>TELECOMMUNICATION</w:t>
            </w:r>
            <w:r w:rsidRPr="0078436A">
              <w:rPr>
                <w:b/>
                <w:bCs/>
                <w:sz w:val="26"/>
                <w:szCs w:val="26"/>
              </w:rPr>
              <w:br/>
              <w:t>STANDARDIZATION SECTOR</w:t>
            </w:r>
          </w:p>
          <w:p w14:paraId="42B8A864" w14:textId="77777777" w:rsidR="00102E40" w:rsidRPr="007F664D" w:rsidRDefault="00102E40" w:rsidP="00102E40">
            <w:pPr>
              <w:rPr>
                <w:sz w:val="20"/>
                <w:szCs w:val="20"/>
              </w:rPr>
            </w:pPr>
            <w:r w:rsidRPr="0078436A">
              <w:rPr>
                <w:sz w:val="20"/>
                <w:szCs w:val="20"/>
              </w:rPr>
              <w:t>STUDY PERIOD 2017-2020</w:t>
            </w:r>
          </w:p>
        </w:tc>
        <w:tc>
          <w:tcPr>
            <w:tcW w:w="3686" w:type="dxa"/>
            <w:gridSpan w:val="2"/>
            <w:vAlign w:val="center"/>
          </w:tcPr>
          <w:p w14:paraId="4120D879" w14:textId="4E18B69F" w:rsidR="00102E40" w:rsidRPr="00314630" w:rsidRDefault="00F20188" w:rsidP="00102E40">
            <w:pPr>
              <w:pStyle w:val="Docnumber"/>
            </w:pPr>
            <w:sdt>
              <w:sdtPr>
                <w:rPr>
                  <w:lang w:val="pt-BR"/>
                </w:rPr>
                <w:alias w:val="ShortName"/>
                <w:tag w:val="ShortName"/>
                <w:id w:val="1678923088"/>
                <w:placeholder>
                  <w:docPart w:val="D96DEA1A32784942B92D0A3C819D28A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02E40">
                  <w:rPr>
                    <w:lang w:val="pt-BR"/>
                  </w:rPr>
                  <w:t>JCA-AHF-</w:t>
                </w:r>
                <w:r w:rsidR="00005BF1">
                  <w:rPr>
                    <w:lang w:val="pt-BR"/>
                  </w:rPr>
                  <w:t>441</w:t>
                </w:r>
              </w:sdtContent>
            </w:sdt>
          </w:p>
        </w:tc>
      </w:tr>
      <w:bookmarkEnd w:id="2"/>
      <w:tr w:rsidR="00102E40" w:rsidRPr="0037415F" w14:paraId="39CF5A00" w14:textId="77777777" w:rsidTr="00E4577B">
        <w:trPr>
          <w:cantSplit/>
          <w:jc w:val="center"/>
        </w:trPr>
        <w:tc>
          <w:tcPr>
            <w:tcW w:w="1134" w:type="dxa"/>
            <w:vMerge/>
          </w:tcPr>
          <w:p w14:paraId="18D64BF3" w14:textId="77777777" w:rsidR="00102E40" w:rsidRPr="00072A4E" w:rsidRDefault="00102E40" w:rsidP="00102E40">
            <w:pPr>
              <w:rPr>
                <w:smallCaps/>
                <w:sz w:val="20"/>
              </w:rPr>
            </w:pPr>
          </w:p>
        </w:tc>
        <w:tc>
          <w:tcPr>
            <w:tcW w:w="4536" w:type="dxa"/>
            <w:gridSpan w:val="3"/>
            <w:vMerge/>
          </w:tcPr>
          <w:p w14:paraId="702C5B07" w14:textId="77777777" w:rsidR="00102E40" w:rsidRPr="00072A4E" w:rsidRDefault="00102E40" w:rsidP="00102E40">
            <w:pPr>
              <w:rPr>
                <w:smallCaps/>
                <w:sz w:val="20"/>
              </w:rPr>
            </w:pPr>
            <w:bookmarkStart w:id="3" w:name="ddate" w:colFirst="2" w:colLast="2"/>
          </w:p>
        </w:tc>
        <w:sdt>
          <w:sdtPr>
            <w:rPr>
              <w:b/>
              <w:bCs/>
              <w:sz w:val="28"/>
              <w:szCs w:val="28"/>
            </w:rPr>
            <w:alias w:val="SgText"/>
            <w:tag w:val="SgText"/>
            <w:id w:val="1057051111"/>
            <w:placeholder>
              <w:docPart w:val="21EB71997187473CA1BCEE880ED8D67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gridSpan w:val="2"/>
              </w:tcPr>
              <w:p w14:paraId="70AD0CC2" w14:textId="77777777" w:rsidR="00102E40" w:rsidRPr="00715CA6" w:rsidRDefault="00102E40" w:rsidP="00102E40">
                <w:pPr>
                  <w:jc w:val="right"/>
                  <w:rPr>
                    <w:b/>
                    <w:bCs/>
                    <w:sz w:val="28"/>
                    <w:szCs w:val="28"/>
                  </w:rPr>
                </w:pPr>
                <w:r>
                  <w:rPr>
                    <w:b/>
                    <w:bCs/>
                    <w:sz w:val="28"/>
                    <w:szCs w:val="28"/>
                  </w:rPr>
                  <w:t>JCA-AHF</w:t>
                </w:r>
              </w:p>
            </w:tc>
          </w:sdtContent>
        </w:sdt>
      </w:tr>
      <w:tr w:rsidR="00102E40" w:rsidRPr="0037415F" w14:paraId="22D9CB31" w14:textId="77777777" w:rsidTr="00E4577B">
        <w:trPr>
          <w:cantSplit/>
          <w:jc w:val="center"/>
        </w:trPr>
        <w:tc>
          <w:tcPr>
            <w:tcW w:w="1134" w:type="dxa"/>
            <w:vMerge/>
            <w:tcBorders>
              <w:bottom w:val="single" w:sz="12" w:space="0" w:color="auto"/>
            </w:tcBorders>
          </w:tcPr>
          <w:p w14:paraId="62BC7EA6" w14:textId="77777777" w:rsidR="00102E40" w:rsidRPr="0037415F" w:rsidRDefault="00102E40" w:rsidP="00102E40">
            <w:pPr>
              <w:rPr>
                <w:b/>
                <w:bCs/>
                <w:sz w:val="26"/>
              </w:rPr>
            </w:pPr>
          </w:p>
        </w:tc>
        <w:tc>
          <w:tcPr>
            <w:tcW w:w="4536" w:type="dxa"/>
            <w:gridSpan w:val="3"/>
            <w:vMerge/>
            <w:tcBorders>
              <w:bottom w:val="single" w:sz="12" w:space="0" w:color="auto"/>
            </w:tcBorders>
          </w:tcPr>
          <w:p w14:paraId="74539F89" w14:textId="77777777" w:rsidR="00102E40" w:rsidRPr="0037415F" w:rsidRDefault="00102E40" w:rsidP="00102E40">
            <w:pPr>
              <w:rPr>
                <w:b/>
                <w:bCs/>
                <w:sz w:val="26"/>
              </w:rPr>
            </w:pPr>
            <w:bookmarkStart w:id="4" w:name="dorlang" w:colFirst="2" w:colLast="2"/>
            <w:bookmarkEnd w:id="3"/>
          </w:p>
        </w:tc>
        <w:tc>
          <w:tcPr>
            <w:tcW w:w="3686" w:type="dxa"/>
            <w:gridSpan w:val="2"/>
            <w:tcBorders>
              <w:bottom w:val="single" w:sz="12" w:space="0" w:color="auto"/>
            </w:tcBorders>
            <w:vAlign w:val="center"/>
          </w:tcPr>
          <w:p w14:paraId="471C46ED" w14:textId="77777777" w:rsidR="00102E40" w:rsidRPr="00333E15" w:rsidRDefault="00102E40" w:rsidP="00102E40">
            <w:pPr>
              <w:jc w:val="right"/>
              <w:rPr>
                <w:b/>
                <w:bCs/>
                <w:sz w:val="28"/>
                <w:szCs w:val="28"/>
              </w:rPr>
            </w:pPr>
            <w:r>
              <w:rPr>
                <w:b/>
                <w:bCs/>
                <w:sz w:val="28"/>
                <w:szCs w:val="28"/>
              </w:rPr>
              <w:t xml:space="preserve">Original: </w:t>
            </w:r>
            <w:r w:rsidRPr="006264C9">
              <w:rPr>
                <w:b/>
                <w:bCs/>
                <w:sz w:val="28"/>
                <w:szCs w:val="28"/>
              </w:rPr>
              <w:t>English</w:t>
            </w:r>
          </w:p>
        </w:tc>
      </w:tr>
      <w:tr w:rsidR="00102E40" w:rsidRPr="0037415F" w14:paraId="68E8F3F1" w14:textId="77777777" w:rsidTr="009A0C0D">
        <w:trPr>
          <w:cantSplit/>
          <w:jc w:val="center"/>
        </w:trPr>
        <w:tc>
          <w:tcPr>
            <w:tcW w:w="1701" w:type="dxa"/>
            <w:gridSpan w:val="2"/>
          </w:tcPr>
          <w:p w14:paraId="1854C928" w14:textId="77777777" w:rsidR="00102E40" w:rsidRPr="0037415F" w:rsidRDefault="00102E40" w:rsidP="00102E40">
            <w:pPr>
              <w:rPr>
                <w:b/>
                <w:bCs/>
              </w:rPr>
            </w:pPr>
            <w:bookmarkStart w:id="5" w:name="dbluepink" w:colFirst="1" w:colLast="1"/>
            <w:bookmarkStart w:id="6" w:name="dmeeting" w:colFirst="2" w:colLast="2"/>
            <w:bookmarkEnd w:id="4"/>
            <w:bookmarkEnd w:id="1"/>
            <w:r w:rsidRPr="0037415F">
              <w:rPr>
                <w:b/>
                <w:bCs/>
              </w:rPr>
              <w:t>Question(s):</w:t>
            </w:r>
          </w:p>
        </w:tc>
        <w:sdt>
          <w:sdtPr>
            <w:alias w:val="QuestionText"/>
            <w:tag w:val="QuestionText"/>
            <w:id w:val="-58169772"/>
            <w:placeholder>
              <w:docPart w:val="390B46C4AACE4372AEDBE651D3AB6C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276" w:type="dxa"/>
              </w:tcPr>
              <w:p w14:paraId="07B5B969" w14:textId="77777777" w:rsidR="00102E40" w:rsidRPr="0037415F" w:rsidRDefault="00102E40" w:rsidP="00102E40">
                <w:r>
                  <w:t>N/A</w:t>
                </w:r>
              </w:p>
            </w:tc>
          </w:sdtContent>
        </w:sdt>
        <w:tc>
          <w:tcPr>
            <w:tcW w:w="4379" w:type="dxa"/>
            <w:gridSpan w:val="3"/>
          </w:tcPr>
          <w:p w14:paraId="61969542" w14:textId="77777777" w:rsidR="00102E40" w:rsidRPr="0037415F" w:rsidRDefault="00F20188" w:rsidP="00102E40">
            <w:pPr>
              <w:jc w:val="right"/>
            </w:pPr>
            <w:sdt>
              <w:sdtPr>
                <w:alias w:val="Place"/>
                <w:tag w:val="Place"/>
                <w:id w:val="594904712"/>
                <w:placeholder>
                  <w:docPart w:val="393A53D9122D44518095257F5D86F4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B63703">
                  <w:t>Virtual Geneva</w:t>
                </w:r>
              </w:sdtContent>
            </w:sdt>
            <w:r w:rsidR="00102E40">
              <w:t xml:space="preserve">, </w:t>
            </w:r>
            <w:sdt>
              <w:sdtPr>
                <w:alias w:val="When"/>
                <w:tag w:val="When"/>
                <w:id w:val="542724177"/>
                <w:placeholder>
                  <w:docPart w:val="4AF24402CD2C4328ADDA29A85508B9F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EE2C97">
                  <w:t>2</w:t>
                </w:r>
                <w:r w:rsidR="006C731C">
                  <w:t xml:space="preserve"> </w:t>
                </w:r>
                <w:r w:rsidR="00EE2C97">
                  <w:t>September</w:t>
                </w:r>
                <w:r w:rsidR="006C731C">
                  <w:t xml:space="preserve"> 202</w:t>
                </w:r>
                <w:r w:rsidR="008D36B4">
                  <w:t>1</w:t>
                </w:r>
              </w:sdtContent>
            </w:sdt>
          </w:p>
        </w:tc>
      </w:tr>
      <w:bookmarkStart w:id="7" w:name="dtitle" w:colFirst="0" w:colLast="0"/>
      <w:bookmarkEnd w:id="5"/>
      <w:bookmarkEnd w:id="6"/>
      <w:tr w:rsidR="00102E40" w:rsidRPr="00A4045F" w14:paraId="6DAB7123" w14:textId="77777777" w:rsidTr="00A4542F">
        <w:trPr>
          <w:cantSplit/>
          <w:jc w:val="center"/>
        </w:trPr>
        <w:tc>
          <w:tcPr>
            <w:tcW w:w="9356" w:type="dxa"/>
            <w:gridSpan w:val="6"/>
          </w:tcPr>
          <w:p w14:paraId="4BE36521" w14:textId="77777777" w:rsidR="00102E40" w:rsidRPr="007E656A" w:rsidRDefault="00F20188" w:rsidP="00102E40">
            <w:pPr>
              <w:jc w:val="center"/>
              <w:rPr>
                <w:b/>
                <w:bCs/>
              </w:rPr>
            </w:pPr>
            <w:sdt>
              <w:sdtPr>
                <w:rPr>
                  <w:b/>
                  <w:bCs/>
                </w:rPr>
                <w:alias w:val="DocTypeText"/>
                <w:tag w:val="DocTypeText"/>
                <w:id w:val="-1436660787"/>
                <w:placeholder>
                  <w:docPart w:val="99299318F86C454F91B321705B3C7B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102E40">
                  <w:rPr>
                    <w:b/>
                    <w:bCs/>
                    <w:lang w:val="en-US"/>
                  </w:rPr>
                  <w:t>DOCUMENT</w:t>
                </w:r>
              </w:sdtContent>
            </w:sdt>
          </w:p>
        </w:tc>
      </w:tr>
      <w:tr w:rsidR="00102E40" w:rsidRPr="0037415F" w14:paraId="444D2BDA" w14:textId="77777777" w:rsidTr="009A0C0D">
        <w:trPr>
          <w:cantSplit/>
          <w:jc w:val="center"/>
        </w:trPr>
        <w:tc>
          <w:tcPr>
            <w:tcW w:w="1701" w:type="dxa"/>
            <w:gridSpan w:val="2"/>
          </w:tcPr>
          <w:p w14:paraId="652036DC" w14:textId="77777777" w:rsidR="00102E40" w:rsidRPr="0037415F" w:rsidRDefault="00102E40" w:rsidP="00102E40">
            <w:pPr>
              <w:rPr>
                <w:b/>
                <w:bCs/>
              </w:rPr>
            </w:pPr>
            <w:bookmarkStart w:id="8" w:name="dsource" w:colFirst="1" w:colLast="1"/>
            <w:bookmarkEnd w:id="7"/>
            <w:r>
              <w:rPr>
                <w:b/>
                <w:bCs/>
              </w:rPr>
              <w:t>Source:</w:t>
            </w:r>
          </w:p>
        </w:tc>
        <w:sdt>
          <w:sdtPr>
            <w:alias w:val="DocumentSource"/>
            <w:tag w:val="DocumentSource"/>
            <w:id w:val="-1547363769"/>
            <w:placeholder>
              <w:docPart w:val="82DF289236F6404AA20A31CF5918368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655" w:type="dxa"/>
                <w:gridSpan w:val="4"/>
              </w:tcPr>
              <w:p w14:paraId="1FE58C89" w14:textId="77777777" w:rsidR="00102E40" w:rsidRDefault="00C5269C" w:rsidP="00102E40">
                <w:r>
                  <w:t>Brian Copsey</w:t>
                </w:r>
              </w:p>
            </w:tc>
          </w:sdtContent>
        </w:sdt>
      </w:tr>
      <w:tr w:rsidR="00102E40" w:rsidRPr="0037415F" w14:paraId="0DBF0F98" w14:textId="77777777" w:rsidTr="009A0C0D">
        <w:trPr>
          <w:cantSplit/>
          <w:jc w:val="center"/>
        </w:trPr>
        <w:tc>
          <w:tcPr>
            <w:tcW w:w="1701" w:type="dxa"/>
            <w:gridSpan w:val="2"/>
          </w:tcPr>
          <w:p w14:paraId="5F9819FE" w14:textId="77777777" w:rsidR="00102E40" w:rsidRPr="0037415F" w:rsidRDefault="00102E40" w:rsidP="00102E40">
            <w:bookmarkStart w:id="9" w:name="dtitle1" w:colFirst="1" w:colLast="1"/>
            <w:bookmarkEnd w:id="8"/>
            <w:r w:rsidRPr="0037415F">
              <w:rPr>
                <w:b/>
                <w:bCs/>
              </w:rPr>
              <w:t>Title:</w:t>
            </w:r>
          </w:p>
        </w:tc>
        <w:tc>
          <w:tcPr>
            <w:tcW w:w="7655" w:type="dxa"/>
            <w:gridSpan w:val="4"/>
          </w:tcPr>
          <w:p w14:paraId="692A1045" w14:textId="028025D1" w:rsidR="00102E40" w:rsidRPr="0037415F" w:rsidRDefault="00005BF1" w:rsidP="00102E40">
            <w:sdt>
              <w:sdtPr>
                <w:rPr>
                  <w:rFonts w:eastAsia="Times New Roman"/>
                  <w:bCs/>
                  <w:szCs w:val="20"/>
                  <w:lang w:eastAsia="en-US"/>
                </w:rPr>
                <w:alias w:val="Title"/>
                <w:tag w:val="Title"/>
                <w:id w:val="1877968201"/>
                <w:placeholder>
                  <w:docPart w:val="93A95B4BEBAC4B89A46017C1441D066B"/>
                </w:placeholder>
                <w:dataBinding w:prefixMappings="xmlns:ns0='http://purl.org/dc/elements/1.1/' xmlns:ns1='http://schemas.openxmlformats.org/package/2006/metadata/core-properties' " w:xpath="/ns1:coreProperties[1]/ns0:title[1]" w:storeItemID="{6C3C8BC8-F283-45AE-878A-BAB7291924A1}"/>
                <w:text/>
              </w:sdtPr>
              <w:sdtContent>
                <w:r w:rsidRPr="00005BF1">
                  <w:rPr>
                    <w:rFonts w:eastAsia="Times New Roman"/>
                    <w:bCs/>
                    <w:szCs w:val="20"/>
                    <w:lang w:eastAsia="en-US"/>
                  </w:rPr>
                  <w:t>Cyber Security and potential issues for Persons with Disabilities and specific needs: an overview</w:t>
                </w:r>
              </w:sdtContent>
            </w:sdt>
          </w:p>
        </w:tc>
      </w:tr>
      <w:tr w:rsidR="00102E40" w:rsidRPr="0037415F" w14:paraId="7942E7F2" w14:textId="77777777" w:rsidTr="009A0C0D">
        <w:trPr>
          <w:cantSplit/>
          <w:jc w:val="center"/>
        </w:trPr>
        <w:tc>
          <w:tcPr>
            <w:tcW w:w="1701" w:type="dxa"/>
            <w:gridSpan w:val="2"/>
            <w:tcBorders>
              <w:bottom w:val="single" w:sz="6" w:space="0" w:color="auto"/>
            </w:tcBorders>
          </w:tcPr>
          <w:p w14:paraId="75C5FC9A" w14:textId="77777777" w:rsidR="00102E40" w:rsidRPr="0037415F" w:rsidRDefault="00102E40" w:rsidP="00102E40">
            <w:pPr>
              <w:rPr>
                <w:b/>
                <w:bCs/>
              </w:rPr>
            </w:pPr>
            <w:bookmarkStart w:id="10" w:name="dpurpose" w:colFirst="1" w:colLast="1"/>
            <w:bookmarkEnd w:id="9"/>
            <w:r w:rsidRPr="008F7104">
              <w:rPr>
                <w:b/>
                <w:bCs/>
              </w:rPr>
              <w:t>Purpose:</w:t>
            </w:r>
          </w:p>
        </w:tc>
        <w:tc>
          <w:tcPr>
            <w:tcW w:w="7655" w:type="dxa"/>
            <w:gridSpan w:val="4"/>
            <w:tcBorders>
              <w:bottom w:val="single" w:sz="6" w:space="0" w:color="auto"/>
            </w:tcBorders>
          </w:tcPr>
          <w:p w14:paraId="47789D9A" w14:textId="77777777" w:rsidR="00102E40" w:rsidRPr="00B4174C" w:rsidRDefault="00F447E6" w:rsidP="00102E40">
            <w:r>
              <w:t>Discussion</w:t>
            </w:r>
          </w:p>
        </w:tc>
      </w:tr>
      <w:bookmarkEnd w:id="0"/>
      <w:bookmarkEnd w:id="10"/>
      <w:tr w:rsidR="00102E40" w:rsidRPr="00E354DC" w14:paraId="068414BD" w14:textId="77777777" w:rsidTr="009A0C0D">
        <w:trPr>
          <w:cantSplit/>
          <w:jc w:val="center"/>
        </w:trPr>
        <w:tc>
          <w:tcPr>
            <w:tcW w:w="1701" w:type="dxa"/>
            <w:gridSpan w:val="2"/>
            <w:tcBorders>
              <w:top w:val="single" w:sz="6" w:space="0" w:color="auto"/>
              <w:bottom w:val="single" w:sz="6" w:space="0" w:color="auto"/>
            </w:tcBorders>
          </w:tcPr>
          <w:p w14:paraId="16C9284D" w14:textId="77777777" w:rsidR="00102E40" w:rsidRPr="008F7104" w:rsidRDefault="00102E40" w:rsidP="00102E40">
            <w:pPr>
              <w:rPr>
                <w:b/>
                <w:bCs/>
              </w:rPr>
            </w:pPr>
            <w:r w:rsidRPr="008F7104">
              <w:rPr>
                <w:b/>
                <w:bCs/>
              </w:rPr>
              <w:t>Contact:</w:t>
            </w:r>
          </w:p>
        </w:tc>
        <w:tc>
          <w:tcPr>
            <w:tcW w:w="4069" w:type="dxa"/>
            <w:gridSpan w:val="3"/>
            <w:tcBorders>
              <w:top w:val="single" w:sz="6" w:space="0" w:color="auto"/>
              <w:bottom w:val="single" w:sz="6" w:space="0" w:color="auto"/>
            </w:tcBorders>
          </w:tcPr>
          <w:p w14:paraId="3E1BCF57" w14:textId="77777777" w:rsidR="00102E40" w:rsidRDefault="00F20188" w:rsidP="00102E40">
            <w:sdt>
              <w:sdtPr>
                <w:alias w:val="ContactNameOrgCountry"/>
                <w:tag w:val="ContactNameOrgCountry"/>
                <w:id w:val="-450624836"/>
                <w:placeholder>
                  <w:docPart w:val="15F5783D23ED403EB399A5332AEC7F4F"/>
                </w:placeholder>
                <w:text w:multiLine="1"/>
              </w:sdtPr>
              <w:sdtEndPr/>
              <w:sdtContent>
                <w:r w:rsidR="009A0C0D" w:rsidRPr="009A0C0D">
                  <w:t>Brian Copsey</w:t>
                </w:r>
                <w:r w:rsidR="00102E40" w:rsidRPr="009A0C0D">
                  <w:br/>
                </w:r>
                <w:r w:rsidR="009A0C0D">
                  <w:t>CCC</w:t>
                </w:r>
                <w:r w:rsidR="00102E40" w:rsidRPr="009A0C0D">
                  <w:br/>
                </w:r>
                <w:r w:rsidR="009A0C0D">
                  <w:t>UK</w:t>
                </w:r>
              </w:sdtContent>
            </w:sdt>
          </w:p>
        </w:tc>
        <w:sdt>
          <w:sdtPr>
            <w:alias w:val="ContactTelFaxEmail"/>
            <w:tag w:val="ContactTelFaxEmail"/>
            <w:id w:val="-1400744340"/>
            <w:placeholder>
              <w:docPart w:val="A7CD4023E9694A71B45B65544C3E0391"/>
            </w:placeholder>
          </w:sdtPr>
          <w:sdtEndPr/>
          <w:sdtContent>
            <w:tc>
              <w:tcPr>
                <w:tcW w:w="3586" w:type="dxa"/>
                <w:tcBorders>
                  <w:top w:val="single" w:sz="6" w:space="0" w:color="auto"/>
                  <w:bottom w:val="single" w:sz="6" w:space="0" w:color="auto"/>
                </w:tcBorders>
              </w:tcPr>
              <w:p w14:paraId="4BEE0D61" w14:textId="77777777" w:rsidR="00102E40" w:rsidRPr="00E354DC" w:rsidRDefault="00102E40" w:rsidP="00102E40">
                <w:pPr>
                  <w:rPr>
                    <w:lang w:val="pt-BR"/>
                  </w:rPr>
                </w:pPr>
                <w:r w:rsidRPr="00E354DC">
                  <w:rPr>
                    <w:lang w:val="pt-BR"/>
                  </w:rPr>
                  <w:t>Tel: +</w:t>
                </w:r>
                <w:r w:rsidR="009A0C0D">
                  <w:rPr>
                    <w:lang w:val="pt-BR"/>
                  </w:rPr>
                  <w:t>44 7860 300552</w:t>
                </w:r>
                <w:r w:rsidRPr="00E354DC">
                  <w:rPr>
                    <w:lang w:val="pt-BR"/>
                  </w:rPr>
                  <w:br/>
                  <w:t xml:space="preserve">Fax: </w:t>
                </w:r>
                <w:r w:rsidRPr="00E354DC">
                  <w:rPr>
                    <w:lang w:val="pt-BR"/>
                  </w:rPr>
                  <w:br/>
                  <w:t xml:space="preserve">E-mail: </w:t>
                </w:r>
                <w:r w:rsidR="009A0C0D">
                  <w:rPr>
                    <w:lang w:val="pt-BR"/>
                  </w:rPr>
                  <w:t>BC@copsey-comms.com</w:t>
                </w:r>
              </w:p>
            </w:tc>
          </w:sdtContent>
        </w:sdt>
      </w:tr>
    </w:tbl>
    <w:p w14:paraId="5CBB06C3" w14:textId="77777777"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4BC80EE9" w14:textId="77777777" w:rsidTr="00A4542F">
        <w:trPr>
          <w:cantSplit/>
          <w:jc w:val="center"/>
        </w:trPr>
        <w:tc>
          <w:tcPr>
            <w:tcW w:w="1617" w:type="dxa"/>
          </w:tcPr>
          <w:p w14:paraId="0DFF5703" w14:textId="77777777" w:rsidR="0089088E" w:rsidRPr="008F7104" w:rsidRDefault="0089088E" w:rsidP="00A4542F">
            <w:pPr>
              <w:rPr>
                <w:b/>
                <w:bCs/>
              </w:rPr>
            </w:pPr>
            <w:r w:rsidRPr="008F7104">
              <w:rPr>
                <w:b/>
                <w:bCs/>
              </w:rPr>
              <w:t>Keywords:</w:t>
            </w:r>
          </w:p>
        </w:tc>
        <w:tc>
          <w:tcPr>
            <w:tcW w:w="7739" w:type="dxa"/>
          </w:tcPr>
          <w:p w14:paraId="17B9BE59" w14:textId="77777777" w:rsidR="0089088E" w:rsidRDefault="00F20188" w:rsidP="00A4542F">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270356">
                  <w:t>Cyber Security;</w:t>
                </w:r>
              </w:sdtContent>
            </w:sdt>
          </w:p>
        </w:tc>
      </w:tr>
      <w:tr w:rsidR="0089088E" w:rsidRPr="0037415F" w14:paraId="31788036" w14:textId="77777777" w:rsidTr="00A4542F">
        <w:trPr>
          <w:cantSplit/>
          <w:jc w:val="center"/>
        </w:trPr>
        <w:tc>
          <w:tcPr>
            <w:tcW w:w="1617" w:type="dxa"/>
          </w:tcPr>
          <w:p w14:paraId="54F0CB6C" w14:textId="77777777" w:rsidR="0089088E" w:rsidRPr="008F7104" w:rsidRDefault="0089088E" w:rsidP="00A4542F">
            <w:pPr>
              <w:rPr>
                <w:b/>
                <w:bCs/>
              </w:rPr>
            </w:pPr>
            <w:r w:rsidRPr="008F7104">
              <w:rPr>
                <w:b/>
                <w:bCs/>
              </w:rPr>
              <w:t>Abstract:</w:t>
            </w:r>
          </w:p>
        </w:tc>
        <w:tc>
          <w:tcPr>
            <w:tcW w:w="7739" w:type="dxa"/>
          </w:tcPr>
          <w:p w14:paraId="34B8D2B7" w14:textId="77777777" w:rsidR="0089088E" w:rsidRDefault="00A75F9E" w:rsidP="00A4542F">
            <w:r w:rsidRPr="00353F1B">
              <w:t>Cyber Security and potential issues for Persons with Disabilities and specific needs</w:t>
            </w:r>
          </w:p>
        </w:tc>
      </w:tr>
    </w:tbl>
    <w:p w14:paraId="76DB6743" w14:textId="77777777" w:rsidR="00345614" w:rsidRDefault="00345614" w:rsidP="00170985">
      <w:pPr>
        <w:jc w:val="center"/>
      </w:pPr>
    </w:p>
    <w:p w14:paraId="5A1578C3" w14:textId="77777777" w:rsidR="000761E1" w:rsidRDefault="000761E1" w:rsidP="000761E1">
      <w:pPr>
        <w:pStyle w:val="Heading1"/>
      </w:pPr>
      <w:r w:rsidRPr="0002342B">
        <w:t xml:space="preserve">Cyber Security and potential issues for </w:t>
      </w:r>
      <w:bookmarkStart w:id="11" w:name="_Hlk81231356"/>
      <w:r w:rsidRPr="0002342B">
        <w:t>Persons with Disabilities and specific needs</w:t>
      </w:r>
      <w:bookmarkEnd w:id="11"/>
      <w:r>
        <w:t>: an overview</w:t>
      </w:r>
    </w:p>
    <w:p w14:paraId="04C6C1C3" w14:textId="77777777" w:rsidR="000761E1" w:rsidRDefault="000761E1" w:rsidP="000761E1"/>
    <w:p w14:paraId="5803FF0D" w14:textId="77777777" w:rsidR="000761E1" w:rsidRDefault="000761E1" w:rsidP="000761E1">
      <w:pPr>
        <w:rPr>
          <w:i/>
        </w:rPr>
      </w:pPr>
      <w:r w:rsidRPr="0002342B">
        <w:rPr>
          <w:i/>
        </w:rPr>
        <w:t>The following comments and views are my own and should not be associated with any organisations I normally represent at ITU</w:t>
      </w:r>
      <w:r>
        <w:rPr>
          <w:i/>
        </w:rPr>
        <w:t>.</w:t>
      </w:r>
    </w:p>
    <w:p w14:paraId="2C5C6BD1" w14:textId="77777777" w:rsidR="000761E1" w:rsidRDefault="000761E1" w:rsidP="000761E1">
      <w:r w:rsidRPr="00FF5D2D">
        <w:t xml:space="preserve">Whilst this document focuses </w:t>
      </w:r>
      <w:r>
        <w:t xml:space="preserve">on items raised during </w:t>
      </w:r>
      <w:r w:rsidRPr="00FF5D2D">
        <w:t xml:space="preserve">the </w:t>
      </w:r>
      <w:r>
        <w:t xml:space="preserve">draft </w:t>
      </w:r>
      <w:r w:rsidRPr="00FF5D2D">
        <w:t>EU work, similar regulation/standardisation is either in place (Brazil) or under consideration FCC</w:t>
      </w:r>
      <w:r>
        <w:t xml:space="preserve"> and UK</w:t>
      </w:r>
    </w:p>
    <w:p w14:paraId="70A0FF73" w14:textId="77777777" w:rsidR="000761E1" w:rsidRPr="00FF5D2D" w:rsidRDefault="000761E1" w:rsidP="000761E1">
      <w:r>
        <w:t xml:space="preserve">This is an extremely difficult subject to fully </w:t>
      </w:r>
      <w:proofErr w:type="gramStart"/>
      <w:r>
        <w:t>express</w:t>
      </w:r>
      <w:proofErr w:type="gramEnd"/>
      <w:r>
        <w:t xml:space="preserve"> but I hope to have provided enough examples to start a debate and consider the next steps, (if any) and I seek your help in achieving this</w:t>
      </w:r>
    </w:p>
    <w:p w14:paraId="6B74C667" w14:textId="77777777" w:rsidR="000761E1" w:rsidRDefault="000761E1" w:rsidP="000761E1">
      <w:pPr>
        <w:rPr>
          <w:i/>
        </w:rPr>
      </w:pPr>
    </w:p>
    <w:p w14:paraId="79EC3F59" w14:textId="77777777" w:rsidR="000761E1" w:rsidRPr="00754F35" w:rsidRDefault="000761E1" w:rsidP="000761E1">
      <w:pPr>
        <w:pStyle w:val="Heading2"/>
      </w:pPr>
      <w:r w:rsidRPr="00754F35">
        <w:t>Background</w:t>
      </w:r>
    </w:p>
    <w:p w14:paraId="774722C1" w14:textId="77777777" w:rsidR="000761E1" w:rsidRDefault="000761E1" w:rsidP="000761E1">
      <w:pPr>
        <w:rPr>
          <w:i/>
        </w:rPr>
      </w:pPr>
    </w:p>
    <w:p w14:paraId="7F0D35D4" w14:textId="77777777" w:rsidR="000761E1" w:rsidRDefault="000761E1" w:rsidP="000761E1">
      <w:r>
        <w:t xml:space="preserve">To date cyber security regulation and standardisation has almost exclusively focused on “networks” i.e. telephone both wired and wireless plus large computer systems used by industry, within the EU an issue on a toy doll was raised in about 2014. </w:t>
      </w:r>
    </w:p>
    <w:p w14:paraId="38D6FFA0" w14:textId="77777777" w:rsidR="000761E1" w:rsidRDefault="000761E1" w:rsidP="000761E1">
      <w:r w:rsidRPr="00485977">
        <w:t xml:space="preserve">Karla dolls </w:t>
      </w:r>
      <w:r>
        <w:t>use wireless to allow parents to view, hear and talk to the child. It was considered that if someone else where able to hack into the dolls facilities they could groom the child or put the child in a dangerous position with an unauthorised adult.</w:t>
      </w:r>
    </w:p>
    <w:p w14:paraId="2B196F79" w14:textId="77777777" w:rsidR="000761E1" w:rsidRDefault="000761E1" w:rsidP="000761E1">
      <w:r>
        <w:t>Following debate within the EU it was decided to investigate the issue and this resulted in sections being written into the Radio Equipment Directive 2014</w:t>
      </w:r>
      <w:r>
        <w:rPr>
          <w:rStyle w:val="FootnoteReference"/>
        </w:rPr>
        <w:footnoteReference w:id="1"/>
      </w:r>
      <w:r>
        <w:t xml:space="preserve">  (which is for placing radio devices onto the EU market) but not activated.</w:t>
      </w:r>
    </w:p>
    <w:p w14:paraId="09D64057" w14:textId="77777777" w:rsidR="000761E1" w:rsidRDefault="000761E1" w:rsidP="000761E1">
      <w:r>
        <w:lastRenderedPageBreak/>
        <w:t>Following various reports and consultations it was decided action was necessary to “</w:t>
      </w:r>
      <w:r w:rsidRPr="009C1CB3">
        <w:rPr>
          <w:i/>
        </w:rPr>
        <w:t>ensure that the concerned radio equipment protect the user from elements of cyber security</w:t>
      </w:r>
      <w:r>
        <w:t>”</w:t>
      </w:r>
      <w:r w:rsidRPr="005D0B88">
        <w:t xml:space="preserve"> risks</w:t>
      </w:r>
      <w:r>
        <w:t xml:space="preserve"> and activate those sections via a Delegated Act</w:t>
      </w:r>
      <w:r>
        <w:rPr>
          <w:rStyle w:val="FootnoteReference"/>
        </w:rPr>
        <w:footnoteReference w:id="2"/>
      </w:r>
      <w:r>
        <w:t xml:space="preserve"> which is in the final stages of preparation and will most probably come into force late 2021 or early 2022 with a 30 month window for the standards to be written and industry to then show compliance.</w:t>
      </w:r>
    </w:p>
    <w:p w14:paraId="7B6EF2BD" w14:textId="77777777" w:rsidR="000761E1" w:rsidRDefault="000761E1" w:rsidP="000761E1">
      <w:pPr>
        <w:pStyle w:val="Heading2"/>
      </w:pPr>
    </w:p>
    <w:p w14:paraId="6A633225" w14:textId="77777777" w:rsidR="000761E1" w:rsidRPr="00754F35" w:rsidRDefault="000761E1" w:rsidP="000761E1">
      <w:pPr>
        <w:pStyle w:val="Heading2"/>
      </w:pPr>
      <w:r w:rsidRPr="00754F35">
        <w:t>Delegated Act</w:t>
      </w:r>
    </w:p>
    <w:p w14:paraId="7A87AE73" w14:textId="77777777" w:rsidR="000761E1" w:rsidRPr="00754F35" w:rsidRDefault="000761E1" w:rsidP="000761E1">
      <w:pPr>
        <w:rPr>
          <w:u w:val="single"/>
        </w:rPr>
      </w:pPr>
    </w:p>
    <w:p w14:paraId="423C5907" w14:textId="77777777" w:rsidR="000761E1" w:rsidRPr="006C65DA" w:rsidRDefault="000761E1" w:rsidP="000761E1">
      <w:r>
        <w:t>References a range of issues for radio devices which can be connected directly or indirectly connected to the internet, it currently includes 5G</w:t>
      </w:r>
    </w:p>
    <w:p w14:paraId="20304713" w14:textId="77777777" w:rsidR="000761E1" w:rsidRDefault="000761E1" w:rsidP="000761E1">
      <w:r>
        <w:t>The Delegated Act requires “Devices” to support</w:t>
      </w:r>
    </w:p>
    <w:p w14:paraId="77235C18" w14:textId="77777777" w:rsidR="000761E1" w:rsidRDefault="000761E1" w:rsidP="000761E1">
      <w:pPr>
        <w:spacing w:line="276" w:lineRule="auto"/>
        <w:ind w:left="567"/>
        <w:jc w:val="both"/>
      </w:pPr>
      <w:r w:rsidRPr="00BA1A53">
        <w:rPr>
          <w:i/>
        </w:rPr>
        <w:t xml:space="preserve">the protection of personal data and privacy of users and of subscribers of radio equipment and the protection from fraud may be enhanced by </w:t>
      </w:r>
      <w:proofErr w:type="gramStart"/>
      <w:r w:rsidRPr="00BA1A53">
        <w:rPr>
          <w:i/>
        </w:rPr>
        <w:t>particular features</w:t>
      </w:r>
      <w:proofErr w:type="gramEnd"/>
      <w:r w:rsidRPr="00BA1A53">
        <w:rPr>
          <w:i/>
        </w:rPr>
        <w:t xml:space="preserve"> of radio equipment. Radio equipment should therefore in appropriate cases be designed in such a way that it supports those features</w:t>
      </w:r>
      <w:r w:rsidRPr="00366450">
        <w:t>.</w:t>
      </w:r>
    </w:p>
    <w:p w14:paraId="22910DC4" w14:textId="77777777" w:rsidR="000761E1" w:rsidRDefault="000761E1" w:rsidP="000761E1">
      <w:pPr>
        <w:spacing w:line="276" w:lineRule="auto"/>
        <w:ind w:left="567"/>
        <w:jc w:val="both"/>
      </w:pPr>
      <w:r>
        <w:t>Also provide secure uploads for both security and equipment software updates</w:t>
      </w:r>
    </w:p>
    <w:p w14:paraId="31C9D439" w14:textId="77777777" w:rsidR="000761E1" w:rsidRDefault="000761E1" w:rsidP="000761E1">
      <w:pPr>
        <w:spacing w:line="276" w:lineRule="auto"/>
        <w:ind w:left="567"/>
        <w:jc w:val="both"/>
      </w:pPr>
      <w:r>
        <w:t>Whilst there is a lot more detail available the overview above provide a background for my following comments</w:t>
      </w:r>
    </w:p>
    <w:p w14:paraId="26DF5524" w14:textId="77777777" w:rsidR="000761E1" w:rsidRDefault="000761E1" w:rsidP="000761E1">
      <w:pPr>
        <w:spacing w:line="276" w:lineRule="auto"/>
        <w:ind w:left="567"/>
        <w:jc w:val="both"/>
      </w:pPr>
    </w:p>
    <w:p w14:paraId="60D21606" w14:textId="77777777" w:rsidR="000761E1" w:rsidRDefault="000761E1" w:rsidP="000761E1">
      <w:pPr>
        <w:pStyle w:val="Heading2"/>
      </w:pPr>
      <w:r>
        <w:t xml:space="preserve">Issues which require consideration </w:t>
      </w:r>
    </w:p>
    <w:p w14:paraId="76A3DD1C" w14:textId="77777777" w:rsidR="000761E1" w:rsidRDefault="000761E1" w:rsidP="000761E1"/>
    <w:p w14:paraId="076681D2" w14:textId="77777777" w:rsidR="000761E1" w:rsidRDefault="000761E1" w:rsidP="000761E1">
      <w:r>
        <w:t>General</w:t>
      </w:r>
    </w:p>
    <w:p w14:paraId="028F1881" w14:textId="77777777" w:rsidR="000761E1" w:rsidRDefault="000761E1" w:rsidP="000761E1">
      <w:r>
        <w:t xml:space="preserve">From the past 18 months discussion within ETSI-CENELEC-EC there is a conundrum between defining facilities to ensure a secure radio device and how </w:t>
      </w:r>
      <w:r w:rsidRPr="00787839">
        <w:t>Persons with Disabilities and specific needs</w:t>
      </w:r>
      <w:r>
        <w:t xml:space="preserve"> will not be digitally disadvantaged</w:t>
      </w:r>
    </w:p>
    <w:p w14:paraId="46ABBDB7" w14:textId="77777777" w:rsidR="000761E1" w:rsidRDefault="000761E1" w:rsidP="000761E1">
      <w:r>
        <w:t xml:space="preserve">Dependant on age and specific disability the following issues could affect a person’s ability to use and update a device  </w:t>
      </w:r>
    </w:p>
    <w:p w14:paraId="4599FFCE" w14:textId="77777777" w:rsidR="000761E1" w:rsidRDefault="000761E1" w:rsidP="000761E1">
      <w:r w:rsidRPr="00C31B9E">
        <w:rPr>
          <w:b/>
        </w:rPr>
        <w:t>Passwords</w:t>
      </w:r>
      <w:r>
        <w:t xml:space="preserve">: a basic security tool, the proposal to prevent universal passwords is reasonable until you consider human memory especially with those who are not computer literate. If a manufacturer cannot have a universal </w:t>
      </w:r>
      <w:proofErr w:type="gramStart"/>
      <w:r>
        <w:t>password</w:t>
      </w:r>
      <w:proofErr w:type="gramEnd"/>
      <w:r>
        <w:t xml:space="preserve"> they </w:t>
      </w:r>
      <w:proofErr w:type="spellStart"/>
      <w:r>
        <w:t>can not</w:t>
      </w:r>
      <w:proofErr w:type="spellEnd"/>
      <w:r>
        <w:t xml:space="preserve"> help access a locked device</w:t>
      </w:r>
    </w:p>
    <w:p w14:paraId="3FF76903" w14:textId="77777777" w:rsidR="000761E1" w:rsidRDefault="000761E1" w:rsidP="000761E1">
      <w:r>
        <w:t xml:space="preserve">Whilst not currently mandated the trend is for ever longer and complex passwords in excess of 8 characters.  If   complex passwords are </w:t>
      </w:r>
      <w:proofErr w:type="gramStart"/>
      <w:r>
        <w:t>required</w:t>
      </w:r>
      <w:proofErr w:type="gramEnd"/>
      <w:r>
        <w:t xml:space="preserve"> </w:t>
      </w:r>
      <w:r w:rsidRPr="005E0468">
        <w:rPr>
          <w:u w:val="single"/>
        </w:rPr>
        <w:t>every time</w:t>
      </w:r>
      <w:r>
        <w:t xml:space="preserve"> you require to use a device then a wide range of people will undoubtedly hesitate before using that device or be unable to access it at some point</w:t>
      </w:r>
    </w:p>
    <w:p w14:paraId="11847681" w14:textId="77777777" w:rsidR="000761E1" w:rsidRDefault="000761E1" w:rsidP="000761E1">
      <w:r>
        <w:t xml:space="preserve">Add to this the plethora of passwords an individual </w:t>
      </w:r>
      <w:proofErr w:type="gramStart"/>
      <w:r>
        <w:t>has to</w:t>
      </w:r>
      <w:proofErr w:type="gramEnd"/>
      <w:r>
        <w:t xml:space="preserve"> have which will soon include items such as washing machines and fridges. In my case I have a list which is shared with my daughters so that in case of illness, death or dementia they can access my devices as I believe I am not alone in having most important information stored on my PCs   </w:t>
      </w:r>
    </w:p>
    <w:p w14:paraId="21C2E13F" w14:textId="77777777" w:rsidR="000761E1" w:rsidRDefault="000761E1" w:rsidP="000761E1">
      <w:r>
        <w:t>Questions:</w:t>
      </w:r>
    </w:p>
    <w:p w14:paraId="4C47F212" w14:textId="77777777" w:rsidR="000761E1" w:rsidRDefault="000761E1" w:rsidP="000761E1">
      <w:pPr>
        <w:pStyle w:val="ListParagraph"/>
        <w:numPr>
          <w:ilvl w:val="0"/>
          <w:numId w:val="12"/>
        </w:numPr>
      </w:pPr>
      <w:r>
        <w:lastRenderedPageBreak/>
        <w:t xml:space="preserve">How do we identify a level of password(s) which can be used </w:t>
      </w:r>
      <w:r w:rsidRPr="00787839">
        <w:t>Persons with Disabilities and specific needs</w:t>
      </w:r>
      <w:r>
        <w:t>?</w:t>
      </w:r>
    </w:p>
    <w:p w14:paraId="7F1E819D" w14:textId="77777777" w:rsidR="000761E1" w:rsidRDefault="000761E1" w:rsidP="000761E1">
      <w:pPr>
        <w:pStyle w:val="ListParagraph"/>
        <w:numPr>
          <w:ilvl w:val="0"/>
          <w:numId w:val="12"/>
        </w:numPr>
      </w:pPr>
      <w:r>
        <w:t>Should there be a facility for no passwords on devices?</w:t>
      </w:r>
    </w:p>
    <w:p w14:paraId="505F6583" w14:textId="77777777" w:rsidR="000761E1" w:rsidRDefault="000761E1" w:rsidP="000761E1">
      <w:pPr>
        <w:pStyle w:val="ListParagraph"/>
        <w:numPr>
          <w:ilvl w:val="0"/>
          <w:numId w:val="12"/>
        </w:numPr>
      </w:pPr>
      <w:r>
        <w:t>Are fingerprints or eye recognition appropriate?</w:t>
      </w:r>
    </w:p>
    <w:p w14:paraId="76C627A1" w14:textId="77777777" w:rsidR="000761E1" w:rsidRDefault="000761E1" w:rsidP="000761E1">
      <w:pPr>
        <w:pStyle w:val="ListParagraph"/>
        <w:numPr>
          <w:ilvl w:val="0"/>
          <w:numId w:val="12"/>
        </w:numPr>
      </w:pPr>
      <w:r>
        <w:t>How do we express this issue to those putting in place legislation and standardisation?</w:t>
      </w:r>
    </w:p>
    <w:p w14:paraId="2AEB51E9" w14:textId="77777777" w:rsidR="000761E1" w:rsidRDefault="000761E1" w:rsidP="000761E1">
      <w:r>
        <w:t xml:space="preserve"> </w:t>
      </w:r>
    </w:p>
    <w:p w14:paraId="20B22C64" w14:textId="77777777" w:rsidR="000761E1" w:rsidRPr="00261C0C" w:rsidRDefault="000761E1" w:rsidP="000761E1">
      <w:r w:rsidRPr="00C31B9E">
        <w:rPr>
          <w:b/>
        </w:rPr>
        <w:t>Software Updates</w:t>
      </w:r>
      <w:r>
        <w:rPr>
          <w:b/>
        </w:rPr>
        <w:t xml:space="preserve">:  </w:t>
      </w:r>
      <w:r w:rsidRPr="00621EB8">
        <w:t>manufacturers will</w:t>
      </w:r>
      <w:r>
        <w:t xml:space="preserve"> be required to provide security updates for the lifetime of the device as well as software updates. Such updates must be secure to prevent hackers attaching bugs to the update. Such updates are unlikely to be fully automatic and require users to validate via their device of possibly a computer or mobile phone.    </w:t>
      </w:r>
    </w:p>
    <w:p w14:paraId="6E5DBC83" w14:textId="77777777" w:rsidR="000761E1" w:rsidRDefault="000761E1" w:rsidP="000761E1">
      <w:r>
        <w:t>Questions:</w:t>
      </w:r>
    </w:p>
    <w:p w14:paraId="1D15D2AC" w14:textId="77777777" w:rsidR="000761E1" w:rsidRDefault="000761E1" w:rsidP="000761E1">
      <w:pPr>
        <w:pStyle w:val="ListParagraph"/>
        <w:numPr>
          <w:ilvl w:val="0"/>
          <w:numId w:val="13"/>
        </w:numPr>
        <w:spacing w:line="276" w:lineRule="auto"/>
        <w:jc w:val="both"/>
        <w:rPr>
          <w:rFonts w:ascii="Times New Roman" w:hAnsi="Times New Roman" w:cs="Times New Roman"/>
          <w:szCs w:val="24"/>
        </w:rPr>
      </w:pPr>
      <w:r>
        <w:rPr>
          <w:rFonts w:ascii="Times New Roman" w:hAnsi="Times New Roman" w:cs="Times New Roman"/>
          <w:szCs w:val="24"/>
        </w:rPr>
        <w:t>Which form of validation is suitable</w:t>
      </w:r>
    </w:p>
    <w:p w14:paraId="693FC54E" w14:textId="77777777" w:rsidR="000761E1" w:rsidRDefault="000761E1" w:rsidP="000761E1">
      <w:pPr>
        <w:pStyle w:val="ListParagraph"/>
        <w:numPr>
          <w:ilvl w:val="0"/>
          <w:numId w:val="13"/>
        </w:numPr>
        <w:spacing w:line="276" w:lineRule="auto"/>
        <w:jc w:val="both"/>
        <w:rPr>
          <w:rFonts w:ascii="Times New Roman" w:hAnsi="Times New Roman" w:cs="Times New Roman"/>
          <w:szCs w:val="24"/>
        </w:rPr>
      </w:pPr>
      <w:r>
        <w:rPr>
          <w:rFonts w:ascii="Times New Roman" w:hAnsi="Times New Roman" w:cs="Times New Roman"/>
          <w:szCs w:val="24"/>
        </w:rPr>
        <w:t xml:space="preserve">Do we have other systems which would be usable? </w:t>
      </w:r>
    </w:p>
    <w:p w14:paraId="4E8143B6" w14:textId="77777777" w:rsidR="000761E1" w:rsidRDefault="000761E1" w:rsidP="000761E1">
      <w:pPr>
        <w:spacing w:line="276" w:lineRule="auto"/>
        <w:jc w:val="both"/>
      </w:pPr>
      <w:r w:rsidRPr="003D33D1">
        <w:rPr>
          <w:b/>
        </w:rPr>
        <w:t>Personal data and Fraud</w:t>
      </w:r>
      <w:r>
        <w:rPr>
          <w:b/>
        </w:rPr>
        <w:t xml:space="preserve">: </w:t>
      </w:r>
      <w:r>
        <w:t>Devices must secure personal data and prevent fraud, similar considerations as to passwords and updates need addressing</w:t>
      </w:r>
    </w:p>
    <w:p w14:paraId="500F790E" w14:textId="77777777" w:rsidR="000761E1" w:rsidRDefault="000761E1" w:rsidP="000761E1">
      <w:pPr>
        <w:spacing w:line="276" w:lineRule="auto"/>
        <w:jc w:val="both"/>
      </w:pPr>
    </w:p>
    <w:p w14:paraId="7CA3E30D" w14:textId="77777777" w:rsidR="000761E1" w:rsidRDefault="000761E1" w:rsidP="000761E1">
      <w:pPr>
        <w:spacing w:line="276" w:lineRule="auto"/>
        <w:ind w:left="360"/>
        <w:rPr>
          <w:i/>
        </w:rPr>
      </w:pPr>
      <w:r w:rsidRPr="005E0468">
        <w:rPr>
          <w:b/>
        </w:rPr>
        <w:t>5G</w:t>
      </w:r>
      <w:r w:rsidRPr="00707714">
        <w:t xml:space="preserve">: </w:t>
      </w:r>
      <w:r>
        <w:t xml:space="preserve"> </w:t>
      </w:r>
      <w:r w:rsidRPr="00707714">
        <w:rPr>
          <w:i/>
        </w:rPr>
        <w:t>5G will potentially affect almost every aspect of Union citizens' life. All 5G equipment is expected to be internet-connected and such equipment should support the deployment of secure 5G networks. It is consequently of the utmost importance to ensure that the networks where 5G equipment operate are not sufficiently secure because of certain classes or categories of radio equipment which are placed on the Union market.</w:t>
      </w:r>
    </w:p>
    <w:p w14:paraId="364A692D" w14:textId="77777777" w:rsidR="000761E1" w:rsidRPr="00337881" w:rsidRDefault="000761E1" w:rsidP="000761E1">
      <w:pPr>
        <w:spacing w:line="276" w:lineRule="auto"/>
        <w:ind w:left="360"/>
        <w:rPr>
          <w:i/>
        </w:rPr>
      </w:pPr>
    </w:p>
    <w:p w14:paraId="5FB1BC23" w14:textId="77777777" w:rsidR="000761E1" w:rsidRDefault="000761E1" w:rsidP="000761E1">
      <w:r>
        <w:t>Whilst we are still seeking to fully understand the requirements of the EC in this area it is likely to include increase security access and possibly consideration of apps being loaded onto a handset by either the manufacturer or user</w:t>
      </w:r>
    </w:p>
    <w:p w14:paraId="408B6DEC" w14:textId="77777777" w:rsidR="000761E1" w:rsidRDefault="000761E1" w:rsidP="000761E1">
      <w:r>
        <w:t>Many handsets are already difficult to access and “time out” frequently and if in addition high level security is also required for each app then the access problem is exponential</w:t>
      </w:r>
    </w:p>
    <w:p w14:paraId="4004BD18" w14:textId="77777777" w:rsidR="000761E1" w:rsidRDefault="000761E1" w:rsidP="000761E1"/>
    <w:p w14:paraId="10D70AB4" w14:textId="77777777" w:rsidR="000761E1" w:rsidRDefault="000761E1" w:rsidP="000761E1">
      <w:pPr>
        <w:pStyle w:val="Heading1"/>
      </w:pPr>
      <w:r w:rsidRPr="00DA1BFD">
        <w:t>Medical devices</w:t>
      </w:r>
    </w:p>
    <w:p w14:paraId="24C24BB9" w14:textId="77777777" w:rsidR="000761E1" w:rsidRDefault="000761E1" w:rsidP="000761E1">
      <w:r>
        <w:t xml:space="preserve">Currently devices coming under the EC Medical Directive are exempt </w:t>
      </w:r>
      <w:r w:rsidRPr="00DA1BFD">
        <w:rPr>
          <w:b/>
          <w:i/>
        </w:rPr>
        <w:t>BUT</w:t>
      </w:r>
      <w:r>
        <w:rPr>
          <w:b/>
          <w:i/>
        </w:rPr>
        <w:t xml:space="preserve"> </w:t>
      </w:r>
      <w:r>
        <w:t>many devices such as hearing aids, heart monitors and cochlear implants also come under the Radio Equipment Directive and are subject to compliance with it. As the Medical Directive already has very strict security requirements we are in danger of both double testing and conflicting requirements. We have requested clarity on this issue but have not received it.</w:t>
      </w:r>
    </w:p>
    <w:p w14:paraId="4CDFB1C0" w14:textId="77777777" w:rsidR="000761E1" w:rsidRDefault="000761E1" w:rsidP="000761E1">
      <w:r>
        <w:t>Accessories not coming under the Medical Directive but connecting to Medical Devices will not be covered by this exemption</w:t>
      </w:r>
    </w:p>
    <w:p w14:paraId="3CB2FFC5" w14:textId="77777777" w:rsidR="000761E1" w:rsidRDefault="000761E1" w:rsidP="000761E1">
      <w:r>
        <w:t>Question:</w:t>
      </w:r>
    </w:p>
    <w:p w14:paraId="3A0B0D6C" w14:textId="6D4F244B" w:rsidR="000761E1" w:rsidRDefault="000761E1" w:rsidP="00170985">
      <w:pPr>
        <w:pStyle w:val="ListParagraph"/>
        <w:numPr>
          <w:ilvl w:val="0"/>
          <w:numId w:val="14"/>
        </w:numPr>
        <w:jc w:val="center"/>
      </w:pPr>
      <w:r>
        <w:t>Should this issue be identified in any subsequent work and clear recommendations made</w:t>
      </w:r>
    </w:p>
    <w:p w14:paraId="10304FF4" w14:textId="5F932D8A" w:rsidR="00005BF1" w:rsidRDefault="00005BF1" w:rsidP="00005BF1">
      <w:pPr>
        <w:jc w:val="center"/>
      </w:pPr>
    </w:p>
    <w:p w14:paraId="2C46F50E" w14:textId="3D923B22" w:rsidR="00005BF1" w:rsidRPr="00AB258E" w:rsidRDefault="00005BF1" w:rsidP="00005BF1">
      <w:pPr>
        <w:jc w:val="center"/>
      </w:pPr>
      <w:r>
        <w:t>________________</w:t>
      </w:r>
      <w:bookmarkStart w:id="12" w:name="_GoBack"/>
      <w:bookmarkEnd w:id="12"/>
    </w:p>
    <w:sectPr w:rsidR="00005BF1" w:rsidRPr="00AB258E" w:rsidSect="00C42125">
      <w:headerReference w:type="default" r:id="rId12"/>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5CF18" w14:textId="77777777" w:rsidR="006E41E9" w:rsidRDefault="006E41E9" w:rsidP="00C42125">
      <w:pPr>
        <w:spacing w:before="0"/>
      </w:pPr>
      <w:r>
        <w:separator/>
      </w:r>
    </w:p>
  </w:endnote>
  <w:endnote w:type="continuationSeparator" w:id="0">
    <w:p w14:paraId="1EAFF4B1" w14:textId="77777777" w:rsidR="006E41E9" w:rsidRDefault="006E41E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F9570" w14:textId="77777777" w:rsidR="006E41E9" w:rsidRDefault="006E41E9" w:rsidP="00C42125">
      <w:pPr>
        <w:spacing w:before="0"/>
      </w:pPr>
      <w:r>
        <w:separator/>
      </w:r>
    </w:p>
  </w:footnote>
  <w:footnote w:type="continuationSeparator" w:id="0">
    <w:p w14:paraId="4CB9FA88" w14:textId="77777777" w:rsidR="006E41E9" w:rsidRDefault="006E41E9" w:rsidP="00C42125">
      <w:pPr>
        <w:spacing w:before="0"/>
      </w:pPr>
      <w:r>
        <w:continuationSeparator/>
      </w:r>
    </w:p>
  </w:footnote>
  <w:footnote w:id="1">
    <w:p w14:paraId="0F810FC4" w14:textId="77777777" w:rsidR="000761E1" w:rsidRPr="00727AF3" w:rsidRDefault="000761E1" w:rsidP="000761E1">
      <w:pPr>
        <w:pStyle w:val="FootnoteText"/>
        <w:rPr>
          <w:lang w:val="en-US"/>
        </w:rPr>
      </w:pPr>
      <w:r>
        <w:rPr>
          <w:rStyle w:val="FootnoteReference"/>
        </w:rPr>
        <w:footnoteRef/>
      </w:r>
      <w:r>
        <w:t xml:space="preserve"> </w:t>
      </w:r>
      <w:r w:rsidRPr="006D1FD3">
        <w:t>https://eur-lex.europa.eu/legal-content/EN/TXT/PDF/?uri=CELEX:32014L0053&amp;rid=7</w:t>
      </w:r>
    </w:p>
  </w:footnote>
  <w:footnote w:id="2">
    <w:p w14:paraId="65467A36" w14:textId="77777777" w:rsidR="000761E1" w:rsidRPr="00C67CF4" w:rsidRDefault="000761E1" w:rsidP="000761E1">
      <w:pPr>
        <w:pStyle w:val="FootnoteText"/>
        <w:rPr>
          <w:lang w:val="en-US"/>
        </w:rPr>
      </w:pPr>
      <w:r>
        <w:rPr>
          <w:rStyle w:val="FootnoteReference"/>
        </w:rPr>
        <w:footnoteRef/>
      </w:r>
      <w:r>
        <w:t xml:space="preserve"> </w:t>
      </w:r>
      <w:r w:rsidRPr="00C67CF4">
        <w:t>file:///C:/Users/BC/Dropbox/Documents/ITU%20Disability/JCA-AHF/August%202021/software%20clarifications%20-%20EN.pdf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AF75E" w14:textId="77777777" w:rsidR="004B55F6" w:rsidRPr="00C42125" w:rsidRDefault="004B55F6"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6815B9">
      <w:rPr>
        <w:noProof/>
      </w:rPr>
      <w:t>2</w:t>
    </w:r>
    <w:r w:rsidRPr="00C42125">
      <w:fldChar w:fldCharType="end"/>
    </w:r>
    <w:r w:rsidRPr="00C42125">
      <w:t xml:space="preserve"> -</w:t>
    </w:r>
  </w:p>
  <w:p w14:paraId="37C0ACDD" w14:textId="19A26E6E" w:rsidR="004B55F6" w:rsidRPr="00C42125" w:rsidRDefault="004B55F6" w:rsidP="007E53E4">
    <w:pPr>
      <w:pStyle w:val="Header"/>
    </w:pPr>
    <w:r>
      <w:fldChar w:fldCharType="begin"/>
    </w:r>
    <w:r>
      <w:instrText xml:space="preserve"> STYLEREF  Docnumber  </w:instrText>
    </w:r>
    <w:r>
      <w:fldChar w:fldCharType="separate"/>
    </w:r>
    <w:r w:rsidR="00F20188">
      <w:rPr>
        <w:noProof/>
      </w:rPr>
      <w:t>JCA-AHF-441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D6A19"/>
    <w:multiLevelType w:val="hybridMultilevel"/>
    <w:tmpl w:val="FA66D93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19894C47"/>
    <w:multiLevelType w:val="hybridMultilevel"/>
    <w:tmpl w:val="1AC69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030566"/>
    <w:multiLevelType w:val="hybridMultilevel"/>
    <w:tmpl w:val="9FCAB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5BF1"/>
    <w:rsid w:val="000171DB"/>
    <w:rsid w:val="000208C0"/>
    <w:rsid w:val="00023D9A"/>
    <w:rsid w:val="00043D75"/>
    <w:rsid w:val="00057000"/>
    <w:rsid w:val="000640E0"/>
    <w:rsid w:val="000761E1"/>
    <w:rsid w:val="00091C0F"/>
    <w:rsid w:val="000952C6"/>
    <w:rsid w:val="000A5CA2"/>
    <w:rsid w:val="00102E40"/>
    <w:rsid w:val="001251DA"/>
    <w:rsid w:val="00125432"/>
    <w:rsid w:val="00137F40"/>
    <w:rsid w:val="00170985"/>
    <w:rsid w:val="001871EC"/>
    <w:rsid w:val="001A670F"/>
    <w:rsid w:val="001B5345"/>
    <w:rsid w:val="001C62B8"/>
    <w:rsid w:val="001D2039"/>
    <w:rsid w:val="001E7B0E"/>
    <w:rsid w:val="001F141D"/>
    <w:rsid w:val="00200A06"/>
    <w:rsid w:val="00202166"/>
    <w:rsid w:val="00207496"/>
    <w:rsid w:val="00221E5E"/>
    <w:rsid w:val="00253DBE"/>
    <w:rsid w:val="002622FA"/>
    <w:rsid w:val="00263518"/>
    <w:rsid w:val="00270356"/>
    <w:rsid w:val="002759E7"/>
    <w:rsid w:val="00277326"/>
    <w:rsid w:val="002B17F3"/>
    <w:rsid w:val="002C0CFC"/>
    <w:rsid w:val="002C26C0"/>
    <w:rsid w:val="002C2BC5"/>
    <w:rsid w:val="002E79CB"/>
    <w:rsid w:val="002F7F55"/>
    <w:rsid w:val="00300B63"/>
    <w:rsid w:val="0030745F"/>
    <w:rsid w:val="00314630"/>
    <w:rsid w:val="0032090A"/>
    <w:rsid w:val="00321CDE"/>
    <w:rsid w:val="00333E15"/>
    <w:rsid w:val="00345614"/>
    <w:rsid w:val="0038715D"/>
    <w:rsid w:val="00394DBF"/>
    <w:rsid w:val="003957A6"/>
    <w:rsid w:val="003A43EF"/>
    <w:rsid w:val="003C7445"/>
    <w:rsid w:val="003D6A42"/>
    <w:rsid w:val="003E15D6"/>
    <w:rsid w:val="003F2BED"/>
    <w:rsid w:val="00443878"/>
    <w:rsid w:val="004539A8"/>
    <w:rsid w:val="004712CA"/>
    <w:rsid w:val="0047422E"/>
    <w:rsid w:val="0048478B"/>
    <w:rsid w:val="0049674B"/>
    <w:rsid w:val="004B55F6"/>
    <w:rsid w:val="004C0673"/>
    <w:rsid w:val="004C4E4E"/>
    <w:rsid w:val="004D5F40"/>
    <w:rsid w:val="004F3816"/>
    <w:rsid w:val="00543D41"/>
    <w:rsid w:val="00551003"/>
    <w:rsid w:val="00566EDA"/>
    <w:rsid w:val="00572654"/>
    <w:rsid w:val="005B5629"/>
    <w:rsid w:val="005C0300"/>
    <w:rsid w:val="005F4B6A"/>
    <w:rsid w:val="006010F3"/>
    <w:rsid w:val="00615A0A"/>
    <w:rsid w:val="00620987"/>
    <w:rsid w:val="006333D4"/>
    <w:rsid w:val="006369B2"/>
    <w:rsid w:val="0063718D"/>
    <w:rsid w:val="00647525"/>
    <w:rsid w:val="006570B0"/>
    <w:rsid w:val="006815B9"/>
    <w:rsid w:val="0069210B"/>
    <w:rsid w:val="006A4055"/>
    <w:rsid w:val="006B2FE4"/>
    <w:rsid w:val="006C446C"/>
    <w:rsid w:val="006C5641"/>
    <w:rsid w:val="006C731C"/>
    <w:rsid w:val="006D1089"/>
    <w:rsid w:val="006D1B86"/>
    <w:rsid w:val="006D7355"/>
    <w:rsid w:val="006E41E9"/>
    <w:rsid w:val="006E5FFE"/>
    <w:rsid w:val="0070226C"/>
    <w:rsid w:val="00715CA6"/>
    <w:rsid w:val="00726B24"/>
    <w:rsid w:val="00731135"/>
    <w:rsid w:val="007324AF"/>
    <w:rsid w:val="007405DD"/>
    <w:rsid w:val="007409B4"/>
    <w:rsid w:val="00741974"/>
    <w:rsid w:val="0075525E"/>
    <w:rsid w:val="00756D3D"/>
    <w:rsid w:val="007806C2"/>
    <w:rsid w:val="007903F8"/>
    <w:rsid w:val="00791174"/>
    <w:rsid w:val="00794F4F"/>
    <w:rsid w:val="007974BE"/>
    <w:rsid w:val="007A0916"/>
    <w:rsid w:val="007A0DFD"/>
    <w:rsid w:val="007C7122"/>
    <w:rsid w:val="007D3F11"/>
    <w:rsid w:val="007E53E4"/>
    <w:rsid w:val="007E656A"/>
    <w:rsid w:val="007F664D"/>
    <w:rsid w:val="00830236"/>
    <w:rsid w:val="0083273F"/>
    <w:rsid w:val="00842137"/>
    <w:rsid w:val="0089088E"/>
    <w:rsid w:val="00892297"/>
    <w:rsid w:val="008D36B4"/>
    <w:rsid w:val="008E0172"/>
    <w:rsid w:val="009406B5"/>
    <w:rsid w:val="00946166"/>
    <w:rsid w:val="00983164"/>
    <w:rsid w:val="009972EF"/>
    <w:rsid w:val="009A0C0D"/>
    <w:rsid w:val="009C3160"/>
    <w:rsid w:val="009E766E"/>
    <w:rsid w:val="009F1960"/>
    <w:rsid w:val="009F715E"/>
    <w:rsid w:val="00A10DBB"/>
    <w:rsid w:val="00A22386"/>
    <w:rsid w:val="00A31D47"/>
    <w:rsid w:val="00A4013E"/>
    <w:rsid w:val="00A4045F"/>
    <w:rsid w:val="00A427CD"/>
    <w:rsid w:val="00A4542F"/>
    <w:rsid w:val="00A4600B"/>
    <w:rsid w:val="00A50506"/>
    <w:rsid w:val="00A51EF0"/>
    <w:rsid w:val="00A67A81"/>
    <w:rsid w:val="00A730A6"/>
    <w:rsid w:val="00A75F9E"/>
    <w:rsid w:val="00A77C1E"/>
    <w:rsid w:val="00A971A0"/>
    <w:rsid w:val="00AA1F22"/>
    <w:rsid w:val="00AC1BF5"/>
    <w:rsid w:val="00AE2CDF"/>
    <w:rsid w:val="00B05821"/>
    <w:rsid w:val="00B2443D"/>
    <w:rsid w:val="00B26C28"/>
    <w:rsid w:val="00B4174C"/>
    <w:rsid w:val="00B453F5"/>
    <w:rsid w:val="00B52E96"/>
    <w:rsid w:val="00B61624"/>
    <w:rsid w:val="00B63703"/>
    <w:rsid w:val="00B718A5"/>
    <w:rsid w:val="00BC62E2"/>
    <w:rsid w:val="00C42125"/>
    <w:rsid w:val="00C44E78"/>
    <w:rsid w:val="00C5269C"/>
    <w:rsid w:val="00C558E6"/>
    <w:rsid w:val="00C61898"/>
    <w:rsid w:val="00C62814"/>
    <w:rsid w:val="00C65AF7"/>
    <w:rsid w:val="00C74937"/>
    <w:rsid w:val="00D01801"/>
    <w:rsid w:val="00D123C9"/>
    <w:rsid w:val="00D37863"/>
    <w:rsid w:val="00D4499D"/>
    <w:rsid w:val="00D73137"/>
    <w:rsid w:val="00DB57E3"/>
    <w:rsid w:val="00DD50DE"/>
    <w:rsid w:val="00DE3062"/>
    <w:rsid w:val="00DF1F1F"/>
    <w:rsid w:val="00E0581D"/>
    <w:rsid w:val="00E204DD"/>
    <w:rsid w:val="00E353EC"/>
    <w:rsid w:val="00E354DC"/>
    <w:rsid w:val="00E4577B"/>
    <w:rsid w:val="00E53C24"/>
    <w:rsid w:val="00E71696"/>
    <w:rsid w:val="00E860C9"/>
    <w:rsid w:val="00EB444D"/>
    <w:rsid w:val="00EE2C97"/>
    <w:rsid w:val="00EE3971"/>
    <w:rsid w:val="00F02294"/>
    <w:rsid w:val="00F20188"/>
    <w:rsid w:val="00F35F57"/>
    <w:rsid w:val="00F447E6"/>
    <w:rsid w:val="00F50467"/>
    <w:rsid w:val="00F562A0"/>
    <w:rsid w:val="00FA2177"/>
    <w:rsid w:val="00FB7A8B"/>
    <w:rsid w:val="00FD439E"/>
    <w:rsid w:val="00FD76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CBD8FA"/>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FootnoteText">
    <w:name w:val="footnote text"/>
    <w:basedOn w:val="Normal"/>
    <w:link w:val="FootnoteTextChar"/>
    <w:uiPriority w:val="99"/>
    <w:semiHidden/>
    <w:unhideWhenUsed/>
    <w:rsid w:val="000761E1"/>
    <w:pPr>
      <w:spacing w:before="0"/>
    </w:pPr>
    <w:rPr>
      <w:rFonts w:ascii="Arial" w:eastAsiaTheme="minorHAnsi" w:hAnsi="Arial" w:cstheme="minorBidi"/>
      <w:sz w:val="20"/>
      <w:szCs w:val="20"/>
      <w:lang w:eastAsia="en-US"/>
    </w:rPr>
  </w:style>
  <w:style w:type="character" w:customStyle="1" w:styleId="FootnoteTextChar">
    <w:name w:val="Footnote Text Char"/>
    <w:basedOn w:val="DefaultParagraphFont"/>
    <w:link w:val="FootnoteText"/>
    <w:uiPriority w:val="99"/>
    <w:semiHidden/>
    <w:rsid w:val="000761E1"/>
    <w:rPr>
      <w:rFonts w:ascii="Arial" w:eastAsiaTheme="minorHAnsi" w:hAnsi="Arial"/>
      <w:sz w:val="20"/>
      <w:szCs w:val="20"/>
      <w:lang w:val="en-GB" w:eastAsia="en-US"/>
    </w:rPr>
  </w:style>
  <w:style w:type="character" w:styleId="FootnoteReference">
    <w:name w:val="footnote reference"/>
    <w:basedOn w:val="DefaultParagraphFont"/>
    <w:uiPriority w:val="99"/>
    <w:semiHidden/>
    <w:unhideWhenUsed/>
    <w:rsid w:val="000761E1"/>
    <w:rPr>
      <w:vertAlign w:val="superscript"/>
    </w:rPr>
  </w:style>
  <w:style w:type="paragraph" w:styleId="ListParagraph">
    <w:name w:val="List Paragraph"/>
    <w:basedOn w:val="Normal"/>
    <w:uiPriority w:val="34"/>
    <w:qFormat/>
    <w:rsid w:val="000761E1"/>
    <w:pPr>
      <w:spacing w:before="0"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D96DEA1A32784942B92D0A3C819D28AF"/>
        <w:category>
          <w:name w:val="General"/>
          <w:gallery w:val="placeholder"/>
        </w:category>
        <w:types>
          <w:type w:val="bbPlcHdr"/>
        </w:types>
        <w:behaviors>
          <w:behavior w:val="content"/>
        </w:behaviors>
        <w:guid w:val="{BDBECE1A-DF33-41E8-A08A-DE9FC981A949}"/>
      </w:docPartPr>
      <w:docPartBody>
        <w:p w:rsidR="00D71CC6" w:rsidRDefault="00FF4D37" w:rsidP="00FF4D37">
          <w:pPr>
            <w:pStyle w:val="D96DEA1A32784942B92D0A3C819D28AF"/>
          </w:pPr>
          <w:r w:rsidRPr="00543D41">
            <w:rPr>
              <w:rStyle w:val="PlaceholderText"/>
              <w:bCs/>
              <w:szCs w:val="32"/>
              <w:highlight w:val="yellow"/>
            </w:rPr>
            <w:t>SGgg-C.n OR TD n (PLEN|GEN|WPx/gg)</w:t>
          </w:r>
        </w:p>
      </w:docPartBody>
    </w:docPart>
    <w:docPart>
      <w:docPartPr>
        <w:name w:val="21EB71997187473CA1BCEE880ED8D671"/>
        <w:category>
          <w:name w:val="General"/>
          <w:gallery w:val="placeholder"/>
        </w:category>
        <w:types>
          <w:type w:val="bbPlcHdr"/>
        </w:types>
        <w:behaviors>
          <w:behavior w:val="content"/>
        </w:behaviors>
        <w:guid w:val="{431D2B9A-5687-4508-8D3D-C86E95CB0F6B}"/>
      </w:docPartPr>
      <w:docPartBody>
        <w:p w:rsidR="00D71CC6" w:rsidRDefault="00FF4D37" w:rsidP="00FF4D37">
          <w:pPr>
            <w:pStyle w:val="21EB71997187473CA1BCEE880ED8D671"/>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390B46C4AACE4372AEDBE651D3AB6C39"/>
        <w:category>
          <w:name w:val="General"/>
          <w:gallery w:val="placeholder"/>
        </w:category>
        <w:types>
          <w:type w:val="bbPlcHdr"/>
        </w:types>
        <w:behaviors>
          <w:behavior w:val="content"/>
        </w:behaviors>
        <w:guid w:val="{DB154D17-ED43-4D57-8CA3-38565910882A}"/>
      </w:docPartPr>
      <w:docPartBody>
        <w:p w:rsidR="00D71CC6" w:rsidRDefault="00FF4D37" w:rsidP="00FF4D37">
          <w:pPr>
            <w:pStyle w:val="390B46C4AACE4372AEDBE651D3AB6C39"/>
          </w:pPr>
          <w:r w:rsidRPr="00543D41">
            <w:rPr>
              <w:rStyle w:val="PlaceholderText"/>
              <w:highlight w:val="yellow"/>
            </w:rPr>
            <w:t>Q nos separated by commas (e.g 3/13, 5/16) or N/A (TSAG)</w:t>
          </w:r>
        </w:p>
      </w:docPartBody>
    </w:docPart>
    <w:docPart>
      <w:docPartPr>
        <w:name w:val="393A53D9122D44518095257F5D86F4D3"/>
        <w:category>
          <w:name w:val="General"/>
          <w:gallery w:val="placeholder"/>
        </w:category>
        <w:types>
          <w:type w:val="bbPlcHdr"/>
        </w:types>
        <w:behaviors>
          <w:behavior w:val="content"/>
        </w:behaviors>
        <w:guid w:val="{87DD7906-33F0-48A6-8A06-9F968F414250}"/>
      </w:docPartPr>
      <w:docPartBody>
        <w:p w:rsidR="00D71CC6" w:rsidRDefault="00FF4D37" w:rsidP="00FF4D37">
          <w:pPr>
            <w:pStyle w:val="393A53D9122D44518095257F5D86F4D3"/>
          </w:pPr>
          <w:r w:rsidRPr="00543D41">
            <w:rPr>
              <w:rStyle w:val="PlaceholderText"/>
              <w:highlight w:val="yellow"/>
            </w:rPr>
            <w:t>Place</w:t>
          </w:r>
        </w:p>
      </w:docPartBody>
    </w:docPart>
    <w:docPart>
      <w:docPartPr>
        <w:name w:val="4AF24402CD2C4328ADDA29A85508B9FD"/>
        <w:category>
          <w:name w:val="General"/>
          <w:gallery w:val="placeholder"/>
        </w:category>
        <w:types>
          <w:type w:val="bbPlcHdr"/>
        </w:types>
        <w:behaviors>
          <w:behavior w:val="content"/>
        </w:behaviors>
        <w:guid w:val="{4E0794D5-D82C-41D3-A5AD-6D99314A714B}"/>
      </w:docPartPr>
      <w:docPartBody>
        <w:p w:rsidR="00D71CC6" w:rsidRDefault="00FF4D37" w:rsidP="00FF4D37">
          <w:pPr>
            <w:pStyle w:val="4AF24402CD2C4328ADDA29A85508B9FD"/>
          </w:pPr>
          <w:r w:rsidRPr="00543D41">
            <w:rPr>
              <w:rStyle w:val="PlaceholderText"/>
              <w:highlight w:val="yellow"/>
            </w:rPr>
            <w:t>dd-dd mmm yyyy</w:t>
          </w:r>
        </w:p>
      </w:docPartBody>
    </w:docPart>
    <w:docPart>
      <w:docPartPr>
        <w:name w:val="99299318F86C454F91B321705B3C7B39"/>
        <w:category>
          <w:name w:val="General"/>
          <w:gallery w:val="placeholder"/>
        </w:category>
        <w:types>
          <w:type w:val="bbPlcHdr"/>
        </w:types>
        <w:behaviors>
          <w:behavior w:val="content"/>
        </w:behaviors>
        <w:guid w:val="{BBC814C0-D449-48A7-B7CA-B2082CDE97BC}"/>
      </w:docPartPr>
      <w:docPartBody>
        <w:p w:rsidR="00D71CC6" w:rsidRDefault="00FF4D37" w:rsidP="00FF4D37">
          <w:pPr>
            <w:pStyle w:val="99299318F86C454F91B321705B3C7B39"/>
          </w:pPr>
          <w:r w:rsidRPr="003957A6">
            <w:rPr>
              <w:rStyle w:val="PlaceholderText"/>
              <w:rFonts w:ascii="Times New Roman Bold" w:hAnsi="Times New Roman Bold" w:cs="Times New Roman Bold"/>
              <w:caps/>
              <w:highlight w:val="yellow"/>
            </w:rPr>
            <w:t>Insert doc. type: Contribution / TD</w:t>
          </w:r>
        </w:p>
      </w:docPartBody>
    </w:docPart>
    <w:docPart>
      <w:docPartPr>
        <w:name w:val="82DF289236F6404AA20A31CF5918368F"/>
        <w:category>
          <w:name w:val="General"/>
          <w:gallery w:val="placeholder"/>
        </w:category>
        <w:types>
          <w:type w:val="bbPlcHdr"/>
        </w:types>
        <w:behaviors>
          <w:behavior w:val="content"/>
        </w:behaviors>
        <w:guid w:val="{DAE6FDE1-C270-4F61-B779-B942922E6DF4}"/>
      </w:docPartPr>
      <w:docPartBody>
        <w:p w:rsidR="00D71CC6" w:rsidRDefault="00FF4D37" w:rsidP="00FF4D37">
          <w:pPr>
            <w:pStyle w:val="82DF289236F6404AA20A31CF5918368F"/>
          </w:pPr>
          <w:r w:rsidRPr="00543D41">
            <w:rPr>
              <w:rStyle w:val="PlaceholderText"/>
              <w:highlight w:val="yellow"/>
            </w:rPr>
            <w:t>Insert source(s)</w:t>
          </w:r>
        </w:p>
      </w:docPartBody>
    </w:docPart>
    <w:docPart>
      <w:docPartPr>
        <w:name w:val="93A95B4BEBAC4B89A46017C1441D066B"/>
        <w:category>
          <w:name w:val="General"/>
          <w:gallery w:val="placeholder"/>
        </w:category>
        <w:types>
          <w:type w:val="bbPlcHdr"/>
        </w:types>
        <w:behaviors>
          <w:behavior w:val="content"/>
        </w:behaviors>
        <w:guid w:val="{E9F0393E-0D20-4A67-92FA-58D2B8AFBB14}"/>
      </w:docPartPr>
      <w:docPartBody>
        <w:p w:rsidR="00D71CC6" w:rsidRDefault="00FF4D37" w:rsidP="00FF4D37">
          <w:pPr>
            <w:pStyle w:val="93A95B4BEBAC4B89A46017C1441D066B"/>
          </w:pPr>
          <w:r w:rsidRPr="00543D41">
            <w:rPr>
              <w:rStyle w:val="PlaceholderText"/>
              <w:highlight w:val="yellow"/>
            </w:rPr>
            <w:t>Insert title (always in ENGLISH)</w:t>
          </w:r>
        </w:p>
      </w:docPartBody>
    </w:docPart>
    <w:docPart>
      <w:docPartPr>
        <w:name w:val="15F5783D23ED403EB399A5332AEC7F4F"/>
        <w:category>
          <w:name w:val="General"/>
          <w:gallery w:val="placeholder"/>
        </w:category>
        <w:types>
          <w:type w:val="bbPlcHdr"/>
        </w:types>
        <w:behaviors>
          <w:behavior w:val="content"/>
        </w:behaviors>
        <w:guid w:val="{A07E3BE0-84AB-42E0-A9F4-D35E97057DCC}"/>
      </w:docPartPr>
      <w:docPartBody>
        <w:p w:rsidR="00D71CC6" w:rsidRDefault="00FF4D37" w:rsidP="00FF4D37">
          <w:pPr>
            <w:pStyle w:val="15F5783D23ED403EB399A5332AEC7F4F"/>
          </w:pPr>
          <w:r w:rsidRPr="001229A4">
            <w:rPr>
              <w:rStyle w:val="PlaceholderText"/>
            </w:rPr>
            <w:t>Click here to enter text.</w:t>
          </w:r>
        </w:p>
      </w:docPartBody>
    </w:docPart>
    <w:docPart>
      <w:docPartPr>
        <w:name w:val="A7CD4023E9694A71B45B65544C3E0391"/>
        <w:category>
          <w:name w:val="General"/>
          <w:gallery w:val="placeholder"/>
        </w:category>
        <w:types>
          <w:type w:val="bbPlcHdr"/>
        </w:types>
        <w:behaviors>
          <w:behavior w:val="content"/>
        </w:behaviors>
        <w:guid w:val="{524CFD54-341D-4154-A077-3C5942363AE4}"/>
      </w:docPartPr>
      <w:docPartBody>
        <w:p w:rsidR="00D71CC6" w:rsidRDefault="00FF4D37" w:rsidP="00FF4D37">
          <w:pPr>
            <w:pStyle w:val="A7CD4023E9694A71B45B65544C3E039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7F0A"/>
    <w:rsid w:val="000610AA"/>
    <w:rsid w:val="000802EC"/>
    <w:rsid w:val="00256D54"/>
    <w:rsid w:val="002A0AE4"/>
    <w:rsid w:val="00325869"/>
    <w:rsid w:val="003F520B"/>
    <w:rsid w:val="00400FFE"/>
    <w:rsid w:val="00403A9C"/>
    <w:rsid w:val="005B38F3"/>
    <w:rsid w:val="006431B1"/>
    <w:rsid w:val="00717337"/>
    <w:rsid w:val="00726DDE"/>
    <w:rsid w:val="00731377"/>
    <w:rsid w:val="00747A76"/>
    <w:rsid w:val="00841C9F"/>
    <w:rsid w:val="008D554D"/>
    <w:rsid w:val="00947D8D"/>
    <w:rsid w:val="00A3586C"/>
    <w:rsid w:val="00AF3CAC"/>
    <w:rsid w:val="00B405AE"/>
    <w:rsid w:val="00B603E6"/>
    <w:rsid w:val="00BD24B3"/>
    <w:rsid w:val="00C7519D"/>
    <w:rsid w:val="00C847A4"/>
    <w:rsid w:val="00CF2437"/>
    <w:rsid w:val="00D13E9A"/>
    <w:rsid w:val="00D40096"/>
    <w:rsid w:val="00D71CC6"/>
    <w:rsid w:val="00E24248"/>
    <w:rsid w:val="00F53162"/>
    <w:rsid w:val="00F96566"/>
    <w:rsid w:val="00FF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D3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96DEA1A32784942B92D0A3C819D28AF">
    <w:name w:val="D96DEA1A32784942B92D0A3C819D28AF"/>
    <w:rsid w:val="00FF4D37"/>
    <w:rPr>
      <w:lang w:eastAsia="ja-JP"/>
    </w:rPr>
  </w:style>
  <w:style w:type="paragraph" w:customStyle="1" w:styleId="21EB71997187473CA1BCEE880ED8D671">
    <w:name w:val="21EB71997187473CA1BCEE880ED8D671"/>
    <w:rsid w:val="00FF4D37"/>
    <w:rPr>
      <w:lang w:eastAsia="ja-JP"/>
    </w:rPr>
  </w:style>
  <w:style w:type="paragraph" w:customStyle="1" w:styleId="390B46C4AACE4372AEDBE651D3AB6C39">
    <w:name w:val="390B46C4AACE4372AEDBE651D3AB6C39"/>
    <w:rsid w:val="00FF4D37"/>
    <w:rPr>
      <w:lang w:eastAsia="ja-JP"/>
    </w:rPr>
  </w:style>
  <w:style w:type="paragraph" w:customStyle="1" w:styleId="393A53D9122D44518095257F5D86F4D3">
    <w:name w:val="393A53D9122D44518095257F5D86F4D3"/>
    <w:rsid w:val="00FF4D37"/>
    <w:rPr>
      <w:lang w:eastAsia="ja-JP"/>
    </w:rPr>
  </w:style>
  <w:style w:type="paragraph" w:customStyle="1" w:styleId="4AF24402CD2C4328ADDA29A85508B9FD">
    <w:name w:val="4AF24402CD2C4328ADDA29A85508B9FD"/>
    <w:rsid w:val="00FF4D37"/>
    <w:rPr>
      <w:lang w:eastAsia="ja-JP"/>
    </w:rPr>
  </w:style>
  <w:style w:type="paragraph" w:customStyle="1" w:styleId="99299318F86C454F91B321705B3C7B39">
    <w:name w:val="99299318F86C454F91B321705B3C7B39"/>
    <w:rsid w:val="00FF4D37"/>
    <w:rPr>
      <w:lang w:eastAsia="ja-JP"/>
    </w:rPr>
  </w:style>
  <w:style w:type="paragraph" w:customStyle="1" w:styleId="82DF289236F6404AA20A31CF5918368F">
    <w:name w:val="82DF289236F6404AA20A31CF5918368F"/>
    <w:rsid w:val="00FF4D37"/>
    <w:rPr>
      <w:lang w:eastAsia="ja-JP"/>
    </w:rPr>
  </w:style>
  <w:style w:type="paragraph" w:customStyle="1" w:styleId="93A95B4BEBAC4B89A46017C1441D066B">
    <w:name w:val="93A95B4BEBAC4B89A46017C1441D066B"/>
    <w:rsid w:val="00FF4D37"/>
    <w:rPr>
      <w:lang w:eastAsia="ja-JP"/>
    </w:rPr>
  </w:style>
  <w:style w:type="paragraph" w:customStyle="1" w:styleId="C2D5BF0C47774F52BE8B8742C29F5EFE">
    <w:name w:val="C2D5BF0C47774F52BE8B8742C29F5EFE"/>
    <w:rsid w:val="00FF4D37"/>
    <w:rPr>
      <w:lang w:eastAsia="ja-JP"/>
    </w:rPr>
  </w:style>
  <w:style w:type="paragraph" w:customStyle="1" w:styleId="15F5783D23ED403EB399A5332AEC7F4F">
    <w:name w:val="15F5783D23ED403EB399A5332AEC7F4F"/>
    <w:rsid w:val="00FF4D37"/>
    <w:rPr>
      <w:lang w:eastAsia="ja-JP"/>
    </w:rPr>
  </w:style>
  <w:style w:type="paragraph" w:customStyle="1" w:styleId="A7CD4023E9694A71B45B65544C3E0391">
    <w:name w:val="A7CD4023E9694A71B45B65544C3E0391"/>
    <w:rsid w:val="00FF4D37"/>
    <w:rPr>
      <w:lang w:eastAsia="ja-JP"/>
    </w:rPr>
  </w:style>
  <w:style w:type="paragraph" w:customStyle="1" w:styleId="DFED39F3D883423583AECFDFBC98F186">
    <w:name w:val="DFED39F3D883423583AECFDFBC98F186"/>
    <w:rsid w:val="00FF4D37"/>
    <w:rPr>
      <w:lang w:eastAsia="ja-JP"/>
    </w:rPr>
  </w:style>
  <w:style w:type="paragraph" w:customStyle="1" w:styleId="F65B725C0D434DC8A60C91BDCD601C87">
    <w:name w:val="F65B725C0D434DC8A60C91BDCD601C87"/>
    <w:rsid w:val="00FF4D37"/>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7FCDB-9119-4243-BFCB-E41D97633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f874d8-1985-4211-bd75-0b16975e8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http://purl.org/dc/dcmitype/"/>
    <ds:schemaRef ds:uri="07f874d8-1985-4211-bd75-0b16975e87a8"/>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F5F6140D-D710-468E-B5A9-5B34F6D4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3</Pages>
  <Words>1083</Words>
  <Characters>5675</Characters>
  <Application>Microsoft Office Word</Application>
  <DocSecurity>0</DocSecurity>
  <Lines>137</Lines>
  <Paragraphs>64</Paragraphs>
  <ScaleCrop>false</ScaleCrop>
  <HeadingPairs>
    <vt:vector size="2" baseType="variant">
      <vt:variant>
        <vt:lpstr>Title</vt:lpstr>
      </vt:variant>
      <vt:variant>
        <vt:i4>1</vt:i4>
      </vt:variant>
    </vt:vector>
  </HeadingPairs>
  <TitlesOfParts>
    <vt:vector size="1" baseType="lpstr">
      <vt:lpstr>Cyber Security and potential issues for Persons with Disabilities and specific needs: an overview</vt:lpstr>
    </vt:vector>
  </TitlesOfParts>
  <Manager>ITU-T</Manager>
  <Company>International Telecommunication Union (ITU)</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and potential issues for Persons with Disabilities and specific needs: an overview</dc:title>
  <dc:subject/>
  <dc:creator>Brian Copsey</dc:creator>
  <cp:keywords>Cyber Security;</cp:keywords>
  <dc:description>JCA-AHF-441  For: Virtual Geneva, 2 September 2021_x000d_Document date: JCA-AHF_x000d_Saved by ITU51012069 at 5:30:56 PM on 9/1/2021</dc:description>
  <cp:lastModifiedBy>TSB</cp:lastModifiedBy>
  <cp:revision>3</cp:revision>
  <cp:lastPrinted>2021-08-31T08:19:00Z</cp:lastPrinted>
  <dcterms:created xsi:type="dcterms:W3CDTF">2021-09-01T15:30:00Z</dcterms:created>
  <dcterms:modified xsi:type="dcterms:W3CDTF">2021-09-01T15:30:00Z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JCA-AHF-441</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Virtual Geneva, 2 September 2021</vt:lpwstr>
  </property>
  <property fmtid="{D5CDD505-2E9C-101B-9397-08002B2CF9AE}" pid="15" name="Docauthor">
    <vt:lpwstr>Brian Copsey</vt:lpwstr>
  </property>
</Properties>
</file>