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56" w:type="dxa"/>
        <w:jc w:val="center"/>
        <w:tblLayout w:type="fixed"/>
        <w:tblCellMar>
          <w:left w:w="57" w:type="dxa"/>
          <w:right w:w="57" w:type="dxa"/>
        </w:tblCellMar>
        <w:tblLook w:val="0000" w:firstRow="0" w:lastRow="0" w:firstColumn="0" w:lastColumn="0" w:noHBand="0" w:noVBand="0"/>
      </w:tblPr>
      <w:tblGrid>
        <w:gridCol w:w="1134"/>
        <w:gridCol w:w="483"/>
        <w:gridCol w:w="3360"/>
        <w:gridCol w:w="693"/>
        <w:gridCol w:w="100"/>
        <w:gridCol w:w="3586"/>
      </w:tblGrid>
      <w:tr w:rsidR="00102E40" w:rsidRPr="0037415F" w14:paraId="0867C755" w14:textId="77777777" w:rsidTr="00E4577B">
        <w:trPr>
          <w:cantSplit/>
          <w:jc w:val="center"/>
        </w:trPr>
        <w:tc>
          <w:tcPr>
            <w:tcW w:w="1134" w:type="dxa"/>
            <w:vMerge w:val="restart"/>
          </w:tcPr>
          <w:p w14:paraId="1F4D3F2E" w14:textId="650B48E2" w:rsidR="00102E40" w:rsidRPr="007F664D" w:rsidRDefault="00102E40" w:rsidP="00102E40">
            <w:pPr>
              <w:rPr>
                <w:sz w:val="20"/>
                <w:szCs w:val="20"/>
              </w:rPr>
            </w:pPr>
            <w:bookmarkStart w:id="0" w:name="dnum" w:colFirst="2" w:colLast="2"/>
            <w:bookmarkStart w:id="1" w:name="dsg" w:colFirst="1" w:colLast="1"/>
            <w:bookmarkStart w:id="2" w:name="dtableau"/>
            <w:r>
              <w:rPr>
                <w:noProof/>
                <w:sz w:val="20"/>
                <w:szCs w:val="20"/>
                <w:lang w:val="en-US"/>
              </w:rPr>
              <w:drawing>
                <wp:inline distT="0" distB="0" distL="0" distR="0" wp14:anchorId="7CF7EEEC" wp14:editId="4E95D85B">
                  <wp:extent cx="647700" cy="828675"/>
                  <wp:effectExtent l="0" t="0" r="0" b="0"/>
                  <wp:docPr id="2" name="Picture 2" descr="D:\usr\campos\TSB-Reference\Logos\ITU\sigleIT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r\campos\TSB-Reference\Logos\ITU\sigleITU.g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12987"/>
                          <a:stretch/>
                        </pic:blipFill>
                        <pic:spPr bwMode="auto">
                          <a:xfrm>
                            <a:off x="0" y="0"/>
                            <a:ext cx="6477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gridSpan w:val="3"/>
            <w:vMerge w:val="restart"/>
          </w:tcPr>
          <w:p w14:paraId="192C238C" w14:textId="77777777" w:rsidR="00102E40" w:rsidRPr="0078436A" w:rsidRDefault="00102E40" w:rsidP="00102E40">
            <w:pPr>
              <w:rPr>
                <w:sz w:val="16"/>
                <w:szCs w:val="16"/>
              </w:rPr>
            </w:pPr>
            <w:r w:rsidRPr="0078436A">
              <w:rPr>
                <w:sz w:val="16"/>
                <w:szCs w:val="16"/>
              </w:rPr>
              <w:t>INTERNATIONAL TELECOMMUNICATION UNION</w:t>
            </w:r>
          </w:p>
          <w:p w14:paraId="4D5C7BF7" w14:textId="77777777" w:rsidR="00102E40" w:rsidRPr="0078436A" w:rsidRDefault="00102E40" w:rsidP="00102E40">
            <w:pPr>
              <w:rPr>
                <w:b/>
                <w:bCs/>
                <w:sz w:val="26"/>
                <w:szCs w:val="26"/>
              </w:rPr>
            </w:pPr>
            <w:r w:rsidRPr="0078436A">
              <w:rPr>
                <w:b/>
                <w:bCs/>
                <w:sz w:val="26"/>
                <w:szCs w:val="26"/>
              </w:rPr>
              <w:t>TELECOMMUNICATION</w:t>
            </w:r>
            <w:r w:rsidRPr="0078436A">
              <w:rPr>
                <w:b/>
                <w:bCs/>
                <w:sz w:val="26"/>
                <w:szCs w:val="26"/>
              </w:rPr>
              <w:br/>
              <w:t>STANDARDIZATION SECTOR</w:t>
            </w:r>
          </w:p>
          <w:p w14:paraId="4A330FB4" w14:textId="700C7EDB" w:rsidR="00102E40" w:rsidRPr="007F664D" w:rsidRDefault="00102E40" w:rsidP="00102E40">
            <w:pPr>
              <w:rPr>
                <w:sz w:val="20"/>
                <w:szCs w:val="20"/>
              </w:rPr>
            </w:pPr>
            <w:r w:rsidRPr="0078436A">
              <w:rPr>
                <w:sz w:val="20"/>
                <w:szCs w:val="20"/>
              </w:rPr>
              <w:t>STUDY PERIOD 2017-2020</w:t>
            </w:r>
          </w:p>
        </w:tc>
        <w:tc>
          <w:tcPr>
            <w:tcW w:w="3686" w:type="dxa"/>
            <w:gridSpan w:val="2"/>
            <w:vAlign w:val="center"/>
          </w:tcPr>
          <w:p w14:paraId="23EE4F5F" w14:textId="06B9C274" w:rsidR="00102E40" w:rsidRPr="00314630" w:rsidRDefault="00DF399D" w:rsidP="005C0599">
            <w:pPr>
              <w:pStyle w:val="Docnumber"/>
            </w:pPr>
            <w:sdt>
              <w:sdtPr>
                <w:rPr>
                  <w:lang w:val="pt-BR"/>
                </w:rPr>
                <w:alias w:val="ShortName"/>
                <w:tag w:val="ShortName"/>
                <w:id w:val="1678923088"/>
                <w:placeholder>
                  <w:docPart w:val="D96DEA1A32784942B92D0A3C819D28AF"/>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ShortName[1]" w:storeItemID="{EF8523CC-DEB2-463D-9A27-DF0B8D2CAEC3}"/>
                <w:text/>
              </w:sdtPr>
              <w:sdtEndPr/>
              <w:sdtContent>
                <w:r w:rsidR="00102E40">
                  <w:rPr>
                    <w:lang w:val="pt-BR"/>
                  </w:rPr>
                  <w:t>JCA-AHF-</w:t>
                </w:r>
                <w:r w:rsidR="005C0599">
                  <w:rPr>
                    <w:lang w:val="pt-BR"/>
                  </w:rPr>
                  <w:t>362</w:t>
                </w:r>
              </w:sdtContent>
            </w:sdt>
          </w:p>
        </w:tc>
      </w:tr>
      <w:bookmarkEnd w:id="0"/>
      <w:tr w:rsidR="00102E40" w:rsidRPr="0037415F" w14:paraId="69A404E2" w14:textId="77777777" w:rsidTr="00E4577B">
        <w:trPr>
          <w:cantSplit/>
          <w:jc w:val="center"/>
        </w:trPr>
        <w:tc>
          <w:tcPr>
            <w:tcW w:w="1134" w:type="dxa"/>
            <w:vMerge/>
          </w:tcPr>
          <w:p w14:paraId="1E90CF83" w14:textId="77777777" w:rsidR="00102E40" w:rsidRPr="00072A4E" w:rsidRDefault="00102E40" w:rsidP="00102E40">
            <w:pPr>
              <w:rPr>
                <w:smallCaps/>
                <w:sz w:val="20"/>
              </w:rPr>
            </w:pPr>
          </w:p>
        </w:tc>
        <w:tc>
          <w:tcPr>
            <w:tcW w:w="4536" w:type="dxa"/>
            <w:gridSpan w:val="3"/>
            <w:vMerge/>
          </w:tcPr>
          <w:p w14:paraId="1056B6DD" w14:textId="2F81B887" w:rsidR="00102E40" w:rsidRPr="00072A4E" w:rsidRDefault="00102E40" w:rsidP="00102E40">
            <w:pPr>
              <w:rPr>
                <w:smallCaps/>
                <w:sz w:val="20"/>
              </w:rPr>
            </w:pPr>
            <w:bookmarkStart w:id="3" w:name="ddate" w:colFirst="2" w:colLast="2"/>
          </w:p>
        </w:tc>
        <w:sdt>
          <w:sdtPr>
            <w:rPr>
              <w:b/>
              <w:bCs/>
              <w:sz w:val="28"/>
              <w:szCs w:val="28"/>
            </w:rPr>
            <w:alias w:val="SgText"/>
            <w:tag w:val="SgText"/>
            <w:id w:val="1057051111"/>
            <w:placeholder>
              <w:docPart w:val="21EB71997187473CA1BCEE880ED8D671"/>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SgText[1]" w:storeItemID="{EF8523CC-DEB2-463D-9A27-DF0B8D2CAEC3}"/>
            <w:text/>
          </w:sdtPr>
          <w:sdtEndPr/>
          <w:sdtContent>
            <w:tc>
              <w:tcPr>
                <w:tcW w:w="3686" w:type="dxa"/>
                <w:gridSpan w:val="2"/>
              </w:tcPr>
              <w:p w14:paraId="69B1EB7D" w14:textId="2C83211E" w:rsidR="00102E40" w:rsidRPr="00715CA6" w:rsidRDefault="00102E40" w:rsidP="00102E40">
                <w:pPr>
                  <w:jc w:val="right"/>
                  <w:rPr>
                    <w:b/>
                    <w:bCs/>
                    <w:sz w:val="28"/>
                    <w:szCs w:val="28"/>
                  </w:rPr>
                </w:pPr>
                <w:r>
                  <w:rPr>
                    <w:b/>
                    <w:bCs/>
                    <w:sz w:val="28"/>
                    <w:szCs w:val="28"/>
                  </w:rPr>
                  <w:t>JCA-AHF</w:t>
                </w:r>
              </w:p>
            </w:tc>
          </w:sdtContent>
        </w:sdt>
      </w:tr>
      <w:tr w:rsidR="00102E40" w:rsidRPr="0037415F" w14:paraId="2A208DDE" w14:textId="77777777" w:rsidTr="00E4577B">
        <w:trPr>
          <w:cantSplit/>
          <w:jc w:val="center"/>
        </w:trPr>
        <w:tc>
          <w:tcPr>
            <w:tcW w:w="1134" w:type="dxa"/>
            <w:vMerge/>
            <w:tcBorders>
              <w:bottom w:val="single" w:sz="12" w:space="0" w:color="auto"/>
            </w:tcBorders>
          </w:tcPr>
          <w:p w14:paraId="6169B641" w14:textId="77777777" w:rsidR="00102E40" w:rsidRPr="0037415F" w:rsidRDefault="00102E40" w:rsidP="00102E40">
            <w:pPr>
              <w:rPr>
                <w:b/>
                <w:bCs/>
                <w:sz w:val="26"/>
              </w:rPr>
            </w:pPr>
          </w:p>
        </w:tc>
        <w:tc>
          <w:tcPr>
            <w:tcW w:w="4536" w:type="dxa"/>
            <w:gridSpan w:val="3"/>
            <w:vMerge/>
            <w:tcBorders>
              <w:bottom w:val="single" w:sz="12" w:space="0" w:color="auto"/>
            </w:tcBorders>
          </w:tcPr>
          <w:p w14:paraId="545C3036" w14:textId="32E39F79" w:rsidR="00102E40" w:rsidRPr="0037415F" w:rsidRDefault="00102E40" w:rsidP="00102E40">
            <w:pPr>
              <w:rPr>
                <w:b/>
                <w:bCs/>
                <w:sz w:val="26"/>
              </w:rPr>
            </w:pPr>
            <w:bookmarkStart w:id="4" w:name="dorlang" w:colFirst="2" w:colLast="2"/>
            <w:bookmarkEnd w:id="3"/>
          </w:p>
        </w:tc>
        <w:tc>
          <w:tcPr>
            <w:tcW w:w="3686" w:type="dxa"/>
            <w:gridSpan w:val="2"/>
            <w:tcBorders>
              <w:bottom w:val="single" w:sz="12" w:space="0" w:color="auto"/>
            </w:tcBorders>
            <w:vAlign w:val="center"/>
          </w:tcPr>
          <w:p w14:paraId="6FB266D9" w14:textId="4A40AD34" w:rsidR="00102E40" w:rsidRPr="00333E15" w:rsidRDefault="00102E40" w:rsidP="00102E40">
            <w:pPr>
              <w:jc w:val="right"/>
              <w:rPr>
                <w:b/>
                <w:bCs/>
                <w:sz w:val="28"/>
                <w:szCs w:val="28"/>
              </w:rPr>
            </w:pPr>
            <w:r>
              <w:rPr>
                <w:b/>
                <w:bCs/>
                <w:sz w:val="28"/>
                <w:szCs w:val="28"/>
              </w:rPr>
              <w:t xml:space="preserve">Original: </w:t>
            </w:r>
            <w:r w:rsidRPr="006264C9">
              <w:rPr>
                <w:b/>
                <w:bCs/>
                <w:sz w:val="28"/>
                <w:szCs w:val="28"/>
              </w:rPr>
              <w:t>English</w:t>
            </w:r>
          </w:p>
        </w:tc>
      </w:tr>
      <w:tr w:rsidR="00102E40" w:rsidRPr="0037415F" w14:paraId="1AF38BFE" w14:textId="77777777" w:rsidTr="00A4542F">
        <w:trPr>
          <w:cantSplit/>
          <w:jc w:val="center"/>
        </w:trPr>
        <w:tc>
          <w:tcPr>
            <w:tcW w:w="1617" w:type="dxa"/>
            <w:gridSpan w:val="2"/>
          </w:tcPr>
          <w:p w14:paraId="3DEF3B04" w14:textId="77777777" w:rsidR="00102E40" w:rsidRPr="0037415F" w:rsidRDefault="00102E40" w:rsidP="00102E40">
            <w:pPr>
              <w:rPr>
                <w:b/>
                <w:bCs/>
              </w:rPr>
            </w:pPr>
            <w:bookmarkStart w:id="5" w:name="dbluepink" w:colFirst="1" w:colLast="1"/>
            <w:bookmarkStart w:id="6" w:name="dmeeting" w:colFirst="2" w:colLast="2"/>
            <w:bookmarkEnd w:id="1"/>
            <w:bookmarkEnd w:id="4"/>
            <w:r w:rsidRPr="0037415F">
              <w:rPr>
                <w:b/>
                <w:bCs/>
              </w:rPr>
              <w:t>Question(s):</w:t>
            </w:r>
          </w:p>
        </w:tc>
        <w:sdt>
          <w:sdtPr>
            <w:alias w:val="QuestionText"/>
            <w:tag w:val="QuestionText"/>
            <w:id w:val="-58169772"/>
            <w:placeholder>
              <w:docPart w:val="390B46C4AACE4372AEDBE651D3AB6C39"/>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QuestionText[1]" w:storeItemID="{EF8523CC-DEB2-463D-9A27-DF0B8D2CAEC3}"/>
            <w:text/>
          </w:sdtPr>
          <w:sdtEndPr/>
          <w:sdtContent>
            <w:tc>
              <w:tcPr>
                <w:tcW w:w="3360" w:type="dxa"/>
              </w:tcPr>
              <w:p w14:paraId="1DB7D93A" w14:textId="5813C4AE" w:rsidR="00102E40" w:rsidRPr="0037415F" w:rsidRDefault="00102E40" w:rsidP="00102E40">
                <w:r>
                  <w:t>N/A</w:t>
                </w:r>
              </w:p>
            </w:tc>
          </w:sdtContent>
        </w:sdt>
        <w:tc>
          <w:tcPr>
            <w:tcW w:w="4379" w:type="dxa"/>
            <w:gridSpan w:val="3"/>
          </w:tcPr>
          <w:p w14:paraId="31155891" w14:textId="7D4BFD29" w:rsidR="00102E40" w:rsidRPr="0037415F" w:rsidRDefault="00DF399D" w:rsidP="00102E40">
            <w:pPr>
              <w:jc w:val="right"/>
            </w:pPr>
            <w:sdt>
              <w:sdtPr>
                <w:alias w:val="Place"/>
                <w:tag w:val="Place"/>
                <w:id w:val="594904712"/>
                <w:placeholder>
                  <w:docPart w:val="393A53D9122D44518095257F5D86F4D3"/>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Place[1]" w:storeItemID="{EF8523CC-DEB2-463D-9A27-DF0B8D2CAEC3}"/>
                <w:text/>
              </w:sdtPr>
              <w:sdtEndPr/>
              <w:sdtContent>
                <w:r w:rsidR="00102E40">
                  <w:t>Geneva</w:t>
                </w:r>
              </w:sdtContent>
            </w:sdt>
            <w:r w:rsidR="00102E40">
              <w:t xml:space="preserve">, </w:t>
            </w:r>
            <w:sdt>
              <w:sdtPr>
                <w:alias w:val="When"/>
                <w:tag w:val="When"/>
                <w:id w:val="542724177"/>
                <w:placeholder>
                  <w:docPart w:val="4AF24402CD2C4328ADDA29A85508B9FD"/>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When[1]" w:storeItemID="{EF8523CC-DEB2-463D-9A27-DF0B8D2CAEC3}"/>
                <w:text/>
              </w:sdtPr>
              <w:sdtEndPr/>
              <w:sdtContent>
                <w:r w:rsidR="00102E40">
                  <w:t>11 June 2019</w:t>
                </w:r>
              </w:sdtContent>
            </w:sdt>
          </w:p>
        </w:tc>
      </w:tr>
      <w:bookmarkStart w:id="7" w:name="dtitle" w:colFirst="0" w:colLast="0"/>
      <w:bookmarkEnd w:id="5"/>
      <w:bookmarkEnd w:id="6"/>
      <w:tr w:rsidR="00102E40" w:rsidRPr="00A4045F" w14:paraId="345A6F48" w14:textId="77777777" w:rsidTr="00A4542F">
        <w:trPr>
          <w:cantSplit/>
          <w:jc w:val="center"/>
        </w:trPr>
        <w:tc>
          <w:tcPr>
            <w:tcW w:w="9356" w:type="dxa"/>
            <w:gridSpan w:val="6"/>
          </w:tcPr>
          <w:p w14:paraId="0C4E5689" w14:textId="5AE58A84" w:rsidR="00102E40" w:rsidRPr="007E656A" w:rsidRDefault="00DF399D" w:rsidP="00102E40">
            <w:pPr>
              <w:jc w:val="center"/>
              <w:rPr>
                <w:b/>
                <w:bCs/>
              </w:rPr>
            </w:pPr>
            <w:sdt>
              <w:sdtPr>
                <w:rPr>
                  <w:b/>
                  <w:bCs/>
                </w:rPr>
                <w:alias w:val="DocTypeText"/>
                <w:tag w:val="DocTypeText"/>
                <w:id w:val="-1436660787"/>
                <w:placeholder>
                  <w:docPart w:val="99299318F86C454F91B321705B3C7B39"/>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DocTypeText[1]" w:storeItemID="{EF8523CC-DEB2-463D-9A27-DF0B8D2CAEC3}"/>
                <w:text/>
              </w:sdtPr>
              <w:sdtEndPr/>
              <w:sdtContent>
                <w:r w:rsidR="00102E40">
                  <w:rPr>
                    <w:b/>
                    <w:bCs/>
                    <w:lang w:val="en-US"/>
                  </w:rPr>
                  <w:t>DOCUMENT</w:t>
                </w:r>
              </w:sdtContent>
            </w:sdt>
          </w:p>
        </w:tc>
      </w:tr>
      <w:tr w:rsidR="00102E40" w:rsidRPr="0037415F" w14:paraId="36F226DD" w14:textId="77777777" w:rsidTr="00A4542F">
        <w:trPr>
          <w:cantSplit/>
          <w:jc w:val="center"/>
        </w:trPr>
        <w:tc>
          <w:tcPr>
            <w:tcW w:w="1617" w:type="dxa"/>
            <w:gridSpan w:val="2"/>
          </w:tcPr>
          <w:p w14:paraId="0C6BE8C3" w14:textId="77777777" w:rsidR="00102E40" w:rsidRPr="0037415F" w:rsidRDefault="00102E40" w:rsidP="00102E40">
            <w:pPr>
              <w:rPr>
                <w:b/>
                <w:bCs/>
              </w:rPr>
            </w:pPr>
            <w:bookmarkStart w:id="8" w:name="dsource" w:colFirst="1" w:colLast="1"/>
            <w:bookmarkEnd w:id="7"/>
            <w:r>
              <w:rPr>
                <w:b/>
                <w:bCs/>
              </w:rPr>
              <w:t>Source:</w:t>
            </w:r>
          </w:p>
        </w:tc>
        <w:sdt>
          <w:sdtPr>
            <w:alias w:val="DocumentSource"/>
            <w:tag w:val="DocumentSource"/>
            <w:id w:val="-1547363769"/>
            <w:placeholder>
              <w:docPart w:val="82DF289236F6404AA20A31CF5918368F"/>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DocumentSource[1]" w:storeItemID="{EF8523CC-DEB2-463D-9A27-DF0B8D2CAEC3}"/>
            <w:text/>
          </w:sdtPr>
          <w:sdtContent>
            <w:tc>
              <w:tcPr>
                <w:tcW w:w="7739" w:type="dxa"/>
                <w:gridSpan w:val="4"/>
              </w:tcPr>
              <w:p w14:paraId="22CD3EE2" w14:textId="0DAAED73" w:rsidR="00102E40" w:rsidRDefault="00DE3F35" w:rsidP="00102E40">
                <w:proofErr w:type="spellStart"/>
                <w:r w:rsidRPr="00DE3F35">
                  <w:t>Telefon</w:t>
                </w:r>
                <w:proofErr w:type="spellEnd"/>
                <w:r w:rsidRPr="00DE3F35">
                  <w:t xml:space="preserve"> AB - LM Ericsson</w:t>
                </w:r>
              </w:p>
            </w:tc>
          </w:sdtContent>
        </w:sdt>
      </w:tr>
      <w:tr w:rsidR="00102E40" w:rsidRPr="0037415F" w14:paraId="0B1F3ADC" w14:textId="77777777" w:rsidTr="00A4542F">
        <w:trPr>
          <w:cantSplit/>
          <w:jc w:val="center"/>
        </w:trPr>
        <w:tc>
          <w:tcPr>
            <w:tcW w:w="1617" w:type="dxa"/>
            <w:gridSpan w:val="2"/>
          </w:tcPr>
          <w:p w14:paraId="02C9C00F" w14:textId="77777777" w:rsidR="00102E40" w:rsidRPr="0037415F" w:rsidRDefault="00102E40" w:rsidP="00102E40">
            <w:bookmarkStart w:id="9" w:name="dtitle1" w:colFirst="1" w:colLast="1"/>
            <w:bookmarkEnd w:id="8"/>
            <w:r w:rsidRPr="0037415F">
              <w:rPr>
                <w:b/>
                <w:bCs/>
              </w:rPr>
              <w:t>Title:</w:t>
            </w:r>
          </w:p>
        </w:tc>
        <w:tc>
          <w:tcPr>
            <w:tcW w:w="7739" w:type="dxa"/>
            <w:gridSpan w:val="4"/>
          </w:tcPr>
          <w:p w14:paraId="10D9B5C7" w14:textId="7B1BCDAB" w:rsidR="00102E40" w:rsidRPr="0037415F" w:rsidRDefault="00DE3F35" w:rsidP="00102E40">
            <w:sdt>
              <w:sdtPr>
                <w:alias w:val="Title"/>
                <w:tag w:val="Title"/>
                <w:id w:val="1877968201"/>
                <w:placeholder>
                  <w:docPart w:val="93A95B4BEBAC4B89A46017C1441D066B"/>
                </w:placeholder>
                <w:dataBinding w:prefixMappings="xmlns:ns0='http://purl.org/dc/elements/1.1/' xmlns:ns1='http://schemas.openxmlformats.org/package/2006/metadata/core-properties' " w:xpath="/ns1:coreProperties[1]/ns0:title[1]" w:storeItemID="{6C3C8BC8-F283-45AE-878A-BAB7291924A1}"/>
                <w:text/>
              </w:sdtPr>
              <w:sdtContent>
                <w:r w:rsidRPr="00DE3F35">
                  <w:t>Utilising the skills of Deaf interpreters with new technology</w:t>
                </w:r>
              </w:sdtContent>
            </w:sdt>
          </w:p>
        </w:tc>
      </w:tr>
      <w:tr w:rsidR="00102E40" w:rsidRPr="0037415F" w14:paraId="3F7DB1A4" w14:textId="77777777" w:rsidTr="00A4542F">
        <w:trPr>
          <w:cantSplit/>
          <w:jc w:val="center"/>
        </w:trPr>
        <w:tc>
          <w:tcPr>
            <w:tcW w:w="1617" w:type="dxa"/>
            <w:gridSpan w:val="2"/>
            <w:tcBorders>
              <w:bottom w:val="single" w:sz="6" w:space="0" w:color="auto"/>
            </w:tcBorders>
          </w:tcPr>
          <w:p w14:paraId="4821D0CE" w14:textId="77777777" w:rsidR="00102E40" w:rsidRPr="0037415F" w:rsidRDefault="00102E40" w:rsidP="00102E40">
            <w:pPr>
              <w:rPr>
                <w:b/>
                <w:bCs/>
              </w:rPr>
            </w:pPr>
            <w:bookmarkStart w:id="10" w:name="dpurpose" w:colFirst="1" w:colLast="1"/>
            <w:bookmarkEnd w:id="9"/>
            <w:r w:rsidRPr="008F7104">
              <w:rPr>
                <w:b/>
                <w:bCs/>
              </w:rPr>
              <w:t>Purpose:</w:t>
            </w:r>
          </w:p>
        </w:tc>
        <w:sdt>
          <w:sdtPr>
            <w:alias w:val="Purpose"/>
            <w:tag w:val="Purpose1"/>
            <w:id w:val="918285360"/>
            <w:placeholder>
              <w:docPart w:val="C2D5BF0C47774F52BE8B8742C29F5EFE"/>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Purpose1[1]" w:storeItemID="{EF8523CC-DEB2-463D-9A27-DF0B8D2CAEC3}"/>
            <w:dropDownList w:lastValue="Information">
              <w:listItem w:value="[Purpose]"/>
            </w:dropDownList>
          </w:sdtPr>
          <w:sdtEndPr/>
          <w:sdtContent>
            <w:tc>
              <w:tcPr>
                <w:tcW w:w="7739" w:type="dxa"/>
                <w:gridSpan w:val="4"/>
                <w:tcBorders>
                  <w:bottom w:val="single" w:sz="6" w:space="0" w:color="auto"/>
                </w:tcBorders>
              </w:tcPr>
              <w:p w14:paraId="5454423B" w14:textId="58E15EAF" w:rsidR="00102E40" w:rsidRPr="00B4174C" w:rsidRDefault="00DE3F35" w:rsidP="00102E40">
                <w:r>
                  <w:t>Information</w:t>
                </w:r>
              </w:p>
            </w:tc>
          </w:sdtContent>
        </w:sdt>
      </w:tr>
      <w:bookmarkEnd w:id="2"/>
      <w:bookmarkEnd w:id="10"/>
      <w:tr w:rsidR="00102E40" w:rsidRPr="00DE3F35" w14:paraId="54FDCF36" w14:textId="77777777" w:rsidTr="00A4542F">
        <w:trPr>
          <w:cantSplit/>
          <w:jc w:val="center"/>
        </w:trPr>
        <w:tc>
          <w:tcPr>
            <w:tcW w:w="1617" w:type="dxa"/>
            <w:gridSpan w:val="2"/>
            <w:tcBorders>
              <w:top w:val="single" w:sz="6" w:space="0" w:color="auto"/>
              <w:bottom w:val="single" w:sz="6" w:space="0" w:color="auto"/>
            </w:tcBorders>
          </w:tcPr>
          <w:p w14:paraId="5414C31C" w14:textId="77777777" w:rsidR="00102E40" w:rsidRPr="008F7104" w:rsidRDefault="00102E40" w:rsidP="00102E40">
            <w:pPr>
              <w:rPr>
                <w:b/>
                <w:bCs/>
              </w:rPr>
            </w:pPr>
            <w:r w:rsidRPr="008F7104">
              <w:rPr>
                <w:b/>
                <w:bCs/>
              </w:rPr>
              <w:t>Contact:</w:t>
            </w:r>
          </w:p>
        </w:tc>
        <w:tc>
          <w:tcPr>
            <w:tcW w:w="4153" w:type="dxa"/>
            <w:gridSpan w:val="3"/>
            <w:tcBorders>
              <w:top w:val="single" w:sz="6" w:space="0" w:color="auto"/>
              <w:bottom w:val="single" w:sz="6" w:space="0" w:color="auto"/>
            </w:tcBorders>
          </w:tcPr>
          <w:p w14:paraId="3B8DDD8B" w14:textId="5C43CE55" w:rsidR="00102E40" w:rsidRDefault="00DE3F35" w:rsidP="00DE3F35">
            <w:sdt>
              <w:sdtPr>
                <w:alias w:val="ContactNameOrgCountry"/>
                <w:tag w:val="ContactNameOrgCountry"/>
                <w:id w:val="-450624836"/>
                <w:placeholder>
                  <w:docPart w:val="15F5783D23ED403EB399A5332AEC7F4F"/>
                </w:placeholder>
                <w:text w:multiLine="1"/>
              </w:sdtPr>
              <w:sdtContent>
                <w:r w:rsidRPr="00DE3F35">
                  <w:t xml:space="preserve">Lesley </w:t>
                </w:r>
                <w:proofErr w:type="spellStart"/>
                <w:r w:rsidRPr="00DE3F35">
                  <w:t>McGilp</w:t>
                </w:r>
                <w:proofErr w:type="spellEnd"/>
                <w:r>
                  <w:br/>
                </w:r>
                <w:proofErr w:type="spellStart"/>
                <w:r w:rsidRPr="00DE3F35">
                  <w:t>Telefon</w:t>
                </w:r>
                <w:proofErr w:type="spellEnd"/>
                <w:r w:rsidRPr="00DE3F35">
                  <w:t xml:space="preserve"> AB - LM Ericsson</w:t>
                </w:r>
                <w:r>
                  <w:br/>
                </w:r>
                <w:r w:rsidRPr="00DE3F35">
                  <w:t>Sweden</w:t>
                </w:r>
                <w:r w:rsidRPr="00DE3F35">
                  <w:t xml:space="preserve"> </w:t>
                </w:r>
              </w:sdtContent>
            </w:sdt>
          </w:p>
        </w:tc>
        <w:sdt>
          <w:sdtPr>
            <w:alias w:val="ContactTelFaxEmail"/>
            <w:tag w:val="ContactTelFaxEmail"/>
            <w:id w:val="-1400744340"/>
            <w:placeholder>
              <w:docPart w:val="A7CD4023E9694A71B45B65544C3E0391"/>
            </w:placeholder>
          </w:sdtPr>
          <w:sdtEndPr/>
          <w:sdtContent>
            <w:sdt>
              <w:sdtPr>
                <w:alias w:val="ContactTelFaxEmail"/>
                <w:tag w:val="ContactTelFaxEmail"/>
                <w:id w:val="-263381078"/>
                <w:placeholder>
                  <w:docPart w:val="2BB485B2148F427CB4ADC8122CC8C263"/>
                </w:placeholder>
              </w:sdtPr>
              <w:sdtEndPr/>
              <w:sdtContent>
                <w:tc>
                  <w:tcPr>
                    <w:tcW w:w="3586" w:type="dxa"/>
                    <w:tcBorders>
                      <w:top w:val="single" w:sz="6" w:space="0" w:color="auto"/>
                      <w:bottom w:val="single" w:sz="6" w:space="0" w:color="auto"/>
                    </w:tcBorders>
                  </w:tcPr>
                  <w:p w14:paraId="4C78E534" w14:textId="23B428DA" w:rsidR="00102E40" w:rsidRPr="00E354DC" w:rsidRDefault="00DE3F35" w:rsidP="00DE3F35">
                    <w:pPr>
                      <w:rPr>
                        <w:lang w:val="pt-BR"/>
                      </w:rPr>
                    </w:pPr>
                    <w:r w:rsidRPr="00DE3F35">
                      <w:rPr>
                        <w:lang w:val="fr-CH"/>
                      </w:rPr>
                      <w:t>Tel: + +44 (0) 208 495 9655</w:t>
                    </w:r>
                    <w:r w:rsidRPr="00DE3F35">
                      <w:rPr>
                        <w:lang w:val="fr-CH"/>
                      </w:rPr>
                      <w:br/>
                    </w:r>
                    <w:r w:rsidRPr="00DE3F35">
                      <w:rPr>
                        <w:lang w:val="fr-CH"/>
                      </w:rPr>
                      <w:t>E-mail: lesley.mcgilp@ericsson.com</w:t>
                    </w:r>
                  </w:p>
                </w:tc>
              </w:sdtContent>
            </w:sdt>
          </w:sdtContent>
        </w:sdt>
      </w:tr>
    </w:tbl>
    <w:p w14:paraId="1AA96A45" w14:textId="77777777" w:rsidR="0089088E" w:rsidRPr="00E354DC" w:rsidRDefault="0089088E" w:rsidP="0089088E">
      <w:pPr>
        <w:rPr>
          <w:lang w:val="pt-BR"/>
        </w:rPr>
      </w:pPr>
    </w:p>
    <w:tbl>
      <w:tblPr>
        <w:tblW w:w="9356" w:type="dxa"/>
        <w:jc w:val="center"/>
        <w:tblLayout w:type="fixed"/>
        <w:tblCellMar>
          <w:left w:w="57" w:type="dxa"/>
          <w:right w:w="57" w:type="dxa"/>
        </w:tblCellMar>
        <w:tblLook w:val="0000" w:firstRow="0" w:lastRow="0" w:firstColumn="0" w:lastColumn="0" w:noHBand="0" w:noVBand="0"/>
      </w:tblPr>
      <w:tblGrid>
        <w:gridCol w:w="1617"/>
        <w:gridCol w:w="7739"/>
      </w:tblGrid>
      <w:tr w:rsidR="0089088E" w:rsidRPr="0037415F" w14:paraId="3B2E1AE1" w14:textId="77777777" w:rsidTr="00A4542F">
        <w:trPr>
          <w:cantSplit/>
          <w:jc w:val="center"/>
        </w:trPr>
        <w:tc>
          <w:tcPr>
            <w:tcW w:w="1617" w:type="dxa"/>
          </w:tcPr>
          <w:p w14:paraId="705E8A11" w14:textId="77777777" w:rsidR="0089088E" w:rsidRPr="008F7104" w:rsidRDefault="0089088E" w:rsidP="00A4542F">
            <w:pPr>
              <w:rPr>
                <w:b/>
                <w:bCs/>
              </w:rPr>
            </w:pPr>
            <w:r w:rsidRPr="008F7104">
              <w:rPr>
                <w:b/>
                <w:bCs/>
              </w:rPr>
              <w:t>Keywords:</w:t>
            </w:r>
          </w:p>
        </w:tc>
        <w:tc>
          <w:tcPr>
            <w:tcW w:w="7739" w:type="dxa"/>
          </w:tcPr>
          <w:p w14:paraId="75E3B1EF" w14:textId="3EC84FBA" w:rsidR="0089088E" w:rsidRDefault="00190C4F" w:rsidP="00A4542F">
            <w:sdt>
              <w:sdtPr>
                <w:alias w:val="Keywords"/>
                <w:tag w:val="Keywords"/>
                <w:id w:val="-1329598096"/>
                <w:placeholder>
                  <w:docPart w:val="0747E8C3C0B94E57A2B87F941A299AA0"/>
                </w:placeholder>
                <w:dataBinding w:prefixMappings="xmlns:ns0='http://purl.org/dc/elements/1.1/' xmlns:ns1='http://schemas.openxmlformats.org/package/2006/metadata/core-properties' " w:xpath="/ns1:coreProperties[1]/ns1:keywords[1]" w:storeItemID="{6C3C8BC8-F283-45AE-878A-BAB7291924A1}"/>
                <w:text/>
              </w:sdtPr>
              <w:sdtContent>
                <w:r>
                  <w:t>Interpretation; Deaf; Sign Language</w:t>
                </w:r>
              </w:sdtContent>
            </w:sdt>
          </w:p>
        </w:tc>
      </w:tr>
      <w:tr w:rsidR="0089088E" w:rsidRPr="0037415F" w14:paraId="7D0F8B1C" w14:textId="77777777" w:rsidTr="00A4542F">
        <w:trPr>
          <w:cantSplit/>
          <w:jc w:val="center"/>
        </w:trPr>
        <w:tc>
          <w:tcPr>
            <w:tcW w:w="1617" w:type="dxa"/>
          </w:tcPr>
          <w:p w14:paraId="72CA09B8" w14:textId="77777777" w:rsidR="0089088E" w:rsidRPr="008F7104" w:rsidRDefault="0089088E" w:rsidP="00A4542F">
            <w:pPr>
              <w:rPr>
                <w:b/>
                <w:bCs/>
              </w:rPr>
            </w:pPr>
            <w:r w:rsidRPr="008F7104">
              <w:rPr>
                <w:b/>
                <w:bCs/>
              </w:rPr>
              <w:t>Abstract:</w:t>
            </w:r>
          </w:p>
        </w:tc>
        <w:sdt>
          <w:sdtPr>
            <w:alias w:val="Abstract"/>
            <w:tag w:val="Abstract"/>
            <w:id w:val="-939903723"/>
            <w:placeholder>
              <w:docPart w:val="AC14B36049EE4F7F9B8ACAEB3B0ACAED"/>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Content>
            <w:tc>
              <w:tcPr>
                <w:tcW w:w="7739" w:type="dxa"/>
              </w:tcPr>
              <w:p w14:paraId="4BE3CBD5" w14:textId="2B3DB0F2" w:rsidR="0089088E" w:rsidRDefault="00190C4F" w:rsidP="00A4542F">
                <w:r>
                  <w:t>Utilize the skills of Deaf employees to provide live signed news/programming.</w:t>
                </w:r>
              </w:p>
            </w:tc>
          </w:sdtContent>
        </w:sdt>
      </w:tr>
    </w:tbl>
    <w:p w14:paraId="398971BC" w14:textId="77777777" w:rsidR="00190C4F" w:rsidRDefault="00190C4F" w:rsidP="00190C4F">
      <w:pPr>
        <w:pStyle w:val="Headingb"/>
      </w:pPr>
      <w:r>
        <w:t xml:space="preserve">Utilising the skills of Deaf interpreters with new tech </w:t>
      </w:r>
    </w:p>
    <w:p w14:paraId="68DD1216" w14:textId="77777777" w:rsidR="00190C4F" w:rsidRDefault="00190C4F" w:rsidP="00190C4F">
      <w:pPr>
        <w:rPr>
          <w:rFonts w:ascii="Calibri" w:hAnsi="Calibri"/>
          <w:color w:val="000000"/>
          <w:sz w:val="22"/>
          <w:szCs w:val="22"/>
          <w:lang w:val="en-US" w:eastAsia="en-US"/>
        </w:rPr>
      </w:pPr>
      <w:r>
        <w:rPr>
          <w:rFonts w:ascii="Calibri" w:hAnsi="Calibri"/>
          <w:color w:val="000000"/>
          <w:sz w:val="22"/>
          <w:szCs w:val="22"/>
          <w:lang w:eastAsia="en-US"/>
        </w:rPr>
        <w:br/>
      </w:r>
      <w:r>
        <w:rPr>
          <w:rFonts w:ascii="Calibri" w:hAnsi="Calibri"/>
          <w:color w:val="000000"/>
          <w:sz w:val="22"/>
          <w:szCs w:val="22"/>
          <w:lang w:val="en-US" w:eastAsia="en-US"/>
        </w:rPr>
        <w:t xml:space="preserve">Red Bee Media (RBM) is a part of Ericsson Group and is a global broadcast and media service provider.  RBM makes every effort to remove barriers to facilitate the full utilization of the skills that our employees can bring to our business. Given our work in Accessibility Services, we focus in particular on ensuring that our Deaf and hard of hearing colleagues can take as full a role as possible in service delivery. Reasonable adjustment </w:t>
      </w:r>
      <w:proofErr w:type="gramStart"/>
      <w:r>
        <w:rPr>
          <w:rFonts w:ascii="Calibri" w:hAnsi="Calibri"/>
          <w:color w:val="000000"/>
          <w:sz w:val="22"/>
          <w:szCs w:val="22"/>
          <w:lang w:val="en-US" w:eastAsia="en-US"/>
        </w:rPr>
        <w:t>is made</w:t>
      </w:r>
      <w:proofErr w:type="gramEnd"/>
      <w:r>
        <w:rPr>
          <w:rFonts w:ascii="Calibri" w:hAnsi="Calibri"/>
          <w:color w:val="000000"/>
          <w:sz w:val="22"/>
          <w:szCs w:val="22"/>
          <w:lang w:val="en-US" w:eastAsia="en-US"/>
        </w:rPr>
        <w:t xml:space="preserve"> where possible, and technology is leveraged to create equality in the working environment.</w:t>
      </w:r>
    </w:p>
    <w:p w14:paraId="040BB934" w14:textId="77777777" w:rsidR="00190C4F" w:rsidRDefault="00190C4F" w:rsidP="00190C4F">
      <w:pPr>
        <w:pStyle w:val="Headingb"/>
        <w:rPr>
          <w:lang w:val="en-US"/>
        </w:rPr>
      </w:pPr>
      <w:r>
        <w:rPr>
          <w:lang w:val="en-US"/>
        </w:rPr>
        <w:br/>
        <w:t xml:space="preserve">Historically – What do we </w:t>
      </w:r>
      <w:proofErr w:type="gramStart"/>
      <w:r>
        <w:rPr>
          <w:lang w:val="en-US"/>
        </w:rPr>
        <w:t>do</w:t>
      </w:r>
      <w:proofErr w:type="gramEnd"/>
    </w:p>
    <w:p w14:paraId="50CC9FE2" w14:textId="77777777" w:rsidR="00190C4F" w:rsidRDefault="00190C4F" w:rsidP="00190C4F">
      <w:pPr>
        <w:rPr>
          <w:rFonts w:ascii="Calibri" w:hAnsi="Calibri"/>
          <w:color w:val="000000"/>
          <w:sz w:val="22"/>
          <w:szCs w:val="22"/>
          <w:lang w:val="en-US" w:eastAsia="en-US"/>
        </w:rPr>
      </w:pPr>
    </w:p>
    <w:p w14:paraId="551E9072" w14:textId="77777777" w:rsidR="00190C4F" w:rsidRDefault="00190C4F" w:rsidP="00190C4F">
      <w:pPr>
        <w:rPr>
          <w:rFonts w:ascii="Calibri" w:hAnsi="Calibri"/>
          <w:color w:val="000000"/>
          <w:sz w:val="22"/>
          <w:szCs w:val="22"/>
          <w:lang w:eastAsia="en-US"/>
        </w:rPr>
      </w:pPr>
      <w:r>
        <w:rPr>
          <w:rFonts w:ascii="Calibri" w:hAnsi="Calibri"/>
          <w:color w:val="000000"/>
          <w:sz w:val="22"/>
          <w:szCs w:val="22"/>
          <w:lang w:val="en-US" w:eastAsia="en-US"/>
        </w:rPr>
        <w:t xml:space="preserve">Red Bee Media have provided Sign language Translation for both pre-recorded and live </w:t>
      </w:r>
      <w:proofErr w:type="spellStart"/>
      <w:r>
        <w:rPr>
          <w:rFonts w:ascii="Calibri" w:hAnsi="Calibri"/>
          <w:color w:val="000000"/>
          <w:sz w:val="22"/>
          <w:szCs w:val="22"/>
          <w:lang w:val="en-US" w:eastAsia="en-US"/>
        </w:rPr>
        <w:t>programmes</w:t>
      </w:r>
      <w:proofErr w:type="spellEnd"/>
      <w:r>
        <w:rPr>
          <w:rFonts w:ascii="Calibri" w:hAnsi="Calibri"/>
          <w:color w:val="000000"/>
          <w:sz w:val="22"/>
          <w:szCs w:val="22"/>
          <w:lang w:val="en-US" w:eastAsia="en-US"/>
        </w:rPr>
        <w:t xml:space="preserve"> for nearly twenty years, achieving this through </w:t>
      </w:r>
      <w:proofErr w:type="spellStart"/>
      <w:r>
        <w:rPr>
          <w:rFonts w:ascii="Calibri" w:hAnsi="Calibri"/>
          <w:color w:val="000000"/>
          <w:sz w:val="22"/>
          <w:szCs w:val="22"/>
          <w:lang w:val="en-US" w:eastAsia="en-US"/>
        </w:rPr>
        <w:t>utilising</w:t>
      </w:r>
      <w:proofErr w:type="spellEnd"/>
      <w:r>
        <w:rPr>
          <w:rFonts w:ascii="Calibri" w:hAnsi="Calibri"/>
          <w:color w:val="000000"/>
          <w:sz w:val="22"/>
          <w:szCs w:val="22"/>
          <w:lang w:val="en-US" w:eastAsia="en-US"/>
        </w:rPr>
        <w:t xml:space="preserve"> the skills of our internal Deaf </w:t>
      </w:r>
      <w:r>
        <w:rPr>
          <w:rFonts w:ascii="Calibri" w:hAnsi="Calibri"/>
          <w:sz w:val="22"/>
          <w:szCs w:val="22"/>
          <w:lang w:val="en-US" w:eastAsia="en-US"/>
        </w:rPr>
        <w:t>staff and freelancers</w:t>
      </w:r>
      <w:r>
        <w:rPr>
          <w:rFonts w:ascii="Calibri" w:hAnsi="Calibri"/>
          <w:color w:val="000000"/>
          <w:sz w:val="22"/>
          <w:szCs w:val="22"/>
          <w:lang w:val="en-US" w:eastAsia="en-US"/>
        </w:rPr>
        <w:t>; additionally we provide real-time and of</w:t>
      </w:r>
      <w:bookmarkStart w:id="11" w:name="_GoBack"/>
      <w:bookmarkEnd w:id="11"/>
      <w:r>
        <w:rPr>
          <w:rFonts w:ascii="Calibri" w:hAnsi="Calibri"/>
          <w:color w:val="000000"/>
          <w:sz w:val="22"/>
          <w:szCs w:val="22"/>
          <w:lang w:val="en-US" w:eastAsia="en-US"/>
        </w:rPr>
        <w:t>fline captioning as well as Audio Description services.</w:t>
      </w:r>
      <w:r>
        <w:rPr>
          <w:rFonts w:ascii="Calibri" w:hAnsi="Calibri"/>
          <w:color w:val="000000"/>
          <w:sz w:val="22"/>
          <w:szCs w:val="22"/>
          <w:lang w:val="en-US" w:eastAsia="en-US"/>
        </w:rPr>
        <w:br/>
      </w:r>
      <w:r>
        <w:rPr>
          <w:rFonts w:ascii="Calibri" w:hAnsi="Calibri"/>
          <w:color w:val="000000"/>
          <w:sz w:val="22"/>
          <w:szCs w:val="22"/>
          <w:lang w:val="en-US" w:eastAsia="en-US"/>
        </w:rPr>
        <w:br/>
        <w:t xml:space="preserve">Historically we have had to use hearing interpreters consistently throughout the year to deliver the daily signed live news – as a Deaf translator would be unable to follow the </w:t>
      </w:r>
      <w:proofErr w:type="spellStart"/>
      <w:r>
        <w:rPr>
          <w:rFonts w:ascii="Calibri" w:hAnsi="Calibri"/>
          <w:color w:val="000000"/>
          <w:sz w:val="22"/>
          <w:szCs w:val="22"/>
          <w:lang w:val="en-US" w:eastAsia="en-US"/>
        </w:rPr>
        <w:t>programme’s</w:t>
      </w:r>
      <w:proofErr w:type="spellEnd"/>
      <w:r>
        <w:rPr>
          <w:rFonts w:ascii="Calibri" w:hAnsi="Calibri"/>
          <w:color w:val="000000"/>
          <w:sz w:val="22"/>
          <w:szCs w:val="22"/>
          <w:lang w:val="en-US" w:eastAsia="en-US"/>
        </w:rPr>
        <w:t xml:space="preserve"> audio independently. This was delivered 5 days a week in the </w:t>
      </w:r>
      <w:proofErr w:type="gramStart"/>
      <w:r>
        <w:rPr>
          <w:rFonts w:ascii="Calibri" w:hAnsi="Calibri"/>
          <w:color w:val="000000"/>
          <w:sz w:val="22"/>
          <w:szCs w:val="22"/>
          <w:lang w:val="en-US" w:eastAsia="en-US"/>
        </w:rPr>
        <w:t>past,</w:t>
      </w:r>
      <w:proofErr w:type="gramEnd"/>
      <w:r>
        <w:rPr>
          <w:rFonts w:ascii="Calibri" w:hAnsi="Calibri"/>
          <w:color w:val="000000"/>
          <w:sz w:val="22"/>
          <w:szCs w:val="22"/>
          <w:lang w:val="en-US" w:eastAsia="en-US"/>
        </w:rPr>
        <w:t xml:space="preserve"> 3 years ago we expanded this service to cover 7 days a week. Simultaneously we have provided a real-time captioning service using the </w:t>
      </w:r>
      <w:proofErr w:type="spellStart"/>
      <w:r>
        <w:rPr>
          <w:rFonts w:ascii="Calibri" w:hAnsi="Calibri"/>
          <w:color w:val="000000"/>
          <w:sz w:val="22"/>
          <w:szCs w:val="22"/>
          <w:lang w:val="en-US" w:eastAsia="en-US"/>
        </w:rPr>
        <w:t>respeaking</w:t>
      </w:r>
      <w:proofErr w:type="spellEnd"/>
      <w:r>
        <w:rPr>
          <w:rFonts w:ascii="Calibri" w:hAnsi="Calibri"/>
          <w:color w:val="000000"/>
          <w:sz w:val="22"/>
          <w:szCs w:val="22"/>
          <w:lang w:val="en-US" w:eastAsia="en-US"/>
        </w:rPr>
        <w:t xml:space="preserve"> technique, combined with script data from the newsroom computer system.</w:t>
      </w:r>
    </w:p>
    <w:p w14:paraId="10983C1C" w14:textId="77777777" w:rsidR="00190C4F" w:rsidRDefault="00190C4F" w:rsidP="00190C4F">
      <w:pPr>
        <w:rPr>
          <w:rFonts w:ascii="Calibri" w:hAnsi="Calibri"/>
          <w:color w:val="000000"/>
          <w:sz w:val="22"/>
          <w:szCs w:val="22"/>
          <w:lang w:eastAsia="en-US"/>
        </w:rPr>
      </w:pPr>
    </w:p>
    <w:p w14:paraId="3B46B7B8" w14:textId="77777777" w:rsidR="00190C4F" w:rsidRDefault="00190C4F" w:rsidP="00190C4F">
      <w:pPr>
        <w:pStyle w:val="Headingb"/>
      </w:pPr>
      <w:r>
        <w:t>Utilising our Deaf Translators</w:t>
      </w:r>
    </w:p>
    <w:p w14:paraId="2302D481" w14:textId="77777777" w:rsidR="00190C4F" w:rsidRDefault="00190C4F" w:rsidP="00190C4F">
      <w:pPr>
        <w:rPr>
          <w:rFonts w:ascii="Calibri" w:hAnsi="Calibri"/>
          <w:b/>
          <w:bCs/>
          <w:color w:val="000000"/>
          <w:sz w:val="22"/>
          <w:szCs w:val="22"/>
          <w:lang w:eastAsia="en-US"/>
        </w:rPr>
      </w:pPr>
    </w:p>
    <w:p w14:paraId="3E9F175B" w14:textId="77777777" w:rsidR="00190C4F" w:rsidRDefault="00190C4F" w:rsidP="00190C4F">
      <w:pPr>
        <w:rPr>
          <w:rFonts w:ascii="Calibri" w:hAnsi="Calibri"/>
          <w:color w:val="000000"/>
          <w:sz w:val="22"/>
          <w:szCs w:val="22"/>
          <w:lang w:eastAsia="en-US"/>
        </w:rPr>
      </w:pPr>
      <w:r>
        <w:rPr>
          <w:rFonts w:ascii="Calibri" w:hAnsi="Calibri"/>
          <w:color w:val="000000"/>
          <w:sz w:val="22"/>
          <w:szCs w:val="22"/>
          <w:lang w:eastAsia="en-US"/>
        </w:rPr>
        <w:t xml:space="preserve">Our Deaf Translators </w:t>
      </w:r>
      <w:proofErr w:type="gramStart"/>
      <w:r>
        <w:rPr>
          <w:rFonts w:ascii="Calibri" w:hAnsi="Calibri"/>
          <w:color w:val="000000"/>
          <w:sz w:val="22"/>
          <w:szCs w:val="22"/>
          <w:lang w:eastAsia="en-US"/>
        </w:rPr>
        <w:t>are trained</w:t>
      </w:r>
      <w:proofErr w:type="gramEnd"/>
      <w:r>
        <w:rPr>
          <w:rFonts w:ascii="Calibri" w:hAnsi="Calibri"/>
          <w:color w:val="000000"/>
          <w:sz w:val="22"/>
          <w:szCs w:val="22"/>
          <w:lang w:eastAsia="en-US"/>
        </w:rPr>
        <w:t xml:space="preserve"> appropriately and are formally recognised.</w:t>
      </w:r>
    </w:p>
    <w:p w14:paraId="784FC443" w14:textId="77777777" w:rsidR="00190C4F" w:rsidRDefault="00190C4F" w:rsidP="00190C4F">
      <w:pPr>
        <w:rPr>
          <w:rFonts w:ascii="Calibri" w:hAnsi="Calibri"/>
          <w:color w:val="000000"/>
          <w:sz w:val="22"/>
          <w:szCs w:val="22"/>
          <w:lang w:eastAsia="en-US"/>
        </w:rPr>
      </w:pPr>
    </w:p>
    <w:p w14:paraId="2729461D" w14:textId="77777777" w:rsidR="00190C4F" w:rsidRDefault="00190C4F" w:rsidP="00190C4F">
      <w:pPr>
        <w:rPr>
          <w:rFonts w:ascii="Calibri" w:hAnsi="Calibri"/>
          <w:color w:val="000000"/>
          <w:sz w:val="22"/>
          <w:szCs w:val="22"/>
          <w:lang w:eastAsia="en-US"/>
        </w:rPr>
      </w:pPr>
      <w:r>
        <w:rPr>
          <w:rFonts w:ascii="Calibri" w:hAnsi="Calibri"/>
          <w:color w:val="000000"/>
          <w:sz w:val="22"/>
          <w:szCs w:val="22"/>
          <w:lang w:eastAsia="en-US"/>
        </w:rPr>
        <w:lastRenderedPageBreak/>
        <w:t xml:space="preserve">Utilising our Deaf Translators more effectively has always been a goal </w:t>
      </w:r>
      <w:proofErr w:type="gramStart"/>
      <w:r>
        <w:rPr>
          <w:rFonts w:ascii="Calibri" w:hAnsi="Calibri"/>
          <w:color w:val="000000"/>
          <w:sz w:val="22"/>
          <w:szCs w:val="22"/>
          <w:lang w:eastAsia="en-US"/>
        </w:rPr>
        <w:t>we’ve</w:t>
      </w:r>
      <w:proofErr w:type="gramEnd"/>
      <w:r>
        <w:rPr>
          <w:rFonts w:ascii="Calibri" w:hAnsi="Calibri"/>
          <w:color w:val="000000"/>
          <w:sz w:val="22"/>
          <w:szCs w:val="22"/>
          <w:lang w:eastAsia="en-US"/>
        </w:rPr>
        <w:t xml:space="preserve"> worked towards. Using software, </w:t>
      </w:r>
      <w:proofErr w:type="spellStart"/>
      <w:r>
        <w:rPr>
          <w:rFonts w:ascii="Calibri" w:hAnsi="Calibri"/>
          <w:color w:val="000000"/>
          <w:sz w:val="22"/>
          <w:szCs w:val="22"/>
          <w:lang w:eastAsia="en-US"/>
        </w:rPr>
        <w:t>Subito</w:t>
      </w:r>
      <w:proofErr w:type="spellEnd"/>
      <w:r>
        <w:rPr>
          <w:rFonts w:ascii="Calibri" w:hAnsi="Calibri"/>
          <w:color w:val="000000"/>
          <w:sz w:val="22"/>
          <w:szCs w:val="22"/>
          <w:lang w:eastAsia="en-US"/>
        </w:rPr>
        <w:t xml:space="preserve"> our real-time caption creation platform, and </w:t>
      </w:r>
      <w:proofErr w:type="spellStart"/>
      <w:r>
        <w:rPr>
          <w:rFonts w:ascii="Calibri" w:hAnsi="Calibri"/>
          <w:color w:val="000000"/>
          <w:sz w:val="22"/>
          <w:szCs w:val="22"/>
          <w:lang w:eastAsia="en-US"/>
        </w:rPr>
        <w:t>Intersub</w:t>
      </w:r>
      <w:proofErr w:type="spellEnd"/>
      <w:r>
        <w:rPr>
          <w:rFonts w:ascii="Calibri" w:hAnsi="Calibri"/>
          <w:color w:val="000000"/>
          <w:sz w:val="22"/>
          <w:szCs w:val="22"/>
          <w:lang w:eastAsia="en-US"/>
        </w:rPr>
        <w:t xml:space="preserve"> our web caption presentation interface, we can drive forward with our new initiative.</w:t>
      </w:r>
    </w:p>
    <w:p w14:paraId="75737F1A" w14:textId="77777777" w:rsidR="00190C4F" w:rsidRDefault="00190C4F" w:rsidP="00190C4F">
      <w:pPr>
        <w:rPr>
          <w:rFonts w:ascii="Calibri" w:hAnsi="Calibri"/>
          <w:color w:val="000000"/>
          <w:sz w:val="22"/>
          <w:szCs w:val="22"/>
          <w:lang w:eastAsia="en-US"/>
        </w:rPr>
      </w:pPr>
    </w:p>
    <w:p w14:paraId="6AE00DF7" w14:textId="77777777" w:rsidR="00190C4F" w:rsidRDefault="00190C4F" w:rsidP="00190C4F">
      <w:pPr>
        <w:rPr>
          <w:rFonts w:ascii="Calibri" w:hAnsi="Calibri"/>
          <w:color w:val="000000"/>
          <w:sz w:val="22"/>
          <w:szCs w:val="22"/>
          <w:lang w:eastAsia="en-US"/>
        </w:rPr>
      </w:pPr>
      <w:r>
        <w:rPr>
          <w:rFonts w:ascii="Calibri" w:hAnsi="Calibri"/>
          <w:color w:val="000000"/>
          <w:sz w:val="22"/>
          <w:szCs w:val="22"/>
          <w:lang w:eastAsia="en-US"/>
        </w:rPr>
        <w:t xml:space="preserve">We now have our trailblazing </w:t>
      </w:r>
      <w:proofErr w:type="gramStart"/>
      <w:r>
        <w:rPr>
          <w:rFonts w:ascii="Calibri" w:hAnsi="Calibri"/>
          <w:color w:val="000000"/>
          <w:sz w:val="22"/>
          <w:szCs w:val="22"/>
          <w:lang w:eastAsia="en-US"/>
        </w:rPr>
        <w:t>project which</w:t>
      </w:r>
      <w:proofErr w:type="gramEnd"/>
      <w:r>
        <w:rPr>
          <w:rFonts w:ascii="Calibri" w:hAnsi="Calibri"/>
          <w:color w:val="000000"/>
          <w:sz w:val="22"/>
          <w:szCs w:val="22"/>
          <w:lang w:eastAsia="en-US"/>
        </w:rPr>
        <w:t xml:space="preserve"> sees our Deaf </w:t>
      </w:r>
      <w:r>
        <w:rPr>
          <w:rFonts w:ascii="Calibri" w:hAnsi="Calibri"/>
          <w:sz w:val="22"/>
          <w:szCs w:val="22"/>
          <w:lang w:eastAsia="en-US"/>
        </w:rPr>
        <w:t xml:space="preserve">translators providing live </w:t>
      </w:r>
      <w:r>
        <w:rPr>
          <w:rFonts w:ascii="Calibri" w:hAnsi="Calibri"/>
          <w:color w:val="000000"/>
          <w:sz w:val="22"/>
          <w:szCs w:val="22"/>
          <w:lang w:eastAsia="en-US"/>
        </w:rPr>
        <w:t xml:space="preserve">signed news. </w:t>
      </w:r>
    </w:p>
    <w:p w14:paraId="3084B0F2" w14:textId="77777777" w:rsidR="00190C4F" w:rsidRDefault="00190C4F" w:rsidP="00190C4F">
      <w:pPr>
        <w:rPr>
          <w:rFonts w:ascii="Calibri" w:hAnsi="Calibri"/>
          <w:color w:val="000000"/>
          <w:sz w:val="22"/>
          <w:szCs w:val="22"/>
          <w:lang w:eastAsia="en-US"/>
        </w:rPr>
      </w:pPr>
    </w:p>
    <w:p w14:paraId="6D850343" w14:textId="77777777" w:rsidR="00190C4F" w:rsidRDefault="00190C4F" w:rsidP="00190C4F">
      <w:pPr>
        <w:pStyle w:val="Headingb"/>
      </w:pPr>
      <w:r>
        <w:t>How this works:</w:t>
      </w:r>
    </w:p>
    <w:p w14:paraId="22DB08E5" w14:textId="77777777" w:rsidR="00190C4F" w:rsidRDefault="00190C4F" w:rsidP="00190C4F">
      <w:pPr>
        <w:rPr>
          <w:rFonts w:ascii="Calibri" w:hAnsi="Calibri"/>
          <w:b/>
          <w:bCs/>
          <w:color w:val="1F497D"/>
          <w:sz w:val="22"/>
          <w:szCs w:val="22"/>
          <w:lang w:eastAsia="en-US"/>
        </w:rPr>
      </w:pPr>
    </w:p>
    <w:p w14:paraId="47F0EDDE" w14:textId="77777777" w:rsidR="00190C4F" w:rsidRDefault="00190C4F" w:rsidP="00190C4F">
      <w:pPr>
        <w:rPr>
          <w:rFonts w:ascii="Calibri" w:hAnsi="Calibri"/>
          <w:color w:val="000000"/>
          <w:sz w:val="22"/>
          <w:szCs w:val="22"/>
          <w:lang w:eastAsia="en-US"/>
        </w:rPr>
      </w:pPr>
      <w:r>
        <w:rPr>
          <w:rFonts w:ascii="Calibri" w:hAnsi="Calibri"/>
          <w:color w:val="000000"/>
          <w:sz w:val="22"/>
          <w:szCs w:val="22"/>
          <w:lang w:eastAsia="en-US"/>
        </w:rPr>
        <w:t xml:space="preserve">A </w:t>
      </w:r>
      <w:proofErr w:type="spellStart"/>
      <w:r>
        <w:rPr>
          <w:rFonts w:ascii="Calibri" w:hAnsi="Calibri"/>
          <w:color w:val="000000"/>
          <w:sz w:val="22"/>
          <w:szCs w:val="22"/>
          <w:lang w:eastAsia="en-US"/>
        </w:rPr>
        <w:t>respeaker</w:t>
      </w:r>
      <w:proofErr w:type="spellEnd"/>
      <w:r>
        <w:rPr>
          <w:rFonts w:ascii="Calibri" w:hAnsi="Calibri"/>
          <w:color w:val="000000"/>
          <w:sz w:val="22"/>
          <w:szCs w:val="22"/>
          <w:lang w:eastAsia="en-US"/>
        </w:rPr>
        <w:t xml:space="preserve"> delivers a live subtitle feed on air utilising the </w:t>
      </w:r>
      <w:proofErr w:type="spellStart"/>
      <w:r>
        <w:rPr>
          <w:rFonts w:ascii="Calibri" w:hAnsi="Calibri"/>
          <w:color w:val="000000"/>
          <w:sz w:val="22"/>
          <w:szCs w:val="22"/>
          <w:lang w:eastAsia="en-US"/>
        </w:rPr>
        <w:t>Subito</w:t>
      </w:r>
      <w:proofErr w:type="spellEnd"/>
      <w:r>
        <w:rPr>
          <w:rFonts w:ascii="Calibri" w:hAnsi="Calibri"/>
          <w:color w:val="000000"/>
          <w:sz w:val="22"/>
          <w:szCs w:val="22"/>
          <w:lang w:eastAsia="en-US"/>
        </w:rPr>
        <w:t xml:space="preserve"> platform; this creates a </w:t>
      </w:r>
      <w:proofErr w:type="spellStart"/>
      <w:r>
        <w:rPr>
          <w:rFonts w:ascii="Calibri" w:hAnsi="Calibri"/>
          <w:color w:val="000000"/>
          <w:sz w:val="22"/>
          <w:szCs w:val="22"/>
          <w:lang w:eastAsia="en-US"/>
        </w:rPr>
        <w:t>datastream</w:t>
      </w:r>
      <w:proofErr w:type="spellEnd"/>
      <w:r>
        <w:rPr>
          <w:rFonts w:ascii="Calibri" w:hAnsi="Calibri"/>
          <w:color w:val="000000"/>
          <w:sz w:val="22"/>
          <w:szCs w:val="22"/>
          <w:lang w:eastAsia="en-US"/>
        </w:rPr>
        <w:t xml:space="preserve"> that </w:t>
      </w:r>
      <w:proofErr w:type="gramStart"/>
      <w:r>
        <w:rPr>
          <w:rFonts w:ascii="Calibri" w:hAnsi="Calibri"/>
          <w:color w:val="000000"/>
          <w:sz w:val="22"/>
          <w:szCs w:val="22"/>
          <w:lang w:eastAsia="en-US"/>
        </w:rPr>
        <w:t>can be distributed</w:t>
      </w:r>
      <w:proofErr w:type="gramEnd"/>
      <w:r>
        <w:rPr>
          <w:rFonts w:ascii="Calibri" w:hAnsi="Calibri"/>
          <w:color w:val="000000"/>
          <w:sz w:val="22"/>
          <w:szCs w:val="22"/>
          <w:lang w:eastAsia="en-US"/>
        </w:rPr>
        <w:t xml:space="preserve"> in real-time to both the playout facility and end customer, and to the </w:t>
      </w:r>
      <w:proofErr w:type="spellStart"/>
      <w:r>
        <w:rPr>
          <w:rFonts w:ascii="Calibri" w:hAnsi="Calibri"/>
          <w:color w:val="000000"/>
          <w:sz w:val="22"/>
          <w:szCs w:val="22"/>
          <w:lang w:eastAsia="en-US"/>
        </w:rPr>
        <w:t>InterSub</w:t>
      </w:r>
      <w:proofErr w:type="spellEnd"/>
      <w:r>
        <w:rPr>
          <w:rFonts w:ascii="Calibri" w:hAnsi="Calibri"/>
          <w:color w:val="000000"/>
          <w:sz w:val="22"/>
          <w:szCs w:val="22"/>
          <w:lang w:eastAsia="en-US"/>
        </w:rPr>
        <w:t xml:space="preserve"> platform for non-broadcast presentation. </w:t>
      </w:r>
      <w:proofErr w:type="spellStart"/>
      <w:r>
        <w:rPr>
          <w:rFonts w:ascii="Calibri" w:hAnsi="Calibri"/>
          <w:color w:val="000000"/>
          <w:sz w:val="22"/>
          <w:szCs w:val="22"/>
          <w:lang w:eastAsia="en-US"/>
        </w:rPr>
        <w:t>InterSub</w:t>
      </w:r>
      <w:proofErr w:type="spellEnd"/>
      <w:r>
        <w:rPr>
          <w:rFonts w:ascii="Calibri" w:hAnsi="Calibri"/>
          <w:color w:val="000000"/>
          <w:sz w:val="22"/>
          <w:szCs w:val="22"/>
          <w:lang w:eastAsia="en-US"/>
        </w:rPr>
        <w:t xml:space="preserve"> </w:t>
      </w:r>
      <w:proofErr w:type="gramStart"/>
      <w:r>
        <w:rPr>
          <w:rFonts w:ascii="Calibri" w:hAnsi="Calibri"/>
          <w:color w:val="000000"/>
          <w:sz w:val="22"/>
          <w:szCs w:val="22"/>
          <w:lang w:eastAsia="en-US"/>
        </w:rPr>
        <w:t>is presented</w:t>
      </w:r>
      <w:proofErr w:type="gramEnd"/>
      <w:r>
        <w:rPr>
          <w:rFonts w:ascii="Calibri" w:hAnsi="Calibri"/>
          <w:color w:val="000000"/>
          <w:sz w:val="22"/>
          <w:szCs w:val="22"/>
          <w:lang w:eastAsia="en-US"/>
        </w:rPr>
        <w:t xml:space="preserve"> into the signing studio, where the live subtitles are then read from a screen as a form of real-time teleprompter. This is how we receive the source language, which we then put into BSL to deliver the live news.</w:t>
      </w:r>
    </w:p>
    <w:p w14:paraId="00E22BBA" w14:textId="77777777" w:rsidR="00190C4F" w:rsidRDefault="00190C4F" w:rsidP="00190C4F">
      <w:pPr>
        <w:rPr>
          <w:rFonts w:ascii="Calibri" w:hAnsi="Calibri"/>
          <w:color w:val="000000"/>
          <w:sz w:val="22"/>
          <w:szCs w:val="22"/>
          <w:lang w:eastAsia="en-US"/>
        </w:rPr>
      </w:pPr>
      <w:r>
        <w:rPr>
          <w:rFonts w:ascii="Calibri" w:hAnsi="Calibri"/>
          <w:noProof/>
          <w:color w:val="000000"/>
          <w:sz w:val="22"/>
          <w:szCs w:val="22"/>
          <w:lang w:val="en-US"/>
        </w:rPr>
        <w:drawing>
          <wp:inline distT="0" distB="0" distL="0" distR="0" wp14:anchorId="26C5D8AB" wp14:editId="0F15DF4E">
            <wp:extent cx="4286489" cy="2855626"/>
            <wp:effectExtent l="19050" t="0" r="0" b="0"/>
            <wp:docPr id="1" name="Picture 1" descr="C:\Users\mcgill01.REDBEEMEDIA\AppData\Local\Microsoft\Windows\Temporary Internet Files\Content.Outlook\MJF9ZNPT\UKCoD Live Signing Diagram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ill01.REDBEEMEDIA\AppData\Local\Microsoft\Windows\Temporary Internet Files\Content.Outlook\MJF9ZNPT\UKCoD Live Signing Diagram (002).jpg"/>
                    <pic:cNvPicPr>
                      <a:picLocks noChangeAspect="1" noChangeArrowheads="1"/>
                    </pic:cNvPicPr>
                  </pic:nvPicPr>
                  <pic:blipFill>
                    <a:blip r:embed="rId12" cstate="print"/>
                    <a:srcRect/>
                    <a:stretch>
                      <a:fillRect/>
                    </a:stretch>
                  </pic:blipFill>
                  <pic:spPr bwMode="auto">
                    <a:xfrm>
                      <a:off x="0" y="0"/>
                      <a:ext cx="4290186" cy="2858089"/>
                    </a:xfrm>
                    <a:prstGeom prst="rect">
                      <a:avLst/>
                    </a:prstGeom>
                    <a:noFill/>
                    <a:ln w="9525">
                      <a:noFill/>
                      <a:miter lim="800000"/>
                      <a:headEnd/>
                      <a:tailEnd/>
                    </a:ln>
                  </pic:spPr>
                </pic:pic>
              </a:graphicData>
            </a:graphic>
          </wp:inline>
        </w:drawing>
      </w:r>
    </w:p>
    <w:p w14:paraId="7FB43C62" w14:textId="77777777" w:rsidR="00190C4F" w:rsidRDefault="00190C4F" w:rsidP="00190C4F">
      <w:pPr>
        <w:rPr>
          <w:rFonts w:ascii="Calibri" w:hAnsi="Calibri"/>
          <w:color w:val="000000"/>
          <w:sz w:val="22"/>
          <w:szCs w:val="22"/>
          <w:lang w:eastAsia="en-US"/>
        </w:rPr>
      </w:pPr>
    </w:p>
    <w:p w14:paraId="407D7630" w14:textId="77777777" w:rsidR="00190C4F" w:rsidRDefault="00190C4F" w:rsidP="00190C4F">
      <w:pPr>
        <w:rPr>
          <w:rFonts w:ascii="Calibri" w:hAnsi="Calibri"/>
          <w:color w:val="000000"/>
          <w:sz w:val="22"/>
          <w:szCs w:val="22"/>
          <w:lang w:eastAsia="en-US"/>
        </w:rPr>
      </w:pPr>
    </w:p>
    <w:p w14:paraId="282BD4BF" w14:textId="77777777" w:rsidR="00190C4F" w:rsidRPr="001E5FE3" w:rsidRDefault="00190C4F" w:rsidP="00190C4F">
      <w:pPr>
        <w:rPr>
          <w:rFonts w:ascii="Calibri" w:hAnsi="Calibri"/>
          <w:color w:val="1F497D"/>
          <w:sz w:val="22"/>
          <w:szCs w:val="22"/>
          <w:lang w:eastAsia="en-US"/>
        </w:rPr>
      </w:pPr>
      <w:r>
        <w:rPr>
          <w:rFonts w:ascii="Calibri" w:hAnsi="Calibri"/>
          <w:color w:val="000000"/>
          <w:sz w:val="22"/>
          <w:szCs w:val="22"/>
          <w:lang w:eastAsia="en-US"/>
        </w:rPr>
        <w:t xml:space="preserve">This pilot scheme is in conjunction with the BBC innovation team. On a regular basis, typically at weekends, we deliver 30 minutes of live signed news with a Deaf interpreter. </w:t>
      </w:r>
    </w:p>
    <w:p w14:paraId="348D7DE7" w14:textId="77777777" w:rsidR="00190C4F" w:rsidRDefault="00190C4F" w:rsidP="00190C4F">
      <w:pPr>
        <w:rPr>
          <w:rFonts w:ascii="Calibri" w:hAnsi="Calibri"/>
          <w:color w:val="000000"/>
          <w:sz w:val="22"/>
          <w:szCs w:val="22"/>
          <w:lang w:eastAsia="en-US"/>
        </w:rPr>
      </w:pPr>
      <w:r>
        <w:rPr>
          <w:rFonts w:ascii="Calibri" w:hAnsi="Calibri"/>
          <w:color w:val="000000"/>
          <w:sz w:val="22"/>
          <w:szCs w:val="22"/>
          <w:lang w:eastAsia="en-US"/>
        </w:rPr>
        <w:t>This is a first, not only in the UK, but globally.</w:t>
      </w:r>
    </w:p>
    <w:p w14:paraId="3323CA94" w14:textId="77777777" w:rsidR="00190C4F" w:rsidRPr="001E5FE3" w:rsidRDefault="00190C4F" w:rsidP="00190C4F">
      <w:pPr>
        <w:rPr>
          <w:rFonts w:ascii="Calibri" w:hAnsi="Calibri"/>
          <w:color w:val="000000"/>
          <w:sz w:val="22"/>
          <w:szCs w:val="22"/>
          <w:lang w:eastAsia="en-US"/>
        </w:rPr>
      </w:pPr>
      <w:r>
        <w:rPr>
          <w:rFonts w:ascii="Calibri" w:hAnsi="Calibri"/>
          <w:color w:val="000000"/>
          <w:sz w:val="22"/>
          <w:szCs w:val="22"/>
          <w:lang w:eastAsia="en-US"/>
        </w:rPr>
        <w:t xml:space="preserve">Recruitment is easier - we have a greater diverse pool of talent now and we </w:t>
      </w:r>
      <w:proofErr w:type="gramStart"/>
      <w:r>
        <w:rPr>
          <w:rFonts w:ascii="Calibri" w:hAnsi="Calibri"/>
          <w:color w:val="000000"/>
          <w:sz w:val="22"/>
          <w:szCs w:val="22"/>
          <w:lang w:eastAsia="en-US"/>
        </w:rPr>
        <w:t>are not limited</w:t>
      </w:r>
      <w:proofErr w:type="gramEnd"/>
      <w:r>
        <w:rPr>
          <w:rFonts w:ascii="Calibri" w:hAnsi="Calibri"/>
          <w:color w:val="000000"/>
          <w:sz w:val="22"/>
          <w:szCs w:val="22"/>
          <w:lang w:eastAsia="en-US"/>
        </w:rPr>
        <w:t xml:space="preserve"> by the fact that someone is Deaf or hearing in this domain; it is important to note that skills are the same regardless of whether someone is Deaf or hearing. </w:t>
      </w:r>
    </w:p>
    <w:p w14:paraId="7F1F6A6D" w14:textId="77777777" w:rsidR="00190C4F" w:rsidRPr="001E5FE3" w:rsidRDefault="00190C4F" w:rsidP="00190C4F">
      <w:pPr>
        <w:rPr>
          <w:rFonts w:ascii="Calibri" w:hAnsi="Calibri"/>
          <w:color w:val="000000"/>
          <w:sz w:val="22"/>
          <w:szCs w:val="22"/>
          <w:lang w:eastAsia="en-US"/>
        </w:rPr>
      </w:pPr>
      <w:r>
        <w:rPr>
          <w:rFonts w:ascii="Calibri" w:hAnsi="Calibri"/>
          <w:color w:val="000000"/>
          <w:sz w:val="22"/>
          <w:szCs w:val="22"/>
          <w:lang w:eastAsia="en-US"/>
        </w:rPr>
        <w:t>We deliver the live signed news with a Deaf interpreter once a month to develop skills and talent. This ultimately promotes a standard of teamwork that poses no barriers.</w:t>
      </w:r>
    </w:p>
    <w:p w14:paraId="7342CF8E" w14:textId="77777777" w:rsidR="00190C4F" w:rsidRDefault="00190C4F" w:rsidP="00190C4F">
      <w:pPr>
        <w:rPr>
          <w:rFonts w:ascii="Calibri" w:hAnsi="Calibri"/>
          <w:color w:val="000000"/>
          <w:sz w:val="22"/>
          <w:szCs w:val="22"/>
          <w:lang w:eastAsia="en-US"/>
        </w:rPr>
      </w:pPr>
      <w:r>
        <w:rPr>
          <w:rFonts w:ascii="Calibri" w:hAnsi="Calibri"/>
          <w:sz w:val="22"/>
          <w:szCs w:val="22"/>
          <w:lang w:eastAsia="en-US"/>
        </w:rPr>
        <w:t xml:space="preserve">Our provision of live signing has increased in other areas too. With UK Broadcaster Channel 4, we have </w:t>
      </w:r>
      <w:r>
        <w:rPr>
          <w:rFonts w:ascii="Calibri" w:hAnsi="Calibri"/>
          <w:color w:val="000000"/>
          <w:sz w:val="22"/>
          <w:szCs w:val="22"/>
          <w:lang w:eastAsia="en-US"/>
        </w:rPr>
        <w:t>delivered the following for the last summer and winter Paralympics:</w:t>
      </w:r>
    </w:p>
    <w:p w14:paraId="65217371" w14:textId="77777777" w:rsidR="00190C4F" w:rsidRPr="001E5FE3" w:rsidRDefault="00190C4F" w:rsidP="00190C4F">
      <w:pPr>
        <w:pStyle w:val="ListParagraph"/>
        <w:numPr>
          <w:ilvl w:val="0"/>
          <w:numId w:val="12"/>
        </w:numPr>
        <w:rPr>
          <w:rFonts w:ascii="Calibri" w:hAnsi="Calibri"/>
          <w:color w:val="000000"/>
          <w:sz w:val="22"/>
          <w:szCs w:val="22"/>
          <w:lang w:eastAsia="en-US"/>
        </w:rPr>
      </w:pPr>
      <w:r w:rsidRPr="001E5FE3">
        <w:rPr>
          <w:rFonts w:ascii="Calibri" w:hAnsi="Calibri"/>
          <w:color w:val="000000"/>
          <w:sz w:val="22"/>
          <w:szCs w:val="22"/>
          <w:lang w:eastAsia="en-US"/>
        </w:rPr>
        <w:t>Opening/Closing ceremonies for the Paralympics</w:t>
      </w:r>
    </w:p>
    <w:p w14:paraId="4F56B5CE" w14:textId="77777777" w:rsidR="00190C4F" w:rsidRDefault="00190C4F" w:rsidP="00190C4F">
      <w:pPr>
        <w:pStyle w:val="ListParagraph"/>
        <w:numPr>
          <w:ilvl w:val="0"/>
          <w:numId w:val="12"/>
        </w:numPr>
        <w:rPr>
          <w:rFonts w:ascii="Calibri" w:hAnsi="Calibri"/>
          <w:color w:val="000000"/>
          <w:sz w:val="22"/>
          <w:szCs w:val="22"/>
          <w:lang w:eastAsia="en-US"/>
        </w:rPr>
      </w:pPr>
      <w:r>
        <w:rPr>
          <w:rFonts w:ascii="Calibri" w:hAnsi="Calibri"/>
          <w:color w:val="000000"/>
          <w:sz w:val="22"/>
          <w:szCs w:val="22"/>
          <w:lang w:eastAsia="en-US"/>
        </w:rPr>
        <w:t>A half hour d</w:t>
      </w:r>
      <w:r w:rsidRPr="001E5FE3">
        <w:rPr>
          <w:rFonts w:ascii="Calibri" w:hAnsi="Calibri"/>
          <w:color w:val="000000"/>
          <w:sz w:val="22"/>
          <w:szCs w:val="22"/>
          <w:lang w:eastAsia="en-US"/>
        </w:rPr>
        <w:t xml:space="preserve">aily </w:t>
      </w:r>
      <w:r>
        <w:rPr>
          <w:rFonts w:ascii="Calibri" w:hAnsi="Calibri"/>
          <w:color w:val="000000"/>
          <w:sz w:val="22"/>
          <w:szCs w:val="22"/>
          <w:lang w:eastAsia="en-US"/>
        </w:rPr>
        <w:t xml:space="preserve">Paralympics </w:t>
      </w:r>
      <w:r w:rsidRPr="001E5FE3">
        <w:rPr>
          <w:rFonts w:ascii="Calibri" w:hAnsi="Calibri"/>
          <w:color w:val="000000"/>
          <w:sz w:val="22"/>
          <w:szCs w:val="22"/>
          <w:lang w:eastAsia="en-US"/>
        </w:rPr>
        <w:t>highlights</w:t>
      </w:r>
      <w:r>
        <w:rPr>
          <w:rFonts w:ascii="Calibri" w:hAnsi="Calibri"/>
          <w:color w:val="000000"/>
          <w:sz w:val="22"/>
          <w:szCs w:val="22"/>
          <w:lang w:eastAsia="en-US"/>
        </w:rPr>
        <w:t xml:space="preserve"> show</w:t>
      </w:r>
      <w:r w:rsidRPr="001E5FE3">
        <w:rPr>
          <w:rFonts w:ascii="Calibri" w:hAnsi="Calibri"/>
          <w:color w:val="000000"/>
          <w:sz w:val="22"/>
          <w:szCs w:val="22"/>
          <w:lang w:eastAsia="en-US"/>
        </w:rPr>
        <w:t>.</w:t>
      </w:r>
    </w:p>
    <w:p w14:paraId="4C896E10" w14:textId="77777777" w:rsidR="00190C4F" w:rsidRDefault="00190C4F" w:rsidP="00190C4F">
      <w:pPr>
        <w:pStyle w:val="ListParagraph"/>
        <w:numPr>
          <w:ilvl w:val="0"/>
          <w:numId w:val="12"/>
        </w:numPr>
        <w:rPr>
          <w:rFonts w:ascii="Calibri" w:hAnsi="Calibri"/>
          <w:color w:val="000000"/>
          <w:sz w:val="22"/>
          <w:szCs w:val="22"/>
          <w:lang w:eastAsia="en-US"/>
        </w:rPr>
      </w:pPr>
      <w:r w:rsidRPr="001E5FE3">
        <w:rPr>
          <w:rFonts w:ascii="Calibri" w:hAnsi="Calibri"/>
          <w:color w:val="000000"/>
          <w:sz w:val="22"/>
          <w:szCs w:val="22"/>
          <w:lang w:eastAsia="en-US"/>
        </w:rPr>
        <w:t>The Last Leg</w:t>
      </w:r>
      <w:r>
        <w:rPr>
          <w:rFonts w:ascii="Calibri" w:hAnsi="Calibri"/>
          <w:color w:val="000000"/>
          <w:sz w:val="22"/>
          <w:szCs w:val="22"/>
          <w:lang w:eastAsia="en-US"/>
        </w:rPr>
        <w:t xml:space="preserve"> – a one hour live satirical comedy show.</w:t>
      </w:r>
    </w:p>
    <w:p w14:paraId="4F502790" w14:textId="77777777" w:rsidR="00190C4F" w:rsidRDefault="00190C4F" w:rsidP="00190C4F">
      <w:pPr>
        <w:pStyle w:val="ListParagraph"/>
        <w:rPr>
          <w:rFonts w:ascii="Calibri" w:hAnsi="Calibri"/>
          <w:color w:val="000000"/>
          <w:sz w:val="22"/>
          <w:szCs w:val="22"/>
          <w:lang w:eastAsia="en-US"/>
        </w:rPr>
      </w:pPr>
    </w:p>
    <w:p w14:paraId="510AB1A7" w14:textId="77777777" w:rsidR="00190C4F" w:rsidRPr="00784281" w:rsidRDefault="00190C4F" w:rsidP="00190C4F">
      <w:pPr>
        <w:rPr>
          <w:rFonts w:ascii="Calibri" w:hAnsi="Calibri"/>
          <w:color w:val="000000"/>
          <w:sz w:val="22"/>
          <w:szCs w:val="22"/>
          <w:lang w:eastAsia="en-US"/>
        </w:rPr>
      </w:pPr>
      <w:r w:rsidRPr="00784281">
        <w:rPr>
          <w:rFonts w:ascii="Calibri" w:hAnsi="Calibri"/>
          <w:color w:val="000000"/>
          <w:sz w:val="22"/>
          <w:szCs w:val="22"/>
          <w:lang w:eastAsia="en-US"/>
        </w:rPr>
        <w:lastRenderedPageBreak/>
        <w:t xml:space="preserve">Most </w:t>
      </w:r>
      <w:proofErr w:type="gramStart"/>
      <w:r w:rsidRPr="00784281">
        <w:rPr>
          <w:rFonts w:ascii="Calibri" w:hAnsi="Calibri"/>
          <w:color w:val="000000"/>
          <w:sz w:val="22"/>
          <w:szCs w:val="22"/>
          <w:lang w:eastAsia="en-US"/>
        </w:rPr>
        <w:t>recently</w:t>
      </w:r>
      <w:proofErr w:type="gramEnd"/>
      <w:r w:rsidRPr="00784281">
        <w:rPr>
          <w:rFonts w:ascii="Calibri" w:hAnsi="Calibri"/>
          <w:color w:val="000000"/>
          <w:sz w:val="22"/>
          <w:szCs w:val="22"/>
          <w:lang w:eastAsia="en-US"/>
        </w:rPr>
        <w:t xml:space="preserve"> we delivered 7 hours of live signing for C4’s Stand Up to Cancer, where we had seven </w:t>
      </w:r>
      <w:r>
        <w:rPr>
          <w:rFonts w:ascii="Calibri" w:hAnsi="Calibri"/>
          <w:color w:val="000000"/>
          <w:sz w:val="22"/>
          <w:szCs w:val="22"/>
          <w:lang w:eastAsia="en-US"/>
        </w:rPr>
        <w:t>D</w:t>
      </w:r>
      <w:r w:rsidRPr="00784281">
        <w:rPr>
          <w:rFonts w:ascii="Calibri" w:hAnsi="Calibri"/>
          <w:color w:val="000000"/>
          <w:sz w:val="22"/>
          <w:szCs w:val="22"/>
          <w:lang w:eastAsia="en-US"/>
        </w:rPr>
        <w:t xml:space="preserve">eaf </w:t>
      </w:r>
      <w:r w:rsidRPr="00784281">
        <w:rPr>
          <w:rFonts w:ascii="Calibri" w:hAnsi="Calibri"/>
          <w:sz w:val="22"/>
          <w:szCs w:val="22"/>
          <w:lang w:eastAsia="en-US"/>
        </w:rPr>
        <w:t xml:space="preserve">interpreters working from </w:t>
      </w:r>
      <w:proofErr w:type="spellStart"/>
      <w:r w:rsidRPr="00784281">
        <w:rPr>
          <w:rFonts w:ascii="Calibri" w:hAnsi="Calibri"/>
          <w:sz w:val="22"/>
          <w:szCs w:val="22"/>
          <w:lang w:eastAsia="en-US"/>
        </w:rPr>
        <w:t>Inter</w:t>
      </w:r>
      <w:r>
        <w:rPr>
          <w:rFonts w:ascii="Calibri" w:hAnsi="Calibri"/>
          <w:sz w:val="22"/>
          <w:szCs w:val="22"/>
          <w:lang w:eastAsia="en-US"/>
        </w:rPr>
        <w:t>S</w:t>
      </w:r>
      <w:r w:rsidRPr="00784281">
        <w:rPr>
          <w:rFonts w:ascii="Calibri" w:hAnsi="Calibri"/>
          <w:sz w:val="22"/>
          <w:szCs w:val="22"/>
          <w:lang w:eastAsia="en-US"/>
        </w:rPr>
        <w:t>ub</w:t>
      </w:r>
      <w:proofErr w:type="spellEnd"/>
      <w:r w:rsidRPr="00784281">
        <w:rPr>
          <w:rFonts w:ascii="Calibri" w:hAnsi="Calibri"/>
          <w:sz w:val="22"/>
          <w:szCs w:val="22"/>
          <w:lang w:eastAsia="en-US"/>
        </w:rPr>
        <w:t xml:space="preserve"> </w:t>
      </w:r>
      <w:r w:rsidRPr="00784281">
        <w:rPr>
          <w:rFonts w:ascii="Calibri" w:hAnsi="Calibri"/>
          <w:color w:val="000000"/>
          <w:sz w:val="22"/>
          <w:szCs w:val="22"/>
          <w:lang w:eastAsia="en-US"/>
        </w:rPr>
        <w:t>from 7pm-2am.</w:t>
      </w:r>
    </w:p>
    <w:p w14:paraId="224E348D" w14:textId="77777777" w:rsidR="00190C4F" w:rsidRDefault="00190C4F" w:rsidP="00190C4F">
      <w:pPr>
        <w:rPr>
          <w:rFonts w:ascii="Calibri" w:hAnsi="Calibri"/>
          <w:color w:val="000000"/>
          <w:sz w:val="22"/>
          <w:szCs w:val="22"/>
          <w:lang w:eastAsia="en-US"/>
        </w:rPr>
      </w:pPr>
    </w:p>
    <w:p w14:paraId="2D42D9BE" w14:textId="77777777" w:rsidR="00190C4F" w:rsidRDefault="00190C4F" w:rsidP="00190C4F">
      <w:pPr>
        <w:rPr>
          <w:rFonts w:ascii="Calibri" w:hAnsi="Calibri"/>
          <w:color w:val="000000"/>
          <w:sz w:val="22"/>
          <w:szCs w:val="22"/>
        </w:rPr>
      </w:pPr>
      <w:r w:rsidRPr="004C0ABC">
        <w:rPr>
          <w:rFonts w:ascii="Calibri" w:hAnsi="Calibri"/>
          <w:color w:val="000000"/>
          <w:sz w:val="22"/>
          <w:szCs w:val="22"/>
        </w:rPr>
        <w:object w:dxaOrig="7185" w:dyaOrig="5385" w14:anchorId="083377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8pt;height:211.15pt" o:ole="">
            <v:imagedata r:id="rId13" o:title=""/>
          </v:shape>
          <o:OLEObject Type="Embed" ProgID="PowerPoint.Slide.12" ShapeID="_x0000_i1025" DrawAspect="Content" ObjectID="_1621432797" r:id="rId14"/>
        </w:object>
      </w:r>
    </w:p>
    <w:p w14:paraId="78A823AA" w14:textId="77777777" w:rsidR="00190C4F" w:rsidRDefault="00190C4F" w:rsidP="00190C4F">
      <w:pPr>
        <w:rPr>
          <w:rFonts w:ascii="Calibri" w:hAnsi="Calibri"/>
          <w:color w:val="000000"/>
          <w:sz w:val="22"/>
          <w:szCs w:val="22"/>
        </w:rPr>
      </w:pPr>
      <w:r>
        <w:rPr>
          <w:rFonts w:ascii="Calibri" w:hAnsi="Calibri"/>
          <w:color w:val="000000"/>
          <w:sz w:val="22"/>
          <w:szCs w:val="22"/>
          <w:lang w:eastAsia="en-US"/>
        </w:rPr>
        <w:t xml:space="preserve">Here is a </w:t>
      </w:r>
      <w:r>
        <w:rPr>
          <w:rFonts w:ascii="Calibri" w:hAnsi="Calibri"/>
          <w:color w:val="000000"/>
          <w:sz w:val="22"/>
          <w:szCs w:val="22"/>
        </w:rPr>
        <w:t>short clip showing you our work in action.</w:t>
      </w:r>
    </w:p>
    <w:p w14:paraId="656D2233" w14:textId="77777777" w:rsidR="00190C4F" w:rsidRDefault="00190C4F" w:rsidP="00190C4F">
      <w:pPr>
        <w:rPr>
          <w:rFonts w:ascii="Calibri" w:hAnsi="Calibri"/>
          <w:color w:val="000000"/>
          <w:sz w:val="22"/>
          <w:szCs w:val="22"/>
          <w:lang w:eastAsia="en-US"/>
        </w:rPr>
      </w:pPr>
      <w:hyperlink r:id="rId15" w:history="1">
        <w:r>
          <w:rPr>
            <w:rStyle w:val="Hyperlink"/>
          </w:rPr>
          <w:t>https://www.youtube.com/watch?time_continue=119&amp;v=87Y4cnz9Qrk</w:t>
        </w:r>
      </w:hyperlink>
    </w:p>
    <w:p w14:paraId="68D77034" w14:textId="31ABE05C" w:rsidR="00170985" w:rsidRDefault="00170985" w:rsidP="00170985">
      <w:pPr>
        <w:jc w:val="center"/>
      </w:pPr>
      <w:r>
        <w:t>________________</w:t>
      </w:r>
    </w:p>
    <w:p w14:paraId="29CAFB78" w14:textId="77777777" w:rsidR="00345614" w:rsidRPr="00AB258E" w:rsidRDefault="00345614" w:rsidP="00170985">
      <w:pPr>
        <w:jc w:val="center"/>
      </w:pPr>
    </w:p>
    <w:sectPr w:rsidR="00345614" w:rsidRPr="00AB258E" w:rsidSect="00C42125">
      <w:headerReference w:type="default" r:id="rId16"/>
      <w:pgSz w:w="11907" w:h="16840" w:code="9"/>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B331B" w14:textId="77777777" w:rsidR="00DF399D" w:rsidRDefault="00DF399D" w:rsidP="00C42125">
      <w:pPr>
        <w:spacing w:before="0"/>
      </w:pPr>
      <w:r>
        <w:separator/>
      </w:r>
    </w:p>
  </w:endnote>
  <w:endnote w:type="continuationSeparator" w:id="0">
    <w:p w14:paraId="18CC45FB" w14:textId="77777777" w:rsidR="00DF399D" w:rsidRDefault="00DF399D"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8A1BF" w14:textId="77777777" w:rsidR="00DF399D" w:rsidRDefault="00DF399D" w:rsidP="00C42125">
      <w:pPr>
        <w:spacing w:before="0"/>
      </w:pPr>
      <w:r>
        <w:separator/>
      </w:r>
    </w:p>
  </w:footnote>
  <w:footnote w:type="continuationSeparator" w:id="0">
    <w:p w14:paraId="74505F05" w14:textId="77777777" w:rsidR="00DF399D" w:rsidRDefault="00DF399D"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1F8BE" w14:textId="6AED2063" w:rsidR="004B55F6" w:rsidRPr="00C42125" w:rsidRDefault="004B55F6" w:rsidP="007E53E4">
    <w:pPr>
      <w:pStyle w:val="Header"/>
    </w:pPr>
    <w:r w:rsidRPr="00C42125">
      <w:t xml:space="preserve">- </w:t>
    </w:r>
    <w:r w:rsidRPr="00C42125">
      <w:fldChar w:fldCharType="begin"/>
    </w:r>
    <w:r w:rsidRPr="00C42125">
      <w:instrText xml:space="preserve"> PAGE  \* MERGEFORMAT </w:instrText>
    </w:r>
    <w:r w:rsidRPr="00C42125">
      <w:fldChar w:fldCharType="separate"/>
    </w:r>
    <w:r w:rsidR="00190C4F">
      <w:rPr>
        <w:noProof/>
      </w:rPr>
      <w:t>2</w:t>
    </w:r>
    <w:r w:rsidRPr="00C42125">
      <w:fldChar w:fldCharType="end"/>
    </w:r>
    <w:r w:rsidRPr="00C42125">
      <w:t xml:space="preserve"> -</w:t>
    </w:r>
  </w:p>
  <w:p w14:paraId="2360415B" w14:textId="799FCE80" w:rsidR="004B55F6" w:rsidRPr="00C42125" w:rsidRDefault="004B55F6" w:rsidP="007E53E4">
    <w:pPr>
      <w:pStyle w:val="Header"/>
    </w:pPr>
    <w:r>
      <w:fldChar w:fldCharType="begin"/>
    </w:r>
    <w:r>
      <w:instrText xml:space="preserve"> STYLEREF  Docnumber  </w:instrText>
    </w:r>
    <w:r>
      <w:fldChar w:fldCharType="separate"/>
    </w:r>
    <w:r w:rsidR="00190C4F">
      <w:rPr>
        <w:noProof/>
      </w:rPr>
      <w:t>JCA-AHF-362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CA721E0"/>
    <w:multiLevelType w:val="hybridMultilevel"/>
    <w:tmpl w:val="883E3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300"/>
    <w:rsid w:val="000171DB"/>
    <w:rsid w:val="00023D9A"/>
    <w:rsid w:val="00043D75"/>
    <w:rsid w:val="00057000"/>
    <w:rsid w:val="000640E0"/>
    <w:rsid w:val="000952C6"/>
    <w:rsid w:val="000A5CA2"/>
    <w:rsid w:val="00102E40"/>
    <w:rsid w:val="001251DA"/>
    <w:rsid w:val="00125432"/>
    <w:rsid w:val="00137F40"/>
    <w:rsid w:val="00170985"/>
    <w:rsid w:val="001871EC"/>
    <w:rsid w:val="00190C4F"/>
    <w:rsid w:val="001A670F"/>
    <w:rsid w:val="001B5345"/>
    <w:rsid w:val="001C62B8"/>
    <w:rsid w:val="001D2039"/>
    <w:rsid w:val="001E7B0E"/>
    <w:rsid w:val="001F141D"/>
    <w:rsid w:val="00200A06"/>
    <w:rsid w:val="00207496"/>
    <w:rsid w:val="00253DBE"/>
    <w:rsid w:val="002622FA"/>
    <w:rsid w:val="00263518"/>
    <w:rsid w:val="002759E7"/>
    <w:rsid w:val="00277326"/>
    <w:rsid w:val="002C0CFC"/>
    <w:rsid w:val="002C26C0"/>
    <w:rsid w:val="002C2BC5"/>
    <w:rsid w:val="002E79CB"/>
    <w:rsid w:val="002F7F55"/>
    <w:rsid w:val="00300B63"/>
    <w:rsid w:val="0030745F"/>
    <w:rsid w:val="00314630"/>
    <w:rsid w:val="0032090A"/>
    <w:rsid w:val="00321CDE"/>
    <w:rsid w:val="00333E15"/>
    <w:rsid w:val="00345614"/>
    <w:rsid w:val="0038715D"/>
    <w:rsid w:val="00394DBF"/>
    <w:rsid w:val="003957A6"/>
    <w:rsid w:val="003A43EF"/>
    <w:rsid w:val="003C7445"/>
    <w:rsid w:val="003E15D6"/>
    <w:rsid w:val="003F2BED"/>
    <w:rsid w:val="00443878"/>
    <w:rsid w:val="004539A8"/>
    <w:rsid w:val="004712CA"/>
    <w:rsid w:val="0047422E"/>
    <w:rsid w:val="0049674B"/>
    <w:rsid w:val="004B55F6"/>
    <w:rsid w:val="004C0673"/>
    <w:rsid w:val="004C4E4E"/>
    <w:rsid w:val="004F3816"/>
    <w:rsid w:val="00543D41"/>
    <w:rsid w:val="00566EDA"/>
    <w:rsid w:val="00572654"/>
    <w:rsid w:val="005B5629"/>
    <w:rsid w:val="005C0300"/>
    <w:rsid w:val="005C0599"/>
    <w:rsid w:val="005F4B6A"/>
    <w:rsid w:val="006010F3"/>
    <w:rsid w:val="00615A0A"/>
    <w:rsid w:val="00620987"/>
    <w:rsid w:val="006333D4"/>
    <w:rsid w:val="006369B2"/>
    <w:rsid w:val="0063718D"/>
    <w:rsid w:val="00647525"/>
    <w:rsid w:val="006570B0"/>
    <w:rsid w:val="006815B9"/>
    <w:rsid w:val="0069210B"/>
    <w:rsid w:val="006A4055"/>
    <w:rsid w:val="006B2FE4"/>
    <w:rsid w:val="006C446C"/>
    <w:rsid w:val="006C5641"/>
    <w:rsid w:val="006D1089"/>
    <w:rsid w:val="006D1B86"/>
    <w:rsid w:val="006D7355"/>
    <w:rsid w:val="00715CA6"/>
    <w:rsid w:val="00726B24"/>
    <w:rsid w:val="00731135"/>
    <w:rsid w:val="007324AF"/>
    <w:rsid w:val="007405DD"/>
    <w:rsid w:val="007409B4"/>
    <w:rsid w:val="00741974"/>
    <w:rsid w:val="0075525E"/>
    <w:rsid w:val="00756D3D"/>
    <w:rsid w:val="007806C2"/>
    <w:rsid w:val="007903F8"/>
    <w:rsid w:val="00794F4F"/>
    <w:rsid w:val="007974BE"/>
    <w:rsid w:val="007A0916"/>
    <w:rsid w:val="007A0DFD"/>
    <w:rsid w:val="007C7122"/>
    <w:rsid w:val="007D3F11"/>
    <w:rsid w:val="007E53E4"/>
    <w:rsid w:val="007E656A"/>
    <w:rsid w:val="007F664D"/>
    <w:rsid w:val="00842137"/>
    <w:rsid w:val="0089088E"/>
    <w:rsid w:val="00892297"/>
    <w:rsid w:val="008E0172"/>
    <w:rsid w:val="009406B5"/>
    <w:rsid w:val="00946166"/>
    <w:rsid w:val="00983164"/>
    <w:rsid w:val="009972EF"/>
    <w:rsid w:val="009C3160"/>
    <w:rsid w:val="009E766E"/>
    <w:rsid w:val="009F1960"/>
    <w:rsid w:val="009F715E"/>
    <w:rsid w:val="00A10DBB"/>
    <w:rsid w:val="00A31D47"/>
    <w:rsid w:val="00A4013E"/>
    <w:rsid w:val="00A4045F"/>
    <w:rsid w:val="00A427CD"/>
    <w:rsid w:val="00A4542F"/>
    <w:rsid w:val="00A4600B"/>
    <w:rsid w:val="00A50506"/>
    <w:rsid w:val="00A51EF0"/>
    <w:rsid w:val="00A67A81"/>
    <w:rsid w:val="00A730A6"/>
    <w:rsid w:val="00A9234C"/>
    <w:rsid w:val="00A971A0"/>
    <w:rsid w:val="00AA1F22"/>
    <w:rsid w:val="00AC1BF5"/>
    <w:rsid w:val="00B05821"/>
    <w:rsid w:val="00B2443D"/>
    <w:rsid w:val="00B26C28"/>
    <w:rsid w:val="00B4174C"/>
    <w:rsid w:val="00B453F5"/>
    <w:rsid w:val="00B52E96"/>
    <w:rsid w:val="00B61624"/>
    <w:rsid w:val="00B718A5"/>
    <w:rsid w:val="00BC62E2"/>
    <w:rsid w:val="00C42125"/>
    <w:rsid w:val="00C44E78"/>
    <w:rsid w:val="00C61898"/>
    <w:rsid w:val="00C62814"/>
    <w:rsid w:val="00C74937"/>
    <w:rsid w:val="00D01801"/>
    <w:rsid w:val="00D123C9"/>
    <w:rsid w:val="00D37863"/>
    <w:rsid w:val="00D73137"/>
    <w:rsid w:val="00DB57E3"/>
    <w:rsid w:val="00DD50DE"/>
    <w:rsid w:val="00DE3062"/>
    <w:rsid w:val="00DE3F35"/>
    <w:rsid w:val="00DF399D"/>
    <w:rsid w:val="00E0581D"/>
    <w:rsid w:val="00E204DD"/>
    <w:rsid w:val="00E353EC"/>
    <w:rsid w:val="00E354DC"/>
    <w:rsid w:val="00E4577B"/>
    <w:rsid w:val="00E53C24"/>
    <w:rsid w:val="00EB444D"/>
    <w:rsid w:val="00EE3971"/>
    <w:rsid w:val="00F02294"/>
    <w:rsid w:val="00F35F57"/>
    <w:rsid w:val="00F50467"/>
    <w:rsid w:val="00F562A0"/>
    <w:rsid w:val="00FA2177"/>
    <w:rsid w:val="00FB7A8B"/>
    <w:rsid w:val="00FD439E"/>
    <w:rsid w:val="00FD76CB"/>
    <w:rsid w:val="00FF4546"/>
    <w:rsid w:val="00FF53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B2D29"/>
  <w15:chartTrackingRefBased/>
  <w15:docId w15:val="{7A4AD9A9-1993-49D1-AC8D-7489349E6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E15"/>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rsid w:val="00566EDA"/>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szCs w:val="20"/>
      <w:lang w:eastAsia="en-US"/>
    </w:rPr>
  </w:style>
  <w:style w:type="paragraph" w:styleId="Heading2">
    <w:name w:val="heading 2"/>
    <w:basedOn w:val="Heading1"/>
    <w:next w:val="Normal"/>
    <w:link w:val="Heading2Char"/>
    <w:rsid w:val="00566EDA"/>
    <w:pPr>
      <w:spacing w:before="240"/>
      <w:outlineLvl w:val="1"/>
    </w:pPr>
  </w:style>
  <w:style w:type="paragraph" w:styleId="Heading3">
    <w:name w:val="heading 3"/>
    <w:basedOn w:val="Heading1"/>
    <w:next w:val="Normal"/>
    <w:link w:val="Heading3Char"/>
    <w:rsid w:val="00566EDA"/>
    <w:pPr>
      <w:spacing w:before="160"/>
      <w:outlineLvl w:val="2"/>
    </w:pPr>
  </w:style>
  <w:style w:type="paragraph" w:styleId="Heading4">
    <w:name w:val="heading 4"/>
    <w:basedOn w:val="Heading3"/>
    <w:next w:val="Normal"/>
    <w:link w:val="Heading4Char"/>
    <w:qFormat/>
    <w:rsid w:val="00566EDA"/>
    <w:pPr>
      <w:tabs>
        <w:tab w:val="clear" w:pos="794"/>
        <w:tab w:val="left" w:pos="1021"/>
      </w:tabs>
      <w:ind w:left="1021" w:hanging="1021"/>
      <w:outlineLvl w:val="3"/>
    </w:pPr>
  </w:style>
  <w:style w:type="paragraph" w:styleId="Heading5">
    <w:name w:val="heading 5"/>
    <w:basedOn w:val="Heading4"/>
    <w:next w:val="Normal"/>
    <w:link w:val="Heading5Char"/>
    <w:qFormat/>
    <w:rsid w:val="00566EDA"/>
    <w:pPr>
      <w:outlineLvl w:val="4"/>
    </w:pPr>
  </w:style>
  <w:style w:type="paragraph" w:styleId="Heading6">
    <w:name w:val="heading 6"/>
    <w:basedOn w:val="Heading4"/>
    <w:next w:val="Normal"/>
    <w:link w:val="Heading6Char"/>
    <w:rsid w:val="00566EDA"/>
    <w:pPr>
      <w:tabs>
        <w:tab w:val="clear" w:pos="1021"/>
        <w:tab w:val="clear" w:pos="1191"/>
      </w:tabs>
      <w:ind w:left="1588" w:hanging="1588"/>
      <w:outlineLvl w:val="5"/>
    </w:pPr>
  </w:style>
  <w:style w:type="paragraph" w:styleId="Heading7">
    <w:name w:val="heading 7"/>
    <w:basedOn w:val="Heading6"/>
    <w:next w:val="Normal"/>
    <w:link w:val="Heading7Char"/>
    <w:rsid w:val="00566EDA"/>
    <w:pPr>
      <w:outlineLvl w:val="6"/>
    </w:pPr>
  </w:style>
  <w:style w:type="paragraph" w:styleId="Heading8">
    <w:name w:val="heading 8"/>
    <w:basedOn w:val="Heading6"/>
    <w:next w:val="Normal"/>
    <w:link w:val="Heading8Char"/>
    <w:rsid w:val="00566EDA"/>
    <w:pPr>
      <w:outlineLvl w:val="7"/>
    </w:pPr>
  </w:style>
  <w:style w:type="paragraph" w:styleId="Heading9">
    <w:name w:val="heading 9"/>
    <w:basedOn w:val="Heading6"/>
    <w:next w:val="Normal"/>
    <w:link w:val="Heading9Char"/>
    <w:rsid w:val="00566ED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630"/>
    <w:rPr>
      <w:rFonts w:ascii="Times New Roman" w:hAnsi="Times New Roman"/>
      <w:color w:val="808080"/>
    </w:rPr>
  </w:style>
  <w:style w:type="paragraph" w:customStyle="1" w:styleId="Docnumber">
    <w:name w:val="Docnumber"/>
    <w:basedOn w:val="Normal"/>
    <w:link w:val="DocnumberChar"/>
    <w:rsid w:val="00314630"/>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314630"/>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394DBF"/>
  </w:style>
  <w:style w:type="paragraph" w:customStyle="1" w:styleId="CorrectionSeparatorBegin">
    <w:name w:val="Correction Separator Begin"/>
    <w:basedOn w:val="Normal"/>
    <w:rsid w:val="00394DBF"/>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394DBF"/>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394DBF"/>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394DB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566EDA"/>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lang w:eastAsia="en-US"/>
    </w:rPr>
  </w:style>
  <w:style w:type="paragraph" w:customStyle="1" w:styleId="Headingi">
    <w:name w:val="Heading_i"/>
    <w:basedOn w:val="Normal"/>
    <w:next w:val="Normal"/>
    <w:rsid w:val="00566EDA"/>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szCs w:val="20"/>
      <w:lang w:eastAsia="en-US"/>
    </w:rPr>
  </w:style>
  <w:style w:type="paragraph" w:customStyle="1" w:styleId="Headingib">
    <w:name w:val="Heading_ib"/>
    <w:basedOn w:val="Headingi"/>
    <w:next w:val="Normal"/>
    <w:qFormat/>
    <w:rsid w:val="00566EDA"/>
    <w:rPr>
      <w:rFonts w:eastAsiaTheme="minorEastAsia"/>
      <w:b/>
      <w:bCs/>
      <w:lang w:eastAsia="ja-JP"/>
    </w:rPr>
  </w:style>
  <w:style w:type="paragraph" w:customStyle="1" w:styleId="Normalbeforetable">
    <w:name w:val="Normal before table"/>
    <w:basedOn w:val="Normal"/>
    <w:rsid w:val="00394DBF"/>
    <w:pPr>
      <w:keepNext/>
      <w:spacing w:after="120"/>
    </w:pPr>
    <w:rPr>
      <w:rFonts w:eastAsia="????"/>
      <w:lang w:eastAsia="en-US"/>
    </w:rPr>
  </w:style>
  <w:style w:type="paragraph" w:customStyle="1" w:styleId="RecNo">
    <w:name w:val="Rec_No"/>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394DBF"/>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394DB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394D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394DBF"/>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394D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394DBF"/>
    <w:pPr>
      <w:tabs>
        <w:tab w:val="right" w:leader="dot" w:pos="9639"/>
      </w:tabs>
    </w:pPr>
    <w:rPr>
      <w:rFonts w:eastAsia="MS Mincho"/>
    </w:rPr>
  </w:style>
  <w:style w:type="paragraph" w:styleId="TOC1">
    <w:name w:val="toc 1"/>
    <w:basedOn w:val="Normal"/>
    <w:rsid w:val="00394DBF"/>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rsid w:val="00394DBF"/>
    <w:pPr>
      <w:tabs>
        <w:tab w:val="clear" w:pos="964"/>
      </w:tabs>
      <w:spacing w:before="80"/>
      <w:ind w:left="1531" w:hanging="851"/>
    </w:pPr>
  </w:style>
  <w:style w:type="paragraph" w:styleId="TOC3">
    <w:name w:val="toc 3"/>
    <w:basedOn w:val="TOC2"/>
    <w:rsid w:val="00394DBF"/>
    <w:pPr>
      <w:ind w:left="2269"/>
    </w:pPr>
  </w:style>
  <w:style w:type="character" w:styleId="Hyperlink">
    <w:name w:val="Hyperlink"/>
    <w:basedOn w:val="DefaultParagraphFont"/>
    <w:rsid w:val="00566EDA"/>
    <w:rPr>
      <w:rFonts w:asciiTheme="majorBidi" w:hAnsiTheme="majorBidi"/>
      <w:color w:val="0000FF"/>
      <w:u w:val="single"/>
    </w:rPr>
  </w:style>
  <w:style w:type="character" w:customStyle="1" w:styleId="Heading1Char">
    <w:name w:val="Heading 1 Char"/>
    <w:basedOn w:val="DefaultParagraphFont"/>
    <w:link w:val="Heading1"/>
    <w:rsid w:val="00394DBF"/>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394DBF"/>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394DBF"/>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394DBF"/>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394DBF"/>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394DBF"/>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394DBF"/>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394DBF"/>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394DBF"/>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semiHidden/>
    <w:unhideWhenUsed/>
    <w:rsid w:val="00394DBF"/>
    <w:pPr>
      <w:spacing w:before="0" w:after="200"/>
    </w:pPr>
    <w:rPr>
      <w:i/>
      <w:iCs/>
      <w:color w:val="44546A" w:themeColor="text2"/>
      <w:sz w:val="18"/>
      <w:szCs w:val="18"/>
    </w:rPr>
  </w:style>
  <w:style w:type="paragraph" w:styleId="Header">
    <w:name w:val="header"/>
    <w:basedOn w:val="Normal"/>
    <w:link w:val="HeaderChar"/>
    <w:unhideWhenUsed/>
    <w:rsid w:val="007E53E4"/>
    <w:pPr>
      <w:tabs>
        <w:tab w:val="center" w:pos="4680"/>
        <w:tab w:val="right" w:pos="9360"/>
      </w:tabs>
      <w:spacing w:before="0"/>
      <w:jc w:val="center"/>
    </w:pPr>
    <w:rPr>
      <w:sz w:val="20"/>
      <w:szCs w:val="20"/>
    </w:rPr>
  </w:style>
  <w:style w:type="character" w:customStyle="1" w:styleId="HeaderChar">
    <w:name w:val="Header Char"/>
    <w:basedOn w:val="DefaultParagraphFont"/>
    <w:link w:val="Header"/>
    <w:rsid w:val="007E53E4"/>
    <w:rPr>
      <w:rFonts w:ascii="Times New Roman" w:hAnsi="Times New Roman" w:cs="Times New Roman"/>
      <w:sz w:val="20"/>
      <w:szCs w:val="20"/>
      <w:lang w:val="en-GB" w:eastAsia="ja-JP"/>
    </w:rPr>
  </w:style>
  <w:style w:type="paragraph" w:styleId="Footer">
    <w:name w:val="footer"/>
    <w:basedOn w:val="Normal"/>
    <w:link w:val="FooterChar"/>
    <w:uiPriority w:val="99"/>
    <w:unhideWhenUsed/>
    <w:rsid w:val="00394DBF"/>
    <w:pPr>
      <w:tabs>
        <w:tab w:val="center" w:pos="4680"/>
        <w:tab w:val="right" w:pos="9360"/>
      </w:tabs>
      <w:spacing w:before="0"/>
    </w:pPr>
  </w:style>
  <w:style w:type="character" w:customStyle="1" w:styleId="FooterChar">
    <w:name w:val="Footer Char"/>
    <w:basedOn w:val="DefaultParagraphFont"/>
    <w:link w:val="Footer"/>
    <w:uiPriority w:val="99"/>
    <w:rsid w:val="00394DBF"/>
    <w:rPr>
      <w:rFonts w:ascii="Times New Roman" w:hAnsi="Times New Roman" w:cs="Times New Roman"/>
      <w:sz w:val="24"/>
      <w:szCs w:val="24"/>
      <w:lang w:val="en-GB" w:eastAsia="ja-JP"/>
    </w:rPr>
  </w:style>
  <w:style w:type="character" w:styleId="Emphasis">
    <w:name w:val="Emphasis"/>
    <w:basedOn w:val="DefaultParagraphFont"/>
    <w:uiPriority w:val="20"/>
    <w:rsid w:val="00394DBF"/>
    <w:rPr>
      <w:i/>
      <w:iCs/>
    </w:rPr>
  </w:style>
  <w:style w:type="paragraph" w:styleId="Subtitle">
    <w:name w:val="Subtitle"/>
    <w:basedOn w:val="Normal"/>
    <w:next w:val="Normal"/>
    <w:link w:val="SubtitleChar"/>
    <w:uiPriority w:val="11"/>
    <w:rsid w:val="00394DBF"/>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94DBF"/>
    <w:rPr>
      <w:color w:val="5A5A5A" w:themeColor="text1" w:themeTint="A5"/>
      <w:spacing w:val="15"/>
      <w:lang w:val="en-GB" w:eastAsia="ja-JP"/>
    </w:rPr>
  </w:style>
  <w:style w:type="character" w:styleId="Strong">
    <w:name w:val="Strong"/>
    <w:basedOn w:val="DefaultParagraphFont"/>
    <w:uiPriority w:val="22"/>
    <w:rsid w:val="00394DBF"/>
    <w:rPr>
      <w:b/>
      <w:bCs/>
    </w:rPr>
  </w:style>
  <w:style w:type="paragraph" w:styleId="Quote">
    <w:name w:val="Quote"/>
    <w:basedOn w:val="Normal"/>
    <w:next w:val="Normal"/>
    <w:link w:val="QuoteChar"/>
    <w:uiPriority w:val="29"/>
    <w:rsid w:val="00394D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94DBF"/>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uiPriority w:val="99"/>
    <w:semiHidden/>
    <w:unhideWhenUsed/>
    <w:rsid w:val="007405DD"/>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5DD"/>
    <w:rPr>
      <w:rFonts w:ascii="Segoe UI" w:hAnsi="Segoe UI" w:cs="Segoe UI"/>
      <w:sz w:val="18"/>
      <w:szCs w:val="18"/>
      <w:lang w:val="en-GB" w:eastAsia="ja-JP"/>
    </w:rPr>
  </w:style>
  <w:style w:type="paragraph" w:styleId="ListParagraph">
    <w:name w:val="List Paragraph"/>
    <w:basedOn w:val="Normal"/>
    <w:uiPriority w:val="34"/>
    <w:qFormat/>
    <w:rsid w:val="00190C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hyperlink" Target="https://www.youtube.com/watch?time_continue=119&amp;v=87Y4cnz9Qr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Slide.sl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y\AppData\Roaming\Microsoft\Templates\mtgdoc_template_16010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747E8C3C0B94E57A2B87F941A299AA0"/>
        <w:category>
          <w:name w:val="General"/>
          <w:gallery w:val="placeholder"/>
        </w:category>
        <w:types>
          <w:type w:val="bbPlcHdr"/>
        </w:types>
        <w:behaviors>
          <w:behavior w:val="content"/>
        </w:behaviors>
        <w:guid w:val="{8979DC3B-4D0F-4D91-A101-045C820C3097}"/>
      </w:docPartPr>
      <w:docPartBody>
        <w:p w:rsidR="00F96566" w:rsidRDefault="008D554D" w:rsidP="008D554D">
          <w:pPr>
            <w:pStyle w:val="0747E8C3C0B94E57A2B87F941A299AA03"/>
          </w:pPr>
          <w:r w:rsidRPr="00543D41">
            <w:rPr>
              <w:rStyle w:val="PlaceholderText"/>
              <w:highlight w:val="yellow"/>
            </w:rPr>
            <w:t>Insert keywords separated by semicolon (;)</w:t>
          </w:r>
        </w:p>
      </w:docPartBody>
    </w:docPart>
    <w:docPart>
      <w:docPartPr>
        <w:name w:val="AC14B36049EE4F7F9B8ACAEB3B0ACAED"/>
        <w:category>
          <w:name w:val="General"/>
          <w:gallery w:val="placeholder"/>
        </w:category>
        <w:types>
          <w:type w:val="bbPlcHdr"/>
        </w:types>
        <w:behaviors>
          <w:behavior w:val="content"/>
        </w:behaviors>
        <w:guid w:val="{A9291943-B48C-4BCB-8631-BB2408B3F837}"/>
      </w:docPartPr>
      <w:docPartBody>
        <w:p w:rsidR="00F96566" w:rsidRDefault="008D554D" w:rsidP="008D554D">
          <w:pPr>
            <w:pStyle w:val="AC14B36049EE4F7F9B8ACAEB3B0ACAED3"/>
          </w:pPr>
          <w:r w:rsidRPr="00543D41">
            <w:rPr>
              <w:rStyle w:val="PlaceholderText"/>
              <w:highlight w:val="yellow"/>
            </w:rPr>
            <w:t>Insert abstract under 200 words. See Rec.A.2, clause I.1.12 for guidance.</w:t>
          </w:r>
        </w:p>
      </w:docPartBody>
    </w:docPart>
    <w:docPart>
      <w:docPartPr>
        <w:name w:val="D96DEA1A32784942B92D0A3C819D28AF"/>
        <w:category>
          <w:name w:val="General"/>
          <w:gallery w:val="placeholder"/>
        </w:category>
        <w:types>
          <w:type w:val="bbPlcHdr"/>
        </w:types>
        <w:behaviors>
          <w:behavior w:val="content"/>
        </w:behaviors>
        <w:guid w:val="{BDBECE1A-DF33-41E8-A08A-DE9FC981A949}"/>
      </w:docPartPr>
      <w:docPartBody>
        <w:p w:rsidR="00290D83" w:rsidRDefault="00FF4D37" w:rsidP="00FF4D37">
          <w:pPr>
            <w:pStyle w:val="D96DEA1A32784942B92D0A3C819D28AF"/>
          </w:pPr>
          <w:r w:rsidRPr="00543D41">
            <w:rPr>
              <w:rStyle w:val="PlaceholderText"/>
              <w:bCs/>
              <w:szCs w:val="32"/>
              <w:highlight w:val="yellow"/>
            </w:rPr>
            <w:t>SGgg-C.n OR TD n (PLEN|GEN|WPx/gg)</w:t>
          </w:r>
        </w:p>
      </w:docPartBody>
    </w:docPart>
    <w:docPart>
      <w:docPartPr>
        <w:name w:val="21EB71997187473CA1BCEE880ED8D671"/>
        <w:category>
          <w:name w:val="General"/>
          <w:gallery w:val="placeholder"/>
        </w:category>
        <w:types>
          <w:type w:val="bbPlcHdr"/>
        </w:types>
        <w:behaviors>
          <w:behavior w:val="content"/>
        </w:behaviors>
        <w:guid w:val="{431D2B9A-5687-4508-8D3D-C86E95CB0F6B}"/>
      </w:docPartPr>
      <w:docPartBody>
        <w:p w:rsidR="00290D83" w:rsidRDefault="00FF4D37" w:rsidP="00FF4D37">
          <w:pPr>
            <w:pStyle w:val="21EB71997187473CA1BCEE880ED8D671"/>
          </w:pPr>
          <w:r w:rsidRPr="00543D41">
            <w:rPr>
              <w:rStyle w:val="PlaceholderText"/>
              <w:rFonts w:ascii="Times New Roman Bold" w:hAnsi="Times New Roman Bold" w:cs="Times New Roman Bold"/>
              <w:b/>
              <w:bCs/>
              <w:caps/>
              <w:sz w:val="32"/>
              <w:szCs w:val="32"/>
              <w:highlight w:val="yellow"/>
            </w:rPr>
            <w:t>Study Group gg</w:t>
          </w:r>
        </w:p>
      </w:docPartBody>
    </w:docPart>
    <w:docPart>
      <w:docPartPr>
        <w:name w:val="390B46C4AACE4372AEDBE651D3AB6C39"/>
        <w:category>
          <w:name w:val="General"/>
          <w:gallery w:val="placeholder"/>
        </w:category>
        <w:types>
          <w:type w:val="bbPlcHdr"/>
        </w:types>
        <w:behaviors>
          <w:behavior w:val="content"/>
        </w:behaviors>
        <w:guid w:val="{DB154D17-ED43-4D57-8CA3-38565910882A}"/>
      </w:docPartPr>
      <w:docPartBody>
        <w:p w:rsidR="00290D83" w:rsidRDefault="00FF4D37" w:rsidP="00FF4D37">
          <w:pPr>
            <w:pStyle w:val="390B46C4AACE4372AEDBE651D3AB6C39"/>
          </w:pPr>
          <w:r w:rsidRPr="00543D41">
            <w:rPr>
              <w:rStyle w:val="PlaceholderText"/>
              <w:highlight w:val="yellow"/>
            </w:rPr>
            <w:t>Q nos separated by commas (e.g 3/13, 5/16) or N/A (TSAG)</w:t>
          </w:r>
        </w:p>
      </w:docPartBody>
    </w:docPart>
    <w:docPart>
      <w:docPartPr>
        <w:name w:val="393A53D9122D44518095257F5D86F4D3"/>
        <w:category>
          <w:name w:val="General"/>
          <w:gallery w:val="placeholder"/>
        </w:category>
        <w:types>
          <w:type w:val="bbPlcHdr"/>
        </w:types>
        <w:behaviors>
          <w:behavior w:val="content"/>
        </w:behaviors>
        <w:guid w:val="{87DD7906-33F0-48A6-8A06-9F968F414250}"/>
      </w:docPartPr>
      <w:docPartBody>
        <w:p w:rsidR="00290D83" w:rsidRDefault="00FF4D37" w:rsidP="00FF4D37">
          <w:pPr>
            <w:pStyle w:val="393A53D9122D44518095257F5D86F4D3"/>
          </w:pPr>
          <w:r w:rsidRPr="00543D41">
            <w:rPr>
              <w:rStyle w:val="PlaceholderText"/>
              <w:highlight w:val="yellow"/>
            </w:rPr>
            <w:t>Place</w:t>
          </w:r>
        </w:p>
      </w:docPartBody>
    </w:docPart>
    <w:docPart>
      <w:docPartPr>
        <w:name w:val="4AF24402CD2C4328ADDA29A85508B9FD"/>
        <w:category>
          <w:name w:val="General"/>
          <w:gallery w:val="placeholder"/>
        </w:category>
        <w:types>
          <w:type w:val="bbPlcHdr"/>
        </w:types>
        <w:behaviors>
          <w:behavior w:val="content"/>
        </w:behaviors>
        <w:guid w:val="{4E0794D5-D82C-41D3-A5AD-6D99314A714B}"/>
      </w:docPartPr>
      <w:docPartBody>
        <w:p w:rsidR="00290D83" w:rsidRDefault="00FF4D37" w:rsidP="00FF4D37">
          <w:pPr>
            <w:pStyle w:val="4AF24402CD2C4328ADDA29A85508B9FD"/>
          </w:pPr>
          <w:r w:rsidRPr="00543D41">
            <w:rPr>
              <w:rStyle w:val="PlaceholderText"/>
              <w:highlight w:val="yellow"/>
            </w:rPr>
            <w:t>dd-dd mmm yyyy</w:t>
          </w:r>
        </w:p>
      </w:docPartBody>
    </w:docPart>
    <w:docPart>
      <w:docPartPr>
        <w:name w:val="99299318F86C454F91B321705B3C7B39"/>
        <w:category>
          <w:name w:val="General"/>
          <w:gallery w:val="placeholder"/>
        </w:category>
        <w:types>
          <w:type w:val="bbPlcHdr"/>
        </w:types>
        <w:behaviors>
          <w:behavior w:val="content"/>
        </w:behaviors>
        <w:guid w:val="{BBC814C0-D449-48A7-B7CA-B2082CDE97BC}"/>
      </w:docPartPr>
      <w:docPartBody>
        <w:p w:rsidR="00290D83" w:rsidRDefault="00FF4D37" w:rsidP="00FF4D37">
          <w:pPr>
            <w:pStyle w:val="99299318F86C454F91B321705B3C7B39"/>
          </w:pPr>
          <w:r w:rsidRPr="003957A6">
            <w:rPr>
              <w:rStyle w:val="PlaceholderText"/>
              <w:rFonts w:ascii="Times New Roman Bold" w:hAnsi="Times New Roman Bold" w:cs="Times New Roman Bold"/>
              <w:caps/>
              <w:highlight w:val="yellow"/>
            </w:rPr>
            <w:t>Insert doc. type: Contribution / TD</w:t>
          </w:r>
        </w:p>
      </w:docPartBody>
    </w:docPart>
    <w:docPart>
      <w:docPartPr>
        <w:name w:val="82DF289236F6404AA20A31CF5918368F"/>
        <w:category>
          <w:name w:val="General"/>
          <w:gallery w:val="placeholder"/>
        </w:category>
        <w:types>
          <w:type w:val="bbPlcHdr"/>
        </w:types>
        <w:behaviors>
          <w:behavior w:val="content"/>
        </w:behaviors>
        <w:guid w:val="{DAE6FDE1-C270-4F61-B779-B942922E6DF4}"/>
      </w:docPartPr>
      <w:docPartBody>
        <w:p w:rsidR="00290D83" w:rsidRDefault="00FF4D37" w:rsidP="00FF4D37">
          <w:pPr>
            <w:pStyle w:val="82DF289236F6404AA20A31CF5918368F"/>
          </w:pPr>
          <w:r w:rsidRPr="00543D41">
            <w:rPr>
              <w:rStyle w:val="PlaceholderText"/>
              <w:highlight w:val="yellow"/>
            </w:rPr>
            <w:t>Insert source(s)</w:t>
          </w:r>
        </w:p>
      </w:docPartBody>
    </w:docPart>
    <w:docPart>
      <w:docPartPr>
        <w:name w:val="93A95B4BEBAC4B89A46017C1441D066B"/>
        <w:category>
          <w:name w:val="General"/>
          <w:gallery w:val="placeholder"/>
        </w:category>
        <w:types>
          <w:type w:val="bbPlcHdr"/>
        </w:types>
        <w:behaviors>
          <w:behavior w:val="content"/>
        </w:behaviors>
        <w:guid w:val="{E9F0393E-0D20-4A67-92FA-58D2B8AFBB14}"/>
      </w:docPartPr>
      <w:docPartBody>
        <w:p w:rsidR="00290D83" w:rsidRDefault="00FF4D37" w:rsidP="00FF4D37">
          <w:pPr>
            <w:pStyle w:val="93A95B4BEBAC4B89A46017C1441D066B"/>
          </w:pPr>
          <w:r w:rsidRPr="00543D41">
            <w:rPr>
              <w:rStyle w:val="PlaceholderText"/>
              <w:highlight w:val="yellow"/>
            </w:rPr>
            <w:t>Insert title (always in ENGLISH)</w:t>
          </w:r>
        </w:p>
      </w:docPartBody>
    </w:docPart>
    <w:docPart>
      <w:docPartPr>
        <w:name w:val="C2D5BF0C47774F52BE8B8742C29F5EFE"/>
        <w:category>
          <w:name w:val="General"/>
          <w:gallery w:val="placeholder"/>
        </w:category>
        <w:types>
          <w:type w:val="bbPlcHdr"/>
        </w:types>
        <w:behaviors>
          <w:behavior w:val="content"/>
        </w:behaviors>
        <w:guid w:val="{4ACA38AF-CE92-4308-A4ED-ACE6439919AB}"/>
      </w:docPartPr>
      <w:docPartBody>
        <w:p w:rsidR="00290D83" w:rsidRDefault="00FF4D37" w:rsidP="00FF4D37">
          <w:pPr>
            <w:pStyle w:val="C2D5BF0C47774F52BE8B8742C29F5EFE"/>
          </w:pPr>
          <w:r w:rsidRPr="009963AC">
            <w:rPr>
              <w:rStyle w:val="PlaceholderText"/>
            </w:rPr>
            <w:t>[Choose a purpose from the dropdown list]</w:t>
          </w:r>
        </w:p>
      </w:docPartBody>
    </w:docPart>
    <w:docPart>
      <w:docPartPr>
        <w:name w:val="15F5783D23ED403EB399A5332AEC7F4F"/>
        <w:category>
          <w:name w:val="General"/>
          <w:gallery w:val="placeholder"/>
        </w:category>
        <w:types>
          <w:type w:val="bbPlcHdr"/>
        </w:types>
        <w:behaviors>
          <w:behavior w:val="content"/>
        </w:behaviors>
        <w:guid w:val="{A07E3BE0-84AB-42E0-A9F4-D35E97057DCC}"/>
      </w:docPartPr>
      <w:docPartBody>
        <w:p w:rsidR="00290D83" w:rsidRDefault="00FF4D37" w:rsidP="00FF4D37">
          <w:pPr>
            <w:pStyle w:val="15F5783D23ED403EB399A5332AEC7F4F"/>
          </w:pPr>
          <w:r w:rsidRPr="001229A4">
            <w:rPr>
              <w:rStyle w:val="PlaceholderText"/>
            </w:rPr>
            <w:t>Click here to enter text.</w:t>
          </w:r>
        </w:p>
      </w:docPartBody>
    </w:docPart>
    <w:docPart>
      <w:docPartPr>
        <w:name w:val="A7CD4023E9694A71B45B65544C3E0391"/>
        <w:category>
          <w:name w:val="General"/>
          <w:gallery w:val="placeholder"/>
        </w:category>
        <w:types>
          <w:type w:val="bbPlcHdr"/>
        </w:types>
        <w:behaviors>
          <w:behavior w:val="content"/>
        </w:behaviors>
        <w:guid w:val="{524CFD54-341D-4154-A077-3C5942363AE4}"/>
      </w:docPartPr>
      <w:docPartBody>
        <w:p w:rsidR="00290D83" w:rsidRDefault="00FF4D37" w:rsidP="00FF4D37">
          <w:pPr>
            <w:pStyle w:val="A7CD4023E9694A71B45B65544C3E0391"/>
          </w:pPr>
          <w:r w:rsidRPr="001229A4">
            <w:rPr>
              <w:rStyle w:val="PlaceholderText"/>
            </w:rPr>
            <w:t>Click here to enter text.</w:t>
          </w:r>
        </w:p>
      </w:docPartBody>
    </w:docPart>
    <w:docPart>
      <w:docPartPr>
        <w:name w:val="2BB485B2148F427CB4ADC8122CC8C263"/>
        <w:category>
          <w:name w:val="General"/>
          <w:gallery w:val="placeholder"/>
        </w:category>
        <w:types>
          <w:type w:val="bbPlcHdr"/>
        </w:types>
        <w:behaviors>
          <w:behavior w:val="content"/>
        </w:behaviors>
        <w:guid w:val="{50320BB9-EBDD-4F11-A40E-17BA3DDD178F}"/>
      </w:docPartPr>
      <w:docPartBody>
        <w:p w:rsidR="00000000" w:rsidRDefault="006A69B2" w:rsidP="006A69B2">
          <w:pPr>
            <w:pStyle w:val="2BB485B2148F427CB4ADC8122CC8C263"/>
          </w:pPr>
          <w:r w:rsidRPr="001229A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Light">
    <w:altName w:val="等线 Light"/>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1B1"/>
    <w:rsid w:val="00037F0A"/>
    <w:rsid w:val="000610AA"/>
    <w:rsid w:val="000802EC"/>
    <w:rsid w:val="00161CA0"/>
    <w:rsid w:val="00256D54"/>
    <w:rsid w:val="00290D83"/>
    <w:rsid w:val="002A0AE4"/>
    <w:rsid w:val="00325869"/>
    <w:rsid w:val="003F520B"/>
    <w:rsid w:val="00400FFE"/>
    <w:rsid w:val="00403A9C"/>
    <w:rsid w:val="005B38F3"/>
    <w:rsid w:val="006431B1"/>
    <w:rsid w:val="006A69B2"/>
    <w:rsid w:val="00717337"/>
    <w:rsid w:val="00726DDE"/>
    <w:rsid w:val="00731377"/>
    <w:rsid w:val="00747A76"/>
    <w:rsid w:val="00841C9F"/>
    <w:rsid w:val="008D554D"/>
    <w:rsid w:val="00947D8D"/>
    <w:rsid w:val="00A3586C"/>
    <w:rsid w:val="00A43580"/>
    <w:rsid w:val="00AF3CAC"/>
    <w:rsid w:val="00B603E6"/>
    <w:rsid w:val="00BD24B3"/>
    <w:rsid w:val="00C7519D"/>
    <w:rsid w:val="00C847A4"/>
    <w:rsid w:val="00D40096"/>
    <w:rsid w:val="00E24248"/>
    <w:rsid w:val="00F53162"/>
    <w:rsid w:val="00F96566"/>
    <w:rsid w:val="00FF4D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69B2"/>
    <w:rPr>
      <w:color w:val="808080"/>
    </w:rPr>
  </w:style>
  <w:style w:type="paragraph" w:customStyle="1" w:styleId="6078568BADC04A569FE01FEF451103B6">
    <w:name w:val="6078568BADC04A569FE01FEF451103B6"/>
  </w:style>
  <w:style w:type="paragraph" w:customStyle="1" w:styleId="4943F25BF38C456CB9E4BF9CF14B59A5">
    <w:name w:val="4943F25BF38C456CB9E4BF9CF14B59A5"/>
  </w:style>
  <w:style w:type="paragraph" w:customStyle="1" w:styleId="11F0B7C57FF448BF88587FE136253F6D">
    <w:name w:val="11F0B7C57FF448BF88587FE136253F6D"/>
  </w:style>
  <w:style w:type="paragraph" w:customStyle="1" w:styleId="BE35CAB5F528406682BA1E5829CF48D0">
    <w:name w:val="BE35CAB5F528406682BA1E5829CF48D0"/>
  </w:style>
  <w:style w:type="paragraph" w:customStyle="1" w:styleId="824E3C955CBF4A329B1AA45F443B5F3C">
    <w:name w:val="824E3C955CBF4A329B1AA45F443B5F3C"/>
  </w:style>
  <w:style w:type="paragraph" w:customStyle="1" w:styleId="642614C8ED9B487A8FB693FB5CBFABE3">
    <w:name w:val="642614C8ED9B487A8FB693FB5CBFABE3"/>
  </w:style>
  <w:style w:type="paragraph" w:customStyle="1" w:styleId="4878D547FE7D42D49B34F3CF010FA8A0">
    <w:name w:val="4878D547FE7D42D49B34F3CF010FA8A0"/>
  </w:style>
  <w:style w:type="paragraph" w:customStyle="1" w:styleId="5CBD7EBD69124F0EAED39EC086BEB0EA">
    <w:name w:val="5CBD7EBD69124F0EAED39EC086BEB0EA"/>
  </w:style>
  <w:style w:type="paragraph" w:customStyle="1" w:styleId="96B519FF3E2B4EB2BE745E1BB58721D6">
    <w:name w:val="96B519FF3E2B4EB2BE745E1BB58721D6"/>
  </w:style>
  <w:style w:type="paragraph" w:customStyle="1" w:styleId="3A509C36569C4A5988E6985648A56C10">
    <w:name w:val="3A509C36569C4A5988E6985648A56C10"/>
  </w:style>
  <w:style w:type="paragraph" w:customStyle="1" w:styleId="F8280063D9BA4EBF84E5BF9B600409C3">
    <w:name w:val="F8280063D9BA4EBF84E5BF9B600409C3"/>
  </w:style>
  <w:style w:type="paragraph" w:customStyle="1" w:styleId="4AADCEB77D9A4F2E8A82AD281570B9A3">
    <w:name w:val="4AADCEB77D9A4F2E8A82AD281570B9A3"/>
  </w:style>
  <w:style w:type="paragraph" w:customStyle="1" w:styleId="64DFC1CBD3A74F9C9381668A7C68E353">
    <w:name w:val="64DFC1CBD3A74F9C9381668A7C68E353"/>
  </w:style>
  <w:style w:type="paragraph" w:customStyle="1" w:styleId="0747E8C3C0B94E57A2B87F941A299AA0">
    <w:name w:val="0747E8C3C0B94E57A2B87F941A299AA0"/>
  </w:style>
  <w:style w:type="paragraph" w:customStyle="1" w:styleId="AC14B36049EE4F7F9B8ACAEB3B0ACAED">
    <w:name w:val="AC14B36049EE4F7F9B8ACAEB3B0ACAED"/>
  </w:style>
  <w:style w:type="paragraph" w:customStyle="1" w:styleId="C8319CA6EC504417889BD84915388783">
    <w:name w:val="C8319CA6EC504417889BD84915388783"/>
    <w:rsid w:val="00403A9C"/>
  </w:style>
  <w:style w:type="paragraph" w:customStyle="1" w:styleId="FF87911AB77F46B38FB4A4BBCDA7012B">
    <w:name w:val="FF87911AB77F46B38FB4A4BBCDA7012B"/>
    <w:rsid w:val="00403A9C"/>
  </w:style>
  <w:style w:type="paragraph" w:customStyle="1" w:styleId="4B7260A74F4F4428946F2C86B7FC40A3">
    <w:name w:val="4B7260A74F4F4428946F2C86B7FC40A3"/>
    <w:rsid w:val="00403A9C"/>
  </w:style>
  <w:style w:type="paragraph" w:customStyle="1" w:styleId="7C6054A5F9AF4140B608FD9176660F69">
    <w:name w:val="7C6054A5F9AF4140B608FD9176660F69"/>
    <w:rsid w:val="00403A9C"/>
  </w:style>
  <w:style w:type="paragraph" w:customStyle="1" w:styleId="55B86056AFCD46E79057E2F6D2BD74CA">
    <w:name w:val="55B86056AFCD46E79057E2F6D2BD74CA"/>
    <w:rsid w:val="00403A9C"/>
  </w:style>
  <w:style w:type="paragraph" w:customStyle="1" w:styleId="7CD813BF60154F87B6A958AF36422EB9">
    <w:name w:val="7CD813BF60154F87B6A958AF36422EB9"/>
    <w:rsid w:val="00403A9C"/>
  </w:style>
  <w:style w:type="paragraph" w:customStyle="1" w:styleId="CB349864D24C4748AA73864A3D73AEC4">
    <w:name w:val="CB349864D24C4748AA73864A3D73AEC4"/>
    <w:rsid w:val="00403A9C"/>
  </w:style>
  <w:style w:type="paragraph" w:customStyle="1" w:styleId="CB349864D24C4748AA73864A3D73AEC41">
    <w:name w:val="CB349864D24C4748AA73864A3D73AEC41"/>
    <w:rsid w:val="00400FFE"/>
    <w:pPr>
      <w:tabs>
        <w:tab w:val="left" w:pos="794"/>
        <w:tab w:val="left" w:pos="1191"/>
        <w:tab w:val="left" w:pos="1588"/>
        <w:tab w:val="left" w:pos="1985"/>
      </w:tabs>
      <w:overflowPunct w:val="0"/>
      <w:autoSpaceDE w:val="0"/>
      <w:autoSpaceDN w:val="0"/>
      <w:adjustRightInd w:val="0"/>
      <w:spacing w:before="120" w:after="0" w:line="240" w:lineRule="auto"/>
      <w:jc w:val="right"/>
      <w:textAlignment w:val="baseline"/>
    </w:pPr>
    <w:rPr>
      <w:rFonts w:ascii="Times New Roman" w:eastAsia="SimSun" w:hAnsi="Times New Roman" w:cs="Times New Roman"/>
      <w:b/>
      <w:sz w:val="32"/>
      <w:szCs w:val="20"/>
      <w:lang w:val="en-GB" w:eastAsia="en-US"/>
    </w:rPr>
  </w:style>
  <w:style w:type="paragraph" w:customStyle="1" w:styleId="7CD813BF60154F87B6A958AF36422EB91">
    <w:name w:val="7CD813BF60154F87B6A958AF36422EB91"/>
    <w:rsid w:val="00400FFE"/>
    <w:pPr>
      <w:spacing w:before="120" w:after="0" w:line="240" w:lineRule="auto"/>
    </w:pPr>
    <w:rPr>
      <w:rFonts w:ascii="Times New Roman" w:hAnsi="Times New Roman" w:cs="Times New Roman"/>
      <w:sz w:val="24"/>
      <w:szCs w:val="24"/>
      <w:lang w:val="en-GB" w:eastAsia="ja-JP"/>
    </w:rPr>
  </w:style>
  <w:style w:type="paragraph" w:customStyle="1" w:styleId="11F0B7C57FF448BF88587FE136253F6D1">
    <w:name w:val="11F0B7C57FF448BF88587FE136253F6D1"/>
    <w:rsid w:val="00400FFE"/>
    <w:pPr>
      <w:spacing w:before="120" w:after="0" w:line="240" w:lineRule="auto"/>
    </w:pPr>
    <w:rPr>
      <w:rFonts w:ascii="Times New Roman" w:hAnsi="Times New Roman" w:cs="Times New Roman"/>
      <w:sz w:val="24"/>
      <w:szCs w:val="24"/>
      <w:lang w:val="en-GB" w:eastAsia="ja-JP"/>
    </w:rPr>
  </w:style>
  <w:style w:type="paragraph" w:customStyle="1" w:styleId="BE35CAB5F528406682BA1E5829CF48D01">
    <w:name w:val="BE35CAB5F528406682BA1E5829CF48D01"/>
    <w:rsid w:val="00400FFE"/>
    <w:pPr>
      <w:spacing w:before="120" w:after="0" w:line="240" w:lineRule="auto"/>
    </w:pPr>
    <w:rPr>
      <w:rFonts w:ascii="Times New Roman" w:hAnsi="Times New Roman" w:cs="Times New Roman"/>
      <w:sz w:val="24"/>
      <w:szCs w:val="24"/>
      <w:lang w:val="en-GB" w:eastAsia="ja-JP"/>
    </w:rPr>
  </w:style>
  <w:style w:type="paragraph" w:customStyle="1" w:styleId="824E3C955CBF4A329B1AA45F443B5F3C1">
    <w:name w:val="824E3C955CBF4A329B1AA45F443B5F3C1"/>
    <w:rsid w:val="00400FFE"/>
    <w:pPr>
      <w:spacing w:before="120" w:after="0" w:line="240" w:lineRule="auto"/>
    </w:pPr>
    <w:rPr>
      <w:rFonts w:ascii="Times New Roman" w:hAnsi="Times New Roman" w:cs="Times New Roman"/>
      <w:sz w:val="24"/>
      <w:szCs w:val="24"/>
      <w:lang w:val="en-GB" w:eastAsia="ja-JP"/>
    </w:rPr>
  </w:style>
  <w:style w:type="paragraph" w:customStyle="1" w:styleId="642614C8ED9B487A8FB693FB5CBFABE31">
    <w:name w:val="642614C8ED9B487A8FB693FB5CBFABE31"/>
    <w:rsid w:val="00400FFE"/>
    <w:pPr>
      <w:spacing w:before="120" w:after="0" w:line="240" w:lineRule="auto"/>
    </w:pPr>
    <w:rPr>
      <w:rFonts w:ascii="Times New Roman" w:hAnsi="Times New Roman" w:cs="Times New Roman"/>
      <w:sz w:val="24"/>
      <w:szCs w:val="24"/>
      <w:lang w:val="en-GB" w:eastAsia="ja-JP"/>
    </w:rPr>
  </w:style>
  <w:style w:type="paragraph" w:customStyle="1" w:styleId="4878D547FE7D42D49B34F3CF010FA8A01">
    <w:name w:val="4878D547FE7D42D49B34F3CF010FA8A01"/>
    <w:rsid w:val="00400FFE"/>
    <w:pPr>
      <w:spacing w:before="120" w:after="0" w:line="240" w:lineRule="auto"/>
    </w:pPr>
    <w:rPr>
      <w:rFonts w:ascii="Times New Roman" w:hAnsi="Times New Roman" w:cs="Times New Roman"/>
      <w:sz w:val="24"/>
      <w:szCs w:val="24"/>
      <w:lang w:val="en-GB" w:eastAsia="ja-JP"/>
    </w:rPr>
  </w:style>
  <w:style w:type="paragraph" w:customStyle="1" w:styleId="5CBD7EBD69124F0EAED39EC086BEB0EA1">
    <w:name w:val="5CBD7EBD69124F0EAED39EC086BEB0EA1"/>
    <w:rsid w:val="00400FFE"/>
    <w:pPr>
      <w:spacing w:before="120" w:after="0" w:line="240" w:lineRule="auto"/>
    </w:pPr>
    <w:rPr>
      <w:rFonts w:ascii="Times New Roman" w:hAnsi="Times New Roman" w:cs="Times New Roman"/>
      <w:sz w:val="24"/>
      <w:szCs w:val="24"/>
      <w:lang w:val="en-GB" w:eastAsia="ja-JP"/>
    </w:rPr>
  </w:style>
  <w:style w:type="paragraph" w:customStyle="1" w:styleId="96B519FF3E2B4EB2BE745E1BB58721D61">
    <w:name w:val="96B519FF3E2B4EB2BE745E1BB58721D61"/>
    <w:rsid w:val="00400FFE"/>
    <w:pPr>
      <w:spacing w:before="120" w:after="0" w:line="240" w:lineRule="auto"/>
    </w:pPr>
    <w:rPr>
      <w:rFonts w:ascii="Times New Roman" w:hAnsi="Times New Roman" w:cs="Times New Roman"/>
      <w:sz w:val="24"/>
      <w:szCs w:val="24"/>
      <w:lang w:val="en-GB" w:eastAsia="ja-JP"/>
    </w:rPr>
  </w:style>
  <w:style w:type="paragraph" w:customStyle="1" w:styleId="0747E8C3C0B94E57A2B87F941A299AA01">
    <w:name w:val="0747E8C3C0B94E57A2B87F941A299AA01"/>
    <w:rsid w:val="00400FFE"/>
    <w:pPr>
      <w:spacing w:before="120" w:after="0" w:line="240" w:lineRule="auto"/>
    </w:pPr>
    <w:rPr>
      <w:rFonts w:ascii="Times New Roman" w:hAnsi="Times New Roman" w:cs="Times New Roman"/>
      <w:sz w:val="24"/>
      <w:szCs w:val="24"/>
      <w:lang w:val="en-GB" w:eastAsia="ja-JP"/>
    </w:rPr>
  </w:style>
  <w:style w:type="paragraph" w:customStyle="1" w:styleId="AC14B36049EE4F7F9B8ACAEB3B0ACAED1">
    <w:name w:val="AC14B36049EE4F7F9B8ACAEB3B0ACAED1"/>
    <w:rsid w:val="00400FFE"/>
    <w:pPr>
      <w:spacing w:before="120" w:after="0" w:line="240" w:lineRule="auto"/>
    </w:pPr>
    <w:rPr>
      <w:rFonts w:ascii="Times New Roman" w:hAnsi="Times New Roman" w:cs="Times New Roman"/>
      <w:sz w:val="24"/>
      <w:szCs w:val="24"/>
      <w:lang w:val="en-GB" w:eastAsia="ja-JP"/>
    </w:rPr>
  </w:style>
  <w:style w:type="paragraph" w:customStyle="1" w:styleId="CB349864D24C4748AA73864A3D73AEC42">
    <w:name w:val="CB349864D24C4748AA73864A3D73AEC42"/>
    <w:rsid w:val="008D554D"/>
    <w:pPr>
      <w:tabs>
        <w:tab w:val="left" w:pos="794"/>
        <w:tab w:val="left" w:pos="1191"/>
        <w:tab w:val="left" w:pos="1588"/>
        <w:tab w:val="left" w:pos="1985"/>
      </w:tabs>
      <w:overflowPunct w:val="0"/>
      <w:autoSpaceDE w:val="0"/>
      <w:autoSpaceDN w:val="0"/>
      <w:adjustRightInd w:val="0"/>
      <w:spacing w:before="120" w:after="0" w:line="240" w:lineRule="auto"/>
      <w:jc w:val="right"/>
      <w:textAlignment w:val="baseline"/>
    </w:pPr>
    <w:rPr>
      <w:rFonts w:ascii="Times New Roman" w:eastAsia="SimSun" w:hAnsi="Times New Roman" w:cs="Times New Roman"/>
      <w:b/>
      <w:sz w:val="32"/>
      <w:szCs w:val="20"/>
      <w:lang w:val="en-GB" w:eastAsia="en-US"/>
    </w:rPr>
  </w:style>
  <w:style w:type="paragraph" w:customStyle="1" w:styleId="7CD813BF60154F87B6A958AF36422EB92">
    <w:name w:val="7CD813BF60154F87B6A958AF36422EB92"/>
    <w:rsid w:val="008D554D"/>
    <w:pPr>
      <w:spacing w:before="120" w:after="0" w:line="240" w:lineRule="auto"/>
    </w:pPr>
    <w:rPr>
      <w:rFonts w:ascii="Times New Roman" w:hAnsi="Times New Roman" w:cs="Times New Roman"/>
      <w:sz w:val="24"/>
      <w:szCs w:val="24"/>
      <w:lang w:val="en-GB" w:eastAsia="ja-JP"/>
    </w:rPr>
  </w:style>
  <w:style w:type="paragraph" w:customStyle="1" w:styleId="11F0B7C57FF448BF88587FE136253F6D2">
    <w:name w:val="11F0B7C57FF448BF88587FE136253F6D2"/>
    <w:rsid w:val="008D554D"/>
    <w:pPr>
      <w:spacing w:before="120" w:after="0" w:line="240" w:lineRule="auto"/>
    </w:pPr>
    <w:rPr>
      <w:rFonts w:ascii="Times New Roman" w:hAnsi="Times New Roman" w:cs="Times New Roman"/>
      <w:sz w:val="24"/>
      <w:szCs w:val="24"/>
      <w:lang w:val="en-GB" w:eastAsia="ja-JP"/>
    </w:rPr>
  </w:style>
  <w:style w:type="paragraph" w:customStyle="1" w:styleId="BE35CAB5F528406682BA1E5829CF48D02">
    <w:name w:val="BE35CAB5F528406682BA1E5829CF48D02"/>
    <w:rsid w:val="008D554D"/>
    <w:pPr>
      <w:spacing w:before="120" w:after="0" w:line="240" w:lineRule="auto"/>
    </w:pPr>
    <w:rPr>
      <w:rFonts w:ascii="Times New Roman" w:hAnsi="Times New Roman" w:cs="Times New Roman"/>
      <w:sz w:val="24"/>
      <w:szCs w:val="24"/>
      <w:lang w:val="en-GB" w:eastAsia="ja-JP"/>
    </w:rPr>
  </w:style>
  <w:style w:type="paragraph" w:customStyle="1" w:styleId="824E3C955CBF4A329B1AA45F443B5F3C2">
    <w:name w:val="824E3C955CBF4A329B1AA45F443B5F3C2"/>
    <w:rsid w:val="008D554D"/>
    <w:pPr>
      <w:spacing w:before="120" w:after="0" w:line="240" w:lineRule="auto"/>
    </w:pPr>
    <w:rPr>
      <w:rFonts w:ascii="Times New Roman" w:hAnsi="Times New Roman" w:cs="Times New Roman"/>
      <w:sz w:val="24"/>
      <w:szCs w:val="24"/>
      <w:lang w:val="en-GB" w:eastAsia="ja-JP"/>
    </w:rPr>
  </w:style>
  <w:style w:type="paragraph" w:customStyle="1" w:styleId="642614C8ED9B487A8FB693FB5CBFABE32">
    <w:name w:val="642614C8ED9B487A8FB693FB5CBFABE32"/>
    <w:rsid w:val="008D554D"/>
    <w:pPr>
      <w:spacing w:before="120" w:after="0" w:line="240" w:lineRule="auto"/>
    </w:pPr>
    <w:rPr>
      <w:rFonts w:ascii="Times New Roman" w:hAnsi="Times New Roman" w:cs="Times New Roman"/>
      <w:sz w:val="24"/>
      <w:szCs w:val="24"/>
      <w:lang w:val="en-GB" w:eastAsia="ja-JP"/>
    </w:rPr>
  </w:style>
  <w:style w:type="paragraph" w:customStyle="1" w:styleId="4878D547FE7D42D49B34F3CF010FA8A02">
    <w:name w:val="4878D547FE7D42D49B34F3CF010FA8A02"/>
    <w:rsid w:val="008D554D"/>
    <w:pPr>
      <w:spacing w:before="120" w:after="0" w:line="240" w:lineRule="auto"/>
    </w:pPr>
    <w:rPr>
      <w:rFonts w:ascii="Times New Roman" w:hAnsi="Times New Roman" w:cs="Times New Roman"/>
      <w:sz w:val="24"/>
      <w:szCs w:val="24"/>
      <w:lang w:val="en-GB" w:eastAsia="ja-JP"/>
    </w:rPr>
  </w:style>
  <w:style w:type="paragraph" w:customStyle="1" w:styleId="5CBD7EBD69124F0EAED39EC086BEB0EA2">
    <w:name w:val="5CBD7EBD69124F0EAED39EC086BEB0EA2"/>
    <w:rsid w:val="008D554D"/>
    <w:pPr>
      <w:spacing w:before="120" w:after="0" w:line="240" w:lineRule="auto"/>
    </w:pPr>
    <w:rPr>
      <w:rFonts w:ascii="Times New Roman" w:hAnsi="Times New Roman" w:cs="Times New Roman"/>
      <w:sz w:val="24"/>
      <w:szCs w:val="24"/>
      <w:lang w:val="en-GB" w:eastAsia="ja-JP"/>
    </w:rPr>
  </w:style>
  <w:style w:type="paragraph" w:customStyle="1" w:styleId="96B519FF3E2B4EB2BE745E1BB58721D62">
    <w:name w:val="96B519FF3E2B4EB2BE745E1BB58721D62"/>
    <w:rsid w:val="008D554D"/>
    <w:pPr>
      <w:spacing w:before="120" w:after="0" w:line="240" w:lineRule="auto"/>
    </w:pPr>
    <w:rPr>
      <w:rFonts w:ascii="Times New Roman" w:hAnsi="Times New Roman" w:cs="Times New Roman"/>
      <w:sz w:val="24"/>
      <w:szCs w:val="24"/>
      <w:lang w:val="en-GB" w:eastAsia="ja-JP"/>
    </w:rPr>
  </w:style>
  <w:style w:type="paragraph" w:customStyle="1" w:styleId="0747E8C3C0B94E57A2B87F941A299AA02">
    <w:name w:val="0747E8C3C0B94E57A2B87F941A299AA02"/>
    <w:rsid w:val="008D554D"/>
    <w:pPr>
      <w:spacing w:before="120" w:after="0" w:line="240" w:lineRule="auto"/>
    </w:pPr>
    <w:rPr>
      <w:rFonts w:ascii="Times New Roman" w:hAnsi="Times New Roman" w:cs="Times New Roman"/>
      <w:sz w:val="24"/>
      <w:szCs w:val="24"/>
      <w:lang w:val="en-GB" w:eastAsia="ja-JP"/>
    </w:rPr>
  </w:style>
  <w:style w:type="paragraph" w:customStyle="1" w:styleId="AC14B36049EE4F7F9B8ACAEB3B0ACAED2">
    <w:name w:val="AC14B36049EE4F7F9B8ACAEB3B0ACAED2"/>
    <w:rsid w:val="008D554D"/>
    <w:pPr>
      <w:spacing w:before="120" w:after="0" w:line="240" w:lineRule="auto"/>
    </w:pPr>
    <w:rPr>
      <w:rFonts w:ascii="Times New Roman" w:hAnsi="Times New Roman" w:cs="Times New Roman"/>
      <w:sz w:val="24"/>
      <w:szCs w:val="24"/>
      <w:lang w:val="en-GB" w:eastAsia="ja-JP"/>
    </w:rPr>
  </w:style>
  <w:style w:type="paragraph" w:customStyle="1" w:styleId="CB349864D24C4748AA73864A3D73AEC43">
    <w:name w:val="CB349864D24C4748AA73864A3D73AEC43"/>
    <w:rsid w:val="008D554D"/>
    <w:pPr>
      <w:tabs>
        <w:tab w:val="left" w:pos="794"/>
        <w:tab w:val="left" w:pos="1191"/>
        <w:tab w:val="left" w:pos="1588"/>
        <w:tab w:val="left" w:pos="1985"/>
      </w:tabs>
      <w:overflowPunct w:val="0"/>
      <w:autoSpaceDE w:val="0"/>
      <w:autoSpaceDN w:val="0"/>
      <w:adjustRightInd w:val="0"/>
      <w:spacing w:before="120" w:after="0" w:line="240" w:lineRule="auto"/>
      <w:jc w:val="right"/>
      <w:textAlignment w:val="baseline"/>
    </w:pPr>
    <w:rPr>
      <w:rFonts w:ascii="Times New Roman" w:eastAsia="SimSun" w:hAnsi="Times New Roman" w:cs="Times New Roman"/>
      <w:b/>
      <w:sz w:val="32"/>
      <w:szCs w:val="20"/>
      <w:lang w:val="en-GB" w:eastAsia="en-US"/>
    </w:rPr>
  </w:style>
  <w:style w:type="paragraph" w:customStyle="1" w:styleId="7CD813BF60154F87B6A958AF36422EB93">
    <w:name w:val="7CD813BF60154F87B6A958AF36422EB93"/>
    <w:rsid w:val="008D554D"/>
    <w:pPr>
      <w:spacing w:before="120" w:after="0" w:line="240" w:lineRule="auto"/>
    </w:pPr>
    <w:rPr>
      <w:rFonts w:ascii="Times New Roman" w:hAnsi="Times New Roman" w:cs="Times New Roman"/>
      <w:sz w:val="24"/>
      <w:szCs w:val="24"/>
      <w:lang w:val="en-GB" w:eastAsia="ja-JP"/>
    </w:rPr>
  </w:style>
  <w:style w:type="paragraph" w:customStyle="1" w:styleId="11F0B7C57FF448BF88587FE136253F6D3">
    <w:name w:val="11F0B7C57FF448BF88587FE136253F6D3"/>
    <w:rsid w:val="008D554D"/>
    <w:pPr>
      <w:spacing w:before="120" w:after="0" w:line="240" w:lineRule="auto"/>
    </w:pPr>
    <w:rPr>
      <w:rFonts w:ascii="Times New Roman" w:hAnsi="Times New Roman" w:cs="Times New Roman"/>
      <w:sz w:val="24"/>
      <w:szCs w:val="24"/>
      <w:lang w:val="en-GB" w:eastAsia="ja-JP"/>
    </w:rPr>
  </w:style>
  <w:style w:type="paragraph" w:customStyle="1" w:styleId="BE35CAB5F528406682BA1E5829CF48D03">
    <w:name w:val="BE35CAB5F528406682BA1E5829CF48D03"/>
    <w:rsid w:val="008D554D"/>
    <w:pPr>
      <w:spacing w:before="120" w:after="0" w:line="240" w:lineRule="auto"/>
    </w:pPr>
    <w:rPr>
      <w:rFonts w:ascii="Times New Roman" w:hAnsi="Times New Roman" w:cs="Times New Roman"/>
      <w:sz w:val="24"/>
      <w:szCs w:val="24"/>
      <w:lang w:val="en-GB" w:eastAsia="ja-JP"/>
    </w:rPr>
  </w:style>
  <w:style w:type="paragraph" w:customStyle="1" w:styleId="824E3C955CBF4A329B1AA45F443B5F3C3">
    <w:name w:val="824E3C955CBF4A329B1AA45F443B5F3C3"/>
    <w:rsid w:val="008D554D"/>
    <w:pPr>
      <w:spacing w:before="120" w:after="0" w:line="240" w:lineRule="auto"/>
    </w:pPr>
    <w:rPr>
      <w:rFonts w:ascii="Times New Roman" w:hAnsi="Times New Roman" w:cs="Times New Roman"/>
      <w:sz w:val="24"/>
      <w:szCs w:val="24"/>
      <w:lang w:val="en-GB" w:eastAsia="ja-JP"/>
    </w:rPr>
  </w:style>
  <w:style w:type="paragraph" w:customStyle="1" w:styleId="642614C8ED9B487A8FB693FB5CBFABE33">
    <w:name w:val="642614C8ED9B487A8FB693FB5CBFABE33"/>
    <w:rsid w:val="008D554D"/>
    <w:pPr>
      <w:spacing w:before="120" w:after="0" w:line="240" w:lineRule="auto"/>
    </w:pPr>
    <w:rPr>
      <w:rFonts w:ascii="Times New Roman" w:hAnsi="Times New Roman" w:cs="Times New Roman"/>
      <w:sz w:val="24"/>
      <w:szCs w:val="24"/>
      <w:lang w:val="en-GB" w:eastAsia="ja-JP"/>
    </w:rPr>
  </w:style>
  <w:style w:type="paragraph" w:customStyle="1" w:styleId="4878D547FE7D42D49B34F3CF010FA8A03">
    <w:name w:val="4878D547FE7D42D49B34F3CF010FA8A03"/>
    <w:rsid w:val="008D554D"/>
    <w:pPr>
      <w:spacing w:before="120" w:after="0" w:line="240" w:lineRule="auto"/>
    </w:pPr>
    <w:rPr>
      <w:rFonts w:ascii="Times New Roman" w:hAnsi="Times New Roman" w:cs="Times New Roman"/>
      <w:sz w:val="24"/>
      <w:szCs w:val="24"/>
      <w:lang w:val="en-GB" w:eastAsia="ja-JP"/>
    </w:rPr>
  </w:style>
  <w:style w:type="paragraph" w:customStyle="1" w:styleId="5CBD7EBD69124F0EAED39EC086BEB0EA3">
    <w:name w:val="5CBD7EBD69124F0EAED39EC086BEB0EA3"/>
    <w:rsid w:val="008D554D"/>
    <w:pPr>
      <w:spacing w:before="120" w:after="0" w:line="240" w:lineRule="auto"/>
    </w:pPr>
    <w:rPr>
      <w:rFonts w:ascii="Times New Roman" w:hAnsi="Times New Roman" w:cs="Times New Roman"/>
      <w:sz w:val="24"/>
      <w:szCs w:val="24"/>
      <w:lang w:val="en-GB" w:eastAsia="ja-JP"/>
    </w:rPr>
  </w:style>
  <w:style w:type="paragraph" w:customStyle="1" w:styleId="96B519FF3E2B4EB2BE745E1BB58721D63">
    <w:name w:val="96B519FF3E2B4EB2BE745E1BB58721D63"/>
    <w:rsid w:val="008D554D"/>
    <w:pPr>
      <w:spacing w:before="120" w:after="0" w:line="240" w:lineRule="auto"/>
    </w:pPr>
    <w:rPr>
      <w:rFonts w:ascii="Times New Roman" w:hAnsi="Times New Roman" w:cs="Times New Roman"/>
      <w:sz w:val="24"/>
      <w:szCs w:val="24"/>
      <w:lang w:val="en-GB" w:eastAsia="ja-JP"/>
    </w:rPr>
  </w:style>
  <w:style w:type="paragraph" w:customStyle="1" w:styleId="0747E8C3C0B94E57A2B87F941A299AA03">
    <w:name w:val="0747E8C3C0B94E57A2B87F941A299AA03"/>
    <w:rsid w:val="008D554D"/>
    <w:pPr>
      <w:spacing w:before="120" w:after="0" w:line="240" w:lineRule="auto"/>
    </w:pPr>
    <w:rPr>
      <w:rFonts w:ascii="Times New Roman" w:hAnsi="Times New Roman" w:cs="Times New Roman"/>
      <w:sz w:val="24"/>
      <w:szCs w:val="24"/>
      <w:lang w:val="en-GB" w:eastAsia="ja-JP"/>
    </w:rPr>
  </w:style>
  <w:style w:type="paragraph" w:customStyle="1" w:styleId="AC14B36049EE4F7F9B8ACAEB3B0ACAED3">
    <w:name w:val="AC14B36049EE4F7F9B8ACAEB3B0ACAED3"/>
    <w:rsid w:val="008D554D"/>
    <w:pPr>
      <w:spacing w:before="120" w:after="0" w:line="240" w:lineRule="auto"/>
    </w:pPr>
    <w:rPr>
      <w:rFonts w:ascii="Times New Roman" w:hAnsi="Times New Roman" w:cs="Times New Roman"/>
      <w:sz w:val="24"/>
      <w:szCs w:val="24"/>
      <w:lang w:val="en-GB" w:eastAsia="ja-JP"/>
    </w:rPr>
  </w:style>
  <w:style w:type="paragraph" w:customStyle="1" w:styleId="D96DEA1A32784942B92D0A3C819D28AF">
    <w:name w:val="D96DEA1A32784942B92D0A3C819D28AF"/>
    <w:rsid w:val="00FF4D37"/>
    <w:rPr>
      <w:lang w:eastAsia="ja-JP"/>
    </w:rPr>
  </w:style>
  <w:style w:type="paragraph" w:customStyle="1" w:styleId="21EB71997187473CA1BCEE880ED8D671">
    <w:name w:val="21EB71997187473CA1BCEE880ED8D671"/>
    <w:rsid w:val="00FF4D37"/>
    <w:rPr>
      <w:lang w:eastAsia="ja-JP"/>
    </w:rPr>
  </w:style>
  <w:style w:type="paragraph" w:customStyle="1" w:styleId="390B46C4AACE4372AEDBE651D3AB6C39">
    <w:name w:val="390B46C4AACE4372AEDBE651D3AB6C39"/>
    <w:rsid w:val="00FF4D37"/>
    <w:rPr>
      <w:lang w:eastAsia="ja-JP"/>
    </w:rPr>
  </w:style>
  <w:style w:type="paragraph" w:customStyle="1" w:styleId="393A53D9122D44518095257F5D86F4D3">
    <w:name w:val="393A53D9122D44518095257F5D86F4D3"/>
    <w:rsid w:val="00FF4D37"/>
    <w:rPr>
      <w:lang w:eastAsia="ja-JP"/>
    </w:rPr>
  </w:style>
  <w:style w:type="paragraph" w:customStyle="1" w:styleId="4AF24402CD2C4328ADDA29A85508B9FD">
    <w:name w:val="4AF24402CD2C4328ADDA29A85508B9FD"/>
    <w:rsid w:val="00FF4D37"/>
    <w:rPr>
      <w:lang w:eastAsia="ja-JP"/>
    </w:rPr>
  </w:style>
  <w:style w:type="paragraph" w:customStyle="1" w:styleId="99299318F86C454F91B321705B3C7B39">
    <w:name w:val="99299318F86C454F91B321705B3C7B39"/>
    <w:rsid w:val="00FF4D37"/>
    <w:rPr>
      <w:lang w:eastAsia="ja-JP"/>
    </w:rPr>
  </w:style>
  <w:style w:type="paragraph" w:customStyle="1" w:styleId="82DF289236F6404AA20A31CF5918368F">
    <w:name w:val="82DF289236F6404AA20A31CF5918368F"/>
    <w:rsid w:val="00FF4D37"/>
    <w:rPr>
      <w:lang w:eastAsia="ja-JP"/>
    </w:rPr>
  </w:style>
  <w:style w:type="paragraph" w:customStyle="1" w:styleId="93A95B4BEBAC4B89A46017C1441D066B">
    <w:name w:val="93A95B4BEBAC4B89A46017C1441D066B"/>
    <w:rsid w:val="00FF4D37"/>
    <w:rPr>
      <w:lang w:eastAsia="ja-JP"/>
    </w:rPr>
  </w:style>
  <w:style w:type="paragraph" w:customStyle="1" w:styleId="C2D5BF0C47774F52BE8B8742C29F5EFE">
    <w:name w:val="C2D5BF0C47774F52BE8B8742C29F5EFE"/>
    <w:rsid w:val="00FF4D37"/>
    <w:rPr>
      <w:lang w:eastAsia="ja-JP"/>
    </w:rPr>
  </w:style>
  <w:style w:type="paragraph" w:customStyle="1" w:styleId="15F5783D23ED403EB399A5332AEC7F4F">
    <w:name w:val="15F5783D23ED403EB399A5332AEC7F4F"/>
    <w:rsid w:val="00FF4D37"/>
    <w:rPr>
      <w:lang w:eastAsia="ja-JP"/>
    </w:rPr>
  </w:style>
  <w:style w:type="paragraph" w:customStyle="1" w:styleId="A7CD4023E9694A71B45B65544C3E0391">
    <w:name w:val="A7CD4023E9694A71B45B65544C3E0391"/>
    <w:rsid w:val="00FF4D37"/>
    <w:rPr>
      <w:lang w:eastAsia="ja-JP"/>
    </w:rPr>
  </w:style>
  <w:style w:type="paragraph" w:customStyle="1" w:styleId="DFED39F3D883423583AECFDFBC98F186">
    <w:name w:val="DFED39F3D883423583AECFDFBC98F186"/>
    <w:rsid w:val="00FF4D37"/>
    <w:rPr>
      <w:lang w:eastAsia="ja-JP"/>
    </w:rPr>
  </w:style>
  <w:style w:type="paragraph" w:customStyle="1" w:styleId="F65B725C0D434DC8A60C91BDCD601C87">
    <w:name w:val="F65B725C0D434DC8A60C91BDCD601C87"/>
    <w:rsid w:val="00FF4D37"/>
    <w:rPr>
      <w:lang w:eastAsia="ja-JP"/>
    </w:rPr>
  </w:style>
  <w:style w:type="paragraph" w:customStyle="1" w:styleId="2BB485B2148F427CB4ADC8122CC8C263">
    <w:name w:val="2BB485B2148F427CB4ADC8122CC8C263"/>
    <w:rsid w:val="006A69B2"/>
    <w:rPr>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DCA7710EC0152459CD54D1C80338A63" ma:contentTypeVersion="2" ma:contentTypeDescription="Create a new document." ma:contentTypeScope="" ma:versionID="0a49aa8e677467ee82fa0ac477e6654c">
  <xsd:schema xmlns:xsd="http://www.w3.org/2001/XMLSchema" xmlns:xs="http://www.w3.org/2001/XMLSchema" xmlns:p="http://schemas.microsoft.com/office/2006/metadata/properties" xmlns:ns1="http://schemas.microsoft.com/sharepoint/v3" xmlns:ns2="07f874d8-1985-4211-bd75-0b16975e87a8" targetNamespace="http://schemas.microsoft.com/office/2006/metadata/properties" ma:root="true" ma:fieldsID="7669a0de88b2ae686171c3652f8df146" ns1:_="" ns2:_="">
    <xsd:import namespace="http://schemas.microsoft.com/sharepoint/v3"/>
    <xsd:import namespace="07f874d8-1985-4211-bd75-0b16975e87a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f874d8-1985-4211-bd75-0b16975e87a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EDDC0E-2942-413D-98BF-A5DFA6147FD6}"/>
</file>

<file path=customXml/itemProps2.xml><?xml version="1.0" encoding="utf-8"?>
<ds:datastoreItem xmlns:ds="http://schemas.openxmlformats.org/officeDocument/2006/customXml" ds:itemID="{EF8523CC-DEB2-463D-9A27-DF0B8D2CAEC3}"/>
</file>

<file path=customXml/itemProps3.xml><?xml version="1.0" encoding="utf-8"?>
<ds:datastoreItem xmlns:ds="http://schemas.openxmlformats.org/officeDocument/2006/customXml" ds:itemID="{33751D69-C054-4D4D-81C3-C6AE3340C6F4}"/>
</file>

<file path=customXml/itemProps4.xml><?xml version="1.0" encoding="utf-8"?>
<ds:datastoreItem xmlns:ds="http://schemas.openxmlformats.org/officeDocument/2006/customXml" ds:itemID="{7F2BB9C3-D0DB-48F1-A8CE-07B12161C4F6}"/>
</file>

<file path=docProps/app.xml><?xml version="1.0" encoding="utf-8"?>
<Properties xmlns="http://schemas.openxmlformats.org/officeDocument/2006/extended-properties" xmlns:vt="http://schemas.openxmlformats.org/officeDocument/2006/docPropsVTypes">
  <Template>mtgdoc_template_160106.dotx</Template>
  <TotalTime>13</TotalTime>
  <Pages>3</Pages>
  <Words>650</Words>
  <Characters>3707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Utilising the skills of Deaf interpreters with new technology</dc:title>
  <dc:subject/>
  <dc:creator>Insert source(s)</dc:creator>
  <cp:keywords>Interpretation; Deaf; Sign Language</cp:keywords>
  <dc:description>JCA-AHF document template</dc:description>
  <cp:lastModifiedBy>TSB</cp:lastModifiedBy>
  <cp:revision>3</cp:revision>
  <dcterms:created xsi:type="dcterms:W3CDTF">2019-06-06T10:31:00Z</dcterms:created>
  <dcterms:modified xsi:type="dcterms:W3CDTF">2019-06-07T15:13:00Z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0x0101000DCA7710EC0152459CD54D1C80338A63</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
  </property>
  <property fmtid="{D5CDD505-2E9C-101B-9397-08002B2CF9AE}" pid="10" name="Docnum">
    <vt:lpwstr>JCA-AHF</vt:lpwstr>
  </property>
  <property fmtid="{D5CDD505-2E9C-101B-9397-08002B2CF9AE}" pid="11" name="Docdate">
    <vt:lpwstr>JCA-AHF</vt:lpwstr>
  </property>
  <property fmtid="{D5CDD505-2E9C-101B-9397-08002B2CF9AE}" pid="12" name="Docorlang">
    <vt:lpwstr>Original: English</vt:lpwstr>
  </property>
  <property fmtid="{D5CDD505-2E9C-101B-9397-08002B2CF9AE}" pid="13" name="Docbluepink">
    <vt:lpwstr>N/A</vt:lpwstr>
  </property>
  <property fmtid="{D5CDD505-2E9C-101B-9397-08002B2CF9AE}" pid="14" name="Docdest">
    <vt:lpwstr>Geneva, June 2019</vt:lpwstr>
  </property>
  <property fmtid="{D5CDD505-2E9C-101B-9397-08002B2CF9AE}" pid="15" name="Docauthor">
    <vt:lpwstr>Insert source(s)</vt:lpwstr>
  </property>
</Properties>
</file>