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14:paraId="216AF3B2" w14:textId="77777777" w:rsidTr="00A4045F">
        <w:trPr>
          <w:cantSplit/>
          <w:jc w:val="center"/>
        </w:trPr>
        <w:tc>
          <w:tcPr>
            <w:tcW w:w="1134" w:type="dxa"/>
            <w:vMerge w:val="restart"/>
          </w:tcPr>
          <w:p w14:paraId="216AF3AD" w14:textId="77777777" w:rsidR="00724AE7" w:rsidRPr="0078436A" w:rsidRDefault="00724AE7" w:rsidP="00724AE7">
            <w:pPr>
              <w:rPr>
                <w:sz w:val="20"/>
                <w:szCs w:val="20"/>
              </w:rPr>
            </w:pPr>
            <w:bookmarkStart w:id="0" w:name="dnum" w:colFirst="2" w:colLast="2"/>
            <w:bookmarkStart w:id="1" w:name="dsg" w:colFirst="1" w:colLast="1"/>
            <w:bookmarkStart w:id="2" w:name="dtableau"/>
            <w:bookmarkStart w:id="3" w:name="_GoBack"/>
            <w:bookmarkEnd w:id="3"/>
            <w:r w:rsidRPr="0078436A">
              <w:rPr>
                <w:noProof/>
                <w:sz w:val="20"/>
                <w:szCs w:val="20"/>
                <w:lang w:val="en-US"/>
              </w:rPr>
              <w:drawing>
                <wp:inline distT="0" distB="0" distL="0" distR="0" wp14:anchorId="216AF416" wp14:editId="216AF417">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14:paraId="216AF3AE" w14:textId="77777777" w:rsidR="00724AE7" w:rsidRPr="0078436A" w:rsidRDefault="00724AE7" w:rsidP="00724AE7">
            <w:pPr>
              <w:rPr>
                <w:sz w:val="16"/>
                <w:szCs w:val="16"/>
              </w:rPr>
            </w:pPr>
            <w:r w:rsidRPr="0078436A">
              <w:rPr>
                <w:sz w:val="16"/>
                <w:szCs w:val="16"/>
              </w:rPr>
              <w:t>INTERNATIONAL TELECOMMUNICATION UNION</w:t>
            </w:r>
          </w:p>
          <w:p w14:paraId="216AF3AF" w14:textId="77777777"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14:paraId="216AF3B0" w14:textId="77777777" w:rsidR="00724AE7" w:rsidRPr="0078436A" w:rsidRDefault="00724AE7" w:rsidP="00724AE7">
            <w:pPr>
              <w:rPr>
                <w:sz w:val="20"/>
                <w:szCs w:val="20"/>
              </w:rPr>
            </w:pPr>
            <w:r w:rsidRPr="0078436A">
              <w:rPr>
                <w:sz w:val="20"/>
                <w:szCs w:val="20"/>
              </w:rPr>
              <w:t>STUDY PERIOD 2017-2020</w:t>
            </w:r>
          </w:p>
        </w:tc>
        <w:tc>
          <w:tcPr>
            <w:tcW w:w="3969" w:type="dxa"/>
            <w:vAlign w:val="center"/>
          </w:tcPr>
          <w:p w14:paraId="216AF3B1" w14:textId="4DECB08D" w:rsidR="00724AE7" w:rsidRPr="0078436A" w:rsidRDefault="00710E9C" w:rsidP="00A61FB5">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A61FB5" w:rsidRPr="00A61FB5">
                  <w:t>JCA-AHF-358</w:t>
                </w:r>
              </w:sdtContent>
            </w:sdt>
          </w:p>
        </w:tc>
      </w:tr>
      <w:bookmarkEnd w:id="0"/>
      <w:tr w:rsidR="00A4045F" w:rsidRPr="0078436A" w14:paraId="216AF3B6" w14:textId="77777777" w:rsidTr="00A4045F">
        <w:trPr>
          <w:cantSplit/>
          <w:jc w:val="center"/>
        </w:trPr>
        <w:tc>
          <w:tcPr>
            <w:tcW w:w="1134" w:type="dxa"/>
            <w:vMerge/>
          </w:tcPr>
          <w:p w14:paraId="216AF3B3" w14:textId="77777777" w:rsidR="00A4045F" w:rsidRPr="0078436A" w:rsidRDefault="00A4045F" w:rsidP="000F051B">
            <w:pPr>
              <w:rPr>
                <w:smallCaps/>
                <w:sz w:val="20"/>
              </w:rPr>
            </w:pPr>
          </w:p>
        </w:tc>
        <w:tc>
          <w:tcPr>
            <w:tcW w:w="4253" w:type="dxa"/>
            <w:gridSpan w:val="4"/>
            <w:vMerge/>
          </w:tcPr>
          <w:p w14:paraId="216AF3B4" w14:textId="77777777" w:rsidR="00A4045F" w:rsidRPr="0078436A" w:rsidRDefault="00A4045F" w:rsidP="000F051B">
            <w:pPr>
              <w:rPr>
                <w:smallCaps/>
                <w:sz w:val="20"/>
              </w:rPr>
            </w:pPr>
            <w:bookmarkStart w:id="4"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14:paraId="216AF3B5" w14:textId="2795380B" w:rsidR="00A4045F" w:rsidRPr="0078436A" w:rsidRDefault="0092239F" w:rsidP="00724AE7">
                <w:pPr>
                  <w:jc w:val="right"/>
                  <w:rPr>
                    <w:b/>
                    <w:bCs/>
                    <w:sz w:val="28"/>
                    <w:szCs w:val="28"/>
                  </w:rPr>
                </w:pPr>
                <w:r>
                  <w:rPr>
                    <w:b/>
                    <w:bCs/>
                    <w:sz w:val="28"/>
                    <w:szCs w:val="28"/>
                  </w:rPr>
                  <w:t>JCA-AHF</w:t>
                </w:r>
              </w:p>
            </w:tc>
          </w:sdtContent>
        </w:sdt>
      </w:tr>
      <w:tr w:rsidR="00A4045F" w:rsidRPr="0078436A" w14:paraId="216AF3BA" w14:textId="77777777" w:rsidTr="00A4045F">
        <w:trPr>
          <w:cantSplit/>
          <w:jc w:val="center"/>
        </w:trPr>
        <w:tc>
          <w:tcPr>
            <w:tcW w:w="1134" w:type="dxa"/>
            <w:vMerge/>
            <w:tcBorders>
              <w:bottom w:val="single" w:sz="12" w:space="0" w:color="auto"/>
            </w:tcBorders>
          </w:tcPr>
          <w:p w14:paraId="216AF3B7" w14:textId="77777777" w:rsidR="00A4045F" w:rsidRPr="0078436A" w:rsidRDefault="00A4045F" w:rsidP="000F051B">
            <w:pPr>
              <w:rPr>
                <w:b/>
                <w:bCs/>
                <w:sz w:val="26"/>
              </w:rPr>
            </w:pPr>
          </w:p>
        </w:tc>
        <w:tc>
          <w:tcPr>
            <w:tcW w:w="4253" w:type="dxa"/>
            <w:gridSpan w:val="4"/>
            <w:vMerge/>
            <w:tcBorders>
              <w:bottom w:val="single" w:sz="12" w:space="0" w:color="auto"/>
            </w:tcBorders>
          </w:tcPr>
          <w:p w14:paraId="216AF3B8" w14:textId="77777777" w:rsidR="00A4045F" w:rsidRPr="0078436A" w:rsidRDefault="00A4045F" w:rsidP="000F051B">
            <w:pPr>
              <w:rPr>
                <w:b/>
                <w:bCs/>
                <w:sz w:val="26"/>
              </w:rPr>
            </w:pPr>
            <w:bookmarkStart w:id="5" w:name="dorlang" w:colFirst="2" w:colLast="2"/>
            <w:bookmarkEnd w:id="4"/>
          </w:p>
        </w:tc>
        <w:tc>
          <w:tcPr>
            <w:tcW w:w="3969" w:type="dxa"/>
            <w:tcBorders>
              <w:bottom w:val="single" w:sz="12" w:space="0" w:color="auto"/>
            </w:tcBorders>
            <w:vAlign w:val="center"/>
          </w:tcPr>
          <w:p w14:paraId="216AF3B9" w14:textId="77777777" w:rsidR="00A4045F" w:rsidRPr="0078436A" w:rsidRDefault="00A4045F" w:rsidP="000F051B">
            <w:pPr>
              <w:jc w:val="right"/>
              <w:rPr>
                <w:b/>
                <w:bCs/>
                <w:sz w:val="28"/>
                <w:szCs w:val="28"/>
              </w:rPr>
            </w:pPr>
            <w:r w:rsidRPr="0078436A">
              <w:rPr>
                <w:b/>
                <w:bCs/>
                <w:sz w:val="28"/>
                <w:szCs w:val="28"/>
              </w:rPr>
              <w:t>Original: English</w:t>
            </w:r>
          </w:p>
        </w:tc>
      </w:tr>
      <w:tr w:rsidR="0089088E" w:rsidRPr="0078436A" w14:paraId="216AF3BE" w14:textId="77777777" w:rsidTr="000F051B">
        <w:trPr>
          <w:cantSplit/>
          <w:jc w:val="center"/>
        </w:trPr>
        <w:tc>
          <w:tcPr>
            <w:tcW w:w="1617" w:type="dxa"/>
            <w:gridSpan w:val="2"/>
          </w:tcPr>
          <w:p w14:paraId="216AF3BB" w14:textId="77777777" w:rsidR="0089088E" w:rsidRPr="0078436A" w:rsidRDefault="0089088E" w:rsidP="000F051B">
            <w:pPr>
              <w:rPr>
                <w:b/>
                <w:bCs/>
              </w:rPr>
            </w:pPr>
            <w:bookmarkStart w:id="6" w:name="dbluepink" w:colFirst="1" w:colLast="1"/>
            <w:bookmarkStart w:id="7" w:name="dmeeting" w:colFirst="2" w:colLast="2"/>
            <w:bookmarkEnd w:id="1"/>
            <w:bookmarkEnd w:id="5"/>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216AF3BC" w14:textId="402D008F" w:rsidR="0089088E" w:rsidRPr="0078436A" w:rsidRDefault="0092239F" w:rsidP="00726B24">
                <w:r>
                  <w:t>N/A</w:t>
                </w:r>
              </w:p>
            </w:tc>
          </w:sdtContent>
        </w:sdt>
        <w:tc>
          <w:tcPr>
            <w:tcW w:w="4379" w:type="dxa"/>
            <w:gridSpan w:val="3"/>
          </w:tcPr>
          <w:p w14:paraId="216AF3BD" w14:textId="6DD73963" w:rsidR="0089088E" w:rsidRPr="0078436A" w:rsidRDefault="00710E9C" w:rsidP="006D0773">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92239F">
                  <w:t>Geneva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2239F">
                  <w:t>11 June 2019</w:t>
                </w:r>
              </w:sdtContent>
            </w:sdt>
          </w:p>
        </w:tc>
      </w:tr>
      <w:bookmarkStart w:id="8" w:name="dtitle" w:colFirst="0" w:colLast="0"/>
      <w:bookmarkEnd w:id="6"/>
      <w:bookmarkEnd w:id="7"/>
      <w:tr w:rsidR="0089088E" w:rsidRPr="0078436A" w14:paraId="216AF3C0" w14:textId="77777777" w:rsidTr="000F051B">
        <w:trPr>
          <w:cantSplit/>
          <w:jc w:val="center"/>
        </w:trPr>
        <w:tc>
          <w:tcPr>
            <w:tcW w:w="9356" w:type="dxa"/>
            <w:gridSpan w:val="6"/>
          </w:tcPr>
          <w:p w14:paraId="216AF3BF" w14:textId="0B48B6F0" w:rsidR="0089088E" w:rsidRPr="0078436A" w:rsidRDefault="00710E9C"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2239F">
                  <w:rPr>
                    <w:b/>
                    <w:bCs/>
                  </w:rPr>
                  <w:t>DOCUMENT</w:t>
                </w:r>
              </w:sdtContent>
            </w:sdt>
          </w:p>
        </w:tc>
      </w:tr>
      <w:tr w:rsidR="0089088E" w:rsidRPr="0078436A" w14:paraId="216AF3C3" w14:textId="77777777" w:rsidTr="000F051B">
        <w:trPr>
          <w:cantSplit/>
          <w:jc w:val="center"/>
        </w:trPr>
        <w:tc>
          <w:tcPr>
            <w:tcW w:w="1617" w:type="dxa"/>
            <w:gridSpan w:val="2"/>
          </w:tcPr>
          <w:p w14:paraId="216AF3C1" w14:textId="77777777" w:rsidR="0089088E" w:rsidRPr="0078436A" w:rsidRDefault="0089088E" w:rsidP="00394DBF">
            <w:pPr>
              <w:rPr>
                <w:b/>
                <w:bCs/>
              </w:rPr>
            </w:pPr>
            <w:bookmarkStart w:id="9" w:name="dsource" w:colFirst="1" w:colLast="1"/>
            <w:bookmarkEnd w:id="8"/>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16AF3C2" w14:textId="4578DFBA" w:rsidR="0089088E" w:rsidRPr="0078436A" w:rsidRDefault="00C85EC5" w:rsidP="00C85EC5">
                <w:r>
                  <w:t>TSB</w:t>
                </w:r>
              </w:p>
            </w:tc>
          </w:sdtContent>
        </w:sdt>
      </w:tr>
      <w:tr w:rsidR="0089088E" w:rsidRPr="0078436A" w14:paraId="216AF3C6" w14:textId="77777777" w:rsidTr="000F051B">
        <w:trPr>
          <w:cantSplit/>
          <w:jc w:val="center"/>
        </w:trPr>
        <w:tc>
          <w:tcPr>
            <w:tcW w:w="1617" w:type="dxa"/>
            <w:gridSpan w:val="2"/>
          </w:tcPr>
          <w:p w14:paraId="216AF3C4" w14:textId="77777777" w:rsidR="0089088E" w:rsidRPr="0078436A" w:rsidRDefault="0089088E" w:rsidP="000F051B">
            <w:bookmarkStart w:id="10" w:name="dtitle1" w:colFirst="1" w:colLast="1"/>
            <w:bookmarkEnd w:id="9"/>
            <w:r w:rsidRPr="0078436A">
              <w:rPr>
                <w:b/>
                <w:bCs/>
              </w:rPr>
              <w:t>Title:</w:t>
            </w:r>
          </w:p>
        </w:tc>
        <w:tc>
          <w:tcPr>
            <w:tcW w:w="7739" w:type="dxa"/>
            <w:gridSpan w:val="4"/>
          </w:tcPr>
          <w:p w14:paraId="216AF3C5" w14:textId="38AABC47" w:rsidR="0089088E" w:rsidRPr="0078436A" w:rsidRDefault="00710E9C" w:rsidP="006D0773">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92239F">
                  <w:t>Report of workshop on Telecom Relay Services, WSIS Accessibility Day, 8 April 2019</w:t>
                </w:r>
              </w:sdtContent>
            </w:sdt>
          </w:p>
        </w:tc>
      </w:tr>
      <w:bookmarkEnd w:id="2"/>
      <w:bookmarkEnd w:id="10"/>
      <w:tr w:rsidR="0078436A" w:rsidRPr="0078436A" w14:paraId="216AF3C9" w14:textId="77777777" w:rsidTr="000F051B">
        <w:trPr>
          <w:cantSplit/>
          <w:jc w:val="center"/>
        </w:trPr>
        <w:tc>
          <w:tcPr>
            <w:tcW w:w="1617" w:type="dxa"/>
            <w:gridSpan w:val="2"/>
          </w:tcPr>
          <w:p w14:paraId="216AF3C7" w14:textId="77777777" w:rsidR="0078436A" w:rsidRPr="0078436A" w:rsidRDefault="0078436A" w:rsidP="0078436A">
            <w:pPr>
              <w:rPr>
                <w:b/>
                <w:bCs/>
              </w:rPr>
            </w:pPr>
            <w:r w:rsidRPr="0078436A">
              <w:rPr>
                <w:b/>
                <w:bCs/>
              </w:rPr>
              <w:t>Purpose:</w:t>
            </w:r>
          </w:p>
        </w:tc>
        <w:tc>
          <w:tcPr>
            <w:tcW w:w="7739" w:type="dxa"/>
            <w:gridSpan w:val="4"/>
          </w:tcPr>
          <w:p w14:paraId="216AF3C8" w14:textId="32B6B875" w:rsidR="0078436A" w:rsidRPr="0078436A" w:rsidRDefault="006D0773" w:rsidP="0078436A">
            <w:pPr>
              <w:rPr>
                <w:rFonts w:cs="Segoe UI"/>
              </w:rPr>
            </w:pPr>
            <w:r>
              <w:rPr>
                <w:rFonts w:cs="Segoe UI"/>
              </w:rPr>
              <w:t>Information</w:t>
            </w:r>
          </w:p>
        </w:tc>
      </w:tr>
      <w:tr w:rsidR="0078436A" w:rsidRPr="0078436A" w14:paraId="216AF3CD" w14:textId="77777777" w:rsidTr="00113FEE">
        <w:trPr>
          <w:cantSplit/>
          <w:jc w:val="center"/>
        </w:trPr>
        <w:tc>
          <w:tcPr>
            <w:tcW w:w="1617" w:type="dxa"/>
            <w:gridSpan w:val="2"/>
            <w:tcBorders>
              <w:top w:val="single" w:sz="6" w:space="0" w:color="auto"/>
              <w:bottom w:val="single" w:sz="6" w:space="0" w:color="auto"/>
            </w:tcBorders>
          </w:tcPr>
          <w:p w14:paraId="216AF3CA" w14:textId="77777777"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14:paraId="216AF3CB" w14:textId="4A221A34" w:rsidR="0078436A" w:rsidRPr="0078436A" w:rsidRDefault="00710E9C" w:rsidP="00C85EC5">
            <w:sdt>
              <w:sdtPr>
                <w:rPr>
                  <w:lang w:eastAsia="zh-CN"/>
                </w:rPr>
                <w:alias w:val="ContactNameOrgCountry"/>
                <w:tag w:val="ContactNameOrgCountry"/>
                <w:id w:val="-450624836"/>
                <w:placeholder>
                  <w:docPart w:val="4C28BC57C73443A693AEF54BAF6CAD4C"/>
                </w:placeholder>
                <w:text w:multiLine="1"/>
              </w:sdtPr>
              <w:sdtEndPr/>
              <w:sdtContent>
                <w:r w:rsidR="00C85EC5">
                  <w:rPr>
                    <w:lang w:eastAsia="zh-CN"/>
                  </w:rPr>
                  <w:t>TSB</w:t>
                </w:r>
                <w:r w:rsidR="0092239F">
                  <w:rPr>
                    <w:lang w:eastAsia="zh-CN"/>
                  </w:rPr>
                  <w:br/>
                </w:r>
              </w:sdtContent>
            </w:sdt>
          </w:p>
        </w:tc>
        <w:sdt>
          <w:sdtPr>
            <w:alias w:val="ContactTelFaxEmail"/>
            <w:tag w:val="ContactTelFaxEmail"/>
            <w:id w:val="-1400744340"/>
            <w:placeholder>
              <w:docPart w:val="7A584D81E43547179C5D3B1715942F85"/>
            </w:placeholder>
          </w:sdtPr>
          <w:sdtEndPr/>
          <w:sdtContent>
            <w:sdt>
              <w:sdtPr>
                <w:alias w:val="ContactTelFaxEmail"/>
                <w:tag w:val="ContactTelFaxEmail"/>
                <w:id w:val="742912735"/>
                <w:placeholder>
                  <w:docPart w:val="0077B0A6625B40B1959E5E47D1BEBACC"/>
                </w:placeholder>
              </w:sdtPr>
              <w:sdtEndPr/>
              <w:sdtContent>
                <w:tc>
                  <w:tcPr>
                    <w:tcW w:w="4253" w:type="dxa"/>
                    <w:gridSpan w:val="2"/>
                    <w:tcBorders>
                      <w:top w:val="single" w:sz="6" w:space="0" w:color="auto"/>
                      <w:bottom w:val="single" w:sz="6" w:space="0" w:color="auto"/>
                    </w:tcBorders>
                  </w:tcPr>
                  <w:p w14:paraId="216AF3CC" w14:textId="07FF27B3" w:rsidR="0078436A" w:rsidRPr="0078436A" w:rsidRDefault="00A67D37" w:rsidP="00C85EC5">
                    <w:pPr>
                      <w:tabs>
                        <w:tab w:val="left" w:pos="792"/>
                      </w:tabs>
                    </w:pPr>
                    <w:r w:rsidRPr="00F55F14">
                      <w:rPr>
                        <w:lang w:val="en-US" w:eastAsia="zh-CN"/>
                      </w:rPr>
                      <w:t xml:space="preserve">Tel: </w:t>
                    </w:r>
                    <w:r w:rsidRPr="00F55F14">
                      <w:rPr>
                        <w:lang w:val="en-US" w:eastAsia="zh-CN"/>
                      </w:rPr>
                      <w:tab/>
                      <w:t>+</w:t>
                    </w:r>
                    <w:r w:rsidR="00C85EC5">
                      <w:rPr>
                        <w:lang w:val="en-US" w:eastAsia="zh-CN"/>
                      </w:rPr>
                      <w:t>41 22 730 6226</w:t>
                    </w:r>
                    <w:r w:rsidRPr="00F55F14">
                      <w:rPr>
                        <w:lang w:val="en-US" w:eastAsia="zh-CN"/>
                      </w:rPr>
                      <w:br/>
                      <w:t>Email:</w:t>
                    </w:r>
                    <w:r w:rsidRPr="00F55F14">
                      <w:rPr>
                        <w:lang w:val="en-US" w:eastAsia="zh-CN"/>
                      </w:rPr>
                      <w:tab/>
                    </w:r>
                    <w:hyperlink r:id="rId12" w:history="1">
                      <w:r w:rsidR="00C85EC5" w:rsidRPr="000E6989">
                        <w:rPr>
                          <w:rStyle w:val="Hyperlink"/>
                          <w:rFonts w:ascii="Times New Roman" w:hAnsi="Times New Roman"/>
                        </w:rPr>
                        <w:t>tsbjcaahf@itu.int</w:t>
                      </w:r>
                    </w:hyperlink>
                    <w:r w:rsidR="00C85EC5">
                      <w:t xml:space="preserve"> </w:t>
                    </w:r>
                  </w:p>
                </w:tc>
              </w:sdtContent>
            </w:sdt>
          </w:sdtContent>
        </w:sdt>
      </w:tr>
    </w:tbl>
    <w:p w14:paraId="216AF3CE" w14:textId="77777777" w:rsidR="00356758" w:rsidRPr="0078436A" w:rsidRDefault="00356758"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14:paraId="216AF3D1" w14:textId="77777777" w:rsidTr="000F051B">
        <w:trPr>
          <w:cantSplit/>
          <w:jc w:val="center"/>
        </w:trPr>
        <w:tc>
          <w:tcPr>
            <w:tcW w:w="1617" w:type="dxa"/>
          </w:tcPr>
          <w:p w14:paraId="216AF3CF" w14:textId="77777777" w:rsidR="0089088E" w:rsidRPr="0078436A" w:rsidRDefault="0089088E" w:rsidP="000F051B">
            <w:pPr>
              <w:rPr>
                <w:b/>
                <w:bCs/>
              </w:rPr>
            </w:pPr>
            <w:r w:rsidRPr="0078436A">
              <w:rPr>
                <w:b/>
                <w:bCs/>
              </w:rPr>
              <w:t>Keywords:</w:t>
            </w:r>
          </w:p>
        </w:tc>
        <w:tc>
          <w:tcPr>
            <w:tcW w:w="7739" w:type="dxa"/>
          </w:tcPr>
          <w:p w14:paraId="216AF3D0" w14:textId="614D437D" w:rsidR="0089088E" w:rsidRPr="00300629" w:rsidRDefault="00710E9C" w:rsidP="00AD3C67">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2239F">
                  <w:rPr>
                    <w:lang w:val="en-US"/>
                  </w:rPr>
                  <w:t>JCA-AHF; accessibility; report; WSIS 2019; Telecom Relay Services</w:t>
                </w:r>
              </w:sdtContent>
            </w:sdt>
          </w:p>
        </w:tc>
      </w:tr>
      <w:tr w:rsidR="0089088E" w:rsidRPr="0078436A" w14:paraId="216AF3D4" w14:textId="77777777" w:rsidTr="000F051B">
        <w:trPr>
          <w:cantSplit/>
          <w:jc w:val="center"/>
        </w:trPr>
        <w:tc>
          <w:tcPr>
            <w:tcW w:w="1617" w:type="dxa"/>
          </w:tcPr>
          <w:p w14:paraId="216AF3D2" w14:textId="77777777" w:rsidR="0089088E" w:rsidRPr="0078436A" w:rsidRDefault="0089088E" w:rsidP="000F051B">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216AF3D3" w14:textId="0B500B19" w:rsidR="0089088E" w:rsidRPr="0078436A" w:rsidRDefault="0092239F" w:rsidP="00C85EC5">
                <w:r>
                  <w:t>This document provides the report of workshop session on</w:t>
                </w:r>
                <w:r w:rsidR="00C85EC5">
                  <w:t xml:space="preserve"> Telecom Relay Services </w:t>
                </w:r>
                <w:r>
                  <w:t xml:space="preserve">held on the WSIS Accessibility Day, 8 April 2019. </w:t>
                </w:r>
              </w:p>
            </w:tc>
          </w:sdtContent>
        </w:sdt>
      </w:tr>
    </w:tbl>
    <w:p w14:paraId="216AF3D5" w14:textId="77777777" w:rsidR="00751A4B" w:rsidRPr="00C142FD" w:rsidRDefault="006335B7" w:rsidP="006335B7">
      <w:pPr>
        <w:rPr>
          <w:lang w:val="en-US"/>
        </w:rPr>
      </w:pPr>
      <w:r>
        <w:rPr>
          <w:lang w:val="en-US"/>
        </w:rPr>
        <w:t>Related l</w:t>
      </w:r>
      <w:r w:rsidR="00751A4B" w:rsidRPr="00C142FD">
        <w:rPr>
          <w:lang w:val="en-US"/>
        </w:rPr>
        <w:t>inks:</w:t>
      </w:r>
    </w:p>
    <w:p w14:paraId="216AF414" w14:textId="6C26DD3A" w:rsidR="00AD02EA" w:rsidRPr="00864A86" w:rsidRDefault="00710E9C" w:rsidP="00AD10A8">
      <w:pPr>
        <w:pStyle w:val="ListParagraph"/>
        <w:numPr>
          <w:ilvl w:val="0"/>
          <w:numId w:val="3"/>
        </w:numPr>
        <w:rPr>
          <w:lang w:val="en-US"/>
        </w:rPr>
      </w:pPr>
      <w:hyperlink r:id="rId13" w:anchor="intro" w:history="1">
        <w:r w:rsidR="00CD7338">
          <w:rPr>
            <w:rStyle w:val="Hyperlink"/>
            <w:rFonts w:cs="Segoe UI"/>
            <w:sz w:val="20"/>
            <w:szCs w:val="20"/>
          </w:rPr>
          <w:t>Workshop on Telecom Relay Services</w:t>
        </w:r>
      </w:hyperlink>
      <w:r w:rsidR="00864A86">
        <w:rPr>
          <w:rFonts w:ascii="Segoe UI" w:hAnsi="Segoe UI" w:cs="Segoe UI"/>
          <w:color w:val="000000"/>
          <w:sz w:val="20"/>
          <w:szCs w:val="20"/>
        </w:rPr>
        <w:t>, 8 April 2019 (</w:t>
      </w:r>
      <w:hyperlink r:id="rId14" w:history="1">
        <w:r w:rsidR="00864A86" w:rsidRPr="00864A86">
          <w:rPr>
            <w:rStyle w:val="Hyperlink"/>
            <w:rFonts w:ascii="Segoe UI" w:hAnsi="Segoe UI" w:cs="Segoe UI"/>
            <w:sz w:val="20"/>
            <w:szCs w:val="20"/>
          </w:rPr>
          <w:t>webcast archive</w:t>
        </w:r>
      </w:hyperlink>
      <w:r w:rsidR="00864A86">
        <w:rPr>
          <w:rFonts w:ascii="Segoe UI" w:hAnsi="Segoe UI" w:cs="Segoe UI"/>
          <w:color w:val="000000"/>
          <w:sz w:val="20"/>
          <w:szCs w:val="20"/>
        </w:rPr>
        <w:t xml:space="preserve"> | </w:t>
      </w:r>
      <w:r w:rsidR="00CD7338">
        <w:rPr>
          <w:rFonts w:ascii="Segoe UI" w:hAnsi="Segoe UI" w:cs="Segoe UI"/>
          <w:color w:val="000000"/>
          <w:sz w:val="20"/>
          <w:szCs w:val="20"/>
        </w:rPr>
        <w:t xml:space="preserve"> </w:t>
      </w:r>
      <w:r w:rsidR="00864A86">
        <w:rPr>
          <w:rFonts w:ascii="Segoe UI" w:hAnsi="Segoe UI" w:cs="Segoe UI"/>
          <w:color w:val="000000"/>
          <w:sz w:val="20"/>
          <w:szCs w:val="20"/>
        </w:rPr>
        <w:t>presentations)</w:t>
      </w:r>
    </w:p>
    <w:p w14:paraId="2B7E6349" w14:textId="77777777" w:rsidR="00AD10A8" w:rsidRPr="00AD10A8" w:rsidRDefault="00AD10A8" w:rsidP="00AD10A8">
      <w:pPr>
        <w:pStyle w:val="ListParagraph"/>
        <w:rPr>
          <w:lang w:val="en-US"/>
        </w:rPr>
      </w:pPr>
    </w:p>
    <w:p w14:paraId="7B813365" w14:textId="77777777" w:rsidR="00AD10A8" w:rsidRDefault="00AD10A8" w:rsidP="00AD10A8">
      <w:pPr>
        <w:pStyle w:val="Heading1"/>
        <w:keepLines w:val="0"/>
        <w:numPr>
          <w:ilvl w:val="0"/>
          <w:numId w:val="5"/>
        </w:numPr>
        <w:tabs>
          <w:tab w:val="clear" w:pos="794"/>
          <w:tab w:val="clear" w:pos="1191"/>
          <w:tab w:val="clear" w:pos="1588"/>
          <w:tab w:val="clear" w:pos="1985"/>
        </w:tabs>
        <w:overflowPunct/>
        <w:autoSpaceDE/>
        <w:autoSpaceDN/>
        <w:adjustRightInd/>
        <w:spacing w:before="240" w:after="60"/>
        <w:textAlignment w:val="auto"/>
      </w:pPr>
      <w:r>
        <w:t>Introduction</w:t>
      </w:r>
    </w:p>
    <w:p w14:paraId="6748C234" w14:textId="060FB997" w:rsidR="00AD10A8" w:rsidRDefault="00AD10A8" w:rsidP="00AD10A8">
      <w:pPr>
        <w:spacing w:after="240"/>
        <w:rPr>
          <w:rFonts w:asciiTheme="majorBidi" w:hAnsiTheme="majorBidi" w:cstheme="majorBidi"/>
        </w:rPr>
      </w:pPr>
      <w:r w:rsidRPr="00AD10A8">
        <w:rPr>
          <w:rFonts w:asciiTheme="majorBidi" w:hAnsiTheme="majorBidi" w:cstheme="majorBidi"/>
        </w:rPr>
        <w:t xml:space="preserve">The recent World Summit on the Information Society (WSIS) Forum 2019 (8-12 April </w:t>
      </w:r>
      <w:r w:rsidR="00B7117F">
        <w:rPr>
          <w:rFonts w:asciiTheme="majorBidi" w:hAnsiTheme="majorBidi" w:cstheme="majorBidi"/>
        </w:rPr>
        <w:t>2019) highlighted accessibility. On the 1</w:t>
      </w:r>
      <w:r w:rsidR="00B7117F" w:rsidRPr="00B7117F">
        <w:rPr>
          <w:rFonts w:asciiTheme="majorBidi" w:hAnsiTheme="majorBidi" w:cstheme="majorBidi"/>
          <w:vertAlign w:val="superscript"/>
        </w:rPr>
        <w:t>st</w:t>
      </w:r>
      <w:r w:rsidR="004B15A7">
        <w:rPr>
          <w:rFonts w:asciiTheme="majorBidi" w:hAnsiTheme="majorBidi" w:cstheme="majorBidi"/>
        </w:rPr>
        <w:t xml:space="preserve"> day of the Forum, </w:t>
      </w:r>
      <w:r w:rsidRPr="00AD10A8">
        <w:rPr>
          <w:rFonts w:asciiTheme="majorBidi" w:hAnsiTheme="majorBidi" w:cstheme="majorBidi"/>
        </w:rPr>
        <w:t>an Accessibility Day</w:t>
      </w:r>
      <w:r w:rsidR="004B15A7">
        <w:rPr>
          <w:rFonts w:asciiTheme="majorBidi" w:hAnsiTheme="majorBidi" w:cstheme="majorBidi"/>
        </w:rPr>
        <w:t xml:space="preserve"> </w:t>
      </w:r>
      <w:proofErr w:type="gramStart"/>
      <w:r w:rsidR="004B15A7">
        <w:rPr>
          <w:rFonts w:asciiTheme="majorBidi" w:hAnsiTheme="majorBidi" w:cstheme="majorBidi"/>
        </w:rPr>
        <w:t>was organized</w:t>
      </w:r>
      <w:proofErr w:type="gramEnd"/>
      <w:r w:rsidR="004B15A7">
        <w:rPr>
          <w:rFonts w:asciiTheme="majorBidi" w:hAnsiTheme="majorBidi" w:cstheme="majorBidi"/>
        </w:rPr>
        <w:t xml:space="preserve"> </w:t>
      </w:r>
      <w:r w:rsidRPr="00AD10A8">
        <w:rPr>
          <w:rFonts w:asciiTheme="majorBidi" w:hAnsiTheme="majorBidi" w:cstheme="majorBidi"/>
        </w:rPr>
        <w:t>for the first time</w:t>
      </w:r>
      <w:r w:rsidR="004B15A7">
        <w:rPr>
          <w:rFonts w:asciiTheme="majorBidi" w:hAnsiTheme="majorBidi" w:cstheme="majorBidi"/>
        </w:rPr>
        <w:t xml:space="preserve"> with</w:t>
      </w:r>
      <w:r w:rsidRPr="00AD10A8">
        <w:rPr>
          <w:rFonts w:asciiTheme="majorBidi" w:hAnsiTheme="majorBidi" w:cstheme="majorBidi"/>
        </w:rPr>
        <w:t xml:space="preserve"> a set of work</w:t>
      </w:r>
      <w:r w:rsidR="004B15A7">
        <w:rPr>
          <w:rFonts w:asciiTheme="majorBidi" w:hAnsiTheme="majorBidi" w:cstheme="majorBidi"/>
        </w:rPr>
        <w:t>shops on accessibility</w:t>
      </w:r>
      <w:r w:rsidRPr="00AD10A8">
        <w:rPr>
          <w:rFonts w:asciiTheme="majorBidi" w:hAnsiTheme="majorBidi" w:cstheme="majorBidi"/>
        </w:rPr>
        <w:t xml:space="preserve">. </w:t>
      </w:r>
      <w:r w:rsidR="00B7117F">
        <w:rPr>
          <w:rFonts w:asciiTheme="majorBidi" w:hAnsiTheme="majorBidi" w:cstheme="majorBidi"/>
        </w:rPr>
        <w:t xml:space="preserve">For this occasion, a </w:t>
      </w:r>
      <w:r w:rsidRPr="00AD10A8">
        <w:rPr>
          <w:rFonts w:asciiTheme="majorBidi" w:hAnsiTheme="majorBidi" w:cstheme="majorBidi"/>
        </w:rPr>
        <w:t>workshop session on</w:t>
      </w:r>
      <w:r w:rsidR="000B48A0">
        <w:rPr>
          <w:rFonts w:asciiTheme="majorBidi" w:hAnsiTheme="majorBidi" w:cstheme="majorBidi"/>
        </w:rPr>
        <w:t xml:space="preserve"> Telecom Relay Services </w:t>
      </w:r>
      <w:proofErr w:type="gramStart"/>
      <w:r w:rsidR="000B48A0">
        <w:rPr>
          <w:rFonts w:asciiTheme="majorBidi" w:hAnsiTheme="majorBidi" w:cstheme="majorBidi"/>
        </w:rPr>
        <w:t>was jointly organized</w:t>
      </w:r>
      <w:proofErr w:type="gramEnd"/>
      <w:r w:rsidR="000B48A0">
        <w:rPr>
          <w:rFonts w:asciiTheme="majorBidi" w:hAnsiTheme="majorBidi" w:cstheme="majorBidi"/>
        </w:rPr>
        <w:t xml:space="preserve"> by The Nippon Foundation and ITU-T Q26/16</w:t>
      </w:r>
      <w:r w:rsidRPr="00AD10A8">
        <w:rPr>
          <w:rFonts w:asciiTheme="majorBidi" w:hAnsiTheme="majorBidi" w:cstheme="majorBidi"/>
        </w:rPr>
        <w:t xml:space="preserve"> to promote telecom relay services worldwide, especially developing countries. </w:t>
      </w:r>
      <w:proofErr w:type="gramStart"/>
      <w:r w:rsidR="000B48A0">
        <w:rPr>
          <w:rFonts w:asciiTheme="majorBidi" w:hAnsiTheme="majorBidi" w:cstheme="majorBidi"/>
        </w:rPr>
        <w:t>International Sign</w:t>
      </w:r>
      <w:r w:rsidR="00AC160B">
        <w:rPr>
          <w:rFonts w:asciiTheme="majorBidi" w:hAnsiTheme="majorBidi" w:cstheme="majorBidi"/>
        </w:rPr>
        <w:t xml:space="preserve"> interpretation</w:t>
      </w:r>
      <w:r w:rsidR="000B48A0">
        <w:rPr>
          <w:rFonts w:asciiTheme="majorBidi" w:hAnsiTheme="majorBidi" w:cstheme="majorBidi"/>
        </w:rPr>
        <w:t xml:space="preserve"> and captioning services were kindly sponsored by The Nippon Foundation</w:t>
      </w:r>
      <w:proofErr w:type="gramEnd"/>
      <w:r w:rsidR="000B48A0">
        <w:rPr>
          <w:rFonts w:asciiTheme="majorBidi" w:hAnsiTheme="majorBidi" w:cstheme="majorBidi"/>
        </w:rPr>
        <w:t xml:space="preserve">. </w:t>
      </w:r>
    </w:p>
    <w:p w14:paraId="0EE50D53" w14:textId="77777777" w:rsidR="00887D8D" w:rsidRDefault="00887D8D" w:rsidP="00887D8D">
      <w:pPr>
        <w:pStyle w:val="Heading1"/>
        <w:keepLines w:val="0"/>
        <w:numPr>
          <w:ilvl w:val="0"/>
          <w:numId w:val="5"/>
        </w:numPr>
        <w:tabs>
          <w:tab w:val="clear" w:pos="794"/>
          <w:tab w:val="clear" w:pos="1191"/>
          <w:tab w:val="clear" w:pos="1588"/>
          <w:tab w:val="clear" w:pos="1985"/>
        </w:tabs>
        <w:overflowPunct/>
        <w:autoSpaceDE/>
        <w:autoSpaceDN/>
        <w:adjustRightInd/>
        <w:spacing w:before="240" w:after="60"/>
        <w:textAlignment w:val="auto"/>
      </w:pPr>
      <w:r>
        <w:t>Discussion</w:t>
      </w:r>
    </w:p>
    <w:p w14:paraId="721B0487" w14:textId="6B11EF5A" w:rsidR="00AD10A8" w:rsidRDefault="001C4CE0" w:rsidP="00AD10A8">
      <w:pPr>
        <w:spacing w:after="240"/>
        <w:rPr>
          <w:rFonts w:asciiTheme="majorBidi" w:hAnsiTheme="majorBidi" w:cstheme="majorBidi"/>
        </w:rPr>
      </w:pPr>
      <w:r>
        <w:rPr>
          <w:rFonts w:asciiTheme="majorBidi" w:hAnsiTheme="majorBidi" w:cstheme="majorBidi"/>
        </w:rPr>
        <w:t>Speeches and p</w:t>
      </w:r>
      <w:r w:rsidR="0039754A">
        <w:rPr>
          <w:rFonts w:asciiTheme="majorBidi" w:hAnsiTheme="majorBidi" w:cstheme="majorBidi"/>
        </w:rPr>
        <w:t>resentations</w:t>
      </w:r>
      <w:r w:rsidR="00887D8D">
        <w:rPr>
          <w:rFonts w:asciiTheme="majorBidi" w:hAnsiTheme="majorBidi" w:cstheme="majorBidi"/>
        </w:rPr>
        <w:t xml:space="preserve"> </w:t>
      </w:r>
      <w:proofErr w:type="gramStart"/>
      <w:r w:rsidR="00887D8D">
        <w:rPr>
          <w:rFonts w:asciiTheme="majorBidi" w:hAnsiTheme="majorBidi" w:cstheme="majorBidi"/>
        </w:rPr>
        <w:t>are summarized</w:t>
      </w:r>
      <w:proofErr w:type="gramEnd"/>
      <w:r w:rsidR="00887D8D">
        <w:rPr>
          <w:rFonts w:asciiTheme="majorBidi" w:hAnsiTheme="majorBidi" w:cstheme="majorBidi"/>
        </w:rPr>
        <w:t xml:space="preserve"> below. </w:t>
      </w:r>
    </w:p>
    <w:p w14:paraId="79C15A94" w14:textId="39D6BCBC" w:rsidR="0039754A" w:rsidRPr="004260BD" w:rsidRDefault="000B48A0" w:rsidP="004260BD">
      <w:pPr>
        <w:spacing w:after="240"/>
        <w:rPr>
          <w:rFonts w:asciiTheme="majorBidi" w:hAnsiTheme="majorBidi" w:cstheme="majorBidi"/>
        </w:rPr>
      </w:pPr>
      <w:r w:rsidRPr="004260BD">
        <w:rPr>
          <w:rFonts w:asciiTheme="majorBidi" w:hAnsiTheme="majorBidi" w:cstheme="majorBidi"/>
        </w:rPr>
        <w:t xml:space="preserve">Ms </w:t>
      </w:r>
      <w:r w:rsidRPr="004260BD">
        <w:rPr>
          <w:rFonts w:asciiTheme="majorBidi" w:hAnsiTheme="majorBidi" w:cstheme="majorBidi"/>
          <w:b/>
        </w:rPr>
        <w:t>Tomoko Tsutsui</w:t>
      </w:r>
      <w:r w:rsidRPr="004260BD">
        <w:rPr>
          <w:rFonts w:asciiTheme="majorBidi" w:hAnsiTheme="majorBidi" w:cstheme="majorBidi"/>
        </w:rPr>
        <w:t>, The Nippon Foundation, Japan</w:t>
      </w:r>
      <w:r w:rsidR="00C85EC5" w:rsidRPr="004260BD">
        <w:rPr>
          <w:rFonts w:asciiTheme="majorBidi" w:hAnsiTheme="majorBidi" w:cstheme="majorBidi"/>
        </w:rPr>
        <w:t>, gave a welcome speech. She firstly reported</w:t>
      </w:r>
      <w:r w:rsidR="00701BCC" w:rsidRPr="004260BD">
        <w:rPr>
          <w:rFonts w:asciiTheme="majorBidi" w:hAnsiTheme="majorBidi" w:cstheme="majorBidi"/>
        </w:rPr>
        <w:t xml:space="preserve"> that their research has showed that only 25 countries in the world have an official telecom relay service, and those countries have different standards of service.  </w:t>
      </w:r>
    </w:p>
    <w:p w14:paraId="6AEC9296" w14:textId="77777777" w:rsidR="00052971" w:rsidRDefault="00701BCC" w:rsidP="00AD10A8">
      <w:pPr>
        <w:spacing w:after="240"/>
        <w:rPr>
          <w:rFonts w:asciiTheme="majorBidi" w:hAnsiTheme="majorBidi" w:cstheme="majorBidi"/>
        </w:rPr>
      </w:pPr>
      <w:r>
        <w:rPr>
          <w:rFonts w:asciiTheme="majorBidi" w:hAnsiTheme="majorBidi" w:cstheme="majorBidi"/>
        </w:rPr>
        <w:t xml:space="preserve">Then </w:t>
      </w:r>
      <w:r w:rsidR="000B48A0">
        <w:rPr>
          <w:rFonts w:asciiTheme="majorBidi" w:hAnsiTheme="majorBidi" w:cstheme="majorBidi"/>
        </w:rPr>
        <w:t xml:space="preserve">Ms Tsutsui explained that </w:t>
      </w:r>
      <w:r w:rsidR="00377984" w:rsidRPr="00377984">
        <w:rPr>
          <w:rFonts w:asciiTheme="majorBidi" w:hAnsiTheme="majorBidi" w:cstheme="majorBidi"/>
        </w:rPr>
        <w:t>The Nippon Foundation has been providing telecommuni</w:t>
      </w:r>
      <w:r w:rsidR="00377984">
        <w:rPr>
          <w:rFonts w:asciiTheme="majorBidi" w:hAnsiTheme="majorBidi" w:cstheme="majorBidi"/>
        </w:rPr>
        <w:t>cation relay services as a pilot</w:t>
      </w:r>
      <w:r w:rsidR="00377984" w:rsidRPr="00377984">
        <w:rPr>
          <w:rFonts w:asciiTheme="majorBidi" w:hAnsiTheme="majorBidi" w:cstheme="majorBidi"/>
        </w:rPr>
        <w:t xml:space="preserve"> project in Japan since September 2013, </w:t>
      </w:r>
      <w:r w:rsidR="00C85EC5">
        <w:rPr>
          <w:rFonts w:asciiTheme="majorBidi" w:hAnsiTheme="majorBidi" w:cstheme="majorBidi"/>
        </w:rPr>
        <w:t>as there was</w:t>
      </w:r>
      <w:r w:rsidR="00377984">
        <w:rPr>
          <w:rFonts w:asciiTheme="majorBidi" w:hAnsiTheme="majorBidi" w:cstheme="majorBidi"/>
        </w:rPr>
        <w:t xml:space="preserve"> no telecom relay services as part of the public infrastructure. </w:t>
      </w:r>
      <w:r w:rsidR="00357DA8">
        <w:rPr>
          <w:rFonts w:asciiTheme="majorBidi" w:hAnsiTheme="majorBidi" w:cstheme="majorBidi"/>
        </w:rPr>
        <w:t>The Nippon Foundation advocates</w:t>
      </w:r>
      <w:r w:rsidR="00377984" w:rsidRPr="00377984">
        <w:rPr>
          <w:rFonts w:asciiTheme="majorBidi" w:hAnsiTheme="majorBidi" w:cstheme="majorBidi"/>
        </w:rPr>
        <w:t xml:space="preserve"> institutionalization of these services.</w:t>
      </w:r>
      <w:r w:rsidR="00377984">
        <w:rPr>
          <w:rFonts w:asciiTheme="majorBidi" w:hAnsiTheme="majorBidi" w:cstheme="majorBidi"/>
        </w:rPr>
        <w:t xml:space="preserve"> </w:t>
      </w:r>
    </w:p>
    <w:p w14:paraId="7A52283C" w14:textId="5D7BA16C" w:rsidR="00897AFB" w:rsidRDefault="00C85EC5" w:rsidP="00AD10A8">
      <w:pPr>
        <w:spacing w:after="240"/>
        <w:rPr>
          <w:rFonts w:asciiTheme="majorBidi" w:hAnsiTheme="majorBidi" w:cstheme="majorBidi"/>
        </w:rPr>
      </w:pPr>
      <w:r>
        <w:rPr>
          <w:rFonts w:asciiTheme="majorBidi" w:hAnsiTheme="majorBidi" w:cstheme="majorBidi"/>
        </w:rPr>
        <w:t xml:space="preserve">She explained why there was </w:t>
      </w:r>
      <w:r w:rsidR="00357DA8">
        <w:rPr>
          <w:rFonts w:asciiTheme="majorBidi" w:hAnsiTheme="majorBidi" w:cstheme="majorBidi"/>
        </w:rPr>
        <w:t xml:space="preserve">no official telecom relay services in </w:t>
      </w:r>
      <w:r w:rsidR="000B48A0">
        <w:rPr>
          <w:rFonts w:asciiTheme="majorBidi" w:hAnsiTheme="majorBidi" w:cstheme="majorBidi"/>
        </w:rPr>
        <w:t xml:space="preserve">Japan, </w:t>
      </w:r>
      <w:r w:rsidR="00867102">
        <w:rPr>
          <w:rFonts w:asciiTheme="majorBidi" w:hAnsiTheme="majorBidi" w:cstheme="majorBidi"/>
        </w:rPr>
        <w:t xml:space="preserve">an </w:t>
      </w:r>
      <w:r w:rsidR="000B48A0">
        <w:rPr>
          <w:rFonts w:asciiTheme="majorBidi" w:hAnsiTheme="majorBidi" w:cstheme="majorBidi"/>
        </w:rPr>
        <w:t>economically and technologically developed country</w:t>
      </w:r>
      <w:r w:rsidR="00357DA8">
        <w:rPr>
          <w:rFonts w:asciiTheme="majorBidi" w:hAnsiTheme="majorBidi" w:cstheme="majorBidi"/>
        </w:rPr>
        <w:t>.</w:t>
      </w:r>
      <w:r w:rsidR="000B48A0">
        <w:rPr>
          <w:rFonts w:asciiTheme="majorBidi" w:hAnsiTheme="majorBidi" w:cstheme="majorBidi"/>
        </w:rPr>
        <w:t xml:space="preserve"> </w:t>
      </w:r>
      <w:r w:rsidR="00867102">
        <w:rPr>
          <w:rFonts w:asciiTheme="majorBidi" w:hAnsiTheme="majorBidi" w:cstheme="majorBidi"/>
        </w:rPr>
        <w:t>The f</w:t>
      </w:r>
      <w:r w:rsidR="000B48A0">
        <w:rPr>
          <w:rFonts w:asciiTheme="majorBidi" w:hAnsiTheme="majorBidi" w:cstheme="majorBidi"/>
        </w:rPr>
        <w:t>irst reason</w:t>
      </w:r>
      <w:r w:rsidR="00867102">
        <w:rPr>
          <w:rFonts w:asciiTheme="majorBidi" w:hAnsiTheme="majorBidi" w:cstheme="majorBidi"/>
        </w:rPr>
        <w:t xml:space="preserve"> </w:t>
      </w:r>
      <w:r w:rsidR="000B48A0">
        <w:rPr>
          <w:rFonts w:asciiTheme="majorBidi" w:hAnsiTheme="majorBidi" w:cstheme="majorBidi"/>
        </w:rPr>
        <w:t>is an insufficient level of awareness on ICT accessibility in Japan, compared to physical accessibility, including infrastructure such as public transports and buildings that are well developed. ICT ac</w:t>
      </w:r>
      <w:r>
        <w:rPr>
          <w:rFonts w:asciiTheme="majorBidi" w:hAnsiTheme="majorBidi" w:cstheme="majorBidi"/>
        </w:rPr>
        <w:t xml:space="preserve">cessibility is still to </w:t>
      </w:r>
      <w:proofErr w:type="gramStart"/>
      <w:r>
        <w:rPr>
          <w:rFonts w:asciiTheme="majorBidi" w:hAnsiTheme="majorBidi" w:cstheme="majorBidi"/>
        </w:rPr>
        <w:t xml:space="preserve">be further </w:t>
      </w:r>
      <w:r w:rsidR="00867102">
        <w:rPr>
          <w:rFonts w:asciiTheme="majorBidi" w:hAnsiTheme="majorBidi" w:cstheme="majorBidi"/>
        </w:rPr>
        <w:t>considered</w:t>
      </w:r>
      <w:proofErr w:type="gramEnd"/>
      <w:r w:rsidR="00867102">
        <w:rPr>
          <w:rFonts w:asciiTheme="majorBidi" w:hAnsiTheme="majorBidi" w:cstheme="majorBidi"/>
        </w:rPr>
        <w:t xml:space="preserve"> on a</w:t>
      </w:r>
      <w:r w:rsidR="000B48A0">
        <w:rPr>
          <w:rFonts w:asciiTheme="majorBidi" w:hAnsiTheme="majorBidi" w:cstheme="majorBidi"/>
        </w:rPr>
        <w:t xml:space="preserve"> policy level. </w:t>
      </w:r>
    </w:p>
    <w:p w14:paraId="36E520A6" w14:textId="4144204A" w:rsidR="00897AFB" w:rsidRDefault="00897AFB" w:rsidP="00AD10A8">
      <w:pPr>
        <w:spacing w:after="240"/>
        <w:rPr>
          <w:rFonts w:asciiTheme="majorBidi" w:hAnsiTheme="majorBidi" w:cstheme="majorBidi"/>
        </w:rPr>
      </w:pPr>
      <w:r>
        <w:rPr>
          <w:rFonts w:asciiTheme="majorBidi" w:hAnsiTheme="majorBidi" w:cstheme="majorBidi"/>
        </w:rPr>
        <w:lastRenderedPageBreak/>
        <w:t xml:space="preserve">For example, </w:t>
      </w:r>
      <w:proofErr w:type="gramStart"/>
      <w:r>
        <w:rPr>
          <w:rFonts w:asciiTheme="majorBidi" w:hAnsiTheme="majorBidi" w:cstheme="majorBidi"/>
        </w:rPr>
        <w:t>Sign Language Interpretation</w:t>
      </w:r>
      <w:r w:rsidR="004C5F1E">
        <w:rPr>
          <w:rFonts w:asciiTheme="majorBidi" w:hAnsiTheme="majorBidi" w:cstheme="majorBidi"/>
        </w:rPr>
        <w:t xml:space="preserve"> (SLI)</w:t>
      </w:r>
      <w:r>
        <w:rPr>
          <w:rFonts w:asciiTheme="majorBidi" w:hAnsiTheme="majorBidi" w:cstheme="majorBidi"/>
        </w:rPr>
        <w:t xml:space="preserve"> </w:t>
      </w:r>
      <w:r w:rsidR="00052971">
        <w:rPr>
          <w:rFonts w:asciiTheme="majorBidi" w:hAnsiTheme="majorBidi" w:cstheme="majorBidi"/>
        </w:rPr>
        <w:t>has been</w:t>
      </w:r>
      <w:r>
        <w:rPr>
          <w:rFonts w:asciiTheme="majorBidi" w:hAnsiTheme="majorBidi" w:cstheme="majorBidi"/>
        </w:rPr>
        <w:t xml:space="preserve"> addressed by the Ministry dealing with welfare, not the Ministry for telecommu</w:t>
      </w:r>
      <w:r w:rsidR="00D31BEE">
        <w:rPr>
          <w:rFonts w:asciiTheme="majorBidi" w:hAnsiTheme="majorBidi" w:cstheme="majorBidi"/>
        </w:rPr>
        <w:t>nications</w:t>
      </w:r>
      <w:proofErr w:type="gramEnd"/>
      <w:r w:rsidR="009B168A">
        <w:rPr>
          <w:rFonts w:asciiTheme="majorBidi" w:hAnsiTheme="majorBidi" w:cstheme="majorBidi"/>
        </w:rPr>
        <w:t xml:space="preserve">. </w:t>
      </w:r>
      <w:proofErr w:type="gramStart"/>
      <w:r w:rsidR="009B168A">
        <w:rPr>
          <w:rFonts w:asciiTheme="majorBidi" w:hAnsiTheme="majorBidi" w:cstheme="majorBidi"/>
        </w:rPr>
        <w:t>Thus</w:t>
      </w:r>
      <w:proofErr w:type="gramEnd"/>
      <w:r w:rsidR="009B168A">
        <w:rPr>
          <w:rFonts w:asciiTheme="majorBidi" w:hAnsiTheme="majorBidi" w:cstheme="majorBidi"/>
        </w:rPr>
        <w:t xml:space="preserve"> there </w:t>
      </w:r>
      <w:r w:rsidR="00052971">
        <w:rPr>
          <w:rFonts w:asciiTheme="majorBidi" w:hAnsiTheme="majorBidi" w:cstheme="majorBidi"/>
        </w:rPr>
        <w:t>have been</w:t>
      </w:r>
      <w:r w:rsidR="009B168A">
        <w:rPr>
          <w:rFonts w:asciiTheme="majorBidi" w:hAnsiTheme="majorBidi" w:cstheme="majorBidi"/>
        </w:rPr>
        <w:t xml:space="preserve"> t</w:t>
      </w:r>
      <w:r w:rsidR="00867102">
        <w:rPr>
          <w:rFonts w:asciiTheme="majorBidi" w:hAnsiTheme="majorBidi" w:cstheme="majorBidi"/>
        </w:rPr>
        <w:t>wo Ministries</w:t>
      </w:r>
      <w:r w:rsidR="00342778">
        <w:rPr>
          <w:rFonts w:asciiTheme="majorBidi" w:hAnsiTheme="majorBidi" w:cstheme="majorBidi"/>
        </w:rPr>
        <w:t xml:space="preserve"> concerned</w:t>
      </w:r>
      <w:r w:rsidR="00C85EC5">
        <w:rPr>
          <w:rFonts w:asciiTheme="majorBidi" w:hAnsiTheme="majorBidi" w:cstheme="majorBidi"/>
        </w:rPr>
        <w:t xml:space="preserve">, and the responsibility </w:t>
      </w:r>
      <w:r w:rsidR="004C5F1E">
        <w:rPr>
          <w:rFonts w:asciiTheme="majorBidi" w:hAnsiTheme="majorBidi" w:cstheme="majorBidi"/>
        </w:rPr>
        <w:t>has</w:t>
      </w:r>
      <w:r w:rsidR="00C85EC5">
        <w:rPr>
          <w:rFonts w:asciiTheme="majorBidi" w:hAnsiTheme="majorBidi" w:cstheme="majorBidi"/>
        </w:rPr>
        <w:t xml:space="preserve"> not</w:t>
      </w:r>
      <w:r w:rsidR="004C5F1E">
        <w:rPr>
          <w:rFonts w:asciiTheme="majorBidi" w:hAnsiTheme="majorBidi" w:cstheme="majorBidi"/>
        </w:rPr>
        <w:t xml:space="preserve"> been</w:t>
      </w:r>
      <w:r w:rsidR="00C85EC5">
        <w:rPr>
          <w:rFonts w:asciiTheme="majorBidi" w:hAnsiTheme="majorBidi" w:cstheme="majorBidi"/>
        </w:rPr>
        <w:t xml:space="preserve"> clear for</w:t>
      </w:r>
      <w:r w:rsidR="00342778">
        <w:rPr>
          <w:rFonts w:asciiTheme="majorBidi" w:hAnsiTheme="majorBidi" w:cstheme="majorBidi"/>
        </w:rPr>
        <w:t xml:space="preserve"> </w:t>
      </w:r>
      <w:r w:rsidR="00C85EC5">
        <w:rPr>
          <w:rFonts w:asciiTheme="majorBidi" w:hAnsiTheme="majorBidi" w:cstheme="majorBidi"/>
        </w:rPr>
        <w:t>making</w:t>
      </w:r>
      <w:r w:rsidR="009B168A">
        <w:rPr>
          <w:rFonts w:asciiTheme="majorBidi" w:hAnsiTheme="majorBidi" w:cstheme="majorBidi"/>
        </w:rPr>
        <w:t xml:space="preserve"> TRS</w:t>
      </w:r>
      <w:r w:rsidR="00D31BEE">
        <w:rPr>
          <w:rFonts w:asciiTheme="majorBidi" w:hAnsiTheme="majorBidi" w:cstheme="majorBidi"/>
        </w:rPr>
        <w:t xml:space="preserve"> </w:t>
      </w:r>
      <w:r w:rsidR="004C5F1E">
        <w:rPr>
          <w:rFonts w:asciiTheme="majorBidi" w:hAnsiTheme="majorBidi" w:cstheme="majorBidi"/>
        </w:rPr>
        <w:t xml:space="preserve">with SLI </w:t>
      </w:r>
      <w:r w:rsidR="00C85EC5">
        <w:rPr>
          <w:rFonts w:asciiTheme="majorBidi" w:hAnsiTheme="majorBidi" w:cstheme="majorBidi"/>
        </w:rPr>
        <w:t xml:space="preserve">as </w:t>
      </w:r>
      <w:r w:rsidR="00D31BEE">
        <w:rPr>
          <w:rFonts w:asciiTheme="majorBidi" w:hAnsiTheme="majorBidi" w:cstheme="majorBidi"/>
        </w:rPr>
        <w:t>public communication services</w:t>
      </w:r>
      <w:r w:rsidR="00052971">
        <w:rPr>
          <w:rStyle w:val="FootnoteReference"/>
          <w:rFonts w:asciiTheme="majorBidi" w:hAnsiTheme="majorBidi" w:cstheme="majorBidi"/>
        </w:rPr>
        <w:footnoteReference w:id="1"/>
      </w:r>
      <w:r w:rsidR="00D31BEE">
        <w:rPr>
          <w:rFonts w:asciiTheme="majorBidi" w:hAnsiTheme="majorBidi" w:cstheme="majorBidi"/>
        </w:rPr>
        <w:t xml:space="preserve">. </w:t>
      </w:r>
    </w:p>
    <w:p w14:paraId="4429178E" w14:textId="5D31EB3A" w:rsidR="000B48A0" w:rsidRDefault="000B48A0" w:rsidP="00AD10A8">
      <w:pPr>
        <w:spacing w:after="240"/>
        <w:rPr>
          <w:rFonts w:asciiTheme="majorBidi" w:hAnsiTheme="majorBidi" w:cstheme="majorBidi"/>
        </w:rPr>
      </w:pPr>
      <w:r>
        <w:rPr>
          <w:rFonts w:asciiTheme="majorBidi" w:hAnsiTheme="majorBidi" w:cstheme="majorBidi"/>
        </w:rPr>
        <w:t>Secondly</w:t>
      </w:r>
      <w:r w:rsidR="00897AFB">
        <w:rPr>
          <w:rFonts w:asciiTheme="majorBidi" w:hAnsiTheme="majorBidi" w:cstheme="majorBidi"/>
        </w:rPr>
        <w:t xml:space="preserve">, </w:t>
      </w:r>
      <w:r w:rsidR="002A3878">
        <w:rPr>
          <w:rFonts w:asciiTheme="majorBidi" w:hAnsiTheme="majorBidi" w:cstheme="majorBidi"/>
        </w:rPr>
        <w:t>there is a</w:t>
      </w:r>
      <w:r w:rsidR="00D31BEE">
        <w:rPr>
          <w:rFonts w:asciiTheme="majorBidi" w:hAnsiTheme="majorBidi" w:cstheme="majorBidi"/>
        </w:rPr>
        <w:t xml:space="preserve"> lack of understanding of the fact that telephony is the essential communication mean</w:t>
      </w:r>
      <w:r w:rsidR="00867102">
        <w:rPr>
          <w:rFonts w:asciiTheme="majorBidi" w:hAnsiTheme="majorBidi" w:cstheme="majorBidi"/>
        </w:rPr>
        <w:t>s</w:t>
      </w:r>
      <w:r w:rsidR="00D31BEE">
        <w:rPr>
          <w:rFonts w:asciiTheme="majorBidi" w:hAnsiTheme="majorBidi" w:cstheme="majorBidi"/>
        </w:rPr>
        <w:t xml:space="preserve"> even though there are text based communication means such as emails and chat, for hearing people AND for deaf/hard of hearing people. </w:t>
      </w:r>
    </w:p>
    <w:p w14:paraId="702EF4F1" w14:textId="1A3C0877" w:rsidR="002D3EB7" w:rsidRDefault="002D3EB7" w:rsidP="00AD10A8">
      <w:pPr>
        <w:spacing w:after="240"/>
        <w:rPr>
          <w:rFonts w:asciiTheme="majorBidi" w:hAnsiTheme="majorBidi" w:cstheme="majorBidi"/>
        </w:rPr>
      </w:pPr>
      <w:r>
        <w:rPr>
          <w:rFonts w:asciiTheme="majorBidi" w:hAnsiTheme="majorBidi" w:cstheme="majorBidi"/>
        </w:rPr>
        <w:t xml:space="preserve">Thirdly, there is </w:t>
      </w:r>
      <w:r w:rsidR="000B40E9">
        <w:rPr>
          <w:rFonts w:asciiTheme="majorBidi" w:hAnsiTheme="majorBidi" w:cstheme="majorBidi"/>
        </w:rPr>
        <w:t>an excessive expectation for</w:t>
      </w:r>
      <w:r w:rsidRPr="002D3EB7">
        <w:rPr>
          <w:rFonts w:asciiTheme="majorBidi" w:hAnsiTheme="majorBidi" w:cstheme="majorBidi"/>
        </w:rPr>
        <w:t xml:space="preserve"> AI and voice </w:t>
      </w:r>
      <w:r w:rsidR="00342778">
        <w:rPr>
          <w:rFonts w:asciiTheme="majorBidi" w:hAnsiTheme="majorBidi" w:cstheme="majorBidi"/>
        </w:rPr>
        <w:t>recognition</w:t>
      </w:r>
      <w:r w:rsidR="00867102">
        <w:rPr>
          <w:rFonts w:asciiTheme="majorBidi" w:hAnsiTheme="majorBidi" w:cstheme="majorBidi"/>
        </w:rPr>
        <w:t xml:space="preserve"> technology. T</w:t>
      </w:r>
      <w:r w:rsidR="000B40E9">
        <w:rPr>
          <w:rFonts w:asciiTheme="majorBidi" w:hAnsiTheme="majorBidi" w:cstheme="majorBidi"/>
        </w:rPr>
        <w:t xml:space="preserve">hese technologies are not yet </w:t>
      </w:r>
      <w:r w:rsidR="00867102">
        <w:rPr>
          <w:rFonts w:asciiTheme="majorBidi" w:hAnsiTheme="majorBidi" w:cstheme="majorBidi"/>
        </w:rPr>
        <w:t>at the sufficient level for practical use</w:t>
      </w:r>
      <w:r w:rsidR="000B40E9">
        <w:rPr>
          <w:rFonts w:asciiTheme="majorBidi" w:hAnsiTheme="majorBidi" w:cstheme="majorBidi"/>
        </w:rPr>
        <w:t xml:space="preserve">, as </w:t>
      </w:r>
      <w:r w:rsidR="00B52CE6" w:rsidRPr="00B52CE6">
        <w:rPr>
          <w:rFonts w:asciiTheme="majorBidi" w:hAnsiTheme="majorBidi" w:cstheme="majorBidi"/>
        </w:rPr>
        <w:t>the World Federation of the Deaf, International Federation of Hard of Hearing People, and European Federation of Hard of Hearing People have stated</w:t>
      </w:r>
      <w:r w:rsidR="00B52CE6">
        <w:rPr>
          <w:rFonts w:asciiTheme="majorBidi" w:hAnsiTheme="majorBidi" w:cstheme="majorBidi"/>
        </w:rPr>
        <w:t xml:space="preserve">. To address this issue, Ms </w:t>
      </w:r>
      <w:r w:rsidR="00B52CE6" w:rsidRPr="000B48A0">
        <w:rPr>
          <w:rFonts w:asciiTheme="majorBidi" w:hAnsiTheme="majorBidi" w:cstheme="majorBidi"/>
        </w:rPr>
        <w:t>Tsutsui</w:t>
      </w:r>
      <w:r w:rsidR="00B52CE6">
        <w:rPr>
          <w:rFonts w:asciiTheme="majorBidi" w:hAnsiTheme="majorBidi" w:cstheme="majorBidi"/>
        </w:rPr>
        <w:t xml:space="preserve"> suggested ITU-T </w:t>
      </w:r>
      <w:r w:rsidR="004260BD">
        <w:rPr>
          <w:rFonts w:asciiTheme="majorBidi" w:hAnsiTheme="majorBidi" w:cstheme="majorBidi"/>
        </w:rPr>
        <w:t xml:space="preserve">to </w:t>
      </w:r>
      <w:r w:rsidR="002A3878">
        <w:rPr>
          <w:rFonts w:asciiTheme="majorBidi" w:hAnsiTheme="majorBidi" w:cstheme="majorBidi"/>
        </w:rPr>
        <w:t>start a discussion on</w:t>
      </w:r>
      <w:r w:rsidR="00B52CE6">
        <w:rPr>
          <w:rFonts w:asciiTheme="majorBidi" w:hAnsiTheme="majorBidi" w:cstheme="majorBidi"/>
        </w:rPr>
        <w:t xml:space="preserve"> </w:t>
      </w:r>
      <w:r w:rsidR="002A3878">
        <w:rPr>
          <w:rFonts w:asciiTheme="majorBidi" w:hAnsiTheme="majorBidi" w:cstheme="majorBidi"/>
        </w:rPr>
        <w:t xml:space="preserve">the development of </w:t>
      </w:r>
      <w:r w:rsidR="00B52CE6">
        <w:rPr>
          <w:rFonts w:asciiTheme="majorBidi" w:hAnsiTheme="majorBidi" w:cstheme="majorBidi"/>
        </w:rPr>
        <w:t xml:space="preserve">possible standards to specify usable levels for voice recognition. </w:t>
      </w:r>
    </w:p>
    <w:p w14:paraId="6501005A" w14:textId="1D136EB2" w:rsidR="00E04B7D" w:rsidRDefault="004716AF" w:rsidP="00AD10A8">
      <w:pPr>
        <w:spacing w:after="240"/>
        <w:rPr>
          <w:rFonts w:asciiTheme="majorBidi" w:hAnsiTheme="majorBidi" w:cstheme="majorBidi"/>
        </w:rPr>
      </w:pPr>
      <w:r>
        <w:rPr>
          <w:rFonts w:asciiTheme="majorBidi" w:hAnsiTheme="majorBidi" w:cstheme="majorBidi"/>
        </w:rPr>
        <w:t>Ms Tsutsui then highlighted</w:t>
      </w:r>
      <w:r w:rsidR="008E3F3F">
        <w:rPr>
          <w:rFonts w:asciiTheme="majorBidi" w:hAnsiTheme="majorBidi" w:cstheme="majorBidi"/>
        </w:rPr>
        <w:t xml:space="preserve"> that one of the biggest issues is a</w:t>
      </w:r>
      <w:r w:rsidR="00FE5A0F">
        <w:rPr>
          <w:rFonts w:asciiTheme="majorBidi" w:hAnsiTheme="majorBidi" w:cstheme="majorBidi"/>
        </w:rPr>
        <w:t xml:space="preserve"> large financial cost to implement</w:t>
      </w:r>
      <w:r w:rsidR="002A3878">
        <w:rPr>
          <w:rFonts w:asciiTheme="majorBidi" w:hAnsiTheme="majorBidi" w:cstheme="majorBidi"/>
        </w:rPr>
        <w:t>, maintain</w:t>
      </w:r>
      <w:r w:rsidR="008E3F3F">
        <w:rPr>
          <w:rFonts w:asciiTheme="majorBidi" w:hAnsiTheme="majorBidi" w:cstheme="majorBidi"/>
        </w:rPr>
        <w:t xml:space="preserve"> and </w:t>
      </w:r>
      <w:r w:rsidR="002A3878">
        <w:rPr>
          <w:rFonts w:asciiTheme="majorBidi" w:hAnsiTheme="majorBidi" w:cstheme="majorBidi"/>
        </w:rPr>
        <w:t>operate</w:t>
      </w:r>
      <w:r w:rsidR="00E04B7D">
        <w:rPr>
          <w:rFonts w:asciiTheme="majorBidi" w:hAnsiTheme="majorBidi" w:cstheme="majorBidi"/>
        </w:rPr>
        <w:t xml:space="preserve"> </w:t>
      </w:r>
      <w:r w:rsidR="002A3878">
        <w:rPr>
          <w:rFonts w:asciiTheme="majorBidi" w:hAnsiTheme="majorBidi" w:cstheme="majorBidi"/>
        </w:rPr>
        <w:t>TRS</w:t>
      </w:r>
      <w:r w:rsidR="00E04B7D">
        <w:rPr>
          <w:rFonts w:asciiTheme="majorBidi" w:hAnsiTheme="majorBidi" w:cstheme="majorBidi"/>
        </w:rPr>
        <w:t xml:space="preserve">. </w:t>
      </w:r>
      <w:r w:rsidR="002A3878">
        <w:rPr>
          <w:rFonts w:asciiTheme="majorBidi" w:hAnsiTheme="majorBidi" w:cstheme="majorBidi"/>
        </w:rPr>
        <w:t>She explained a possible solution as an example</w:t>
      </w:r>
      <w:r w:rsidR="00FE5A0F">
        <w:rPr>
          <w:rFonts w:asciiTheme="majorBidi" w:hAnsiTheme="majorBidi" w:cstheme="majorBidi"/>
        </w:rPr>
        <w:t xml:space="preserve"> that t</w:t>
      </w:r>
      <w:r w:rsidR="00E04B7D">
        <w:rPr>
          <w:rFonts w:asciiTheme="majorBidi" w:hAnsiTheme="majorBidi" w:cstheme="majorBidi"/>
        </w:rPr>
        <w:t>he Foundation makes use of a web-based technology</w:t>
      </w:r>
      <w:r w:rsidR="00701BCC">
        <w:rPr>
          <w:rFonts w:asciiTheme="majorBidi" w:hAnsiTheme="majorBidi" w:cstheme="majorBidi"/>
        </w:rPr>
        <w:t xml:space="preserve"> called Web Real-Time Communications</w:t>
      </w:r>
      <w:r w:rsidR="00887D8D">
        <w:rPr>
          <w:rFonts w:asciiTheme="majorBidi" w:hAnsiTheme="majorBidi" w:cstheme="majorBidi"/>
        </w:rPr>
        <w:t xml:space="preserve"> </w:t>
      </w:r>
      <w:r w:rsidR="00701BCC">
        <w:rPr>
          <w:rFonts w:asciiTheme="majorBidi" w:hAnsiTheme="majorBidi" w:cstheme="majorBidi"/>
        </w:rPr>
        <w:t>(RTC)</w:t>
      </w:r>
      <w:r w:rsidR="009B168A">
        <w:rPr>
          <w:rFonts w:asciiTheme="majorBidi" w:hAnsiTheme="majorBidi" w:cstheme="majorBidi"/>
        </w:rPr>
        <w:t xml:space="preserve"> that is not </w:t>
      </w:r>
      <w:r w:rsidR="00867102">
        <w:rPr>
          <w:rFonts w:asciiTheme="majorBidi" w:hAnsiTheme="majorBidi" w:cstheme="majorBidi"/>
        </w:rPr>
        <w:t xml:space="preserve">an </w:t>
      </w:r>
      <w:r w:rsidR="009B168A">
        <w:rPr>
          <w:rFonts w:asciiTheme="majorBidi" w:hAnsiTheme="majorBidi" w:cstheme="majorBidi"/>
        </w:rPr>
        <w:t xml:space="preserve">expensive </w:t>
      </w:r>
      <w:r w:rsidR="002A3878">
        <w:rPr>
          <w:rFonts w:asciiTheme="majorBidi" w:hAnsiTheme="majorBidi" w:cstheme="majorBidi"/>
        </w:rPr>
        <w:t>system</w:t>
      </w:r>
      <w:r w:rsidR="00701BCC">
        <w:rPr>
          <w:rFonts w:asciiTheme="majorBidi" w:hAnsiTheme="majorBidi" w:cstheme="majorBidi"/>
        </w:rPr>
        <w:t xml:space="preserve">. </w:t>
      </w:r>
    </w:p>
    <w:p w14:paraId="139A188F" w14:textId="088278A3" w:rsidR="00EC34BF" w:rsidRDefault="00EC34BF" w:rsidP="00AD10A8">
      <w:pPr>
        <w:spacing w:after="240"/>
        <w:rPr>
          <w:rFonts w:asciiTheme="majorBidi" w:hAnsiTheme="majorBidi" w:cstheme="majorBidi"/>
        </w:rPr>
      </w:pPr>
      <w:r>
        <w:rPr>
          <w:rFonts w:asciiTheme="majorBidi" w:hAnsiTheme="majorBidi" w:cstheme="majorBidi"/>
        </w:rPr>
        <w:t xml:space="preserve">Ms Tsutsui concluded her speech by suggesting ITU-T to study on TRS technologies to develop a new standard. She expressed her expectation that the experience gained by The Nippon Foundation </w:t>
      </w:r>
      <w:r w:rsidR="004260BD">
        <w:rPr>
          <w:rFonts w:asciiTheme="majorBidi" w:hAnsiTheme="majorBidi" w:cstheme="majorBidi"/>
        </w:rPr>
        <w:t xml:space="preserve">with their pilot project and their advocacy work </w:t>
      </w:r>
      <w:r>
        <w:rPr>
          <w:rFonts w:asciiTheme="majorBidi" w:hAnsiTheme="majorBidi" w:cstheme="majorBidi"/>
        </w:rPr>
        <w:t xml:space="preserve">would help countries to implement and improve TRS.   </w:t>
      </w:r>
    </w:p>
    <w:p w14:paraId="515AC7D4" w14:textId="51B90E39" w:rsidR="004162B8" w:rsidRPr="0022778F" w:rsidRDefault="00B72C75" w:rsidP="0022778F">
      <w:pPr>
        <w:spacing w:after="240"/>
        <w:rPr>
          <w:rFonts w:asciiTheme="majorBidi" w:hAnsiTheme="majorBidi" w:cstheme="majorBidi"/>
          <w:lang w:val="de-DE"/>
        </w:rPr>
      </w:pPr>
      <w:r w:rsidRPr="00682DFC">
        <w:rPr>
          <w:b/>
          <w:lang w:val="de-DE"/>
        </w:rPr>
        <w:t>Mr Masahito Kawamori</w:t>
      </w:r>
      <w:r w:rsidRPr="00682DFC">
        <w:rPr>
          <w:lang w:val="de-DE"/>
        </w:rPr>
        <w:t>, ITU-T Q26/16 Rapporteur, Keio University, Japan</w:t>
      </w:r>
      <w:r w:rsidR="00A548BB">
        <w:rPr>
          <w:lang w:val="de-DE"/>
        </w:rPr>
        <w:t>,</w:t>
      </w:r>
      <w:r w:rsidR="00355545">
        <w:rPr>
          <w:lang w:val="de-DE"/>
        </w:rPr>
        <w:t xml:space="preserve"> presented </w:t>
      </w:r>
      <w:r w:rsidR="004162B8">
        <w:rPr>
          <w:lang w:val="de-DE"/>
        </w:rPr>
        <w:t xml:space="preserve">accessibility standardization work at ITU-T and especially about </w:t>
      </w:r>
      <w:r w:rsidR="007B4300">
        <w:fldChar w:fldCharType="begin"/>
      </w:r>
      <w:r w:rsidR="007B4300">
        <w:instrText xml:space="preserve"> HYPERLINK "https://www.itu.int/rec/T-REC-F.930-201803-I" </w:instrText>
      </w:r>
      <w:r w:rsidR="007B4300">
        <w:fldChar w:fldCharType="separate"/>
      </w:r>
      <w:r w:rsidR="00A548BB" w:rsidRPr="00A548BB">
        <w:rPr>
          <w:rStyle w:val="Hyperlink"/>
          <w:rFonts w:ascii="Times New Roman" w:hAnsi="Times New Roman"/>
        </w:rPr>
        <w:t>ITU-T F.930</w:t>
      </w:r>
      <w:r w:rsidR="007B4300">
        <w:rPr>
          <w:rStyle w:val="Hyperlink"/>
          <w:rFonts w:ascii="Times New Roman" w:hAnsi="Times New Roman"/>
        </w:rPr>
        <w:fldChar w:fldCharType="end"/>
      </w:r>
      <w:r w:rsidR="00A548BB" w:rsidRPr="00A548BB">
        <w:t xml:space="preserve"> “Multimedia telecommunication relay services”</w:t>
      </w:r>
      <w:r w:rsidR="0022778F" w:rsidRPr="00A548BB">
        <w:rPr>
          <w:lang w:val="de-DE"/>
        </w:rPr>
        <w:t xml:space="preserve">. </w:t>
      </w:r>
      <w:r w:rsidR="00A548BB">
        <w:rPr>
          <w:lang w:val="de-DE"/>
        </w:rPr>
        <w:t>Then, h</w:t>
      </w:r>
      <w:r w:rsidR="0022778F">
        <w:rPr>
          <w:lang w:val="de-DE"/>
        </w:rPr>
        <w:t xml:space="preserve">e highlighted that despite the advancement of Automatic Speech Recognition (ASR), it cannot replace Communication Assistants (CA) who translate speeech to Sign Language, or text, and vice-versa in TSR communication. </w:t>
      </w:r>
      <w:r w:rsidR="00FE5A0F">
        <w:rPr>
          <w:lang w:val="de-DE"/>
        </w:rPr>
        <w:t xml:space="preserve">Mr Kawamori also emphasized the need of </w:t>
      </w:r>
      <w:r w:rsidR="0022778F">
        <w:rPr>
          <w:lang w:val="de-DE"/>
        </w:rPr>
        <w:t>standardization on quality of Communication Assistant (CA)</w:t>
      </w:r>
      <w:r w:rsidR="009B168A">
        <w:rPr>
          <w:lang w:val="de-DE"/>
        </w:rPr>
        <w:t xml:space="preserve">, </w:t>
      </w:r>
      <w:r w:rsidR="00A548BB">
        <w:rPr>
          <w:lang w:val="de-DE"/>
        </w:rPr>
        <w:t xml:space="preserve">to globally ensure a sufficient reliability and quality of service of TRS, </w:t>
      </w:r>
      <w:r w:rsidR="009B168A">
        <w:rPr>
          <w:lang w:val="de-DE"/>
        </w:rPr>
        <w:t xml:space="preserve">as Ms Tsutsui suggested earlier. </w:t>
      </w:r>
    </w:p>
    <w:p w14:paraId="34B17E80" w14:textId="72D57D4B" w:rsidR="007E60A1" w:rsidRDefault="00B72C75" w:rsidP="00B72C75">
      <w:pPr>
        <w:spacing w:after="240"/>
        <w:rPr>
          <w:rFonts w:eastAsia="Times New Roman" w:cs="Arial"/>
          <w:color w:val="000000"/>
        </w:rPr>
      </w:pPr>
      <w:r w:rsidRPr="00682DFC">
        <w:rPr>
          <w:rFonts w:eastAsia="Times New Roman" w:cs="Arial"/>
          <w:b/>
          <w:color w:val="000000"/>
        </w:rPr>
        <w:t>Ms Abeer Shakweer</w:t>
      </w:r>
      <w:r w:rsidRPr="00682DFC">
        <w:rPr>
          <w:rFonts w:eastAsia="Times New Roman" w:cs="Arial"/>
          <w:color w:val="000000"/>
        </w:rPr>
        <w:t>, Advisor the Minister for Social Res</w:t>
      </w:r>
      <w:r>
        <w:rPr>
          <w:rFonts w:eastAsia="Times New Roman" w:cs="Arial"/>
          <w:color w:val="000000"/>
        </w:rPr>
        <w:t>ponsibility and Services, Egypt</w:t>
      </w:r>
      <w:r w:rsidR="00851B5C">
        <w:rPr>
          <w:rFonts w:eastAsia="Times New Roman" w:cs="Arial"/>
          <w:color w:val="000000"/>
        </w:rPr>
        <w:t xml:space="preserve"> shared experiences and challenges in establishi</w:t>
      </w:r>
      <w:r w:rsidR="00867102">
        <w:rPr>
          <w:rFonts w:eastAsia="Times New Roman" w:cs="Arial"/>
          <w:color w:val="000000"/>
        </w:rPr>
        <w:t xml:space="preserve">ng their national relay centre that </w:t>
      </w:r>
      <w:proofErr w:type="gramStart"/>
      <w:r w:rsidR="00867102">
        <w:rPr>
          <w:rFonts w:eastAsia="Times New Roman" w:cs="Arial"/>
          <w:color w:val="000000"/>
        </w:rPr>
        <w:t>is currently being developed</w:t>
      </w:r>
      <w:proofErr w:type="gramEnd"/>
      <w:r w:rsidR="00867102">
        <w:rPr>
          <w:rFonts w:eastAsia="Times New Roman" w:cs="Arial"/>
          <w:color w:val="000000"/>
        </w:rPr>
        <w:t xml:space="preserve"> in a comprehensive</w:t>
      </w:r>
      <w:r w:rsidR="00CA3642">
        <w:rPr>
          <w:rFonts w:eastAsia="Times New Roman" w:cs="Arial"/>
          <w:color w:val="000000"/>
        </w:rPr>
        <w:t xml:space="preserve"> support centre for persons with disabilities. </w:t>
      </w:r>
      <w:r w:rsidR="007E60A1">
        <w:rPr>
          <w:rFonts w:eastAsia="Times New Roman" w:cs="Arial"/>
          <w:color w:val="000000"/>
        </w:rPr>
        <w:t>Egypt</w:t>
      </w:r>
      <w:r w:rsidR="00DC586E">
        <w:rPr>
          <w:rFonts w:eastAsia="Times New Roman" w:cs="Arial"/>
          <w:color w:val="000000"/>
        </w:rPr>
        <w:t>’s</w:t>
      </w:r>
      <w:r w:rsidR="007E60A1">
        <w:rPr>
          <w:rFonts w:eastAsia="Times New Roman" w:cs="Arial"/>
          <w:color w:val="000000"/>
        </w:rPr>
        <w:t xml:space="preserve"> ICT accessibility polic</w:t>
      </w:r>
      <w:r w:rsidR="00DC586E">
        <w:rPr>
          <w:rFonts w:eastAsia="Times New Roman" w:cs="Arial"/>
          <w:color w:val="000000"/>
        </w:rPr>
        <w:t xml:space="preserve">y </w:t>
      </w:r>
      <w:proofErr w:type="gramStart"/>
      <w:r w:rsidR="00DC586E">
        <w:rPr>
          <w:rFonts w:eastAsia="Times New Roman" w:cs="Arial"/>
          <w:color w:val="000000"/>
        </w:rPr>
        <w:t>was announced</w:t>
      </w:r>
      <w:proofErr w:type="gramEnd"/>
      <w:r w:rsidR="00DC586E">
        <w:rPr>
          <w:rFonts w:eastAsia="Times New Roman" w:cs="Arial"/>
          <w:color w:val="000000"/>
        </w:rPr>
        <w:t xml:space="preserve"> in May 2017, and this was developed with the support of the ITU. Then the modified law for the rights of Persons with Disabilities and its executive bylaws </w:t>
      </w:r>
      <w:proofErr w:type="gramStart"/>
      <w:r w:rsidR="00DC586E">
        <w:rPr>
          <w:rFonts w:eastAsia="Times New Roman" w:cs="Arial"/>
          <w:color w:val="000000"/>
        </w:rPr>
        <w:t>were approved</w:t>
      </w:r>
      <w:proofErr w:type="gramEnd"/>
      <w:r w:rsidR="00DC586E">
        <w:rPr>
          <w:rFonts w:eastAsia="Times New Roman" w:cs="Arial"/>
          <w:color w:val="000000"/>
        </w:rPr>
        <w:t xml:space="preserve"> i</w:t>
      </w:r>
      <w:r w:rsidR="00C351BD">
        <w:rPr>
          <w:rFonts w:eastAsia="Times New Roman" w:cs="Arial"/>
          <w:color w:val="000000"/>
        </w:rPr>
        <w:t xml:space="preserve">n December 2018, and it considers ICT accessibility and assistive technologies as rights of Persons with Disabilities in Egypt for the first time. </w:t>
      </w:r>
      <w:proofErr w:type="gramStart"/>
      <w:r w:rsidR="00C351BD">
        <w:rPr>
          <w:rFonts w:eastAsia="Times New Roman" w:cs="Arial"/>
          <w:color w:val="000000"/>
        </w:rPr>
        <w:t>And</w:t>
      </w:r>
      <w:proofErr w:type="gramEnd"/>
      <w:r w:rsidR="00C351BD">
        <w:rPr>
          <w:rFonts w:eastAsia="Times New Roman" w:cs="Arial"/>
          <w:color w:val="000000"/>
        </w:rPr>
        <w:t xml:space="preserve"> in July 2018, the Government announced the establishment of the first Egyptian national relay centre, and efforts are being made for the first relay call supposed to be made in July 2019.  </w:t>
      </w:r>
    </w:p>
    <w:p w14:paraId="4A2CC8A3" w14:textId="7FE6070A" w:rsidR="003B1108" w:rsidRDefault="00DF3A8D" w:rsidP="00B72C75">
      <w:pPr>
        <w:spacing w:after="240"/>
        <w:rPr>
          <w:rFonts w:eastAsia="Times New Roman" w:cs="Arial"/>
          <w:color w:val="000000"/>
        </w:rPr>
      </w:pPr>
      <w:r>
        <w:rPr>
          <w:rFonts w:eastAsia="Times New Roman" w:cs="Arial"/>
          <w:b/>
          <w:color w:val="000000"/>
        </w:rPr>
        <w:t xml:space="preserve">Ms </w:t>
      </w:r>
      <w:r w:rsidRPr="00682DFC">
        <w:rPr>
          <w:rFonts w:eastAsia="Times New Roman" w:cs="Arial"/>
          <w:b/>
          <w:color w:val="000000"/>
        </w:rPr>
        <w:t>Shakweer</w:t>
      </w:r>
      <w:r>
        <w:rPr>
          <w:rFonts w:eastAsia="Times New Roman" w:cs="Arial"/>
          <w:color w:val="000000"/>
        </w:rPr>
        <w:t xml:space="preserve"> </w:t>
      </w:r>
      <w:r w:rsidR="006C456E">
        <w:rPr>
          <w:rFonts w:eastAsia="Times New Roman" w:cs="Arial"/>
          <w:color w:val="000000"/>
        </w:rPr>
        <w:t xml:space="preserve">explained challenges </w:t>
      </w:r>
      <w:r w:rsidR="00677250">
        <w:rPr>
          <w:rFonts w:eastAsia="Times New Roman" w:cs="Arial"/>
          <w:color w:val="000000"/>
        </w:rPr>
        <w:t xml:space="preserve">in five areas </w:t>
      </w:r>
      <w:r w:rsidR="006C456E">
        <w:rPr>
          <w:rFonts w:eastAsia="Times New Roman" w:cs="Arial"/>
          <w:color w:val="000000"/>
        </w:rPr>
        <w:t xml:space="preserve">in initiating </w:t>
      </w:r>
      <w:r w:rsidR="00A548BB">
        <w:rPr>
          <w:rFonts w:eastAsia="Times New Roman" w:cs="Arial"/>
          <w:color w:val="000000"/>
        </w:rPr>
        <w:t>TRS</w:t>
      </w:r>
      <w:r w:rsidR="00677250">
        <w:rPr>
          <w:rFonts w:eastAsia="Times New Roman" w:cs="Arial"/>
          <w:color w:val="000000"/>
        </w:rPr>
        <w:t xml:space="preserve">: regulatory framework; social; technical; operational; </w:t>
      </w:r>
      <w:r w:rsidR="00867102">
        <w:rPr>
          <w:rFonts w:eastAsia="Times New Roman" w:cs="Arial"/>
          <w:color w:val="000000"/>
        </w:rPr>
        <w:t xml:space="preserve">and </w:t>
      </w:r>
      <w:r w:rsidR="00677250">
        <w:rPr>
          <w:rFonts w:eastAsia="Times New Roman" w:cs="Arial"/>
          <w:color w:val="000000"/>
        </w:rPr>
        <w:t xml:space="preserve">financial challenges. </w:t>
      </w:r>
      <w:r w:rsidR="003D36F5">
        <w:rPr>
          <w:rFonts w:eastAsia="Times New Roman" w:cs="Arial"/>
          <w:color w:val="000000"/>
        </w:rPr>
        <w:t xml:space="preserve">These challenges </w:t>
      </w:r>
      <w:proofErr w:type="gramStart"/>
      <w:r w:rsidR="003D36F5">
        <w:rPr>
          <w:rFonts w:eastAsia="Times New Roman" w:cs="Arial"/>
          <w:color w:val="000000"/>
        </w:rPr>
        <w:t>would be faced</w:t>
      </w:r>
      <w:proofErr w:type="gramEnd"/>
      <w:r w:rsidR="003D36F5">
        <w:rPr>
          <w:rFonts w:eastAsia="Times New Roman" w:cs="Arial"/>
          <w:color w:val="000000"/>
        </w:rPr>
        <w:t xml:space="preserve"> by those countries considering the</w:t>
      </w:r>
      <w:r w:rsidR="00915765">
        <w:rPr>
          <w:rFonts w:eastAsia="Times New Roman" w:cs="Arial"/>
          <w:color w:val="000000"/>
        </w:rPr>
        <w:t xml:space="preserve"> implementation of TRS</w:t>
      </w:r>
      <w:r w:rsidR="003D36F5">
        <w:rPr>
          <w:rFonts w:eastAsia="Times New Roman" w:cs="Arial"/>
          <w:color w:val="000000"/>
        </w:rPr>
        <w:t xml:space="preserve">. </w:t>
      </w:r>
      <w:r w:rsidR="00E61AF4">
        <w:rPr>
          <w:rFonts w:eastAsia="Times New Roman" w:cs="Arial"/>
          <w:color w:val="000000"/>
        </w:rPr>
        <w:t>1) Firstly, r</w:t>
      </w:r>
      <w:r w:rsidR="00677250">
        <w:rPr>
          <w:rFonts w:eastAsia="Times New Roman" w:cs="Arial"/>
          <w:color w:val="000000"/>
        </w:rPr>
        <w:t xml:space="preserve">egulatory framework needs to address </w:t>
      </w:r>
      <w:r w:rsidR="004701E4">
        <w:rPr>
          <w:rFonts w:eastAsia="Times New Roman" w:cs="Arial"/>
          <w:color w:val="000000"/>
        </w:rPr>
        <w:t>consistent, unified approach in the entire ecos</w:t>
      </w:r>
      <w:r w:rsidR="00915765">
        <w:rPr>
          <w:rFonts w:eastAsia="Times New Roman" w:cs="Arial"/>
          <w:color w:val="000000"/>
        </w:rPr>
        <w:t>ystem to provide services and it should</w:t>
      </w:r>
      <w:r w:rsidR="004701E4">
        <w:rPr>
          <w:rFonts w:eastAsia="Times New Roman" w:cs="Arial"/>
          <w:color w:val="000000"/>
        </w:rPr>
        <w:t xml:space="preserve"> address data privacy. It is also necessary to consider </w:t>
      </w:r>
      <w:r w:rsidR="007108B6">
        <w:rPr>
          <w:rFonts w:eastAsia="Times New Roman" w:cs="Arial"/>
          <w:color w:val="000000"/>
        </w:rPr>
        <w:t xml:space="preserve">about third parties involved in the services, as </w:t>
      </w:r>
      <w:r w:rsidR="004701E4">
        <w:rPr>
          <w:rFonts w:eastAsia="Times New Roman" w:cs="Arial"/>
          <w:color w:val="000000"/>
        </w:rPr>
        <w:t xml:space="preserve">Government agencies </w:t>
      </w:r>
      <w:r w:rsidR="007108B6">
        <w:rPr>
          <w:rFonts w:eastAsia="Times New Roman" w:cs="Arial"/>
          <w:color w:val="000000"/>
        </w:rPr>
        <w:t xml:space="preserve">need to </w:t>
      </w:r>
      <w:r w:rsidR="004701E4">
        <w:rPr>
          <w:rFonts w:eastAsia="Times New Roman" w:cs="Arial"/>
          <w:color w:val="000000"/>
        </w:rPr>
        <w:t xml:space="preserve">talk through IP relay services, </w:t>
      </w:r>
      <w:r w:rsidR="007108B6">
        <w:rPr>
          <w:rFonts w:eastAsia="Times New Roman" w:cs="Arial"/>
          <w:color w:val="000000"/>
        </w:rPr>
        <w:t>and</w:t>
      </w:r>
      <w:r w:rsidR="004701E4">
        <w:rPr>
          <w:rFonts w:eastAsia="Times New Roman" w:cs="Arial"/>
          <w:color w:val="000000"/>
        </w:rPr>
        <w:t xml:space="preserve"> </w:t>
      </w:r>
      <w:r w:rsidR="007108B6">
        <w:rPr>
          <w:rFonts w:eastAsia="Times New Roman" w:cs="Arial"/>
          <w:color w:val="000000"/>
        </w:rPr>
        <w:t xml:space="preserve">need </w:t>
      </w:r>
      <w:r w:rsidR="004701E4">
        <w:rPr>
          <w:rFonts w:eastAsia="Times New Roman" w:cs="Arial"/>
          <w:color w:val="000000"/>
        </w:rPr>
        <w:t xml:space="preserve">to provide </w:t>
      </w:r>
      <w:r w:rsidR="000C19A6">
        <w:rPr>
          <w:rFonts w:eastAsia="Times New Roman" w:cs="Arial"/>
          <w:color w:val="000000"/>
        </w:rPr>
        <w:t xml:space="preserve">a third party with information. </w:t>
      </w:r>
      <w:r w:rsidR="00E61AF4">
        <w:rPr>
          <w:rFonts w:eastAsia="Times New Roman" w:cs="Arial"/>
          <w:color w:val="000000"/>
        </w:rPr>
        <w:t xml:space="preserve">2) </w:t>
      </w:r>
      <w:r w:rsidR="007108B6">
        <w:rPr>
          <w:rFonts w:eastAsia="Times New Roman" w:cs="Arial"/>
          <w:color w:val="000000"/>
        </w:rPr>
        <w:t>Secondly,</w:t>
      </w:r>
      <w:r w:rsidR="00DB1B81">
        <w:rPr>
          <w:rFonts w:eastAsia="Times New Roman" w:cs="Arial"/>
          <w:color w:val="000000"/>
        </w:rPr>
        <w:t xml:space="preserve"> in Egypt there are different sign languages in different governorates or sometimes </w:t>
      </w:r>
      <w:r w:rsidR="00DB1B81">
        <w:rPr>
          <w:rFonts w:eastAsia="Times New Roman" w:cs="Arial"/>
          <w:color w:val="000000"/>
        </w:rPr>
        <w:lastRenderedPageBreak/>
        <w:t xml:space="preserve">within the same governorate, which is a challenge for interpretation. Unified sign language </w:t>
      </w:r>
      <w:proofErr w:type="gramStart"/>
      <w:r w:rsidR="00DB1B81">
        <w:rPr>
          <w:rFonts w:eastAsia="Times New Roman" w:cs="Arial"/>
          <w:color w:val="000000"/>
        </w:rPr>
        <w:t>is being taught</w:t>
      </w:r>
      <w:proofErr w:type="gramEnd"/>
      <w:r w:rsidR="00301261">
        <w:rPr>
          <w:rFonts w:eastAsia="Times New Roman" w:cs="Arial"/>
          <w:color w:val="000000"/>
        </w:rPr>
        <w:t xml:space="preserve"> in the schools but elder generations’ sign languages are</w:t>
      </w:r>
      <w:r w:rsidR="00915765">
        <w:rPr>
          <w:rFonts w:eastAsia="Times New Roman" w:cs="Arial"/>
          <w:color w:val="000000"/>
        </w:rPr>
        <w:t xml:space="preserve"> still</w:t>
      </w:r>
      <w:r w:rsidR="00301261">
        <w:rPr>
          <w:rFonts w:eastAsia="Times New Roman" w:cs="Arial"/>
          <w:color w:val="000000"/>
        </w:rPr>
        <w:t xml:space="preserve"> different.</w:t>
      </w:r>
      <w:r w:rsidR="003B1108">
        <w:rPr>
          <w:rFonts w:eastAsia="Times New Roman" w:cs="Arial"/>
          <w:color w:val="000000"/>
        </w:rPr>
        <w:t xml:space="preserve"> Awareness raising in the use of the relay services is very important for </w:t>
      </w:r>
      <w:proofErr w:type="gramStart"/>
      <w:r w:rsidR="003B1108">
        <w:rPr>
          <w:rFonts w:eastAsia="Times New Roman" w:cs="Arial"/>
          <w:color w:val="000000"/>
        </w:rPr>
        <w:t>general public</w:t>
      </w:r>
      <w:proofErr w:type="gramEnd"/>
      <w:r w:rsidR="003B1108">
        <w:rPr>
          <w:rFonts w:eastAsia="Times New Roman" w:cs="Arial"/>
          <w:color w:val="000000"/>
        </w:rPr>
        <w:t xml:space="preserve"> to get used to such services. </w:t>
      </w:r>
      <w:r w:rsidR="00E61AF4">
        <w:rPr>
          <w:rFonts w:eastAsia="Times New Roman" w:cs="Arial"/>
          <w:color w:val="000000"/>
        </w:rPr>
        <w:t xml:space="preserve">A lack of official body in Egypt that </w:t>
      </w:r>
      <w:r w:rsidR="00915765">
        <w:rPr>
          <w:rFonts w:eastAsia="Times New Roman" w:cs="Arial"/>
          <w:color w:val="000000"/>
        </w:rPr>
        <w:t>certificates interpreters may lead</w:t>
      </w:r>
      <w:r w:rsidR="00E61AF4">
        <w:rPr>
          <w:rFonts w:eastAsia="Times New Roman" w:cs="Arial"/>
          <w:color w:val="000000"/>
        </w:rPr>
        <w:t xml:space="preserve"> </w:t>
      </w:r>
      <w:r w:rsidR="00915765">
        <w:rPr>
          <w:rFonts w:eastAsia="Times New Roman" w:cs="Arial"/>
          <w:color w:val="000000"/>
        </w:rPr>
        <w:t xml:space="preserve">to </w:t>
      </w:r>
      <w:r w:rsidR="00E61AF4">
        <w:rPr>
          <w:rFonts w:eastAsia="Times New Roman" w:cs="Arial"/>
          <w:color w:val="000000"/>
        </w:rPr>
        <w:t xml:space="preserve">mistrust in interpreters. 3) </w:t>
      </w:r>
      <w:r w:rsidR="00E4598F">
        <w:rPr>
          <w:rFonts w:eastAsia="Times New Roman" w:cs="Arial"/>
          <w:color w:val="000000"/>
        </w:rPr>
        <w:t xml:space="preserve">Thirdly, technical challenges include </w:t>
      </w:r>
      <w:r w:rsidR="00915765">
        <w:rPr>
          <w:rFonts w:eastAsia="Times New Roman" w:cs="Arial"/>
          <w:color w:val="000000"/>
        </w:rPr>
        <w:t xml:space="preserve">the </w:t>
      </w:r>
      <w:r w:rsidR="00E4598F">
        <w:rPr>
          <w:rFonts w:eastAsia="Times New Roman" w:cs="Arial"/>
          <w:color w:val="000000"/>
        </w:rPr>
        <w:t>coverage</w:t>
      </w:r>
      <w:r w:rsidR="00915765">
        <w:rPr>
          <w:rFonts w:eastAsia="Times New Roman" w:cs="Arial"/>
          <w:color w:val="000000"/>
        </w:rPr>
        <w:t xml:space="preserve"> of the Internet</w:t>
      </w:r>
      <w:r w:rsidR="00E4598F">
        <w:rPr>
          <w:rFonts w:eastAsia="Times New Roman" w:cs="Arial"/>
          <w:color w:val="000000"/>
        </w:rPr>
        <w:t xml:space="preserve"> as an e</w:t>
      </w:r>
      <w:r w:rsidR="00915765">
        <w:rPr>
          <w:rFonts w:eastAsia="Times New Roman" w:cs="Arial"/>
          <w:color w:val="000000"/>
        </w:rPr>
        <w:t xml:space="preserve">ssential infrastructure for VRS. It is also an issue that </w:t>
      </w:r>
      <w:r w:rsidR="00E4598F">
        <w:rPr>
          <w:rFonts w:eastAsia="Times New Roman" w:cs="Arial"/>
          <w:color w:val="000000"/>
        </w:rPr>
        <w:t>smartphone</w:t>
      </w:r>
      <w:r w:rsidR="00867102">
        <w:rPr>
          <w:rFonts w:eastAsia="Times New Roman" w:cs="Arial"/>
          <w:color w:val="000000"/>
        </w:rPr>
        <w:t>s</w:t>
      </w:r>
      <w:r w:rsidR="00E4598F">
        <w:rPr>
          <w:rFonts w:eastAsia="Times New Roman" w:cs="Arial"/>
          <w:color w:val="000000"/>
        </w:rPr>
        <w:t xml:space="preserve"> </w:t>
      </w:r>
      <w:r w:rsidR="00867102">
        <w:rPr>
          <w:rFonts w:eastAsia="Times New Roman" w:cs="Arial"/>
          <w:color w:val="000000"/>
        </w:rPr>
        <w:t>are</w:t>
      </w:r>
      <w:r w:rsidR="00915765">
        <w:rPr>
          <w:rFonts w:eastAsia="Times New Roman" w:cs="Arial"/>
          <w:color w:val="000000"/>
        </w:rPr>
        <w:t xml:space="preserve"> not </w:t>
      </w:r>
      <w:r w:rsidR="00897986">
        <w:rPr>
          <w:rFonts w:eastAsia="Times New Roman" w:cs="Arial"/>
          <w:color w:val="000000"/>
        </w:rPr>
        <w:t xml:space="preserve">widely utilized by </w:t>
      </w:r>
      <w:r w:rsidR="00E4598F">
        <w:rPr>
          <w:rFonts w:eastAsia="Times New Roman" w:cs="Arial"/>
          <w:color w:val="000000"/>
        </w:rPr>
        <w:t xml:space="preserve">persons with disabilities in Egypt. </w:t>
      </w:r>
      <w:r w:rsidR="009A1834">
        <w:rPr>
          <w:rFonts w:eastAsia="Times New Roman" w:cs="Arial"/>
          <w:color w:val="000000"/>
        </w:rPr>
        <w:t xml:space="preserve">4) Then, operation challenges include </w:t>
      </w:r>
      <w:r w:rsidR="00897986">
        <w:rPr>
          <w:rFonts w:eastAsia="Times New Roman" w:cs="Arial"/>
          <w:color w:val="000000"/>
        </w:rPr>
        <w:t xml:space="preserve">again </w:t>
      </w:r>
      <w:r w:rsidR="009A1834">
        <w:rPr>
          <w:rFonts w:eastAsia="Times New Roman" w:cs="Arial"/>
          <w:color w:val="000000"/>
        </w:rPr>
        <w:t>the lack of organiz</w:t>
      </w:r>
      <w:r w:rsidR="00897986">
        <w:rPr>
          <w:rFonts w:eastAsia="Times New Roman" w:cs="Arial"/>
          <w:color w:val="000000"/>
        </w:rPr>
        <w:t xml:space="preserve">ation that qualify interpreters, thus there is a </w:t>
      </w:r>
      <w:r w:rsidR="009A1834">
        <w:rPr>
          <w:rFonts w:eastAsia="Times New Roman" w:cs="Arial"/>
          <w:color w:val="000000"/>
        </w:rPr>
        <w:t xml:space="preserve">shortage of qualified interpreters. </w:t>
      </w:r>
      <w:proofErr w:type="gramStart"/>
      <w:r w:rsidR="00897986">
        <w:rPr>
          <w:rFonts w:eastAsia="Times New Roman" w:cs="Arial"/>
          <w:color w:val="000000"/>
        </w:rPr>
        <w:t>And</w:t>
      </w:r>
      <w:proofErr w:type="gramEnd"/>
      <w:r w:rsidR="00897986">
        <w:rPr>
          <w:rFonts w:eastAsia="Times New Roman" w:cs="Arial"/>
          <w:color w:val="000000"/>
        </w:rPr>
        <w:t xml:space="preserve"> c</w:t>
      </w:r>
      <w:r w:rsidR="00B67DE6">
        <w:rPr>
          <w:rFonts w:eastAsia="Times New Roman" w:cs="Arial"/>
          <w:color w:val="000000"/>
        </w:rPr>
        <w:t>ode of ethics needs to be considered for relay centres. It is also necessary to establish a governance structure with a clear complaint and inquiry mechanism to improve</w:t>
      </w:r>
      <w:r w:rsidR="00B67DE6" w:rsidRPr="00B67DE6">
        <w:rPr>
          <w:rFonts w:eastAsia="Times New Roman" w:cs="Arial"/>
          <w:color w:val="000000"/>
        </w:rPr>
        <w:t xml:space="preserve"> </w:t>
      </w:r>
      <w:r w:rsidR="00B67DE6">
        <w:rPr>
          <w:rFonts w:eastAsia="Times New Roman" w:cs="Arial"/>
          <w:color w:val="000000"/>
        </w:rPr>
        <w:t xml:space="preserve">continuously the service. 5) Last but not least, financial challenges are important. Funding </w:t>
      </w:r>
      <w:proofErr w:type="gramStart"/>
      <w:r w:rsidR="00B67DE6">
        <w:rPr>
          <w:rFonts w:eastAsia="Times New Roman" w:cs="Arial"/>
          <w:color w:val="000000"/>
        </w:rPr>
        <w:t>should be secured</w:t>
      </w:r>
      <w:proofErr w:type="gramEnd"/>
      <w:r w:rsidR="00B67DE6">
        <w:rPr>
          <w:rFonts w:eastAsia="Times New Roman" w:cs="Arial"/>
          <w:color w:val="000000"/>
        </w:rPr>
        <w:t xml:space="preserve"> for the operational cost as well as education and awareness programmes.    </w:t>
      </w:r>
    </w:p>
    <w:p w14:paraId="185CA7DF" w14:textId="29D919CE" w:rsidR="00F54F86" w:rsidRDefault="00F54F86" w:rsidP="00F54F86">
      <w:pPr>
        <w:spacing w:after="240"/>
      </w:pPr>
      <w:r w:rsidRPr="00682DFC">
        <w:rPr>
          <w:b/>
        </w:rPr>
        <w:t>Mr Henry Mejía Roget</w:t>
      </w:r>
      <w:r w:rsidRPr="00682DFC">
        <w:t xml:space="preserve">, Director General, </w:t>
      </w:r>
      <w:proofErr w:type="spellStart"/>
      <w:r w:rsidRPr="00682DFC">
        <w:t>Federación</w:t>
      </w:r>
      <w:proofErr w:type="spellEnd"/>
      <w:r w:rsidRPr="00682DFC">
        <w:t xml:space="preserve"> Nacional de </w:t>
      </w:r>
      <w:proofErr w:type="spellStart"/>
      <w:r w:rsidRPr="00682DFC">
        <w:t>Sordos</w:t>
      </w:r>
      <w:proofErr w:type="spellEnd"/>
      <w:r w:rsidRPr="00682DFC">
        <w:t xml:space="preserve"> de Colombia (FENASCOL), Colombia</w:t>
      </w:r>
      <w:r>
        <w:t xml:space="preserve"> presented their project called “Centro de </w:t>
      </w:r>
      <w:proofErr w:type="spellStart"/>
      <w:r>
        <w:t>Relevo</w:t>
      </w:r>
      <w:proofErr w:type="spellEnd"/>
      <w:r>
        <w:t>”</w:t>
      </w:r>
      <w:r w:rsidR="00DE3F61">
        <w:t>,</w:t>
      </w:r>
      <w:r>
        <w:t xml:space="preserve"> </w:t>
      </w:r>
      <w:r w:rsidR="00DE3F61">
        <w:t xml:space="preserve">a public-private partnership between Government and national federation of the deaf, launched in 2001 with the agreement of FENASCOL and </w:t>
      </w:r>
      <w:r>
        <w:t>funded by the Ministry of Information</w:t>
      </w:r>
      <w:r w:rsidR="00DE3F61">
        <w:t xml:space="preserve"> and Communication Technologies. </w:t>
      </w:r>
      <w:r w:rsidR="00897986">
        <w:t>Started</w:t>
      </w:r>
      <w:r w:rsidR="00755D82">
        <w:t xml:space="preserve"> with TTY</w:t>
      </w:r>
      <w:r w:rsidR="00897986">
        <w:t xml:space="preserve"> at the beginning</w:t>
      </w:r>
      <w:r w:rsidR="00755D82">
        <w:t xml:space="preserve">, </w:t>
      </w:r>
      <w:r w:rsidR="00DE3F61">
        <w:t xml:space="preserve">and VRS was started in 2009 </w:t>
      </w:r>
      <w:r w:rsidR="00B72C75">
        <w:t xml:space="preserve">to respond to the basic communication needs of </w:t>
      </w:r>
      <w:r w:rsidR="00DE3F61">
        <w:t xml:space="preserve">persons who are deaf. Mr </w:t>
      </w:r>
      <w:r w:rsidR="00DE3F61" w:rsidRPr="00682DFC">
        <w:rPr>
          <w:b/>
        </w:rPr>
        <w:t>Mejía Roget</w:t>
      </w:r>
      <w:r w:rsidR="00DE3F61">
        <w:t xml:space="preserve"> explained that </w:t>
      </w:r>
      <w:r w:rsidR="00755D82">
        <w:t>TTY does not fully cover the</w:t>
      </w:r>
      <w:r w:rsidR="00B72C75">
        <w:t>ir</w:t>
      </w:r>
      <w:r w:rsidR="00755D82">
        <w:t xml:space="preserve"> needs</w:t>
      </w:r>
      <w:r w:rsidR="00DE3F61">
        <w:t xml:space="preserve">, </w:t>
      </w:r>
      <w:r w:rsidR="00755D82">
        <w:t xml:space="preserve">as in Latin America deaf </w:t>
      </w:r>
      <w:r w:rsidR="00B72C75">
        <w:t xml:space="preserve">persons </w:t>
      </w:r>
      <w:proofErr w:type="gramStart"/>
      <w:r w:rsidR="00755D82">
        <w:t>don’t</w:t>
      </w:r>
      <w:proofErr w:type="gramEnd"/>
      <w:r w:rsidR="00755D82">
        <w:t xml:space="preserve"> have always good reading/writing skill</w:t>
      </w:r>
      <w:r w:rsidR="00DE3F61">
        <w:t>,</w:t>
      </w:r>
      <w:r w:rsidR="00755D82">
        <w:t xml:space="preserve"> due to the deprivation of Sign Language on the education that has been given to them</w:t>
      </w:r>
      <w:r w:rsidR="00897986">
        <w:t xml:space="preserve"> in the past</w:t>
      </w:r>
      <w:r w:rsidR="00755D82">
        <w:t>.</w:t>
      </w:r>
      <w:r w:rsidR="001E1EEE">
        <w:t xml:space="preserve"> The</w:t>
      </w:r>
      <w:r w:rsidR="00897986">
        <w:t>ir</w:t>
      </w:r>
      <w:r w:rsidR="001E1EEE">
        <w:t xml:space="preserve"> VRS is operational for 24 hours a day and 7 days a week</w:t>
      </w:r>
      <w:r w:rsidR="00897986">
        <w:t xml:space="preserve"> now</w:t>
      </w:r>
      <w:r w:rsidR="001E1EEE">
        <w:t xml:space="preserve">. The users can call via </w:t>
      </w:r>
      <w:proofErr w:type="gramStart"/>
      <w:r w:rsidR="001E1EEE">
        <w:t>land lines</w:t>
      </w:r>
      <w:proofErr w:type="gramEnd"/>
      <w:r w:rsidR="001E1EEE">
        <w:t>, mobile phones, and via the project’s webpage from all over the world. T</w:t>
      </w:r>
      <w:r w:rsidR="00972178">
        <w:t>he project includes</w:t>
      </w:r>
      <w:r w:rsidR="001E1EEE">
        <w:t xml:space="preserve"> </w:t>
      </w:r>
      <w:r w:rsidR="00B72C75">
        <w:t xml:space="preserve">also </w:t>
      </w:r>
      <w:r w:rsidR="001E1EEE">
        <w:t xml:space="preserve">video remote interpretation </w:t>
      </w:r>
      <w:r w:rsidR="00972178">
        <w:t xml:space="preserve">(VRI) service called SIEL, and 20,000 services </w:t>
      </w:r>
      <w:proofErr w:type="gramStart"/>
      <w:r w:rsidR="00972178">
        <w:t>are provided</w:t>
      </w:r>
      <w:proofErr w:type="gramEnd"/>
      <w:r w:rsidR="00972178">
        <w:t xml:space="preserve"> per year. </w:t>
      </w:r>
      <w:r w:rsidR="001E1EEE">
        <w:t xml:space="preserve"> </w:t>
      </w:r>
    </w:p>
    <w:p w14:paraId="7B210F4D" w14:textId="60EBDC49" w:rsidR="0029565F" w:rsidRDefault="0029565F" w:rsidP="00755D82">
      <w:pPr>
        <w:spacing w:after="240"/>
        <w:rPr>
          <w:rFonts w:asciiTheme="majorBidi" w:hAnsiTheme="majorBidi" w:cstheme="majorBidi"/>
        </w:rPr>
      </w:pPr>
      <w:r>
        <w:t xml:space="preserve">Mr </w:t>
      </w:r>
      <w:r w:rsidRPr="00682DFC">
        <w:rPr>
          <w:b/>
        </w:rPr>
        <w:t>Mejía Roget</w:t>
      </w:r>
      <w:r>
        <w:rPr>
          <w:b/>
        </w:rPr>
        <w:t xml:space="preserve"> </w:t>
      </w:r>
      <w:r w:rsidR="00A85D0D" w:rsidRPr="00897986">
        <w:t>emphasized</w:t>
      </w:r>
      <w:r>
        <w:rPr>
          <w:b/>
        </w:rPr>
        <w:t xml:space="preserve"> </w:t>
      </w:r>
      <w:r w:rsidR="00403098">
        <w:t>a very important point:</w:t>
      </w:r>
      <w:r w:rsidR="00B54D84" w:rsidRPr="00B54D84">
        <w:t xml:space="preserve"> </w:t>
      </w:r>
      <w:r w:rsidR="00755D82" w:rsidRPr="00B54D84">
        <w:t>“</w:t>
      </w:r>
      <w:r w:rsidR="00403098">
        <w:t>T</w:t>
      </w:r>
      <w:r w:rsidR="00755D82" w:rsidRPr="00B54D84">
        <w:t>o</w:t>
      </w:r>
      <w:r w:rsidR="00755D82" w:rsidRPr="004D39C1">
        <w:t xml:space="preserve"> implement </w:t>
      </w:r>
      <w:r w:rsidR="00832FE6">
        <w:t>TRS</w:t>
      </w:r>
      <w:r w:rsidR="00755D82" w:rsidRPr="004D39C1">
        <w:t xml:space="preserve">, </w:t>
      </w:r>
      <w:r w:rsidR="00755D82">
        <w:t xml:space="preserve">empowerment of the Deaf Community is </w:t>
      </w:r>
      <w:r w:rsidR="00755D82" w:rsidRPr="004D39C1">
        <w:t xml:space="preserve">essential. </w:t>
      </w:r>
      <w:r w:rsidR="00755D82">
        <w:t xml:space="preserve">It should be ensured that they participate in all phases of </w:t>
      </w:r>
      <w:r w:rsidR="00755D82" w:rsidRPr="004D39C1">
        <w:t>decision</w:t>
      </w:r>
      <w:r w:rsidR="00755D82">
        <w:t xml:space="preserve"> making </w:t>
      </w:r>
      <w:r w:rsidR="00755D82" w:rsidRPr="004D39C1">
        <w:t>p</w:t>
      </w:r>
      <w:r w:rsidR="00755D82">
        <w:t>rocesses and political advocacy</w:t>
      </w:r>
      <w:r w:rsidR="00755D82" w:rsidRPr="008218F0">
        <w:t>.”</w:t>
      </w:r>
    </w:p>
    <w:p w14:paraId="290CF7F0" w14:textId="1D6D6A64" w:rsidR="00B563B5" w:rsidRPr="00D74378" w:rsidRDefault="00D74378" w:rsidP="00D74378">
      <w:pPr>
        <w:spacing w:after="240"/>
        <w:rPr>
          <w:rFonts w:asciiTheme="majorBidi" w:hAnsiTheme="majorBidi" w:cstheme="majorBidi"/>
        </w:rPr>
      </w:pPr>
      <w:r w:rsidRPr="00D74378">
        <w:rPr>
          <w:rFonts w:asciiTheme="majorBidi" w:hAnsiTheme="majorBidi" w:cstheme="majorBidi"/>
        </w:rPr>
        <w:t xml:space="preserve">Mr </w:t>
      </w:r>
      <w:r w:rsidRPr="00355545">
        <w:rPr>
          <w:rFonts w:asciiTheme="majorBidi" w:hAnsiTheme="majorBidi" w:cstheme="majorBidi"/>
          <w:b/>
        </w:rPr>
        <w:t>Nanao Kachi</w:t>
      </w:r>
      <w:r w:rsidR="00867102">
        <w:rPr>
          <w:rFonts w:asciiTheme="majorBidi" w:hAnsiTheme="majorBidi" w:cstheme="majorBidi"/>
        </w:rPr>
        <w:t>, Director</w:t>
      </w:r>
      <w:r w:rsidRPr="00D74378">
        <w:rPr>
          <w:rFonts w:asciiTheme="majorBidi" w:hAnsiTheme="majorBidi" w:cstheme="majorBidi"/>
        </w:rPr>
        <w:t>, Social and Consumer Policy, Consumer Affairs and Strategic Policy, Canadian Radio-television and Telecommunications Commission</w:t>
      </w:r>
      <w:r w:rsidR="008A48BF">
        <w:rPr>
          <w:rFonts w:asciiTheme="majorBidi" w:hAnsiTheme="majorBidi" w:cstheme="majorBidi"/>
        </w:rPr>
        <w:t xml:space="preserve"> (CRTC)</w:t>
      </w:r>
      <w:r w:rsidRPr="00D74378">
        <w:rPr>
          <w:rFonts w:asciiTheme="majorBidi" w:hAnsiTheme="majorBidi" w:cstheme="majorBidi"/>
        </w:rPr>
        <w:t>, Canada</w:t>
      </w:r>
      <w:r>
        <w:rPr>
          <w:rFonts w:asciiTheme="majorBidi" w:hAnsiTheme="majorBidi" w:cstheme="majorBidi"/>
        </w:rPr>
        <w:t xml:space="preserve">, presented Video Relay Service (VRS) in Canada. </w:t>
      </w:r>
      <w:r w:rsidR="00B563B5">
        <w:rPr>
          <w:rFonts w:asciiTheme="majorBidi" w:hAnsiTheme="majorBidi" w:cstheme="majorBidi"/>
        </w:rPr>
        <w:t xml:space="preserve">Brief summary </w:t>
      </w:r>
      <w:r w:rsidR="00867102">
        <w:rPr>
          <w:rFonts w:asciiTheme="majorBidi" w:hAnsiTheme="majorBidi" w:cstheme="majorBidi"/>
        </w:rPr>
        <w:t>is as follows:</w:t>
      </w:r>
    </w:p>
    <w:p w14:paraId="3A589BB4" w14:textId="5C1E1503" w:rsidR="00AF1257" w:rsidRDefault="002F690F" w:rsidP="00AD10A8">
      <w:pPr>
        <w:spacing w:after="240"/>
        <w:rPr>
          <w:rFonts w:asciiTheme="majorBidi" w:hAnsiTheme="majorBidi" w:cstheme="majorBidi"/>
        </w:rPr>
      </w:pPr>
      <w:r>
        <w:rPr>
          <w:rFonts w:asciiTheme="majorBidi" w:hAnsiTheme="majorBidi" w:cstheme="majorBidi"/>
        </w:rPr>
        <w:t>V</w:t>
      </w:r>
      <w:r w:rsidR="00832FE6">
        <w:rPr>
          <w:rFonts w:asciiTheme="majorBidi" w:hAnsiTheme="majorBidi" w:cstheme="majorBidi"/>
        </w:rPr>
        <w:t>RS R</w:t>
      </w:r>
      <w:r w:rsidR="004B0EC8">
        <w:rPr>
          <w:rFonts w:asciiTheme="majorBidi" w:hAnsiTheme="majorBidi" w:cstheme="majorBidi"/>
        </w:rPr>
        <w:t xml:space="preserve">egulatory Policy in Canada (2014) defines VRS is a </w:t>
      </w:r>
      <w:r w:rsidR="004B0EC8" w:rsidRPr="000572BE">
        <w:rPr>
          <w:rFonts w:asciiTheme="majorBidi" w:hAnsiTheme="majorBidi" w:cstheme="majorBidi"/>
          <w:b/>
        </w:rPr>
        <w:t>basic telecom service</w:t>
      </w:r>
      <w:r w:rsidR="004B0EC8">
        <w:rPr>
          <w:rFonts w:asciiTheme="majorBidi" w:hAnsiTheme="majorBidi" w:cstheme="majorBidi"/>
        </w:rPr>
        <w:t>, and allows VR</w:t>
      </w:r>
      <w:r w:rsidR="00832FE6">
        <w:rPr>
          <w:rFonts w:asciiTheme="majorBidi" w:hAnsiTheme="majorBidi" w:cstheme="majorBidi"/>
        </w:rPr>
        <w:t>S users to make calls over the Public Switched Telephone N</w:t>
      </w:r>
      <w:r w:rsidR="004B0EC8">
        <w:rPr>
          <w:rFonts w:asciiTheme="majorBidi" w:hAnsiTheme="majorBidi" w:cstheme="majorBidi"/>
        </w:rPr>
        <w:t xml:space="preserve">etwork </w:t>
      </w:r>
      <w:r w:rsidR="00832FE6">
        <w:rPr>
          <w:rFonts w:asciiTheme="majorBidi" w:hAnsiTheme="majorBidi" w:cstheme="majorBidi"/>
        </w:rPr>
        <w:t xml:space="preserve">(PSTN) </w:t>
      </w:r>
      <w:r w:rsidR="004B0EC8">
        <w:rPr>
          <w:rFonts w:asciiTheme="majorBidi" w:hAnsiTheme="majorBidi" w:cstheme="majorBidi"/>
        </w:rPr>
        <w:t xml:space="preserve">using a telecom facility. </w:t>
      </w:r>
      <w:r w:rsidR="000572BE">
        <w:rPr>
          <w:rFonts w:asciiTheme="majorBidi" w:hAnsiTheme="majorBidi" w:cstheme="majorBidi"/>
        </w:rPr>
        <w:t xml:space="preserve">Large Canadian telecommunications service providers (TSPs) must fund a national contribution fund (NCF) of which purpose is to support continuing access to </w:t>
      </w:r>
      <w:r w:rsidR="000572BE" w:rsidRPr="000572BE">
        <w:rPr>
          <w:rFonts w:asciiTheme="majorBidi" w:hAnsiTheme="majorBidi" w:cstheme="majorBidi"/>
          <w:b/>
        </w:rPr>
        <w:t>basic telecom services</w:t>
      </w:r>
      <w:r w:rsidR="000572BE">
        <w:rPr>
          <w:rFonts w:asciiTheme="majorBidi" w:hAnsiTheme="majorBidi" w:cstheme="majorBidi"/>
        </w:rPr>
        <w:t xml:space="preserve"> in high cost areas. </w:t>
      </w:r>
    </w:p>
    <w:p w14:paraId="0D530B26" w14:textId="3D64F2D3" w:rsidR="002F690F" w:rsidRDefault="00832FE6" w:rsidP="00AD10A8">
      <w:pPr>
        <w:spacing w:after="240"/>
        <w:rPr>
          <w:rFonts w:asciiTheme="majorBidi" w:hAnsiTheme="majorBidi" w:cstheme="majorBidi"/>
        </w:rPr>
      </w:pPr>
      <w:r>
        <w:rPr>
          <w:rFonts w:asciiTheme="majorBidi" w:hAnsiTheme="majorBidi" w:cstheme="majorBidi"/>
        </w:rPr>
        <w:t xml:space="preserve">TRS </w:t>
      </w:r>
      <w:proofErr w:type="gramStart"/>
      <w:r w:rsidR="007C6639">
        <w:rPr>
          <w:rFonts w:asciiTheme="majorBidi" w:hAnsiTheme="majorBidi" w:cstheme="majorBidi"/>
        </w:rPr>
        <w:t>are regulated</w:t>
      </w:r>
      <w:proofErr w:type="gramEnd"/>
      <w:r w:rsidR="007C6639">
        <w:rPr>
          <w:rFonts w:asciiTheme="majorBidi" w:hAnsiTheme="majorBidi" w:cstheme="majorBidi"/>
        </w:rPr>
        <w:t xml:space="preserve"> by CRTC, and VRS </w:t>
      </w:r>
      <w:r w:rsidR="008A48BF">
        <w:rPr>
          <w:rFonts w:asciiTheme="majorBidi" w:hAnsiTheme="majorBidi" w:cstheme="majorBidi"/>
        </w:rPr>
        <w:t>was officia</w:t>
      </w:r>
      <w:r w:rsidR="007C6639">
        <w:rPr>
          <w:rFonts w:asciiTheme="majorBidi" w:hAnsiTheme="majorBidi" w:cstheme="majorBidi"/>
        </w:rPr>
        <w:t>lly launched</w:t>
      </w:r>
      <w:r w:rsidR="008A48BF">
        <w:rPr>
          <w:rFonts w:asciiTheme="majorBidi" w:hAnsiTheme="majorBidi" w:cstheme="majorBidi"/>
        </w:rPr>
        <w:t xml:space="preserve"> in September 2016</w:t>
      </w:r>
      <w:r w:rsidR="007C6639">
        <w:rPr>
          <w:rFonts w:asciiTheme="majorBidi" w:hAnsiTheme="majorBidi" w:cstheme="majorBidi"/>
        </w:rPr>
        <w:t xml:space="preserve"> (Text-based relay service was mandated since 1985 and IP relay service </w:t>
      </w:r>
      <w:r>
        <w:rPr>
          <w:rFonts w:asciiTheme="majorBidi" w:hAnsiTheme="majorBidi" w:cstheme="majorBidi"/>
        </w:rPr>
        <w:t xml:space="preserve">was </w:t>
      </w:r>
      <w:r w:rsidR="007C6639">
        <w:rPr>
          <w:rFonts w:asciiTheme="majorBidi" w:hAnsiTheme="majorBidi" w:cstheme="majorBidi"/>
        </w:rPr>
        <w:t>since 2009) after some years’ study and consultation process. O</w:t>
      </w:r>
      <w:r w:rsidR="002F690F">
        <w:rPr>
          <w:rFonts w:asciiTheme="majorBidi" w:hAnsiTheme="majorBidi" w:cstheme="majorBidi"/>
        </w:rPr>
        <w:t xml:space="preserve">ne central </w:t>
      </w:r>
      <w:r w:rsidR="004B0EC8">
        <w:rPr>
          <w:rFonts w:asciiTheme="majorBidi" w:hAnsiTheme="majorBidi" w:cstheme="majorBidi"/>
        </w:rPr>
        <w:t>administrator</w:t>
      </w:r>
      <w:r w:rsidR="002F690F">
        <w:rPr>
          <w:rFonts w:asciiTheme="majorBidi" w:hAnsiTheme="majorBidi" w:cstheme="majorBidi"/>
        </w:rPr>
        <w:t xml:space="preserve"> (Canadian Administrator of VRS – CAV), an independent, not-for-profit corporation</w:t>
      </w:r>
      <w:r w:rsidR="007C6639">
        <w:rPr>
          <w:rFonts w:asciiTheme="majorBidi" w:hAnsiTheme="majorBidi" w:cstheme="majorBidi"/>
        </w:rPr>
        <w:t xml:space="preserve"> </w:t>
      </w:r>
      <w:r w:rsidR="008E52EA">
        <w:rPr>
          <w:rFonts w:asciiTheme="majorBidi" w:hAnsiTheme="majorBidi" w:cstheme="majorBidi"/>
        </w:rPr>
        <w:t>administrates</w:t>
      </w:r>
      <w:r w:rsidR="007C6639">
        <w:rPr>
          <w:rFonts w:asciiTheme="majorBidi" w:hAnsiTheme="majorBidi" w:cstheme="majorBidi"/>
        </w:rPr>
        <w:t xml:space="preserve"> VRS. The CAV</w:t>
      </w:r>
      <w:r w:rsidR="002F690F">
        <w:rPr>
          <w:rFonts w:asciiTheme="majorBidi" w:hAnsiTheme="majorBidi" w:cstheme="majorBidi"/>
        </w:rPr>
        <w:t xml:space="preserve"> </w:t>
      </w:r>
      <w:proofErr w:type="gramStart"/>
      <w:r w:rsidR="002F690F">
        <w:rPr>
          <w:rFonts w:asciiTheme="majorBidi" w:hAnsiTheme="majorBidi" w:cstheme="majorBidi"/>
        </w:rPr>
        <w:t>was created</w:t>
      </w:r>
      <w:proofErr w:type="gramEnd"/>
      <w:r w:rsidR="002F690F">
        <w:rPr>
          <w:rFonts w:asciiTheme="majorBidi" w:hAnsiTheme="majorBidi" w:cstheme="majorBidi"/>
        </w:rPr>
        <w:t xml:space="preserve"> in consultation with relevant </w:t>
      </w:r>
      <w:proofErr w:type="spellStart"/>
      <w:r w:rsidR="002F690F">
        <w:rPr>
          <w:rFonts w:asciiTheme="majorBidi" w:hAnsiTheme="majorBidi" w:cstheme="majorBidi"/>
        </w:rPr>
        <w:t>organiztions</w:t>
      </w:r>
      <w:proofErr w:type="spellEnd"/>
      <w:r w:rsidR="002F690F">
        <w:rPr>
          <w:rFonts w:asciiTheme="majorBidi" w:hAnsiTheme="majorBidi" w:cstheme="majorBidi"/>
        </w:rPr>
        <w:t xml:space="preserve"> including organizations representing </w:t>
      </w:r>
      <w:proofErr w:type="spellStart"/>
      <w:r w:rsidR="002F690F">
        <w:rPr>
          <w:rFonts w:asciiTheme="majorBidi" w:hAnsiTheme="majorBidi" w:cstheme="majorBidi"/>
        </w:rPr>
        <w:t>PwDs</w:t>
      </w:r>
      <w:proofErr w:type="spellEnd"/>
      <w:r w:rsidR="002F690F">
        <w:rPr>
          <w:rFonts w:asciiTheme="majorBidi" w:hAnsiTheme="majorBidi" w:cstheme="majorBidi"/>
        </w:rPr>
        <w:t xml:space="preserve"> </w:t>
      </w:r>
      <w:r w:rsidR="007C6639">
        <w:rPr>
          <w:rFonts w:asciiTheme="majorBidi" w:hAnsiTheme="majorBidi" w:cstheme="majorBidi"/>
        </w:rPr>
        <w:t>and interpreters</w:t>
      </w:r>
      <w:r w:rsidR="008E52EA">
        <w:rPr>
          <w:rFonts w:asciiTheme="majorBidi" w:hAnsiTheme="majorBidi" w:cstheme="majorBidi"/>
        </w:rPr>
        <w:t>’</w:t>
      </w:r>
      <w:r w:rsidR="007C6639">
        <w:rPr>
          <w:rFonts w:asciiTheme="majorBidi" w:hAnsiTheme="majorBidi" w:cstheme="majorBidi"/>
        </w:rPr>
        <w:t xml:space="preserve"> organizations. </w:t>
      </w:r>
    </w:p>
    <w:p w14:paraId="394A2511" w14:textId="0DECE8A1" w:rsidR="007C6639" w:rsidRDefault="007C6639" w:rsidP="00AD10A8">
      <w:pPr>
        <w:spacing w:after="240"/>
        <w:rPr>
          <w:rFonts w:asciiTheme="majorBidi" w:hAnsiTheme="majorBidi" w:cstheme="majorBidi"/>
        </w:rPr>
      </w:pPr>
      <w:r>
        <w:rPr>
          <w:rFonts w:asciiTheme="majorBidi" w:hAnsiTheme="majorBidi" w:cstheme="majorBidi"/>
        </w:rPr>
        <w:t xml:space="preserve">During the study, two models </w:t>
      </w:r>
      <w:proofErr w:type="gramStart"/>
      <w:r>
        <w:rPr>
          <w:rFonts w:asciiTheme="majorBidi" w:hAnsiTheme="majorBidi" w:cstheme="majorBidi"/>
        </w:rPr>
        <w:t>were considered</w:t>
      </w:r>
      <w:proofErr w:type="gramEnd"/>
      <w:r>
        <w:rPr>
          <w:rFonts w:asciiTheme="majorBidi" w:hAnsiTheme="majorBidi" w:cstheme="majorBidi"/>
        </w:rPr>
        <w:t xml:space="preserve">: </w:t>
      </w:r>
      <w:r w:rsidR="00867102">
        <w:rPr>
          <w:rFonts w:asciiTheme="majorBidi" w:hAnsiTheme="majorBidi" w:cstheme="majorBidi"/>
        </w:rPr>
        <w:t xml:space="preserve">a </w:t>
      </w:r>
      <w:r>
        <w:rPr>
          <w:rFonts w:asciiTheme="majorBidi" w:hAnsiTheme="majorBidi" w:cstheme="majorBidi"/>
        </w:rPr>
        <w:t xml:space="preserve">decentralized model and </w:t>
      </w:r>
      <w:r w:rsidR="00867102">
        <w:rPr>
          <w:rFonts w:asciiTheme="majorBidi" w:hAnsiTheme="majorBidi" w:cstheme="majorBidi"/>
        </w:rPr>
        <w:t xml:space="preserve">a </w:t>
      </w:r>
      <w:r>
        <w:rPr>
          <w:rFonts w:asciiTheme="majorBidi" w:hAnsiTheme="majorBidi" w:cstheme="majorBidi"/>
        </w:rPr>
        <w:t xml:space="preserve">centralized one. The centralized model </w:t>
      </w:r>
      <w:proofErr w:type="gramStart"/>
      <w:r>
        <w:rPr>
          <w:rFonts w:asciiTheme="majorBidi" w:hAnsiTheme="majorBidi" w:cstheme="majorBidi"/>
        </w:rPr>
        <w:t>was selected</w:t>
      </w:r>
      <w:proofErr w:type="gramEnd"/>
      <w:r>
        <w:rPr>
          <w:rFonts w:asciiTheme="majorBidi" w:hAnsiTheme="majorBidi" w:cstheme="majorBidi"/>
        </w:rPr>
        <w:t xml:space="preserve"> as it is efficient, it avoids unnecessary redundancies, for more consistent quality of service, and it addresses limite</w:t>
      </w:r>
      <w:r w:rsidR="008E52EA">
        <w:rPr>
          <w:rFonts w:asciiTheme="majorBidi" w:hAnsiTheme="majorBidi" w:cstheme="majorBidi"/>
        </w:rPr>
        <w:t>d pool of qualified sign langua</w:t>
      </w:r>
      <w:r>
        <w:rPr>
          <w:rFonts w:asciiTheme="majorBidi" w:hAnsiTheme="majorBidi" w:cstheme="majorBidi"/>
        </w:rPr>
        <w:t xml:space="preserve">ge interpreters. </w:t>
      </w:r>
    </w:p>
    <w:p w14:paraId="22F01299" w14:textId="2DE2E953" w:rsidR="00B94757" w:rsidRDefault="008E52EA" w:rsidP="00AD10A8">
      <w:pPr>
        <w:spacing w:after="240"/>
        <w:rPr>
          <w:rFonts w:asciiTheme="majorBidi" w:hAnsiTheme="majorBidi" w:cstheme="majorBidi"/>
        </w:rPr>
      </w:pPr>
      <w:r>
        <w:rPr>
          <w:rFonts w:asciiTheme="majorBidi" w:hAnsiTheme="majorBidi" w:cstheme="majorBidi"/>
        </w:rPr>
        <w:t xml:space="preserve">VRS users use traditional telephone numbers and access to emergency services. </w:t>
      </w:r>
      <w:r w:rsidR="00B94757">
        <w:rPr>
          <w:rFonts w:asciiTheme="majorBidi" w:hAnsiTheme="majorBidi" w:cstheme="majorBidi"/>
        </w:rPr>
        <w:t xml:space="preserve">The service is now operational </w:t>
      </w:r>
      <w:r w:rsidR="00832FE6">
        <w:rPr>
          <w:rFonts w:asciiTheme="majorBidi" w:hAnsiTheme="majorBidi" w:cstheme="majorBidi"/>
        </w:rPr>
        <w:t xml:space="preserve">for </w:t>
      </w:r>
      <w:r w:rsidR="00B94757">
        <w:rPr>
          <w:rFonts w:asciiTheme="majorBidi" w:hAnsiTheme="majorBidi" w:cstheme="majorBidi"/>
        </w:rPr>
        <w:t xml:space="preserve">24 hours per day, 7 days a week. More information is available on the presentation </w:t>
      </w:r>
      <w:r w:rsidR="009B168A">
        <w:rPr>
          <w:rFonts w:asciiTheme="majorBidi" w:hAnsiTheme="majorBidi" w:cstheme="majorBidi"/>
        </w:rPr>
        <w:t xml:space="preserve">slides. </w:t>
      </w:r>
    </w:p>
    <w:p w14:paraId="2599EA49" w14:textId="36762DB2" w:rsidR="00AD10A8" w:rsidRDefault="00867102" w:rsidP="00AD10A8">
      <w:pPr>
        <w:pStyle w:val="Heading1"/>
        <w:keepLines w:val="0"/>
        <w:numPr>
          <w:ilvl w:val="0"/>
          <w:numId w:val="5"/>
        </w:numPr>
        <w:tabs>
          <w:tab w:val="clear" w:pos="794"/>
          <w:tab w:val="clear" w:pos="1191"/>
          <w:tab w:val="clear" w:pos="1588"/>
          <w:tab w:val="clear" w:pos="1985"/>
        </w:tabs>
        <w:overflowPunct/>
        <w:autoSpaceDE/>
        <w:autoSpaceDN/>
        <w:adjustRightInd/>
        <w:spacing w:before="240" w:after="60"/>
        <w:textAlignment w:val="auto"/>
      </w:pPr>
      <w:r>
        <w:lastRenderedPageBreak/>
        <w:t>Conclusion</w:t>
      </w:r>
    </w:p>
    <w:p w14:paraId="5C723084" w14:textId="6B8924B8" w:rsidR="00342778" w:rsidRPr="00456E89" w:rsidRDefault="00504C97" w:rsidP="00887D8D">
      <w:pPr>
        <w:spacing w:after="120" w:line="276" w:lineRule="auto"/>
        <w:jc w:val="both"/>
        <w:rPr>
          <w:iCs/>
          <w:color w:val="000000" w:themeColor="text1"/>
        </w:rPr>
      </w:pPr>
      <w:r w:rsidRPr="00456E89">
        <w:rPr>
          <w:iCs/>
          <w:color w:val="000000" w:themeColor="text1"/>
        </w:rPr>
        <w:t>Examples in implementing</w:t>
      </w:r>
      <w:r w:rsidR="00832FE6">
        <w:rPr>
          <w:iCs/>
          <w:color w:val="000000" w:themeColor="text1"/>
        </w:rPr>
        <w:t xml:space="preserve"> </w:t>
      </w:r>
      <w:r w:rsidRPr="00456E89">
        <w:rPr>
          <w:iCs/>
          <w:color w:val="000000" w:themeColor="text1"/>
        </w:rPr>
        <w:t xml:space="preserve">and </w:t>
      </w:r>
      <w:r w:rsidR="00832FE6">
        <w:rPr>
          <w:iCs/>
          <w:color w:val="000000" w:themeColor="text1"/>
        </w:rPr>
        <w:t>operating</w:t>
      </w:r>
      <w:r w:rsidRPr="00456E89">
        <w:rPr>
          <w:iCs/>
          <w:color w:val="000000" w:themeColor="text1"/>
        </w:rPr>
        <w:t xml:space="preserve"> </w:t>
      </w:r>
      <w:r w:rsidR="00832FE6">
        <w:rPr>
          <w:iCs/>
          <w:color w:val="000000" w:themeColor="text1"/>
        </w:rPr>
        <w:t>TRS</w:t>
      </w:r>
      <w:r w:rsidRPr="00456E89">
        <w:rPr>
          <w:iCs/>
          <w:color w:val="000000" w:themeColor="text1"/>
        </w:rPr>
        <w:t xml:space="preserve"> in</w:t>
      </w:r>
      <w:r w:rsidR="00342778" w:rsidRPr="00456E89">
        <w:rPr>
          <w:iCs/>
          <w:color w:val="000000" w:themeColor="text1"/>
        </w:rPr>
        <w:t xml:space="preserve"> Japan, Canada, Colombia</w:t>
      </w:r>
      <w:proofErr w:type="gramStart"/>
      <w:r w:rsidR="00342778" w:rsidRPr="00456E89">
        <w:rPr>
          <w:iCs/>
          <w:color w:val="000000" w:themeColor="text1"/>
        </w:rPr>
        <w:t xml:space="preserve">, </w:t>
      </w:r>
      <w:r w:rsidRPr="00456E89">
        <w:rPr>
          <w:iCs/>
          <w:color w:val="000000" w:themeColor="text1"/>
        </w:rPr>
        <w:t xml:space="preserve"> and</w:t>
      </w:r>
      <w:proofErr w:type="gramEnd"/>
      <w:r w:rsidRPr="00456E89">
        <w:rPr>
          <w:iCs/>
          <w:color w:val="000000" w:themeColor="text1"/>
        </w:rPr>
        <w:t xml:space="preserve"> </w:t>
      </w:r>
      <w:r w:rsidR="00342778" w:rsidRPr="00456E89">
        <w:rPr>
          <w:iCs/>
          <w:color w:val="000000" w:themeColor="text1"/>
        </w:rPr>
        <w:t xml:space="preserve">Egypt were presented at the session. </w:t>
      </w:r>
      <w:r w:rsidRPr="00456E89">
        <w:rPr>
          <w:iCs/>
          <w:color w:val="000000" w:themeColor="text1"/>
        </w:rPr>
        <w:t xml:space="preserve">It </w:t>
      </w:r>
      <w:proofErr w:type="gramStart"/>
      <w:r w:rsidRPr="00456E89">
        <w:rPr>
          <w:iCs/>
          <w:color w:val="000000" w:themeColor="text1"/>
        </w:rPr>
        <w:t>was understood</w:t>
      </w:r>
      <w:proofErr w:type="gramEnd"/>
      <w:r w:rsidRPr="00456E89">
        <w:rPr>
          <w:iCs/>
          <w:color w:val="000000" w:themeColor="text1"/>
        </w:rPr>
        <w:t xml:space="preserve"> that e</w:t>
      </w:r>
      <w:r w:rsidR="00342778" w:rsidRPr="00456E89">
        <w:rPr>
          <w:iCs/>
          <w:color w:val="000000" w:themeColor="text1"/>
        </w:rPr>
        <w:t>ach country/re</w:t>
      </w:r>
      <w:r w:rsidRPr="00456E89">
        <w:rPr>
          <w:iCs/>
          <w:color w:val="000000" w:themeColor="text1"/>
        </w:rPr>
        <w:t xml:space="preserve">gion has different issues and challenges, and big efforts have been/being made to </w:t>
      </w:r>
      <w:r w:rsidR="009D69DD" w:rsidRPr="00456E89">
        <w:rPr>
          <w:iCs/>
          <w:color w:val="000000" w:themeColor="text1"/>
        </w:rPr>
        <w:t>overcome each barrier</w:t>
      </w:r>
      <w:r w:rsidRPr="00456E89">
        <w:rPr>
          <w:iCs/>
          <w:color w:val="000000" w:themeColor="text1"/>
        </w:rPr>
        <w:t xml:space="preserve">. </w:t>
      </w:r>
      <w:r w:rsidR="00832FE6">
        <w:rPr>
          <w:iCs/>
          <w:color w:val="000000" w:themeColor="text1"/>
        </w:rPr>
        <w:t xml:space="preserve">In each case, the empowerment of deaf community plays a big role. </w:t>
      </w:r>
    </w:p>
    <w:p w14:paraId="21A02A4B" w14:textId="70B3D957" w:rsidR="00887D8D" w:rsidRPr="00456E89" w:rsidRDefault="00887D8D" w:rsidP="00887D8D">
      <w:pPr>
        <w:spacing w:after="120" w:line="276" w:lineRule="auto"/>
        <w:jc w:val="both"/>
        <w:rPr>
          <w:iCs/>
          <w:color w:val="000000" w:themeColor="text1"/>
        </w:rPr>
      </w:pPr>
      <w:r w:rsidRPr="00456E89">
        <w:rPr>
          <w:iCs/>
          <w:color w:val="000000" w:themeColor="text1"/>
        </w:rPr>
        <w:t xml:space="preserve">It </w:t>
      </w:r>
      <w:proofErr w:type="gramStart"/>
      <w:r w:rsidRPr="00456E89">
        <w:rPr>
          <w:iCs/>
          <w:color w:val="000000" w:themeColor="text1"/>
        </w:rPr>
        <w:t>was generally agreed</w:t>
      </w:r>
      <w:proofErr w:type="gramEnd"/>
      <w:r w:rsidRPr="00456E89">
        <w:rPr>
          <w:iCs/>
          <w:color w:val="000000" w:themeColor="text1"/>
        </w:rPr>
        <w:t xml:space="preserve"> that further standardization work in the area of </w:t>
      </w:r>
      <w:r w:rsidR="00832FE6">
        <w:rPr>
          <w:iCs/>
          <w:color w:val="000000" w:themeColor="text1"/>
        </w:rPr>
        <w:t>TRS</w:t>
      </w:r>
      <w:r w:rsidRPr="00456E89">
        <w:rPr>
          <w:iCs/>
          <w:color w:val="000000" w:themeColor="text1"/>
        </w:rPr>
        <w:t xml:space="preserve"> would be expected to promote </w:t>
      </w:r>
      <w:r w:rsidR="00832FE6">
        <w:rPr>
          <w:iCs/>
          <w:color w:val="000000" w:themeColor="text1"/>
        </w:rPr>
        <w:t>the services</w:t>
      </w:r>
      <w:r w:rsidR="00FE5A0F" w:rsidRPr="00456E89">
        <w:rPr>
          <w:iCs/>
          <w:color w:val="000000" w:themeColor="text1"/>
        </w:rPr>
        <w:t xml:space="preserve"> worldwide, especially for</w:t>
      </w:r>
      <w:r w:rsidRPr="00456E89">
        <w:rPr>
          <w:iCs/>
          <w:color w:val="000000" w:themeColor="text1"/>
        </w:rPr>
        <w:t xml:space="preserve"> developing countries. During the discussion, it was pointed that TRS based on web-based technologies, such as </w:t>
      </w:r>
      <w:proofErr w:type="spellStart"/>
      <w:r w:rsidRPr="00456E89">
        <w:rPr>
          <w:iCs/>
          <w:color w:val="000000" w:themeColor="text1"/>
        </w:rPr>
        <w:t>WebRTC</w:t>
      </w:r>
      <w:proofErr w:type="spellEnd"/>
      <w:r w:rsidRPr="00456E89">
        <w:rPr>
          <w:iCs/>
          <w:color w:val="000000" w:themeColor="text1"/>
        </w:rPr>
        <w:t xml:space="preserve">, </w:t>
      </w:r>
      <w:r w:rsidR="009D69DD" w:rsidRPr="00456E89">
        <w:rPr>
          <w:iCs/>
          <w:color w:val="000000" w:themeColor="text1"/>
        </w:rPr>
        <w:t>would facilitate the initiation</w:t>
      </w:r>
      <w:r w:rsidR="00832FE6">
        <w:rPr>
          <w:iCs/>
          <w:color w:val="000000" w:themeColor="text1"/>
        </w:rPr>
        <w:t xml:space="preserve"> and the operation</w:t>
      </w:r>
      <w:r w:rsidR="009D69DD" w:rsidRPr="00456E89">
        <w:rPr>
          <w:iCs/>
          <w:color w:val="000000" w:themeColor="text1"/>
        </w:rPr>
        <w:t xml:space="preserve"> of TRS because of its low-cost characteristic,</w:t>
      </w:r>
      <w:r w:rsidRPr="00456E89">
        <w:rPr>
          <w:iCs/>
          <w:color w:val="000000" w:themeColor="text1"/>
        </w:rPr>
        <w:t xml:space="preserve"> </w:t>
      </w:r>
      <w:r w:rsidR="00342778" w:rsidRPr="00456E89">
        <w:rPr>
          <w:iCs/>
          <w:color w:val="000000" w:themeColor="text1"/>
        </w:rPr>
        <w:t>especially</w:t>
      </w:r>
      <w:r w:rsidR="00832FE6">
        <w:rPr>
          <w:iCs/>
          <w:color w:val="000000" w:themeColor="text1"/>
        </w:rPr>
        <w:t xml:space="preserve"> beneficial</w:t>
      </w:r>
      <w:r w:rsidR="00342778" w:rsidRPr="00456E89">
        <w:rPr>
          <w:iCs/>
          <w:color w:val="000000" w:themeColor="text1"/>
        </w:rPr>
        <w:t xml:space="preserve"> </w:t>
      </w:r>
      <w:r w:rsidR="009D69DD" w:rsidRPr="00456E89">
        <w:rPr>
          <w:iCs/>
          <w:color w:val="000000" w:themeColor="text1"/>
        </w:rPr>
        <w:t xml:space="preserve">for </w:t>
      </w:r>
      <w:r w:rsidR="00342778" w:rsidRPr="00456E89">
        <w:rPr>
          <w:iCs/>
          <w:color w:val="000000" w:themeColor="text1"/>
        </w:rPr>
        <w:t>emerging economies</w:t>
      </w:r>
      <w:r w:rsidR="00832FE6">
        <w:rPr>
          <w:iCs/>
          <w:color w:val="000000" w:themeColor="text1"/>
        </w:rPr>
        <w:t xml:space="preserve"> that </w:t>
      </w:r>
      <w:proofErr w:type="gramStart"/>
      <w:r w:rsidR="00832FE6">
        <w:rPr>
          <w:iCs/>
          <w:color w:val="000000" w:themeColor="text1"/>
        </w:rPr>
        <w:t>don’t</w:t>
      </w:r>
      <w:proofErr w:type="gramEnd"/>
      <w:r w:rsidR="00832FE6">
        <w:rPr>
          <w:iCs/>
          <w:color w:val="000000" w:themeColor="text1"/>
        </w:rPr>
        <w:t xml:space="preserve"> have enough budget.</w:t>
      </w:r>
      <w:r w:rsidR="00342778" w:rsidRPr="00456E89">
        <w:rPr>
          <w:iCs/>
          <w:color w:val="000000" w:themeColor="text1"/>
        </w:rPr>
        <w:t xml:space="preserve"> In this sense, the pilot project conducted by The Nippon </w:t>
      </w:r>
      <w:r w:rsidR="009D69DD" w:rsidRPr="00456E89">
        <w:rPr>
          <w:iCs/>
          <w:color w:val="000000" w:themeColor="text1"/>
        </w:rPr>
        <w:t xml:space="preserve">Foundation would be a good example for those </w:t>
      </w:r>
      <w:r w:rsidR="00832FE6">
        <w:rPr>
          <w:iCs/>
          <w:color w:val="000000" w:themeColor="text1"/>
        </w:rPr>
        <w:t>economies considering</w:t>
      </w:r>
      <w:r w:rsidR="009D69DD" w:rsidRPr="00456E89">
        <w:rPr>
          <w:iCs/>
          <w:color w:val="000000" w:themeColor="text1"/>
        </w:rPr>
        <w:t xml:space="preserve"> </w:t>
      </w:r>
      <w:proofErr w:type="gramStart"/>
      <w:r w:rsidR="009D69DD" w:rsidRPr="00456E89">
        <w:rPr>
          <w:iCs/>
          <w:color w:val="000000" w:themeColor="text1"/>
        </w:rPr>
        <w:t>to initiate</w:t>
      </w:r>
      <w:proofErr w:type="gramEnd"/>
      <w:r w:rsidR="009D69DD" w:rsidRPr="00456E89">
        <w:rPr>
          <w:iCs/>
          <w:color w:val="000000" w:themeColor="text1"/>
        </w:rPr>
        <w:t xml:space="preserve"> TRS</w:t>
      </w:r>
      <w:r w:rsidR="00342778" w:rsidRPr="00456E89">
        <w:rPr>
          <w:iCs/>
          <w:color w:val="000000" w:themeColor="text1"/>
        </w:rPr>
        <w:t xml:space="preserve">. </w:t>
      </w:r>
      <w:r w:rsidR="00FE5A0F" w:rsidRPr="00456E89">
        <w:rPr>
          <w:iCs/>
          <w:color w:val="000000" w:themeColor="text1"/>
        </w:rPr>
        <w:t xml:space="preserve">It was also highlighted the need of </w:t>
      </w:r>
      <w:r w:rsidR="00FE5A0F" w:rsidRPr="00456E89">
        <w:rPr>
          <w:lang w:val="de-DE"/>
        </w:rPr>
        <w:t>standardization on quality of Communication Assistant (CA)</w:t>
      </w:r>
      <w:r w:rsidR="00A13B25">
        <w:rPr>
          <w:lang w:val="de-DE"/>
        </w:rPr>
        <w:t xml:space="preserve"> to globally ensure a sufficient reliability and quality of service of TRS</w:t>
      </w:r>
      <w:r w:rsidR="00FE5A0F" w:rsidRPr="00456E89">
        <w:rPr>
          <w:lang w:val="de-DE"/>
        </w:rPr>
        <w:t>.</w:t>
      </w:r>
      <w:r w:rsidR="00A13B25">
        <w:rPr>
          <w:lang w:val="de-DE"/>
        </w:rPr>
        <w:t xml:space="preserve"> </w:t>
      </w:r>
      <w:r w:rsidR="00A13B25">
        <w:rPr>
          <w:iCs/>
          <w:color w:val="000000" w:themeColor="text1"/>
        </w:rPr>
        <w:t>These may be</w:t>
      </w:r>
      <w:r w:rsidRPr="00456E89">
        <w:rPr>
          <w:iCs/>
          <w:color w:val="000000" w:themeColor="text1"/>
        </w:rPr>
        <w:t xml:space="preserve"> the possible areas for new work items in ITU-T.</w:t>
      </w:r>
    </w:p>
    <w:p w14:paraId="49114601" w14:textId="77777777" w:rsidR="00AD10A8" w:rsidRPr="00AD10A8" w:rsidRDefault="00AD10A8" w:rsidP="00AD10A8">
      <w:pPr>
        <w:spacing w:after="240"/>
        <w:rPr>
          <w:rFonts w:asciiTheme="majorBidi" w:hAnsiTheme="majorBidi" w:cstheme="majorBidi"/>
        </w:rPr>
      </w:pPr>
    </w:p>
    <w:p w14:paraId="216AF415" w14:textId="77777777" w:rsidR="00170985" w:rsidRDefault="00EF45C9" w:rsidP="00E830F1">
      <w:pPr>
        <w:spacing w:after="240"/>
        <w:ind w:left="360"/>
        <w:jc w:val="center"/>
      </w:pPr>
      <w:r w:rsidRPr="00B26310">
        <w:rPr>
          <w:rFonts w:asciiTheme="majorBidi" w:hAnsiTheme="majorBidi" w:cstheme="majorBidi"/>
        </w:rPr>
        <w:t>________________</w:t>
      </w:r>
    </w:p>
    <w:sectPr w:rsidR="00170985" w:rsidSect="00C42125">
      <w:headerReference w:type="default" r:id="rId1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FA334" w14:textId="77777777" w:rsidR="00710E9C" w:rsidRDefault="00710E9C" w:rsidP="00C42125">
      <w:pPr>
        <w:spacing w:before="0"/>
      </w:pPr>
      <w:r>
        <w:separator/>
      </w:r>
    </w:p>
  </w:endnote>
  <w:endnote w:type="continuationSeparator" w:id="0">
    <w:p w14:paraId="23E21E21" w14:textId="77777777" w:rsidR="00710E9C" w:rsidRDefault="00710E9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37AA" w14:textId="77777777" w:rsidR="00710E9C" w:rsidRDefault="00710E9C" w:rsidP="00C42125">
      <w:pPr>
        <w:spacing w:before="0"/>
      </w:pPr>
      <w:r>
        <w:separator/>
      </w:r>
    </w:p>
  </w:footnote>
  <w:footnote w:type="continuationSeparator" w:id="0">
    <w:p w14:paraId="12C999DB" w14:textId="77777777" w:rsidR="00710E9C" w:rsidRDefault="00710E9C" w:rsidP="00C42125">
      <w:pPr>
        <w:spacing w:before="0"/>
      </w:pPr>
      <w:r>
        <w:continuationSeparator/>
      </w:r>
    </w:p>
  </w:footnote>
  <w:footnote w:id="1">
    <w:p w14:paraId="6DDAD6D2" w14:textId="1465473D" w:rsidR="00052971" w:rsidRPr="006422CD" w:rsidRDefault="00052971">
      <w:pPr>
        <w:pStyle w:val="FootnoteText"/>
        <w:rPr>
          <w:lang w:val="en-US"/>
        </w:rPr>
      </w:pPr>
      <w:r>
        <w:rPr>
          <w:rStyle w:val="FootnoteReference"/>
        </w:rPr>
        <w:footnoteRef/>
      </w:r>
      <w:r>
        <w:t xml:space="preserve"> </w:t>
      </w:r>
      <w:r>
        <w:rPr>
          <w:lang w:val="en-US"/>
        </w:rPr>
        <w:t xml:space="preserve">This issue was successfully </w:t>
      </w:r>
      <w:r w:rsidR="004C5F1E">
        <w:rPr>
          <w:lang w:val="en-US"/>
        </w:rPr>
        <w:t>discussed</w:t>
      </w:r>
      <w:r>
        <w:rPr>
          <w:lang w:val="en-US"/>
        </w:rPr>
        <w:t xml:space="preserve"> recently, and </w:t>
      </w:r>
      <w:r w:rsidR="004C5F1E">
        <w:rPr>
          <w:lang w:val="en-US"/>
        </w:rPr>
        <w:t xml:space="preserve">now </w:t>
      </w:r>
      <w:proofErr w:type="gramStart"/>
      <w:r w:rsidR="004C5F1E">
        <w:rPr>
          <w:lang w:val="en-US"/>
        </w:rPr>
        <w:t xml:space="preserve">SLI is addressed by </w:t>
      </w:r>
      <w:r>
        <w:rPr>
          <w:lang w:val="en-US"/>
        </w:rPr>
        <w:t>the Ministry for telecommunications (Ministry of Inter</w:t>
      </w:r>
      <w:r w:rsidR="004C5F1E">
        <w:rPr>
          <w:lang w:val="en-US"/>
        </w:rPr>
        <w:t>nal Affairs and Communications)</w:t>
      </w:r>
      <w:proofErr w:type="gramEnd"/>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F41C" w14:textId="6FAC4A62" w:rsidR="00F7289F" w:rsidRPr="00C42125" w:rsidRDefault="00F7289F"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422CD">
      <w:rPr>
        <w:noProof/>
      </w:rPr>
      <w:t>4</w:t>
    </w:r>
    <w:r w:rsidRPr="00C42125">
      <w:fldChar w:fldCharType="end"/>
    </w:r>
    <w:r w:rsidRPr="00C42125">
      <w:t xml:space="preserve"> -</w:t>
    </w:r>
  </w:p>
  <w:p w14:paraId="216AF41D" w14:textId="2516F4DD" w:rsidR="00F7289F" w:rsidRPr="00C42125" w:rsidRDefault="00F7289F" w:rsidP="007E53E4">
    <w:pPr>
      <w:pStyle w:val="Header"/>
    </w:pPr>
    <w:r>
      <w:fldChar w:fldCharType="begin"/>
    </w:r>
    <w:r>
      <w:instrText xml:space="preserve"> STYLEREF  Docnumber  </w:instrText>
    </w:r>
    <w:r>
      <w:fldChar w:fldCharType="separate"/>
    </w:r>
    <w:r w:rsidR="006422CD">
      <w:rPr>
        <w:noProof/>
      </w:rPr>
      <w:t>JCA-AHF-358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E3017"/>
    <w:multiLevelType w:val="hybridMultilevel"/>
    <w:tmpl w:val="21CA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75C03"/>
    <w:multiLevelType w:val="hybridMultilevel"/>
    <w:tmpl w:val="31D07A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FA0FEF"/>
    <w:multiLevelType w:val="hybridMultilevel"/>
    <w:tmpl w:val="CD2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255A1"/>
    <w:multiLevelType w:val="hybridMultilevel"/>
    <w:tmpl w:val="6D5C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11166EA"/>
    <w:multiLevelType w:val="multilevel"/>
    <w:tmpl w:val="797621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041E7"/>
    <w:rsid w:val="00006F43"/>
    <w:rsid w:val="00016D4A"/>
    <w:rsid w:val="000171DB"/>
    <w:rsid w:val="00023D9A"/>
    <w:rsid w:val="00024475"/>
    <w:rsid w:val="00037BD4"/>
    <w:rsid w:val="00042996"/>
    <w:rsid w:val="00043D75"/>
    <w:rsid w:val="000447CB"/>
    <w:rsid w:val="00047403"/>
    <w:rsid w:val="00052451"/>
    <w:rsid w:val="00052971"/>
    <w:rsid w:val="00057000"/>
    <w:rsid w:val="000572BE"/>
    <w:rsid w:val="000640E0"/>
    <w:rsid w:val="00070090"/>
    <w:rsid w:val="0007062A"/>
    <w:rsid w:val="000710BB"/>
    <w:rsid w:val="00077DCF"/>
    <w:rsid w:val="0008054C"/>
    <w:rsid w:val="0008473A"/>
    <w:rsid w:val="00091CEA"/>
    <w:rsid w:val="000A3CE8"/>
    <w:rsid w:val="000A4EBE"/>
    <w:rsid w:val="000A5CA2"/>
    <w:rsid w:val="000B1C49"/>
    <w:rsid w:val="000B40E9"/>
    <w:rsid w:val="000B48A0"/>
    <w:rsid w:val="000B60F6"/>
    <w:rsid w:val="000B7B35"/>
    <w:rsid w:val="000C19A6"/>
    <w:rsid w:val="000D768A"/>
    <w:rsid w:val="000E5B63"/>
    <w:rsid w:val="000E6B2E"/>
    <w:rsid w:val="000F051B"/>
    <w:rsid w:val="000F4F91"/>
    <w:rsid w:val="000F7C1A"/>
    <w:rsid w:val="0010181C"/>
    <w:rsid w:val="0011101C"/>
    <w:rsid w:val="0011244D"/>
    <w:rsid w:val="00113FEE"/>
    <w:rsid w:val="00114537"/>
    <w:rsid w:val="00120703"/>
    <w:rsid w:val="001207DF"/>
    <w:rsid w:val="001251DA"/>
    <w:rsid w:val="00125432"/>
    <w:rsid w:val="00137F40"/>
    <w:rsid w:val="0015039A"/>
    <w:rsid w:val="0016502D"/>
    <w:rsid w:val="00167697"/>
    <w:rsid w:val="00170985"/>
    <w:rsid w:val="0018029A"/>
    <w:rsid w:val="00184D3A"/>
    <w:rsid w:val="00186750"/>
    <w:rsid w:val="00187127"/>
    <w:rsid w:val="001871EC"/>
    <w:rsid w:val="00196C50"/>
    <w:rsid w:val="001A1509"/>
    <w:rsid w:val="001A1DFA"/>
    <w:rsid w:val="001A253F"/>
    <w:rsid w:val="001A670F"/>
    <w:rsid w:val="001B0FF3"/>
    <w:rsid w:val="001B3C54"/>
    <w:rsid w:val="001B5345"/>
    <w:rsid w:val="001C0922"/>
    <w:rsid w:val="001C0D01"/>
    <w:rsid w:val="001C360A"/>
    <w:rsid w:val="001C4CE0"/>
    <w:rsid w:val="001C62B8"/>
    <w:rsid w:val="001E0041"/>
    <w:rsid w:val="001E0177"/>
    <w:rsid w:val="001E1EEE"/>
    <w:rsid w:val="001E7B0E"/>
    <w:rsid w:val="001F141D"/>
    <w:rsid w:val="00200A06"/>
    <w:rsid w:val="00205BF5"/>
    <w:rsid w:val="00212A0C"/>
    <w:rsid w:val="00214746"/>
    <w:rsid w:val="00221136"/>
    <w:rsid w:val="00227349"/>
    <w:rsid w:val="002273EA"/>
    <w:rsid w:val="0022778F"/>
    <w:rsid w:val="002377AB"/>
    <w:rsid w:val="00242B78"/>
    <w:rsid w:val="00245B3B"/>
    <w:rsid w:val="00253DBE"/>
    <w:rsid w:val="002615AC"/>
    <w:rsid w:val="002622FA"/>
    <w:rsid w:val="00263518"/>
    <w:rsid w:val="002642FF"/>
    <w:rsid w:val="002707C2"/>
    <w:rsid w:val="00274C27"/>
    <w:rsid w:val="0027510E"/>
    <w:rsid w:val="002759E7"/>
    <w:rsid w:val="00276949"/>
    <w:rsid w:val="00277326"/>
    <w:rsid w:val="0028157B"/>
    <w:rsid w:val="00281600"/>
    <w:rsid w:val="00283051"/>
    <w:rsid w:val="0028561E"/>
    <w:rsid w:val="00287EE9"/>
    <w:rsid w:val="00294061"/>
    <w:rsid w:val="0029565F"/>
    <w:rsid w:val="002A3878"/>
    <w:rsid w:val="002A53F5"/>
    <w:rsid w:val="002A7186"/>
    <w:rsid w:val="002B7898"/>
    <w:rsid w:val="002C0CFC"/>
    <w:rsid w:val="002C26C0"/>
    <w:rsid w:val="002C2BC5"/>
    <w:rsid w:val="002D3694"/>
    <w:rsid w:val="002D3EB7"/>
    <w:rsid w:val="002E18F7"/>
    <w:rsid w:val="002E79CB"/>
    <w:rsid w:val="002F0E6B"/>
    <w:rsid w:val="002F18AB"/>
    <w:rsid w:val="002F690F"/>
    <w:rsid w:val="002F7F55"/>
    <w:rsid w:val="00300629"/>
    <w:rsid w:val="00300B63"/>
    <w:rsid w:val="00301261"/>
    <w:rsid w:val="0030745F"/>
    <w:rsid w:val="00313723"/>
    <w:rsid w:val="00313887"/>
    <w:rsid w:val="00314630"/>
    <w:rsid w:val="00316E8B"/>
    <w:rsid w:val="0032090A"/>
    <w:rsid w:val="00321CDE"/>
    <w:rsid w:val="00323DF2"/>
    <w:rsid w:val="00326707"/>
    <w:rsid w:val="003323AB"/>
    <w:rsid w:val="0033249F"/>
    <w:rsid w:val="00333E15"/>
    <w:rsid w:val="00342778"/>
    <w:rsid w:val="003428D0"/>
    <w:rsid w:val="00344A03"/>
    <w:rsid w:val="00344FF8"/>
    <w:rsid w:val="00355545"/>
    <w:rsid w:val="00356758"/>
    <w:rsid w:val="00357DA8"/>
    <w:rsid w:val="00361DB7"/>
    <w:rsid w:val="00362388"/>
    <w:rsid w:val="00377984"/>
    <w:rsid w:val="0038715D"/>
    <w:rsid w:val="00387562"/>
    <w:rsid w:val="003940BB"/>
    <w:rsid w:val="00394DBF"/>
    <w:rsid w:val="003957A6"/>
    <w:rsid w:val="00395926"/>
    <w:rsid w:val="00396C58"/>
    <w:rsid w:val="0039754A"/>
    <w:rsid w:val="0039757E"/>
    <w:rsid w:val="00397DC3"/>
    <w:rsid w:val="003A12D2"/>
    <w:rsid w:val="003A43EF"/>
    <w:rsid w:val="003A5AFE"/>
    <w:rsid w:val="003A787D"/>
    <w:rsid w:val="003B1108"/>
    <w:rsid w:val="003B1F5E"/>
    <w:rsid w:val="003B7978"/>
    <w:rsid w:val="003C256C"/>
    <w:rsid w:val="003C38AF"/>
    <w:rsid w:val="003C3DB5"/>
    <w:rsid w:val="003C7445"/>
    <w:rsid w:val="003D36F5"/>
    <w:rsid w:val="003E206F"/>
    <w:rsid w:val="003E2E69"/>
    <w:rsid w:val="003E61F0"/>
    <w:rsid w:val="003F0E0A"/>
    <w:rsid w:val="003F1A21"/>
    <w:rsid w:val="003F1CB8"/>
    <w:rsid w:val="003F20C4"/>
    <w:rsid w:val="003F2BED"/>
    <w:rsid w:val="003F5F62"/>
    <w:rsid w:val="003F6BC3"/>
    <w:rsid w:val="004001EA"/>
    <w:rsid w:val="00403098"/>
    <w:rsid w:val="00411D24"/>
    <w:rsid w:val="004130D3"/>
    <w:rsid w:val="00416290"/>
    <w:rsid w:val="004162B8"/>
    <w:rsid w:val="004260BD"/>
    <w:rsid w:val="00426BFB"/>
    <w:rsid w:val="004315FD"/>
    <w:rsid w:val="00435F3F"/>
    <w:rsid w:val="00443878"/>
    <w:rsid w:val="00445A06"/>
    <w:rsid w:val="00445F02"/>
    <w:rsid w:val="0044651B"/>
    <w:rsid w:val="004539A8"/>
    <w:rsid w:val="004540E2"/>
    <w:rsid w:val="00455D00"/>
    <w:rsid w:val="00456E89"/>
    <w:rsid w:val="00457D45"/>
    <w:rsid w:val="004701E4"/>
    <w:rsid w:val="00470410"/>
    <w:rsid w:val="004712CA"/>
    <w:rsid w:val="004716AF"/>
    <w:rsid w:val="00472415"/>
    <w:rsid w:val="0047422E"/>
    <w:rsid w:val="00481705"/>
    <w:rsid w:val="00484E1B"/>
    <w:rsid w:val="00485849"/>
    <w:rsid w:val="00485B26"/>
    <w:rsid w:val="00495A47"/>
    <w:rsid w:val="0049674B"/>
    <w:rsid w:val="004A08AA"/>
    <w:rsid w:val="004B0EC8"/>
    <w:rsid w:val="004B15A7"/>
    <w:rsid w:val="004B720B"/>
    <w:rsid w:val="004B72CC"/>
    <w:rsid w:val="004B7BC1"/>
    <w:rsid w:val="004C0673"/>
    <w:rsid w:val="004C4E4E"/>
    <w:rsid w:val="004C52E6"/>
    <w:rsid w:val="004C5F1E"/>
    <w:rsid w:val="004C711B"/>
    <w:rsid w:val="004C730F"/>
    <w:rsid w:val="004D215F"/>
    <w:rsid w:val="004D4792"/>
    <w:rsid w:val="004E5489"/>
    <w:rsid w:val="004F3816"/>
    <w:rsid w:val="004F5D77"/>
    <w:rsid w:val="00502A46"/>
    <w:rsid w:val="005036D3"/>
    <w:rsid w:val="00504C97"/>
    <w:rsid w:val="00512EE9"/>
    <w:rsid w:val="00520AC6"/>
    <w:rsid w:val="005304B3"/>
    <w:rsid w:val="005437F5"/>
    <w:rsid w:val="005439C4"/>
    <w:rsid w:val="00543D41"/>
    <w:rsid w:val="00547672"/>
    <w:rsid w:val="00551016"/>
    <w:rsid w:val="0055774F"/>
    <w:rsid w:val="00566EDA"/>
    <w:rsid w:val="00572654"/>
    <w:rsid w:val="00577B6E"/>
    <w:rsid w:val="00582FE7"/>
    <w:rsid w:val="0058747E"/>
    <w:rsid w:val="005A138C"/>
    <w:rsid w:val="005B5629"/>
    <w:rsid w:val="005B6EA7"/>
    <w:rsid w:val="005B71E7"/>
    <w:rsid w:val="005C0300"/>
    <w:rsid w:val="005C1555"/>
    <w:rsid w:val="005C328C"/>
    <w:rsid w:val="005C3CAE"/>
    <w:rsid w:val="005C5101"/>
    <w:rsid w:val="005D0886"/>
    <w:rsid w:val="005E355E"/>
    <w:rsid w:val="005E4635"/>
    <w:rsid w:val="005E596B"/>
    <w:rsid w:val="005F4B6A"/>
    <w:rsid w:val="006010F3"/>
    <w:rsid w:val="006011B4"/>
    <w:rsid w:val="00603020"/>
    <w:rsid w:val="00606CA5"/>
    <w:rsid w:val="0061179D"/>
    <w:rsid w:val="00612607"/>
    <w:rsid w:val="00615A0A"/>
    <w:rsid w:val="0062068B"/>
    <w:rsid w:val="00625453"/>
    <w:rsid w:val="006333D4"/>
    <w:rsid w:val="006335B7"/>
    <w:rsid w:val="00633748"/>
    <w:rsid w:val="006369B2"/>
    <w:rsid w:val="0063718D"/>
    <w:rsid w:val="006422CD"/>
    <w:rsid w:val="0064254D"/>
    <w:rsid w:val="00647525"/>
    <w:rsid w:val="006570B0"/>
    <w:rsid w:val="006664D9"/>
    <w:rsid w:val="00677150"/>
    <w:rsid w:val="00677250"/>
    <w:rsid w:val="0068173C"/>
    <w:rsid w:val="006876B7"/>
    <w:rsid w:val="0069210B"/>
    <w:rsid w:val="006931CA"/>
    <w:rsid w:val="00697EE3"/>
    <w:rsid w:val="006A102C"/>
    <w:rsid w:val="006A17CA"/>
    <w:rsid w:val="006A4055"/>
    <w:rsid w:val="006B07F5"/>
    <w:rsid w:val="006B1A8C"/>
    <w:rsid w:val="006B2FE4"/>
    <w:rsid w:val="006C12CA"/>
    <w:rsid w:val="006C456E"/>
    <w:rsid w:val="006C5641"/>
    <w:rsid w:val="006D0773"/>
    <w:rsid w:val="006D1089"/>
    <w:rsid w:val="006D1B86"/>
    <w:rsid w:val="006D7355"/>
    <w:rsid w:val="006F4CCC"/>
    <w:rsid w:val="006F65D1"/>
    <w:rsid w:val="007013A1"/>
    <w:rsid w:val="00701B24"/>
    <w:rsid w:val="00701BCC"/>
    <w:rsid w:val="00706B9F"/>
    <w:rsid w:val="007108B6"/>
    <w:rsid w:val="00710E9C"/>
    <w:rsid w:val="00713EA3"/>
    <w:rsid w:val="00715CA6"/>
    <w:rsid w:val="00716F95"/>
    <w:rsid w:val="00724AE7"/>
    <w:rsid w:val="007251D7"/>
    <w:rsid w:val="00726B24"/>
    <w:rsid w:val="00731135"/>
    <w:rsid w:val="007324AF"/>
    <w:rsid w:val="00732FAE"/>
    <w:rsid w:val="007405DD"/>
    <w:rsid w:val="007409B4"/>
    <w:rsid w:val="00741974"/>
    <w:rsid w:val="007446F3"/>
    <w:rsid w:val="007508FC"/>
    <w:rsid w:val="00751A4B"/>
    <w:rsid w:val="0075525E"/>
    <w:rsid w:val="00755D82"/>
    <w:rsid w:val="00756D3D"/>
    <w:rsid w:val="00773460"/>
    <w:rsid w:val="007806C2"/>
    <w:rsid w:val="0078436A"/>
    <w:rsid w:val="007903F8"/>
    <w:rsid w:val="00794F4F"/>
    <w:rsid w:val="0079741D"/>
    <w:rsid w:val="007974BE"/>
    <w:rsid w:val="007A0916"/>
    <w:rsid w:val="007A0DFD"/>
    <w:rsid w:val="007B079A"/>
    <w:rsid w:val="007B096E"/>
    <w:rsid w:val="007B4300"/>
    <w:rsid w:val="007B540A"/>
    <w:rsid w:val="007B771A"/>
    <w:rsid w:val="007C3763"/>
    <w:rsid w:val="007C4D08"/>
    <w:rsid w:val="007C5749"/>
    <w:rsid w:val="007C6639"/>
    <w:rsid w:val="007C7122"/>
    <w:rsid w:val="007D3F11"/>
    <w:rsid w:val="007E53E4"/>
    <w:rsid w:val="007E60A1"/>
    <w:rsid w:val="007E656A"/>
    <w:rsid w:val="007F0F19"/>
    <w:rsid w:val="007F664D"/>
    <w:rsid w:val="00803180"/>
    <w:rsid w:val="00806829"/>
    <w:rsid w:val="00806B4E"/>
    <w:rsid w:val="0081145D"/>
    <w:rsid w:val="0081548C"/>
    <w:rsid w:val="0082410D"/>
    <w:rsid w:val="00826382"/>
    <w:rsid w:val="00832FE6"/>
    <w:rsid w:val="00834978"/>
    <w:rsid w:val="0083723A"/>
    <w:rsid w:val="00837341"/>
    <w:rsid w:val="00840823"/>
    <w:rsid w:val="00842137"/>
    <w:rsid w:val="00851B5C"/>
    <w:rsid w:val="00864A86"/>
    <w:rsid w:val="008654F0"/>
    <w:rsid w:val="00867102"/>
    <w:rsid w:val="008732A0"/>
    <w:rsid w:val="00881EEE"/>
    <w:rsid w:val="00882338"/>
    <w:rsid w:val="00883462"/>
    <w:rsid w:val="0088504C"/>
    <w:rsid w:val="00887D8D"/>
    <w:rsid w:val="0089088E"/>
    <w:rsid w:val="00892297"/>
    <w:rsid w:val="00892515"/>
    <w:rsid w:val="00897986"/>
    <w:rsid w:val="00897AFB"/>
    <w:rsid w:val="008A48BF"/>
    <w:rsid w:val="008A551F"/>
    <w:rsid w:val="008A71FE"/>
    <w:rsid w:val="008B4DB9"/>
    <w:rsid w:val="008C4B7E"/>
    <w:rsid w:val="008C4C50"/>
    <w:rsid w:val="008D13A2"/>
    <w:rsid w:val="008D3D61"/>
    <w:rsid w:val="008D450A"/>
    <w:rsid w:val="008E0172"/>
    <w:rsid w:val="008E3F3F"/>
    <w:rsid w:val="008E52EA"/>
    <w:rsid w:val="008E779D"/>
    <w:rsid w:val="008F1CF1"/>
    <w:rsid w:val="008F216F"/>
    <w:rsid w:val="008F4FFE"/>
    <w:rsid w:val="008F508E"/>
    <w:rsid w:val="008F6F77"/>
    <w:rsid w:val="00900D8A"/>
    <w:rsid w:val="00900FC4"/>
    <w:rsid w:val="00901718"/>
    <w:rsid w:val="00904CF1"/>
    <w:rsid w:val="009143CE"/>
    <w:rsid w:val="00915765"/>
    <w:rsid w:val="0091723B"/>
    <w:rsid w:val="00920F5D"/>
    <w:rsid w:val="00920FF1"/>
    <w:rsid w:val="0092190A"/>
    <w:rsid w:val="0092239F"/>
    <w:rsid w:val="009247BD"/>
    <w:rsid w:val="00924AB5"/>
    <w:rsid w:val="0092733E"/>
    <w:rsid w:val="00927653"/>
    <w:rsid w:val="00933652"/>
    <w:rsid w:val="00935F1C"/>
    <w:rsid w:val="00937E5B"/>
    <w:rsid w:val="009406B5"/>
    <w:rsid w:val="0094142F"/>
    <w:rsid w:val="0094169D"/>
    <w:rsid w:val="00946166"/>
    <w:rsid w:val="00946A1C"/>
    <w:rsid w:val="00956602"/>
    <w:rsid w:val="00960E91"/>
    <w:rsid w:val="00960F49"/>
    <w:rsid w:val="00962F9C"/>
    <w:rsid w:val="00972178"/>
    <w:rsid w:val="00976B6C"/>
    <w:rsid w:val="0097741C"/>
    <w:rsid w:val="00980F99"/>
    <w:rsid w:val="00983164"/>
    <w:rsid w:val="0098617C"/>
    <w:rsid w:val="00987018"/>
    <w:rsid w:val="00992B13"/>
    <w:rsid w:val="009956DF"/>
    <w:rsid w:val="009972EF"/>
    <w:rsid w:val="009A168C"/>
    <w:rsid w:val="009A1834"/>
    <w:rsid w:val="009A301E"/>
    <w:rsid w:val="009A4F60"/>
    <w:rsid w:val="009B168A"/>
    <w:rsid w:val="009B1FB4"/>
    <w:rsid w:val="009B40A1"/>
    <w:rsid w:val="009B70A4"/>
    <w:rsid w:val="009C3160"/>
    <w:rsid w:val="009C4679"/>
    <w:rsid w:val="009C6B08"/>
    <w:rsid w:val="009D24C2"/>
    <w:rsid w:val="009D5012"/>
    <w:rsid w:val="009D69DD"/>
    <w:rsid w:val="009E3274"/>
    <w:rsid w:val="009E3DE4"/>
    <w:rsid w:val="009E766E"/>
    <w:rsid w:val="009E77F7"/>
    <w:rsid w:val="009F065E"/>
    <w:rsid w:val="009F08CD"/>
    <w:rsid w:val="009F1960"/>
    <w:rsid w:val="009F4862"/>
    <w:rsid w:val="009F6E07"/>
    <w:rsid w:val="009F715E"/>
    <w:rsid w:val="00A01AB9"/>
    <w:rsid w:val="00A0428E"/>
    <w:rsid w:val="00A05CB5"/>
    <w:rsid w:val="00A108D3"/>
    <w:rsid w:val="00A10DBB"/>
    <w:rsid w:val="00A138DC"/>
    <w:rsid w:val="00A13B25"/>
    <w:rsid w:val="00A21ABD"/>
    <w:rsid w:val="00A23C4F"/>
    <w:rsid w:val="00A3070D"/>
    <w:rsid w:val="00A31D47"/>
    <w:rsid w:val="00A324BB"/>
    <w:rsid w:val="00A4013E"/>
    <w:rsid w:val="00A4045F"/>
    <w:rsid w:val="00A427CD"/>
    <w:rsid w:val="00A42B0F"/>
    <w:rsid w:val="00A4600B"/>
    <w:rsid w:val="00A50506"/>
    <w:rsid w:val="00A51EF0"/>
    <w:rsid w:val="00A548BB"/>
    <w:rsid w:val="00A61FB5"/>
    <w:rsid w:val="00A65545"/>
    <w:rsid w:val="00A655BF"/>
    <w:rsid w:val="00A67A81"/>
    <w:rsid w:val="00A67D37"/>
    <w:rsid w:val="00A730A6"/>
    <w:rsid w:val="00A83E8D"/>
    <w:rsid w:val="00A85D0D"/>
    <w:rsid w:val="00A920F8"/>
    <w:rsid w:val="00A9616D"/>
    <w:rsid w:val="00A96BB4"/>
    <w:rsid w:val="00A971A0"/>
    <w:rsid w:val="00AA1F22"/>
    <w:rsid w:val="00AA7A6E"/>
    <w:rsid w:val="00AB1ED0"/>
    <w:rsid w:val="00AB6612"/>
    <w:rsid w:val="00AC160B"/>
    <w:rsid w:val="00AC165C"/>
    <w:rsid w:val="00AC1BF5"/>
    <w:rsid w:val="00AC3183"/>
    <w:rsid w:val="00AD02EA"/>
    <w:rsid w:val="00AD10A8"/>
    <w:rsid w:val="00AD3C67"/>
    <w:rsid w:val="00AE2518"/>
    <w:rsid w:val="00AE399D"/>
    <w:rsid w:val="00AF1257"/>
    <w:rsid w:val="00AF170E"/>
    <w:rsid w:val="00AF2B2B"/>
    <w:rsid w:val="00B02C12"/>
    <w:rsid w:val="00B05821"/>
    <w:rsid w:val="00B12321"/>
    <w:rsid w:val="00B148E8"/>
    <w:rsid w:val="00B2073A"/>
    <w:rsid w:val="00B26C28"/>
    <w:rsid w:val="00B33769"/>
    <w:rsid w:val="00B4174C"/>
    <w:rsid w:val="00B44CA9"/>
    <w:rsid w:val="00B453F5"/>
    <w:rsid w:val="00B51652"/>
    <w:rsid w:val="00B52C11"/>
    <w:rsid w:val="00B52CE6"/>
    <w:rsid w:val="00B532C4"/>
    <w:rsid w:val="00B5392F"/>
    <w:rsid w:val="00B53E0A"/>
    <w:rsid w:val="00B54D84"/>
    <w:rsid w:val="00B563B5"/>
    <w:rsid w:val="00B56B57"/>
    <w:rsid w:val="00B61624"/>
    <w:rsid w:val="00B67DE6"/>
    <w:rsid w:val="00B7117F"/>
    <w:rsid w:val="00B718A5"/>
    <w:rsid w:val="00B72C75"/>
    <w:rsid w:val="00B769AB"/>
    <w:rsid w:val="00B773DF"/>
    <w:rsid w:val="00B94757"/>
    <w:rsid w:val="00B95D8B"/>
    <w:rsid w:val="00BA62BB"/>
    <w:rsid w:val="00BB4C5D"/>
    <w:rsid w:val="00BB6C74"/>
    <w:rsid w:val="00BC18DE"/>
    <w:rsid w:val="00BC62E2"/>
    <w:rsid w:val="00BC6BEE"/>
    <w:rsid w:val="00BD07DF"/>
    <w:rsid w:val="00BD08A7"/>
    <w:rsid w:val="00BD2D59"/>
    <w:rsid w:val="00BD3C16"/>
    <w:rsid w:val="00BD3C6A"/>
    <w:rsid w:val="00BD5938"/>
    <w:rsid w:val="00BE384C"/>
    <w:rsid w:val="00BE575B"/>
    <w:rsid w:val="00BF5136"/>
    <w:rsid w:val="00C0064D"/>
    <w:rsid w:val="00C142FD"/>
    <w:rsid w:val="00C351BD"/>
    <w:rsid w:val="00C42125"/>
    <w:rsid w:val="00C430EC"/>
    <w:rsid w:val="00C61898"/>
    <w:rsid w:val="00C62814"/>
    <w:rsid w:val="00C74937"/>
    <w:rsid w:val="00C773C8"/>
    <w:rsid w:val="00C83D90"/>
    <w:rsid w:val="00C85EC5"/>
    <w:rsid w:val="00CA3642"/>
    <w:rsid w:val="00CA43B7"/>
    <w:rsid w:val="00CA4EF6"/>
    <w:rsid w:val="00CA52FB"/>
    <w:rsid w:val="00CA5C7C"/>
    <w:rsid w:val="00CA74FB"/>
    <w:rsid w:val="00CA7550"/>
    <w:rsid w:val="00CA7645"/>
    <w:rsid w:val="00CB3C0B"/>
    <w:rsid w:val="00CB4AFC"/>
    <w:rsid w:val="00CC1E3B"/>
    <w:rsid w:val="00CD67EF"/>
    <w:rsid w:val="00CD7338"/>
    <w:rsid w:val="00CE7E4F"/>
    <w:rsid w:val="00CF4FF2"/>
    <w:rsid w:val="00D01145"/>
    <w:rsid w:val="00D143A8"/>
    <w:rsid w:val="00D1779F"/>
    <w:rsid w:val="00D2679F"/>
    <w:rsid w:val="00D275E3"/>
    <w:rsid w:val="00D31BEE"/>
    <w:rsid w:val="00D354C4"/>
    <w:rsid w:val="00D37112"/>
    <w:rsid w:val="00D37863"/>
    <w:rsid w:val="00D41567"/>
    <w:rsid w:val="00D434A4"/>
    <w:rsid w:val="00D46FFC"/>
    <w:rsid w:val="00D52715"/>
    <w:rsid w:val="00D73137"/>
    <w:rsid w:val="00D74378"/>
    <w:rsid w:val="00D823CC"/>
    <w:rsid w:val="00D850F4"/>
    <w:rsid w:val="00D87C44"/>
    <w:rsid w:val="00D910AE"/>
    <w:rsid w:val="00D91F35"/>
    <w:rsid w:val="00D95E75"/>
    <w:rsid w:val="00DB1B81"/>
    <w:rsid w:val="00DB4327"/>
    <w:rsid w:val="00DB57E3"/>
    <w:rsid w:val="00DB730A"/>
    <w:rsid w:val="00DB7BAF"/>
    <w:rsid w:val="00DC4B13"/>
    <w:rsid w:val="00DC586E"/>
    <w:rsid w:val="00DD0AC5"/>
    <w:rsid w:val="00DD0BA0"/>
    <w:rsid w:val="00DD3897"/>
    <w:rsid w:val="00DD50DE"/>
    <w:rsid w:val="00DE08E6"/>
    <w:rsid w:val="00DE3062"/>
    <w:rsid w:val="00DE3F61"/>
    <w:rsid w:val="00DE6588"/>
    <w:rsid w:val="00DE766B"/>
    <w:rsid w:val="00DF3A8D"/>
    <w:rsid w:val="00DF7F89"/>
    <w:rsid w:val="00E034FE"/>
    <w:rsid w:val="00E04B7D"/>
    <w:rsid w:val="00E0581D"/>
    <w:rsid w:val="00E204DD"/>
    <w:rsid w:val="00E210C4"/>
    <w:rsid w:val="00E22681"/>
    <w:rsid w:val="00E3036F"/>
    <w:rsid w:val="00E353EC"/>
    <w:rsid w:val="00E354DC"/>
    <w:rsid w:val="00E44344"/>
    <w:rsid w:val="00E4598F"/>
    <w:rsid w:val="00E5027F"/>
    <w:rsid w:val="00E50B41"/>
    <w:rsid w:val="00E53C24"/>
    <w:rsid w:val="00E53E02"/>
    <w:rsid w:val="00E5450A"/>
    <w:rsid w:val="00E57215"/>
    <w:rsid w:val="00E605D1"/>
    <w:rsid w:val="00E61AF4"/>
    <w:rsid w:val="00E62187"/>
    <w:rsid w:val="00E661B3"/>
    <w:rsid w:val="00E66466"/>
    <w:rsid w:val="00E80E96"/>
    <w:rsid w:val="00E811A6"/>
    <w:rsid w:val="00E830F1"/>
    <w:rsid w:val="00E83C76"/>
    <w:rsid w:val="00E84EA2"/>
    <w:rsid w:val="00E91563"/>
    <w:rsid w:val="00E97611"/>
    <w:rsid w:val="00EA1499"/>
    <w:rsid w:val="00EA2D1C"/>
    <w:rsid w:val="00EA578B"/>
    <w:rsid w:val="00EA6B78"/>
    <w:rsid w:val="00EA75E4"/>
    <w:rsid w:val="00EA7950"/>
    <w:rsid w:val="00EB227A"/>
    <w:rsid w:val="00EB444D"/>
    <w:rsid w:val="00EC34BF"/>
    <w:rsid w:val="00EC79B1"/>
    <w:rsid w:val="00EE507B"/>
    <w:rsid w:val="00EF1128"/>
    <w:rsid w:val="00EF45C9"/>
    <w:rsid w:val="00EF5181"/>
    <w:rsid w:val="00EF6D92"/>
    <w:rsid w:val="00F02294"/>
    <w:rsid w:val="00F169AA"/>
    <w:rsid w:val="00F21B15"/>
    <w:rsid w:val="00F2418E"/>
    <w:rsid w:val="00F27EB6"/>
    <w:rsid w:val="00F3313D"/>
    <w:rsid w:val="00F34A62"/>
    <w:rsid w:val="00F35817"/>
    <w:rsid w:val="00F35F57"/>
    <w:rsid w:val="00F416DA"/>
    <w:rsid w:val="00F428C0"/>
    <w:rsid w:val="00F50467"/>
    <w:rsid w:val="00F51C15"/>
    <w:rsid w:val="00F52327"/>
    <w:rsid w:val="00F54F86"/>
    <w:rsid w:val="00F55F14"/>
    <w:rsid w:val="00F562A0"/>
    <w:rsid w:val="00F60353"/>
    <w:rsid w:val="00F610B4"/>
    <w:rsid w:val="00F613F4"/>
    <w:rsid w:val="00F66341"/>
    <w:rsid w:val="00F7289F"/>
    <w:rsid w:val="00F81CB1"/>
    <w:rsid w:val="00F8387C"/>
    <w:rsid w:val="00F90147"/>
    <w:rsid w:val="00FA2177"/>
    <w:rsid w:val="00FA29C2"/>
    <w:rsid w:val="00FA678E"/>
    <w:rsid w:val="00FB1F4F"/>
    <w:rsid w:val="00FB3A83"/>
    <w:rsid w:val="00FB7A8B"/>
    <w:rsid w:val="00FB7F80"/>
    <w:rsid w:val="00FD439E"/>
    <w:rsid w:val="00FD76CB"/>
    <w:rsid w:val="00FE09FF"/>
    <w:rsid w:val="00FE5A0F"/>
    <w:rsid w:val="00FE608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F3AD"/>
  <w15:chartTrackingRefBased/>
  <w15:docId w15:val="{D1C1B190-9C0F-4EC0-B575-080D688D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EB227A"/>
    <w:rPr>
      <w:rFonts w:eastAsiaTheme="minorEastAsia"/>
      <w:b/>
      <w:bCs/>
      <w:i w:val="0"/>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254D"/>
    <w:rPr>
      <w:rFonts w:ascii="Times New Roman" w:hAnsi="Times New Roman" w:cs="Times New Roman"/>
      <w:sz w:val="24"/>
      <w:szCs w:val="24"/>
      <w:lang w:val="en-GB" w:eastAsia="ja-JP"/>
    </w:rPr>
  </w:style>
  <w:style w:type="character" w:customStyle="1" w:styleId="ms-rtefontsize-1">
    <w:name w:val="ms-rtefontsize-1"/>
    <w:basedOn w:val="DefaultParagraphFont"/>
    <w:rsid w:val="0064254D"/>
  </w:style>
  <w:style w:type="character" w:styleId="FollowedHyperlink">
    <w:name w:val="FollowedHyperlink"/>
    <w:basedOn w:val="DefaultParagraphFont"/>
    <w:uiPriority w:val="99"/>
    <w:semiHidden/>
    <w:unhideWhenUsed/>
    <w:rsid w:val="0064254D"/>
    <w:rPr>
      <w:color w:val="954F72" w:themeColor="followedHyperlink"/>
      <w:u w:val="single"/>
    </w:rPr>
  </w:style>
  <w:style w:type="paragraph" w:styleId="NormalWeb">
    <w:name w:val="Normal (Web)"/>
    <w:basedOn w:val="Normal"/>
    <w:uiPriority w:val="99"/>
    <w:semiHidden/>
    <w:unhideWhenUsed/>
    <w:rsid w:val="0064254D"/>
    <w:pPr>
      <w:spacing w:before="100" w:after="100" w:line="240" w:lineRule="atLeast"/>
    </w:pPr>
    <w:rPr>
      <w:rFonts w:ascii="Verdana" w:eastAsia="Times New Roman" w:hAnsi="Verdana"/>
      <w:sz w:val="18"/>
      <w:szCs w:val="18"/>
      <w:lang w:val="en-US" w:eastAsia="zh-CN"/>
    </w:rPr>
  </w:style>
  <w:style w:type="character" w:customStyle="1" w:styleId="ms-rtethemeforecolor-2-0">
    <w:name w:val="ms-rtethemeforecolor-2-0"/>
    <w:basedOn w:val="DefaultParagraphFont"/>
    <w:rsid w:val="0064254D"/>
  </w:style>
  <w:style w:type="paragraph" w:styleId="FootnoteText">
    <w:name w:val="footnote text"/>
    <w:basedOn w:val="Normal"/>
    <w:link w:val="FootnoteTextChar"/>
    <w:uiPriority w:val="99"/>
    <w:semiHidden/>
    <w:unhideWhenUsed/>
    <w:rsid w:val="00052971"/>
    <w:pPr>
      <w:spacing w:before="0"/>
    </w:pPr>
    <w:rPr>
      <w:sz w:val="20"/>
      <w:szCs w:val="20"/>
    </w:rPr>
  </w:style>
  <w:style w:type="character" w:customStyle="1" w:styleId="FootnoteTextChar">
    <w:name w:val="Footnote Text Char"/>
    <w:basedOn w:val="DefaultParagraphFont"/>
    <w:link w:val="FootnoteText"/>
    <w:uiPriority w:val="99"/>
    <w:semiHidden/>
    <w:rsid w:val="00052971"/>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052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9858">
      <w:bodyDiv w:val="1"/>
      <w:marLeft w:val="0"/>
      <w:marRight w:val="0"/>
      <w:marTop w:val="0"/>
      <w:marBottom w:val="0"/>
      <w:divBdr>
        <w:top w:val="none" w:sz="0" w:space="0" w:color="auto"/>
        <w:left w:val="none" w:sz="0" w:space="0" w:color="auto"/>
        <w:bottom w:val="none" w:sz="0" w:space="0" w:color="auto"/>
        <w:right w:val="none" w:sz="0" w:space="0" w:color="auto"/>
      </w:divBdr>
      <w:divsChild>
        <w:div w:id="34236793">
          <w:marLeft w:val="1267"/>
          <w:marRight w:val="0"/>
          <w:marTop w:val="0"/>
          <w:marBottom w:val="0"/>
          <w:divBdr>
            <w:top w:val="none" w:sz="0" w:space="0" w:color="auto"/>
            <w:left w:val="none" w:sz="0" w:space="0" w:color="auto"/>
            <w:bottom w:val="none" w:sz="0" w:space="0" w:color="auto"/>
            <w:right w:val="none" w:sz="0" w:space="0" w:color="auto"/>
          </w:divBdr>
        </w:div>
        <w:div w:id="951059633">
          <w:marLeft w:val="1267"/>
          <w:marRight w:val="0"/>
          <w:marTop w:val="0"/>
          <w:marBottom w:val="0"/>
          <w:divBdr>
            <w:top w:val="none" w:sz="0" w:space="0" w:color="auto"/>
            <w:left w:val="none" w:sz="0" w:space="0" w:color="auto"/>
            <w:bottom w:val="none" w:sz="0" w:space="0" w:color="auto"/>
            <w:right w:val="none" w:sz="0" w:space="0" w:color="auto"/>
          </w:divBdr>
        </w:div>
        <w:div w:id="1829978131">
          <w:marLeft w:val="1267"/>
          <w:marRight w:val="0"/>
          <w:marTop w:val="0"/>
          <w:marBottom w:val="0"/>
          <w:divBdr>
            <w:top w:val="none" w:sz="0" w:space="0" w:color="auto"/>
            <w:left w:val="none" w:sz="0" w:space="0" w:color="auto"/>
            <w:bottom w:val="none" w:sz="0" w:space="0" w:color="auto"/>
            <w:right w:val="none" w:sz="0" w:space="0" w:color="auto"/>
          </w:divBdr>
        </w:div>
      </w:divsChild>
    </w:div>
    <w:div w:id="96874464">
      <w:bodyDiv w:val="1"/>
      <w:marLeft w:val="0"/>
      <w:marRight w:val="0"/>
      <w:marTop w:val="0"/>
      <w:marBottom w:val="0"/>
      <w:divBdr>
        <w:top w:val="none" w:sz="0" w:space="0" w:color="auto"/>
        <w:left w:val="none" w:sz="0" w:space="0" w:color="auto"/>
        <w:bottom w:val="none" w:sz="0" w:space="0" w:color="auto"/>
        <w:right w:val="none" w:sz="0" w:space="0" w:color="auto"/>
      </w:divBdr>
    </w:div>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52995761">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59057933">
      <w:bodyDiv w:val="1"/>
      <w:marLeft w:val="0"/>
      <w:marRight w:val="0"/>
      <w:marTop w:val="0"/>
      <w:marBottom w:val="0"/>
      <w:divBdr>
        <w:top w:val="none" w:sz="0" w:space="0" w:color="auto"/>
        <w:left w:val="none" w:sz="0" w:space="0" w:color="auto"/>
        <w:bottom w:val="none" w:sz="0" w:space="0" w:color="auto"/>
        <w:right w:val="none" w:sz="0" w:space="0" w:color="auto"/>
      </w:divBdr>
      <w:divsChild>
        <w:div w:id="697199728">
          <w:marLeft w:val="0"/>
          <w:marRight w:val="0"/>
          <w:marTop w:val="0"/>
          <w:marBottom w:val="0"/>
          <w:divBdr>
            <w:top w:val="none" w:sz="0" w:space="0" w:color="auto"/>
            <w:left w:val="none" w:sz="0" w:space="0" w:color="auto"/>
            <w:bottom w:val="none" w:sz="0" w:space="0" w:color="auto"/>
            <w:right w:val="none" w:sz="0" w:space="0" w:color="auto"/>
          </w:divBdr>
          <w:divsChild>
            <w:div w:id="1699235759">
              <w:marLeft w:val="0"/>
              <w:marRight w:val="0"/>
              <w:marTop w:val="0"/>
              <w:marBottom w:val="0"/>
              <w:divBdr>
                <w:top w:val="none" w:sz="0" w:space="0" w:color="auto"/>
                <w:left w:val="none" w:sz="0" w:space="0" w:color="auto"/>
                <w:bottom w:val="none" w:sz="0" w:space="0" w:color="auto"/>
                <w:right w:val="none" w:sz="0" w:space="0" w:color="auto"/>
              </w:divBdr>
              <w:divsChild>
                <w:div w:id="867063563">
                  <w:marLeft w:val="0"/>
                  <w:marRight w:val="0"/>
                  <w:marTop w:val="0"/>
                  <w:marBottom w:val="0"/>
                  <w:divBdr>
                    <w:top w:val="none" w:sz="0" w:space="0" w:color="auto"/>
                    <w:left w:val="none" w:sz="0" w:space="0" w:color="auto"/>
                    <w:bottom w:val="none" w:sz="0" w:space="0" w:color="auto"/>
                    <w:right w:val="none" w:sz="0" w:space="0" w:color="auto"/>
                  </w:divBdr>
                  <w:divsChild>
                    <w:div w:id="2123332541">
                      <w:marLeft w:val="0"/>
                      <w:marRight w:val="0"/>
                      <w:marTop w:val="0"/>
                      <w:marBottom w:val="0"/>
                      <w:divBdr>
                        <w:top w:val="none" w:sz="0" w:space="0" w:color="auto"/>
                        <w:left w:val="none" w:sz="0" w:space="0" w:color="auto"/>
                        <w:bottom w:val="none" w:sz="0" w:space="0" w:color="auto"/>
                        <w:right w:val="none" w:sz="0" w:space="0" w:color="auto"/>
                      </w:divBdr>
                      <w:divsChild>
                        <w:div w:id="1066801881">
                          <w:marLeft w:val="0"/>
                          <w:marRight w:val="0"/>
                          <w:marTop w:val="0"/>
                          <w:marBottom w:val="0"/>
                          <w:divBdr>
                            <w:top w:val="none" w:sz="0" w:space="0" w:color="auto"/>
                            <w:left w:val="none" w:sz="0" w:space="0" w:color="auto"/>
                            <w:bottom w:val="none" w:sz="0" w:space="0" w:color="auto"/>
                            <w:right w:val="none" w:sz="0" w:space="0" w:color="auto"/>
                          </w:divBdr>
                          <w:divsChild>
                            <w:div w:id="241179855">
                              <w:marLeft w:val="0"/>
                              <w:marRight w:val="0"/>
                              <w:marTop w:val="0"/>
                              <w:marBottom w:val="0"/>
                              <w:divBdr>
                                <w:top w:val="none" w:sz="0" w:space="0" w:color="auto"/>
                                <w:left w:val="none" w:sz="0" w:space="0" w:color="auto"/>
                                <w:bottom w:val="none" w:sz="0" w:space="0" w:color="auto"/>
                                <w:right w:val="none" w:sz="0" w:space="0" w:color="auto"/>
                              </w:divBdr>
                              <w:divsChild>
                                <w:div w:id="1083795670">
                                  <w:marLeft w:val="0"/>
                                  <w:marRight w:val="0"/>
                                  <w:marTop w:val="0"/>
                                  <w:marBottom w:val="0"/>
                                  <w:divBdr>
                                    <w:top w:val="none" w:sz="0" w:space="0" w:color="auto"/>
                                    <w:left w:val="none" w:sz="0" w:space="0" w:color="auto"/>
                                    <w:bottom w:val="none" w:sz="0" w:space="0" w:color="auto"/>
                                    <w:right w:val="none" w:sz="0" w:space="0" w:color="auto"/>
                                  </w:divBdr>
                                  <w:divsChild>
                                    <w:div w:id="1216619791">
                                      <w:marLeft w:val="0"/>
                                      <w:marRight w:val="0"/>
                                      <w:marTop w:val="0"/>
                                      <w:marBottom w:val="0"/>
                                      <w:divBdr>
                                        <w:top w:val="none" w:sz="0" w:space="0" w:color="auto"/>
                                        <w:left w:val="none" w:sz="0" w:space="0" w:color="auto"/>
                                        <w:bottom w:val="none" w:sz="0" w:space="0" w:color="auto"/>
                                        <w:right w:val="none" w:sz="0" w:space="0" w:color="auto"/>
                                      </w:divBdr>
                                      <w:divsChild>
                                        <w:div w:id="480199870">
                                          <w:marLeft w:val="0"/>
                                          <w:marRight w:val="0"/>
                                          <w:marTop w:val="0"/>
                                          <w:marBottom w:val="0"/>
                                          <w:divBdr>
                                            <w:top w:val="none" w:sz="0" w:space="0" w:color="auto"/>
                                            <w:left w:val="none" w:sz="0" w:space="0" w:color="auto"/>
                                            <w:bottom w:val="none" w:sz="0" w:space="0" w:color="auto"/>
                                            <w:right w:val="none" w:sz="0" w:space="0" w:color="auto"/>
                                          </w:divBdr>
                                          <w:divsChild>
                                            <w:div w:id="1040318675">
                                              <w:marLeft w:val="0"/>
                                              <w:marRight w:val="0"/>
                                              <w:marTop w:val="0"/>
                                              <w:marBottom w:val="0"/>
                                              <w:divBdr>
                                                <w:top w:val="none" w:sz="0" w:space="0" w:color="auto"/>
                                                <w:left w:val="none" w:sz="0" w:space="0" w:color="auto"/>
                                                <w:bottom w:val="none" w:sz="0" w:space="0" w:color="auto"/>
                                                <w:right w:val="none" w:sz="0" w:space="0" w:color="auto"/>
                                              </w:divBdr>
                                              <w:divsChild>
                                                <w:div w:id="543177784">
                                                  <w:marLeft w:val="0"/>
                                                  <w:marRight w:val="0"/>
                                                  <w:marTop w:val="0"/>
                                                  <w:marBottom w:val="0"/>
                                                  <w:divBdr>
                                                    <w:top w:val="none" w:sz="0" w:space="0" w:color="auto"/>
                                                    <w:left w:val="none" w:sz="0" w:space="0" w:color="auto"/>
                                                    <w:bottom w:val="none" w:sz="0" w:space="0" w:color="auto"/>
                                                    <w:right w:val="none" w:sz="0" w:space="0" w:color="auto"/>
                                                  </w:divBdr>
                                                  <w:divsChild>
                                                    <w:div w:id="8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78371588">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 w:id="1872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net4/wsis/forum/2019/Agenda/ViewSession/17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jcaahf@itu.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wsis/forum/2019/Agenda/RemoteParticipation/1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
      <w:docPartPr>
        <w:name w:val="0077B0A6625B40B1959E5E47D1BEBACC"/>
        <w:category>
          <w:name w:val="General"/>
          <w:gallery w:val="placeholder"/>
        </w:category>
        <w:types>
          <w:type w:val="bbPlcHdr"/>
        </w:types>
        <w:behaviors>
          <w:behavior w:val="content"/>
        </w:behaviors>
        <w:guid w:val="{D99120C7-CC5A-4045-B9EB-69DC0EE2D5F2}"/>
      </w:docPartPr>
      <w:docPartBody>
        <w:p w:rsidR="003F59B5" w:rsidRDefault="00537768" w:rsidP="00537768">
          <w:pPr>
            <w:pStyle w:val="0077B0A6625B40B1959E5E47D1BEBAC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77C1"/>
    <w:rsid w:val="000508F2"/>
    <w:rsid w:val="000610AA"/>
    <w:rsid w:val="000B65BD"/>
    <w:rsid w:val="00180DE1"/>
    <w:rsid w:val="001D3964"/>
    <w:rsid w:val="001E088D"/>
    <w:rsid w:val="00205728"/>
    <w:rsid w:val="00205A7F"/>
    <w:rsid w:val="002425AD"/>
    <w:rsid w:val="00254EDE"/>
    <w:rsid w:val="00256D54"/>
    <w:rsid w:val="00281244"/>
    <w:rsid w:val="00293414"/>
    <w:rsid w:val="002A0AE4"/>
    <w:rsid w:val="002B5323"/>
    <w:rsid w:val="002C5394"/>
    <w:rsid w:val="0031249B"/>
    <w:rsid w:val="00325869"/>
    <w:rsid w:val="003F520B"/>
    <w:rsid w:val="003F59B5"/>
    <w:rsid w:val="00400FFE"/>
    <w:rsid w:val="00403A9C"/>
    <w:rsid w:val="0041088D"/>
    <w:rsid w:val="00416396"/>
    <w:rsid w:val="004838D5"/>
    <w:rsid w:val="0049017D"/>
    <w:rsid w:val="004F5F16"/>
    <w:rsid w:val="005042BE"/>
    <w:rsid w:val="00537768"/>
    <w:rsid w:val="00547FD4"/>
    <w:rsid w:val="00575342"/>
    <w:rsid w:val="005825FC"/>
    <w:rsid w:val="005B38F3"/>
    <w:rsid w:val="005B700C"/>
    <w:rsid w:val="005E2F65"/>
    <w:rsid w:val="00606B0C"/>
    <w:rsid w:val="00641990"/>
    <w:rsid w:val="006431B1"/>
    <w:rsid w:val="00665BB0"/>
    <w:rsid w:val="006B62DA"/>
    <w:rsid w:val="006C191A"/>
    <w:rsid w:val="006E54E8"/>
    <w:rsid w:val="006F43A1"/>
    <w:rsid w:val="00707966"/>
    <w:rsid w:val="00717337"/>
    <w:rsid w:val="00726DDE"/>
    <w:rsid w:val="00731377"/>
    <w:rsid w:val="00731769"/>
    <w:rsid w:val="00747A76"/>
    <w:rsid w:val="00761BD2"/>
    <w:rsid w:val="00762907"/>
    <w:rsid w:val="008019BC"/>
    <w:rsid w:val="00830052"/>
    <w:rsid w:val="00841C9F"/>
    <w:rsid w:val="008C18F8"/>
    <w:rsid w:val="008D554D"/>
    <w:rsid w:val="008F422D"/>
    <w:rsid w:val="0091231C"/>
    <w:rsid w:val="00947D8D"/>
    <w:rsid w:val="00956D53"/>
    <w:rsid w:val="00A1179C"/>
    <w:rsid w:val="00A3586C"/>
    <w:rsid w:val="00A66CEF"/>
    <w:rsid w:val="00A8530D"/>
    <w:rsid w:val="00AF3CAC"/>
    <w:rsid w:val="00B07624"/>
    <w:rsid w:val="00B27B04"/>
    <w:rsid w:val="00B603E6"/>
    <w:rsid w:val="00B60F4F"/>
    <w:rsid w:val="00B772DD"/>
    <w:rsid w:val="00B81E91"/>
    <w:rsid w:val="00B926C8"/>
    <w:rsid w:val="00BB57C0"/>
    <w:rsid w:val="00BC6005"/>
    <w:rsid w:val="00BE7EB5"/>
    <w:rsid w:val="00C05FAA"/>
    <w:rsid w:val="00C10802"/>
    <w:rsid w:val="00C26E65"/>
    <w:rsid w:val="00C7519D"/>
    <w:rsid w:val="00C847A4"/>
    <w:rsid w:val="00CE06EB"/>
    <w:rsid w:val="00CE13AC"/>
    <w:rsid w:val="00D03FCB"/>
    <w:rsid w:val="00D06F8D"/>
    <w:rsid w:val="00D40096"/>
    <w:rsid w:val="00D71E56"/>
    <w:rsid w:val="00E17920"/>
    <w:rsid w:val="00E24248"/>
    <w:rsid w:val="00E35C30"/>
    <w:rsid w:val="00E83664"/>
    <w:rsid w:val="00E91627"/>
    <w:rsid w:val="00F05CC7"/>
    <w:rsid w:val="00F06C65"/>
    <w:rsid w:val="00F3541C"/>
    <w:rsid w:val="00F73E4E"/>
    <w:rsid w:val="00F750AD"/>
    <w:rsid w:val="00F80B84"/>
    <w:rsid w:val="00F820B9"/>
    <w:rsid w:val="00F83264"/>
    <w:rsid w:val="00F96566"/>
    <w:rsid w:val="00FA3E3D"/>
    <w:rsid w:val="00FC5BFE"/>
    <w:rsid w:val="00FE7F2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F65"/>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 w:type="paragraph" w:customStyle="1" w:styleId="0077B0A6625B40B1959E5E47D1BEBACC">
    <w:name w:val="0077B0A6625B40B1959E5E47D1BEBACC"/>
    <w:rsid w:val="00537768"/>
  </w:style>
  <w:style w:type="paragraph" w:customStyle="1" w:styleId="F89110DABF204467BABB54F2A22C522D">
    <w:name w:val="F89110DABF204467BABB54F2A22C522D"/>
    <w:rsid w:val="008C18F8"/>
  </w:style>
  <w:style w:type="paragraph" w:customStyle="1" w:styleId="B810C13507544AC58498E674176F6BBB">
    <w:name w:val="B810C13507544AC58498E674176F6BBB"/>
    <w:rsid w:val="008C18F8"/>
  </w:style>
  <w:style w:type="paragraph" w:customStyle="1" w:styleId="8C7BB29B0C1046779A9A6394B29BE99A">
    <w:name w:val="8C7BB29B0C1046779A9A6394B29BE99A"/>
    <w:rsid w:val="008C18F8"/>
  </w:style>
  <w:style w:type="paragraph" w:customStyle="1" w:styleId="216FCB16A5D34B1ABE2E86BF2F4BB28E">
    <w:name w:val="216FCB16A5D34B1ABE2E86BF2F4BB28E"/>
    <w:rsid w:val="005E2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3C0E8-26B8-4E1D-A035-D01F126AC768}"/>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1EE1D6D4-0CDA-4757-B3E5-9E605D36774C}"/>
</file>

<file path=docProps/app.xml><?xml version="1.0" encoding="utf-8"?>
<Properties xmlns="http://schemas.openxmlformats.org/officeDocument/2006/extended-properties" xmlns:vt="http://schemas.openxmlformats.org/officeDocument/2006/docPropsVTypes">
  <Template>mtgdoc_template_160106.dotx</Template>
  <TotalTime>0</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Report of workshop on Telecom Relay Services, WSIS Accessibility Day, 8 April 2019</vt:lpstr>
    </vt:vector>
  </TitlesOfParts>
  <Manager>ITU-T</Manager>
  <Company>International Telecommunication Union (ITU)</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workshop on Telecom Relay Services, WSIS Accessibility Day, 8 April 2019</dc:title>
  <dc:subject/>
  <dc:creator>Insert source(s)</dc:creator>
  <cp:keywords>JCA-AHF; accessibility; report; WSIS 2019; Telecom Relay Services</cp:keywords>
  <dc:description/>
  <cp:lastModifiedBy>TSB</cp:lastModifiedBy>
  <cp:revision>3</cp:revision>
  <cp:lastPrinted>2018-07-10T13:36:00Z</cp:lastPrinted>
  <dcterms:created xsi:type="dcterms:W3CDTF">2019-06-07T20:06:00Z</dcterms:created>
  <dcterms:modified xsi:type="dcterms:W3CDTF">2019-06-07T20:06:00Z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