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2"/>
        <w:gridCol w:w="422"/>
        <w:gridCol w:w="786"/>
        <w:gridCol w:w="2808"/>
        <w:gridCol w:w="671"/>
        <w:gridCol w:w="3891"/>
      </w:tblGrid>
      <w:tr w:rsidR="00AA2290" w:rsidRPr="004D317B" w:rsidTr="00417A10">
        <w:trPr>
          <w:cantSplit/>
          <w:jc w:val="center"/>
        </w:trPr>
        <w:tc>
          <w:tcPr>
            <w:tcW w:w="1182" w:type="dxa"/>
            <w:vMerge w:val="restart"/>
          </w:tcPr>
          <w:p w:rsidR="00AA2290" w:rsidRPr="004D317B" w:rsidRDefault="004D590F" w:rsidP="00AA2290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D317B">
              <w:rPr>
                <w:noProof/>
                <w:sz w:val="20"/>
                <w:lang w:val="en-US" w:eastAsia="zh-CN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6" w:type="dxa"/>
            <w:gridSpan w:val="3"/>
            <w:vMerge w:val="restart"/>
          </w:tcPr>
          <w:p w:rsidR="00AA2290" w:rsidRPr="004D317B" w:rsidRDefault="00AA2290" w:rsidP="00AA2290">
            <w:pPr>
              <w:rPr>
                <w:sz w:val="16"/>
                <w:szCs w:val="16"/>
              </w:rPr>
            </w:pPr>
            <w:r w:rsidRPr="004D317B">
              <w:rPr>
                <w:sz w:val="16"/>
                <w:szCs w:val="16"/>
              </w:rPr>
              <w:t>INTERNATIONAL TELECOMMUNICATION UNION</w:t>
            </w:r>
          </w:p>
          <w:p w:rsidR="00AA2290" w:rsidRPr="004D317B" w:rsidRDefault="00AA2290" w:rsidP="00AA2290">
            <w:pPr>
              <w:rPr>
                <w:b/>
                <w:bCs/>
                <w:sz w:val="26"/>
                <w:szCs w:val="26"/>
              </w:rPr>
            </w:pPr>
            <w:r w:rsidRPr="004D317B">
              <w:rPr>
                <w:b/>
                <w:bCs/>
                <w:sz w:val="26"/>
                <w:szCs w:val="26"/>
              </w:rPr>
              <w:t>TELECOMMUNICATION</w:t>
            </w:r>
            <w:r w:rsidRPr="004D317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A2290" w:rsidRPr="004D317B" w:rsidRDefault="00AA2290" w:rsidP="00AA2290">
            <w:pPr>
              <w:rPr>
                <w:sz w:val="20"/>
              </w:rPr>
            </w:pPr>
            <w:r w:rsidRPr="004D317B">
              <w:rPr>
                <w:sz w:val="20"/>
              </w:rPr>
              <w:t xml:space="preserve">STUDY PERIOD </w:t>
            </w:r>
            <w:bookmarkStart w:id="3" w:name="dstudyperiod"/>
            <w:r w:rsidRPr="004D317B">
              <w:rPr>
                <w:sz w:val="20"/>
              </w:rPr>
              <w:t>2017-2020</w:t>
            </w:r>
            <w:bookmarkEnd w:id="3"/>
          </w:p>
        </w:tc>
        <w:tc>
          <w:tcPr>
            <w:tcW w:w="4562" w:type="dxa"/>
            <w:gridSpan w:val="2"/>
            <w:vAlign w:val="center"/>
          </w:tcPr>
          <w:p w:rsidR="00AA2290" w:rsidRPr="004D317B" w:rsidRDefault="00C754B5" w:rsidP="008F761D">
            <w:pPr>
              <w:pStyle w:val="Docnumber"/>
              <w:rPr>
                <w:lang w:val="en-GB"/>
              </w:rPr>
            </w:pPr>
            <w:r>
              <w:t>JCA-AHF-</w:t>
            </w:r>
            <w:r>
              <w:rPr>
                <w:lang w:val="en-US"/>
              </w:rPr>
              <w:t>Doc</w:t>
            </w:r>
            <w:bookmarkStart w:id="4" w:name="_GoBack"/>
            <w:bookmarkEnd w:id="4"/>
            <w:r w:rsidR="0095535A">
              <w:t>332</w:t>
            </w:r>
          </w:p>
        </w:tc>
      </w:tr>
      <w:bookmarkEnd w:id="0"/>
      <w:tr w:rsidR="00AA2290" w:rsidRPr="004D317B" w:rsidTr="00417A10">
        <w:trPr>
          <w:cantSplit/>
          <w:jc w:val="center"/>
        </w:trPr>
        <w:tc>
          <w:tcPr>
            <w:tcW w:w="1182" w:type="dxa"/>
            <w:vMerge/>
          </w:tcPr>
          <w:p w:rsidR="00AA2290" w:rsidRPr="004D317B" w:rsidRDefault="00AA2290" w:rsidP="00AA2290">
            <w:pPr>
              <w:rPr>
                <w:smallCaps/>
                <w:sz w:val="20"/>
              </w:rPr>
            </w:pPr>
          </w:p>
        </w:tc>
        <w:tc>
          <w:tcPr>
            <w:tcW w:w="4016" w:type="dxa"/>
            <w:gridSpan w:val="3"/>
            <w:vMerge/>
          </w:tcPr>
          <w:p w:rsidR="00AA2290" w:rsidRPr="004D317B" w:rsidRDefault="00AA2290" w:rsidP="00AA2290">
            <w:pPr>
              <w:rPr>
                <w:smallCaps/>
                <w:sz w:val="20"/>
              </w:rPr>
            </w:pPr>
          </w:p>
        </w:tc>
        <w:tc>
          <w:tcPr>
            <w:tcW w:w="4562" w:type="dxa"/>
            <w:gridSpan w:val="2"/>
          </w:tcPr>
          <w:p w:rsidR="00AA2290" w:rsidRPr="0095535A" w:rsidRDefault="0095535A" w:rsidP="00AA229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95535A">
              <w:rPr>
                <w:b/>
                <w:bCs/>
                <w:sz w:val="28"/>
              </w:rPr>
              <w:t>JCA-AHF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182" w:type="dxa"/>
            <w:vMerge/>
            <w:tcBorders>
              <w:bottom w:val="single" w:sz="12" w:space="0" w:color="auto"/>
            </w:tcBorders>
          </w:tcPr>
          <w:p w:rsidR="00AA2290" w:rsidRPr="004D317B" w:rsidRDefault="00AA2290" w:rsidP="00AA2290">
            <w:pPr>
              <w:rPr>
                <w:b/>
                <w:bCs/>
                <w:sz w:val="26"/>
              </w:rPr>
            </w:pPr>
          </w:p>
        </w:tc>
        <w:tc>
          <w:tcPr>
            <w:tcW w:w="4016" w:type="dxa"/>
            <w:gridSpan w:val="3"/>
            <w:vMerge/>
            <w:tcBorders>
              <w:bottom w:val="single" w:sz="12" w:space="0" w:color="auto"/>
            </w:tcBorders>
          </w:tcPr>
          <w:p w:rsidR="00AA2290" w:rsidRPr="004D317B" w:rsidRDefault="00AA2290" w:rsidP="00AA2290">
            <w:pPr>
              <w:rPr>
                <w:b/>
                <w:bCs/>
                <w:sz w:val="26"/>
              </w:rPr>
            </w:pPr>
          </w:p>
        </w:tc>
        <w:tc>
          <w:tcPr>
            <w:tcW w:w="4562" w:type="dxa"/>
            <w:gridSpan w:val="2"/>
            <w:tcBorders>
              <w:bottom w:val="single" w:sz="12" w:space="0" w:color="auto"/>
            </w:tcBorders>
            <w:vAlign w:val="center"/>
          </w:tcPr>
          <w:p w:rsidR="00AA2290" w:rsidRPr="004D317B" w:rsidRDefault="00AA2290" w:rsidP="00AA2290">
            <w:pPr>
              <w:jc w:val="right"/>
              <w:rPr>
                <w:b/>
                <w:bCs/>
                <w:sz w:val="28"/>
                <w:szCs w:val="28"/>
              </w:rPr>
            </w:pPr>
            <w:r w:rsidRPr="004D317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604" w:type="dxa"/>
            <w:gridSpan w:val="2"/>
          </w:tcPr>
          <w:p w:rsidR="00AA2290" w:rsidRPr="004D317B" w:rsidRDefault="00AA2290" w:rsidP="00AA229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4D317B">
              <w:rPr>
                <w:b/>
                <w:bCs/>
              </w:rPr>
              <w:t>Question(s):</w:t>
            </w:r>
          </w:p>
        </w:tc>
        <w:tc>
          <w:tcPr>
            <w:tcW w:w="3594" w:type="dxa"/>
            <w:gridSpan w:val="2"/>
          </w:tcPr>
          <w:p w:rsidR="00AA2290" w:rsidRPr="004D317B" w:rsidRDefault="0095535A" w:rsidP="00AA2290">
            <w:r>
              <w:t>All</w:t>
            </w:r>
          </w:p>
        </w:tc>
        <w:tc>
          <w:tcPr>
            <w:tcW w:w="4562" w:type="dxa"/>
            <w:gridSpan w:val="2"/>
          </w:tcPr>
          <w:p w:rsidR="00AA2290" w:rsidRPr="004D317B" w:rsidRDefault="00AA2290" w:rsidP="00AA2290">
            <w:pPr>
              <w:jc w:val="right"/>
            </w:pPr>
          </w:p>
        </w:tc>
      </w:tr>
      <w:tr w:rsidR="00AA2290" w:rsidRPr="004D317B" w:rsidTr="00417A10">
        <w:trPr>
          <w:cantSplit/>
          <w:jc w:val="center"/>
        </w:trPr>
        <w:tc>
          <w:tcPr>
            <w:tcW w:w="9760" w:type="dxa"/>
            <w:gridSpan w:val="6"/>
          </w:tcPr>
          <w:p w:rsidR="00AA2290" w:rsidRPr="004D317B" w:rsidRDefault="00AA2290" w:rsidP="002103B1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4D317B">
              <w:rPr>
                <w:b/>
                <w:bCs/>
              </w:rPr>
              <w:t>TD</w:t>
            </w:r>
            <w:r w:rsidRPr="004D317B">
              <w:rPr>
                <w:b/>
                <w:bCs/>
              </w:rPr>
              <w:br/>
              <w:t>(Ref.:</w:t>
            </w:r>
            <w:r w:rsidR="008F761D" w:rsidRPr="004D317B">
              <w:rPr>
                <w:b/>
                <w:bCs/>
              </w:rPr>
              <w:t xml:space="preserve"> </w:t>
            </w:r>
            <w:hyperlink r:id="rId9" w:tooltip="ITU-T ftp file restricted to TIES access only" w:history="1">
              <w:r w:rsidR="0095535A">
                <w:rPr>
                  <w:rStyle w:val="Hyperlink"/>
                </w:rPr>
                <w:t>IEC SyC AAL - IEC SyC AAL–LS20180327 -E</w:t>
              </w:r>
            </w:hyperlink>
            <w:r w:rsidRPr="004D317B">
              <w:rPr>
                <w:b/>
                <w:bCs/>
              </w:rPr>
              <w:t>)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604" w:type="dxa"/>
            <w:gridSpan w:val="2"/>
          </w:tcPr>
          <w:p w:rsidR="00AA2290" w:rsidRPr="004D317B" w:rsidRDefault="00AA2290" w:rsidP="00AA2290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4D317B">
              <w:rPr>
                <w:b/>
                <w:bCs/>
              </w:rPr>
              <w:t>Source:</w:t>
            </w:r>
          </w:p>
        </w:tc>
        <w:tc>
          <w:tcPr>
            <w:tcW w:w="8156" w:type="dxa"/>
            <w:gridSpan w:val="4"/>
          </w:tcPr>
          <w:p w:rsidR="00AA2290" w:rsidRPr="004D317B" w:rsidRDefault="008F761D" w:rsidP="00AA2290">
            <w:r w:rsidRPr="004D317B">
              <w:t>IEC SyC AAL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604" w:type="dxa"/>
            <w:gridSpan w:val="2"/>
          </w:tcPr>
          <w:p w:rsidR="00AA2290" w:rsidRPr="004D317B" w:rsidRDefault="00AA2290" w:rsidP="00AA2290">
            <w:bookmarkStart w:id="10" w:name="dtitle1" w:colFirst="1" w:colLast="1"/>
            <w:bookmarkEnd w:id="9"/>
            <w:r w:rsidRPr="004D317B">
              <w:rPr>
                <w:b/>
                <w:bCs/>
              </w:rPr>
              <w:t>Title:</w:t>
            </w:r>
          </w:p>
        </w:tc>
        <w:tc>
          <w:tcPr>
            <w:tcW w:w="8156" w:type="dxa"/>
            <w:gridSpan w:val="4"/>
          </w:tcPr>
          <w:p w:rsidR="00AA2290" w:rsidRPr="004D317B" w:rsidRDefault="000B0FCA" w:rsidP="00E9583F">
            <w:r w:rsidRPr="004D317B">
              <w:t>LS on</w:t>
            </w:r>
            <w:r w:rsidR="00B25E74" w:rsidRPr="004D317B">
              <w:t xml:space="preserve"> </w:t>
            </w:r>
            <w:r w:rsidR="009E1B95" w:rsidRPr="004D317B">
              <w:t xml:space="preserve">CD IEC TS 63134 </w:t>
            </w:r>
            <w:r w:rsidR="00B25E74" w:rsidRPr="004D317B">
              <w:rPr>
                <w:i/>
              </w:rPr>
              <w:t>Active Assisted Living (AAL) use cases</w:t>
            </w:r>
            <w:r w:rsidR="00B25E74" w:rsidRPr="004D317B">
              <w:t xml:space="preserve"> </w:t>
            </w:r>
            <w:r w:rsidR="00E9583F">
              <w:t>[from IEC </w:t>
            </w:r>
            <w:r w:rsidR="008F761D" w:rsidRPr="004D317B">
              <w:t>SyC</w:t>
            </w:r>
            <w:r w:rsidR="00E9583F">
              <w:t> </w:t>
            </w:r>
            <w:r w:rsidR="008F761D" w:rsidRPr="004D317B">
              <w:t>AAL]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604" w:type="dxa"/>
            <w:gridSpan w:val="2"/>
            <w:tcBorders>
              <w:bottom w:val="single" w:sz="8" w:space="0" w:color="auto"/>
            </w:tcBorders>
          </w:tcPr>
          <w:p w:rsidR="00AA2290" w:rsidRPr="004D317B" w:rsidRDefault="00AA2290" w:rsidP="00AA2290">
            <w:pPr>
              <w:rPr>
                <w:b/>
                <w:bCs/>
              </w:rPr>
            </w:pPr>
            <w:bookmarkStart w:id="11" w:name="dpurpose" w:colFirst="1" w:colLast="1"/>
            <w:bookmarkEnd w:id="10"/>
            <w:r w:rsidRPr="004D317B">
              <w:rPr>
                <w:b/>
                <w:bCs/>
              </w:rPr>
              <w:t>Purpose:</w:t>
            </w:r>
          </w:p>
        </w:tc>
        <w:tc>
          <w:tcPr>
            <w:tcW w:w="8156" w:type="dxa"/>
            <w:gridSpan w:val="4"/>
            <w:tcBorders>
              <w:bottom w:val="single" w:sz="8" w:space="0" w:color="auto"/>
            </w:tcBorders>
          </w:tcPr>
          <w:p w:rsidR="00AA2290" w:rsidRPr="004D317B" w:rsidRDefault="00AA2290" w:rsidP="00AA2290">
            <w:r w:rsidRPr="004D317B">
              <w:t>Action</w:t>
            </w:r>
          </w:p>
        </w:tc>
      </w:tr>
      <w:bookmarkEnd w:id="2"/>
      <w:bookmarkEnd w:id="11"/>
      <w:tr w:rsidR="006D3446" w:rsidRPr="004D317B" w:rsidTr="00417A10">
        <w:trPr>
          <w:cantSplit/>
          <w:trHeight w:val="357"/>
          <w:jc w:val="center"/>
        </w:trPr>
        <w:tc>
          <w:tcPr>
            <w:tcW w:w="9760" w:type="dxa"/>
            <w:gridSpan w:val="6"/>
            <w:tcBorders>
              <w:top w:val="single" w:sz="12" w:space="0" w:color="auto"/>
            </w:tcBorders>
          </w:tcPr>
          <w:p w:rsidR="006D3446" w:rsidRPr="004D317B" w:rsidRDefault="006D3446" w:rsidP="0096428B">
            <w:pPr>
              <w:spacing w:before="80"/>
              <w:jc w:val="center"/>
              <w:rPr>
                <w:b/>
              </w:rPr>
            </w:pPr>
            <w:r w:rsidRPr="004D317B">
              <w:rPr>
                <w:b/>
              </w:rPr>
              <w:t>LIAISON STATEMENT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For action to:</w:t>
            </w:r>
          </w:p>
        </w:tc>
        <w:tc>
          <w:tcPr>
            <w:tcW w:w="7370" w:type="dxa"/>
            <w:gridSpan w:val="3"/>
          </w:tcPr>
          <w:p w:rsidR="006D3446" w:rsidRPr="004D317B" w:rsidRDefault="009E1B95" w:rsidP="009E1B95">
            <w:pPr>
              <w:pStyle w:val="LSForAction"/>
              <w:spacing w:before="80"/>
              <w:rPr>
                <w:b w:val="0"/>
                <w:bCs w:val="0"/>
                <w:lang w:eastAsia="en-US"/>
              </w:rPr>
            </w:pPr>
            <w:r w:rsidRPr="004D317B">
              <w:rPr>
                <w:b w:val="0"/>
                <w:bCs w:val="0"/>
              </w:rPr>
              <w:t xml:space="preserve">JCA-AHF, </w:t>
            </w:r>
            <w:r w:rsidR="00523909" w:rsidRPr="004D317B">
              <w:rPr>
                <w:b w:val="0"/>
                <w:bCs w:val="0"/>
              </w:rPr>
              <w:t xml:space="preserve">ITU-T </w:t>
            </w:r>
            <w:r w:rsidR="0028124E" w:rsidRPr="004D317B">
              <w:rPr>
                <w:b w:val="0"/>
                <w:bCs w:val="0"/>
              </w:rPr>
              <w:t>Q26/</w:t>
            </w:r>
            <w:r w:rsidR="00523909" w:rsidRPr="004D317B">
              <w:rPr>
                <w:b w:val="0"/>
                <w:bCs w:val="0"/>
              </w:rPr>
              <w:t>16</w:t>
            </w:r>
            <w:r w:rsidRPr="004D317B">
              <w:rPr>
                <w:b w:val="0"/>
                <w:bCs w:val="0"/>
              </w:rPr>
              <w:t>; ISO/TC 314 (</w:t>
            </w:r>
            <w:r w:rsidRPr="004D317B">
              <w:rPr>
                <w:b w:val="0"/>
                <w:bCs w:val="0"/>
                <w:i/>
              </w:rPr>
              <w:t>Ageing societies</w:t>
            </w:r>
            <w:r w:rsidRPr="004D317B">
              <w:rPr>
                <w:b w:val="0"/>
                <w:bCs w:val="0"/>
              </w:rPr>
              <w:t>), ISO/TC 173 (</w:t>
            </w:r>
            <w:r w:rsidRPr="004D317B">
              <w:rPr>
                <w:b w:val="0"/>
                <w:bCs w:val="0"/>
                <w:i/>
              </w:rPr>
              <w:t>Assistive products for persons with disability</w:t>
            </w:r>
            <w:r w:rsidRPr="004D317B">
              <w:rPr>
                <w:b w:val="0"/>
                <w:bCs w:val="0"/>
              </w:rPr>
              <w:t>), ISO/IEC JTC1/SC35 (</w:t>
            </w:r>
            <w:r w:rsidRPr="004D317B">
              <w:rPr>
                <w:b w:val="0"/>
                <w:bCs w:val="0"/>
                <w:i/>
              </w:rPr>
              <w:t>User interfaces</w:t>
            </w:r>
            <w:r w:rsidRPr="004D317B">
              <w:rPr>
                <w:b w:val="0"/>
                <w:bCs w:val="0"/>
              </w:rPr>
              <w:t>)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For comment to:</w:t>
            </w:r>
          </w:p>
        </w:tc>
        <w:tc>
          <w:tcPr>
            <w:tcW w:w="7370" w:type="dxa"/>
            <w:gridSpan w:val="3"/>
          </w:tcPr>
          <w:p w:rsidR="006D3446" w:rsidRPr="004D317B" w:rsidRDefault="006D3446" w:rsidP="0096428B">
            <w:pPr>
              <w:pStyle w:val="LSForComment"/>
              <w:spacing w:before="80"/>
              <w:rPr>
                <w:b w:val="0"/>
                <w:bCs w:val="0"/>
              </w:rPr>
            </w:pPr>
            <w:r w:rsidRPr="004D317B">
              <w:rPr>
                <w:b w:val="0"/>
                <w:bCs w:val="0"/>
              </w:rPr>
              <w:t>-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For information to:</w:t>
            </w:r>
          </w:p>
        </w:tc>
        <w:tc>
          <w:tcPr>
            <w:tcW w:w="7370" w:type="dxa"/>
            <w:gridSpan w:val="3"/>
          </w:tcPr>
          <w:p w:rsidR="006D3446" w:rsidRPr="004D317B" w:rsidRDefault="009E1B95" w:rsidP="0096428B">
            <w:pPr>
              <w:pStyle w:val="LSForInfo"/>
              <w:spacing w:before="80"/>
              <w:rPr>
                <w:b w:val="0"/>
                <w:bCs w:val="0"/>
              </w:rPr>
            </w:pPr>
            <w:r w:rsidRPr="004D317B">
              <w:rPr>
                <w:b w:val="0"/>
                <w:bCs w:val="0"/>
              </w:rPr>
              <w:t>ITU-T IRG</w:t>
            </w:r>
            <w:r w:rsidRPr="004D317B">
              <w:rPr>
                <w:b w:val="0"/>
                <w:bCs w:val="0"/>
              </w:rPr>
              <w:noBreakHyphen/>
              <w:t>AVA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Approval:</w:t>
            </w:r>
          </w:p>
        </w:tc>
        <w:tc>
          <w:tcPr>
            <w:tcW w:w="7370" w:type="dxa"/>
            <w:gridSpan w:val="3"/>
          </w:tcPr>
          <w:p w:rsidR="006D3446" w:rsidRPr="004D317B" w:rsidRDefault="0028124E" w:rsidP="00B41D1B">
            <w:pPr>
              <w:spacing w:before="80"/>
            </w:pPr>
            <w:r w:rsidRPr="004D317B">
              <w:t>IEC SyC AAL</w:t>
            </w:r>
            <w:r w:rsidRPr="004D317B">
              <w:rPr>
                <w:rFonts w:hint="eastAsia"/>
              </w:rPr>
              <w:t xml:space="preserve"> </w:t>
            </w:r>
            <w:r w:rsidR="00B25E74" w:rsidRPr="004D317B">
              <w:t>by correspondence</w:t>
            </w:r>
            <w:r w:rsidR="006D3446" w:rsidRPr="004D317B">
              <w:t xml:space="preserve"> (</w:t>
            </w:r>
            <w:r w:rsidR="00B25E74" w:rsidRPr="004D317B">
              <w:t>27 March 2018</w:t>
            </w:r>
            <w:r w:rsidR="006D3446" w:rsidRPr="004D317B">
              <w:t>)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  <w:tcBorders>
              <w:bottom w:val="single" w:sz="12" w:space="0" w:color="auto"/>
            </w:tcBorders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Deadline:</w:t>
            </w:r>
          </w:p>
        </w:tc>
        <w:tc>
          <w:tcPr>
            <w:tcW w:w="7370" w:type="dxa"/>
            <w:gridSpan w:val="3"/>
            <w:tcBorders>
              <w:bottom w:val="single" w:sz="12" w:space="0" w:color="auto"/>
            </w:tcBorders>
          </w:tcPr>
          <w:p w:rsidR="006D3446" w:rsidRPr="004D317B" w:rsidRDefault="00523909" w:rsidP="0096428B">
            <w:pPr>
              <w:pStyle w:val="LSDeadline"/>
              <w:spacing w:before="80"/>
              <w:rPr>
                <w:b w:val="0"/>
                <w:bCs w:val="0"/>
              </w:rPr>
            </w:pPr>
            <w:r w:rsidRPr="004D317B">
              <w:rPr>
                <w:b w:val="0"/>
                <w:bCs w:val="0"/>
              </w:rPr>
              <w:t>10 May</w:t>
            </w:r>
            <w:r w:rsidR="00195035" w:rsidRPr="004D317B">
              <w:rPr>
                <w:b w:val="0"/>
                <w:bCs w:val="0"/>
              </w:rPr>
              <w:t xml:space="preserve"> 2018</w:t>
            </w:r>
            <w:r w:rsidR="006D3446" w:rsidRPr="004D317B">
              <w:rPr>
                <w:b w:val="0"/>
                <w:bCs w:val="0"/>
              </w:rPr>
              <w:t xml:space="preserve"> </w:t>
            </w:r>
          </w:p>
        </w:tc>
      </w:tr>
      <w:tr w:rsidR="00F4382D" w:rsidRPr="004D317B" w:rsidTr="00417A10">
        <w:trPr>
          <w:cantSplit/>
          <w:trHeight w:val="204"/>
          <w:jc w:val="center"/>
        </w:trPr>
        <w:tc>
          <w:tcPr>
            <w:tcW w:w="239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4382D" w:rsidRPr="004D317B" w:rsidRDefault="00F4382D" w:rsidP="00875C5A">
            <w:pPr>
              <w:rPr>
                <w:b/>
                <w:bCs/>
              </w:rPr>
            </w:pPr>
            <w:r w:rsidRPr="004D317B">
              <w:rPr>
                <w:b/>
                <w:bCs/>
              </w:rPr>
              <w:t>Contact:</w:t>
            </w:r>
          </w:p>
        </w:tc>
        <w:tc>
          <w:tcPr>
            <w:tcW w:w="347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4382D" w:rsidRPr="004D317B" w:rsidRDefault="009E1B95" w:rsidP="0028124E">
            <w:r w:rsidRPr="004D317B">
              <w:t>Joanna Goodwin's</w:t>
            </w:r>
            <w:r w:rsidR="0028124E" w:rsidRPr="004D317B">
              <w:br/>
              <w:t>SyC AAL Secretary</w:t>
            </w:r>
          </w:p>
          <w:p w:rsidR="00F4382D" w:rsidRPr="004D317B" w:rsidRDefault="0028124E" w:rsidP="00875C5A">
            <w:pPr>
              <w:spacing w:before="0"/>
            </w:pPr>
            <w:r w:rsidRPr="004D317B">
              <w:t>Switzerland</w:t>
            </w:r>
            <w:r w:rsidR="00F4382D" w:rsidRPr="004D317B" w:rsidDel="00E55F81">
              <w:t xml:space="preserve"> </w:t>
            </w:r>
          </w:p>
        </w:tc>
        <w:tc>
          <w:tcPr>
            <w:tcW w:w="3891" w:type="dxa"/>
            <w:tcBorders>
              <w:top w:val="single" w:sz="12" w:space="0" w:color="auto"/>
              <w:bottom w:val="single" w:sz="12" w:space="0" w:color="auto"/>
            </w:tcBorders>
          </w:tcPr>
          <w:p w:rsidR="00F4382D" w:rsidRPr="004D317B" w:rsidRDefault="00F4382D" w:rsidP="0028124E">
            <w:r w:rsidRPr="004D317B">
              <w:t xml:space="preserve">Email: </w:t>
            </w:r>
            <w:r w:rsidRPr="004D317B">
              <w:tab/>
            </w:r>
            <w:hyperlink r:id="rId10" w:history="1">
              <w:r w:rsidR="009E1B95" w:rsidRPr="004D317B">
                <w:rPr>
                  <w:rStyle w:val="Hyperlink"/>
                </w:rPr>
                <w:t>jgo@iec.ch</w:t>
              </w:r>
            </w:hyperlink>
          </w:p>
        </w:tc>
      </w:tr>
      <w:tr w:rsidR="009E1B95" w:rsidRPr="004D317B" w:rsidTr="00417A10">
        <w:trPr>
          <w:cantSplit/>
          <w:trHeight w:val="204"/>
          <w:jc w:val="center"/>
        </w:trPr>
        <w:tc>
          <w:tcPr>
            <w:tcW w:w="239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E1B95" w:rsidRPr="004D317B" w:rsidRDefault="009E1B95" w:rsidP="009E1B95">
            <w:pPr>
              <w:rPr>
                <w:b/>
                <w:bCs/>
              </w:rPr>
            </w:pPr>
            <w:r w:rsidRPr="004D317B">
              <w:rPr>
                <w:b/>
                <w:bCs/>
              </w:rPr>
              <w:t>Contact:</w:t>
            </w:r>
          </w:p>
        </w:tc>
        <w:tc>
          <w:tcPr>
            <w:tcW w:w="347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E1B95" w:rsidRPr="004D317B" w:rsidRDefault="009E1B95" w:rsidP="009E1B95">
            <w:r w:rsidRPr="004D317B">
              <w:t>Miroslav Siket</w:t>
            </w:r>
            <w:r w:rsidRPr="004D317B">
              <w:br/>
              <w:t>SyC AAL Assistant Secretary</w:t>
            </w:r>
          </w:p>
          <w:p w:rsidR="009E1B95" w:rsidRPr="004D317B" w:rsidRDefault="009E1B95" w:rsidP="009E1B95">
            <w:pPr>
              <w:spacing w:before="0"/>
            </w:pPr>
            <w:r w:rsidRPr="004D317B">
              <w:t>Switzerland</w:t>
            </w:r>
            <w:r w:rsidRPr="004D317B" w:rsidDel="00E55F81">
              <w:t xml:space="preserve"> </w:t>
            </w:r>
          </w:p>
        </w:tc>
        <w:tc>
          <w:tcPr>
            <w:tcW w:w="3891" w:type="dxa"/>
            <w:tcBorders>
              <w:top w:val="single" w:sz="12" w:space="0" w:color="auto"/>
              <w:bottom w:val="single" w:sz="12" w:space="0" w:color="auto"/>
            </w:tcBorders>
          </w:tcPr>
          <w:p w:rsidR="009E1B95" w:rsidRPr="004D317B" w:rsidRDefault="009E1B95" w:rsidP="009E1B95">
            <w:r w:rsidRPr="004D317B">
              <w:t>Tel:</w:t>
            </w:r>
            <w:r w:rsidRPr="004D317B">
              <w:tab/>
              <w:t>+41 22 919 03 15</w:t>
            </w:r>
            <w:r w:rsidRPr="004D317B">
              <w:br/>
              <w:t xml:space="preserve">Email: </w:t>
            </w:r>
            <w:r w:rsidRPr="004D317B">
              <w:tab/>
            </w:r>
            <w:hyperlink r:id="rId11" w:history="1">
              <w:r w:rsidRPr="004D317B">
                <w:rPr>
                  <w:rStyle w:val="Hyperlink"/>
                </w:rPr>
                <w:t>msi@iec.ch</w:t>
              </w:r>
            </w:hyperlink>
          </w:p>
        </w:tc>
      </w:tr>
    </w:tbl>
    <w:p w:rsidR="00F4382D" w:rsidRPr="00417A10" w:rsidRDefault="00F4382D" w:rsidP="003C55A6">
      <w:pPr>
        <w:spacing w:before="60"/>
      </w:pPr>
    </w:p>
    <w:tbl>
      <w:tblPr>
        <w:tblW w:w="980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162"/>
      </w:tblGrid>
      <w:tr w:rsidR="003C55A6" w:rsidRPr="004D317B" w:rsidTr="00417A10">
        <w:trPr>
          <w:cantSplit/>
          <w:jc w:val="center"/>
        </w:trPr>
        <w:tc>
          <w:tcPr>
            <w:tcW w:w="1641" w:type="dxa"/>
            <w:hideMark/>
          </w:tcPr>
          <w:p w:rsidR="003C55A6" w:rsidRPr="004D317B" w:rsidRDefault="003C55A6" w:rsidP="00C12D9E">
            <w:pPr>
              <w:rPr>
                <w:b/>
                <w:bCs/>
              </w:rPr>
            </w:pPr>
            <w:r w:rsidRPr="004D317B">
              <w:rPr>
                <w:b/>
                <w:bCs/>
              </w:rPr>
              <w:t>Keywords:</w:t>
            </w:r>
          </w:p>
        </w:tc>
        <w:tc>
          <w:tcPr>
            <w:tcW w:w="8162" w:type="dxa"/>
            <w:hideMark/>
          </w:tcPr>
          <w:p w:rsidR="003C55A6" w:rsidRPr="004D317B" w:rsidRDefault="003C55A6" w:rsidP="00C12D9E">
            <w:r w:rsidRPr="004D317B">
              <w:t>AAL (Active assisted living)</w:t>
            </w:r>
          </w:p>
        </w:tc>
      </w:tr>
      <w:tr w:rsidR="003C55A6" w:rsidRPr="004D317B" w:rsidTr="00417A10">
        <w:trPr>
          <w:cantSplit/>
          <w:jc w:val="center"/>
        </w:trPr>
        <w:tc>
          <w:tcPr>
            <w:tcW w:w="1641" w:type="dxa"/>
            <w:hideMark/>
          </w:tcPr>
          <w:p w:rsidR="003C55A6" w:rsidRPr="004D317B" w:rsidRDefault="003C55A6" w:rsidP="00C12D9E">
            <w:pPr>
              <w:rPr>
                <w:b/>
                <w:bCs/>
              </w:rPr>
            </w:pPr>
            <w:r w:rsidRPr="004D317B">
              <w:rPr>
                <w:b/>
                <w:bCs/>
              </w:rPr>
              <w:t>Abstract:</w:t>
            </w:r>
          </w:p>
        </w:tc>
        <w:tc>
          <w:tcPr>
            <w:tcW w:w="8162" w:type="dxa"/>
            <w:hideMark/>
          </w:tcPr>
          <w:p w:rsidR="003C55A6" w:rsidRPr="004D317B" w:rsidRDefault="003C55A6" w:rsidP="00417A10">
            <w:r w:rsidRPr="004D317B">
              <w:t xml:space="preserve">This </w:t>
            </w:r>
            <w:r w:rsidR="00417A10" w:rsidRPr="004D317B">
              <w:t>LS</w:t>
            </w:r>
            <w:r w:rsidRPr="004D317B">
              <w:t xml:space="preserve"> </w:t>
            </w:r>
            <w:r w:rsidR="00417A10" w:rsidRPr="004D317B">
              <w:t xml:space="preserve">informs of CD ballot of </w:t>
            </w:r>
            <w:r w:rsidRPr="004D317B">
              <w:t xml:space="preserve">IEC TS 63134 ED1 </w:t>
            </w:r>
            <w:r w:rsidR="00417A10" w:rsidRPr="004D317B">
              <w:t>(</w:t>
            </w:r>
            <w:r w:rsidRPr="004D317B">
              <w:t>SyCAAL/92/CD)</w:t>
            </w:r>
            <w:r w:rsidR="00417A10" w:rsidRPr="004D317B">
              <w:t>.</w:t>
            </w:r>
          </w:p>
        </w:tc>
      </w:tr>
    </w:tbl>
    <w:p w:rsidR="00523909" w:rsidRPr="00417A10" w:rsidRDefault="00523909" w:rsidP="00417A10">
      <w:r w:rsidRPr="00417A10">
        <w:t xml:space="preserve">IEC SyC AAL is pleased to inform you that the Committee Draft </w:t>
      </w:r>
      <w:r w:rsidR="00417A10">
        <w:t xml:space="preserve">(CD) </w:t>
      </w:r>
      <w:r w:rsidRPr="00417A10">
        <w:t xml:space="preserve">for IEC TS 63134 ED1 "Active Assisted Living (AAL) use cases", which may be of interest to your committees, has started ballot in IEC (closing date: </w:t>
      </w:r>
      <w:r w:rsidRPr="00417A10">
        <w:rPr>
          <w:b/>
        </w:rPr>
        <w:t>2018-05-18</w:t>
      </w:r>
      <w:r w:rsidRPr="00417A10">
        <w:t>).</w:t>
      </w:r>
    </w:p>
    <w:p w:rsidR="00523909" w:rsidRPr="00417A10" w:rsidRDefault="00523909" w:rsidP="00417A10">
      <w:r w:rsidRPr="00417A10">
        <w:t>The primary objective of this Technical Specification is to identify AAL scenarios and use cases based on real-world applications and requirements. The use cases provide a practical context for considerations of interoperability and standards based on user experience. Use cases provide a context for utilizing existing standards and identifying further standardiz</w:t>
      </w:r>
      <w:r w:rsidR="00417A10">
        <w:t>ation work.</w:t>
      </w:r>
      <w:r w:rsidRPr="00417A10">
        <w:t xml:space="preserve"> User requirements have also been identified. A further objective of this TS is to highlight potential areas for standardization in the AAL environment to ensure ease of operation, performance and interoperability. Lastly, this document is a contribution to the IEC use case management repository the purpose of which is to collect, administer, maintain, and analyse use cases.</w:t>
      </w:r>
    </w:p>
    <w:p w:rsidR="00523909" w:rsidRPr="00417A10" w:rsidRDefault="00523909" w:rsidP="003C55A6">
      <w:pPr>
        <w:spacing w:before="60"/>
        <w:ind w:left="567" w:hanging="567"/>
        <w:rPr>
          <w:b/>
          <w:bCs/>
        </w:rPr>
      </w:pPr>
      <w:r w:rsidRPr="00417A10">
        <w:rPr>
          <w:b/>
          <w:bCs/>
        </w:rPr>
        <w:t>Attachment:</w:t>
      </w:r>
    </w:p>
    <w:p w:rsidR="0028124E" w:rsidRPr="00417A10" w:rsidRDefault="00523909" w:rsidP="003C55A6">
      <w:pPr>
        <w:numPr>
          <w:ilvl w:val="0"/>
          <w:numId w:val="7"/>
        </w:numPr>
        <w:tabs>
          <w:tab w:val="left" w:pos="567"/>
        </w:tabs>
        <w:spacing w:before="60"/>
        <w:ind w:left="567" w:hanging="567"/>
        <w:rPr>
          <w:u w:val="single"/>
        </w:rPr>
      </w:pPr>
      <w:r w:rsidRPr="00417A10">
        <w:t>SyCAAL/92/CD - Committee Draft for IEC TS 63134 ED1</w:t>
      </w:r>
      <w:r w:rsidR="0028124E" w:rsidRPr="00417A10">
        <w:t xml:space="preserve">: </w:t>
      </w:r>
      <w:hyperlink r:id="rId12" w:history="1">
        <w:r w:rsidR="00417A10">
          <w:rPr>
            <w:rStyle w:val="Hyperlink"/>
          </w:rPr>
          <w:t>http://itu.int/md/‌dologin_md.asp?id=T17-SG16-180709-TD-GEN-0200!A1!PDF-E&amp;type=mitems</w:t>
        </w:r>
      </w:hyperlink>
    </w:p>
    <w:p w:rsidR="0028124E" w:rsidRPr="00417A10" w:rsidRDefault="003C55A6" w:rsidP="003C55A6">
      <w:pPr>
        <w:spacing w:before="40"/>
        <w:ind w:left="567" w:hanging="567"/>
        <w:jc w:val="center"/>
      </w:pPr>
      <w:r w:rsidRPr="00417A10">
        <w:t>_____________________</w:t>
      </w:r>
    </w:p>
    <w:sectPr w:rsidR="0028124E" w:rsidRPr="00417A10" w:rsidSect="00417A10">
      <w:headerReference w:type="default" r:id="rId13"/>
      <w:pgSz w:w="11907" w:h="16840" w:code="9"/>
      <w:pgMar w:top="1134" w:right="1134" w:bottom="851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16" w:rsidRDefault="00513E16" w:rsidP="009F5CAB">
      <w:r>
        <w:separator/>
      </w:r>
    </w:p>
  </w:endnote>
  <w:endnote w:type="continuationSeparator" w:id="0">
    <w:p w:rsidR="00513E16" w:rsidRDefault="00513E16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16" w:rsidRDefault="00513E16" w:rsidP="009F5CAB">
      <w:r>
        <w:separator/>
      </w:r>
    </w:p>
  </w:footnote>
  <w:footnote w:type="continuationSeparator" w:id="0">
    <w:p w:rsidR="00513E16" w:rsidRDefault="00513E16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28B" w:rsidRPr="00AA2290" w:rsidRDefault="00AA2290" w:rsidP="00AA2290">
    <w:pPr>
      <w:pStyle w:val="Header"/>
    </w:pPr>
    <w:r w:rsidRPr="00AA2290">
      <w:t xml:space="preserve">- </w:t>
    </w:r>
    <w:r w:rsidRPr="00AA2290">
      <w:fldChar w:fldCharType="begin"/>
    </w:r>
    <w:r w:rsidRPr="00AA2290">
      <w:instrText xml:space="preserve"> PAGE  \* MERGEFORMAT </w:instrText>
    </w:r>
    <w:r w:rsidRPr="00AA2290">
      <w:fldChar w:fldCharType="separate"/>
    </w:r>
    <w:r w:rsidR="00417A10">
      <w:rPr>
        <w:noProof/>
      </w:rPr>
      <w:t>2</w:t>
    </w:r>
    <w:r w:rsidRPr="00AA2290">
      <w:fldChar w:fldCharType="end"/>
    </w:r>
    <w:r w:rsidRPr="00AA2290">
      <w:t xml:space="preserve"> -</w:t>
    </w:r>
  </w:p>
  <w:p w:rsidR="00AA2290" w:rsidRPr="00AA2290" w:rsidRDefault="00AA2290" w:rsidP="00AA2290">
    <w:pPr>
      <w:pStyle w:val="Header"/>
      <w:spacing w:after="240"/>
    </w:pPr>
    <w:r w:rsidRPr="00AA2290">
      <w:fldChar w:fldCharType="begin"/>
    </w:r>
    <w:r w:rsidRPr="00AA2290">
      <w:instrText xml:space="preserve"> STYLEREF  Docnumber  </w:instrText>
    </w:r>
    <w:r w:rsidRPr="00AA2290">
      <w:fldChar w:fldCharType="separate"/>
    </w:r>
    <w:r w:rsidR="00417A10">
      <w:rPr>
        <w:noProof/>
      </w:rPr>
      <w:t>SG16-TD200/GEN</w:t>
    </w:r>
    <w:r w:rsidRPr="00AA229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7F2F5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5032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D8B4C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8289F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7497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6A5A1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A19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E8E2E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0089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3244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7765FF9"/>
    <w:multiLevelType w:val="hybridMultilevel"/>
    <w:tmpl w:val="44DE5B9E"/>
    <w:lvl w:ilvl="0" w:tplc="DD00F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01CDD"/>
    <w:multiLevelType w:val="hybridMultilevel"/>
    <w:tmpl w:val="9C4ED558"/>
    <w:lvl w:ilvl="0" w:tplc="DD00F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2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3E5B"/>
    <w:rsid w:val="00047CA0"/>
    <w:rsid w:val="000704FE"/>
    <w:rsid w:val="000B0FCA"/>
    <w:rsid w:val="000D45EE"/>
    <w:rsid w:val="000E4F3B"/>
    <w:rsid w:val="0010596B"/>
    <w:rsid w:val="00112A64"/>
    <w:rsid w:val="001766B7"/>
    <w:rsid w:val="00187A6E"/>
    <w:rsid w:val="00192C87"/>
    <w:rsid w:val="00195035"/>
    <w:rsid w:val="001E60EB"/>
    <w:rsid w:val="001E7370"/>
    <w:rsid w:val="002103B1"/>
    <w:rsid w:val="00226033"/>
    <w:rsid w:val="002264DF"/>
    <w:rsid w:val="00233054"/>
    <w:rsid w:val="00257C42"/>
    <w:rsid w:val="00262ED2"/>
    <w:rsid w:val="0028124E"/>
    <w:rsid w:val="00293946"/>
    <w:rsid w:val="002E7156"/>
    <w:rsid w:val="00335797"/>
    <w:rsid w:val="0033752B"/>
    <w:rsid w:val="003445AF"/>
    <w:rsid w:val="00350321"/>
    <w:rsid w:val="00361F3E"/>
    <w:rsid w:val="00363960"/>
    <w:rsid w:val="00377A6C"/>
    <w:rsid w:val="00381F5F"/>
    <w:rsid w:val="003869CD"/>
    <w:rsid w:val="00391EFC"/>
    <w:rsid w:val="003A2E51"/>
    <w:rsid w:val="003A798E"/>
    <w:rsid w:val="003C55A6"/>
    <w:rsid w:val="00415794"/>
    <w:rsid w:val="00417A10"/>
    <w:rsid w:val="0042571D"/>
    <w:rsid w:val="0045567A"/>
    <w:rsid w:val="00465745"/>
    <w:rsid w:val="00487779"/>
    <w:rsid w:val="00490EE7"/>
    <w:rsid w:val="004941DB"/>
    <w:rsid w:val="004B756C"/>
    <w:rsid w:val="004D317B"/>
    <w:rsid w:val="004D590F"/>
    <w:rsid w:val="004D74A1"/>
    <w:rsid w:val="004E5170"/>
    <w:rsid w:val="00502160"/>
    <w:rsid w:val="00513E16"/>
    <w:rsid w:val="005151C7"/>
    <w:rsid w:val="00523909"/>
    <w:rsid w:val="00566909"/>
    <w:rsid w:val="005947EA"/>
    <w:rsid w:val="00594A6F"/>
    <w:rsid w:val="00597CB6"/>
    <w:rsid w:val="005F4567"/>
    <w:rsid w:val="00601F56"/>
    <w:rsid w:val="00612EEF"/>
    <w:rsid w:val="00630446"/>
    <w:rsid w:val="006330D9"/>
    <w:rsid w:val="0063535F"/>
    <w:rsid w:val="00657C33"/>
    <w:rsid w:val="006C182F"/>
    <w:rsid w:val="006D3446"/>
    <w:rsid w:val="00702ED4"/>
    <w:rsid w:val="00703BA6"/>
    <w:rsid w:val="00713F39"/>
    <w:rsid w:val="00722CAF"/>
    <w:rsid w:val="0072308F"/>
    <w:rsid w:val="00751CC8"/>
    <w:rsid w:val="0075561E"/>
    <w:rsid w:val="0077784C"/>
    <w:rsid w:val="007C0179"/>
    <w:rsid w:val="007C314F"/>
    <w:rsid w:val="007D25C0"/>
    <w:rsid w:val="007D4AFC"/>
    <w:rsid w:val="007D64E2"/>
    <w:rsid w:val="00825EA1"/>
    <w:rsid w:val="008269EB"/>
    <w:rsid w:val="00832711"/>
    <w:rsid w:val="00832EDC"/>
    <w:rsid w:val="00874163"/>
    <w:rsid w:val="00875C5A"/>
    <w:rsid w:val="00876657"/>
    <w:rsid w:val="00885786"/>
    <w:rsid w:val="008B0AF5"/>
    <w:rsid w:val="008E705B"/>
    <w:rsid w:val="008F48AE"/>
    <w:rsid w:val="008F761D"/>
    <w:rsid w:val="00901B23"/>
    <w:rsid w:val="00907054"/>
    <w:rsid w:val="00915BD7"/>
    <w:rsid w:val="00917D95"/>
    <w:rsid w:val="0093044C"/>
    <w:rsid w:val="0093415F"/>
    <w:rsid w:val="00945BA9"/>
    <w:rsid w:val="0095535A"/>
    <w:rsid w:val="0096428B"/>
    <w:rsid w:val="0096478A"/>
    <w:rsid w:val="00966AE4"/>
    <w:rsid w:val="00971B9E"/>
    <w:rsid w:val="00974FE7"/>
    <w:rsid w:val="00992185"/>
    <w:rsid w:val="009937CC"/>
    <w:rsid w:val="009A1AEB"/>
    <w:rsid w:val="009A336E"/>
    <w:rsid w:val="009B6C71"/>
    <w:rsid w:val="009D05B4"/>
    <w:rsid w:val="009D64C5"/>
    <w:rsid w:val="009E1B95"/>
    <w:rsid w:val="009E2A5A"/>
    <w:rsid w:val="009F5CAB"/>
    <w:rsid w:val="00A203C1"/>
    <w:rsid w:val="00A54C11"/>
    <w:rsid w:val="00A9151C"/>
    <w:rsid w:val="00AA2290"/>
    <w:rsid w:val="00AC10D8"/>
    <w:rsid w:val="00AC2234"/>
    <w:rsid w:val="00AC4C66"/>
    <w:rsid w:val="00AC7FDF"/>
    <w:rsid w:val="00AE1FFD"/>
    <w:rsid w:val="00B042D4"/>
    <w:rsid w:val="00B060CB"/>
    <w:rsid w:val="00B25E74"/>
    <w:rsid w:val="00B41D1B"/>
    <w:rsid w:val="00B50DA8"/>
    <w:rsid w:val="00B96CE3"/>
    <w:rsid w:val="00BA3ABD"/>
    <w:rsid w:val="00BA3C3A"/>
    <w:rsid w:val="00BC54FF"/>
    <w:rsid w:val="00BF6404"/>
    <w:rsid w:val="00C122AE"/>
    <w:rsid w:val="00C12D9E"/>
    <w:rsid w:val="00C22987"/>
    <w:rsid w:val="00C25DF8"/>
    <w:rsid w:val="00C2663D"/>
    <w:rsid w:val="00C26C69"/>
    <w:rsid w:val="00C34D1F"/>
    <w:rsid w:val="00C52C35"/>
    <w:rsid w:val="00C628CF"/>
    <w:rsid w:val="00C62A7A"/>
    <w:rsid w:val="00C754B5"/>
    <w:rsid w:val="00C944EF"/>
    <w:rsid w:val="00C955F2"/>
    <w:rsid w:val="00C9586A"/>
    <w:rsid w:val="00C97A03"/>
    <w:rsid w:val="00CC5757"/>
    <w:rsid w:val="00CF4914"/>
    <w:rsid w:val="00CF6018"/>
    <w:rsid w:val="00D31B06"/>
    <w:rsid w:val="00D6088C"/>
    <w:rsid w:val="00DA511E"/>
    <w:rsid w:val="00DA6EBD"/>
    <w:rsid w:val="00DC5839"/>
    <w:rsid w:val="00DC7584"/>
    <w:rsid w:val="00DD096A"/>
    <w:rsid w:val="00DE102C"/>
    <w:rsid w:val="00DE128E"/>
    <w:rsid w:val="00DF75FE"/>
    <w:rsid w:val="00E073D8"/>
    <w:rsid w:val="00E111F6"/>
    <w:rsid w:val="00E118F3"/>
    <w:rsid w:val="00E23E05"/>
    <w:rsid w:val="00E64BE9"/>
    <w:rsid w:val="00E820A7"/>
    <w:rsid w:val="00E9583F"/>
    <w:rsid w:val="00EA3D47"/>
    <w:rsid w:val="00ED7183"/>
    <w:rsid w:val="00EE4D02"/>
    <w:rsid w:val="00EF7DE3"/>
    <w:rsid w:val="00F102C7"/>
    <w:rsid w:val="00F42AB1"/>
    <w:rsid w:val="00F4382D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ACDF53-4A2E-4F26-A42C-92714250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4" w:qFormat="1"/>
    <w:lsdException w:name="heading 5" w:qFormat="1"/>
    <w:lsdException w:name="toc 1" w:uiPriority="39"/>
    <w:lsdException w:name="toc 2" w:uiPriority="39"/>
    <w:lsdException w:name="caption" w:semiHidden="1" w:unhideWhenUsed="1"/>
    <w:lsdException w:name="table of figures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17A10"/>
    <w:pPr>
      <w:spacing w:before="120"/>
    </w:pPr>
    <w:rPr>
      <w:rFonts w:eastAsia="Calibr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pPr>
      <w:spacing w:before="240"/>
      <w:outlineLvl w:val="1"/>
    </w:p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Times New Roman"/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  <w:rsid w:val="00417A10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417A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rsid w:val="00417A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417A1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417A1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417A1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17A1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rsid w:val="00417A1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rsid w:val="00417A1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17A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417A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417A1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17A1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417A10"/>
    <w:pPr>
      <w:ind w:left="2269"/>
    </w:pPr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rsid w:val="0075561E"/>
    <w:pPr>
      <w:jc w:val="right"/>
    </w:pPr>
    <w:rPr>
      <w:b/>
      <w:bCs/>
      <w:sz w:val="32"/>
      <w:lang w:val="x-none"/>
    </w:rPr>
  </w:style>
  <w:style w:type="character" w:customStyle="1" w:styleId="DocnumberChar">
    <w:name w:val="Docnumber Char"/>
    <w:link w:val="Docnumber"/>
    <w:rsid w:val="0075561E"/>
    <w:rPr>
      <w:rFonts w:eastAsia="Calibri"/>
      <w:b/>
      <w:bCs/>
      <w:sz w:val="32"/>
      <w:szCs w:val="24"/>
      <w:lang w:val="x-none" w:eastAsia="ja-JP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417A10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paragraph" w:customStyle="1" w:styleId="CorrectionSeparatorBegin">
    <w:name w:val="Correction Separator Begin"/>
    <w:basedOn w:val="Normal"/>
    <w:rsid w:val="00417A1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417A1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417A10"/>
    <w:rPr>
      <w:b/>
      <w:bCs/>
    </w:rPr>
  </w:style>
  <w:style w:type="paragraph" w:customStyle="1" w:styleId="Normalbeforetable">
    <w:name w:val="Normal before table"/>
    <w:basedOn w:val="Normal"/>
    <w:rsid w:val="00417A10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417A10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17A10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417A10"/>
    <w:rPr>
      <w:rFonts w:eastAsia="Times New Roman"/>
      <w:sz w:val="18"/>
      <w:lang w:val="en-GB"/>
    </w:rPr>
  </w:style>
  <w:style w:type="paragraph" w:styleId="Caption">
    <w:name w:val="caption"/>
    <w:basedOn w:val="Normal"/>
    <w:next w:val="Normal"/>
    <w:semiHidden/>
    <w:unhideWhenUsed/>
    <w:rsid w:val="00417A10"/>
    <w:rPr>
      <w:b/>
      <w:bCs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A10"/>
  </w:style>
  <w:style w:type="paragraph" w:styleId="BlockText">
    <w:name w:val="Block Text"/>
    <w:basedOn w:val="Normal"/>
    <w:rsid w:val="00417A1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17A10"/>
    <w:pPr>
      <w:spacing w:after="120"/>
    </w:pPr>
  </w:style>
  <w:style w:type="character" w:customStyle="1" w:styleId="BodyTextChar">
    <w:name w:val="Body Text Char"/>
    <w:link w:val="BodyText"/>
    <w:rsid w:val="00417A10"/>
    <w:rPr>
      <w:rFonts w:eastAsia="Calibr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rsid w:val="00417A10"/>
    <w:pPr>
      <w:spacing w:after="120" w:line="480" w:lineRule="auto"/>
    </w:pPr>
  </w:style>
  <w:style w:type="character" w:customStyle="1" w:styleId="BodyText2Char">
    <w:name w:val="Body Text 2 Char"/>
    <w:link w:val="BodyText2"/>
    <w:rsid w:val="00417A10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rsid w:val="00417A1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17A10"/>
    <w:rPr>
      <w:rFonts w:eastAsia="Calibr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417A1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7A10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rsid w:val="00417A1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17A10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417A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7A10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rsid w:val="00417A1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17A10"/>
    <w:rPr>
      <w:rFonts w:eastAsia="Calibr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rsid w:val="00417A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17A10"/>
    <w:rPr>
      <w:rFonts w:eastAsia="Calibri"/>
      <w:sz w:val="16"/>
      <w:szCs w:val="16"/>
      <w:lang w:val="en-GB" w:eastAsia="ja-JP"/>
    </w:rPr>
  </w:style>
  <w:style w:type="character" w:styleId="BookTitle">
    <w:name w:val="Book Title"/>
    <w:uiPriority w:val="33"/>
    <w:rsid w:val="00417A1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rsid w:val="00417A10"/>
    <w:pPr>
      <w:ind w:left="4252"/>
    </w:pPr>
  </w:style>
  <w:style w:type="character" w:customStyle="1" w:styleId="ClosingChar">
    <w:name w:val="Closing Char"/>
    <w:link w:val="Closing"/>
    <w:rsid w:val="00417A10"/>
    <w:rPr>
      <w:rFonts w:eastAsia="Calibri"/>
      <w:sz w:val="24"/>
      <w:szCs w:val="24"/>
      <w:lang w:val="en-GB" w:eastAsia="ja-JP"/>
    </w:rPr>
  </w:style>
  <w:style w:type="character" w:styleId="CommentReference">
    <w:name w:val="annotation reference"/>
    <w:rsid w:val="00417A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7A10"/>
    <w:rPr>
      <w:sz w:val="20"/>
      <w:szCs w:val="20"/>
    </w:rPr>
  </w:style>
  <w:style w:type="character" w:customStyle="1" w:styleId="CommentTextChar">
    <w:name w:val="Comment Text Char"/>
    <w:link w:val="CommentText"/>
    <w:rsid w:val="00417A10"/>
    <w:rPr>
      <w:rFonts w:eastAsia="Calibr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7A10"/>
    <w:rPr>
      <w:b/>
      <w:bCs/>
    </w:rPr>
  </w:style>
  <w:style w:type="character" w:customStyle="1" w:styleId="CommentSubjectChar">
    <w:name w:val="Comment Subject Char"/>
    <w:link w:val="CommentSubject"/>
    <w:rsid w:val="00417A10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rsid w:val="00417A10"/>
  </w:style>
  <w:style w:type="character" w:customStyle="1" w:styleId="DateChar">
    <w:name w:val="Date Char"/>
    <w:link w:val="Date"/>
    <w:rsid w:val="00417A10"/>
    <w:rPr>
      <w:rFonts w:eastAsia="Calibri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rsid w:val="00417A10"/>
  </w:style>
  <w:style w:type="character" w:customStyle="1" w:styleId="E-mailSignatureChar">
    <w:name w:val="E-mail Signature Char"/>
    <w:link w:val="E-mailSignature"/>
    <w:rsid w:val="00417A10"/>
    <w:rPr>
      <w:rFonts w:eastAsia="Calibri"/>
      <w:sz w:val="24"/>
      <w:szCs w:val="24"/>
      <w:lang w:val="en-GB" w:eastAsia="ja-JP"/>
    </w:rPr>
  </w:style>
  <w:style w:type="character" w:styleId="Emphasis">
    <w:name w:val="Emphasis"/>
    <w:rsid w:val="00417A10"/>
    <w:rPr>
      <w:i/>
      <w:iCs/>
    </w:rPr>
  </w:style>
  <w:style w:type="paragraph" w:styleId="EndnoteText">
    <w:name w:val="endnote text"/>
    <w:basedOn w:val="Normal"/>
    <w:link w:val="EndnoteTextChar"/>
    <w:rsid w:val="00417A10"/>
    <w:rPr>
      <w:sz w:val="20"/>
      <w:szCs w:val="20"/>
    </w:rPr>
  </w:style>
  <w:style w:type="character" w:customStyle="1" w:styleId="EndnoteTextChar">
    <w:name w:val="Endnote Text Char"/>
    <w:link w:val="EndnoteText"/>
    <w:rsid w:val="00417A10"/>
    <w:rPr>
      <w:rFonts w:eastAsia="Calibri"/>
      <w:lang w:val="en-GB" w:eastAsia="ja-JP"/>
    </w:rPr>
  </w:style>
  <w:style w:type="paragraph" w:styleId="EnvelopeAddress">
    <w:name w:val="envelope address"/>
    <w:basedOn w:val="Normal"/>
    <w:rsid w:val="00417A10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</w:rPr>
  </w:style>
  <w:style w:type="paragraph" w:styleId="EnvelopeReturn">
    <w:name w:val="envelope return"/>
    <w:basedOn w:val="Normal"/>
    <w:rsid w:val="00417A10"/>
    <w:rPr>
      <w:rFonts w:ascii="Calibri Light" w:eastAsia="Times New Roman" w:hAnsi="Calibri Light"/>
      <w:sz w:val="20"/>
      <w:szCs w:val="20"/>
    </w:rPr>
  </w:style>
  <w:style w:type="character" w:styleId="HTMLAcronym">
    <w:name w:val="HTML Acronym"/>
    <w:rsid w:val="00417A10"/>
  </w:style>
  <w:style w:type="paragraph" w:styleId="HTMLAddress">
    <w:name w:val="HTML Address"/>
    <w:basedOn w:val="Normal"/>
    <w:link w:val="HTMLAddressChar"/>
    <w:rsid w:val="00417A10"/>
    <w:rPr>
      <w:i/>
      <w:iCs/>
    </w:rPr>
  </w:style>
  <w:style w:type="character" w:customStyle="1" w:styleId="HTMLAddressChar">
    <w:name w:val="HTML Address Char"/>
    <w:link w:val="HTMLAddress"/>
    <w:rsid w:val="00417A10"/>
    <w:rPr>
      <w:rFonts w:eastAsia="Calibri"/>
      <w:i/>
      <w:iCs/>
      <w:sz w:val="24"/>
      <w:szCs w:val="24"/>
      <w:lang w:val="en-GB" w:eastAsia="ja-JP"/>
    </w:rPr>
  </w:style>
  <w:style w:type="character" w:styleId="HTMLCite">
    <w:name w:val="HTML Cite"/>
    <w:rsid w:val="00417A10"/>
    <w:rPr>
      <w:i/>
      <w:iCs/>
    </w:rPr>
  </w:style>
  <w:style w:type="character" w:styleId="HTMLCode">
    <w:name w:val="HTML Code"/>
    <w:rsid w:val="00417A10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417A10"/>
    <w:rPr>
      <w:i/>
      <w:iCs/>
    </w:rPr>
  </w:style>
  <w:style w:type="character" w:styleId="HTMLKeyboard">
    <w:name w:val="HTML Keyboard"/>
    <w:rsid w:val="00417A10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7A10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17A10"/>
    <w:rPr>
      <w:rFonts w:ascii="Courier New" w:eastAsia="Calibri" w:hAnsi="Courier New" w:cs="Courier New"/>
      <w:lang w:val="en-GB" w:eastAsia="ja-JP"/>
    </w:rPr>
  </w:style>
  <w:style w:type="character" w:styleId="HTMLSample">
    <w:name w:val="HTML Sample"/>
    <w:rsid w:val="00417A10"/>
    <w:rPr>
      <w:rFonts w:ascii="Courier New" w:hAnsi="Courier New" w:cs="Courier New"/>
    </w:rPr>
  </w:style>
  <w:style w:type="character" w:styleId="HTMLTypewriter">
    <w:name w:val="HTML Typewriter"/>
    <w:rsid w:val="00417A10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417A10"/>
    <w:rPr>
      <w:i/>
      <w:iCs/>
    </w:rPr>
  </w:style>
  <w:style w:type="paragraph" w:styleId="Index4">
    <w:name w:val="index 4"/>
    <w:basedOn w:val="Normal"/>
    <w:next w:val="Normal"/>
    <w:autoRedefine/>
    <w:rsid w:val="00417A10"/>
    <w:pPr>
      <w:ind w:left="960" w:hanging="240"/>
    </w:pPr>
  </w:style>
  <w:style w:type="paragraph" w:styleId="Index5">
    <w:name w:val="index 5"/>
    <w:basedOn w:val="Normal"/>
    <w:next w:val="Normal"/>
    <w:autoRedefine/>
    <w:rsid w:val="00417A10"/>
    <w:pPr>
      <w:ind w:left="1200" w:hanging="240"/>
    </w:pPr>
  </w:style>
  <w:style w:type="paragraph" w:styleId="Index6">
    <w:name w:val="index 6"/>
    <w:basedOn w:val="Normal"/>
    <w:next w:val="Normal"/>
    <w:autoRedefine/>
    <w:rsid w:val="00417A10"/>
    <w:pPr>
      <w:ind w:left="1440" w:hanging="240"/>
    </w:pPr>
  </w:style>
  <w:style w:type="paragraph" w:styleId="Index7">
    <w:name w:val="index 7"/>
    <w:basedOn w:val="Normal"/>
    <w:next w:val="Normal"/>
    <w:autoRedefine/>
    <w:rsid w:val="00417A10"/>
    <w:pPr>
      <w:ind w:left="1680" w:hanging="240"/>
    </w:pPr>
  </w:style>
  <w:style w:type="paragraph" w:styleId="Index8">
    <w:name w:val="index 8"/>
    <w:basedOn w:val="Normal"/>
    <w:next w:val="Normal"/>
    <w:autoRedefine/>
    <w:rsid w:val="00417A10"/>
    <w:pPr>
      <w:ind w:left="1920" w:hanging="240"/>
    </w:pPr>
  </w:style>
  <w:style w:type="paragraph" w:styleId="Index9">
    <w:name w:val="index 9"/>
    <w:basedOn w:val="Normal"/>
    <w:next w:val="Normal"/>
    <w:autoRedefine/>
    <w:rsid w:val="00417A10"/>
    <w:pPr>
      <w:ind w:left="2160" w:hanging="240"/>
    </w:pPr>
  </w:style>
  <w:style w:type="paragraph" w:styleId="IndexHeading">
    <w:name w:val="index heading"/>
    <w:basedOn w:val="Normal"/>
    <w:next w:val="Index1"/>
    <w:rsid w:val="00417A10"/>
    <w:rPr>
      <w:rFonts w:ascii="Calibri Light" w:eastAsia="Times New Roman" w:hAnsi="Calibri Light"/>
      <w:b/>
      <w:bCs/>
    </w:rPr>
  </w:style>
  <w:style w:type="character" w:styleId="IntenseEmphasis">
    <w:name w:val="Intense Emphasis"/>
    <w:uiPriority w:val="21"/>
    <w:rsid w:val="00417A10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417A1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417A10"/>
    <w:rPr>
      <w:rFonts w:eastAsia="Calibri"/>
      <w:i/>
      <w:iCs/>
      <w:color w:val="5B9BD5"/>
      <w:sz w:val="24"/>
      <w:szCs w:val="24"/>
      <w:lang w:val="en-GB" w:eastAsia="ja-JP"/>
    </w:rPr>
  </w:style>
  <w:style w:type="character" w:styleId="IntenseReference">
    <w:name w:val="Intense Reference"/>
    <w:uiPriority w:val="32"/>
    <w:rsid w:val="00417A10"/>
    <w:rPr>
      <w:b/>
      <w:bCs/>
      <w:smallCaps/>
      <w:color w:val="5B9BD5"/>
      <w:spacing w:val="5"/>
    </w:rPr>
  </w:style>
  <w:style w:type="character" w:styleId="LineNumber">
    <w:name w:val="line number"/>
    <w:rsid w:val="00417A10"/>
  </w:style>
  <w:style w:type="paragraph" w:styleId="List">
    <w:name w:val="List"/>
    <w:basedOn w:val="Normal"/>
    <w:rsid w:val="00417A10"/>
    <w:pPr>
      <w:ind w:left="283" w:hanging="283"/>
      <w:contextualSpacing/>
    </w:pPr>
  </w:style>
  <w:style w:type="paragraph" w:styleId="List2">
    <w:name w:val="List 2"/>
    <w:basedOn w:val="Normal"/>
    <w:rsid w:val="00417A10"/>
    <w:pPr>
      <w:ind w:left="566" w:hanging="283"/>
      <w:contextualSpacing/>
    </w:pPr>
  </w:style>
  <w:style w:type="paragraph" w:styleId="List3">
    <w:name w:val="List 3"/>
    <w:basedOn w:val="Normal"/>
    <w:rsid w:val="00417A10"/>
    <w:pPr>
      <w:ind w:left="849" w:hanging="283"/>
      <w:contextualSpacing/>
    </w:pPr>
  </w:style>
  <w:style w:type="paragraph" w:styleId="List4">
    <w:name w:val="List 4"/>
    <w:basedOn w:val="Normal"/>
    <w:rsid w:val="00417A10"/>
    <w:pPr>
      <w:ind w:left="1132" w:hanging="283"/>
      <w:contextualSpacing/>
    </w:pPr>
  </w:style>
  <w:style w:type="paragraph" w:styleId="List5">
    <w:name w:val="List 5"/>
    <w:basedOn w:val="Normal"/>
    <w:rsid w:val="00417A10"/>
    <w:pPr>
      <w:ind w:left="1415" w:hanging="283"/>
      <w:contextualSpacing/>
    </w:pPr>
  </w:style>
  <w:style w:type="paragraph" w:styleId="ListBullet">
    <w:name w:val="List Bullet"/>
    <w:basedOn w:val="Normal"/>
    <w:rsid w:val="00417A10"/>
    <w:pPr>
      <w:numPr>
        <w:numId w:val="8"/>
      </w:numPr>
      <w:contextualSpacing/>
    </w:pPr>
  </w:style>
  <w:style w:type="paragraph" w:styleId="ListBullet2">
    <w:name w:val="List Bullet 2"/>
    <w:basedOn w:val="Normal"/>
    <w:rsid w:val="00417A10"/>
    <w:pPr>
      <w:numPr>
        <w:numId w:val="9"/>
      </w:numPr>
      <w:contextualSpacing/>
    </w:pPr>
  </w:style>
  <w:style w:type="paragraph" w:styleId="ListBullet3">
    <w:name w:val="List Bullet 3"/>
    <w:basedOn w:val="Normal"/>
    <w:rsid w:val="00417A10"/>
    <w:pPr>
      <w:numPr>
        <w:numId w:val="10"/>
      </w:numPr>
      <w:contextualSpacing/>
    </w:pPr>
  </w:style>
  <w:style w:type="paragraph" w:styleId="ListBullet4">
    <w:name w:val="List Bullet 4"/>
    <w:basedOn w:val="Normal"/>
    <w:rsid w:val="00417A10"/>
    <w:pPr>
      <w:numPr>
        <w:numId w:val="11"/>
      </w:numPr>
      <w:contextualSpacing/>
    </w:pPr>
  </w:style>
  <w:style w:type="paragraph" w:styleId="ListBullet5">
    <w:name w:val="List Bullet 5"/>
    <w:basedOn w:val="Normal"/>
    <w:rsid w:val="00417A10"/>
    <w:pPr>
      <w:numPr>
        <w:numId w:val="12"/>
      </w:numPr>
      <w:contextualSpacing/>
    </w:pPr>
  </w:style>
  <w:style w:type="paragraph" w:styleId="ListContinue">
    <w:name w:val="List Continue"/>
    <w:basedOn w:val="Normal"/>
    <w:rsid w:val="00417A1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17A1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17A1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17A1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17A10"/>
    <w:pPr>
      <w:spacing w:after="120"/>
      <w:ind w:left="1415"/>
      <w:contextualSpacing/>
    </w:pPr>
  </w:style>
  <w:style w:type="paragraph" w:styleId="ListNumber">
    <w:name w:val="List Number"/>
    <w:basedOn w:val="Normal"/>
    <w:rsid w:val="00417A10"/>
    <w:pPr>
      <w:numPr>
        <w:numId w:val="13"/>
      </w:numPr>
      <w:contextualSpacing/>
    </w:pPr>
  </w:style>
  <w:style w:type="paragraph" w:styleId="ListNumber2">
    <w:name w:val="List Number 2"/>
    <w:basedOn w:val="Normal"/>
    <w:rsid w:val="00417A10"/>
    <w:pPr>
      <w:numPr>
        <w:numId w:val="14"/>
      </w:numPr>
      <w:contextualSpacing/>
    </w:pPr>
  </w:style>
  <w:style w:type="paragraph" w:styleId="ListNumber3">
    <w:name w:val="List Number 3"/>
    <w:basedOn w:val="Normal"/>
    <w:rsid w:val="00417A10"/>
    <w:pPr>
      <w:numPr>
        <w:numId w:val="15"/>
      </w:numPr>
      <w:contextualSpacing/>
    </w:pPr>
  </w:style>
  <w:style w:type="paragraph" w:styleId="ListNumber4">
    <w:name w:val="List Number 4"/>
    <w:basedOn w:val="Normal"/>
    <w:rsid w:val="00417A10"/>
    <w:pPr>
      <w:numPr>
        <w:numId w:val="16"/>
      </w:numPr>
      <w:contextualSpacing/>
    </w:pPr>
  </w:style>
  <w:style w:type="paragraph" w:styleId="ListNumber5">
    <w:name w:val="List Number 5"/>
    <w:basedOn w:val="Normal"/>
    <w:rsid w:val="00417A10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rsid w:val="00417A10"/>
    <w:pPr>
      <w:ind w:left="720"/>
    </w:pPr>
  </w:style>
  <w:style w:type="paragraph" w:styleId="MacroText">
    <w:name w:val="macro"/>
    <w:link w:val="MacroTextChar"/>
    <w:rsid w:val="00417A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val="en-GB" w:eastAsia="ja-JP"/>
    </w:rPr>
  </w:style>
  <w:style w:type="character" w:customStyle="1" w:styleId="MacroTextChar">
    <w:name w:val="Macro Text Char"/>
    <w:link w:val="MacroText"/>
    <w:rsid w:val="00417A10"/>
    <w:rPr>
      <w:rFonts w:ascii="Courier New" w:eastAsia="Calibr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rsid w:val="00417A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character" w:customStyle="1" w:styleId="MessageHeaderChar">
    <w:name w:val="Message Header Char"/>
    <w:link w:val="MessageHeader"/>
    <w:rsid w:val="00417A10"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17A10"/>
    <w:rPr>
      <w:rFonts w:eastAsia="Calibri"/>
      <w:sz w:val="24"/>
      <w:szCs w:val="24"/>
      <w:lang w:val="en-GB" w:eastAsia="ja-JP"/>
    </w:rPr>
  </w:style>
  <w:style w:type="paragraph" w:styleId="NormalWeb">
    <w:name w:val="Normal (Web)"/>
    <w:basedOn w:val="Normal"/>
    <w:rsid w:val="00417A10"/>
  </w:style>
  <w:style w:type="paragraph" w:styleId="NormalIndent">
    <w:name w:val="Normal Indent"/>
    <w:basedOn w:val="Normal"/>
    <w:rsid w:val="00417A1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7A10"/>
  </w:style>
  <w:style w:type="character" w:customStyle="1" w:styleId="NoteHeadingChar">
    <w:name w:val="Note Heading Char"/>
    <w:link w:val="NoteHeading"/>
    <w:rsid w:val="00417A10"/>
    <w:rPr>
      <w:rFonts w:eastAsia="Calibri"/>
      <w:sz w:val="24"/>
      <w:szCs w:val="24"/>
      <w:lang w:val="en-GB" w:eastAsia="ja-JP"/>
    </w:rPr>
  </w:style>
  <w:style w:type="character" w:styleId="PlaceholderText">
    <w:name w:val="Placeholder Text"/>
    <w:uiPriority w:val="99"/>
    <w:semiHidden/>
    <w:rsid w:val="00417A10"/>
    <w:rPr>
      <w:color w:val="808080"/>
    </w:rPr>
  </w:style>
  <w:style w:type="paragraph" w:styleId="PlainText">
    <w:name w:val="Plain Text"/>
    <w:basedOn w:val="Normal"/>
    <w:link w:val="PlainTextChar"/>
    <w:rsid w:val="00417A1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417A10"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17A1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17A10"/>
    <w:rPr>
      <w:rFonts w:eastAsia="Calibri"/>
      <w:i/>
      <w:iCs/>
      <w:color w:val="404040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417A10"/>
  </w:style>
  <w:style w:type="character" w:customStyle="1" w:styleId="SalutationChar">
    <w:name w:val="Salutation Char"/>
    <w:link w:val="Salutation"/>
    <w:rsid w:val="00417A10"/>
    <w:rPr>
      <w:rFonts w:eastAsia="Calibr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417A10"/>
    <w:pPr>
      <w:ind w:left="4252"/>
    </w:pPr>
  </w:style>
  <w:style w:type="character" w:customStyle="1" w:styleId="SignatureChar">
    <w:name w:val="Signature Char"/>
    <w:link w:val="Signature"/>
    <w:rsid w:val="00417A10"/>
    <w:rPr>
      <w:rFonts w:eastAsia="Calibri"/>
      <w:sz w:val="24"/>
      <w:szCs w:val="24"/>
      <w:lang w:val="en-GB" w:eastAsia="ja-JP"/>
    </w:rPr>
  </w:style>
  <w:style w:type="character" w:styleId="Strong">
    <w:name w:val="Strong"/>
    <w:rsid w:val="00417A10"/>
    <w:rPr>
      <w:b/>
      <w:bCs/>
    </w:rPr>
  </w:style>
  <w:style w:type="paragraph" w:styleId="Subtitle">
    <w:name w:val="Subtitle"/>
    <w:basedOn w:val="Normal"/>
    <w:next w:val="Normal"/>
    <w:link w:val="SubtitleChar"/>
    <w:rsid w:val="00417A10"/>
    <w:pPr>
      <w:spacing w:after="60"/>
      <w:jc w:val="center"/>
      <w:outlineLvl w:val="1"/>
    </w:pPr>
    <w:rPr>
      <w:rFonts w:ascii="Calibri Light" w:eastAsia="Times New Roman" w:hAnsi="Calibri Light"/>
    </w:rPr>
  </w:style>
  <w:style w:type="character" w:customStyle="1" w:styleId="SubtitleChar">
    <w:name w:val="Subtitle Char"/>
    <w:link w:val="Subtitle"/>
    <w:rsid w:val="00417A10"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styleId="SubtleEmphasis">
    <w:name w:val="Subtle Emphasis"/>
    <w:uiPriority w:val="19"/>
    <w:rsid w:val="00417A10"/>
    <w:rPr>
      <w:i/>
      <w:iCs/>
      <w:color w:val="404040"/>
    </w:rPr>
  </w:style>
  <w:style w:type="character" w:styleId="SubtleReference">
    <w:name w:val="Subtle Reference"/>
    <w:uiPriority w:val="31"/>
    <w:rsid w:val="00417A10"/>
    <w:rPr>
      <w:smallCaps/>
      <w:color w:val="5A5A5A"/>
    </w:rPr>
  </w:style>
  <w:style w:type="paragraph" w:styleId="TableofAuthorities">
    <w:name w:val="table of authorities"/>
    <w:basedOn w:val="Normal"/>
    <w:next w:val="Normal"/>
    <w:rsid w:val="00417A10"/>
    <w:pPr>
      <w:ind w:left="240" w:hanging="240"/>
    </w:pPr>
  </w:style>
  <w:style w:type="paragraph" w:styleId="Title">
    <w:name w:val="Title"/>
    <w:basedOn w:val="Normal"/>
    <w:next w:val="Normal"/>
    <w:link w:val="TitleChar"/>
    <w:rsid w:val="00417A1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17A10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styleId="TOAHeading">
    <w:name w:val="toa heading"/>
    <w:basedOn w:val="Normal"/>
    <w:next w:val="Normal"/>
    <w:rsid w:val="00417A10"/>
    <w:rPr>
      <w:rFonts w:ascii="Calibri Light" w:eastAsia="Times New Roman" w:hAnsi="Calibri Light"/>
      <w:b/>
      <w:bCs/>
    </w:rPr>
  </w:style>
  <w:style w:type="paragraph" w:styleId="TOC9">
    <w:name w:val="toc 9"/>
    <w:basedOn w:val="Normal"/>
    <w:next w:val="Normal"/>
    <w:autoRedefine/>
    <w:rsid w:val="00417A10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417A10"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tu.int/md/dologin_md.asp?id=T17-SG16-180709-TD-GEN-0200!A1!PDF-E&amp;type=mitem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i@iec.c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go@iec.c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andle.itu.int/11.1002/ls/sp16-iecsycaal-iLS-00004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FD6F4-2963-458F-B055-50C272F8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CD IEC TS 63134 Active Assisted Living (AAL) use cases [from IEC SyC AAL]</vt:lpstr>
    </vt:vector>
  </TitlesOfParts>
  <Manager>ITU-T</Manager>
  <Company>International Telecommunication Union (ITU)</Company>
  <LinksUpToDate>false</LinksUpToDate>
  <CharactersWithSpaces>2420</CharactersWithSpaces>
  <SharedDoc>false</SharedDoc>
  <HLinks>
    <vt:vector size="18" baseType="variant">
      <vt:variant>
        <vt:i4>6684754</vt:i4>
      </vt:variant>
      <vt:variant>
        <vt:i4>6</vt:i4>
      </vt:variant>
      <vt:variant>
        <vt:i4>0</vt:i4>
      </vt:variant>
      <vt:variant>
        <vt:i4>5</vt:i4>
      </vt:variant>
      <vt:variant>
        <vt:lpwstr>http://itu.int/md/dologin_md.asp?id=T17-SG16-180709-TD-GEN-0200!A1!PDF-E&amp;type=mitems</vt:lpwstr>
      </vt:variant>
      <vt:variant>
        <vt:lpwstr/>
      </vt:variant>
      <vt:variant>
        <vt:i4>983090</vt:i4>
      </vt:variant>
      <vt:variant>
        <vt:i4>3</vt:i4>
      </vt:variant>
      <vt:variant>
        <vt:i4>0</vt:i4>
      </vt:variant>
      <vt:variant>
        <vt:i4>5</vt:i4>
      </vt:variant>
      <vt:variant>
        <vt:lpwstr>mailto:msi@iec.ch</vt:lpwstr>
      </vt:variant>
      <vt:variant>
        <vt:lpwstr/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mailto:jgo@iec.ch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CD IEC TS 63134 Active Assisted Living (AAL) use cases [from IEC SyC AAL]</dc:title>
  <dc:subject/>
  <dc:creator>IEC SyC AAL</dc:creator>
  <cp:keywords>4, 5, 6/11</cp:keywords>
  <dc:description>SG16-TD200/GEN  For: Ljubljana, 9-20 July 2018_x000d_Document date: _x000d_Saved by ITU51010667 at 13:14:57 on 28/03/2018</dc:description>
  <cp:lastModifiedBy>Editor</cp:lastModifiedBy>
  <cp:revision>3</cp:revision>
  <cp:lastPrinted>2017-07-10T07:48:00Z</cp:lastPrinted>
  <dcterms:created xsi:type="dcterms:W3CDTF">2018-04-13T15:52:00Z</dcterms:created>
  <dcterms:modified xsi:type="dcterms:W3CDTF">2018-04-13T15:54:00Z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SG16-TD200/GEN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26/16</vt:lpwstr>
  </property>
  <property fmtid="{D5CDD505-2E9C-101B-9397-08002B2CF9AE}" pid="13" name="Docdest">
    <vt:lpwstr>Ljubljana, 9-20 July 2018</vt:lpwstr>
  </property>
  <property fmtid="{D5CDD505-2E9C-101B-9397-08002B2CF9AE}" pid="14" name="Docauthor">
    <vt:lpwstr>IEC SyC AAL</vt:lpwstr>
  </property>
</Properties>
</file>