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62F03" w14:textId="77777777" w:rsidR="00B46B4C" w:rsidRDefault="00B46B4C" w:rsidP="00976623">
      <w:pPr>
        <w:jc w:val="center"/>
        <w:rPr>
          <w:rFonts w:cstheme="minorHAnsi"/>
          <w:b/>
          <w:bCs/>
          <w:strike/>
          <w:sz w:val="44"/>
          <w:szCs w:val="44"/>
        </w:rPr>
      </w:pPr>
    </w:p>
    <w:p w14:paraId="4F58E30E" w14:textId="4ECC3AB0" w:rsidR="00BE14A4" w:rsidRPr="00B46B4C" w:rsidRDefault="00596107" w:rsidP="00976623">
      <w:pPr>
        <w:jc w:val="center"/>
        <w:rPr>
          <w:rFonts w:ascii="Calibri" w:eastAsia="Calibri" w:hAnsi="Calibri" w:cs="Arial"/>
          <w:b/>
          <w:bCs/>
          <w:color w:val="4472C4"/>
          <w:sz w:val="40"/>
          <w:szCs w:val="40"/>
          <w:lang w:eastAsia="en-GB"/>
          <w14:ligatures w14:val="none"/>
        </w:rPr>
      </w:pPr>
      <w:r>
        <w:rPr>
          <w:rFonts w:ascii="Calibri" w:eastAsia="Calibri" w:hAnsi="Calibri" w:cs="Arial"/>
          <w:b/>
          <w:bCs/>
          <w:color w:val="4472C4"/>
          <w:sz w:val="40"/>
          <w:szCs w:val="40"/>
          <w:lang w:eastAsia="en-GB"/>
          <w14:ligatures w14:val="none"/>
        </w:rPr>
        <w:t>1st</w:t>
      </w:r>
      <w:r w:rsidR="002C2943" w:rsidRPr="00B46B4C">
        <w:rPr>
          <w:rFonts w:ascii="Calibri" w:eastAsia="Calibri" w:hAnsi="Calibri" w:cs="Arial"/>
          <w:b/>
          <w:bCs/>
          <w:color w:val="4472C4"/>
          <w:sz w:val="40"/>
          <w:szCs w:val="40"/>
          <w:lang w:eastAsia="en-GB"/>
          <w14:ligatures w14:val="none"/>
        </w:rPr>
        <w:t xml:space="preserve"> </w:t>
      </w:r>
      <w:r w:rsidR="00976623" w:rsidRPr="00B46B4C">
        <w:rPr>
          <w:rFonts w:ascii="Calibri" w:eastAsia="Calibri" w:hAnsi="Calibri" w:cs="Arial"/>
          <w:b/>
          <w:bCs/>
          <w:color w:val="4472C4"/>
          <w:sz w:val="40"/>
          <w:szCs w:val="40"/>
          <w:lang w:eastAsia="en-GB"/>
          <w14:ligatures w14:val="none"/>
        </w:rPr>
        <w:t xml:space="preserve">Meeting of the ITU Focus Group on </w:t>
      </w:r>
      <w:r w:rsidRPr="00596107">
        <w:rPr>
          <w:rFonts w:ascii="Calibri" w:eastAsia="Calibri" w:hAnsi="Calibri" w:cs="Arial"/>
          <w:b/>
          <w:bCs/>
          <w:color w:val="4472C4"/>
          <w:sz w:val="40"/>
          <w:szCs w:val="40"/>
          <w:lang w:eastAsia="en-GB"/>
          <w14:ligatures w14:val="none"/>
        </w:rPr>
        <w:t xml:space="preserve">Trust and Identity for Humans and Agentic AI (FG-TIDA) </w:t>
      </w:r>
    </w:p>
    <w:p w14:paraId="3EFF1594" w14:textId="77777777" w:rsidR="008653FB" w:rsidRPr="009708C5" w:rsidRDefault="008653FB" w:rsidP="00F229FF">
      <w:pPr>
        <w:jc w:val="center"/>
        <w:rPr>
          <w:rFonts w:cstheme="minorHAnsi"/>
          <w:b/>
          <w:bCs/>
          <w:sz w:val="36"/>
          <w:szCs w:val="28"/>
          <w:lang w:val="en-US"/>
        </w:rPr>
      </w:pPr>
    </w:p>
    <w:p w14:paraId="6C49193A" w14:textId="413CFB24" w:rsidR="00F229FF" w:rsidRPr="00B46B4C" w:rsidRDefault="00596107" w:rsidP="003E279E">
      <w:pPr>
        <w:jc w:val="center"/>
        <w:rPr>
          <w:rFonts w:ascii="Calibri" w:eastAsia="Calibri" w:hAnsi="Calibri" w:cs="Arial"/>
          <w:b/>
          <w:bCs/>
          <w:color w:val="4472C4"/>
          <w:sz w:val="40"/>
          <w:szCs w:val="40"/>
          <w:lang w:eastAsia="en-GB"/>
          <w14:ligatures w14:val="none"/>
        </w:rPr>
      </w:pPr>
      <w:r>
        <w:rPr>
          <w:rFonts w:ascii="Calibri" w:eastAsia="Calibri" w:hAnsi="Calibri" w:cs="Arial"/>
          <w:b/>
          <w:bCs/>
          <w:color w:val="4472C4"/>
          <w:sz w:val="40"/>
          <w:szCs w:val="40"/>
          <w:lang w:eastAsia="en-GB"/>
          <w14:ligatures w14:val="none"/>
        </w:rPr>
        <w:t>Paris</w:t>
      </w:r>
      <w:r w:rsidR="008653FB" w:rsidRPr="00B46B4C">
        <w:rPr>
          <w:rFonts w:ascii="Calibri" w:eastAsia="Calibri" w:hAnsi="Calibri" w:cs="Arial"/>
          <w:b/>
          <w:bCs/>
          <w:color w:val="4472C4"/>
          <w:sz w:val="40"/>
          <w:szCs w:val="40"/>
          <w:lang w:eastAsia="en-GB"/>
          <w14:ligatures w14:val="none"/>
        </w:rPr>
        <w:t>,</w:t>
      </w:r>
      <w:r w:rsidR="002C2943" w:rsidRPr="00B46B4C">
        <w:rPr>
          <w:rFonts w:ascii="Calibri" w:eastAsia="Calibri" w:hAnsi="Calibri" w:cs="Arial"/>
          <w:b/>
          <w:bCs/>
          <w:color w:val="4472C4"/>
          <w:sz w:val="40"/>
          <w:szCs w:val="40"/>
          <w:lang w:eastAsia="en-GB"/>
          <w14:ligatures w14:val="none"/>
        </w:rPr>
        <w:t xml:space="preserve"> </w:t>
      </w:r>
      <w:r>
        <w:rPr>
          <w:rFonts w:ascii="Calibri" w:eastAsia="Calibri" w:hAnsi="Calibri" w:cs="Arial"/>
          <w:b/>
          <w:bCs/>
          <w:color w:val="4472C4"/>
          <w:sz w:val="40"/>
          <w:szCs w:val="40"/>
          <w:lang w:eastAsia="en-GB"/>
          <w14:ligatures w14:val="none"/>
        </w:rPr>
        <w:t>France</w:t>
      </w:r>
    </w:p>
    <w:p w14:paraId="1EED69CA" w14:textId="554453BD" w:rsidR="00AD0E1A" w:rsidRPr="00B46B4C" w:rsidRDefault="2D8CE6B5" w:rsidP="00F229FF">
      <w:pPr>
        <w:jc w:val="center"/>
        <w:rPr>
          <w:rFonts w:ascii="Calibri" w:eastAsia="Calibri" w:hAnsi="Calibri" w:cs="Arial"/>
          <w:b/>
          <w:bCs/>
          <w:color w:val="4472C4"/>
          <w:sz w:val="40"/>
          <w:szCs w:val="40"/>
          <w:lang w:eastAsia="en-GB"/>
          <w14:ligatures w14:val="none"/>
        </w:rPr>
      </w:pPr>
      <w:r w:rsidRPr="1660E5B6">
        <w:rPr>
          <w:rFonts w:eastAsiaTheme="minorEastAsia" w:cstheme="minorBidi"/>
          <w:b/>
          <w:bCs/>
          <w:color w:val="4472C4" w:themeColor="accent1"/>
          <w:sz w:val="40"/>
          <w:szCs w:val="40"/>
          <w:lang w:eastAsia="en-GB"/>
        </w:rPr>
        <w:t>30 November</w:t>
      </w:r>
      <w:r w:rsidR="7FA7257B" w:rsidRPr="1660E5B6">
        <w:rPr>
          <w:rFonts w:eastAsiaTheme="minorEastAsia" w:cstheme="minorBidi"/>
          <w:b/>
          <w:bCs/>
          <w:color w:val="4472C4" w:themeColor="accent1"/>
          <w:sz w:val="40"/>
          <w:szCs w:val="40"/>
          <w:lang w:eastAsia="en-GB"/>
        </w:rPr>
        <w:t xml:space="preserve"> </w:t>
      </w:r>
      <w:r w:rsidR="2C8312B1" w:rsidRPr="1660E5B6">
        <w:rPr>
          <w:rFonts w:eastAsiaTheme="minorEastAsia" w:cstheme="minorBidi"/>
          <w:b/>
          <w:bCs/>
          <w:color w:val="4472C4" w:themeColor="accent1"/>
          <w:sz w:val="40"/>
          <w:szCs w:val="40"/>
          <w:lang w:eastAsia="en-GB"/>
        </w:rPr>
        <w:t>–</w:t>
      </w:r>
      <w:r w:rsidR="7FA7257B" w:rsidRPr="1660E5B6">
        <w:rPr>
          <w:rFonts w:eastAsiaTheme="minorEastAsia" w:cstheme="minorBidi"/>
          <w:b/>
          <w:bCs/>
          <w:color w:val="4472C4" w:themeColor="accent1"/>
          <w:sz w:val="40"/>
          <w:szCs w:val="40"/>
          <w:lang w:eastAsia="en-GB"/>
        </w:rPr>
        <w:t xml:space="preserve"> </w:t>
      </w:r>
      <w:r w:rsidRPr="1660E5B6">
        <w:rPr>
          <w:rFonts w:eastAsiaTheme="minorEastAsia" w:cstheme="minorBidi"/>
          <w:b/>
          <w:bCs/>
          <w:color w:val="4472C4" w:themeColor="accent1"/>
          <w:sz w:val="40"/>
          <w:szCs w:val="40"/>
          <w:lang w:eastAsia="en-GB"/>
        </w:rPr>
        <w:t>1</w:t>
      </w:r>
      <w:r w:rsidRPr="1660E5B6">
        <w:rPr>
          <w:rFonts w:ascii="Calibri" w:eastAsia="Calibri" w:hAnsi="Calibri" w:cs="Arial"/>
          <w:b/>
          <w:bCs/>
          <w:color w:val="4472C4" w:themeColor="accent1"/>
          <w:sz w:val="40"/>
          <w:szCs w:val="40"/>
          <w:lang w:eastAsia="en-GB"/>
        </w:rPr>
        <w:t xml:space="preserve"> December 2026</w:t>
      </w:r>
    </w:p>
    <w:p w14:paraId="408F3AD7" w14:textId="77777777" w:rsidR="008653FB" w:rsidRDefault="008653FB" w:rsidP="00F229FF">
      <w:pPr>
        <w:jc w:val="center"/>
        <w:rPr>
          <w:rFonts w:cstheme="minorHAnsi"/>
          <w:b/>
          <w:bCs/>
          <w:sz w:val="36"/>
          <w:szCs w:val="28"/>
          <w:lang w:val="es-ES"/>
        </w:rPr>
      </w:pPr>
    </w:p>
    <w:p w14:paraId="5C4EEFC3" w14:textId="77777777" w:rsidR="008653FB" w:rsidRDefault="008653FB" w:rsidP="00F229FF">
      <w:pPr>
        <w:jc w:val="center"/>
        <w:rPr>
          <w:rFonts w:cstheme="minorHAnsi"/>
          <w:b/>
          <w:bCs/>
          <w:sz w:val="36"/>
          <w:szCs w:val="28"/>
          <w:lang w:val="es-ES"/>
        </w:rPr>
      </w:pPr>
    </w:p>
    <w:p w14:paraId="2DE430E7" w14:textId="77777777" w:rsidR="008653FB" w:rsidRPr="00B46B4C" w:rsidRDefault="008653FB" w:rsidP="008653FB">
      <w:pPr>
        <w:jc w:val="center"/>
        <w:rPr>
          <w:rFonts w:cstheme="minorHAnsi"/>
          <w:b/>
          <w:bCs/>
          <w:sz w:val="32"/>
          <w:szCs w:val="32"/>
        </w:rPr>
      </w:pPr>
      <w:r w:rsidRPr="00B46B4C">
        <w:rPr>
          <w:rFonts w:cstheme="minorHAnsi"/>
          <w:b/>
          <w:bCs/>
          <w:sz w:val="32"/>
          <w:szCs w:val="32"/>
        </w:rPr>
        <w:t>PRACTICAL INFORMATION</w:t>
      </w:r>
    </w:p>
    <w:p w14:paraId="4AB8C82D" w14:textId="2634DD7E" w:rsidR="008653FB" w:rsidRPr="009708C5" w:rsidRDefault="008653FB" w:rsidP="008653FB">
      <w:pPr>
        <w:jc w:val="center"/>
        <w:rPr>
          <w:rFonts w:cstheme="minorHAnsi"/>
          <w:b/>
          <w:bCs/>
          <w:sz w:val="36"/>
          <w:szCs w:val="28"/>
          <w:lang w:val="en-US"/>
        </w:rPr>
      </w:pPr>
      <w:r>
        <w:rPr>
          <w:rFonts w:cstheme="minorHAnsi"/>
          <w:b/>
          <w:bCs/>
          <w:sz w:val="52"/>
          <w:szCs w:val="44"/>
        </w:rPr>
        <w:br/>
      </w:r>
    </w:p>
    <w:p w14:paraId="130CC9CF" w14:textId="593AFF94" w:rsidR="00F229FF" w:rsidRPr="009708C5" w:rsidRDefault="00F229FF" w:rsidP="00F229FF">
      <w:pPr>
        <w:jc w:val="center"/>
        <w:rPr>
          <w:rFonts w:cstheme="minorHAnsi"/>
          <w:b/>
          <w:bCs/>
          <w:sz w:val="40"/>
          <w:szCs w:val="32"/>
          <w:lang w:val="en-US"/>
        </w:rPr>
      </w:pPr>
    </w:p>
    <w:p w14:paraId="3887C447" w14:textId="6CA16526" w:rsidR="00F229FF" w:rsidRPr="009708C5" w:rsidRDefault="00F229FF" w:rsidP="00F229FF">
      <w:pPr>
        <w:jc w:val="center"/>
        <w:rPr>
          <w:rFonts w:cstheme="minorHAnsi"/>
          <w:b/>
          <w:bCs/>
          <w:lang w:val="en-US"/>
        </w:rPr>
      </w:pPr>
    </w:p>
    <w:p w14:paraId="552844EB" w14:textId="77777777" w:rsidR="006E1BC2" w:rsidRPr="009708C5" w:rsidRDefault="006E1BC2" w:rsidP="00F229FF">
      <w:pPr>
        <w:jc w:val="center"/>
        <w:rPr>
          <w:rFonts w:cstheme="minorHAnsi"/>
          <w:b/>
          <w:bCs/>
          <w:lang w:val="en-US"/>
        </w:rPr>
      </w:pPr>
    </w:p>
    <w:p w14:paraId="74777108" w14:textId="77777777" w:rsidR="006E1BC2" w:rsidRPr="009708C5" w:rsidRDefault="006E1BC2" w:rsidP="00F229FF">
      <w:pPr>
        <w:jc w:val="center"/>
        <w:rPr>
          <w:rFonts w:cstheme="minorHAnsi"/>
          <w:b/>
          <w:bCs/>
          <w:lang w:val="en-US"/>
        </w:rPr>
      </w:pPr>
    </w:p>
    <w:p w14:paraId="7389ADA7" w14:textId="5CB50445" w:rsidR="006E1BC2" w:rsidRPr="009708C5" w:rsidRDefault="003E279E" w:rsidP="002C2943">
      <w:pPr>
        <w:jc w:val="center"/>
        <w:rPr>
          <w:rFonts w:cstheme="minorHAnsi"/>
          <w:b/>
          <w:bCs/>
          <w:lang w:val="en-US"/>
        </w:rPr>
      </w:pPr>
      <w:r w:rsidRPr="009708C5">
        <w:rPr>
          <w:rFonts w:cstheme="minorHAnsi"/>
          <w:b/>
          <w:bCs/>
          <w:lang w:val="en-US"/>
        </w:rPr>
        <w:br w:type="page"/>
      </w:r>
    </w:p>
    <w:p w14:paraId="1A58FD52" w14:textId="77777777" w:rsidR="00B46B4C" w:rsidRPr="00B46B4C" w:rsidRDefault="00B46B4C" w:rsidP="00B46B4C">
      <w:pPr>
        <w:tabs>
          <w:tab w:val="clear" w:pos="794"/>
          <w:tab w:val="clear" w:pos="1191"/>
          <w:tab w:val="clear" w:pos="1588"/>
          <w:tab w:val="clear" w:pos="1985"/>
          <w:tab w:val="left" w:pos="460"/>
        </w:tabs>
        <w:overflowPunct/>
        <w:autoSpaceDE/>
        <w:autoSpaceDN/>
        <w:adjustRightInd/>
        <w:spacing w:before="0" w:line="0" w:lineRule="atLeast"/>
        <w:textAlignment w:val="auto"/>
        <w:rPr>
          <w:rFonts w:ascii="Calibri" w:eastAsia="Calibri" w:hAnsi="Calibri" w:cs="Arial"/>
          <w:b/>
          <w:color w:val="365F91"/>
          <w:lang w:eastAsia="en-GB"/>
        </w:rPr>
      </w:pPr>
      <w:r w:rsidRPr="00B46B4C">
        <w:rPr>
          <w:rFonts w:ascii="Calibri" w:eastAsia="Calibri" w:hAnsi="Calibri" w:cs="Arial"/>
          <w:b/>
          <w:color w:val="365F91"/>
          <w:lang w:eastAsia="en-GB"/>
        </w:rPr>
        <w:lastRenderedPageBreak/>
        <w:t>MEETING VENUE</w:t>
      </w:r>
    </w:p>
    <w:p w14:paraId="62FAEDC1" w14:textId="77777777" w:rsidR="00B46B4C" w:rsidRPr="005E2BF9" w:rsidRDefault="00B46B4C" w:rsidP="00B46B4C">
      <w:pPr>
        <w:spacing w:line="20" w:lineRule="exact"/>
        <w:rPr>
          <w:rFonts w:ascii="Times New Roman" w:hAnsi="Times New Roman" w:cs="Arial"/>
          <w:sz w:val="20"/>
          <w:lang w:eastAsia="en-GB"/>
        </w:rPr>
      </w:pPr>
      <w:r w:rsidRPr="005E2BF9">
        <w:rPr>
          <w:rFonts w:ascii="Calibri" w:eastAsia="Calibri" w:hAnsi="Calibri" w:cs="Arial"/>
          <w:b/>
          <w:noProof/>
          <w:color w:val="365F91"/>
          <w:lang w:eastAsia="en-GB"/>
        </w:rPr>
        <w:drawing>
          <wp:anchor distT="0" distB="0" distL="114300" distR="114300" simplePos="0" relativeHeight="251659264" behindDoc="1" locked="0" layoutInCell="1" allowOverlap="1" wp14:anchorId="0CD42F35" wp14:editId="4323C91D">
            <wp:simplePos x="0" y="0"/>
            <wp:positionH relativeFrom="column">
              <wp:posOffset>3175</wp:posOffset>
            </wp:positionH>
            <wp:positionV relativeFrom="paragraph">
              <wp:posOffset>42545</wp:posOffset>
            </wp:positionV>
            <wp:extent cx="5731510" cy="165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6510"/>
                    </a:xfrm>
                    <a:prstGeom prst="rect">
                      <a:avLst/>
                    </a:prstGeom>
                    <a:noFill/>
                  </pic:spPr>
                </pic:pic>
              </a:graphicData>
            </a:graphic>
            <wp14:sizeRelH relativeFrom="page">
              <wp14:pctWidth>0</wp14:pctWidth>
            </wp14:sizeRelH>
            <wp14:sizeRelV relativeFrom="page">
              <wp14:pctHeight>0</wp14:pctHeight>
            </wp14:sizeRelV>
          </wp:anchor>
        </w:drawing>
      </w:r>
    </w:p>
    <w:p w14:paraId="34CF8372" w14:textId="5F9C7DAE" w:rsidR="00B46B4C" w:rsidRPr="00E219B7" w:rsidRDefault="1F2D0A50" w:rsidP="006B72EF">
      <w:r w:rsidRPr="1660E5B6">
        <w:rPr>
          <w:b/>
          <w:bCs/>
        </w:rPr>
        <w:t>UNESCO Headquarters</w:t>
      </w:r>
      <w:r w:rsidR="00DD7C40">
        <w:br/>
      </w:r>
      <w:r w:rsidRPr="1660E5B6">
        <w:rPr>
          <w:b/>
          <w:bCs/>
        </w:rPr>
        <w:t>Address:</w:t>
      </w:r>
      <w:r>
        <w:t xml:space="preserve"> </w:t>
      </w:r>
      <w:r w:rsidR="5FA0259A">
        <w:t>7 place de Fontenoy</w:t>
      </w:r>
      <w:r w:rsidR="5E6B9C5C">
        <w:t>,</w:t>
      </w:r>
      <w:r w:rsidR="2D44E1C7">
        <w:t xml:space="preserve"> </w:t>
      </w:r>
      <w:r w:rsidR="5FA0259A">
        <w:t>75352 Paris 7 SP, France</w:t>
      </w:r>
      <w:r>
        <w:t xml:space="preserve">. </w:t>
      </w:r>
      <w:r w:rsidR="006B72EF">
        <w:br/>
      </w:r>
      <w:r w:rsidR="006B72EF" w:rsidRPr="1660E5B6">
        <w:rPr>
          <w:b/>
          <w:bCs/>
          <w:u w:val="single"/>
        </w:rPr>
        <w:t>Website</w:t>
      </w:r>
      <w:r w:rsidR="006B72EF">
        <w:t xml:space="preserve">: </w:t>
      </w:r>
      <w:hyperlink r:id="rId12">
        <w:r w:rsidR="006B72EF" w:rsidRPr="1660E5B6">
          <w:rPr>
            <w:rStyle w:val="Hyperlink"/>
          </w:rPr>
          <w:t>UNESCO practical information</w:t>
        </w:r>
      </w:hyperlink>
      <w:r w:rsidR="006B72EF">
        <w:br/>
      </w:r>
      <w:r w:rsidR="006B72EF">
        <w:br/>
      </w:r>
      <w:r w:rsidR="00E219B7" w:rsidRPr="00E219B7">
        <w:t xml:space="preserve">Printed signs will be displayed to direct participants to the conference entrance at 140 avenue de </w:t>
      </w:r>
      <w:proofErr w:type="spellStart"/>
      <w:r w:rsidR="00E219B7" w:rsidRPr="00E219B7">
        <w:t>Suffren</w:t>
      </w:r>
      <w:proofErr w:type="spellEnd"/>
      <w:r w:rsidR="00E219B7" w:rsidRPr="00E219B7">
        <w:t>.</w:t>
      </w:r>
      <w:r w:rsidR="00E219B7">
        <w:t xml:space="preserve"> </w:t>
      </w:r>
      <w:r w:rsidR="006B72EF" w:rsidRPr="006B72EF">
        <w:t>Participants should follow the access instructions provided in their meeting confirmation and bring a valid passport or national identity card for security screening and badge collection.</w:t>
      </w:r>
      <w:r w:rsidR="00DD7C40">
        <w:br/>
      </w:r>
    </w:p>
    <w:p w14:paraId="07E6A1A3" w14:textId="77777777" w:rsidR="00B46B4C" w:rsidRPr="00B46B4C" w:rsidRDefault="00B46B4C" w:rsidP="00B46B4C">
      <w:pPr>
        <w:rPr>
          <w:rFonts w:ascii="Calibri" w:eastAsia="Calibri" w:hAnsi="Calibri" w:cs="Arial"/>
          <w:b/>
          <w:color w:val="365F91"/>
          <w:lang w:eastAsia="en-GB"/>
        </w:rPr>
      </w:pPr>
      <w:r w:rsidRPr="00B46B4C">
        <w:rPr>
          <w:rFonts w:ascii="Calibri" w:eastAsia="Calibri" w:hAnsi="Calibri" w:cs="Arial"/>
          <w:b/>
          <w:color w:val="365F91"/>
          <w:lang w:eastAsia="en-GB"/>
        </w:rPr>
        <w:t>TRANSPORTATION</w:t>
      </w:r>
    </w:p>
    <w:p w14:paraId="0E1A3EF5" w14:textId="6C6B6306" w:rsidR="00B46B4C" w:rsidRPr="005E2BF9" w:rsidRDefault="00B46B4C" w:rsidP="00020340">
      <w:pPr>
        <w:spacing w:line="20" w:lineRule="exact"/>
        <w:rPr>
          <w:rFonts w:ascii="Times New Roman" w:hAnsi="Times New Roman" w:cs="Arial"/>
          <w:sz w:val="20"/>
          <w:lang w:eastAsia="en-GB"/>
        </w:rPr>
      </w:pPr>
      <w:r w:rsidRPr="005E2BF9">
        <w:rPr>
          <w:rFonts w:ascii="Calibri" w:eastAsia="Calibri" w:hAnsi="Calibri" w:cs="Arial"/>
          <w:b/>
          <w:noProof/>
          <w:color w:val="365F91"/>
          <w:lang w:eastAsia="en-GB"/>
        </w:rPr>
        <w:drawing>
          <wp:anchor distT="0" distB="0" distL="114300" distR="114300" simplePos="0" relativeHeight="251661312" behindDoc="1" locked="0" layoutInCell="1" allowOverlap="1" wp14:anchorId="08E71110" wp14:editId="238645FE">
            <wp:simplePos x="0" y="0"/>
            <wp:positionH relativeFrom="column">
              <wp:posOffset>3175</wp:posOffset>
            </wp:positionH>
            <wp:positionV relativeFrom="paragraph">
              <wp:posOffset>42545</wp:posOffset>
            </wp:positionV>
            <wp:extent cx="5731510" cy="16510"/>
            <wp:effectExtent l="0" t="0" r="0" b="0"/>
            <wp:wrapNone/>
            <wp:docPr id="956349503" name="Picture 956349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6510"/>
                    </a:xfrm>
                    <a:prstGeom prst="rect">
                      <a:avLst/>
                    </a:prstGeom>
                    <a:noFill/>
                  </pic:spPr>
                </pic:pic>
              </a:graphicData>
            </a:graphic>
            <wp14:sizeRelH relativeFrom="page">
              <wp14:pctWidth>0</wp14:pctWidth>
            </wp14:sizeRelH>
            <wp14:sizeRelV relativeFrom="page">
              <wp14:pctHeight>0</wp14:pctHeight>
            </wp14:sizeRelV>
          </wp:anchor>
        </w:drawing>
      </w:r>
    </w:p>
    <w:p w14:paraId="54089C71" w14:textId="0648C228" w:rsidR="00AD0E1A" w:rsidRPr="00020340" w:rsidRDefault="009F4B0F" w:rsidP="00B46B4C">
      <w:pPr>
        <w:jc w:val="both"/>
        <w:rPr>
          <w:rFonts w:cstheme="minorHAnsi"/>
          <w:szCs w:val="24"/>
          <w:lang w:val="en-US"/>
        </w:rPr>
      </w:pPr>
      <w:r>
        <w:t>From Paris Charles de Gaulle Airport (CDG) or Paris Orly Airport (ORY) to UNESCO Headquarters and the surrounding 7th/15th arrondissement area:</w:t>
      </w:r>
    </w:p>
    <w:p w14:paraId="53420900" w14:textId="11CA3F0A" w:rsidR="003C4747" w:rsidRDefault="003C4747" w:rsidP="003B079F">
      <w:pPr>
        <w:pStyle w:val="ListParagraph"/>
        <w:numPr>
          <w:ilvl w:val="0"/>
          <w:numId w:val="7"/>
        </w:numPr>
        <w:tabs>
          <w:tab w:val="clear" w:pos="794"/>
          <w:tab w:val="clear" w:pos="1191"/>
          <w:tab w:val="clear" w:pos="1588"/>
          <w:tab w:val="clear" w:pos="1985"/>
        </w:tabs>
        <w:adjustRightInd/>
        <w:textAlignment w:val="auto"/>
        <w:rPr>
          <w:szCs w:val="24"/>
        </w:rPr>
      </w:pPr>
      <w:r>
        <w:rPr>
          <w:b/>
          <w:bCs/>
        </w:rPr>
        <w:t>From CDG by train/Metro:</w:t>
      </w:r>
      <w:r>
        <w:t xml:space="preserve"> Take RER B toward Paris, change at </w:t>
      </w:r>
      <w:proofErr w:type="spellStart"/>
      <w:r>
        <w:t>Denfert-Rochereau</w:t>
      </w:r>
      <w:proofErr w:type="spellEnd"/>
      <w:r>
        <w:t xml:space="preserve"> to Metro line 6 toward Charles de Gaulle–Étoile, and alight at Cambronne or </w:t>
      </w:r>
      <w:proofErr w:type="spellStart"/>
      <w:r>
        <w:t>Ségur</w:t>
      </w:r>
      <w:proofErr w:type="spellEnd"/>
      <w:r>
        <w:t>. Allow about 60–75 minutes, plus the walk to the venue.</w:t>
      </w:r>
    </w:p>
    <w:p w14:paraId="276017B9" w14:textId="77777777" w:rsidR="003C4747" w:rsidRDefault="003C4747" w:rsidP="003B079F">
      <w:pPr>
        <w:pStyle w:val="ListParagraph"/>
        <w:numPr>
          <w:ilvl w:val="0"/>
          <w:numId w:val="7"/>
        </w:numPr>
        <w:tabs>
          <w:tab w:val="clear" w:pos="794"/>
          <w:tab w:val="clear" w:pos="1191"/>
          <w:tab w:val="clear" w:pos="1588"/>
          <w:tab w:val="clear" w:pos="1985"/>
        </w:tabs>
        <w:adjustRightInd/>
        <w:textAlignment w:val="auto"/>
      </w:pPr>
      <w:r>
        <w:rPr>
          <w:b/>
          <w:bCs/>
        </w:rPr>
        <w:t>From Orly by Metro:</w:t>
      </w:r>
      <w:r>
        <w:t xml:space="preserve"> Take Metro line 14 from </w:t>
      </w:r>
      <w:proofErr w:type="spellStart"/>
      <w:r>
        <w:t>Aéroport</w:t>
      </w:r>
      <w:proofErr w:type="spellEnd"/>
      <w:r>
        <w:t xml:space="preserve"> </w:t>
      </w:r>
      <w:proofErr w:type="spellStart"/>
      <w:r>
        <w:t>d’Orly</w:t>
      </w:r>
      <w:proofErr w:type="spellEnd"/>
      <w:r>
        <w:t xml:space="preserve"> to Bercy, change to line 6 toward Charles de Gaulle–Étoile, and alight at Cambronne or </w:t>
      </w:r>
      <w:proofErr w:type="spellStart"/>
      <w:r>
        <w:t>Ségur</w:t>
      </w:r>
      <w:proofErr w:type="spellEnd"/>
      <w:r>
        <w:t>. Allow about 45–60 minutes.</w:t>
      </w:r>
    </w:p>
    <w:p w14:paraId="2C7ADC11" w14:textId="0EF42383" w:rsidR="003C4747" w:rsidRDefault="003C4747" w:rsidP="003B079F">
      <w:pPr>
        <w:pStyle w:val="ListParagraph"/>
        <w:numPr>
          <w:ilvl w:val="0"/>
          <w:numId w:val="7"/>
        </w:numPr>
        <w:tabs>
          <w:tab w:val="clear" w:pos="794"/>
          <w:tab w:val="clear" w:pos="1191"/>
          <w:tab w:val="clear" w:pos="1588"/>
          <w:tab w:val="clear" w:pos="1985"/>
        </w:tabs>
        <w:adjustRightInd/>
        <w:textAlignment w:val="auto"/>
      </w:pPr>
      <w:r>
        <w:rPr>
          <w:b/>
          <w:bCs/>
        </w:rPr>
        <w:t>Taxi/ride-hailing:</w:t>
      </w:r>
      <w:r>
        <w:t xml:space="preserve"> Official taxis are available outside both airports. Use the signed taxi ranks and avoid unsolicited drivers inside the terminal. Travel time is generally 35–75 minutes depending on the airport and traffic. Uber, Bolt and G7 operate in Paris.</w:t>
      </w:r>
    </w:p>
    <w:p w14:paraId="00593313" w14:textId="77777777" w:rsidR="003C4747" w:rsidRDefault="003C4747" w:rsidP="003B079F">
      <w:pPr>
        <w:pStyle w:val="ListParagraph"/>
        <w:numPr>
          <w:ilvl w:val="0"/>
          <w:numId w:val="7"/>
        </w:numPr>
        <w:tabs>
          <w:tab w:val="clear" w:pos="794"/>
          <w:tab w:val="clear" w:pos="1191"/>
          <w:tab w:val="clear" w:pos="1588"/>
          <w:tab w:val="clear" w:pos="1985"/>
        </w:tabs>
        <w:adjustRightInd/>
        <w:textAlignment w:val="auto"/>
      </w:pPr>
      <w:r>
        <w:rPr>
          <w:b/>
          <w:bCs/>
        </w:rPr>
        <w:t>Local public transport:</w:t>
      </w:r>
      <w:r>
        <w:t xml:space="preserve"> The closest Metro stations are </w:t>
      </w:r>
      <w:proofErr w:type="spellStart"/>
      <w:r>
        <w:t>Ségur</w:t>
      </w:r>
      <w:proofErr w:type="spellEnd"/>
      <w:r>
        <w:t xml:space="preserve"> (line 10), Cambronne (line 6) and École </w:t>
      </w:r>
      <w:proofErr w:type="spellStart"/>
      <w:r>
        <w:t>Militaire</w:t>
      </w:r>
      <w:proofErr w:type="spellEnd"/>
      <w:r>
        <w:t xml:space="preserve"> (line 8). Bus routes serving the area include lines 28, 80, 82, 86 and 92. Check the Île-de-France </w:t>
      </w:r>
      <w:proofErr w:type="spellStart"/>
      <w:r>
        <w:t>Mobilités</w:t>
      </w:r>
      <w:proofErr w:type="spellEnd"/>
      <w:r>
        <w:t xml:space="preserve"> or RATP journey planner shortly before travel for service updates.</w:t>
      </w:r>
    </w:p>
    <w:p w14:paraId="06314423" w14:textId="4CF4C05C" w:rsidR="00B46B4C" w:rsidRPr="00B46B4C" w:rsidRDefault="003E279E" w:rsidP="00B46B4C">
      <w:pPr>
        <w:rPr>
          <w:rFonts w:ascii="Calibri" w:eastAsia="Calibri" w:hAnsi="Calibri" w:cs="Arial"/>
          <w:b/>
          <w:color w:val="365F91"/>
          <w:lang w:eastAsia="en-GB"/>
        </w:rPr>
      </w:pPr>
      <w:r>
        <w:rPr>
          <w:rFonts w:cstheme="minorHAnsi"/>
          <w:szCs w:val="24"/>
        </w:rPr>
        <w:br/>
      </w:r>
      <w:r w:rsidR="00B46B4C" w:rsidRPr="00B46B4C">
        <w:rPr>
          <w:rFonts w:ascii="Calibri" w:eastAsia="Calibri" w:hAnsi="Calibri" w:cs="Arial"/>
          <w:b/>
          <w:color w:val="365F91"/>
          <w:lang w:eastAsia="en-GB"/>
        </w:rPr>
        <w:t>VISA REQUIREMENTS</w:t>
      </w:r>
    </w:p>
    <w:p w14:paraId="2B0F96C2" w14:textId="77777777" w:rsidR="00B46B4C" w:rsidRPr="005E2BF9" w:rsidRDefault="00B46B4C" w:rsidP="00B46B4C">
      <w:pPr>
        <w:spacing w:line="20" w:lineRule="exact"/>
        <w:rPr>
          <w:rFonts w:ascii="Times New Roman" w:hAnsi="Times New Roman" w:cs="Arial"/>
          <w:sz w:val="20"/>
          <w:lang w:eastAsia="en-GB"/>
        </w:rPr>
      </w:pPr>
      <w:r w:rsidRPr="005E2BF9">
        <w:rPr>
          <w:rFonts w:ascii="Calibri" w:eastAsia="Calibri" w:hAnsi="Calibri" w:cs="Arial"/>
          <w:b/>
          <w:noProof/>
          <w:color w:val="365F91"/>
          <w:lang w:eastAsia="en-GB"/>
        </w:rPr>
        <w:drawing>
          <wp:anchor distT="0" distB="0" distL="114300" distR="114300" simplePos="0" relativeHeight="251663360" behindDoc="1" locked="0" layoutInCell="1" allowOverlap="1" wp14:anchorId="4164C844" wp14:editId="5263B709">
            <wp:simplePos x="0" y="0"/>
            <wp:positionH relativeFrom="column">
              <wp:posOffset>3175</wp:posOffset>
            </wp:positionH>
            <wp:positionV relativeFrom="paragraph">
              <wp:posOffset>42545</wp:posOffset>
            </wp:positionV>
            <wp:extent cx="5731510" cy="16510"/>
            <wp:effectExtent l="0" t="0" r="0" b="0"/>
            <wp:wrapNone/>
            <wp:docPr id="754209716" name="Picture 75420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6510"/>
                    </a:xfrm>
                    <a:prstGeom prst="rect">
                      <a:avLst/>
                    </a:prstGeom>
                    <a:noFill/>
                  </pic:spPr>
                </pic:pic>
              </a:graphicData>
            </a:graphic>
            <wp14:sizeRelH relativeFrom="page">
              <wp14:pctWidth>0</wp14:pctWidth>
            </wp14:sizeRelH>
            <wp14:sizeRelV relativeFrom="page">
              <wp14:pctHeight>0</wp14:pctHeight>
            </wp14:sizeRelV>
          </wp:anchor>
        </w:drawing>
      </w:r>
    </w:p>
    <w:p w14:paraId="0EC14AE5" w14:textId="519C4AFB" w:rsidR="007470B7" w:rsidRDefault="007470B7" w:rsidP="007470B7">
      <w:pPr>
        <w:pStyle w:val="Heading2"/>
        <w:shd w:val="clear" w:color="auto" w:fill="FFFFFF"/>
        <w:spacing w:before="0" w:beforeAutospacing="0"/>
      </w:pPr>
      <w:r>
        <w:rPr>
          <w:rFonts w:ascii="Calibri" w:hAnsi="Calibri" w:cs="Calibri"/>
          <w:b w:val="0"/>
          <w:bCs w:val="0"/>
          <w:sz w:val="24"/>
          <w:szCs w:val="24"/>
        </w:rPr>
        <w:t xml:space="preserve">Participants are strongly advised to verify entry and visa requirements using the official </w:t>
      </w:r>
      <w:hyperlink r:id="rId13" w:history="1">
        <w:r>
          <w:rPr>
            <w:rStyle w:val="Hyperlink"/>
            <w:rFonts w:ascii="Calibri" w:hAnsi="Calibri" w:cs="Calibri"/>
            <w:b w:val="0"/>
            <w:bCs w:val="0"/>
            <w:sz w:val="24"/>
            <w:szCs w:val="24"/>
          </w:rPr>
          <w:t>France-Visas portal</w:t>
        </w:r>
      </w:hyperlink>
      <w:r>
        <w:rPr>
          <w:rFonts w:ascii="Calibri" w:hAnsi="Calibri" w:cs="Calibri"/>
          <w:b w:val="0"/>
          <w:bCs w:val="0"/>
          <w:sz w:val="24"/>
          <w:szCs w:val="24"/>
        </w:rPr>
        <w:t>. Requirements depend on nationality, passport type, residence status and length of stay.</w:t>
      </w:r>
    </w:p>
    <w:p w14:paraId="0E9F3953" w14:textId="3BFEFE84" w:rsidR="00AD0E1A" w:rsidRPr="00B853BA" w:rsidRDefault="00B853BA" w:rsidP="00AD0E1A">
      <w:pPr>
        <w:pStyle w:val="ListParagraph"/>
        <w:numPr>
          <w:ilvl w:val="0"/>
          <w:numId w:val="4"/>
        </w:numPr>
      </w:pPr>
      <w:r>
        <w:t>A short-stay Schengen visa, when required, covers meetings and conferences for stays of up to 90 days in any 180-day period. Use the France-Visas Visa Wizard to confirm whether a visa is required and which supporting documents apply.</w:t>
      </w:r>
    </w:p>
    <w:p w14:paraId="1B2DB434" w14:textId="77777777" w:rsidR="00C776D6" w:rsidRDefault="00C776D6" w:rsidP="00AD0E1A">
      <w:pPr>
        <w:pStyle w:val="ListParagraph"/>
        <w:numPr>
          <w:ilvl w:val="0"/>
          <w:numId w:val="2"/>
        </w:numPr>
        <w:tabs>
          <w:tab w:val="clear" w:pos="794"/>
          <w:tab w:val="clear" w:pos="1191"/>
          <w:tab w:val="clear" w:pos="1588"/>
          <w:tab w:val="clear" w:pos="1985"/>
        </w:tabs>
        <w:adjustRightInd/>
        <w:textAlignment w:val="auto"/>
        <w:rPr>
          <w:szCs w:val="24"/>
        </w:rPr>
      </w:pPr>
      <w:r>
        <w:t xml:space="preserve">Apply well in advance, as appointment and processing times vary by country and season. Official application guidance is available on the </w:t>
      </w:r>
      <w:hyperlink r:id="rId14" w:history="1">
        <w:r>
          <w:rPr>
            <w:rStyle w:val="Hyperlink"/>
          </w:rPr>
          <w:t>France-Visas application page</w:t>
        </w:r>
      </w:hyperlink>
      <w:r>
        <w:t>.</w:t>
      </w:r>
    </w:p>
    <w:p w14:paraId="4366E49D" w14:textId="1034EBA9" w:rsidR="00C776D6" w:rsidRDefault="00C776D6" w:rsidP="00AD0E1A">
      <w:pPr>
        <w:pStyle w:val="ListParagraph"/>
        <w:numPr>
          <w:ilvl w:val="0"/>
          <w:numId w:val="2"/>
        </w:numPr>
        <w:tabs>
          <w:tab w:val="clear" w:pos="794"/>
          <w:tab w:val="clear" w:pos="1191"/>
          <w:tab w:val="clear" w:pos="1588"/>
          <w:tab w:val="clear" w:pos="1985"/>
        </w:tabs>
        <w:adjustRightInd/>
        <w:textAlignment w:val="auto"/>
      </w:pPr>
      <w:r>
        <w:t xml:space="preserve">For a visa support letter, contact the ITU FG-TIDA Secretariat at </w:t>
      </w:r>
      <w:hyperlink r:id="rId15" w:history="1">
        <w:r>
          <w:rPr>
            <w:rStyle w:val="Hyperlink"/>
          </w:rPr>
          <w:t>tsbfgtida@itu.int</w:t>
        </w:r>
      </w:hyperlink>
      <w:r>
        <w:t xml:space="preserve">. </w:t>
      </w:r>
    </w:p>
    <w:p w14:paraId="53F7C4E7" w14:textId="28F349BA" w:rsidR="002D00F3" w:rsidRDefault="002D00F3" w:rsidP="00B46B4C">
      <w:pPr>
        <w:rPr>
          <w:rFonts w:cstheme="minorHAnsi"/>
          <w:szCs w:val="24"/>
        </w:rPr>
      </w:pPr>
      <w:r w:rsidRPr="005960DB">
        <w:rPr>
          <w:rFonts w:cstheme="minorHAnsi"/>
          <w:szCs w:val="24"/>
        </w:rPr>
        <w:t>The host can assist by providing visa support letter, but granting of the visa is entirely at the discretion of the consulate or embassy.</w:t>
      </w:r>
    </w:p>
    <w:p w14:paraId="252D04B7" w14:textId="77777777" w:rsidR="00E219B7" w:rsidRDefault="00E219B7" w:rsidP="00B46B4C"/>
    <w:p w14:paraId="5674269F" w14:textId="77777777" w:rsidR="00E219B7" w:rsidRDefault="00E219B7" w:rsidP="00B46B4C"/>
    <w:p w14:paraId="01218620" w14:textId="4B1A9933" w:rsidR="00AD0E1A" w:rsidRPr="00B46B4C" w:rsidRDefault="00977E7E" w:rsidP="00B46B4C">
      <w:pPr>
        <w:rPr>
          <w:rFonts w:ascii="Calibri" w:eastAsia="Calibri" w:hAnsi="Calibri" w:cs="Arial"/>
          <w:b/>
          <w:color w:val="365F91"/>
          <w:lang w:eastAsia="en-GB"/>
        </w:rPr>
      </w:pPr>
      <w:r>
        <w:lastRenderedPageBreak/>
        <w:br/>
      </w:r>
      <w:r>
        <w:rPr>
          <w:b/>
          <w:bCs/>
          <w:color w:val="365F91"/>
        </w:rPr>
        <w:t>HOTELS – Recommended accommodation near UNESCO Headquarters</w:t>
      </w:r>
    </w:p>
    <w:p w14:paraId="7E232C59" w14:textId="77777777" w:rsidR="00B46B4C" w:rsidRPr="005E2BF9" w:rsidRDefault="00B46B4C" w:rsidP="00B46B4C">
      <w:pPr>
        <w:spacing w:line="20" w:lineRule="exact"/>
        <w:rPr>
          <w:rFonts w:ascii="Times New Roman" w:hAnsi="Times New Roman" w:cs="Arial"/>
          <w:sz w:val="20"/>
          <w:lang w:eastAsia="en-GB"/>
        </w:rPr>
      </w:pPr>
      <w:r w:rsidRPr="005E2BF9">
        <w:rPr>
          <w:rFonts w:ascii="Calibri" w:eastAsia="Calibri" w:hAnsi="Calibri" w:cs="Arial"/>
          <w:b/>
          <w:noProof/>
          <w:color w:val="365F91"/>
          <w:lang w:eastAsia="en-GB"/>
        </w:rPr>
        <w:drawing>
          <wp:anchor distT="0" distB="0" distL="114300" distR="114300" simplePos="0" relativeHeight="251665408" behindDoc="1" locked="0" layoutInCell="1" allowOverlap="1" wp14:anchorId="316510EC" wp14:editId="0D46F72B">
            <wp:simplePos x="0" y="0"/>
            <wp:positionH relativeFrom="column">
              <wp:posOffset>3175</wp:posOffset>
            </wp:positionH>
            <wp:positionV relativeFrom="paragraph">
              <wp:posOffset>42545</wp:posOffset>
            </wp:positionV>
            <wp:extent cx="5731510" cy="16510"/>
            <wp:effectExtent l="0" t="0" r="0" b="0"/>
            <wp:wrapNone/>
            <wp:docPr id="476131366" name="Picture 47613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6510"/>
                    </a:xfrm>
                    <a:prstGeom prst="rect">
                      <a:avLst/>
                    </a:prstGeom>
                    <a:noFill/>
                  </pic:spPr>
                </pic:pic>
              </a:graphicData>
            </a:graphic>
            <wp14:sizeRelH relativeFrom="page">
              <wp14:pctWidth>0</wp14:pctWidth>
            </wp14:sizeRelH>
            <wp14:sizeRelV relativeFrom="page">
              <wp14:pctHeight>0</wp14:pctHeight>
            </wp14:sizeRelV>
          </wp:anchor>
        </w:drawing>
      </w:r>
    </w:p>
    <w:p w14:paraId="082652C2" w14:textId="1C74D3F8" w:rsidR="00AD0E1A" w:rsidRDefault="00E2604A" w:rsidP="00026F4A">
      <w:pPr>
        <w:shd w:val="clear" w:color="auto" w:fill="FFFFFF"/>
        <w:tabs>
          <w:tab w:val="clear" w:pos="794"/>
          <w:tab w:val="clear" w:pos="1191"/>
          <w:tab w:val="clear" w:pos="1588"/>
          <w:tab w:val="clear" w:pos="1985"/>
        </w:tabs>
        <w:overflowPunct/>
        <w:autoSpaceDE/>
        <w:autoSpaceDN/>
        <w:adjustRightInd/>
        <w:spacing w:before="0"/>
        <w:textAlignment w:val="auto"/>
      </w:pPr>
      <w:r>
        <w:br/>
        <w:t xml:space="preserve">The following </w:t>
      </w:r>
      <w:r w:rsidR="006B72EF">
        <w:t xml:space="preserve">hotels </w:t>
      </w:r>
      <w:r>
        <w:t xml:space="preserve">are approximately 4–15 </w:t>
      </w:r>
      <w:r w:rsidR="00E219B7">
        <w:t>minutes’ walk</w:t>
      </w:r>
      <w:r>
        <w:t xml:space="preserve"> from UNESCO Headquarters. Star classifications and walking times should be </w:t>
      </w:r>
      <w:r w:rsidR="006B72EF">
        <w:t xml:space="preserve">verified </w:t>
      </w:r>
      <w:r w:rsidR="00E219B7">
        <w:t>at the time of booking</w:t>
      </w:r>
      <w:r w:rsidR="006B72EF">
        <w:t>.</w:t>
      </w:r>
      <w:r>
        <w:t xml:space="preserve"> </w:t>
      </w:r>
      <w:r w:rsidR="006B72EF">
        <w:t>N</w:t>
      </w:r>
      <w:r>
        <w:t>o preferential rate has been confirmed.</w:t>
      </w:r>
    </w:p>
    <w:p w14:paraId="65042FFF" w14:textId="6D69BDFD" w:rsidR="003210B4" w:rsidRPr="00E219B7" w:rsidRDefault="00B97605" w:rsidP="004550AE">
      <w:pPr>
        <w:shd w:val="clear" w:color="auto" w:fill="FFFFFF"/>
        <w:rPr>
          <w:lang w:val="en-US"/>
        </w:rPr>
      </w:pPr>
      <w:r>
        <w:t>You</w:t>
      </w:r>
      <w:r w:rsidR="00E219B7">
        <w:t xml:space="preserve"> may</w:t>
      </w:r>
      <w:r>
        <w:t xml:space="preserve"> book </w:t>
      </w:r>
      <w:r w:rsidR="00E219B7">
        <w:t>accommodation through platforms such as</w:t>
      </w:r>
      <w:r>
        <w:t xml:space="preserve"> </w:t>
      </w:r>
      <w:r w:rsidR="00E219B7">
        <w:t>B</w:t>
      </w:r>
      <w:r>
        <w:t xml:space="preserve">ooking.com or Airbnb. Please </w:t>
      </w:r>
      <w:r w:rsidR="00F34DD5">
        <w:t>be aware</w:t>
      </w:r>
      <w:r>
        <w:t xml:space="preserve"> of scams</w:t>
      </w:r>
      <w:r w:rsidR="00516721">
        <w:t xml:space="preserve">, as </w:t>
      </w:r>
      <w:r w:rsidR="00F34DD5">
        <w:t>recent</w:t>
      </w:r>
      <w:r w:rsidR="00516721">
        <w:t xml:space="preserve"> surveys </w:t>
      </w:r>
      <w:r w:rsidR="00E219B7">
        <w:t xml:space="preserve">reported a significant </w:t>
      </w:r>
      <w:r w:rsidR="00516721">
        <w:t xml:space="preserve">increase on those booking platforms. </w:t>
      </w:r>
      <w:r w:rsidR="00E219B7">
        <w:rPr>
          <w:lang w:val="en-US"/>
        </w:rPr>
        <w:t>N</w:t>
      </w:r>
      <w:r w:rsidR="00E219B7" w:rsidRPr="00E219B7">
        <w:rPr>
          <w:lang w:val="en-US"/>
        </w:rPr>
        <w:t>ever follow requests to communicate or pay outside the app.</w:t>
      </w:r>
    </w:p>
    <w:p w14:paraId="737AF7E2" w14:textId="66C0A55F" w:rsidR="00F34DD5" w:rsidRPr="006B72EF" w:rsidRDefault="004550AE" w:rsidP="004550AE">
      <w:pPr>
        <w:shd w:val="clear" w:color="auto" w:fill="FFFFFF"/>
        <w:rPr>
          <w:lang w:val="en-US"/>
        </w:rPr>
      </w:pPr>
      <w:r>
        <w:t>T</w:t>
      </w:r>
      <w:r w:rsidR="00F34DD5">
        <w:t>h</w:t>
      </w:r>
      <w:r w:rsidR="006B72EF">
        <w:t>e</w:t>
      </w:r>
      <w:r w:rsidR="00F34DD5">
        <w:t xml:space="preserve">se hotels are </w:t>
      </w:r>
      <w:r w:rsidR="00E219B7">
        <w:t>provided for</w:t>
      </w:r>
      <w:r w:rsidR="006B72EF">
        <w:t xml:space="preserve"> </w:t>
      </w:r>
      <w:r w:rsidR="00E219B7">
        <w:t>reference</w:t>
      </w:r>
      <w:r w:rsidR="006B72EF">
        <w:t xml:space="preserve"> only.</w:t>
      </w:r>
      <w:r w:rsidR="00E219B7">
        <w:t xml:space="preserve"> </w:t>
      </w:r>
      <w:r w:rsidR="006B72EF" w:rsidRPr="006B72EF">
        <w:rPr>
          <w:lang w:val="en-US"/>
        </w:rPr>
        <w:t>Participants are welcome to book any accommodation that best suits their needs and preferences.</w:t>
      </w:r>
    </w:p>
    <w:p w14:paraId="7B8D373B" w14:textId="77777777" w:rsidR="00F66325" w:rsidRDefault="00F66325" w:rsidP="006E1BC2">
      <w:pPr>
        <w:shd w:val="clear" w:color="auto" w:fill="FFFFFF"/>
        <w:tabs>
          <w:tab w:val="clear" w:pos="794"/>
          <w:tab w:val="clear" w:pos="1191"/>
          <w:tab w:val="clear" w:pos="1588"/>
          <w:tab w:val="clear" w:pos="1985"/>
        </w:tabs>
        <w:overflowPunct/>
        <w:autoSpaceDE/>
        <w:autoSpaceDN/>
        <w:adjustRightInd/>
        <w:spacing w:before="0"/>
        <w:textAlignment w:val="auto"/>
        <w:rPr>
          <w:rFonts w:cstheme="minorHAnsi"/>
          <w:szCs w:val="24"/>
        </w:rPr>
      </w:pPr>
    </w:p>
    <w:tbl>
      <w:tblPr>
        <w:tblStyle w:val="TableGrid"/>
        <w:tblW w:w="9219" w:type="dxa"/>
        <w:jc w:val="center"/>
        <w:tblLook w:val="04A0" w:firstRow="1" w:lastRow="0" w:firstColumn="1" w:lastColumn="0" w:noHBand="0" w:noVBand="1"/>
      </w:tblPr>
      <w:tblGrid>
        <w:gridCol w:w="3964"/>
        <w:gridCol w:w="5255"/>
      </w:tblGrid>
      <w:tr w:rsidR="00856CEA" w14:paraId="29CF9A02" w14:textId="77777777" w:rsidTr="003B079F">
        <w:trPr>
          <w:jc w:val="center"/>
        </w:trPr>
        <w:tc>
          <w:tcPr>
            <w:tcW w:w="3964" w:type="dxa"/>
            <w:hideMark/>
          </w:tcPr>
          <w:p w14:paraId="167F7818" w14:textId="77777777" w:rsidR="00856CEA" w:rsidRDefault="00856CEA">
            <w:pPr>
              <w:jc w:val="center"/>
              <w:rPr>
                <w:szCs w:val="24"/>
              </w:rPr>
            </w:pPr>
            <w:r>
              <w:rPr>
                <w:b/>
                <w:bCs/>
                <w:szCs w:val="24"/>
              </w:rPr>
              <w:t>Hotels</w:t>
            </w:r>
          </w:p>
        </w:tc>
        <w:tc>
          <w:tcPr>
            <w:tcW w:w="5255" w:type="dxa"/>
            <w:hideMark/>
          </w:tcPr>
          <w:p w14:paraId="332EE9E4" w14:textId="77777777" w:rsidR="00856CEA" w:rsidRDefault="00856CEA">
            <w:pPr>
              <w:jc w:val="center"/>
              <w:rPr>
                <w:szCs w:val="24"/>
              </w:rPr>
            </w:pPr>
            <w:r>
              <w:rPr>
                <w:b/>
                <w:bCs/>
                <w:szCs w:val="24"/>
              </w:rPr>
              <w:t>Location / approximate walk to UNESCO</w:t>
            </w:r>
          </w:p>
        </w:tc>
      </w:tr>
      <w:tr w:rsidR="00856CEA" w14:paraId="0E6CA991" w14:textId="77777777" w:rsidTr="003B079F">
        <w:trPr>
          <w:jc w:val="center"/>
        </w:trPr>
        <w:tc>
          <w:tcPr>
            <w:tcW w:w="3964" w:type="dxa"/>
            <w:hideMark/>
          </w:tcPr>
          <w:p w14:paraId="1C5411D3" w14:textId="16DF6B20" w:rsidR="00856CEA" w:rsidRPr="008B5FDD" w:rsidRDefault="5A6496DF" w:rsidP="1660E5B6">
            <w:pPr>
              <w:rPr>
                <w:lang w:val="fr-FR"/>
              </w:rPr>
            </w:pPr>
            <w:r w:rsidRPr="1660E5B6">
              <w:rPr>
                <w:b/>
                <w:bCs/>
                <w:lang w:val="fr-FR"/>
              </w:rPr>
              <w:t>5-</w:t>
            </w:r>
            <w:proofErr w:type="gramStart"/>
            <w:r w:rsidRPr="1660E5B6">
              <w:rPr>
                <w:b/>
                <w:bCs/>
                <w:lang w:val="fr-FR"/>
              </w:rPr>
              <w:t>star:</w:t>
            </w:r>
            <w:proofErr w:type="gramEnd"/>
            <w:r w:rsidRPr="1660E5B6">
              <w:rPr>
                <w:b/>
                <w:bCs/>
                <w:lang w:val="fr-FR"/>
              </w:rPr>
              <w:t xml:space="preserve"> </w:t>
            </w:r>
            <w:hyperlink r:id="rId16">
              <w:r w:rsidR="610D6C9E" w:rsidRPr="1660E5B6">
                <w:rPr>
                  <w:rStyle w:val="Hyperlink"/>
                  <w:b/>
                  <w:bCs/>
                  <w:lang w:val="fr-FR"/>
                </w:rPr>
                <w:t>hôtel le cinq codet</w:t>
              </w:r>
            </w:hyperlink>
          </w:p>
        </w:tc>
        <w:tc>
          <w:tcPr>
            <w:tcW w:w="5255" w:type="dxa"/>
            <w:hideMark/>
          </w:tcPr>
          <w:p w14:paraId="603C8FFC" w14:textId="79B9995A" w:rsidR="00856CEA" w:rsidRDefault="00101EAD">
            <w:pPr>
              <w:rPr>
                <w:szCs w:val="24"/>
              </w:rPr>
            </w:pPr>
            <w:r w:rsidRPr="00101EAD">
              <w:rPr>
                <w:szCs w:val="24"/>
              </w:rPr>
              <w:t xml:space="preserve">5 Rue Louis </w:t>
            </w:r>
            <w:proofErr w:type="spellStart"/>
            <w:r w:rsidRPr="00101EAD">
              <w:rPr>
                <w:szCs w:val="24"/>
              </w:rPr>
              <w:t>Codet</w:t>
            </w:r>
            <w:proofErr w:type="spellEnd"/>
            <w:r w:rsidRPr="00101EAD">
              <w:rPr>
                <w:szCs w:val="24"/>
              </w:rPr>
              <w:t xml:space="preserve">, 75007 Paris </w:t>
            </w:r>
            <w:r w:rsidR="00E219B7">
              <w:rPr>
                <w:szCs w:val="24"/>
              </w:rPr>
              <w:br/>
            </w:r>
            <w:r w:rsidR="00856CEA">
              <w:rPr>
                <w:szCs w:val="24"/>
              </w:rPr>
              <w:t xml:space="preserve">approximately </w:t>
            </w:r>
            <w:r>
              <w:rPr>
                <w:szCs w:val="24"/>
              </w:rPr>
              <w:t>12</w:t>
            </w:r>
            <w:r w:rsidR="00856CEA">
              <w:rPr>
                <w:szCs w:val="24"/>
              </w:rPr>
              <w:t xml:space="preserve"> minutes’ walk</w:t>
            </w:r>
          </w:p>
        </w:tc>
      </w:tr>
      <w:tr w:rsidR="00856CEA" w14:paraId="68DBA9BC" w14:textId="77777777" w:rsidTr="003B079F">
        <w:trPr>
          <w:jc w:val="center"/>
        </w:trPr>
        <w:tc>
          <w:tcPr>
            <w:tcW w:w="3964" w:type="dxa"/>
            <w:hideMark/>
          </w:tcPr>
          <w:p w14:paraId="79B1CC2E" w14:textId="77777777" w:rsidR="00856CEA" w:rsidRDefault="5A6496DF">
            <w:r w:rsidRPr="1660E5B6">
              <w:rPr>
                <w:b/>
                <w:bCs/>
              </w:rPr>
              <w:t xml:space="preserve">4-star: </w:t>
            </w:r>
            <w:hyperlink r:id="rId17">
              <w:r w:rsidRPr="1660E5B6">
                <w:rPr>
                  <w:rStyle w:val="Hyperlink"/>
                  <w:b/>
                  <w:bCs/>
                </w:rPr>
                <w:t>Hôtel La Comtesse</w:t>
              </w:r>
            </w:hyperlink>
          </w:p>
        </w:tc>
        <w:tc>
          <w:tcPr>
            <w:tcW w:w="5255" w:type="dxa"/>
            <w:hideMark/>
          </w:tcPr>
          <w:p w14:paraId="34F2FCDE" w14:textId="12B9B74C" w:rsidR="00856CEA" w:rsidRDefault="008E541C">
            <w:pPr>
              <w:rPr>
                <w:szCs w:val="24"/>
              </w:rPr>
            </w:pPr>
            <w:r w:rsidRPr="008E541C">
              <w:rPr>
                <w:szCs w:val="24"/>
              </w:rPr>
              <w:t>29, Avenue De Tourville, 7th arr., 75007 Paris</w:t>
            </w:r>
            <w:r w:rsidR="00856CEA">
              <w:rPr>
                <w:szCs w:val="24"/>
              </w:rPr>
              <w:t xml:space="preserve"> approximately </w:t>
            </w:r>
            <w:r w:rsidR="00C83CD7">
              <w:rPr>
                <w:szCs w:val="24"/>
              </w:rPr>
              <w:t>9</w:t>
            </w:r>
            <w:r w:rsidR="00856CEA">
              <w:rPr>
                <w:szCs w:val="24"/>
              </w:rPr>
              <w:t xml:space="preserve"> minutes’ walk</w:t>
            </w:r>
          </w:p>
        </w:tc>
      </w:tr>
      <w:tr w:rsidR="00856CEA" w14:paraId="3FB51604" w14:textId="77777777" w:rsidTr="003B079F">
        <w:trPr>
          <w:jc w:val="center"/>
        </w:trPr>
        <w:tc>
          <w:tcPr>
            <w:tcW w:w="3964" w:type="dxa"/>
            <w:hideMark/>
          </w:tcPr>
          <w:p w14:paraId="4E0B9060" w14:textId="77777777" w:rsidR="00856CEA" w:rsidRDefault="5A6496DF">
            <w:r w:rsidRPr="1660E5B6">
              <w:rPr>
                <w:b/>
                <w:bCs/>
              </w:rPr>
              <w:t xml:space="preserve">4-star: </w:t>
            </w:r>
            <w:hyperlink r:id="rId18">
              <w:r w:rsidRPr="1660E5B6">
                <w:rPr>
                  <w:rStyle w:val="Hyperlink"/>
                  <w:b/>
                  <w:bCs/>
                </w:rPr>
                <w:t>Hôtel Duquesne Eiffel</w:t>
              </w:r>
            </w:hyperlink>
          </w:p>
        </w:tc>
        <w:tc>
          <w:tcPr>
            <w:tcW w:w="5255" w:type="dxa"/>
            <w:hideMark/>
          </w:tcPr>
          <w:p w14:paraId="2CAE8F1D" w14:textId="4E50F451" w:rsidR="00856CEA" w:rsidRDefault="00856CEA">
            <w:pPr>
              <w:rPr>
                <w:szCs w:val="24"/>
              </w:rPr>
            </w:pPr>
            <w:r>
              <w:rPr>
                <w:szCs w:val="24"/>
              </w:rPr>
              <w:t>23 avenue Duquesne, 75007</w:t>
            </w:r>
            <w:r w:rsidR="00E219B7">
              <w:rPr>
                <w:szCs w:val="24"/>
              </w:rPr>
              <w:br/>
            </w:r>
            <w:r>
              <w:rPr>
                <w:szCs w:val="24"/>
              </w:rPr>
              <w:t xml:space="preserve">approximately </w:t>
            </w:r>
            <w:r w:rsidR="00074E53">
              <w:rPr>
                <w:szCs w:val="24"/>
              </w:rPr>
              <w:t>9</w:t>
            </w:r>
            <w:r>
              <w:rPr>
                <w:szCs w:val="24"/>
              </w:rPr>
              <w:t xml:space="preserve"> minutes’ walk</w:t>
            </w:r>
          </w:p>
        </w:tc>
      </w:tr>
      <w:tr w:rsidR="00856CEA" w:rsidRPr="00E219B7" w14:paraId="43EDBCE8" w14:textId="77777777" w:rsidTr="003B079F">
        <w:trPr>
          <w:jc w:val="center"/>
        </w:trPr>
        <w:tc>
          <w:tcPr>
            <w:tcW w:w="3964" w:type="dxa"/>
            <w:hideMark/>
          </w:tcPr>
          <w:p w14:paraId="211A6010" w14:textId="77777777" w:rsidR="00856CEA" w:rsidRDefault="5A6496DF">
            <w:r w:rsidRPr="1660E5B6">
              <w:rPr>
                <w:b/>
                <w:bCs/>
              </w:rPr>
              <w:t xml:space="preserve">4-star: </w:t>
            </w:r>
            <w:hyperlink r:id="rId19">
              <w:r w:rsidRPr="1660E5B6">
                <w:rPr>
                  <w:rStyle w:val="Hyperlink"/>
                  <w:b/>
                  <w:bCs/>
                </w:rPr>
                <w:t xml:space="preserve">Hôtel du </w:t>
              </w:r>
              <w:proofErr w:type="spellStart"/>
              <w:r w:rsidRPr="1660E5B6">
                <w:rPr>
                  <w:rStyle w:val="Hyperlink"/>
                  <w:b/>
                  <w:bCs/>
                </w:rPr>
                <w:t>Cadran</w:t>
              </w:r>
              <w:proofErr w:type="spellEnd"/>
            </w:hyperlink>
          </w:p>
        </w:tc>
        <w:tc>
          <w:tcPr>
            <w:tcW w:w="5255" w:type="dxa"/>
            <w:hideMark/>
          </w:tcPr>
          <w:p w14:paraId="0BE3F9AB" w14:textId="5DFD0260" w:rsidR="00856CEA" w:rsidRPr="00856CEA" w:rsidRDefault="00856CEA">
            <w:pPr>
              <w:rPr>
                <w:szCs w:val="24"/>
                <w:lang w:val="fr-FR"/>
              </w:rPr>
            </w:pPr>
            <w:r w:rsidRPr="00856CEA">
              <w:rPr>
                <w:szCs w:val="24"/>
                <w:lang w:val="fr-FR"/>
              </w:rPr>
              <w:t>10 rue du Champ de Mars, 75007</w:t>
            </w:r>
            <w:r w:rsidR="00E219B7">
              <w:rPr>
                <w:szCs w:val="24"/>
                <w:lang w:val="fr-FR"/>
              </w:rPr>
              <w:br/>
            </w:r>
            <w:proofErr w:type="spellStart"/>
            <w:r w:rsidRPr="00856CEA">
              <w:rPr>
                <w:szCs w:val="24"/>
                <w:lang w:val="fr-FR"/>
              </w:rPr>
              <w:t>approximately</w:t>
            </w:r>
            <w:proofErr w:type="spellEnd"/>
            <w:r w:rsidRPr="00856CEA">
              <w:rPr>
                <w:szCs w:val="24"/>
                <w:lang w:val="fr-FR"/>
              </w:rPr>
              <w:t xml:space="preserve"> </w:t>
            </w:r>
            <w:r w:rsidR="00074E53">
              <w:rPr>
                <w:szCs w:val="24"/>
                <w:lang w:val="fr-FR"/>
              </w:rPr>
              <w:t>15</w:t>
            </w:r>
            <w:r w:rsidRPr="00856CEA">
              <w:rPr>
                <w:szCs w:val="24"/>
                <w:lang w:val="fr-FR"/>
              </w:rPr>
              <w:t xml:space="preserve"> minutes’ </w:t>
            </w:r>
            <w:proofErr w:type="spellStart"/>
            <w:r w:rsidRPr="00856CEA">
              <w:rPr>
                <w:szCs w:val="24"/>
                <w:lang w:val="fr-FR"/>
              </w:rPr>
              <w:t>walk</w:t>
            </w:r>
            <w:proofErr w:type="spellEnd"/>
          </w:p>
        </w:tc>
      </w:tr>
      <w:tr w:rsidR="00856CEA" w14:paraId="6E23CEF4" w14:textId="77777777" w:rsidTr="003B079F">
        <w:trPr>
          <w:jc w:val="center"/>
        </w:trPr>
        <w:tc>
          <w:tcPr>
            <w:tcW w:w="3964" w:type="dxa"/>
            <w:hideMark/>
          </w:tcPr>
          <w:p w14:paraId="1274FB6F" w14:textId="77777777" w:rsidR="00856CEA" w:rsidRDefault="5A6496DF">
            <w:r w:rsidRPr="1660E5B6">
              <w:rPr>
                <w:b/>
                <w:bCs/>
              </w:rPr>
              <w:t xml:space="preserve">3-star: </w:t>
            </w:r>
            <w:hyperlink r:id="rId20">
              <w:r w:rsidRPr="1660E5B6">
                <w:rPr>
                  <w:rStyle w:val="Hyperlink"/>
                  <w:b/>
                  <w:bCs/>
                </w:rPr>
                <w:t>Hôtel Baldi by Magna Arbor</w:t>
              </w:r>
            </w:hyperlink>
          </w:p>
        </w:tc>
        <w:tc>
          <w:tcPr>
            <w:tcW w:w="5255" w:type="dxa"/>
            <w:hideMark/>
          </w:tcPr>
          <w:p w14:paraId="2CDE7B10" w14:textId="01DB87FF" w:rsidR="00856CEA" w:rsidRDefault="00856CEA">
            <w:pPr>
              <w:rPr>
                <w:szCs w:val="24"/>
              </w:rPr>
            </w:pPr>
            <w:r>
              <w:rPr>
                <w:szCs w:val="24"/>
              </w:rPr>
              <w:t>42 boulevard Garibaldi, 75015</w:t>
            </w:r>
            <w:r w:rsidR="00E219B7">
              <w:rPr>
                <w:szCs w:val="24"/>
              </w:rPr>
              <w:br/>
            </w:r>
            <w:r>
              <w:rPr>
                <w:szCs w:val="24"/>
              </w:rPr>
              <w:t xml:space="preserve">approximately </w:t>
            </w:r>
            <w:r w:rsidR="00471653">
              <w:rPr>
                <w:szCs w:val="24"/>
              </w:rPr>
              <w:t xml:space="preserve">8 </w:t>
            </w:r>
            <w:r>
              <w:rPr>
                <w:szCs w:val="24"/>
              </w:rPr>
              <w:t>minutes’ walk</w:t>
            </w:r>
          </w:p>
        </w:tc>
      </w:tr>
      <w:tr w:rsidR="00856CEA" w14:paraId="23E2B70A" w14:textId="77777777" w:rsidTr="003B079F">
        <w:trPr>
          <w:jc w:val="center"/>
        </w:trPr>
        <w:tc>
          <w:tcPr>
            <w:tcW w:w="3964" w:type="dxa"/>
            <w:hideMark/>
          </w:tcPr>
          <w:p w14:paraId="6EC7650B" w14:textId="77777777" w:rsidR="00856CEA" w:rsidRDefault="5A6496DF">
            <w:r w:rsidRPr="1660E5B6">
              <w:rPr>
                <w:b/>
                <w:bCs/>
              </w:rPr>
              <w:t xml:space="preserve">3-star: </w:t>
            </w:r>
            <w:hyperlink r:id="rId21">
              <w:r w:rsidRPr="1660E5B6">
                <w:rPr>
                  <w:rStyle w:val="Hyperlink"/>
                  <w:b/>
                  <w:bCs/>
                </w:rPr>
                <w:t>Eiffel Villa Garibaldi</w:t>
              </w:r>
            </w:hyperlink>
          </w:p>
        </w:tc>
        <w:tc>
          <w:tcPr>
            <w:tcW w:w="5255" w:type="dxa"/>
            <w:hideMark/>
          </w:tcPr>
          <w:p w14:paraId="727C4151" w14:textId="4E46814F" w:rsidR="00856CEA" w:rsidRDefault="00856CEA">
            <w:pPr>
              <w:rPr>
                <w:szCs w:val="24"/>
              </w:rPr>
            </w:pPr>
            <w:r>
              <w:rPr>
                <w:szCs w:val="24"/>
              </w:rPr>
              <w:t>48 boulevard Garibaldi, 75015</w:t>
            </w:r>
            <w:r w:rsidR="00E219B7">
              <w:rPr>
                <w:szCs w:val="24"/>
              </w:rPr>
              <w:br/>
            </w:r>
            <w:r>
              <w:rPr>
                <w:szCs w:val="24"/>
              </w:rPr>
              <w:t xml:space="preserve">approximately </w:t>
            </w:r>
            <w:r w:rsidR="00DB194D">
              <w:rPr>
                <w:szCs w:val="24"/>
              </w:rPr>
              <w:t>9</w:t>
            </w:r>
            <w:r>
              <w:rPr>
                <w:szCs w:val="24"/>
              </w:rPr>
              <w:t xml:space="preserve"> minutes’ walk</w:t>
            </w:r>
          </w:p>
        </w:tc>
      </w:tr>
      <w:tr w:rsidR="00856CEA" w:rsidRPr="00E219B7" w14:paraId="48EA16AE" w14:textId="77777777" w:rsidTr="003B079F">
        <w:trPr>
          <w:jc w:val="center"/>
        </w:trPr>
        <w:tc>
          <w:tcPr>
            <w:tcW w:w="3964" w:type="dxa"/>
            <w:hideMark/>
          </w:tcPr>
          <w:p w14:paraId="4B94C2CA" w14:textId="77777777" w:rsidR="00856CEA" w:rsidRPr="00856CEA" w:rsidRDefault="5A6496DF" w:rsidP="1660E5B6">
            <w:pPr>
              <w:rPr>
                <w:lang w:val="fr-FR"/>
              </w:rPr>
            </w:pPr>
            <w:r w:rsidRPr="1660E5B6">
              <w:rPr>
                <w:b/>
                <w:bCs/>
                <w:lang w:val="fr-FR"/>
              </w:rPr>
              <w:t>3-</w:t>
            </w:r>
            <w:proofErr w:type="gramStart"/>
            <w:r w:rsidRPr="1660E5B6">
              <w:rPr>
                <w:b/>
                <w:bCs/>
                <w:lang w:val="fr-FR"/>
              </w:rPr>
              <w:t>star:</w:t>
            </w:r>
            <w:proofErr w:type="gramEnd"/>
            <w:r w:rsidRPr="1660E5B6">
              <w:rPr>
                <w:b/>
                <w:bCs/>
                <w:lang w:val="fr-FR"/>
              </w:rPr>
              <w:t xml:space="preserve"> </w:t>
            </w:r>
            <w:hyperlink r:id="rId22">
              <w:r w:rsidRPr="1660E5B6">
                <w:rPr>
                  <w:rStyle w:val="Hyperlink"/>
                  <w:b/>
                  <w:bCs/>
                  <w:lang w:val="fr-FR"/>
                </w:rPr>
                <w:t>Hôtel Le Cercle Tour Eiffel</w:t>
              </w:r>
            </w:hyperlink>
          </w:p>
        </w:tc>
        <w:tc>
          <w:tcPr>
            <w:tcW w:w="5255" w:type="dxa"/>
            <w:hideMark/>
          </w:tcPr>
          <w:p w14:paraId="25019627" w14:textId="32F3CE85" w:rsidR="00856CEA" w:rsidRPr="00856CEA" w:rsidRDefault="00856CEA">
            <w:pPr>
              <w:rPr>
                <w:szCs w:val="24"/>
                <w:lang w:val="fr-FR"/>
              </w:rPr>
            </w:pPr>
            <w:r w:rsidRPr="00856CEA">
              <w:rPr>
                <w:szCs w:val="24"/>
                <w:lang w:val="fr-FR"/>
              </w:rPr>
              <w:t xml:space="preserve">117 avenue de La Bourdonnais, 75007 </w:t>
            </w:r>
            <w:r w:rsidR="00E219B7">
              <w:rPr>
                <w:szCs w:val="24"/>
                <w:lang w:val="fr-FR"/>
              </w:rPr>
              <w:br/>
            </w:r>
            <w:proofErr w:type="spellStart"/>
            <w:r w:rsidRPr="00856CEA">
              <w:rPr>
                <w:szCs w:val="24"/>
                <w:lang w:val="fr-FR"/>
              </w:rPr>
              <w:t>approximately</w:t>
            </w:r>
            <w:proofErr w:type="spellEnd"/>
            <w:r w:rsidRPr="00856CEA">
              <w:rPr>
                <w:szCs w:val="24"/>
                <w:lang w:val="fr-FR"/>
              </w:rPr>
              <w:t xml:space="preserve"> </w:t>
            </w:r>
            <w:r w:rsidR="00A677FF">
              <w:rPr>
                <w:szCs w:val="24"/>
                <w:lang w:val="fr-FR"/>
              </w:rPr>
              <w:t>13</w:t>
            </w:r>
            <w:r w:rsidRPr="00856CEA">
              <w:rPr>
                <w:szCs w:val="24"/>
                <w:lang w:val="fr-FR"/>
              </w:rPr>
              <w:t xml:space="preserve"> minutes’ </w:t>
            </w:r>
            <w:proofErr w:type="spellStart"/>
            <w:r w:rsidRPr="00856CEA">
              <w:rPr>
                <w:szCs w:val="24"/>
                <w:lang w:val="fr-FR"/>
              </w:rPr>
              <w:t>walk</w:t>
            </w:r>
            <w:proofErr w:type="spellEnd"/>
          </w:p>
        </w:tc>
      </w:tr>
    </w:tbl>
    <w:p w14:paraId="21BD28A4" w14:textId="77777777" w:rsidR="00903542" w:rsidRPr="0028031B" w:rsidRDefault="00903542" w:rsidP="006E1BC2">
      <w:pPr>
        <w:shd w:val="clear" w:color="auto" w:fill="FFFFFF"/>
        <w:tabs>
          <w:tab w:val="clear" w:pos="794"/>
          <w:tab w:val="clear" w:pos="1191"/>
          <w:tab w:val="clear" w:pos="1588"/>
          <w:tab w:val="clear" w:pos="1985"/>
        </w:tabs>
        <w:overflowPunct/>
        <w:autoSpaceDE/>
        <w:autoSpaceDN/>
        <w:adjustRightInd/>
        <w:spacing w:before="0"/>
        <w:textAlignment w:val="auto"/>
        <w:rPr>
          <w:rFonts w:cstheme="minorHAnsi"/>
          <w:szCs w:val="24"/>
          <w:lang w:val="fr-FR"/>
        </w:rPr>
      </w:pPr>
    </w:p>
    <w:p w14:paraId="33540DF4" w14:textId="3289CA8D" w:rsidR="00B46B4C" w:rsidRPr="00B46B4C" w:rsidRDefault="00B46B4C" w:rsidP="00B46B4C">
      <w:pPr>
        <w:rPr>
          <w:rFonts w:ascii="Calibri" w:eastAsia="Calibri" w:hAnsi="Calibri" w:cs="Arial"/>
          <w:b/>
          <w:color w:val="365F91"/>
          <w:lang w:eastAsia="en-GB"/>
        </w:rPr>
      </w:pPr>
      <w:r w:rsidRPr="00B46B4C">
        <w:rPr>
          <w:rFonts w:ascii="Calibri" w:eastAsia="Calibri" w:hAnsi="Calibri" w:cs="Arial"/>
          <w:b/>
          <w:color w:val="365F91"/>
          <w:lang w:eastAsia="en-GB"/>
        </w:rPr>
        <w:t>General information</w:t>
      </w:r>
    </w:p>
    <w:p w14:paraId="3AA80A61" w14:textId="77777777" w:rsidR="00B46B4C" w:rsidRPr="005E2BF9" w:rsidRDefault="00B46B4C" w:rsidP="00B46B4C">
      <w:pPr>
        <w:spacing w:line="20" w:lineRule="exact"/>
        <w:rPr>
          <w:rFonts w:ascii="Times New Roman" w:hAnsi="Times New Roman" w:cs="Arial"/>
          <w:sz w:val="20"/>
          <w:lang w:eastAsia="en-GB"/>
        </w:rPr>
      </w:pPr>
      <w:r w:rsidRPr="005E2BF9">
        <w:rPr>
          <w:rFonts w:ascii="Calibri" w:eastAsia="Calibri" w:hAnsi="Calibri" w:cs="Arial"/>
          <w:b/>
          <w:noProof/>
          <w:color w:val="365F91"/>
          <w:lang w:eastAsia="en-GB"/>
        </w:rPr>
        <w:drawing>
          <wp:anchor distT="0" distB="0" distL="114300" distR="114300" simplePos="0" relativeHeight="251667456" behindDoc="1" locked="0" layoutInCell="1" allowOverlap="1" wp14:anchorId="17AAA614" wp14:editId="08B21114">
            <wp:simplePos x="0" y="0"/>
            <wp:positionH relativeFrom="column">
              <wp:posOffset>3175</wp:posOffset>
            </wp:positionH>
            <wp:positionV relativeFrom="paragraph">
              <wp:posOffset>42545</wp:posOffset>
            </wp:positionV>
            <wp:extent cx="5731510" cy="16510"/>
            <wp:effectExtent l="0" t="0" r="0" b="0"/>
            <wp:wrapNone/>
            <wp:docPr id="303154509" name="Picture 303154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6510"/>
                    </a:xfrm>
                    <a:prstGeom prst="rect">
                      <a:avLst/>
                    </a:prstGeom>
                    <a:noFill/>
                  </pic:spPr>
                </pic:pic>
              </a:graphicData>
            </a:graphic>
            <wp14:sizeRelH relativeFrom="page">
              <wp14:pctWidth>0</wp14:pctWidth>
            </wp14:sizeRelH>
            <wp14:sizeRelV relativeFrom="page">
              <wp14:pctHeight>0</wp14:pctHeight>
            </wp14:sizeRelV>
          </wp:anchor>
        </w:drawing>
      </w:r>
    </w:p>
    <w:p w14:paraId="51FE040C" w14:textId="45A9AE71" w:rsidR="00B46B4C" w:rsidRPr="00E219B7" w:rsidRDefault="6238E971" w:rsidP="00E219B7">
      <w:pPr>
        <w:pStyle w:val="ListParagraph"/>
        <w:numPr>
          <w:ilvl w:val="0"/>
          <w:numId w:val="5"/>
        </w:numPr>
        <w:shd w:val="clear" w:color="auto" w:fill="FFFFFF" w:themeFill="background1"/>
        <w:tabs>
          <w:tab w:val="clear" w:pos="794"/>
          <w:tab w:val="clear" w:pos="1191"/>
          <w:tab w:val="clear" w:pos="1588"/>
          <w:tab w:val="clear" w:pos="1985"/>
        </w:tabs>
        <w:spacing w:before="0"/>
        <w:rPr>
          <w:rFonts w:cstheme="minorBidi"/>
        </w:rPr>
      </w:pPr>
      <w:r w:rsidRPr="1660E5B6">
        <w:rPr>
          <w:rFonts w:cstheme="minorBidi"/>
          <w:b/>
          <w:bCs/>
        </w:rPr>
        <w:t>Internet access</w:t>
      </w:r>
      <w:r w:rsidR="00B46B4C">
        <w:br/>
      </w:r>
      <w:r w:rsidR="1EC8DB38" w:rsidRPr="1660E5B6">
        <w:rPr>
          <w:rFonts w:cstheme="minorBidi"/>
        </w:rPr>
        <w:t xml:space="preserve">The </w:t>
      </w:r>
      <w:r w:rsidR="53C7A8C6" w:rsidRPr="1660E5B6">
        <w:rPr>
          <w:rFonts w:eastAsiaTheme="minorEastAsia" w:cstheme="minorBidi"/>
          <w:szCs w:val="24"/>
        </w:rPr>
        <w:t>venue</w:t>
      </w:r>
      <w:r w:rsidR="1EC8DB38" w:rsidRPr="1660E5B6">
        <w:rPr>
          <w:rFonts w:eastAsiaTheme="minorEastAsia" w:cstheme="minorBidi"/>
          <w:szCs w:val="24"/>
        </w:rPr>
        <w:t xml:space="preserve"> has free WIFI coverage for participants during the meeting.</w:t>
      </w:r>
    </w:p>
    <w:p w14:paraId="189DA7D6" w14:textId="2146A9E9" w:rsidR="00E219B7" w:rsidRDefault="001B03B7" w:rsidP="00E219B7">
      <w:pPr>
        <w:pStyle w:val="ListParagraph"/>
        <w:numPr>
          <w:ilvl w:val="0"/>
          <w:numId w:val="5"/>
        </w:numPr>
        <w:spacing w:before="240"/>
        <w:ind w:left="714" w:hanging="357"/>
      </w:pPr>
      <w:r>
        <w:rPr>
          <w:b/>
          <w:bCs/>
        </w:rPr>
        <w:t>Coffee breaks and lunch</w:t>
      </w:r>
      <w:r>
        <w:br/>
        <w:t xml:space="preserve">Follow the meeting programme for confirmed catering arrangements. </w:t>
      </w:r>
      <w:r w:rsidR="006B72EF">
        <w:t>A variety of n</w:t>
      </w:r>
      <w:r>
        <w:t xml:space="preserve">earby lunch options </w:t>
      </w:r>
      <w:r w:rsidR="0000117A" w:rsidRPr="0000117A">
        <w:rPr>
          <w:lang w:val="en-US"/>
        </w:rPr>
        <w:t xml:space="preserve">including cafés, bakeries, brasseries and supermarkets </w:t>
      </w:r>
      <w:r w:rsidR="0000117A" w:rsidRPr="0000117A">
        <w:t>are available within a 5–15-</w:t>
      </w:r>
      <w:r w:rsidR="00E219B7" w:rsidRPr="0000117A">
        <w:t>minute</w:t>
      </w:r>
      <w:r w:rsidR="00E219B7">
        <w:t>s</w:t>
      </w:r>
      <w:r w:rsidR="00E219B7" w:rsidRPr="0000117A">
        <w:t>’ walk</w:t>
      </w:r>
      <w:r w:rsidR="0000117A" w:rsidRPr="0000117A">
        <w:t xml:space="preserve"> of UNESCO Headquarters</w:t>
      </w:r>
    </w:p>
    <w:p w14:paraId="5AADBFAA" w14:textId="2FC44BD3" w:rsidR="00B46B4C" w:rsidRPr="00E219B7" w:rsidRDefault="001B03B7" w:rsidP="00E219B7">
      <w:pPr>
        <w:pStyle w:val="ListParagraph"/>
        <w:numPr>
          <w:ilvl w:val="0"/>
          <w:numId w:val="5"/>
        </w:numPr>
        <w:spacing w:before="240"/>
        <w:ind w:left="714" w:hanging="357"/>
      </w:pPr>
      <w:r w:rsidRPr="00E219B7">
        <w:t>along</w:t>
      </w:r>
      <w:r>
        <w:t xml:space="preserve"> avenue de </w:t>
      </w:r>
      <w:proofErr w:type="spellStart"/>
      <w:r>
        <w:t>Suffren</w:t>
      </w:r>
      <w:proofErr w:type="spellEnd"/>
      <w:r>
        <w:t xml:space="preserve">, avenue de la Motte-Picquet, rue Cambronne and rue </w:t>
      </w:r>
      <w:proofErr w:type="spellStart"/>
      <w:r>
        <w:t>ClerUNESCO</w:t>
      </w:r>
      <w:proofErr w:type="spellEnd"/>
      <w:r>
        <w:t xml:space="preserve"> catering can be limited, </w:t>
      </w:r>
      <w:r w:rsidR="0000117A">
        <w:t xml:space="preserve">and </w:t>
      </w:r>
      <w:r>
        <w:t xml:space="preserve">delegates should allow </w:t>
      </w:r>
      <w:r w:rsidR="0000117A">
        <w:t xml:space="preserve">sufficient </w:t>
      </w:r>
      <w:r>
        <w:t>time for security re-entry.</w:t>
      </w:r>
    </w:p>
    <w:p w14:paraId="5D71B28F" w14:textId="6F92E81C" w:rsidR="00AD0E1A" w:rsidRPr="00020340" w:rsidRDefault="2D8CE6B5" w:rsidP="1660E5B6">
      <w:pPr>
        <w:pStyle w:val="ListParagraph"/>
        <w:numPr>
          <w:ilvl w:val="0"/>
          <w:numId w:val="5"/>
        </w:numPr>
        <w:jc w:val="both"/>
        <w:rPr>
          <w:rFonts w:cstheme="minorBidi"/>
          <w:b/>
          <w:bCs/>
        </w:rPr>
      </w:pPr>
      <w:r w:rsidRPr="1660E5B6">
        <w:rPr>
          <w:rFonts w:cstheme="minorBidi"/>
        </w:rPr>
        <w:t xml:space="preserve">The </w:t>
      </w:r>
      <w:r w:rsidRPr="1660E5B6">
        <w:rPr>
          <w:rFonts w:cstheme="minorBidi"/>
          <w:b/>
          <w:bCs/>
        </w:rPr>
        <w:t>weather</w:t>
      </w:r>
      <w:r w:rsidRPr="1660E5B6">
        <w:rPr>
          <w:rFonts w:cstheme="minorBidi"/>
        </w:rPr>
        <w:t xml:space="preserve"> </w:t>
      </w:r>
      <w:r w:rsidR="0000117A">
        <w:rPr>
          <w:rFonts w:cstheme="minorBidi"/>
        </w:rPr>
        <w:t xml:space="preserve">in Paris </w:t>
      </w:r>
      <w:r w:rsidR="13C597CD">
        <w:t>around 30 November–1</w:t>
      </w:r>
      <w:r w:rsidRPr="1660E5B6">
        <w:rPr>
          <w:rFonts w:cstheme="minorBidi"/>
        </w:rPr>
        <w:t xml:space="preserve"> De</w:t>
      </w:r>
      <w:r w:rsidRPr="1660E5B6">
        <w:rPr>
          <w:rFonts w:eastAsiaTheme="minorEastAsia" w:cstheme="minorBidi"/>
          <w:szCs w:val="24"/>
        </w:rPr>
        <w:t xml:space="preserve">cember is typically </w:t>
      </w:r>
      <w:r w:rsidR="13C597CD" w:rsidRPr="1660E5B6">
        <w:rPr>
          <w:rFonts w:eastAsiaTheme="minorEastAsia" w:cstheme="minorBidi"/>
          <w:szCs w:val="24"/>
        </w:rPr>
        <w:t xml:space="preserve">cool </w:t>
      </w:r>
      <w:r w:rsidRPr="1660E5B6">
        <w:rPr>
          <w:rFonts w:eastAsiaTheme="minorEastAsia" w:cstheme="minorBidi"/>
          <w:szCs w:val="24"/>
        </w:rPr>
        <w:t xml:space="preserve">and </w:t>
      </w:r>
      <w:r w:rsidR="13C597CD" w:rsidRPr="1660E5B6">
        <w:rPr>
          <w:rFonts w:eastAsiaTheme="minorEastAsia" w:cstheme="minorBidi"/>
          <w:szCs w:val="24"/>
        </w:rPr>
        <w:t>damp. Average November temperatures range</w:t>
      </w:r>
      <w:r w:rsidRPr="1660E5B6">
        <w:rPr>
          <w:rFonts w:eastAsiaTheme="minorEastAsia" w:cstheme="minorBidi"/>
          <w:szCs w:val="24"/>
        </w:rPr>
        <w:t xml:space="preserve"> from </w:t>
      </w:r>
      <w:r w:rsidR="13C597CD" w:rsidRPr="1660E5B6">
        <w:rPr>
          <w:rFonts w:eastAsiaTheme="minorEastAsia" w:cstheme="minorBidi"/>
          <w:szCs w:val="24"/>
        </w:rPr>
        <w:t>about 6</w:t>
      </w:r>
      <w:r w:rsidRPr="1660E5B6">
        <w:rPr>
          <w:rFonts w:eastAsiaTheme="minorEastAsia" w:cstheme="minorBidi"/>
          <w:szCs w:val="24"/>
        </w:rPr>
        <w:t xml:space="preserve">°C to </w:t>
      </w:r>
      <w:r w:rsidR="13C597CD" w:rsidRPr="1660E5B6">
        <w:rPr>
          <w:rFonts w:eastAsiaTheme="minorEastAsia" w:cstheme="minorBidi"/>
          <w:szCs w:val="24"/>
        </w:rPr>
        <w:t>11</w:t>
      </w:r>
      <w:r w:rsidRPr="1660E5B6">
        <w:rPr>
          <w:rFonts w:eastAsiaTheme="minorEastAsia" w:cstheme="minorBidi"/>
          <w:szCs w:val="24"/>
        </w:rPr>
        <w:t>°C (</w:t>
      </w:r>
      <w:r w:rsidR="13C597CD" w:rsidRPr="1660E5B6">
        <w:rPr>
          <w:rFonts w:eastAsiaTheme="minorEastAsia" w:cstheme="minorBidi"/>
          <w:szCs w:val="24"/>
        </w:rPr>
        <w:t>43°F–52</w:t>
      </w:r>
      <w:r w:rsidRPr="1660E5B6">
        <w:rPr>
          <w:rFonts w:eastAsiaTheme="minorEastAsia" w:cstheme="minorBidi"/>
          <w:szCs w:val="24"/>
        </w:rPr>
        <w:t>°F</w:t>
      </w:r>
      <w:r w:rsidR="13C597CD" w:rsidRPr="1660E5B6">
        <w:rPr>
          <w:rFonts w:eastAsiaTheme="minorEastAsia" w:cstheme="minorBidi"/>
          <w:szCs w:val="24"/>
        </w:rPr>
        <w:t>), whi</w:t>
      </w:r>
      <w:r w:rsidR="13C597CD">
        <w:t xml:space="preserve">le </w:t>
      </w:r>
      <w:r w:rsidR="13C597CD">
        <w:lastRenderedPageBreak/>
        <w:t xml:space="preserve">December averages about 4°C to 8°C (39°F–46°F). </w:t>
      </w:r>
      <w:r w:rsidR="0000117A">
        <w:t>Delegates are advised to b</w:t>
      </w:r>
      <w:r w:rsidR="13C597CD">
        <w:t xml:space="preserve">ring a warm waterproof layer and an </w:t>
      </w:r>
      <w:r w:rsidR="00E219B7">
        <w:t>umbrella and</w:t>
      </w:r>
      <w:r w:rsidR="13C597CD">
        <w:t xml:space="preserve"> check the </w:t>
      </w:r>
      <w:r w:rsidR="0000117A">
        <w:t xml:space="preserve">local </w:t>
      </w:r>
      <w:r w:rsidR="13C597CD">
        <w:t>forecast before travel.</w:t>
      </w:r>
    </w:p>
    <w:p w14:paraId="35993659" w14:textId="70CCDBCA" w:rsidR="00B46B4C" w:rsidRDefault="00B46B4C" w:rsidP="00B46B4C">
      <w:pPr>
        <w:shd w:val="clear" w:color="auto" w:fill="FFFFFF"/>
        <w:tabs>
          <w:tab w:val="clear" w:pos="794"/>
          <w:tab w:val="clear" w:pos="1191"/>
          <w:tab w:val="clear" w:pos="1588"/>
          <w:tab w:val="clear" w:pos="1985"/>
        </w:tabs>
        <w:overflowPunct/>
        <w:autoSpaceDE/>
        <w:autoSpaceDN/>
        <w:adjustRightInd/>
        <w:spacing w:before="0"/>
        <w:textAlignment w:val="auto"/>
        <w:rPr>
          <w:rFonts w:cstheme="minorHAnsi"/>
          <w:b/>
          <w:bCs/>
          <w:szCs w:val="24"/>
          <w:lang w:val="en-US"/>
        </w:rPr>
      </w:pPr>
    </w:p>
    <w:p w14:paraId="0DEBD278" w14:textId="1EDD9491" w:rsidR="00C21C67" w:rsidRPr="00B46B4C" w:rsidRDefault="00C21C67" w:rsidP="00AD0E1A">
      <w:pPr>
        <w:pStyle w:val="ListParagraph"/>
        <w:numPr>
          <w:ilvl w:val="0"/>
          <w:numId w:val="5"/>
        </w:numPr>
        <w:shd w:val="clear" w:color="auto" w:fill="FFFFFF"/>
        <w:tabs>
          <w:tab w:val="clear" w:pos="794"/>
          <w:tab w:val="clear" w:pos="1191"/>
          <w:tab w:val="clear" w:pos="1588"/>
          <w:tab w:val="clear" w:pos="1985"/>
        </w:tabs>
        <w:overflowPunct/>
        <w:autoSpaceDE/>
        <w:autoSpaceDN/>
        <w:adjustRightInd/>
        <w:spacing w:before="0"/>
        <w:textAlignment w:val="auto"/>
        <w:rPr>
          <w:rFonts w:cstheme="minorHAnsi"/>
          <w:b/>
          <w:bCs/>
          <w:szCs w:val="24"/>
          <w:lang w:val="en-US"/>
        </w:rPr>
      </w:pPr>
      <w:r w:rsidRPr="00B46B4C">
        <w:rPr>
          <w:rFonts w:cstheme="minorHAnsi"/>
          <w:b/>
          <w:bCs/>
          <w:szCs w:val="24"/>
          <w:lang w:val="en-US"/>
        </w:rPr>
        <w:t>Tourist Information</w:t>
      </w:r>
    </w:p>
    <w:p w14:paraId="27D5EE4E" w14:textId="77777777" w:rsidR="00E219B7" w:rsidRPr="00E219B7" w:rsidRDefault="00601209" w:rsidP="00E219B7">
      <w:pPr>
        <w:pStyle w:val="ListParagraph"/>
        <w:numPr>
          <w:ilvl w:val="0"/>
          <w:numId w:val="6"/>
        </w:numPr>
        <w:shd w:val="clear" w:color="auto" w:fill="FFFFFF"/>
        <w:spacing w:before="0"/>
        <w:rPr>
          <w:lang w:val="en-US"/>
        </w:rPr>
      </w:pPr>
      <w:r w:rsidRPr="00E219B7">
        <w:rPr>
          <w:b/>
          <w:bCs/>
        </w:rPr>
        <w:t>Eiffel Tower and Champ de Mars:</w:t>
      </w:r>
      <w:r>
        <w:t xml:space="preserve"> roughly 15–20 </w:t>
      </w:r>
      <w:r w:rsidR="00E219B7">
        <w:t>minutes</w:t>
      </w:r>
      <w:r w:rsidR="00E219B7" w:rsidRPr="00E219B7">
        <w:rPr>
          <w:rFonts w:ascii="Times New Roman" w:hAnsi="Times New Roman"/>
          <w:szCs w:val="24"/>
          <w:lang w:eastAsia="en-GB"/>
          <w14:ligatures w14:val="none"/>
        </w:rPr>
        <w:t>’</w:t>
      </w:r>
      <w:r w:rsidR="0000117A" w:rsidRPr="00E219B7">
        <w:rPr>
          <w:lang w:val="en-US"/>
        </w:rPr>
        <w:t xml:space="preserve"> walking</w:t>
      </w:r>
      <w:r w:rsidR="0000117A">
        <w:t>. A</w:t>
      </w:r>
      <w:r>
        <w:t xml:space="preserve">dvance </w:t>
      </w:r>
      <w:r w:rsidR="0000117A">
        <w:t xml:space="preserve">booking of </w:t>
      </w:r>
      <w:r>
        <w:t xml:space="preserve">tickets </w:t>
      </w:r>
      <w:proofErr w:type="gramStart"/>
      <w:r>
        <w:t>are</w:t>
      </w:r>
      <w:proofErr w:type="gramEnd"/>
      <w:r>
        <w:t xml:space="preserve"> recommended for tower access.</w:t>
      </w:r>
    </w:p>
    <w:p w14:paraId="2C77C2D8" w14:textId="77777777" w:rsidR="00E219B7" w:rsidRPr="00E219B7" w:rsidRDefault="00601209" w:rsidP="00E219B7">
      <w:pPr>
        <w:pStyle w:val="ListParagraph"/>
        <w:numPr>
          <w:ilvl w:val="0"/>
          <w:numId w:val="6"/>
        </w:numPr>
        <w:shd w:val="clear" w:color="auto" w:fill="FFFFFF"/>
        <w:spacing w:before="0"/>
        <w:rPr>
          <w:lang w:val="en-US"/>
        </w:rPr>
      </w:pPr>
      <w:r w:rsidRPr="00E219B7">
        <w:rPr>
          <w:b/>
          <w:bCs/>
        </w:rPr>
        <w:t xml:space="preserve">Les Invalides and </w:t>
      </w:r>
      <w:proofErr w:type="spellStart"/>
      <w:r w:rsidRPr="00E219B7">
        <w:rPr>
          <w:b/>
          <w:bCs/>
        </w:rPr>
        <w:t>Musée</w:t>
      </w:r>
      <w:proofErr w:type="spellEnd"/>
      <w:r w:rsidRPr="00E219B7">
        <w:rPr>
          <w:b/>
          <w:bCs/>
        </w:rPr>
        <w:t xml:space="preserve"> de </w:t>
      </w:r>
      <w:proofErr w:type="spellStart"/>
      <w:r w:rsidRPr="00E219B7">
        <w:rPr>
          <w:b/>
          <w:bCs/>
        </w:rPr>
        <w:t>l’Armée</w:t>
      </w:r>
      <w:proofErr w:type="spellEnd"/>
      <w:r w:rsidRPr="00E219B7">
        <w:rPr>
          <w:b/>
          <w:bCs/>
        </w:rPr>
        <w:t>:</w:t>
      </w:r>
      <w:r>
        <w:t xml:space="preserve"> approximately 15 minutes</w:t>
      </w:r>
      <w:r w:rsidR="0000117A" w:rsidRPr="00E219B7">
        <w:rPr>
          <w:lang w:val="en-US"/>
        </w:rPr>
        <w:t>’ walking</w:t>
      </w:r>
      <w:r w:rsidR="0000117A">
        <w:t>, home</w:t>
      </w:r>
      <w:r>
        <w:t xml:space="preserve"> </w:t>
      </w:r>
      <w:r w:rsidR="0000117A">
        <w:t xml:space="preserve">to </w:t>
      </w:r>
      <w:r>
        <w:t>Napoleon’s Tomb.</w:t>
      </w:r>
    </w:p>
    <w:p w14:paraId="3A47CB0B" w14:textId="77777777" w:rsidR="00E219B7" w:rsidRPr="00E219B7" w:rsidRDefault="00601209" w:rsidP="00E219B7">
      <w:pPr>
        <w:pStyle w:val="ListParagraph"/>
        <w:numPr>
          <w:ilvl w:val="0"/>
          <w:numId w:val="6"/>
        </w:numPr>
        <w:shd w:val="clear" w:color="auto" w:fill="FFFFFF"/>
        <w:spacing w:before="0"/>
        <w:rPr>
          <w:lang w:val="en-US"/>
        </w:rPr>
      </w:pPr>
      <w:proofErr w:type="spellStart"/>
      <w:r w:rsidRPr="00E219B7">
        <w:rPr>
          <w:b/>
          <w:bCs/>
        </w:rPr>
        <w:t>Musée</w:t>
      </w:r>
      <w:proofErr w:type="spellEnd"/>
      <w:r w:rsidRPr="00E219B7">
        <w:rPr>
          <w:b/>
          <w:bCs/>
        </w:rPr>
        <w:t xml:space="preserve"> Rodin:</w:t>
      </w:r>
      <w:r>
        <w:t xml:space="preserve"> approximately 15–20 minutes</w:t>
      </w:r>
      <w:r w:rsidR="0000117A" w:rsidRPr="00E219B7">
        <w:rPr>
          <w:lang w:val="en-US"/>
        </w:rPr>
        <w:t>’ walking</w:t>
      </w:r>
      <w:r>
        <w:t xml:space="preserve">, </w:t>
      </w:r>
      <w:r w:rsidR="0000117A">
        <w:t>renowned for its</w:t>
      </w:r>
      <w:r>
        <w:t xml:space="preserve"> sculpture galleries and gardens.</w:t>
      </w:r>
    </w:p>
    <w:p w14:paraId="40957BB6" w14:textId="77777777" w:rsidR="00E219B7" w:rsidRPr="00E219B7" w:rsidRDefault="00E219B7" w:rsidP="00E219B7">
      <w:pPr>
        <w:pStyle w:val="ListParagraph"/>
        <w:numPr>
          <w:ilvl w:val="0"/>
          <w:numId w:val="6"/>
        </w:numPr>
        <w:shd w:val="clear" w:color="auto" w:fill="FFFFFF"/>
        <w:spacing w:before="0"/>
        <w:rPr>
          <w:lang w:val="en-US"/>
        </w:rPr>
      </w:pPr>
      <w:r w:rsidRPr="00E219B7">
        <w:rPr>
          <w:b/>
          <w:bCs/>
        </w:rPr>
        <w:t>Seine River</w:t>
      </w:r>
      <w:r w:rsidR="00601209" w:rsidRPr="00E219B7">
        <w:rPr>
          <w:b/>
          <w:bCs/>
        </w:rPr>
        <w:t xml:space="preserve"> and Trocadéro:</w:t>
      </w:r>
      <w:r w:rsidR="00601209">
        <w:t xml:space="preserve"> approximately 20–30 minutes</w:t>
      </w:r>
      <w:r w:rsidR="0000117A" w:rsidRPr="00E219B7">
        <w:rPr>
          <w:lang w:val="en-US"/>
        </w:rPr>
        <w:t>’ walking</w:t>
      </w:r>
      <w:r w:rsidR="00601209">
        <w:t>, offering prominent Eiffel Tower viewpoints.</w:t>
      </w:r>
    </w:p>
    <w:p w14:paraId="10767916" w14:textId="4FB07C18" w:rsidR="00AD0E1A" w:rsidRPr="00E219B7" w:rsidRDefault="00601209" w:rsidP="00E219B7">
      <w:pPr>
        <w:pStyle w:val="ListParagraph"/>
        <w:numPr>
          <w:ilvl w:val="0"/>
          <w:numId w:val="6"/>
        </w:numPr>
        <w:shd w:val="clear" w:color="auto" w:fill="FFFFFF"/>
        <w:spacing w:before="0"/>
        <w:rPr>
          <w:lang w:val="en-US"/>
        </w:rPr>
      </w:pPr>
      <w:proofErr w:type="spellStart"/>
      <w:r w:rsidRPr="00E219B7">
        <w:rPr>
          <w:b/>
          <w:bCs/>
        </w:rPr>
        <w:t>Musée</w:t>
      </w:r>
      <w:proofErr w:type="spellEnd"/>
      <w:r w:rsidRPr="00E219B7">
        <w:rPr>
          <w:b/>
          <w:bCs/>
        </w:rPr>
        <w:t xml:space="preserve"> d’Orsay:</w:t>
      </w:r>
      <w:r>
        <w:t xml:space="preserve"> approximately 30 minutes</w:t>
      </w:r>
      <w:r w:rsidR="0000117A" w:rsidRPr="00E219B7">
        <w:rPr>
          <w:lang w:val="en-US"/>
        </w:rPr>
        <w:t>’ walking</w:t>
      </w:r>
      <w:r w:rsidR="0000117A" w:rsidDel="0000117A">
        <w:t xml:space="preserve"> </w:t>
      </w:r>
      <w:r>
        <w:t xml:space="preserve">or a short </w:t>
      </w:r>
      <w:r w:rsidR="0000117A">
        <w:t xml:space="preserve">journey by </w:t>
      </w:r>
      <w:r>
        <w:t>public-transport.</w:t>
      </w:r>
    </w:p>
    <w:p w14:paraId="2310BEEC" w14:textId="77777777" w:rsidR="00B46B4C" w:rsidRPr="00B46B4C" w:rsidRDefault="00B46B4C" w:rsidP="00C21C67">
      <w:pPr>
        <w:shd w:val="clear" w:color="auto" w:fill="FFFFFF"/>
        <w:tabs>
          <w:tab w:val="clear" w:pos="794"/>
          <w:tab w:val="clear" w:pos="1191"/>
          <w:tab w:val="clear" w:pos="1588"/>
          <w:tab w:val="clear" w:pos="1985"/>
        </w:tabs>
        <w:overflowPunct/>
        <w:autoSpaceDE/>
        <w:autoSpaceDN/>
        <w:adjustRightInd/>
        <w:spacing w:before="0"/>
        <w:textAlignment w:val="auto"/>
        <w:rPr>
          <w:rFonts w:cstheme="minorHAnsi"/>
          <w:b/>
          <w:bCs/>
          <w:szCs w:val="24"/>
          <w:lang w:val="en-US"/>
        </w:rPr>
      </w:pPr>
    </w:p>
    <w:p w14:paraId="477BCD43" w14:textId="13EE39C5" w:rsidR="00B46B4C" w:rsidRPr="00B46B4C" w:rsidRDefault="00B46B4C" w:rsidP="00AD0E1A">
      <w:pPr>
        <w:pStyle w:val="ListParagraph"/>
        <w:numPr>
          <w:ilvl w:val="0"/>
          <w:numId w:val="5"/>
        </w:numPr>
        <w:shd w:val="clear" w:color="auto" w:fill="FFFFFF"/>
        <w:tabs>
          <w:tab w:val="clear" w:pos="794"/>
          <w:tab w:val="clear" w:pos="1191"/>
          <w:tab w:val="clear" w:pos="1588"/>
          <w:tab w:val="clear" w:pos="1985"/>
        </w:tabs>
        <w:overflowPunct/>
        <w:autoSpaceDE/>
        <w:autoSpaceDN/>
        <w:adjustRightInd/>
        <w:spacing w:before="0"/>
        <w:textAlignment w:val="auto"/>
        <w:rPr>
          <w:rFonts w:cstheme="minorHAnsi"/>
          <w:b/>
          <w:bCs/>
          <w:szCs w:val="24"/>
          <w:lang w:val="en-US"/>
        </w:rPr>
      </w:pPr>
      <w:r w:rsidRPr="00B46B4C">
        <w:rPr>
          <w:rFonts w:cstheme="minorHAnsi"/>
          <w:b/>
          <w:bCs/>
          <w:szCs w:val="24"/>
          <w:lang w:val="en-US"/>
        </w:rPr>
        <w:t>Electricity</w:t>
      </w:r>
    </w:p>
    <w:p w14:paraId="45AF756F" w14:textId="41B7CA89" w:rsidR="00102379" w:rsidRDefault="00102379" w:rsidP="0000117A">
      <w:pPr>
        <w:tabs>
          <w:tab w:val="clear" w:pos="1191"/>
          <w:tab w:val="left" w:pos="709"/>
        </w:tabs>
        <w:ind w:left="709" w:hanging="709"/>
        <w:jc w:val="both"/>
        <w:rPr>
          <w:szCs w:val="24"/>
        </w:rPr>
      </w:pPr>
      <w:r>
        <w:t xml:space="preserve">             France uses plug types C and E. </w:t>
      </w:r>
      <w:r w:rsidR="00737252">
        <w:t>Type</w:t>
      </w:r>
      <w:r w:rsidR="00E30BE5">
        <w:t xml:space="preserve"> </w:t>
      </w:r>
      <w:r w:rsidR="007813B4">
        <w:t>D</w:t>
      </w:r>
      <w:r w:rsidR="00737252">
        <w:t xml:space="preserve"> is rarely used</w:t>
      </w:r>
      <w:r w:rsidR="007813B4">
        <w:t xml:space="preserve">. </w:t>
      </w:r>
      <w:r>
        <w:t xml:space="preserve">The standard electricity supply is 230 V, 50 Hz. Travellers should bring a suitable </w:t>
      </w:r>
      <w:r w:rsidR="0000117A">
        <w:t xml:space="preserve">power </w:t>
      </w:r>
      <w:r>
        <w:t xml:space="preserve">adapter and </w:t>
      </w:r>
      <w:r w:rsidR="0000117A">
        <w:t xml:space="preserve">ensure </w:t>
      </w:r>
      <w:r>
        <w:t xml:space="preserve">their devices </w:t>
      </w:r>
      <w:r w:rsidR="0000117A">
        <w:t>are compatible with</w:t>
      </w:r>
      <w:r>
        <w:t xml:space="preserve"> 230 V.</w:t>
      </w:r>
    </w:p>
    <w:p w14:paraId="56AA3C46" w14:textId="1031ADDD" w:rsidR="00D330EF" w:rsidRDefault="0D790ACF" w:rsidP="00E219B7">
      <w:pPr>
        <w:jc w:val="right"/>
        <w:rPr>
          <w:rFonts w:cstheme="minorHAnsi"/>
          <w:b/>
          <w:bCs/>
          <w:szCs w:val="24"/>
        </w:rPr>
      </w:pPr>
      <w:r>
        <w:rPr>
          <w:noProof/>
        </w:rPr>
        <w:drawing>
          <wp:inline distT="0" distB="0" distL="0" distR="0" wp14:anchorId="485348BA" wp14:editId="1952CD92">
            <wp:extent cx="4922520" cy="3604895"/>
            <wp:effectExtent l="0" t="0" r="0" b="0"/>
            <wp:docPr id="342569264" name="Picture 3" descr="Forte-de-France: Vérifiez les fiches et prises électriques |  World-Power-Plug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te-de-France: Vérifiez les fiches et prises électriques |  World-Power-Plugs.com"/>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4923214" cy="3605403"/>
                    </a:xfrm>
                    <a:prstGeom prst="rect">
                      <a:avLst/>
                    </a:prstGeom>
                    <a:noFill/>
                    <a:ln>
                      <a:noFill/>
                    </a:ln>
                  </pic:spPr>
                </pic:pic>
              </a:graphicData>
            </a:graphic>
          </wp:inline>
        </w:drawing>
      </w:r>
    </w:p>
    <w:p w14:paraId="660A51D4" w14:textId="63417369" w:rsidR="1660E5B6" w:rsidRDefault="1660E5B6" w:rsidP="1660E5B6">
      <w:pPr>
        <w:pStyle w:val="ListParagraph"/>
        <w:rPr>
          <w:rFonts w:cstheme="minorBidi"/>
          <w:b/>
          <w:bCs/>
        </w:rPr>
      </w:pPr>
    </w:p>
    <w:p w14:paraId="637E9D35" w14:textId="72F87D18" w:rsidR="00060778" w:rsidRPr="00E219B7" w:rsidRDefault="00B46B4C" w:rsidP="00E219B7">
      <w:pPr>
        <w:pStyle w:val="ListParagraph"/>
        <w:numPr>
          <w:ilvl w:val="0"/>
          <w:numId w:val="5"/>
        </w:numPr>
        <w:rPr>
          <w:rFonts w:cstheme="minorHAnsi"/>
          <w:b/>
          <w:bCs/>
          <w:szCs w:val="24"/>
        </w:rPr>
      </w:pPr>
      <w:r w:rsidRPr="00B46B4C">
        <w:rPr>
          <w:rFonts w:cstheme="minorHAnsi"/>
          <w:b/>
          <w:bCs/>
          <w:szCs w:val="24"/>
        </w:rPr>
        <w:t>Currency</w:t>
      </w:r>
      <w:r w:rsidR="00E219B7">
        <w:rPr>
          <w:rFonts w:cstheme="minorHAnsi"/>
          <w:b/>
          <w:bCs/>
          <w:szCs w:val="24"/>
        </w:rPr>
        <w:br/>
      </w:r>
      <w:r w:rsidR="00060778">
        <w:t xml:space="preserve">The euro (€) is the official currency. Major cards and contactless payments are widely accepted, although carrying a small amount of cash can be useful. For current exchange rates, visit </w:t>
      </w:r>
      <w:hyperlink r:id="rId24" w:history="1">
        <w:r w:rsidR="00060778">
          <w:rPr>
            <w:rStyle w:val="Hyperlink"/>
          </w:rPr>
          <w:t>http://www.xe.com/</w:t>
        </w:r>
      </w:hyperlink>
      <w:r w:rsidR="00060778">
        <w:t>.</w:t>
      </w:r>
    </w:p>
    <w:p w14:paraId="40B5AA84" w14:textId="77777777" w:rsidR="00B908FC" w:rsidRDefault="00B908FC" w:rsidP="00AD0E1A">
      <w:pPr>
        <w:pStyle w:val="ListParagraph"/>
        <w:numPr>
          <w:ilvl w:val="0"/>
          <w:numId w:val="5"/>
        </w:numPr>
        <w:tabs>
          <w:tab w:val="clear" w:pos="794"/>
          <w:tab w:val="clear" w:pos="1191"/>
          <w:tab w:val="clear" w:pos="1588"/>
          <w:tab w:val="clear" w:pos="1985"/>
        </w:tabs>
        <w:adjustRightInd/>
        <w:textAlignment w:val="auto"/>
        <w:rPr>
          <w:szCs w:val="24"/>
        </w:rPr>
      </w:pPr>
      <w:r>
        <w:rPr>
          <w:b/>
          <w:bCs/>
        </w:rPr>
        <w:t xml:space="preserve">Time zone: </w:t>
      </w:r>
      <w:r>
        <w:t>Central European Time (CET, UTC+1) on the meeting dates.</w:t>
      </w:r>
    </w:p>
    <w:p w14:paraId="145B613F" w14:textId="77777777" w:rsidR="00B908FC" w:rsidRDefault="00B908FC" w:rsidP="00AD0E1A">
      <w:pPr>
        <w:pStyle w:val="ListParagraph"/>
        <w:numPr>
          <w:ilvl w:val="0"/>
          <w:numId w:val="5"/>
        </w:numPr>
        <w:tabs>
          <w:tab w:val="clear" w:pos="794"/>
          <w:tab w:val="clear" w:pos="1191"/>
          <w:tab w:val="clear" w:pos="1588"/>
          <w:tab w:val="clear" w:pos="1985"/>
        </w:tabs>
        <w:adjustRightInd/>
        <w:textAlignment w:val="auto"/>
      </w:pPr>
      <w:r>
        <w:rPr>
          <w:b/>
          <w:bCs/>
        </w:rPr>
        <w:lastRenderedPageBreak/>
        <w:t xml:space="preserve">Emergency services: </w:t>
      </w:r>
      <w:r>
        <w:t>112 (European emergency number); 15 (medical emergency); 17 (police); 18 (fire brigade).</w:t>
      </w:r>
    </w:p>
    <w:p w14:paraId="10AE78D1" w14:textId="5F4DB61B" w:rsidR="00B908FC" w:rsidRDefault="00B908FC" w:rsidP="00AD0E1A">
      <w:pPr>
        <w:pStyle w:val="ListParagraph"/>
        <w:numPr>
          <w:ilvl w:val="0"/>
          <w:numId w:val="5"/>
        </w:numPr>
        <w:tabs>
          <w:tab w:val="clear" w:pos="794"/>
          <w:tab w:val="clear" w:pos="1191"/>
          <w:tab w:val="clear" w:pos="1588"/>
          <w:tab w:val="clear" w:pos="1985"/>
        </w:tabs>
        <w:adjustRightInd/>
        <w:textAlignment w:val="auto"/>
      </w:pPr>
      <w:r>
        <w:rPr>
          <w:b/>
          <w:bCs/>
        </w:rPr>
        <w:t xml:space="preserve">Opening hours: </w:t>
      </w:r>
      <w:r>
        <w:t xml:space="preserve">Banks </w:t>
      </w:r>
      <w:r w:rsidR="00E219B7">
        <w:t xml:space="preserve">are </w:t>
      </w:r>
      <w:r>
        <w:t>open Monday</w:t>
      </w:r>
      <w:r w:rsidR="00E219B7">
        <w:t xml:space="preserve"> to </w:t>
      </w:r>
      <w:r>
        <w:t xml:space="preserve">Friday during business hours. Shops generally open around 10:00–19:00 </w:t>
      </w:r>
      <w:r w:rsidR="0000117A">
        <w:t xml:space="preserve">although </w:t>
      </w:r>
      <w:r>
        <w:t>hours vary and many larger stores open on Sunday.</w:t>
      </w:r>
    </w:p>
    <w:p w14:paraId="105DB5FB" w14:textId="3CA66DB2" w:rsidR="00B908FC" w:rsidRDefault="00B908FC" w:rsidP="00AD0E1A">
      <w:pPr>
        <w:pStyle w:val="ListParagraph"/>
        <w:numPr>
          <w:ilvl w:val="0"/>
          <w:numId w:val="5"/>
        </w:numPr>
        <w:tabs>
          <w:tab w:val="clear" w:pos="794"/>
          <w:tab w:val="clear" w:pos="1191"/>
          <w:tab w:val="clear" w:pos="1588"/>
          <w:tab w:val="clear" w:pos="1985"/>
        </w:tabs>
        <w:adjustRightInd/>
        <w:textAlignment w:val="auto"/>
      </w:pPr>
      <w:r>
        <w:rPr>
          <w:b/>
          <w:bCs/>
        </w:rPr>
        <w:t xml:space="preserve">Tipping: </w:t>
      </w:r>
      <w:r>
        <w:t xml:space="preserve">Service is included in restaurant and </w:t>
      </w:r>
      <w:proofErr w:type="gramStart"/>
      <w:r>
        <w:t>café</w:t>
      </w:r>
      <w:r w:rsidR="0000117A">
        <w:t>,</w:t>
      </w:r>
      <w:proofErr w:type="gramEnd"/>
      <w:r w:rsidR="0000117A">
        <w:t xml:space="preserve"> </w:t>
      </w:r>
      <w:r>
        <w:t>tipping is optional</w:t>
      </w:r>
      <w:r w:rsidR="00E219B7">
        <w:t xml:space="preserve"> and</w:t>
      </w:r>
      <w:r>
        <w:t xml:space="preserve"> rounding up </w:t>
      </w:r>
      <w:r w:rsidR="0000117A">
        <w:t xml:space="preserve">the bill </w:t>
      </w:r>
      <w:r>
        <w:t xml:space="preserve">or leaving a small </w:t>
      </w:r>
      <w:r w:rsidR="0000117A">
        <w:t xml:space="preserve">tip </w:t>
      </w:r>
      <w:r>
        <w:t>for good service is customary.</w:t>
      </w:r>
    </w:p>
    <w:p w14:paraId="761B1FAB" w14:textId="1A42036F" w:rsidR="00B908FC" w:rsidRDefault="00B908FC" w:rsidP="00AD0E1A">
      <w:pPr>
        <w:pStyle w:val="ListParagraph"/>
        <w:numPr>
          <w:ilvl w:val="0"/>
          <w:numId w:val="5"/>
        </w:numPr>
        <w:tabs>
          <w:tab w:val="clear" w:pos="794"/>
          <w:tab w:val="clear" w:pos="1191"/>
          <w:tab w:val="clear" w:pos="1588"/>
          <w:tab w:val="clear" w:pos="1985"/>
        </w:tabs>
        <w:adjustRightInd/>
        <w:textAlignment w:val="auto"/>
      </w:pPr>
      <w:r>
        <w:rPr>
          <w:b/>
          <w:bCs/>
        </w:rPr>
        <w:t xml:space="preserve">Local transport tickets: </w:t>
      </w:r>
      <w:r>
        <w:t xml:space="preserve">Use official RATP or Île-de-France </w:t>
      </w:r>
      <w:proofErr w:type="spellStart"/>
      <w:r>
        <w:t>Mobilités</w:t>
      </w:r>
      <w:proofErr w:type="spellEnd"/>
      <w:r>
        <w:t xml:space="preserve"> sales channels</w:t>
      </w:r>
      <w:r w:rsidR="00ED3AE0">
        <w:t>/apps</w:t>
      </w:r>
      <w:r>
        <w:t>. Validate the correct ticket or travel pass and keep it until the end of the journey.</w:t>
      </w:r>
    </w:p>
    <w:p w14:paraId="5E17835D" w14:textId="1DA0273C" w:rsidR="001E2B26" w:rsidRPr="001E2B26" w:rsidRDefault="002A1C66" w:rsidP="001E2B26">
      <w:pPr>
        <w:pStyle w:val="ListParagraph"/>
        <w:numPr>
          <w:ilvl w:val="0"/>
          <w:numId w:val="5"/>
        </w:numPr>
        <w:rPr>
          <w:lang w:val="en-US"/>
        </w:rPr>
      </w:pPr>
      <w:r>
        <w:rPr>
          <w:b/>
          <w:bCs/>
        </w:rPr>
        <w:t>Special advice:</w:t>
      </w:r>
      <w:r>
        <w:t xml:space="preserve">  Be aware of pickpockets</w:t>
      </w:r>
      <w:r w:rsidR="001E2B26">
        <w:t xml:space="preserve"> and</w:t>
      </w:r>
      <w:r w:rsidR="001E2B26" w:rsidRPr="001E2B26">
        <w:rPr>
          <w:lang w:val="en-US"/>
        </w:rPr>
        <w:t xml:space="preserve"> keep valuables secure, especially in crowded areas and on public transport.</w:t>
      </w:r>
    </w:p>
    <w:p w14:paraId="27C710E2" w14:textId="6C7A53FA" w:rsidR="00B46B4C" w:rsidRPr="00B46B4C" w:rsidRDefault="00BB670F" w:rsidP="00B46B4C">
      <w:pPr>
        <w:rPr>
          <w:rFonts w:ascii="Calibri" w:eastAsia="Calibri" w:hAnsi="Calibri" w:cs="Arial"/>
          <w:b/>
          <w:color w:val="365F91"/>
          <w:lang w:eastAsia="en-GB"/>
        </w:rPr>
      </w:pPr>
      <w:r w:rsidRPr="00B46B4C">
        <w:rPr>
          <w:rStyle w:val="Hyperlink"/>
          <w:rFonts w:cstheme="minorHAnsi"/>
          <w:szCs w:val="24"/>
        </w:rPr>
        <w:br/>
      </w:r>
      <w:r w:rsidR="00B46B4C" w:rsidRPr="00B46B4C">
        <w:rPr>
          <w:rFonts w:ascii="Calibri" w:eastAsia="Calibri" w:hAnsi="Calibri" w:cs="Arial"/>
          <w:b/>
          <w:color w:val="365F91"/>
          <w:lang w:eastAsia="en-GB"/>
        </w:rPr>
        <w:t>FOCAL POINTS</w:t>
      </w:r>
    </w:p>
    <w:p w14:paraId="1ADF76B6" w14:textId="77777777" w:rsidR="00B46B4C" w:rsidRPr="005E2BF9" w:rsidRDefault="00B46B4C" w:rsidP="00B46B4C">
      <w:pPr>
        <w:spacing w:line="20" w:lineRule="exact"/>
        <w:rPr>
          <w:rFonts w:ascii="Times New Roman" w:hAnsi="Times New Roman" w:cs="Arial"/>
          <w:sz w:val="20"/>
          <w:lang w:eastAsia="en-GB"/>
        </w:rPr>
      </w:pPr>
      <w:r w:rsidRPr="005E2BF9">
        <w:rPr>
          <w:rFonts w:ascii="Calibri" w:eastAsia="Calibri" w:hAnsi="Calibri" w:cs="Arial"/>
          <w:b/>
          <w:noProof/>
          <w:color w:val="365F91"/>
          <w:lang w:eastAsia="en-GB"/>
        </w:rPr>
        <w:drawing>
          <wp:anchor distT="0" distB="0" distL="114300" distR="114300" simplePos="0" relativeHeight="251669504" behindDoc="1" locked="0" layoutInCell="1" allowOverlap="1" wp14:anchorId="053F133F" wp14:editId="5FD21CAB">
            <wp:simplePos x="0" y="0"/>
            <wp:positionH relativeFrom="column">
              <wp:posOffset>3175</wp:posOffset>
            </wp:positionH>
            <wp:positionV relativeFrom="paragraph">
              <wp:posOffset>42545</wp:posOffset>
            </wp:positionV>
            <wp:extent cx="5731510" cy="16510"/>
            <wp:effectExtent l="0" t="0" r="0" b="0"/>
            <wp:wrapNone/>
            <wp:docPr id="785969345" name="Picture 785969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16510"/>
                    </a:xfrm>
                    <a:prstGeom prst="rect">
                      <a:avLst/>
                    </a:prstGeom>
                    <a:noFill/>
                  </pic:spPr>
                </pic:pic>
              </a:graphicData>
            </a:graphic>
            <wp14:sizeRelH relativeFrom="page">
              <wp14:pctWidth>0</wp14:pctWidth>
            </wp14:sizeRelH>
            <wp14:sizeRelV relativeFrom="page">
              <wp14:pctHeight>0</wp14:pctHeight>
            </wp14:sizeRelV>
          </wp:anchor>
        </w:drawing>
      </w:r>
    </w:p>
    <w:p w14:paraId="6E3FA6D1" w14:textId="44157EFD" w:rsidR="009E067E" w:rsidRPr="00544495" w:rsidRDefault="00C67B3B" w:rsidP="00544495">
      <w:pPr>
        <w:pStyle w:val="ListParagraph"/>
        <w:numPr>
          <w:ilvl w:val="0"/>
          <w:numId w:val="3"/>
        </w:numPr>
        <w:tabs>
          <w:tab w:val="clear" w:pos="794"/>
          <w:tab w:val="clear" w:pos="1191"/>
          <w:tab w:val="clear" w:pos="1588"/>
          <w:tab w:val="clear" w:pos="1985"/>
        </w:tabs>
        <w:overflowPunct/>
        <w:autoSpaceDE/>
        <w:autoSpaceDN/>
        <w:adjustRightInd/>
        <w:spacing w:before="0" w:after="120" w:line="259" w:lineRule="auto"/>
        <w:jc w:val="both"/>
        <w:textAlignment w:val="auto"/>
        <w:rPr>
          <w:rFonts w:cstheme="minorHAnsi"/>
          <w:b/>
          <w:bCs/>
          <w:szCs w:val="24"/>
          <w:u w:val="single"/>
          <w:lang w:val="pt-PT"/>
        </w:rPr>
      </w:pPr>
      <w:r w:rsidRPr="00544495">
        <w:rPr>
          <w:rFonts w:cstheme="minorHAnsi"/>
          <w:b/>
          <w:bCs/>
          <w:szCs w:val="24"/>
          <w:u w:val="single"/>
          <w:lang w:val="pt-PT"/>
        </w:rPr>
        <w:t>ITU</w:t>
      </w:r>
      <w:r w:rsidR="00430563" w:rsidRPr="00544495">
        <w:rPr>
          <w:rFonts w:cstheme="minorHAnsi"/>
          <w:b/>
          <w:bCs/>
          <w:szCs w:val="24"/>
          <w:u w:val="single"/>
          <w:lang w:val="pt-PT"/>
        </w:rPr>
        <w:t xml:space="preserve"> </w:t>
      </w:r>
      <w:r w:rsidR="00EF2070" w:rsidRPr="00544495">
        <w:rPr>
          <w:rFonts w:cstheme="minorHAnsi"/>
          <w:b/>
          <w:szCs w:val="24"/>
          <w:u w:val="single"/>
          <w:lang w:val="es-ES"/>
        </w:rPr>
        <w:t>FG-</w:t>
      </w:r>
      <w:r w:rsidR="00596107" w:rsidRPr="00544495">
        <w:rPr>
          <w:rFonts w:cstheme="minorHAnsi"/>
          <w:b/>
          <w:szCs w:val="24"/>
          <w:u w:val="single"/>
          <w:lang w:val="es-ES"/>
        </w:rPr>
        <w:t>TIDA</w:t>
      </w:r>
      <w:r w:rsidR="00EF2070" w:rsidRPr="00544495">
        <w:rPr>
          <w:rFonts w:cstheme="minorHAnsi"/>
          <w:b/>
          <w:szCs w:val="24"/>
          <w:u w:val="single"/>
          <w:lang w:val="es-ES"/>
        </w:rPr>
        <w:t xml:space="preserve"> </w:t>
      </w:r>
      <w:r w:rsidR="004E2563" w:rsidRPr="00544495">
        <w:rPr>
          <w:rFonts w:cstheme="minorHAnsi"/>
          <w:b/>
          <w:szCs w:val="24"/>
          <w:u w:val="single"/>
          <w:lang w:val="es-ES"/>
        </w:rPr>
        <w:t>Secretariat</w:t>
      </w:r>
      <w:r w:rsidR="002F7E6A" w:rsidRPr="00544495">
        <w:rPr>
          <w:rFonts w:cstheme="minorHAnsi"/>
          <w:bCs/>
          <w:szCs w:val="24"/>
          <w:lang w:val="es-ES"/>
        </w:rPr>
        <w:t xml:space="preserve">: </w:t>
      </w:r>
      <w:hyperlink r:id="rId25" w:history="1">
        <w:r w:rsidR="00596107" w:rsidRPr="00544495">
          <w:rPr>
            <w:rStyle w:val="Hyperlink"/>
            <w:rFonts w:cstheme="minorHAnsi"/>
            <w:bCs/>
            <w:szCs w:val="24"/>
            <w:lang w:val="es-ES"/>
          </w:rPr>
          <w:t>tsbfgtida@itu.int</w:t>
        </w:r>
      </w:hyperlink>
      <w:r w:rsidR="00596107" w:rsidRPr="00544495">
        <w:rPr>
          <w:rFonts w:cstheme="minorHAnsi"/>
          <w:bCs/>
          <w:szCs w:val="24"/>
          <w:lang w:val="es-ES"/>
        </w:rPr>
        <w:t xml:space="preserve"> ​ </w:t>
      </w:r>
    </w:p>
    <w:p w14:paraId="667281AC" w14:textId="77777777" w:rsidR="007A33A3" w:rsidRDefault="007A33A3" w:rsidP="007A33A3">
      <w:pPr>
        <w:tabs>
          <w:tab w:val="clear" w:pos="794"/>
          <w:tab w:val="clear" w:pos="1191"/>
          <w:tab w:val="clear" w:pos="1588"/>
          <w:tab w:val="clear" w:pos="1985"/>
          <w:tab w:val="left" w:pos="1134"/>
        </w:tabs>
        <w:overflowPunct/>
        <w:autoSpaceDE/>
        <w:autoSpaceDN/>
        <w:adjustRightInd/>
        <w:spacing w:before="0" w:after="120" w:line="259" w:lineRule="auto"/>
        <w:jc w:val="both"/>
        <w:textAlignment w:val="auto"/>
        <w:rPr>
          <w:rStyle w:val="w8qarf"/>
          <w:rFonts w:cstheme="minorHAnsi"/>
          <w:color w:val="202124"/>
          <w:szCs w:val="24"/>
          <w:shd w:val="clear" w:color="auto" w:fill="FFFFFF"/>
          <w:lang w:val="es-ES"/>
        </w:rPr>
      </w:pPr>
    </w:p>
    <w:p w14:paraId="792EA722" w14:textId="77777777" w:rsidR="007A33A3" w:rsidRDefault="007A33A3" w:rsidP="007A33A3">
      <w:pPr>
        <w:tabs>
          <w:tab w:val="clear" w:pos="794"/>
          <w:tab w:val="clear" w:pos="1191"/>
          <w:tab w:val="clear" w:pos="1588"/>
          <w:tab w:val="clear" w:pos="1985"/>
          <w:tab w:val="left" w:pos="1134"/>
        </w:tabs>
        <w:overflowPunct/>
        <w:autoSpaceDE/>
        <w:autoSpaceDN/>
        <w:adjustRightInd/>
        <w:spacing w:before="0" w:after="120" w:line="259" w:lineRule="auto"/>
        <w:jc w:val="both"/>
        <w:textAlignment w:val="auto"/>
        <w:rPr>
          <w:rStyle w:val="w8qarf"/>
          <w:rFonts w:cstheme="minorHAnsi"/>
          <w:color w:val="202124"/>
          <w:szCs w:val="24"/>
          <w:shd w:val="clear" w:color="auto" w:fill="FFFFFF"/>
          <w:lang w:val="es-ES"/>
        </w:rPr>
      </w:pPr>
    </w:p>
    <w:p w14:paraId="4DC6EC10" w14:textId="5163CC64" w:rsidR="007A33A3" w:rsidRPr="007A33A3" w:rsidRDefault="007A33A3" w:rsidP="007A33A3">
      <w:pPr>
        <w:tabs>
          <w:tab w:val="clear" w:pos="794"/>
          <w:tab w:val="clear" w:pos="1191"/>
          <w:tab w:val="clear" w:pos="1588"/>
          <w:tab w:val="clear" w:pos="1985"/>
          <w:tab w:val="left" w:pos="1134"/>
        </w:tabs>
        <w:overflowPunct/>
        <w:autoSpaceDE/>
        <w:autoSpaceDN/>
        <w:adjustRightInd/>
        <w:spacing w:before="0" w:after="120" w:line="259" w:lineRule="auto"/>
        <w:jc w:val="center"/>
        <w:textAlignment w:val="auto"/>
        <w:rPr>
          <w:rStyle w:val="w8qarf"/>
          <w:rFonts w:cstheme="minorHAnsi"/>
          <w:color w:val="202124"/>
          <w:szCs w:val="24"/>
          <w:shd w:val="clear" w:color="auto" w:fill="FFFFFF"/>
          <w:lang w:val="es-ES"/>
        </w:rPr>
      </w:pPr>
      <w:r>
        <w:rPr>
          <w:rStyle w:val="w8qarf"/>
          <w:rFonts w:cstheme="minorHAnsi"/>
          <w:color w:val="202124"/>
          <w:szCs w:val="24"/>
          <w:shd w:val="clear" w:color="auto" w:fill="FFFFFF"/>
          <w:lang w:val="es-ES"/>
        </w:rPr>
        <w:t>________________</w:t>
      </w:r>
    </w:p>
    <w:p w14:paraId="35BE3677" w14:textId="77777777" w:rsidR="00A4207B" w:rsidRPr="00020340" w:rsidRDefault="00A4207B" w:rsidP="00020340">
      <w:pPr>
        <w:rPr>
          <w:rFonts w:cstheme="minorHAnsi"/>
          <w:b/>
          <w:bCs/>
          <w:lang w:val="fr-FR"/>
        </w:rPr>
      </w:pPr>
    </w:p>
    <w:sectPr w:rsidR="00A4207B" w:rsidRPr="00020340" w:rsidSect="00544495">
      <w:headerReference w:type="even" r:id="rId26"/>
      <w:headerReference w:type="default" r:id="rId27"/>
      <w:headerReference w:type="first" r:id="rId28"/>
      <w:pgSz w:w="12240" w:h="15840"/>
      <w:pgMar w:top="1560" w:right="1440" w:bottom="426" w:left="1440"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CCACA" w14:textId="77777777" w:rsidR="008D720B" w:rsidRDefault="008D720B" w:rsidP="00994104">
      <w:pPr>
        <w:spacing w:before="0"/>
      </w:pPr>
      <w:r>
        <w:separator/>
      </w:r>
    </w:p>
  </w:endnote>
  <w:endnote w:type="continuationSeparator" w:id="0">
    <w:p w14:paraId="1F28D8F0" w14:textId="77777777" w:rsidR="008D720B" w:rsidRDefault="008D720B" w:rsidP="0099410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kia Pure Text Light">
    <w:altName w:val="Arial"/>
    <w:charset w:val="00"/>
    <w:family w:val="swiss"/>
    <w:pitch w:val="default"/>
    <w:sig w:usb0="00000000" w:usb1="00000000" w:usb2="0001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A258B" w14:textId="77777777" w:rsidR="008D720B" w:rsidRDefault="008D720B" w:rsidP="00994104">
      <w:pPr>
        <w:spacing w:before="0"/>
      </w:pPr>
      <w:r>
        <w:separator/>
      </w:r>
    </w:p>
  </w:footnote>
  <w:footnote w:type="continuationSeparator" w:id="0">
    <w:p w14:paraId="0530CD80" w14:textId="77777777" w:rsidR="008D720B" w:rsidRDefault="008D720B" w:rsidP="0099410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B051E" w14:textId="5F42C0E2" w:rsidR="00887E7E" w:rsidRDefault="00887E7E">
    <w:pPr>
      <w:pStyle w:val="Header"/>
    </w:pPr>
    <w:r>
      <w:rPr>
        <w:rFonts w:cstheme="minorHAnsi"/>
        <w:noProof/>
        <w:szCs w:val="24"/>
      </w:rPr>
      <mc:AlternateContent>
        <mc:Choice Requires="wps">
          <w:drawing>
            <wp:anchor distT="0" distB="0" distL="0" distR="0" simplePos="0" relativeHeight="251664384" behindDoc="0" locked="0" layoutInCell="0" allowOverlap="1" wp14:anchorId="1EEE8CEC" wp14:editId="7C70777B">
              <wp:simplePos x="0" y="0"/>
              <wp:positionH relativeFrom="margin">
                <wp:align>right</wp:align>
              </wp:positionH>
              <wp:positionV relativeFrom="topMargin">
                <wp:align>bottom</wp:align>
              </wp:positionV>
              <wp:extent cx="1704340" cy="138430"/>
              <wp:effectExtent l="0" t="0" r="10160" b="13970"/>
              <wp:wrapNone/>
              <wp:docPr id="5" name="TITUS001E1header"/>
              <wp:cNvGraphicFramePr/>
              <a:graphic xmlns:a="http://schemas.openxmlformats.org/drawingml/2006/main">
                <a:graphicData uri="http://schemas.microsoft.com/office/word/2010/wordprocessingShape">
                  <wps:wsp>
                    <wps:cNvSpPr txBox="1"/>
                    <wps:spPr>
                      <a:xfrm>
                        <a:off x="0" y="0"/>
                        <a:ext cx="1704340" cy="13843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65CCDA" w14:textId="77777777" w:rsidR="00887E7E" w:rsidRDefault="00887E7E" w:rsidP="00887E7E">
                          <w:pPr>
                            <w:spacing w:before="0"/>
                          </w:pPr>
                          <w:r w:rsidRPr="00887E7E">
                            <w:rPr>
                              <w:color w:val="3366FF"/>
                              <w:sz w:val="17"/>
                            </w:rPr>
                            <w:t xml:space="preserve">TURKCELL DAHİLİ | Kişisel Veri İçermez </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EEE8CEC" id="_x0000_t202" coordsize="21600,21600" o:spt="202" path="m,l,21600r21600,l21600,xe">
              <v:stroke joinstyle="miter"/>
              <v:path gradientshapeok="t" o:connecttype="rect"/>
            </v:shapetype>
            <v:shape id="TITUS001E1header" o:spid="_x0000_s1026" type="#_x0000_t202" style="position:absolute;margin-left:83pt;margin-top:0;width:134.2pt;height:10.9pt;z-index:251664384;visibility:visible;mso-wrap-style:none;mso-wrap-distance-left:0;mso-wrap-distance-top:0;mso-wrap-distance-right:0;mso-wrap-distance-bottom:0;mso-position-horizontal:right;mso-position-horizontal-relative:margin;mso-position-vertical:bottom;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" o:allowincell="f" filled="f" stroked="f" strokeweight=".5pt">
              <v:textbox style="mso-fit-shape-to-text:t" inset="0,0,0,0">
                <w:txbxContent>
                  <w:p w14:paraId="5465CCDA" w14:textId="77777777" w:rsidR="00887E7E" w:rsidRDefault="00887E7E" w:rsidP="00887E7E">
                    <w:pPr>
                      <w:spacing w:before="0"/>
                    </w:pPr>
                    <w:r w:rsidRPr="00887E7E">
                      <w:rPr>
                        <w:color w:val="3366FF"/>
                        <w:sz w:val="17"/>
                      </w:rPr>
                      <w:t xml:space="preserve">TURKCELL DAHİLİ | Kişisel Veri İçermez </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A3D28" w14:textId="2C8A7F5B" w:rsidR="00994104" w:rsidRDefault="00B46B4C" w:rsidP="006B72EF">
    <w:pPr>
      <w:pStyle w:val="Header"/>
      <w:jc w:val="both"/>
    </w:pPr>
    <w:r>
      <w:tab/>
    </w:r>
    <w:r w:rsidR="007F4659">
      <w:t xml:space="preserve">                                                                                                                                                  </w:t>
    </w:r>
    <w:r w:rsidR="007F4659">
      <w:rPr>
        <w:noProof/>
      </w:rPr>
      <w:drawing>
        <wp:inline distT="0" distB="0" distL="0" distR="0" wp14:anchorId="77BDDD7A" wp14:editId="49E6933F">
          <wp:extent cx="654050" cy="654050"/>
          <wp:effectExtent l="0" t="0" r="0" b="0"/>
          <wp:docPr id="297271823" name="Picture 297271823"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nternational Teleocmmunication Union - Connecting the World." title="ITU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4050" cy="6540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986B" w14:textId="0A2F2432" w:rsidR="00887E7E" w:rsidRDefault="00887E7E">
    <w:pPr>
      <w:pStyle w:val="Header"/>
    </w:pPr>
    <w:r>
      <w:rPr>
        <w:rFonts w:cstheme="minorHAnsi"/>
        <w:noProof/>
        <w:szCs w:val="24"/>
      </w:rPr>
      <mc:AlternateContent>
        <mc:Choice Requires="wps">
          <w:drawing>
            <wp:anchor distT="0" distB="0" distL="0" distR="0" simplePos="0" relativeHeight="251662336" behindDoc="0" locked="0" layoutInCell="0" allowOverlap="1" wp14:anchorId="4D8C4198" wp14:editId="2EE2F88C">
              <wp:simplePos x="0" y="0"/>
              <wp:positionH relativeFrom="margin">
                <wp:align>right</wp:align>
              </wp:positionH>
              <wp:positionV relativeFrom="topMargin">
                <wp:align>bottom</wp:align>
              </wp:positionV>
              <wp:extent cx="1704340" cy="138430"/>
              <wp:effectExtent l="0" t="0" r="10160" b="13970"/>
              <wp:wrapNone/>
              <wp:docPr id="4" name="TITUS001F1header"/>
              <wp:cNvGraphicFramePr/>
              <a:graphic xmlns:a="http://schemas.openxmlformats.org/drawingml/2006/main">
                <a:graphicData uri="http://schemas.microsoft.com/office/word/2010/wordprocessingShape">
                  <wps:wsp>
                    <wps:cNvSpPr txBox="1"/>
                    <wps:spPr>
                      <a:xfrm>
                        <a:off x="0" y="0"/>
                        <a:ext cx="1704340" cy="13843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D100EF" w14:textId="77777777" w:rsidR="00887E7E" w:rsidRDefault="00887E7E" w:rsidP="00887E7E">
                          <w:pPr>
                            <w:spacing w:before="0"/>
                          </w:pPr>
                          <w:r w:rsidRPr="00887E7E">
                            <w:rPr>
                              <w:color w:val="3366FF"/>
                              <w:sz w:val="17"/>
                            </w:rPr>
                            <w:t xml:space="preserve">TURKCELL DAHİLİ | Kişisel Veri İçermez </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D8C4198" id="_x0000_t202" coordsize="21600,21600" o:spt="202" path="m,l,21600r21600,l21600,xe">
              <v:stroke joinstyle="miter"/>
              <v:path gradientshapeok="t" o:connecttype="rect"/>
            </v:shapetype>
            <v:shape id="TITUS001F1header" o:spid="_x0000_s1027" type="#_x0000_t202" style="position:absolute;margin-left:83pt;margin-top:0;width:134.2pt;height:10.9pt;z-index:251662336;visibility:visible;mso-wrap-style:none;mso-wrap-distance-left:0;mso-wrap-distance-top:0;mso-wrap-distance-right:0;mso-wrap-distance-bottom:0;mso-position-horizontal:right;mso-position-horizontal-relative:margin;mso-position-vertical:bottom;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" o:allowincell="f" filled="f" stroked="f" strokeweight=".5pt">
              <v:textbox style="mso-fit-shape-to-text:t" inset="0,0,0,0">
                <w:txbxContent>
                  <w:p w14:paraId="36D100EF" w14:textId="77777777" w:rsidR="00887E7E" w:rsidRDefault="00887E7E" w:rsidP="00887E7E">
                    <w:pPr>
                      <w:spacing w:before="0"/>
                    </w:pPr>
                    <w:r w:rsidRPr="00887E7E">
                      <w:rPr>
                        <w:color w:val="3366FF"/>
                        <w:sz w:val="17"/>
                      </w:rPr>
                      <w:t xml:space="preserve">TURKCELL DAHİLİ | Kişisel Veri İçermez </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A5596"/>
    <w:multiLevelType w:val="hybridMultilevel"/>
    <w:tmpl w:val="5360DCF8"/>
    <w:lvl w:ilvl="0" w:tplc="4EDA945C">
      <w:start w:val="1"/>
      <w:numFmt w:val="bullet"/>
      <w:lvlText w:val="−"/>
      <w:lvlJc w:val="left"/>
      <w:pPr>
        <w:ind w:left="720" w:hanging="360"/>
      </w:pPr>
      <w:rPr>
        <w:rFonts w:ascii="Nokia Pure Text Light" w:hAnsi="Nokia Pure Text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7B6629"/>
    <w:multiLevelType w:val="hybridMultilevel"/>
    <w:tmpl w:val="465C9DBE"/>
    <w:lvl w:ilvl="0" w:tplc="4EDA945C">
      <w:start w:val="1"/>
      <w:numFmt w:val="bullet"/>
      <w:lvlText w:val="−"/>
      <w:lvlJc w:val="left"/>
      <w:pPr>
        <w:ind w:left="720" w:hanging="360"/>
      </w:pPr>
      <w:rPr>
        <w:rFonts w:ascii="Nokia Pure Text Light" w:hAnsi="Nokia Pure Text 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F7B4F11"/>
    <w:multiLevelType w:val="multilevel"/>
    <w:tmpl w:val="C144D664"/>
    <w:lvl w:ilvl="0">
      <w:start w:val="1"/>
      <w:numFmt w:val="decimal"/>
      <w:lvlText w:val="%1."/>
      <w:lvlJc w:val="left"/>
      <w:pPr>
        <w:tabs>
          <w:tab w:val="num" w:pos="720"/>
        </w:tabs>
        <w:ind w:left="720" w:hanging="360"/>
      </w:pPr>
      <w:rPr>
        <w:rFonts w:asciiTheme="minorHAnsi" w:eastAsia="Times New Roman" w:hAnsiTheme="minorHAnsi" w:cstheme="minorHAnsi"/>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EA15F9"/>
    <w:multiLevelType w:val="hybridMultilevel"/>
    <w:tmpl w:val="4F3E5F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C112289"/>
    <w:multiLevelType w:val="hybridMultilevel"/>
    <w:tmpl w:val="318AFD00"/>
    <w:lvl w:ilvl="0" w:tplc="4EDA945C">
      <w:start w:val="1"/>
      <w:numFmt w:val="bullet"/>
      <w:lvlText w:val="−"/>
      <w:lvlJc w:val="left"/>
      <w:pPr>
        <w:ind w:left="720" w:hanging="360"/>
      </w:pPr>
      <w:rPr>
        <w:rFonts w:ascii="Nokia Pure Text Light" w:hAnsi="Nokia Pure Text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9777E8"/>
    <w:multiLevelType w:val="hybridMultilevel"/>
    <w:tmpl w:val="C5F83DBC"/>
    <w:lvl w:ilvl="0" w:tplc="4EDA945C">
      <w:start w:val="1"/>
      <w:numFmt w:val="bullet"/>
      <w:lvlText w:val="−"/>
      <w:lvlJc w:val="left"/>
      <w:pPr>
        <w:ind w:left="720" w:hanging="360"/>
      </w:pPr>
      <w:rPr>
        <w:rFonts w:ascii="Nokia Pure Text Light" w:hAnsi="Nokia Pure Text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D271A4"/>
    <w:multiLevelType w:val="multilevel"/>
    <w:tmpl w:val="B29A4C9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3341811">
    <w:abstractNumId w:val="2"/>
  </w:num>
  <w:num w:numId="2" w16cid:durableId="2054647042">
    <w:abstractNumId w:val="1"/>
  </w:num>
  <w:num w:numId="3" w16cid:durableId="1995985202">
    <w:abstractNumId w:val="5"/>
  </w:num>
  <w:num w:numId="4" w16cid:durableId="23941929">
    <w:abstractNumId w:val="0"/>
  </w:num>
  <w:num w:numId="5" w16cid:durableId="182668224">
    <w:abstractNumId w:val="4"/>
  </w:num>
  <w:num w:numId="6" w16cid:durableId="661932541">
    <w:abstractNumId w:val="3"/>
  </w:num>
  <w:num w:numId="7" w16cid:durableId="207214907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4A4"/>
    <w:rsid w:val="00000645"/>
    <w:rsid w:val="0000117A"/>
    <w:rsid w:val="00015CB9"/>
    <w:rsid w:val="00020340"/>
    <w:rsid w:val="00022EB5"/>
    <w:rsid w:val="0002305A"/>
    <w:rsid w:val="00026F4A"/>
    <w:rsid w:val="0002718A"/>
    <w:rsid w:val="0003007B"/>
    <w:rsid w:val="00043D3A"/>
    <w:rsid w:val="00045371"/>
    <w:rsid w:val="00060778"/>
    <w:rsid w:val="000621CD"/>
    <w:rsid w:val="00065F95"/>
    <w:rsid w:val="00074E53"/>
    <w:rsid w:val="00075A16"/>
    <w:rsid w:val="00081D2B"/>
    <w:rsid w:val="000918FA"/>
    <w:rsid w:val="00091F5B"/>
    <w:rsid w:val="000A221E"/>
    <w:rsid w:val="000B2488"/>
    <w:rsid w:val="000D6A55"/>
    <w:rsid w:val="000D7323"/>
    <w:rsid w:val="000D7E1F"/>
    <w:rsid w:val="000E0373"/>
    <w:rsid w:val="000E19F6"/>
    <w:rsid w:val="000E55A4"/>
    <w:rsid w:val="000F01B1"/>
    <w:rsid w:val="000F5897"/>
    <w:rsid w:val="00101EAD"/>
    <w:rsid w:val="00102298"/>
    <w:rsid w:val="00102379"/>
    <w:rsid w:val="001042E1"/>
    <w:rsid w:val="0011265E"/>
    <w:rsid w:val="00112807"/>
    <w:rsid w:val="00121F59"/>
    <w:rsid w:val="0012640A"/>
    <w:rsid w:val="00131457"/>
    <w:rsid w:val="0013535C"/>
    <w:rsid w:val="00140F7C"/>
    <w:rsid w:val="0014277E"/>
    <w:rsid w:val="00143AF8"/>
    <w:rsid w:val="00147A85"/>
    <w:rsid w:val="001507DD"/>
    <w:rsid w:val="00165392"/>
    <w:rsid w:val="00167793"/>
    <w:rsid w:val="00176605"/>
    <w:rsid w:val="00182337"/>
    <w:rsid w:val="00185987"/>
    <w:rsid w:val="001A1E24"/>
    <w:rsid w:val="001A3D70"/>
    <w:rsid w:val="001A7577"/>
    <w:rsid w:val="001B03B7"/>
    <w:rsid w:val="001B56DE"/>
    <w:rsid w:val="001B5DC3"/>
    <w:rsid w:val="001C1187"/>
    <w:rsid w:val="001C1806"/>
    <w:rsid w:val="001C4BD9"/>
    <w:rsid w:val="001E2B26"/>
    <w:rsid w:val="001E38D4"/>
    <w:rsid w:val="001E5B27"/>
    <w:rsid w:val="001F5C02"/>
    <w:rsid w:val="001F5E1C"/>
    <w:rsid w:val="001F74DC"/>
    <w:rsid w:val="002134EA"/>
    <w:rsid w:val="00241115"/>
    <w:rsid w:val="0024499A"/>
    <w:rsid w:val="00245D89"/>
    <w:rsid w:val="00274205"/>
    <w:rsid w:val="0028031B"/>
    <w:rsid w:val="00282509"/>
    <w:rsid w:val="002917BD"/>
    <w:rsid w:val="00291C79"/>
    <w:rsid w:val="00294CA4"/>
    <w:rsid w:val="0029682A"/>
    <w:rsid w:val="002A1C66"/>
    <w:rsid w:val="002A4E05"/>
    <w:rsid w:val="002B32A6"/>
    <w:rsid w:val="002C25C2"/>
    <w:rsid w:val="002C2943"/>
    <w:rsid w:val="002C4518"/>
    <w:rsid w:val="002D00F3"/>
    <w:rsid w:val="002D2566"/>
    <w:rsid w:val="002D2D6C"/>
    <w:rsid w:val="002E2668"/>
    <w:rsid w:val="002F0EB4"/>
    <w:rsid w:val="002F0FB0"/>
    <w:rsid w:val="002F6E0C"/>
    <w:rsid w:val="002F7E6A"/>
    <w:rsid w:val="00300DCB"/>
    <w:rsid w:val="003015F6"/>
    <w:rsid w:val="0030535E"/>
    <w:rsid w:val="00311AAC"/>
    <w:rsid w:val="00315616"/>
    <w:rsid w:val="003210B4"/>
    <w:rsid w:val="0032152C"/>
    <w:rsid w:val="003217F2"/>
    <w:rsid w:val="00341DCA"/>
    <w:rsid w:val="00350034"/>
    <w:rsid w:val="00363C99"/>
    <w:rsid w:val="00366669"/>
    <w:rsid w:val="003673AE"/>
    <w:rsid w:val="00376A12"/>
    <w:rsid w:val="00383B62"/>
    <w:rsid w:val="003953C2"/>
    <w:rsid w:val="003A27C7"/>
    <w:rsid w:val="003B079F"/>
    <w:rsid w:val="003B74DA"/>
    <w:rsid w:val="003C1B6F"/>
    <w:rsid w:val="003C3EE4"/>
    <w:rsid w:val="003C4747"/>
    <w:rsid w:val="003C566F"/>
    <w:rsid w:val="003C65F2"/>
    <w:rsid w:val="003D53EA"/>
    <w:rsid w:val="003D7B94"/>
    <w:rsid w:val="003E279E"/>
    <w:rsid w:val="003E3467"/>
    <w:rsid w:val="003E5F50"/>
    <w:rsid w:val="003F5404"/>
    <w:rsid w:val="003F78B7"/>
    <w:rsid w:val="00400C45"/>
    <w:rsid w:val="00402C5D"/>
    <w:rsid w:val="00403F86"/>
    <w:rsid w:val="0040497C"/>
    <w:rsid w:val="0040579B"/>
    <w:rsid w:val="00406659"/>
    <w:rsid w:val="004203A4"/>
    <w:rsid w:val="004302D8"/>
    <w:rsid w:val="00430563"/>
    <w:rsid w:val="0043185B"/>
    <w:rsid w:val="00444CEA"/>
    <w:rsid w:val="004452EA"/>
    <w:rsid w:val="004550AE"/>
    <w:rsid w:val="0045526E"/>
    <w:rsid w:val="00464034"/>
    <w:rsid w:val="00465B13"/>
    <w:rsid w:val="004668DC"/>
    <w:rsid w:val="00471653"/>
    <w:rsid w:val="00471C31"/>
    <w:rsid w:val="0047540F"/>
    <w:rsid w:val="00476D72"/>
    <w:rsid w:val="00483474"/>
    <w:rsid w:val="00492744"/>
    <w:rsid w:val="004A5F66"/>
    <w:rsid w:val="004A6E9F"/>
    <w:rsid w:val="004B1BB4"/>
    <w:rsid w:val="004C6A89"/>
    <w:rsid w:val="004D1A89"/>
    <w:rsid w:val="004D5A16"/>
    <w:rsid w:val="004E2563"/>
    <w:rsid w:val="004F66F3"/>
    <w:rsid w:val="004F72CE"/>
    <w:rsid w:val="00503BB2"/>
    <w:rsid w:val="00503CB1"/>
    <w:rsid w:val="00516721"/>
    <w:rsid w:val="0051702E"/>
    <w:rsid w:val="00521FCE"/>
    <w:rsid w:val="005248F2"/>
    <w:rsid w:val="00532217"/>
    <w:rsid w:val="00532FC6"/>
    <w:rsid w:val="00544495"/>
    <w:rsid w:val="00567E0D"/>
    <w:rsid w:val="005875ED"/>
    <w:rsid w:val="005960DB"/>
    <w:rsid w:val="00596107"/>
    <w:rsid w:val="00596CED"/>
    <w:rsid w:val="005A0246"/>
    <w:rsid w:val="005A266D"/>
    <w:rsid w:val="005A26EB"/>
    <w:rsid w:val="005C6576"/>
    <w:rsid w:val="005F3622"/>
    <w:rsid w:val="00601209"/>
    <w:rsid w:val="00603C67"/>
    <w:rsid w:val="00604081"/>
    <w:rsid w:val="006140DB"/>
    <w:rsid w:val="00623981"/>
    <w:rsid w:val="00625BCB"/>
    <w:rsid w:val="00625CB7"/>
    <w:rsid w:val="0062621A"/>
    <w:rsid w:val="006342E9"/>
    <w:rsid w:val="00636B31"/>
    <w:rsid w:val="006428F0"/>
    <w:rsid w:val="00655CE6"/>
    <w:rsid w:val="006706AC"/>
    <w:rsid w:val="00671464"/>
    <w:rsid w:val="0068018E"/>
    <w:rsid w:val="00680A8A"/>
    <w:rsid w:val="0068301B"/>
    <w:rsid w:val="006865A7"/>
    <w:rsid w:val="00691C1E"/>
    <w:rsid w:val="006923A7"/>
    <w:rsid w:val="006A072F"/>
    <w:rsid w:val="006A17E4"/>
    <w:rsid w:val="006B72EF"/>
    <w:rsid w:val="006D10A3"/>
    <w:rsid w:val="006D42C0"/>
    <w:rsid w:val="006E1BC2"/>
    <w:rsid w:val="006E602F"/>
    <w:rsid w:val="006E64E4"/>
    <w:rsid w:val="006F3905"/>
    <w:rsid w:val="00701CFD"/>
    <w:rsid w:val="007107D8"/>
    <w:rsid w:val="0071269F"/>
    <w:rsid w:val="00714F5A"/>
    <w:rsid w:val="00715DE8"/>
    <w:rsid w:val="00721D10"/>
    <w:rsid w:val="007264D0"/>
    <w:rsid w:val="00726993"/>
    <w:rsid w:val="007275F4"/>
    <w:rsid w:val="007329EB"/>
    <w:rsid w:val="00737252"/>
    <w:rsid w:val="00740375"/>
    <w:rsid w:val="00743898"/>
    <w:rsid w:val="00744C5D"/>
    <w:rsid w:val="00745CF0"/>
    <w:rsid w:val="007470B7"/>
    <w:rsid w:val="007507E4"/>
    <w:rsid w:val="007574B3"/>
    <w:rsid w:val="0076142D"/>
    <w:rsid w:val="00765FAA"/>
    <w:rsid w:val="007663B0"/>
    <w:rsid w:val="007813B4"/>
    <w:rsid w:val="00795A65"/>
    <w:rsid w:val="007970D5"/>
    <w:rsid w:val="007A33A3"/>
    <w:rsid w:val="007A6311"/>
    <w:rsid w:val="007A6E14"/>
    <w:rsid w:val="007B15EF"/>
    <w:rsid w:val="007C4306"/>
    <w:rsid w:val="007C62C8"/>
    <w:rsid w:val="007D1452"/>
    <w:rsid w:val="007E598E"/>
    <w:rsid w:val="007E71BE"/>
    <w:rsid w:val="007F4659"/>
    <w:rsid w:val="008024C0"/>
    <w:rsid w:val="008025EE"/>
    <w:rsid w:val="00802B47"/>
    <w:rsid w:val="00810CA6"/>
    <w:rsid w:val="008162F1"/>
    <w:rsid w:val="00835422"/>
    <w:rsid w:val="00840F12"/>
    <w:rsid w:val="0084134B"/>
    <w:rsid w:val="008467F3"/>
    <w:rsid w:val="00855B93"/>
    <w:rsid w:val="00856CEA"/>
    <w:rsid w:val="00861C0C"/>
    <w:rsid w:val="008653FB"/>
    <w:rsid w:val="00866557"/>
    <w:rsid w:val="00874D5A"/>
    <w:rsid w:val="00881AA0"/>
    <w:rsid w:val="008821F6"/>
    <w:rsid w:val="00884C99"/>
    <w:rsid w:val="00885BC1"/>
    <w:rsid w:val="00887E7E"/>
    <w:rsid w:val="00894A33"/>
    <w:rsid w:val="008971BD"/>
    <w:rsid w:val="008A647D"/>
    <w:rsid w:val="008B080F"/>
    <w:rsid w:val="008B470B"/>
    <w:rsid w:val="008B536F"/>
    <w:rsid w:val="008B5FDD"/>
    <w:rsid w:val="008B72C2"/>
    <w:rsid w:val="008D5000"/>
    <w:rsid w:val="008D720B"/>
    <w:rsid w:val="008D7A3D"/>
    <w:rsid w:val="008E19AD"/>
    <w:rsid w:val="008E541C"/>
    <w:rsid w:val="008E5E68"/>
    <w:rsid w:val="008E6E1F"/>
    <w:rsid w:val="008F0A45"/>
    <w:rsid w:val="00903542"/>
    <w:rsid w:val="00903F83"/>
    <w:rsid w:val="00904016"/>
    <w:rsid w:val="00906DCA"/>
    <w:rsid w:val="00912334"/>
    <w:rsid w:val="00927C97"/>
    <w:rsid w:val="009428D0"/>
    <w:rsid w:val="00944824"/>
    <w:rsid w:val="009476F2"/>
    <w:rsid w:val="009528A4"/>
    <w:rsid w:val="00960B07"/>
    <w:rsid w:val="00960F51"/>
    <w:rsid w:val="0096543E"/>
    <w:rsid w:val="00966180"/>
    <w:rsid w:val="0097001D"/>
    <w:rsid w:val="009708C5"/>
    <w:rsid w:val="00972696"/>
    <w:rsid w:val="00973C2E"/>
    <w:rsid w:val="00976623"/>
    <w:rsid w:val="00977E7E"/>
    <w:rsid w:val="00982D1C"/>
    <w:rsid w:val="00987C2F"/>
    <w:rsid w:val="00994104"/>
    <w:rsid w:val="009A24F2"/>
    <w:rsid w:val="009B505C"/>
    <w:rsid w:val="009B6260"/>
    <w:rsid w:val="009B7EFD"/>
    <w:rsid w:val="009C1153"/>
    <w:rsid w:val="009C415F"/>
    <w:rsid w:val="009C6935"/>
    <w:rsid w:val="009C786B"/>
    <w:rsid w:val="009C7D90"/>
    <w:rsid w:val="009D255F"/>
    <w:rsid w:val="009D75DB"/>
    <w:rsid w:val="009E03CE"/>
    <w:rsid w:val="009E067E"/>
    <w:rsid w:val="009F0B73"/>
    <w:rsid w:val="009F437C"/>
    <w:rsid w:val="009F4B0F"/>
    <w:rsid w:val="009F5768"/>
    <w:rsid w:val="009F7082"/>
    <w:rsid w:val="00A02EA3"/>
    <w:rsid w:val="00A04175"/>
    <w:rsid w:val="00A20722"/>
    <w:rsid w:val="00A3353C"/>
    <w:rsid w:val="00A41FD9"/>
    <w:rsid w:val="00A4207B"/>
    <w:rsid w:val="00A476C5"/>
    <w:rsid w:val="00A51307"/>
    <w:rsid w:val="00A6300D"/>
    <w:rsid w:val="00A66C1A"/>
    <w:rsid w:val="00A677FF"/>
    <w:rsid w:val="00A67CC3"/>
    <w:rsid w:val="00A821D3"/>
    <w:rsid w:val="00A846FD"/>
    <w:rsid w:val="00A87F3D"/>
    <w:rsid w:val="00A953C5"/>
    <w:rsid w:val="00AA1AF1"/>
    <w:rsid w:val="00AA481A"/>
    <w:rsid w:val="00AC08BE"/>
    <w:rsid w:val="00AC21DA"/>
    <w:rsid w:val="00AC26C5"/>
    <w:rsid w:val="00AC73A0"/>
    <w:rsid w:val="00AD0E1A"/>
    <w:rsid w:val="00AD2881"/>
    <w:rsid w:val="00AD2E40"/>
    <w:rsid w:val="00AE4F3C"/>
    <w:rsid w:val="00AE7368"/>
    <w:rsid w:val="00AF1142"/>
    <w:rsid w:val="00B13222"/>
    <w:rsid w:val="00B204E0"/>
    <w:rsid w:val="00B2572B"/>
    <w:rsid w:val="00B26858"/>
    <w:rsid w:val="00B2753B"/>
    <w:rsid w:val="00B30A48"/>
    <w:rsid w:val="00B31E11"/>
    <w:rsid w:val="00B32FAC"/>
    <w:rsid w:val="00B347A7"/>
    <w:rsid w:val="00B449D6"/>
    <w:rsid w:val="00B46B4C"/>
    <w:rsid w:val="00B472E0"/>
    <w:rsid w:val="00B53CD2"/>
    <w:rsid w:val="00B62FCA"/>
    <w:rsid w:val="00B65AEB"/>
    <w:rsid w:val="00B83F17"/>
    <w:rsid w:val="00B853BA"/>
    <w:rsid w:val="00B87E48"/>
    <w:rsid w:val="00B908FC"/>
    <w:rsid w:val="00B9192B"/>
    <w:rsid w:val="00B949E8"/>
    <w:rsid w:val="00B951B2"/>
    <w:rsid w:val="00B95A2F"/>
    <w:rsid w:val="00B97605"/>
    <w:rsid w:val="00BA1BF9"/>
    <w:rsid w:val="00BA3545"/>
    <w:rsid w:val="00BB670F"/>
    <w:rsid w:val="00BC1907"/>
    <w:rsid w:val="00BC212B"/>
    <w:rsid w:val="00BD2756"/>
    <w:rsid w:val="00BE14A4"/>
    <w:rsid w:val="00BE4E22"/>
    <w:rsid w:val="00BF1CC4"/>
    <w:rsid w:val="00BF21AE"/>
    <w:rsid w:val="00C21C67"/>
    <w:rsid w:val="00C41656"/>
    <w:rsid w:val="00C46749"/>
    <w:rsid w:val="00C5478E"/>
    <w:rsid w:val="00C668BB"/>
    <w:rsid w:val="00C6724B"/>
    <w:rsid w:val="00C67B3B"/>
    <w:rsid w:val="00C749BD"/>
    <w:rsid w:val="00C75445"/>
    <w:rsid w:val="00C764D3"/>
    <w:rsid w:val="00C776D6"/>
    <w:rsid w:val="00C8352E"/>
    <w:rsid w:val="00C83CD7"/>
    <w:rsid w:val="00C85693"/>
    <w:rsid w:val="00C85E19"/>
    <w:rsid w:val="00C87E08"/>
    <w:rsid w:val="00C937A0"/>
    <w:rsid w:val="00C94998"/>
    <w:rsid w:val="00CA0CFC"/>
    <w:rsid w:val="00CA0E69"/>
    <w:rsid w:val="00CB46FC"/>
    <w:rsid w:val="00CC12B4"/>
    <w:rsid w:val="00CC5164"/>
    <w:rsid w:val="00CD5F2A"/>
    <w:rsid w:val="00CE19B7"/>
    <w:rsid w:val="00CE1FAC"/>
    <w:rsid w:val="00CE3A3D"/>
    <w:rsid w:val="00CE56E7"/>
    <w:rsid w:val="00CF01A0"/>
    <w:rsid w:val="00CF1628"/>
    <w:rsid w:val="00CF4083"/>
    <w:rsid w:val="00CF41C1"/>
    <w:rsid w:val="00CF70FC"/>
    <w:rsid w:val="00D330EF"/>
    <w:rsid w:val="00D37DBE"/>
    <w:rsid w:val="00D46395"/>
    <w:rsid w:val="00D50130"/>
    <w:rsid w:val="00D5504D"/>
    <w:rsid w:val="00D64076"/>
    <w:rsid w:val="00D64E23"/>
    <w:rsid w:val="00D73E6D"/>
    <w:rsid w:val="00D76B8E"/>
    <w:rsid w:val="00D80B19"/>
    <w:rsid w:val="00D81434"/>
    <w:rsid w:val="00DA4B2A"/>
    <w:rsid w:val="00DB0DD1"/>
    <w:rsid w:val="00DB194D"/>
    <w:rsid w:val="00DC06E0"/>
    <w:rsid w:val="00DC1E28"/>
    <w:rsid w:val="00DC4AB0"/>
    <w:rsid w:val="00DD198F"/>
    <w:rsid w:val="00DD39E8"/>
    <w:rsid w:val="00DD3B80"/>
    <w:rsid w:val="00DD7C40"/>
    <w:rsid w:val="00DF2AAE"/>
    <w:rsid w:val="00E17AD6"/>
    <w:rsid w:val="00E219B7"/>
    <w:rsid w:val="00E2604A"/>
    <w:rsid w:val="00E30BE5"/>
    <w:rsid w:val="00E33EE4"/>
    <w:rsid w:val="00E57445"/>
    <w:rsid w:val="00E60294"/>
    <w:rsid w:val="00E63DE1"/>
    <w:rsid w:val="00E660B5"/>
    <w:rsid w:val="00E8442B"/>
    <w:rsid w:val="00E8618B"/>
    <w:rsid w:val="00E91B02"/>
    <w:rsid w:val="00E934E1"/>
    <w:rsid w:val="00E95F4D"/>
    <w:rsid w:val="00EA31DE"/>
    <w:rsid w:val="00EA329E"/>
    <w:rsid w:val="00EB0B5D"/>
    <w:rsid w:val="00EB50CA"/>
    <w:rsid w:val="00EC4806"/>
    <w:rsid w:val="00ED0341"/>
    <w:rsid w:val="00ED3148"/>
    <w:rsid w:val="00ED3AE0"/>
    <w:rsid w:val="00EE00C5"/>
    <w:rsid w:val="00EE3B5B"/>
    <w:rsid w:val="00EF2070"/>
    <w:rsid w:val="00EF4535"/>
    <w:rsid w:val="00EF4E5F"/>
    <w:rsid w:val="00EF51BF"/>
    <w:rsid w:val="00EF770E"/>
    <w:rsid w:val="00F02769"/>
    <w:rsid w:val="00F02787"/>
    <w:rsid w:val="00F1095A"/>
    <w:rsid w:val="00F222A8"/>
    <w:rsid w:val="00F229FF"/>
    <w:rsid w:val="00F32786"/>
    <w:rsid w:val="00F34DD5"/>
    <w:rsid w:val="00F3628B"/>
    <w:rsid w:val="00F469E7"/>
    <w:rsid w:val="00F5732C"/>
    <w:rsid w:val="00F63350"/>
    <w:rsid w:val="00F646B4"/>
    <w:rsid w:val="00F6590D"/>
    <w:rsid w:val="00F66325"/>
    <w:rsid w:val="00F66E1A"/>
    <w:rsid w:val="00F7115C"/>
    <w:rsid w:val="00F81B67"/>
    <w:rsid w:val="00F873CE"/>
    <w:rsid w:val="00F93251"/>
    <w:rsid w:val="00F95710"/>
    <w:rsid w:val="00F97B01"/>
    <w:rsid w:val="00FB301E"/>
    <w:rsid w:val="00FC1518"/>
    <w:rsid w:val="00FC5607"/>
    <w:rsid w:val="00FC712D"/>
    <w:rsid w:val="00FE63DD"/>
    <w:rsid w:val="00FE7A32"/>
    <w:rsid w:val="00FF215A"/>
    <w:rsid w:val="05BD0E2D"/>
    <w:rsid w:val="08F88B2D"/>
    <w:rsid w:val="0D790ACF"/>
    <w:rsid w:val="13C597CD"/>
    <w:rsid w:val="1660E5B6"/>
    <w:rsid w:val="188B894A"/>
    <w:rsid w:val="1EC8DB38"/>
    <w:rsid w:val="1F2D0A50"/>
    <w:rsid w:val="27BC4347"/>
    <w:rsid w:val="2C8312B1"/>
    <w:rsid w:val="2D44E1C7"/>
    <w:rsid w:val="2D8CE6B5"/>
    <w:rsid w:val="377B4D58"/>
    <w:rsid w:val="53C7A8C6"/>
    <w:rsid w:val="5A6496DF"/>
    <w:rsid w:val="5E6B9C5C"/>
    <w:rsid w:val="5FA0259A"/>
    <w:rsid w:val="610D6C9E"/>
    <w:rsid w:val="61A44BAD"/>
    <w:rsid w:val="6238E971"/>
    <w:rsid w:val="6C120DD0"/>
    <w:rsid w:val="7460FD0D"/>
    <w:rsid w:val="79A25405"/>
    <w:rsid w:val="7DB62576"/>
    <w:rsid w:val="7FA725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2E51"/>
  <w15:chartTrackingRefBased/>
  <w15:docId w15:val="{97FB6F9F-C48F-4346-B4E8-5DA1EDFE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4A4"/>
    <w:pPr>
      <w:tabs>
        <w:tab w:val="left" w:pos="794"/>
        <w:tab w:val="left" w:pos="1191"/>
        <w:tab w:val="left" w:pos="1588"/>
        <w:tab w:val="left" w:pos="1985"/>
      </w:tabs>
      <w:overflowPunct w:val="0"/>
      <w:autoSpaceDE w:val="0"/>
      <w:autoSpaceDN w:val="0"/>
      <w:adjustRightInd w:val="0"/>
      <w:spacing w:before="120" w:after="0" w:line="240" w:lineRule="auto"/>
      <w:textAlignment w:val="baseline"/>
    </w:pPr>
    <w:rPr>
      <w:rFonts w:eastAsia="Times New Roman" w:cs="Times New Roman"/>
      <w:kern w:val="0"/>
      <w:sz w:val="24"/>
      <w:szCs w:val="20"/>
      <w:lang w:val="en-GB"/>
    </w:rPr>
  </w:style>
  <w:style w:type="paragraph" w:styleId="Heading1">
    <w:name w:val="heading 1"/>
    <w:basedOn w:val="Normal"/>
    <w:next w:val="Normal"/>
    <w:link w:val="Heading1Char"/>
    <w:uiPriority w:val="9"/>
    <w:qFormat/>
    <w:rsid w:val="0099410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E63DD"/>
    <w:pPr>
      <w:tabs>
        <w:tab w:val="clear" w:pos="794"/>
        <w:tab w:val="clear" w:pos="1191"/>
        <w:tab w:val="clear" w:pos="1588"/>
        <w:tab w:val="clear" w:pos="1985"/>
      </w:tabs>
      <w:overflowPunct/>
      <w:autoSpaceDE/>
      <w:autoSpaceDN/>
      <w:adjustRightInd/>
      <w:spacing w:before="100" w:beforeAutospacing="1" w:after="100" w:afterAutospacing="1"/>
      <w:textAlignment w:val="auto"/>
      <w:outlineLvl w:val="1"/>
    </w:pPr>
    <w:rPr>
      <w:rFonts w:ascii="Times New Roman" w:hAnsi="Times New Roman"/>
      <w:b/>
      <w:bCs/>
      <w:sz w:val="36"/>
      <w:szCs w:val="36"/>
      <w:lang w:val="en-US"/>
      <w14:ligatures w14:val="none"/>
    </w:rPr>
  </w:style>
  <w:style w:type="paragraph" w:styleId="Heading3">
    <w:name w:val="heading 3"/>
    <w:basedOn w:val="Normal"/>
    <w:next w:val="Normal"/>
    <w:link w:val="Heading3Char"/>
    <w:uiPriority w:val="9"/>
    <w:semiHidden/>
    <w:unhideWhenUsed/>
    <w:qFormat/>
    <w:rsid w:val="00C21C67"/>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C21C6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D255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D255F"/>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D255F"/>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D25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25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311"/>
    <w:pPr>
      <w:ind w:left="720"/>
      <w:contextualSpacing/>
    </w:pPr>
  </w:style>
  <w:style w:type="paragraph" w:styleId="NormalWeb">
    <w:name w:val="Normal (Web)"/>
    <w:basedOn w:val="Normal"/>
    <w:uiPriority w:val="99"/>
    <w:unhideWhenUsed/>
    <w:rsid w:val="00503BB2"/>
    <w:pPr>
      <w:tabs>
        <w:tab w:val="clear" w:pos="794"/>
        <w:tab w:val="clear" w:pos="1191"/>
        <w:tab w:val="clear" w:pos="1588"/>
        <w:tab w:val="clear" w:pos="1985"/>
      </w:tabs>
      <w:overflowPunct/>
      <w:autoSpaceDE/>
      <w:autoSpaceDN/>
      <w:adjustRightInd/>
      <w:spacing w:before="100" w:beforeAutospacing="1" w:after="100" w:afterAutospacing="1"/>
      <w:textAlignment w:val="auto"/>
    </w:pPr>
    <w:rPr>
      <w:rFonts w:ascii="Times New Roman" w:hAnsi="Times New Roman"/>
      <w:szCs w:val="24"/>
      <w:lang w:val="en-US"/>
      <w14:ligatures w14:val="none"/>
    </w:rPr>
  </w:style>
  <w:style w:type="paragraph" w:styleId="z-TopofForm">
    <w:name w:val="HTML Top of Form"/>
    <w:basedOn w:val="Normal"/>
    <w:next w:val="Normal"/>
    <w:link w:val="z-TopofFormChar"/>
    <w:hidden/>
    <w:uiPriority w:val="99"/>
    <w:semiHidden/>
    <w:unhideWhenUsed/>
    <w:rsid w:val="00503BB2"/>
    <w:pPr>
      <w:pBdr>
        <w:bottom w:val="single" w:sz="6" w:space="1" w:color="auto"/>
      </w:pBdr>
      <w:tabs>
        <w:tab w:val="clear" w:pos="794"/>
        <w:tab w:val="clear" w:pos="1191"/>
        <w:tab w:val="clear" w:pos="1588"/>
        <w:tab w:val="clear" w:pos="1985"/>
      </w:tabs>
      <w:overflowPunct/>
      <w:autoSpaceDE/>
      <w:autoSpaceDN/>
      <w:adjustRightInd/>
      <w:spacing w:before="0"/>
      <w:jc w:val="center"/>
      <w:textAlignment w:val="auto"/>
    </w:pPr>
    <w:rPr>
      <w:rFonts w:ascii="Arial" w:hAnsi="Arial" w:cs="Arial"/>
      <w:vanish/>
      <w:sz w:val="16"/>
      <w:szCs w:val="16"/>
      <w:lang w:val="en-US"/>
      <w14:ligatures w14:val="none"/>
    </w:rPr>
  </w:style>
  <w:style w:type="character" w:customStyle="1" w:styleId="z-TopofFormChar">
    <w:name w:val="z-Top of Form Char"/>
    <w:basedOn w:val="DefaultParagraphFont"/>
    <w:link w:val="z-TopofForm"/>
    <w:uiPriority w:val="99"/>
    <w:semiHidden/>
    <w:rsid w:val="00503BB2"/>
    <w:rPr>
      <w:rFonts w:ascii="Arial" w:eastAsia="Times New Roman" w:hAnsi="Arial" w:cs="Arial"/>
      <w:vanish/>
      <w:kern w:val="0"/>
      <w:sz w:val="16"/>
      <w:szCs w:val="16"/>
      <w14:ligatures w14:val="none"/>
    </w:rPr>
  </w:style>
  <w:style w:type="character" w:styleId="Hyperlink">
    <w:name w:val="Hyperlink"/>
    <w:uiPriority w:val="99"/>
    <w:unhideWhenUsed/>
    <w:rsid w:val="003C3EE4"/>
    <w:rPr>
      <w:color w:val="0563C1"/>
      <w:u w:val="single"/>
    </w:rPr>
  </w:style>
  <w:style w:type="character" w:styleId="FollowedHyperlink">
    <w:name w:val="FollowedHyperlink"/>
    <w:basedOn w:val="DefaultParagraphFont"/>
    <w:uiPriority w:val="99"/>
    <w:semiHidden/>
    <w:unhideWhenUsed/>
    <w:rsid w:val="009F7082"/>
    <w:rPr>
      <w:color w:val="954F72" w:themeColor="followedHyperlink"/>
      <w:u w:val="single"/>
    </w:rPr>
  </w:style>
  <w:style w:type="character" w:styleId="Strong">
    <w:name w:val="Strong"/>
    <w:basedOn w:val="DefaultParagraphFont"/>
    <w:uiPriority w:val="22"/>
    <w:qFormat/>
    <w:rsid w:val="00081D2B"/>
    <w:rPr>
      <w:b/>
      <w:bCs/>
    </w:rPr>
  </w:style>
  <w:style w:type="paragraph" w:customStyle="1" w:styleId="LetterStart">
    <w:name w:val="Letter_Start"/>
    <w:basedOn w:val="Normal"/>
    <w:rsid w:val="00D5504D"/>
    <w:pPr>
      <w:tabs>
        <w:tab w:val="clear" w:pos="794"/>
        <w:tab w:val="clear" w:pos="1191"/>
        <w:tab w:val="clear" w:pos="1588"/>
        <w:tab w:val="clear" w:pos="1985"/>
        <w:tab w:val="left" w:pos="1361"/>
        <w:tab w:val="left" w:pos="1758"/>
        <w:tab w:val="left" w:pos="2155"/>
        <w:tab w:val="left" w:pos="2552"/>
      </w:tabs>
      <w:overflowPunct/>
      <w:autoSpaceDE/>
      <w:autoSpaceDN/>
      <w:adjustRightInd/>
      <w:spacing w:before="284"/>
      <w:ind w:left="567"/>
      <w:textAlignment w:val="auto"/>
    </w:pPr>
    <w:rPr>
      <w14:ligatures w14:val="none"/>
    </w:rPr>
  </w:style>
  <w:style w:type="character" w:styleId="UnresolvedMention">
    <w:name w:val="Unresolved Mention"/>
    <w:basedOn w:val="DefaultParagraphFont"/>
    <w:uiPriority w:val="99"/>
    <w:semiHidden/>
    <w:unhideWhenUsed/>
    <w:rsid w:val="008B536F"/>
    <w:rPr>
      <w:color w:val="605E5C"/>
      <w:shd w:val="clear" w:color="auto" w:fill="E1DFDD"/>
    </w:rPr>
  </w:style>
  <w:style w:type="character" w:customStyle="1" w:styleId="w8qarf">
    <w:name w:val="w8qarf"/>
    <w:basedOn w:val="DefaultParagraphFont"/>
    <w:rsid w:val="00CF01A0"/>
  </w:style>
  <w:style w:type="character" w:customStyle="1" w:styleId="lrzxr">
    <w:name w:val="lrzxr"/>
    <w:basedOn w:val="DefaultParagraphFont"/>
    <w:rsid w:val="00CF01A0"/>
  </w:style>
  <w:style w:type="character" w:styleId="Emphasis">
    <w:name w:val="Emphasis"/>
    <w:basedOn w:val="DefaultParagraphFont"/>
    <w:uiPriority w:val="20"/>
    <w:qFormat/>
    <w:rsid w:val="00B472E0"/>
    <w:rPr>
      <w:i/>
      <w:iCs/>
    </w:rPr>
  </w:style>
  <w:style w:type="character" w:customStyle="1" w:styleId="Heading2Char">
    <w:name w:val="Heading 2 Char"/>
    <w:basedOn w:val="DefaultParagraphFont"/>
    <w:link w:val="Heading2"/>
    <w:uiPriority w:val="9"/>
    <w:rsid w:val="00FE63DD"/>
    <w:rPr>
      <w:rFonts w:ascii="Times New Roman" w:eastAsia="Times New Roman" w:hAnsi="Times New Roman" w:cs="Times New Roman"/>
      <w:b/>
      <w:bCs/>
      <w:kern w:val="0"/>
      <w:sz w:val="36"/>
      <w:szCs w:val="36"/>
      <w14:ligatures w14:val="none"/>
    </w:rPr>
  </w:style>
  <w:style w:type="character" w:styleId="CommentReference">
    <w:name w:val="annotation reference"/>
    <w:basedOn w:val="DefaultParagraphFont"/>
    <w:uiPriority w:val="99"/>
    <w:semiHidden/>
    <w:unhideWhenUsed/>
    <w:rsid w:val="00BC1907"/>
    <w:rPr>
      <w:sz w:val="16"/>
      <w:szCs w:val="16"/>
    </w:rPr>
  </w:style>
  <w:style w:type="paragraph" w:styleId="CommentText">
    <w:name w:val="annotation text"/>
    <w:basedOn w:val="Normal"/>
    <w:link w:val="CommentTextChar"/>
    <w:uiPriority w:val="99"/>
    <w:unhideWhenUsed/>
    <w:rsid w:val="00BC1907"/>
    <w:rPr>
      <w:sz w:val="20"/>
    </w:rPr>
  </w:style>
  <w:style w:type="character" w:customStyle="1" w:styleId="CommentTextChar">
    <w:name w:val="Comment Text Char"/>
    <w:basedOn w:val="DefaultParagraphFont"/>
    <w:link w:val="CommentText"/>
    <w:uiPriority w:val="99"/>
    <w:rsid w:val="00BC1907"/>
    <w:rPr>
      <w:rFonts w:eastAsia="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BC1907"/>
    <w:rPr>
      <w:b/>
      <w:bCs/>
    </w:rPr>
  </w:style>
  <w:style w:type="character" w:customStyle="1" w:styleId="CommentSubjectChar">
    <w:name w:val="Comment Subject Char"/>
    <w:basedOn w:val="CommentTextChar"/>
    <w:link w:val="CommentSubject"/>
    <w:uiPriority w:val="99"/>
    <w:semiHidden/>
    <w:rsid w:val="00BC1907"/>
    <w:rPr>
      <w:rFonts w:eastAsia="Times New Roman" w:cs="Times New Roman"/>
      <w:b/>
      <w:bCs/>
      <w:kern w:val="0"/>
      <w:sz w:val="20"/>
      <w:szCs w:val="20"/>
      <w:lang w:val="en-GB"/>
    </w:rPr>
  </w:style>
  <w:style w:type="paragraph" w:styleId="Revision">
    <w:name w:val="Revision"/>
    <w:hidden/>
    <w:uiPriority w:val="99"/>
    <w:semiHidden/>
    <w:rsid w:val="00BC1907"/>
    <w:pPr>
      <w:spacing w:after="0" w:line="240" w:lineRule="auto"/>
    </w:pPr>
    <w:rPr>
      <w:rFonts w:eastAsia="Times New Roman" w:cs="Times New Roman"/>
      <w:kern w:val="0"/>
      <w:sz w:val="24"/>
      <w:szCs w:val="20"/>
      <w:lang w:val="en-GB"/>
    </w:rPr>
  </w:style>
  <w:style w:type="table" w:styleId="TableGrid">
    <w:name w:val="Table Grid"/>
    <w:basedOn w:val="TableNormal"/>
    <w:uiPriority w:val="39"/>
    <w:rsid w:val="006E1B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94104"/>
    <w:pPr>
      <w:tabs>
        <w:tab w:val="clear" w:pos="794"/>
        <w:tab w:val="clear" w:pos="1191"/>
        <w:tab w:val="clear" w:pos="1588"/>
        <w:tab w:val="clear" w:pos="1985"/>
        <w:tab w:val="center" w:pos="4513"/>
        <w:tab w:val="right" w:pos="9026"/>
      </w:tabs>
      <w:spacing w:before="0"/>
    </w:pPr>
  </w:style>
  <w:style w:type="character" w:customStyle="1" w:styleId="HeaderChar">
    <w:name w:val="Header Char"/>
    <w:basedOn w:val="DefaultParagraphFont"/>
    <w:link w:val="Header"/>
    <w:uiPriority w:val="99"/>
    <w:rsid w:val="00994104"/>
    <w:rPr>
      <w:rFonts w:eastAsia="Times New Roman" w:cs="Times New Roman"/>
      <w:kern w:val="0"/>
      <w:sz w:val="24"/>
      <w:szCs w:val="20"/>
      <w:lang w:val="en-GB"/>
    </w:rPr>
  </w:style>
  <w:style w:type="paragraph" w:styleId="Footer">
    <w:name w:val="footer"/>
    <w:basedOn w:val="Normal"/>
    <w:link w:val="FooterChar"/>
    <w:uiPriority w:val="99"/>
    <w:unhideWhenUsed/>
    <w:rsid w:val="00994104"/>
    <w:pPr>
      <w:tabs>
        <w:tab w:val="clear" w:pos="794"/>
        <w:tab w:val="clear" w:pos="1191"/>
        <w:tab w:val="clear" w:pos="1588"/>
        <w:tab w:val="clear" w:pos="1985"/>
        <w:tab w:val="center" w:pos="4513"/>
        <w:tab w:val="right" w:pos="9026"/>
      </w:tabs>
      <w:spacing w:before="0"/>
    </w:pPr>
  </w:style>
  <w:style w:type="character" w:customStyle="1" w:styleId="FooterChar">
    <w:name w:val="Footer Char"/>
    <w:basedOn w:val="DefaultParagraphFont"/>
    <w:link w:val="Footer"/>
    <w:uiPriority w:val="99"/>
    <w:rsid w:val="00994104"/>
    <w:rPr>
      <w:rFonts w:eastAsia="Times New Roman" w:cs="Times New Roman"/>
      <w:kern w:val="0"/>
      <w:sz w:val="24"/>
      <w:szCs w:val="20"/>
      <w:lang w:val="en-GB"/>
    </w:rPr>
  </w:style>
  <w:style w:type="character" w:customStyle="1" w:styleId="Heading1Char">
    <w:name w:val="Heading 1 Char"/>
    <w:basedOn w:val="DefaultParagraphFont"/>
    <w:link w:val="Heading1"/>
    <w:uiPriority w:val="9"/>
    <w:rsid w:val="00994104"/>
    <w:rPr>
      <w:rFonts w:asciiTheme="majorHAnsi" w:eastAsiaTheme="majorEastAsia" w:hAnsiTheme="majorHAnsi" w:cstheme="majorBidi"/>
      <w:color w:val="2F5496" w:themeColor="accent1" w:themeShade="BF"/>
      <w:kern w:val="0"/>
      <w:sz w:val="32"/>
      <w:szCs w:val="32"/>
      <w:lang w:val="en-GB"/>
    </w:rPr>
  </w:style>
  <w:style w:type="character" w:customStyle="1" w:styleId="Heading4Char">
    <w:name w:val="Heading 4 Char"/>
    <w:basedOn w:val="DefaultParagraphFont"/>
    <w:link w:val="Heading4"/>
    <w:uiPriority w:val="9"/>
    <w:semiHidden/>
    <w:rsid w:val="00C21C67"/>
    <w:rPr>
      <w:rFonts w:asciiTheme="majorHAnsi" w:eastAsiaTheme="majorEastAsia" w:hAnsiTheme="majorHAnsi" w:cstheme="majorBidi"/>
      <w:i/>
      <w:iCs/>
      <w:color w:val="2F5496" w:themeColor="accent1" w:themeShade="BF"/>
      <w:kern w:val="0"/>
      <w:sz w:val="24"/>
      <w:szCs w:val="20"/>
      <w:lang w:val="en-GB"/>
    </w:rPr>
  </w:style>
  <w:style w:type="character" w:customStyle="1" w:styleId="Heading3Char">
    <w:name w:val="Heading 3 Char"/>
    <w:basedOn w:val="DefaultParagraphFont"/>
    <w:link w:val="Heading3"/>
    <w:uiPriority w:val="9"/>
    <w:semiHidden/>
    <w:rsid w:val="00C21C67"/>
    <w:rPr>
      <w:rFonts w:asciiTheme="majorHAnsi" w:eastAsiaTheme="majorEastAsia" w:hAnsiTheme="majorHAnsi" w:cstheme="majorBidi"/>
      <w:color w:val="1F3763" w:themeColor="accent1" w:themeShade="7F"/>
      <w:kern w:val="0"/>
      <w:sz w:val="24"/>
      <w:szCs w:val="24"/>
      <w:lang w:val="en-GB"/>
    </w:rPr>
  </w:style>
  <w:style w:type="character" w:styleId="BookTitle">
    <w:name w:val="Book Title"/>
    <w:basedOn w:val="DefaultParagraphFont"/>
    <w:uiPriority w:val="33"/>
    <w:qFormat/>
    <w:rsid w:val="009D255F"/>
    <w:rPr>
      <w:b/>
      <w:bCs/>
      <w:i/>
      <w:iCs/>
      <w:spacing w:val="5"/>
    </w:rPr>
  </w:style>
  <w:style w:type="paragraph" w:styleId="Caption">
    <w:name w:val="caption"/>
    <w:basedOn w:val="Normal"/>
    <w:next w:val="Normal"/>
    <w:uiPriority w:val="35"/>
    <w:semiHidden/>
    <w:unhideWhenUsed/>
    <w:qFormat/>
    <w:rsid w:val="009D255F"/>
    <w:pPr>
      <w:spacing w:before="0" w:after="200"/>
    </w:pPr>
    <w:rPr>
      <w:i/>
      <w:iCs/>
      <w:color w:val="44546A" w:themeColor="text2"/>
      <w:sz w:val="18"/>
      <w:szCs w:val="18"/>
    </w:rPr>
  </w:style>
  <w:style w:type="character" w:customStyle="1" w:styleId="Heading5Char">
    <w:name w:val="Heading 5 Char"/>
    <w:basedOn w:val="DefaultParagraphFont"/>
    <w:link w:val="Heading5"/>
    <w:uiPriority w:val="9"/>
    <w:semiHidden/>
    <w:rsid w:val="009D255F"/>
    <w:rPr>
      <w:rFonts w:asciiTheme="majorHAnsi" w:eastAsiaTheme="majorEastAsia" w:hAnsiTheme="majorHAnsi" w:cstheme="majorBidi"/>
      <w:color w:val="2F5496" w:themeColor="accent1" w:themeShade="BF"/>
      <w:kern w:val="0"/>
      <w:sz w:val="24"/>
      <w:szCs w:val="20"/>
      <w:lang w:val="en-GB"/>
    </w:rPr>
  </w:style>
  <w:style w:type="character" w:customStyle="1" w:styleId="Heading6Char">
    <w:name w:val="Heading 6 Char"/>
    <w:basedOn w:val="DefaultParagraphFont"/>
    <w:link w:val="Heading6"/>
    <w:uiPriority w:val="9"/>
    <w:semiHidden/>
    <w:rsid w:val="009D255F"/>
    <w:rPr>
      <w:rFonts w:asciiTheme="majorHAnsi" w:eastAsiaTheme="majorEastAsia" w:hAnsiTheme="majorHAnsi" w:cstheme="majorBidi"/>
      <w:color w:val="1F3763" w:themeColor="accent1" w:themeShade="7F"/>
      <w:kern w:val="0"/>
      <w:sz w:val="24"/>
      <w:szCs w:val="20"/>
      <w:lang w:val="en-GB"/>
    </w:rPr>
  </w:style>
  <w:style w:type="character" w:customStyle="1" w:styleId="Heading7Char">
    <w:name w:val="Heading 7 Char"/>
    <w:basedOn w:val="DefaultParagraphFont"/>
    <w:link w:val="Heading7"/>
    <w:uiPriority w:val="9"/>
    <w:semiHidden/>
    <w:rsid w:val="009D255F"/>
    <w:rPr>
      <w:rFonts w:asciiTheme="majorHAnsi" w:eastAsiaTheme="majorEastAsia" w:hAnsiTheme="majorHAnsi" w:cstheme="majorBidi"/>
      <w:i/>
      <w:iCs/>
      <w:color w:val="1F3763" w:themeColor="accent1" w:themeShade="7F"/>
      <w:kern w:val="0"/>
      <w:sz w:val="24"/>
      <w:szCs w:val="20"/>
      <w:lang w:val="en-GB"/>
    </w:rPr>
  </w:style>
  <w:style w:type="character" w:customStyle="1" w:styleId="Heading8Char">
    <w:name w:val="Heading 8 Char"/>
    <w:basedOn w:val="DefaultParagraphFont"/>
    <w:link w:val="Heading8"/>
    <w:uiPriority w:val="9"/>
    <w:semiHidden/>
    <w:rsid w:val="009D255F"/>
    <w:rPr>
      <w:rFonts w:asciiTheme="majorHAnsi" w:eastAsiaTheme="majorEastAsia" w:hAnsiTheme="majorHAnsi" w:cstheme="majorBidi"/>
      <w:color w:val="272727" w:themeColor="text1" w:themeTint="D8"/>
      <w:kern w:val="0"/>
      <w:sz w:val="21"/>
      <w:szCs w:val="21"/>
      <w:lang w:val="en-GB"/>
    </w:rPr>
  </w:style>
  <w:style w:type="character" w:customStyle="1" w:styleId="Heading9Char">
    <w:name w:val="Heading 9 Char"/>
    <w:basedOn w:val="DefaultParagraphFont"/>
    <w:link w:val="Heading9"/>
    <w:uiPriority w:val="9"/>
    <w:semiHidden/>
    <w:rsid w:val="009D255F"/>
    <w:rPr>
      <w:rFonts w:asciiTheme="majorHAnsi" w:eastAsiaTheme="majorEastAsia" w:hAnsiTheme="majorHAnsi" w:cstheme="majorBidi"/>
      <w:i/>
      <w:iCs/>
      <w:color w:val="272727" w:themeColor="text1" w:themeTint="D8"/>
      <w:kern w:val="0"/>
      <w:sz w:val="21"/>
      <w:szCs w:val="21"/>
      <w:lang w:val="en-GB"/>
    </w:rPr>
  </w:style>
  <w:style w:type="character" w:styleId="IntenseEmphasis">
    <w:name w:val="Intense Emphasis"/>
    <w:basedOn w:val="DefaultParagraphFont"/>
    <w:uiPriority w:val="21"/>
    <w:qFormat/>
    <w:rsid w:val="009D255F"/>
    <w:rPr>
      <w:i/>
      <w:iCs/>
      <w:color w:val="4472C4" w:themeColor="accent1"/>
    </w:rPr>
  </w:style>
  <w:style w:type="paragraph" w:styleId="IntenseQuote">
    <w:name w:val="Intense Quote"/>
    <w:basedOn w:val="Normal"/>
    <w:next w:val="Normal"/>
    <w:link w:val="IntenseQuoteChar"/>
    <w:uiPriority w:val="30"/>
    <w:qFormat/>
    <w:rsid w:val="009D255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D255F"/>
    <w:rPr>
      <w:rFonts w:eastAsia="Times New Roman" w:cs="Times New Roman"/>
      <w:i/>
      <w:iCs/>
      <w:color w:val="4472C4" w:themeColor="accent1"/>
      <w:kern w:val="0"/>
      <w:sz w:val="24"/>
      <w:szCs w:val="20"/>
      <w:lang w:val="en-GB"/>
    </w:rPr>
  </w:style>
  <w:style w:type="character" w:styleId="IntenseReference">
    <w:name w:val="Intense Reference"/>
    <w:basedOn w:val="DefaultParagraphFont"/>
    <w:uiPriority w:val="32"/>
    <w:qFormat/>
    <w:rsid w:val="009D255F"/>
    <w:rPr>
      <w:b/>
      <w:bCs/>
      <w:smallCaps/>
      <w:color w:val="4472C4" w:themeColor="accent1"/>
      <w:spacing w:val="5"/>
    </w:rPr>
  </w:style>
  <w:style w:type="paragraph" w:styleId="NoSpacing">
    <w:name w:val="No Spacing"/>
    <w:uiPriority w:val="1"/>
    <w:qFormat/>
    <w:rsid w:val="009D255F"/>
    <w:pPr>
      <w:tabs>
        <w:tab w:val="left" w:pos="794"/>
        <w:tab w:val="left" w:pos="1191"/>
        <w:tab w:val="left" w:pos="1588"/>
        <w:tab w:val="left" w:pos="1985"/>
      </w:tabs>
      <w:overflowPunct w:val="0"/>
      <w:autoSpaceDE w:val="0"/>
      <w:autoSpaceDN w:val="0"/>
      <w:adjustRightInd w:val="0"/>
      <w:spacing w:after="0" w:line="240" w:lineRule="auto"/>
      <w:textAlignment w:val="baseline"/>
    </w:pPr>
    <w:rPr>
      <w:rFonts w:eastAsia="Times New Roman" w:cs="Times New Roman"/>
      <w:kern w:val="0"/>
      <w:sz w:val="24"/>
      <w:szCs w:val="20"/>
      <w:lang w:val="en-GB"/>
    </w:rPr>
  </w:style>
  <w:style w:type="paragraph" w:styleId="Quote">
    <w:name w:val="Quote"/>
    <w:basedOn w:val="Normal"/>
    <w:next w:val="Normal"/>
    <w:link w:val="QuoteChar"/>
    <w:uiPriority w:val="29"/>
    <w:qFormat/>
    <w:rsid w:val="009D255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D255F"/>
    <w:rPr>
      <w:rFonts w:eastAsia="Times New Roman" w:cs="Times New Roman"/>
      <w:i/>
      <w:iCs/>
      <w:color w:val="404040" w:themeColor="text1" w:themeTint="BF"/>
      <w:kern w:val="0"/>
      <w:sz w:val="24"/>
      <w:szCs w:val="20"/>
      <w:lang w:val="en-GB"/>
    </w:rPr>
  </w:style>
  <w:style w:type="paragraph" w:styleId="Subtitle">
    <w:name w:val="Subtitle"/>
    <w:basedOn w:val="Normal"/>
    <w:next w:val="Normal"/>
    <w:link w:val="SubtitleChar"/>
    <w:uiPriority w:val="11"/>
    <w:qFormat/>
    <w:rsid w:val="009D255F"/>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D255F"/>
    <w:rPr>
      <w:rFonts w:eastAsiaTheme="minorEastAsia"/>
      <w:color w:val="5A5A5A" w:themeColor="text1" w:themeTint="A5"/>
      <w:spacing w:val="15"/>
      <w:kern w:val="0"/>
      <w:lang w:val="en-GB"/>
    </w:rPr>
  </w:style>
  <w:style w:type="character" w:styleId="SubtleEmphasis">
    <w:name w:val="Subtle Emphasis"/>
    <w:basedOn w:val="DefaultParagraphFont"/>
    <w:uiPriority w:val="19"/>
    <w:qFormat/>
    <w:rsid w:val="009D255F"/>
    <w:rPr>
      <w:i/>
      <w:iCs/>
      <w:color w:val="404040" w:themeColor="text1" w:themeTint="BF"/>
    </w:rPr>
  </w:style>
  <w:style w:type="character" w:styleId="SubtleReference">
    <w:name w:val="Subtle Reference"/>
    <w:basedOn w:val="DefaultParagraphFont"/>
    <w:uiPriority w:val="31"/>
    <w:qFormat/>
    <w:rsid w:val="009D255F"/>
    <w:rPr>
      <w:smallCaps/>
      <w:color w:val="5A5A5A" w:themeColor="text1" w:themeTint="A5"/>
    </w:rPr>
  </w:style>
  <w:style w:type="paragraph" w:styleId="Title">
    <w:name w:val="Title"/>
    <w:basedOn w:val="Normal"/>
    <w:next w:val="Normal"/>
    <w:link w:val="TitleChar"/>
    <w:uiPriority w:val="10"/>
    <w:qFormat/>
    <w:rsid w:val="009D255F"/>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55F"/>
    <w:rPr>
      <w:rFonts w:asciiTheme="majorHAnsi" w:eastAsiaTheme="majorEastAsia" w:hAnsiTheme="majorHAnsi" w:cstheme="majorBidi"/>
      <w:spacing w:val="-10"/>
      <w:kern w:val="28"/>
      <w:sz w:val="56"/>
      <w:szCs w:val="56"/>
      <w:lang w:val="en-GB"/>
    </w:rPr>
  </w:style>
  <w:style w:type="paragraph" w:styleId="TOCHeading">
    <w:name w:val="TOC Heading"/>
    <w:basedOn w:val="Heading1"/>
    <w:next w:val="Normal"/>
    <w:uiPriority w:val="39"/>
    <w:semiHidden/>
    <w:unhideWhenUsed/>
    <w:qFormat/>
    <w:rsid w:val="009D255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95087">
      <w:bodyDiv w:val="1"/>
      <w:marLeft w:val="0"/>
      <w:marRight w:val="0"/>
      <w:marTop w:val="0"/>
      <w:marBottom w:val="0"/>
      <w:divBdr>
        <w:top w:val="none" w:sz="0" w:space="0" w:color="auto"/>
        <w:left w:val="none" w:sz="0" w:space="0" w:color="auto"/>
        <w:bottom w:val="none" w:sz="0" w:space="0" w:color="auto"/>
        <w:right w:val="none" w:sz="0" w:space="0" w:color="auto"/>
      </w:divBdr>
    </w:div>
    <w:div w:id="133790877">
      <w:bodyDiv w:val="1"/>
      <w:marLeft w:val="0"/>
      <w:marRight w:val="0"/>
      <w:marTop w:val="0"/>
      <w:marBottom w:val="0"/>
      <w:divBdr>
        <w:top w:val="none" w:sz="0" w:space="0" w:color="auto"/>
        <w:left w:val="none" w:sz="0" w:space="0" w:color="auto"/>
        <w:bottom w:val="none" w:sz="0" w:space="0" w:color="auto"/>
        <w:right w:val="none" w:sz="0" w:space="0" w:color="auto"/>
      </w:divBdr>
    </w:div>
    <w:div w:id="347369687">
      <w:bodyDiv w:val="1"/>
      <w:marLeft w:val="0"/>
      <w:marRight w:val="0"/>
      <w:marTop w:val="0"/>
      <w:marBottom w:val="0"/>
      <w:divBdr>
        <w:top w:val="none" w:sz="0" w:space="0" w:color="auto"/>
        <w:left w:val="none" w:sz="0" w:space="0" w:color="auto"/>
        <w:bottom w:val="none" w:sz="0" w:space="0" w:color="auto"/>
        <w:right w:val="none" w:sz="0" w:space="0" w:color="auto"/>
      </w:divBdr>
    </w:div>
    <w:div w:id="354624925">
      <w:bodyDiv w:val="1"/>
      <w:marLeft w:val="0"/>
      <w:marRight w:val="0"/>
      <w:marTop w:val="0"/>
      <w:marBottom w:val="0"/>
      <w:divBdr>
        <w:top w:val="none" w:sz="0" w:space="0" w:color="auto"/>
        <w:left w:val="none" w:sz="0" w:space="0" w:color="auto"/>
        <w:bottom w:val="none" w:sz="0" w:space="0" w:color="auto"/>
        <w:right w:val="none" w:sz="0" w:space="0" w:color="auto"/>
      </w:divBdr>
    </w:div>
    <w:div w:id="446975192">
      <w:bodyDiv w:val="1"/>
      <w:marLeft w:val="0"/>
      <w:marRight w:val="0"/>
      <w:marTop w:val="0"/>
      <w:marBottom w:val="0"/>
      <w:divBdr>
        <w:top w:val="none" w:sz="0" w:space="0" w:color="auto"/>
        <w:left w:val="none" w:sz="0" w:space="0" w:color="auto"/>
        <w:bottom w:val="none" w:sz="0" w:space="0" w:color="auto"/>
        <w:right w:val="none" w:sz="0" w:space="0" w:color="auto"/>
      </w:divBdr>
    </w:div>
    <w:div w:id="758718453">
      <w:bodyDiv w:val="1"/>
      <w:marLeft w:val="0"/>
      <w:marRight w:val="0"/>
      <w:marTop w:val="0"/>
      <w:marBottom w:val="0"/>
      <w:divBdr>
        <w:top w:val="none" w:sz="0" w:space="0" w:color="auto"/>
        <w:left w:val="none" w:sz="0" w:space="0" w:color="auto"/>
        <w:bottom w:val="none" w:sz="0" w:space="0" w:color="auto"/>
        <w:right w:val="none" w:sz="0" w:space="0" w:color="auto"/>
      </w:divBdr>
    </w:div>
    <w:div w:id="810366820">
      <w:bodyDiv w:val="1"/>
      <w:marLeft w:val="0"/>
      <w:marRight w:val="0"/>
      <w:marTop w:val="0"/>
      <w:marBottom w:val="0"/>
      <w:divBdr>
        <w:top w:val="none" w:sz="0" w:space="0" w:color="auto"/>
        <w:left w:val="none" w:sz="0" w:space="0" w:color="auto"/>
        <w:bottom w:val="none" w:sz="0" w:space="0" w:color="auto"/>
        <w:right w:val="none" w:sz="0" w:space="0" w:color="auto"/>
      </w:divBdr>
    </w:div>
    <w:div w:id="863902383">
      <w:bodyDiv w:val="1"/>
      <w:marLeft w:val="0"/>
      <w:marRight w:val="0"/>
      <w:marTop w:val="0"/>
      <w:marBottom w:val="0"/>
      <w:divBdr>
        <w:top w:val="none" w:sz="0" w:space="0" w:color="auto"/>
        <w:left w:val="none" w:sz="0" w:space="0" w:color="auto"/>
        <w:bottom w:val="none" w:sz="0" w:space="0" w:color="auto"/>
        <w:right w:val="none" w:sz="0" w:space="0" w:color="auto"/>
      </w:divBdr>
      <w:divsChild>
        <w:div w:id="1669627537">
          <w:marLeft w:val="0"/>
          <w:marRight w:val="0"/>
          <w:marTop w:val="0"/>
          <w:marBottom w:val="0"/>
          <w:divBdr>
            <w:top w:val="single" w:sz="2" w:space="0" w:color="D9D9E3"/>
            <w:left w:val="single" w:sz="2" w:space="0" w:color="D9D9E3"/>
            <w:bottom w:val="single" w:sz="2" w:space="0" w:color="D9D9E3"/>
            <w:right w:val="single" w:sz="2" w:space="0" w:color="D9D9E3"/>
          </w:divBdr>
          <w:divsChild>
            <w:div w:id="1524439755">
              <w:marLeft w:val="0"/>
              <w:marRight w:val="0"/>
              <w:marTop w:val="0"/>
              <w:marBottom w:val="0"/>
              <w:divBdr>
                <w:top w:val="single" w:sz="2" w:space="0" w:color="D9D9E3"/>
                <w:left w:val="single" w:sz="2" w:space="0" w:color="D9D9E3"/>
                <w:bottom w:val="single" w:sz="2" w:space="0" w:color="D9D9E3"/>
                <w:right w:val="single" w:sz="2" w:space="0" w:color="D9D9E3"/>
              </w:divBdr>
              <w:divsChild>
                <w:div w:id="1076898618">
                  <w:marLeft w:val="0"/>
                  <w:marRight w:val="0"/>
                  <w:marTop w:val="0"/>
                  <w:marBottom w:val="0"/>
                  <w:divBdr>
                    <w:top w:val="single" w:sz="2" w:space="0" w:color="D9D9E3"/>
                    <w:left w:val="single" w:sz="2" w:space="0" w:color="D9D9E3"/>
                    <w:bottom w:val="single" w:sz="2" w:space="0" w:color="D9D9E3"/>
                    <w:right w:val="single" w:sz="2" w:space="0" w:color="D9D9E3"/>
                  </w:divBdr>
                  <w:divsChild>
                    <w:div w:id="983654835">
                      <w:marLeft w:val="0"/>
                      <w:marRight w:val="0"/>
                      <w:marTop w:val="0"/>
                      <w:marBottom w:val="0"/>
                      <w:divBdr>
                        <w:top w:val="single" w:sz="2" w:space="0" w:color="D9D9E3"/>
                        <w:left w:val="single" w:sz="2" w:space="0" w:color="D9D9E3"/>
                        <w:bottom w:val="single" w:sz="2" w:space="0" w:color="D9D9E3"/>
                        <w:right w:val="single" w:sz="2" w:space="0" w:color="D9D9E3"/>
                      </w:divBdr>
                      <w:divsChild>
                        <w:div w:id="1672295322">
                          <w:marLeft w:val="0"/>
                          <w:marRight w:val="0"/>
                          <w:marTop w:val="0"/>
                          <w:marBottom w:val="0"/>
                          <w:divBdr>
                            <w:top w:val="single" w:sz="2" w:space="0" w:color="auto"/>
                            <w:left w:val="single" w:sz="2" w:space="0" w:color="auto"/>
                            <w:bottom w:val="single" w:sz="6" w:space="0" w:color="auto"/>
                            <w:right w:val="single" w:sz="2" w:space="0" w:color="auto"/>
                          </w:divBdr>
                          <w:divsChild>
                            <w:div w:id="86006613">
                              <w:marLeft w:val="0"/>
                              <w:marRight w:val="0"/>
                              <w:marTop w:val="100"/>
                              <w:marBottom w:val="100"/>
                              <w:divBdr>
                                <w:top w:val="single" w:sz="2" w:space="0" w:color="D9D9E3"/>
                                <w:left w:val="single" w:sz="2" w:space="0" w:color="D9D9E3"/>
                                <w:bottom w:val="single" w:sz="2" w:space="0" w:color="D9D9E3"/>
                                <w:right w:val="single" w:sz="2" w:space="0" w:color="D9D9E3"/>
                              </w:divBdr>
                              <w:divsChild>
                                <w:div w:id="906568973">
                                  <w:marLeft w:val="0"/>
                                  <w:marRight w:val="0"/>
                                  <w:marTop w:val="0"/>
                                  <w:marBottom w:val="0"/>
                                  <w:divBdr>
                                    <w:top w:val="single" w:sz="2" w:space="0" w:color="D9D9E3"/>
                                    <w:left w:val="single" w:sz="2" w:space="0" w:color="D9D9E3"/>
                                    <w:bottom w:val="single" w:sz="2" w:space="0" w:color="D9D9E3"/>
                                    <w:right w:val="single" w:sz="2" w:space="0" w:color="D9D9E3"/>
                                  </w:divBdr>
                                  <w:divsChild>
                                    <w:div w:id="1059278878">
                                      <w:marLeft w:val="0"/>
                                      <w:marRight w:val="0"/>
                                      <w:marTop w:val="0"/>
                                      <w:marBottom w:val="0"/>
                                      <w:divBdr>
                                        <w:top w:val="single" w:sz="2" w:space="0" w:color="D9D9E3"/>
                                        <w:left w:val="single" w:sz="2" w:space="0" w:color="D9D9E3"/>
                                        <w:bottom w:val="single" w:sz="2" w:space="0" w:color="D9D9E3"/>
                                        <w:right w:val="single" w:sz="2" w:space="0" w:color="D9D9E3"/>
                                      </w:divBdr>
                                      <w:divsChild>
                                        <w:div w:id="275990011">
                                          <w:marLeft w:val="0"/>
                                          <w:marRight w:val="0"/>
                                          <w:marTop w:val="0"/>
                                          <w:marBottom w:val="0"/>
                                          <w:divBdr>
                                            <w:top w:val="single" w:sz="2" w:space="0" w:color="D9D9E3"/>
                                            <w:left w:val="single" w:sz="2" w:space="0" w:color="D9D9E3"/>
                                            <w:bottom w:val="single" w:sz="2" w:space="0" w:color="D9D9E3"/>
                                            <w:right w:val="single" w:sz="2" w:space="0" w:color="D9D9E3"/>
                                          </w:divBdr>
                                          <w:divsChild>
                                            <w:div w:id="1194533944">
                                              <w:marLeft w:val="0"/>
                                              <w:marRight w:val="0"/>
                                              <w:marTop w:val="0"/>
                                              <w:marBottom w:val="0"/>
                                              <w:divBdr>
                                                <w:top w:val="single" w:sz="2" w:space="0" w:color="D9D9E3"/>
                                                <w:left w:val="single" w:sz="2" w:space="0" w:color="D9D9E3"/>
                                                <w:bottom w:val="single" w:sz="2" w:space="0" w:color="D9D9E3"/>
                                                <w:right w:val="single" w:sz="2" w:space="0" w:color="D9D9E3"/>
                                              </w:divBdr>
                                              <w:divsChild>
                                                <w:div w:id="1783721476">
                                                  <w:marLeft w:val="0"/>
                                                  <w:marRight w:val="0"/>
                                                  <w:marTop w:val="0"/>
                                                  <w:marBottom w:val="0"/>
                                                  <w:divBdr>
                                                    <w:top w:val="single" w:sz="2" w:space="0" w:color="D9D9E3"/>
                                                    <w:left w:val="single" w:sz="2" w:space="0" w:color="D9D9E3"/>
                                                    <w:bottom w:val="single" w:sz="2" w:space="0" w:color="D9D9E3"/>
                                                    <w:right w:val="single" w:sz="2" w:space="0" w:color="D9D9E3"/>
                                                  </w:divBdr>
                                                  <w:divsChild>
                                                    <w:div w:id="64844251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2035763203">
          <w:marLeft w:val="0"/>
          <w:marRight w:val="0"/>
          <w:marTop w:val="0"/>
          <w:marBottom w:val="0"/>
          <w:divBdr>
            <w:top w:val="none" w:sz="0" w:space="0" w:color="auto"/>
            <w:left w:val="none" w:sz="0" w:space="0" w:color="auto"/>
            <w:bottom w:val="none" w:sz="0" w:space="0" w:color="auto"/>
            <w:right w:val="none" w:sz="0" w:space="0" w:color="auto"/>
          </w:divBdr>
        </w:div>
      </w:divsChild>
    </w:div>
    <w:div w:id="987318253">
      <w:bodyDiv w:val="1"/>
      <w:marLeft w:val="0"/>
      <w:marRight w:val="0"/>
      <w:marTop w:val="0"/>
      <w:marBottom w:val="0"/>
      <w:divBdr>
        <w:top w:val="none" w:sz="0" w:space="0" w:color="auto"/>
        <w:left w:val="none" w:sz="0" w:space="0" w:color="auto"/>
        <w:bottom w:val="none" w:sz="0" w:space="0" w:color="auto"/>
        <w:right w:val="none" w:sz="0" w:space="0" w:color="auto"/>
      </w:divBdr>
    </w:div>
    <w:div w:id="1133669118">
      <w:bodyDiv w:val="1"/>
      <w:marLeft w:val="0"/>
      <w:marRight w:val="0"/>
      <w:marTop w:val="0"/>
      <w:marBottom w:val="0"/>
      <w:divBdr>
        <w:top w:val="none" w:sz="0" w:space="0" w:color="auto"/>
        <w:left w:val="none" w:sz="0" w:space="0" w:color="auto"/>
        <w:bottom w:val="none" w:sz="0" w:space="0" w:color="auto"/>
        <w:right w:val="none" w:sz="0" w:space="0" w:color="auto"/>
      </w:divBdr>
    </w:div>
    <w:div w:id="1202325405">
      <w:bodyDiv w:val="1"/>
      <w:marLeft w:val="0"/>
      <w:marRight w:val="0"/>
      <w:marTop w:val="0"/>
      <w:marBottom w:val="0"/>
      <w:divBdr>
        <w:top w:val="none" w:sz="0" w:space="0" w:color="auto"/>
        <w:left w:val="none" w:sz="0" w:space="0" w:color="auto"/>
        <w:bottom w:val="none" w:sz="0" w:space="0" w:color="auto"/>
        <w:right w:val="none" w:sz="0" w:space="0" w:color="auto"/>
      </w:divBdr>
    </w:div>
    <w:div w:id="1213808535">
      <w:bodyDiv w:val="1"/>
      <w:marLeft w:val="0"/>
      <w:marRight w:val="0"/>
      <w:marTop w:val="0"/>
      <w:marBottom w:val="0"/>
      <w:divBdr>
        <w:top w:val="none" w:sz="0" w:space="0" w:color="auto"/>
        <w:left w:val="none" w:sz="0" w:space="0" w:color="auto"/>
        <w:bottom w:val="none" w:sz="0" w:space="0" w:color="auto"/>
        <w:right w:val="none" w:sz="0" w:space="0" w:color="auto"/>
      </w:divBdr>
    </w:div>
    <w:div w:id="1249079427">
      <w:bodyDiv w:val="1"/>
      <w:marLeft w:val="0"/>
      <w:marRight w:val="0"/>
      <w:marTop w:val="0"/>
      <w:marBottom w:val="0"/>
      <w:divBdr>
        <w:top w:val="none" w:sz="0" w:space="0" w:color="auto"/>
        <w:left w:val="none" w:sz="0" w:space="0" w:color="auto"/>
        <w:bottom w:val="none" w:sz="0" w:space="0" w:color="auto"/>
        <w:right w:val="none" w:sz="0" w:space="0" w:color="auto"/>
      </w:divBdr>
    </w:div>
    <w:div w:id="1440107072">
      <w:bodyDiv w:val="1"/>
      <w:marLeft w:val="0"/>
      <w:marRight w:val="0"/>
      <w:marTop w:val="0"/>
      <w:marBottom w:val="0"/>
      <w:divBdr>
        <w:top w:val="none" w:sz="0" w:space="0" w:color="auto"/>
        <w:left w:val="none" w:sz="0" w:space="0" w:color="auto"/>
        <w:bottom w:val="none" w:sz="0" w:space="0" w:color="auto"/>
        <w:right w:val="none" w:sz="0" w:space="0" w:color="auto"/>
      </w:divBdr>
    </w:div>
    <w:div w:id="1550727791">
      <w:bodyDiv w:val="1"/>
      <w:marLeft w:val="0"/>
      <w:marRight w:val="0"/>
      <w:marTop w:val="0"/>
      <w:marBottom w:val="0"/>
      <w:divBdr>
        <w:top w:val="none" w:sz="0" w:space="0" w:color="auto"/>
        <w:left w:val="none" w:sz="0" w:space="0" w:color="auto"/>
        <w:bottom w:val="none" w:sz="0" w:space="0" w:color="auto"/>
        <w:right w:val="none" w:sz="0" w:space="0" w:color="auto"/>
      </w:divBdr>
    </w:div>
    <w:div w:id="1554537806">
      <w:bodyDiv w:val="1"/>
      <w:marLeft w:val="0"/>
      <w:marRight w:val="0"/>
      <w:marTop w:val="0"/>
      <w:marBottom w:val="0"/>
      <w:divBdr>
        <w:top w:val="none" w:sz="0" w:space="0" w:color="auto"/>
        <w:left w:val="none" w:sz="0" w:space="0" w:color="auto"/>
        <w:bottom w:val="none" w:sz="0" w:space="0" w:color="auto"/>
        <w:right w:val="none" w:sz="0" w:space="0" w:color="auto"/>
      </w:divBdr>
    </w:div>
    <w:div w:id="1739671071">
      <w:bodyDiv w:val="1"/>
      <w:marLeft w:val="0"/>
      <w:marRight w:val="0"/>
      <w:marTop w:val="0"/>
      <w:marBottom w:val="0"/>
      <w:divBdr>
        <w:top w:val="none" w:sz="0" w:space="0" w:color="auto"/>
        <w:left w:val="none" w:sz="0" w:space="0" w:color="auto"/>
        <w:bottom w:val="none" w:sz="0" w:space="0" w:color="auto"/>
        <w:right w:val="none" w:sz="0" w:space="0" w:color="auto"/>
      </w:divBdr>
    </w:div>
    <w:div w:id="1828324489">
      <w:bodyDiv w:val="1"/>
      <w:marLeft w:val="0"/>
      <w:marRight w:val="0"/>
      <w:marTop w:val="0"/>
      <w:marBottom w:val="0"/>
      <w:divBdr>
        <w:top w:val="none" w:sz="0" w:space="0" w:color="auto"/>
        <w:left w:val="none" w:sz="0" w:space="0" w:color="auto"/>
        <w:bottom w:val="none" w:sz="0" w:space="0" w:color="auto"/>
        <w:right w:val="none" w:sz="0" w:space="0" w:color="auto"/>
      </w:divBdr>
    </w:div>
    <w:div w:id="1835144723">
      <w:bodyDiv w:val="1"/>
      <w:marLeft w:val="0"/>
      <w:marRight w:val="0"/>
      <w:marTop w:val="0"/>
      <w:marBottom w:val="0"/>
      <w:divBdr>
        <w:top w:val="none" w:sz="0" w:space="0" w:color="auto"/>
        <w:left w:val="none" w:sz="0" w:space="0" w:color="auto"/>
        <w:bottom w:val="none" w:sz="0" w:space="0" w:color="auto"/>
        <w:right w:val="none" w:sz="0" w:space="0" w:color="auto"/>
      </w:divBdr>
    </w:div>
    <w:div w:id="1851680397">
      <w:bodyDiv w:val="1"/>
      <w:marLeft w:val="0"/>
      <w:marRight w:val="0"/>
      <w:marTop w:val="0"/>
      <w:marBottom w:val="0"/>
      <w:divBdr>
        <w:top w:val="none" w:sz="0" w:space="0" w:color="auto"/>
        <w:left w:val="none" w:sz="0" w:space="0" w:color="auto"/>
        <w:bottom w:val="none" w:sz="0" w:space="0" w:color="auto"/>
        <w:right w:val="none" w:sz="0" w:space="0" w:color="auto"/>
      </w:divBdr>
      <w:divsChild>
        <w:div w:id="1818376810">
          <w:marLeft w:val="0"/>
          <w:marRight w:val="0"/>
          <w:marTop w:val="0"/>
          <w:marBottom w:val="0"/>
          <w:divBdr>
            <w:top w:val="none" w:sz="0" w:space="0" w:color="auto"/>
            <w:left w:val="none" w:sz="0" w:space="0" w:color="auto"/>
            <w:bottom w:val="none" w:sz="0" w:space="0" w:color="auto"/>
            <w:right w:val="none" w:sz="0" w:space="0" w:color="auto"/>
          </w:divBdr>
        </w:div>
        <w:div w:id="519389668">
          <w:marLeft w:val="0"/>
          <w:marRight w:val="0"/>
          <w:marTop w:val="0"/>
          <w:marBottom w:val="0"/>
          <w:divBdr>
            <w:top w:val="none" w:sz="0" w:space="0" w:color="auto"/>
            <w:left w:val="none" w:sz="0" w:space="0" w:color="auto"/>
            <w:bottom w:val="none" w:sz="0" w:space="0" w:color="auto"/>
            <w:right w:val="none" w:sz="0" w:space="0" w:color="auto"/>
          </w:divBdr>
        </w:div>
        <w:div w:id="1849832723">
          <w:marLeft w:val="0"/>
          <w:marRight w:val="0"/>
          <w:marTop w:val="0"/>
          <w:marBottom w:val="0"/>
          <w:divBdr>
            <w:top w:val="none" w:sz="0" w:space="0" w:color="auto"/>
            <w:left w:val="none" w:sz="0" w:space="0" w:color="auto"/>
            <w:bottom w:val="none" w:sz="0" w:space="0" w:color="auto"/>
            <w:right w:val="none" w:sz="0" w:space="0" w:color="auto"/>
          </w:divBdr>
        </w:div>
        <w:div w:id="667639378">
          <w:marLeft w:val="0"/>
          <w:marRight w:val="0"/>
          <w:marTop w:val="0"/>
          <w:marBottom w:val="0"/>
          <w:divBdr>
            <w:top w:val="none" w:sz="0" w:space="0" w:color="auto"/>
            <w:left w:val="none" w:sz="0" w:space="0" w:color="auto"/>
            <w:bottom w:val="none" w:sz="0" w:space="0" w:color="auto"/>
            <w:right w:val="none" w:sz="0" w:space="0" w:color="auto"/>
          </w:divBdr>
        </w:div>
        <w:div w:id="174080275">
          <w:marLeft w:val="0"/>
          <w:marRight w:val="0"/>
          <w:marTop w:val="0"/>
          <w:marBottom w:val="0"/>
          <w:divBdr>
            <w:top w:val="none" w:sz="0" w:space="0" w:color="auto"/>
            <w:left w:val="none" w:sz="0" w:space="0" w:color="auto"/>
            <w:bottom w:val="none" w:sz="0" w:space="0" w:color="auto"/>
            <w:right w:val="none" w:sz="0" w:space="0" w:color="auto"/>
          </w:divBdr>
        </w:div>
        <w:div w:id="133177592">
          <w:marLeft w:val="0"/>
          <w:marRight w:val="0"/>
          <w:marTop w:val="0"/>
          <w:marBottom w:val="0"/>
          <w:divBdr>
            <w:top w:val="none" w:sz="0" w:space="0" w:color="auto"/>
            <w:left w:val="none" w:sz="0" w:space="0" w:color="auto"/>
            <w:bottom w:val="none" w:sz="0" w:space="0" w:color="auto"/>
            <w:right w:val="none" w:sz="0" w:space="0" w:color="auto"/>
          </w:divBdr>
        </w:div>
        <w:div w:id="1724056089">
          <w:marLeft w:val="0"/>
          <w:marRight w:val="0"/>
          <w:marTop w:val="0"/>
          <w:marBottom w:val="0"/>
          <w:divBdr>
            <w:top w:val="none" w:sz="0" w:space="0" w:color="auto"/>
            <w:left w:val="none" w:sz="0" w:space="0" w:color="auto"/>
            <w:bottom w:val="none" w:sz="0" w:space="0" w:color="auto"/>
            <w:right w:val="none" w:sz="0" w:space="0" w:color="auto"/>
          </w:divBdr>
        </w:div>
        <w:div w:id="2068065196">
          <w:marLeft w:val="0"/>
          <w:marRight w:val="0"/>
          <w:marTop w:val="0"/>
          <w:marBottom w:val="0"/>
          <w:divBdr>
            <w:top w:val="none" w:sz="0" w:space="0" w:color="auto"/>
            <w:left w:val="none" w:sz="0" w:space="0" w:color="auto"/>
            <w:bottom w:val="none" w:sz="0" w:space="0" w:color="auto"/>
            <w:right w:val="none" w:sz="0" w:space="0" w:color="auto"/>
          </w:divBdr>
        </w:div>
        <w:div w:id="1897819942">
          <w:marLeft w:val="0"/>
          <w:marRight w:val="0"/>
          <w:marTop w:val="0"/>
          <w:marBottom w:val="0"/>
          <w:divBdr>
            <w:top w:val="none" w:sz="0" w:space="0" w:color="auto"/>
            <w:left w:val="none" w:sz="0" w:space="0" w:color="auto"/>
            <w:bottom w:val="none" w:sz="0" w:space="0" w:color="auto"/>
            <w:right w:val="none" w:sz="0" w:space="0" w:color="auto"/>
          </w:divBdr>
        </w:div>
        <w:div w:id="932132809">
          <w:marLeft w:val="0"/>
          <w:marRight w:val="0"/>
          <w:marTop w:val="0"/>
          <w:marBottom w:val="0"/>
          <w:divBdr>
            <w:top w:val="none" w:sz="0" w:space="0" w:color="auto"/>
            <w:left w:val="none" w:sz="0" w:space="0" w:color="auto"/>
            <w:bottom w:val="none" w:sz="0" w:space="0" w:color="auto"/>
            <w:right w:val="none" w:sz="0" w:space="0" w:color="auto"/>
          </w:divBdr>
        </w:div>
        <w:div w:id="532352097">
          <w:marLeft w:val="0"/>
          <w:marRight w:val="0"/>
          <w:marTop w:val="0"/>
          <w:marBottom w:val="0"/>
          <w:divBdr>
            <w:top w:val="none" w:sz="0" w:space="0" w:color="auto"/>
            <w:left w:val="none" w:sz="0" w:space="0" w:color="auto"/>
            <w:bottom w:val="none" w:sz="0" w:space="0" w:color="auto"/>
            <w:right w:val="none" w:sz="0" w:space="0" w:color="auto"/>
          </w:divBdr>
        </w:div>
      </w:divsChild>
    </w:div>
    <w:div w:id="1913463633">
      <w:bodyDiv w:val="1"/>
      <w:marLeft w:val="0"/>
      <w:marRight w:val="0"/>
      <w:marTop w:val="0"/>
      <w:marBottom w:val="0"/>
      <w:divBdr>
        <w:top w:val="none" w:sz="0" w:space="0" w:color="auto"/>
        <w:left w:val="none" w:sz="0" w:space="0" w:color="auto"/>
        <w:bottom w:val="none" w:sz="0" w:space="0" w:color="auto"/>
        <w:right w:val="none" w:sz="0" w:space="0" w:color="auto"/>
      </w:divBdr>
    </w:div>
    <w:div w:id="1923220594">
      <w:bodyDiv w:val="1"/>
      <w:marLeft w:val="0"/>
      <w:marRight w:val="0"/>
      <w:marTop w:val="0"/>
      <w:marBottom w:val="0"/>
      <w:divBdr>
        <w:top w:val="none" w:sz="0" w:space="0" w:color="auto"/>
        <w:left w:val="none" w:sz="0" w:space="0" w:color="auto"/>
        <w:bottom w:val="none" w:sz="0" w:space="0" w:color="auto"/>
        <w:right w:val="none" w:sz="0" w:space="0" w:color="auto"/>
      </w:divBdr>
    </w:div>
    <w:div w:id="213760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rance-visas.gouv.fr/en/web/france-visas/visa-de-court-sejour" TargetMode="External"/><Relationship Id="rId18" Type="http://schemas.openxmlformats.org/officeDocument/2006/relationships/hyperlink" Target="https://www.hotel-duquesne-eiffel-paris.com/"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hoteleiffelvillagaribaldi.com/en/" TargetMode="External"/><Relationship Id="rId7" Type="http://schemas.openxmlformats.org/officeDocument/2006/relationships/settings" Target="settings.xml"/><Relationship Id="rId12" Type="http://schemas.openxmlformats.org/officeDocument/2006/relationships/hyperlink" Target="https://www.unesco.org/en/visit-us" TargetMode="External"/><Relationship Id="rId17" Type="http://schemas.openxmlformats.org/officeDocument/2006/relationships/hyperlink" Target="https://comtesse-hotel.com/fr/" TargetMode="External"/><Relationship Id="rId25" Type="http://schemas.openxmlformats.org/officeDocument/2006/relationships/hyperlink" Target="mailto:tsbfgtida@itu.int" TargetMode="External"/><Relationship Id="rId2" Type="http://schemas.openxmlformats.org/officeDocument/2006/relationships/customXml" Target="../customXml/item2.xml"/><Relationship Id="rId16" Type="http://schemas.openxmlformats.org/officeDocument/2006/relationships/hyperlink" Target="https://2lcollection.com/en/cinq-codet.html" TargetMode="External"/><Relationship Id="rId20" Type="http://schemas.openxmlformats.org/officeDocument/2006/relationships/hyperlink" Target="https://www.magna-arbor-hotels.com/en/hotels/hotel-bald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xe.com/" TargetMode="External"/><Relationship Id="rId5" Type="http://schemas.openxmlformats.org/officeDocument/2006/relationships/numbering" Target="numbering.xml"/><Relationship Id="rId15" Type="http://schemas.openxmlformats.org/officeDocument/2006/relationships/hyperlink" Target="mailto:tsbfgtida@itu.int" TargetMode="External"/><Relationship Id="rId23" Type="http://schemas.openxmlformats.org/officeDocument/2006/relationships/image" Target="media/image2.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adranhote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rance-visas.gouv.fr/en/demande-de-visa" TargetMode="External"/><Relationship Id="rId22" Type="http://schemas.openxmlformats.org/officeDocument/2006/relationships/hyperlink" Target="https://www.hotelcercleparis.com/en/" TargetMode="External"/><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titus xmlns="http://schemas.titus.com/TitusProperties/">
  <TitusGUID xmlns="">2f771f22-e70f-4c2c-a2bb-d13501f3a076</TitusGUID>
  <TitusMetadata xmlns="">eyJucyI6IlR1cmtjZWxsIiwicHJvcHMiOlt7Im4iOiJUVVJLQ0VMTENMQVNTSUZJQ0FUSU9OIiwidmFscyI6W3sidmFsdWUiOiJUVVJLQ0VMTCBEQUjEsEzEsCJ9XX0seyJuIjoiS1ZLSyIsInZhbHMiOlt7InZhbHVlIjoia3YxY2VybWUyIn1dfV19</TitusMetadata>
</titus>
</file>

<file path=customXml/item4.xml><?xml version="1.0" encoding="utf-8"?>
<ct:contentTypeSchema xmlns:ct="http://schemas.microsoft.com/office/2006/metadata/contentType" xmlns:ma="http://schemas.microsoft.com/office/2006/metadata/properties/metaAttributes" ct:_="" ma:_="" ma:contentTypeName="Document" ma:contentTypeID="0x010100A35E1A68A5560F4B8CB2B4536C8CCA2E" ma:contentTypeVersion="1" ma:contentTypeDescription="Create a new document." ma:contentTypeScope="" ma:versionID="30816eb64ab1f21d8dbf534e90b229c0">
  <xsd:schema xmlns:xsd="http://www.w3.org/2001/XMLSchema" xmlns:xs="http://www.w3.org/2001/XMLSchema" xmlns:p="http://schemas.microsoft.com/office/2006/metadata/properties" xmlns:ns1="http://schemas.microsoft.com/sharepoint/v3" targetNamespace="http://schemas.microsoft.com/office/2006/metadata/properties" ma:root="true" ma:fieldsID="437a7266940aab2202ac67b957d0a61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2A358E-A0D4-4C78-8CEF-F3C617993DBB}">
  <ds:schemaRefs>
    <ds:schemaRef ds:uri="http://schemas.microsoft.com/sharepoint/v3/contenttype/forms"/>
  </ds:schemaRefs>
</ds:datastoreItem>
</file>

<file path=customXml/itemProps2.xml><?xml version="1.0" encoding="utf-8"?>
<ds:datastoreItem xmlns:ds="http://schemas.openxmlformats.org/officeDocument/2006/customXml" ds:itemID="{27865E98-E471-4510-BF20-8EAFFE31CC9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DEA98AB-5824-4200-8261-62B433A8C9A5}">
  <ds:schemaRefs>
    <ds:schemaRef ds:uri="http://schemas.titus.com/TitusProperties/"/>
    <ds:schemaRef ds:uri=""/>
  </ds:schemaRefs>
</ds:datastoreItem>
</file>

<file path=customXml/itemProps4.xml><?xml version="1.0" encoding="utf-8"?>
<ds:datastoreItem xmlns:ds="http://schemas.openxmlformats.org/officeDocument/2006/customXml" ds:itemID="{3E6346DD-907E-4B42-B304-92CA6BDE5C03}"/>
</file>

<file path=docProps/app.xml><?xml version="1.0" encoding="utf-8"?>
<Properties xmlns="http://schemas.openxmlformats.org/officeDocument/2006/extended-properties" xmlns:vt="http://schemas.openxmlformats.org/officeDocument/2006/docPropsVTypes">
  <Template>Normal.dotm</Template>
  <TotalTime>11</TotalTime>
  <Pages>5</Pages>
  <Words>1131</Words>
  <Characters>6237</Characters>
  <Application>Microsoft Office Word</Application>
  <DocSecurity>0</DocSecurity>
  <Lines>178</Lines>
  <Paragraphs>77</Paragraphs>
  <ScaleCrop>false</ScaleCrop>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Menendez</dc:creator>
  <cp:keywords>TURKCELL DAHİLİ</cp:keywords>
  <dc:description/>
  <cp:lastModifiedBy>ShK</cp:lastModifiedBy>
  <cp:revision>14</cp:revision>
  <dcterms:created xsi:type="dcterms:W3CDTF">2026-10-13T10:18:00Z</dcterms:created>
  <dcterms:modified xsi:type="dcterms:W3CDTF">2026-10-14T08:57:00Z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2f771f22-e70f-4c2c-a2bb-d13501f3a076</vt:lpwstr>
  </property>
  <property fmtid="{D5CDD505-2E9C-101B-9397-08002B2CF9AE}" pid="3" name="TURKCELLCLASSIFICATION">
    <vt:lpwstr>TURKCELL DAHİLİ</vt:lpwstr>
  </property>
  <property fmtid="{D5CDD505-2E9C-101B-9397-08002B2CF9AE}" pid="4" name="KVKK">
    <vt:lpwstr>kv1cerme2</vt:lpwstr>
  </property>
  <property fmtid="{D5CDD505-2E9C-101B-9397-08002B2CF9AE}" pid="5" name="ContentTypeId">
    <vt:lpwstr>0x010100A35E1A68A5560F4B8CB2B4536C8CCA2E</vt:lpwstr>
  </property>
  <property fmtid="{D5CDD505-2E9C-101B-9397-08002B2CF9AE}" pid="6" name="GrammarlyDocumentId">
    <vt:lpwstr>ecbe0a81-1600-4214-913e-13d473daee70</vt:lpwstr>
  </property>
</Properties>
</file>