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303" w:type="dxa"/>
        <w:tblLayout w:type="fixed"/>
        <w:tblLook w:val="0000" w:firstRow="0" w:lastRow="0" w:firstColumn="0" w:lastColumn="0" w:noHBand="0" w:noVBand="0"/>
      </w:tblPr>
      <w:tblGrid>
        <w:gridCol w:w="784"/>
        <w:gridCol w:w="4079"/>
        <w:gridCol w:w="5440"/>
      </w:tblGrid>
      <w:tr w:rsidR="008B300B" w:rsidRPr="006543E5" w14:paraId="5F64BFF8" w14:textId="77777777" w:rsidTr="00FA152B">
        <w:trPr>
          <w:trHeight w:hRule="exact" w:val="1030"/>
        </w:trPr>
        <w:tc>
          <w:tcPr>
            <w:tcW w:w="4863" w:type="dxa"/>
            <w:gridSpan w:val="2"/>
          </w:tcPr>
          <w:p w14:paraId="3BB1CB2A" w14:textId="06A18147" w:rsidR="008B300B" w:rsidRPr="006543E5" w:rsidRDefault="0018362F" w:rsidP="00FA152B">
            <w:pPr>
              <w:spacing w:before="0"/>
              <w:rPr>
                <w:rFonts w:ascii="Arial" w:hAnsi="Arial" w:cs="Arial"/>
              </w:rPr>
            </w:pPr>
            <w:r w:rsidRPr="006543E5">
              <w:rPr>
                <w:rFonts w:ascii="Arial" w:hAnsi="Arial" w:cs="Arial"/>
                <w:noProof/>
                <w:szCs w:val="24"/>
              </w:rPr>
              <mc:AlternateContent>
                <mc:Choice Requires="wpg">
                  <w:drawing>
                    <wp:anchor distT="0" distB="0" distL="114300" distR="114300" simplePos="0" relativeHeight="251661312" behindDoc="1" locked="0" layoutInCell="1" allowOverlap="1" wp14:anchorId="380844DD" wp14:editId="6D374101">
                      <wp:simplePos x="0" y="0"/>
                      <wp:positionH relativeFrom="page">
                        <wp:posOffset>-388620</wp:posOffset>
                      </wp:positionH>
                      <wp:positionV relativeFrom="page">
                        <wp:posOffset>304800</wp:posOffset>
                      </wp:positionV>
                      <wp:extent cx="7772400" cy="229870"/>
                      <wp:effectExtent l="0" t="5080" r="0" b="3175"/>
                      <wp:wrapNone/>
                      <wp:docPr id="17977970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598738991"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944991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54F40" id="docshapegroup7" o:spid="_x0000_s1026" style="position:absolute;margin-left:-30.6pt;margin-top:24pt;width:612pt;height:18.1pt;z-index:-251655168;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" path="m627,l,,314,313,627,xe" stroked="f">
                        <v:path arrowok="t" o:connecttype="custom" o:connectlocs="627,1784;0,1784;314,2097;627,1784" o:connectangles="0,0,0,0"/>
                      </v:shape>
                      <w10:wrap anchorx="page" anchory="page"/>
                    </v:group>
                  </w:pict>
                </mc:Fallback>
              </mc:AlternateContent>
            </w:r>
          </w:p>
        </w:tc>
        <w:tc>
          <w:tcPr>
            <w:tcW w:w="5440" w:type="dxa"/>
          </w:tcPr>
          <w:p w14:paraId="2ECBE6DF" w14:textId="77777777" w:rsidR="008B300B" w:rsidRPr="006543E5" w:rsidRDefault="008B300B" w:rsidP="00FA152B">
            <w:pPr>
              <w:spacing w:before="0"/>
              <w:jc w:val="right"/>
              <w:rPr>
                <w:rFonts w:ascii="Arial" w:hAnsi="Arial" w:cs="Arial"/>
              </w:rPr>
            </w:pPr>
            <w:r w:rsidRPr="006543E5">
              <w:rPr>
                <w:rFonts w:ascii="Arial" w:hAnsi="Arial" w:cs="Arial"/>
              </w:rPr>
              <w:t>Standardization Sector</w:t>
            </w:r>
          </w:p>
        </w:tc>
      </w:tr>
      <w:tr w:rsidR="008B300B" w:rsidRPr="006543E5" w14:paraId="30FECF98" w14:textId="77777777" w:rsidTr="00FA152B">
        <w:tblPrEx>
          <w:tblCellMar>
            <w:left w:w="85" w:type="dxa"/>
            <w:right w:w="85" w:type="dxa"/>
          </w:tblCellMar>
        </w:tblPrEx>
        <w:trPr>
          <w:gridBefore w:val="1"/>
          <w:wBefore w:w="784" w:type="dxa"/>
          <w:trHeight w:val="736"/>
        </w:trPr>
        <w:tc>
          <w:tcPr>
            <w:tcW w:w="9519" w:type="dxa"/>
            <w:gridSpan w:val="2"/>
          </w:tcPr>
          <w:p w14:paraId="37256775" w14:textId="1069BCB4" w:rsidR="008B300B" w:rsidRPr="006543E5" w:rsidRDefault="008B300B" w:rsidP="00FA152B">
            <w:pPr>
              <w:widowControl w:val="0"/>
              <w:spacing w:before="440"/>
              <w:rPr>
                <w:rFonts w:ascii="Arial" w:eastAsia="Avenir Next W1G Medium" w:hAnsi="Arial" w:cs="Arial"/>
                <w:b/>
                <w:bCs/>
                <w:spacing w:val="-6"/>
                <w:sz w:val="44"/>
                <w:szCs w:val="44"/>
              </w:rPr>
            </w:pPr>
            <w:r w:rsidRPr="006543E5">
              <w:rPr>
                <w:rFonts w:ascii="Arial" w:eastAsia="Avenir Next W1G Medium" w:hAnsi="Arial" w:cs="Arial"/>
                <w:b/>
                <w:bCs/>
                <w:spacing w:val="-6"/>
                <w:sz w:val="44"/>
                <w:szCs w:val="44"/>
              </w:rPr>
              <w:t xml:space="preserve">ITU-T Focus Group </w:t>
            </w:r>
            <w:r w:rsidR="006F6A01" w:rsidRPr="006F6A01">
              <w:rPr>
                <w:rFonts w:ascii="Arial" w:eastAsia="Avenir Next W1G Medium" w:hAnsi="Arial" w:cs="Arial"/>
                <w:b/>
                <w:bCs/>
                <w:spacing w:val="-6"/>
                <w:sz w:val="44"/>
                <w:szCs w:val="44"/>
              </w:rPr>
              <w:t>Technical Report</w:t>
            </w:r>
          </w:p>
        </w:tc>
      </w:tr>
      <w:tr w:rsidR="008B300B" w:rsidRPr="006543E5" w14:paraId="446627B0" w14:textId="77777777" w:rsidTr="00FA152B">
        <w:tblPrEx>
          <w:tblCellMar>
            <w:left w:w="85" w:type="dxa"/>
            <w:right w:w="85" w:type="dxa"/>
          </w:tblCellMar>
        </w:tblPrEx>
        <w:trPr>
          <w:gridBefore w:val="1"/>
          <w:wBefore w:w="784" w:type="dxa"/>
          <w:trHeight w:val="133"/>
        </w:trPr>
        <w:tc>
          <w:tcPr>
            <w:tcW w:w="9519" w:type="dxa"/>
            <w:gridSpan w:val="2"/>
          </w:tcPr>
          <w:p w14:paraId="3A6EB6C3" w14:textId="57B03CB7" w:rsidR="008B300B" w:rsidRPr="006543E5" w:rsidRDefault="008B300B" w:rsidP="00FA152B">
            <w:pPr>
              <w:widowControl w:val="0"/>
              <w:spacing w:after="240"/>
              <w:jc w:val="right"/>
              <w:rPr>
                <w:rFonts w:ascii="Arial" w:eastAsia="Avenir Next W1G Medium" w:hAnsi="Arial" w:cs="Arial"/>
                <w:b/>
                <w:bCs/>
                <w:spacing w:val="-6"/>
                <w:sz w:val="28"/>
                <w:szCs w:val="28"/>
              </w:rPr>
            </w:pPr>
            <w:r w:rsidRPr="006543E5">
              <w:rPr>
                <w:rFonts w:ascii="Arial" w:eastAsia="Avenir Next W1G Medium" w:hAnsi="Arial" w:cs="Arial"/>
                <w:b/>
                <w:bCs/>
                <w:spacing w:val="-6"/>
                <w:sz w:val="28"/>
                <w:szCs w:val="28"/>
              </w:rPr>
              <w:t>(0</w:t>
            </w:r>
            <w:r w:rsidR="00FC3BD3">
              <w:rPr>
                <w:rFonts w:ascii="Arial" w:eastAsia="Avenir Next W1G Medium" w:hAnsi="Arial" w:cs="Arial"/>
                <w:b/>
                <w:bCs/>
                <w:spacing w:val="-6"/>
                <w:sz w:val="28"/>
                <w:szCs w:val="28"/>
              </w:rPr>
              <w:t>4</w:t>
            </w:r>
            <w:r w:rsidRPr="006543E5">
              <w:rPr>
                <w:rFonts w:ascii="Arial" w:eastAsia="Avenir Next W1G Medium" w:hAnsi="Arial" w:cs="Arial"/>
                <w:b/>
                <w:bCs/>
                <w:spacing w:val="-6"/>
                <w:sz w:val="28"/>
                <w:szCs w:val="28"/>
              </w:rPr>
              <w:t>/202</w:t>
            </w:r>
            <w:r w:rsidR="00FC3BD3">
              <w:rPr>
                <w:rFonts w:ascii="Arial" w:eastAsia="Avenir Next W1G Medium" w:hAnsi="Arial" w:cs="Arial"/>
                <w:b/>
                <w:bCs/>
                <w:spacing w:val="-6"/>
                <w:sz w:val="28"/>
                <w:szCs w:val="28"/>
              </w:rPr>
              <w:t>4</w:t>
            </w:r>
            <w:r w:rsidRPr="006543E5">
              <w:rPr>
                <w:rFonts w:ascii="Arial" w:eastAsia="Avenir Next W1G Medium" w:hAnsi="Arial" w:cs="Arial"/>
                <w:b/>
                <w:bCs/>
                <w:spacing w:val="-6"/>
                <w:sz w:val="28"/>
                <w:szCs w:val="28"/>
              </w:rPr>
              <w:t>)</w:t>
            </w:r>
          </w:p>
        </w:tc>
      </w:tr>
      <w:tr w:rsidR="008B300B" w:rsidRPr="006543E5" w14:paraId="36B31A7A" w14:textId="77777777" w:rsidTr="00FA152B">
        <w:trPr>
          <w:trHeight w:val="82"/>
        </w:trPr>
        <w:tc>
          <w:tcPr>
            <w:tcW w:w="783" w:type="dxa"/>
          </w:tcPr>
          <w:p w14:paraId="1E0D6467" w14:textId="77777777" w:rsidR="008B300B" w:rsidRPr="006543E5" w:rsidRDefault="008B300B" w:rsidP="00FA152B">
            <w:pPr>
              <w:tabs>
                <w:tab w:val="right" w:pos="9639"/>
              </w:tabs>
              <w:rPr>
                <w:rFonts w:ascii="Arial" w:hAnsi="Arial" w:cs="Arial"/>
                <w:sz w:val="18"/>
              </w:rPr>
            </w:pPr>
          </w:p>
        </w:tc>
        <w:tc>
          <w:tcPr>
            <w:tcW w:w="9519" w:type="dxa"/>
            <w:gridSpan w:val="2"/>
            <w:tcBorders>
              <w:bottom w:val="single" w:sz="8" w:space="0" w:color="auto"/>
            </w:tcBorders>
          </w:tcPr>
          <w:p w14:paraId="459B24EB" w14:textId="0A20EF88" w:rsidR="008B300B" w:rsidRDefault="005F1906" w:rsidP="005F1906">
            <w:pPr>
              <w:widowControl w:val="0"/>
              <w:spacing w:before="276"/>
              <w:jc w:val="left"/>
              <w:rPr>
                <w:rFonts w:ascii="Arial" w:hAnsi="Arial" w:cs="Arial"/>
                <w:sz w:val="40"/>
                <w:szCs w:val="40"/>
              </w:rPr>
            </w:pPr>
            <w:r w:rsidRPr="005F1906">
              <w:rPr>
                <w:rFonts w:ascii="Arial" w:hAnsi="Arial" w:cs="Arial"/>
                <w:sz w:val="40"/>
                <w:szCs w:val="40"/>
              </w:rPr>
              <w:t>ITU-T Focus Group on Testbeds Federations for IMT-2020 and beyond</w:t>
            </w:r>
          </w:p>
          <w:p w14:paraId="3DD886AB" w14:textId="39B67D0B" w:rsidR="005F1906" w:rsidRPr="006543E5" w:rsidRDefault="00A676E6" w:rsidP="005F1906">
            <w:pPr>
              <w:widowControl w:val="0"/>
              <w:spacing w:before="276"/>
              <w:jc w:val="left"/>
              <w:rPr>
                <w:rFonts w:ascii="Arial" w:hAnsi="Arial" w:cs="Arial"/>
                <w:b/>
                <w:bCs/>
                <w:sz w:val="40"/>
                <w:szCs w:val="40"/>
              </w:rPr>
            </w:pPr>
            <w:r>
              <w:rPr>
                <w:rFonts w:ascii="Arial" w:hAnsi="Arial" w:cs="Arial"/>
                <w:sz w:val="40"/>
                <w:szCs w:val="40"/>
              </w:rPr>
              <w:t>(F</w:t>
            </w:r>
            <w:r w:rsidR="005F1906" w:rsidRPr="005F1906">
              <w:rPr>
                <w:rFonts w:ascii="Arial" w:hAnsi="Arial" w:cs="Arial"/>
                <w:sz w:val="40"/>
                <w:szCs w:val="40"/>
              </w:rPr>
              <w:t>G-TBFxG</w:t>
            </w:r>
            <w:r>
              <w:rPr>
                <w:rFonts w:ascii="Arial" w:hAnsi="Arial" w:cs="Arial"/>
                <w:sz w:val="40"/>
                <w:szCs w:val="40"/>
              </w:rPr>
              <w:t>)</w:t>
            </w:r>
          </w:p>
        </w:tc>
      </w:tr>
      <w:tr w:rsidR="008B300B" w:rsidRPr="006543E5" w14:paraId="3CBFD6DF" w14:textId="77777777" w:rsidTr="00F85B6F">
        <w:trPr>
          <w:trHeight w:val="2227"/>
        </w:trPr>
        <w:tc>
          <w:tcPr>
            <w:tcW w:w="783" w:type="dxa"/>
          </w:tcPr>
          <w:p w14:paraId="100B8853" w14:textId="77777777" w:rsidR="008B300B" w:rsidRPr="006543E5" w:rsidRDefault="008B300B" w:rsidP="00FA152B">
            <w:pPr>
              <w:tabs>
                <w:tab w:val="right" w:pos="9639"/>
              </w:tabs>
              <w:rPr>
                <w:rFonts w:ascii="Arial" w:hAnsi="Arial" w:cs="Arial"/>
                <w:sz w:val="48"/>
                <w:szCs w:val="48"/>
              </w:rPr>
            </w:pPr>
          </w:p>
        </w:tc>
        <w:tc>
          <w:tcPr>
            <w:tcW w:w="9519" w:type="dxa"/>
            <w:gridSpan w:val="2"/>
            <w:tcBorders>
              <w:top w:val="single" w:sz="8" w:space="0" w:color="auto"/>
            </w:tcBorders>
          </w:tcPr>
          <w:p w14:paraId="25798F00" w14:textId="30F4A5B4" w:rsidR="008B300B" w:rsidRPr="006543E5" w:rsidRDefault="005F1906" w:rsidP="000A7D7F">
            <w:pPr>
              <w:widowControl w:val="0"/>
              <w:rPr>
                <w:rFonts w:ascii="Arial" w:eastAsia="Avenir Next W1G Medium" w:hAnsi="Arial" w:cs="Arial"/>
                <w:b/>
                <w:bCs/>
                <w:spacing w:val="-6"/>
                <w:sz w:val="44"/>
                <w:szCs w:val="44"/>
              </w:rPr>
            </w:pPr>
            <w:r w:rsidRPr="006F6A01">
              <w:rPr>
                <w:rFonts w:ascii="Arial" w:eastAsia="Avenir Next W1G Medium" w:hAnsi="Arial" w:cs="Arial"/>
                <w:b/>
                <w:bCs/>
                <w:spacing w:val="-6"/>
                <w:sz w:val="44"/>
                <w:szCs w:val="44"/>
              </w:rPr>
              <w:t>FG-TBFxG</w:t>
            </w:r>
            <w:r w:rsidR="00A676E6" w:rsidRPr="006F6A01">
              <w:rPr>
                <w:rFonts w:ascii="Arial" w:eastAsia="Avenir Next W1G Medium" w:hAnsi="Arial" w:cs="Arial"/>
                <w:b/>
                <w:bCs/>
                <w:spacing w:val="-6"/>
                <w:sz w:val="44"/>
                <w:szCs w:val="44"/>
              </w:rPr>
              <w:t>-</w:t>
            </w:r>
            <w:r w:rsidR="006F6A01" w:rsidRPr="006F6A01">
              <w:rPr>
                <w:rFonts w:ascii="Arial" w:eastAsia="Avenir Next W1G Medium" w:hAnsi="Arial" w:cs="Arial"/>
                <w:b/>
                <w:bCs/>
                <w:spacing w:val="-6"/>
                <w:sz w:val="44"/>
                <w:szCs w:val="44"/>
              </w:rPr>
              <w:t>TR-</w:t>
            </w:r>
            <w:r w:rsidRPr="006F6A01">
              <w:rPr>
                <w:rFonts w:ascii="Arial" w:eastAsia="Avenir Next W1G Medium" w:hAnsi="Arial" w:cs="Arial"/>
                <w:b/>
                <w:bCs/>
                <w:spacing w:val="-6"/>
                <w:sz w:val="44"/>
                <w:szCs w:val="44"/>
              </w:rPr>
              <w:t>D</w:t>
            </w:r>
            <w:r w:rsidR="006F6A01" w:rsidRPr="006F6A01">
              <w:rPr>
                <w:rFonts w:ascii="Arial" w:eastAsia="Avenir Next W1G Medium" w:hAnsi="Arial" w:cs="Arial"/>
                <w:b/>
                <w:bCs/>
                <w:spacing w:val="-6"/>
                <w:sz w:val="44"/>
                <w:szCs w:val="44"/>
              </w:rPr>
              <w:t>3</w:t>
            </w:r>
            <w:r w:rsidR="00F85B6F" w:rsidRPr="006F6A01">
              <w:rPr>
                <w:rFonts w:ascii="Arial" w:eastAsia="Avenir Next W1G Medium" w:hAnsi="Arial" w:cs="Arial"/>
                <w:b/>
                <w:bCs/>
                <w:spacing w:val="-6"/>
                <w:sz w:val="44"/>
                <w:szCs w:val="44"/>
              </w:rPr>
              <w:t>.</w:t>
            </w:r>
            <w:r w:rsidR="006F6A01" w:rsidRPr="006F6A01">
              <w:rPr>
                <w:rFonts w:ascii="Arial" w:eastAsia="Avenir Next W1G Medium" w:hAnsi="Arial" w:cs="Arial"/>
                <w:b/>
                <w:bCs/>
                <w:spacing w:val="-6"/>
                <w:sz w:val="44"/>
                <w:szCs w:val="44"/>
              </w:rPr>
              <w:t>3</w:t>
            </w:r>
          </w:p>
          <w:p w14:paraId="32D8A85D" w14:textId="604AE39B" w:rsidR="00F85B6F" w:rsidRPr="00362A64" w:rsidRDefault="00D5351B" w:rsidP="00D5351B">
            <w:pPr>
              <w:widowControl w:val="0"/>
              <w:spacing w:before="440"/>
              <w:jc w:val="left"/>
              <w:rPr>
                <w:rFonts w:ascii="Arial" w:eastAsia="Avenir Next W1G Medium" w:hAnsi="Arial" w:cs="Arial"/>
                <w:spacing w:val="-6"/>
                <w:sz w:val="36"/>
                <w:szCs w:val="36"/>
              </w:rPr>
            </w:pPr>
            <w:r w:rsidRPr="00D5351B">
              <w:rPr>
                <w:rFonts w:ascii="Arial" w:eastAsia="Avenir Next W1G Medium" w:hAnsi="Arial" w:cs="Arial"/>
                <w:b/>
                <w:bCs/>
                <w:spacing w:val="-6"/>
                <w:sz w:val="44"/>
                <w:szCs w:val="44"/>
              </w:rPr>
              <w:t>Use of open-source and open hardware projects/products in testbed federations for IMT-2020 and beyond</w:t>
            </w:r>
          </w:p>
        </w:tc>
      </w:tr>
    </w:tbl>
    <w:tbl>
      <w:tblPr>
        <w:tblStyle w:val="TableGrid1"/>
        <w:tblpPr w:leftFromText="181" w:rightFromText="181" w:vertAnchor="page" w:horzAnchor="margin" w:tblpY="506"/>
        <w:tblW w:w="10318"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871"/>
        <w:gridCol w:w="5447"/>
      </w:tblGrid>
      <w:tr w:rsidR="008B300B" w:rsidRPr="006543E5" w14:paraId="07BF1EB4" w14:textId="77777777" w:rsidTr="00FA152B">
        <w:trPr>
          <w:trHeight w:val="437"/>
        </w:trPr>
        <w:tc>
          <w:tcPr>
            <w:tcW w:w="4871" w:type="dxa"/>
            <w:vAlign w:val="center"/>
          </w:tcPr>
          <w:p w14:paraId="5C025BC0" w14:textId="3C1BAA29" w:rsidR="008B300B" w:rsidRPr="006543E5" w:rsidRDefault="008B300B" w:rsidP="00FA152B">
            <w:pPr>
              <w:spacing w:before="0"/>
              <w:rPr>
                <w:rFonts w:ascii="Arial" w:hAnsi="Arial" w:cs="Arial"/>
                <w:sz w:val="32"/>
                <w:szCs w:val="32"/>
              </w:rPr>
            </w:pPr>
            <w:proofErr w:type="spellStart"/>
            <w:r w:rsidRPr="006543E5">
              <w:rPr>
                <w:rFonts w:ascii="Arial" w:hAnsi="Arial" w:cs="Arial"/>
                <w:b/>
                <w:color w:val="009CD6"/>
                <w:spacing w:val="-4"/>
                <w:sz w:val="32"/>
                <w:szCs w:val="32"/>
              </w:rPr>
              <w:t>ITU</w:t>
            </w:r>
            <w:r w:rsidRPr="006543E5">
              <w:rPr>
                <w:rFonts w:ascii="Arial" w:hAnsi="Arial" w:cs="Arial"/>
                <w:b/>
                <w:color w:val="292829"/>
                <w:spacing w:val="-4"/>
                <w:sz w:val="32"/>
                <w:szCs w:val="32"/>
              </w:rPr>
              <w:t>Publications</w:t>
            </w:r>
            <w:proofErr w:type="spellEnd"/>
          </w:p>
        </w:tc>
        <w:tc>
          <w:tcPr>
            <w:tcW w:w="5447" w:type="dxa"/>
            <w:vAlign w:val="center"/>
          </w:tcPr>
          <w:p w14:paraId="6186B448" w14:textId="77777777" w:rsidR="008B300B" w:rsidRPr="006543E5" w:rsidRDefault="008B300B" w:rsidP="00FA152B">
            <w:pPr>
              <w:spacing w:before="0"/>
              <w:jc w:val="right"/>
              <w:rPr>
                <w:rFonts w:ascii="Arial" w:hAnsi="Arial" w:cs="Arial"/>
                <w:szCs w:val="24"/>
              </w:rPr>
            </w:pPr>
            <w:r w:rsidRPr="006543E5">
              <w:rPr>
                <w:rFonts w:ascii="Arial" w:hAnsi="Arial" w:cs="Arial"/>
                <w:b/>
                <w:spacing w:val="-4"/>
                <w:szCs w:val="24"/>
              </w:rPr>
              <w:t>International Telecommunication Union</w:t>
            </w:r>
          </w:p>
        </w:tc>
      </w:tr>
    </w:tbl>
    <w:p w14:paraId="3CAF24C9" w14:textId="77777777" w:rsidR="003504C7" w:rsidRDefault="003504C7" w:rsidP="00B404DA">
      <w:pPr>
        <w:rPr>
          <w:sz w:val="28"/>
          <w:szCs w:val="28"/>
        </w:rPr>
      </w:pPr>
    </w:p>
    <w:p w14:paraId="5BFF7541" w14:textId="77777777" w:rsidR="00180077" w:rsidRDefault="00180077" w:rsidP="00180077">
      <w:pPr>
        <w:jc w:val="center"/>
        <w:rPr>
          <w:b/>
          <w:bCs/>
          <w:sz w:val="28"/>
          <w:szCs w:val="28"/>
        </w:rPr>
      </w:pPr>
    </w:p>
    <w:p w14:paraId="6F34CED7" w14:textId="77777777" w:rsidR="00180077" w:rsidRDefault="00180077" w:rsidP="00180077">
      <w:pPr>
        <w:jc w:val="center"/>
        <w:rPr>
          <w:b/>
          <w:bCs/>
          <w:sz w:val="28"/>
          <w:szCs w:val="28"/>
        </w:rPr>
      </w:pPr>
    </w:p>
    <w:p w14:paraId="2EFA431A" w14:textId="77777777" w:rsidR="00180077" w:rsidRDefault="00180077" w:rsidP="00180077">
      <w:pPr>
        <w:jc w:val="center"/>
        <w:rPr>
          <w:b/>
          <w:bCs/>
          <w:sz w:val="28"/>
          <w:szCs w:val="28"/>
        </w:rPr>
      </w:pPr>
    </w:p>
    <w:p w14:paraId="0FB35DBD" w14:textId="77777777" w:rsidR="00180077" w:rsidRDefault="00180077" w:rsidP="00180077">
      <w:pPr>
        <w:jc w:val="center"/>
        <w:rPr>
          <w:b/>
          <w:bCs/>
          <w:sz w:val="28"/>
          <w:szCs w:val="28"/>
        </w:rPr>
      </w:pPr>
    </w:p>
    <w:p w14:paraId="320CA6E1" w14:textId="77777777" w:rsidR="00180077" w:rsidRDefault="00180077" w:rsidP="00180077">
      <w:pPr>
        <w:jc w:val="center"/>
        <w:rPr>
          <w:b/>
          <w:bCs/>
          <w:sz w:val="28"/>
          <w:szCs w:val="28"/>
        </w:rPr>
      </w:pPr>
    </w:p>
    <w:p w14:paraId="606F09AE" w14:textId="77777777" w:rsidR="00180077" w:rsidRDefault="00180077" w:rsidP="00180077">
      <w:pPr>
        <w:jc w:val="center"/>
        <w:rPr>
          <w:b/>
          <w:bCs/>
          <w:sz w:val="28"/>
          <w:szCs w:val="28"/>
        </w:rPr>
      </w:pPr>
    </w:p>
    <w:p w14:paraId="2739AE23" w14:textId="77777777" w:rsidR="00180077" w:rsidRDefault="00180077" w:rsidP="00180077">
      <w:pPr>
        <w:jc w:val="center"/>
        <w:rPr>
          <w:b/>
          <w:bCs/>
          <w:sz w:val="28"/>
          <w:szCs w:val="28"/>
        </w:rPr>
      </w:pPr>
    </w:p>
    <w:p w14:paraId="52B6FE42" w14:textId="77777777" w:rsidR="00180077" w:rsidRDefault="00180077" w:rsidP="00180077">
      <w:pPr>
        <w:jc w:val="center"/>
        <w:rPr>
          <w:b/>
          <w:bCs/>
          <w:sz w:val="28"/>
          <w:szCs w:val="28"/>
        </w:rPr>
      </w:pPr>
    </w:p>
    <w:p w14:paraId="624B1C98" w14:textId="77777777" w:rsidR="00180077" w:rsidRDefault="00180077" w:rsidP="00180077">
      <w:pPr>
        <w:jc w:val="center"/>
        <w:rPr>
          <w:b/>
          <w:bCs/>
          <w:sz w:val="28"/>
          <w:szCs w:val="28"/>
        </w:rPr>
      </w:pPr>
    </w:p>
    <w:p w14:paraId="45ED45B9" w14:textId="77777777" w:rsidR="00180077" w:rsidRDefault="00180077" w:rsidP="00180077">
      <w:pPr>
        <w:jc w:val="center"/>
        <w:rPr>
          <w:b/>
          <w:bCs/>
          <w:sz w:val="28"/>
          <w:szCs w:val="28"/>
        </w:rPr>
      </w:pPr>
    </w:p>
    <w:p w14:paraId="0EC89BCA" w14:textId="77777777" w:rsidR="00180077" w:rsidRDefault="00180077" w:rsidP="00180077">
      <w:pPr>
        <w:jc w:val="center"/>
        <w:rPr>
          <w:b/>
          <w:bCs/>
          <w:sz w:val="28"/>
          <w:szCs w:val="28"/>
        </w:rPr>
      </w:pPr>
    </w:p>
    <w:p w14:paraId="387BB2B6" w14:textId="77777777" w:rsidR="00180077" w:rsidRDefault="00180077" w:rsidP="00180077">
      <w:pPr>
        <w:jc w:val="center"/>
        <w:rPr>
          <w:b/>
          <w:bCs/>
          <w:sz w:val="28"/>
          <w:szCs w:val="28"/>
        </w:rPr>
      </w:pPr>
    </w:p>
    <w:p w14:paraId="66019805" w14:textId="77777777" w:rsidR="00180077" w:rsidRDefault="00180077" w:rsidP="00180077">
      <w:pPr>
        <w:jc w:val="center"/>
        <w:rPr>
          <w:b/>
          <w:bCs/>
          <w:sz w:val="28"/>
          <w:szCs w:val="28"/>
        </w:rPr>
      </w:pPr>
    </w:p>
    <w:p w14:paraId="2858351D" w14:textId="7C83C3F5" w:rsidR="003504C7" w:rsidRPr="00180077" w:rsidRDefault="003504C7" w:rsidP="00180077">
      <w:pPr>
        <w:jc w:val="center"/>
        <w:rPr>
          <w:b/>
          <w:bCs/>
          <w:sz w:val="28"/>
          <w:szCs w:val="28"/>
        </w:rPr>
      </w:pPr>
      <w:r w:rsidRPr="00180077">
        <w:rPr>
          <w:b/>
          <w:bCs/>
          <w:sz w:val="28"/>
          <w:szCs w:val="28"/>
        </w:rPr>
        <w:t>Pre</w:t>
      </w:r>
      <w:r w:rsidR="00180077">
        <w:rPr>
          <w:b/>
          <w:bCs/>
          <w:sz w:val="28"/>
          <w:szCs w:val="28"/>
        </w:rPr>
        <w:t>-</w:t>
      </w:r>
      <w:r w:rsidR="00180077" w:rsidRPr="00180077">
        <w:rPr>
          <w:b/>
          <w:bCs/>
          <w:sz w:val="28"/>
          <w:szCs w:val="28"/>
        </w:rPr>
        <w:t>published version</w:t>
      </w:r>
    </w:p>
    <w:p w14:paraId="14605625" w14:textId="262303DE" w:rsidR="0018362F" w:rsidRPr="006543E5" w:rsidRDefault="0018362F" w:rsidP="00B404DA">
      <w:pPr>
        <w:rPr>
          <w:sz w:val="28"/>
          <w:szCs w:val="28"/>
        </w:rPr>
        <w:sectPr w:rsidR="0018362F" w:rsidRPr="006543E5" w:rsidSect="00F04B91">
          <w:headerReference w:type="even" r:id="rId11"/>
          <w:headerReference w:type="default" r:id="rId12"/>
          <w:footerReference w:type="default" r:id="rId13"/>
          <w:footerReference w:type="first" r:id="rId14"/>
          <w:pgSz w:w="11907" w:h="16840" w:code="9"/>
          <w:pgMar w:top="1038" w:right="601" w:bottom="1860" w:left="618" w:header="567" w:footer="284" w:gutter="0"/>
          <w:cols w:space="720"/>
          <w:titlePg/>
          <w:docGrid w:linePitch="326"/>
        </w:sectPr>
      </w:pPr>
      <w:r w:rsidRPr="006543E5">
        <w:rPr>
          <w:b/>
          <w:bCs/>
          <w:noProof/>
          <w:color w:val="000000"/>
          <w:sz w:val="28"/>
          <w:szCs w:val="28"/>
          <w:lang w:eastAsia="zh-CN"/>
        </w:rPr>
        <w:drawing>
          <wp:anchor distT="0" distB="0" distL="0" distR="0" simplePos="0" relativeHeight="251663360" behindDoc="1" locked="0" layoutInCell="1" allowOverlap="1" wp14:anchorId="7591E0F0" wp14:editId="3A45EEA7">
            <wp:simplePos x="0" y="0"/>
            <wp:positionH relativeFrom="page">
              <wp:posOffset>6221730</wp:posOffset>
            </wp:positionH>
            <wp:positionV relativeFrom="page">
              <wp:posOffset>9475470</wp:posOffset>
            </wp:positionV>
            <wp:extent cx="737870" cy="813435"/>
            <wp:effectExtent l="0" t="0" r="0" b="0"/>
            <wp:wrapNone/>
            <wp:docPr id="6"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5"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tbl>
      <w:tblPr>
        <w:tblW w:w="9639" w:type="dxa"/>
        <w:tblLayout w:type="fixed"/>
        <w:tblLook w:val="0000" w:firstRow="0" w:lastRow="0" w:firstColumn="0" w:lastColumn="0" w:noHBand="0" w:noVBand="0"/>
      </w:tblPr>
      <w:tblGrid>
        <w:gridCol w:w="9639"/>
      </w:tblGrid>
      <w:tr w:rsidR="004121B0" w:rsidRPr="006543E5" w14:paraId="18F71B17" w14:textId="77777777" w:rsidTr="003D7B93">
        <w:trPr>
          <w:trHeight w:val="3544"/>
        </w:trPr>
        <w:tc>
          <w:tcPr>
            <w:tcW w:w="9639" w:type="dxa"/>
          </w:tcPr>
          <w:p w14:paraId="260735B3" w14:textId="59714FF8" w:rsidR="004121B0" w:rsidRPr="00F85B6F" w:rsidRDefault="004121B0" w:rsidP="004121B0">
            <w:pPr>
              <w:pStyle w:val="RecNo"/>
              <w:rPr>
                <w:lang w:val="fr-CH"/>
              </w:rPr>
            </w:pPr>
            <w:bookmarkStart w:id="0" w:name="_Hlk144187029"/>
            <w:r w:rsidRPr="00F85B6F">
              <w:rPr>
                <w:bCs/>
                <w:lang w:val="fr-CH"/>
              </w:rPr>
              <w:lastRenderedPageBreak/>
              <w:t xml:space="preserve">ITU-T </w:t>
            </w:r>
            <w:r w:rsidR="00F85B6F" w:rsidRPr="00F85B6F">
              <w:rPr>
                <w:bCs/>
                <w:lang w:val="fr-CH"/>
              </w:rPr>
              <w:t>FG-TBFxG</w:t>
            </w:r>
            <w:r w:rsidR="00D5351B">
              <w:rPr>
                <w:bCs/>
                <w:lang w:val="fr-CH"/>
              </w:rPr>
              <w:t>-TR</w:t>
            </w:r>
            <w:r w:rsidR="00D5351B" w:rsidRPr="00D5351B">
              <w:rPr>
                <w:bCs/>
                <w:lang w:val="fr-CH"/>
              </w:rPr>
              <w:t>-</w:t>
            </w:r>
            <w:r w:rsidR="00F85B6F" w:rsidRPr="00D5351B">
              <w:rPr>
                <w:bCs/>
                <w:lang w:val="fr-CH"/>
              </w:rPr>
              <w:t>D</w:t>
            </w:r>
            <w:r w:rsidR="00D5351B" w:rsidRPr="00D5351B">
              <w:rPr>
                <w:bCs/>
                <w:lang w:val="fr-CH"/>
              </w:rPr>
              <w:t>3</w:t>
            </w:r>
            <w:r w:rsidR="00F85B6F" w:rsidRPr="00D5351B">
              <w:rPr>
                <w:bCs/>
                <w:lang w:val="fr-CH"/>
              </w:rPr>
              <w:t>.</w:t>
            </w:r>
            <w:r w:rsidR="00D5351B" w:rsidRPr="00D5351B">
              <w:rPr>
                <w:bCs/>
                <w:lang w:val="fr-CH"/>
              </w:rPr>
              <w:t>3</w:t>
            </w:r>
          </w:p>
          <w:p w14:paraId="7DA3C819" w14:textId="47D3344E" w:rsidR="004121B0" w:rsidRPr="006543E5" w:rsidRDefault="00F47BA1" w:rsidP="004121B0">
            <w:pPr>
              <w:pStyle w:val="Rectitle"/>
            </w:pPr>
            <w:r w:rsidRPr="00F47BA1">
              <w:t>Use of open-source and open hardware projects/products in testbed federations for IMT-2020 and beyond</w:t>
            </w:r>
          </w:p>
          <w:p w14:paraId="0F407081" w14:textId="77777777" w:rsidR="004121B0" w:rsidRPr="006543E5" w:rsidRDefault="004121B0" w:rsidP="00290E4B">
            <w:pPr>
              <w:pStyle w:val="Headingb"/>
            </w:pPr>
            <w:r w:rsidRPr="006543E5">
              <w:t>Summary</w:t>
            </w:r>
          </w:p>
          <w:p w14:paraId="13779A03" w14:textId="77777777" w:rsidR="002B3EA8" w:rsidRDefault="002B3EA8" w:rsidP="002B3EA8">
            <w:pPr>
              <w:rPr>
                <w:lang w:bidi="ar-DZ"/>
              </w:rPr>
            </w:pPr>
            <w:r w:rsidRPr="007777D2">
              <w:rPr>
                <w:lang w:bidi="ar-DZ"/>
              </w:rPr>
              <w:t xml:space="preserve">This </w:t>
            </w:r>
            <w:r>
              <w:rPr>
                <w:lang w:bidi="ar-DZ"/>
              </w:rPr>
              <w:t>T</w:t>
            </w:r>
            <w:r w:rsidRPr="007777D2">
              <w:rPr>
                <w:lang w:bidi="ar-DZ"/>
              </w:rPr>
              <w:t xml:space="preserve">echnical </w:t>
            </w:r>
            <w:r>
              <w:rPr>
                <w:lang w:bidi="ar-DZ"/>
              </w:rPr>
              <w:t>Report</w:t>
            </w:r>
            <w:r w:rsidRPr="007777D2">
              <w:rPr>
                <w:lang w:bidi="ar-DZ"/>
              </w:rPr>
              <w:t xml:space="preserve"> </w:t>
            </w:r>
            <w:r w:rsidRPr="00B31D32">
              <w:rPr>
                <w:lang w:bidi="ar-DZ"/>
              </w:rPr>
              <w:t>a</w:t>
            </w:r>
            <w:r w:rsidRPr="00007EB6">
              <w:rPr>
                <w:lang w:bidi="ar-DZ"/>
              </w:rPr>
              <w:t>ddresses the following aspects:</w:t>
            </w:r>
          </w:p>
          <w:p w14:paraId="6E5C30D7" w14:textId="77777777" w:rsidR="002B3EA8" w:rsidRDefault="002B3EA8" w:rsidP="002B3EA8">
            <w:pPr>
              <w:pStyle w:val="ListParagraph"/>
              <w:numPr>
                <w:ilvl w:val="0"/>
                <w:numId w:val="15"/>
              </w:numPr>
              <w:tabs>
                <w:tab w:val="clear" w:pos="794"/>
                <w:tab w:val="clear" w:pos="1191"/>
                <w:tab w:val="clear" w:pos="1588"/>
                <w:tab w:val="clear" w:pos="1985"/>
              </w:tabs>
              <w:overflowPunct/>
              <w:autoSpaceDE/>
              <w:autoSpaceDN/>
              <w:adjustRightInd/>
              <w:jc w:val="left"/>
              <w:textAlignment w:val="auto"/>
              <w:rPr>
                <w:lang w:bidi="ar-DZ"/>
              </w:rPr>
            </w:pPr>
            <w:r>
              <w:rPr>
                <w:lang w:bidi="ar-DZ"/>
              </w:rPr>
              <w:t xml:space="preserve">Perspectives on the use of open-source and open hardware projects/products in building testbeds and in testbed federations for IMT-2020 and beyond, and </w:t>
            </w:r>
            <w:r w:rsidRPr="000D75D3">
              <w:rPr>
                <w:lang w:bidi="ar-DZ"/>
              </w:rPr>
              <w:t xml:space="preserve">in implementing the various APIs for </w:t>
            </w:r>
            <w:r>
              <w:rPr>
                <w:lang w:bidi="ar-DZ"/>
              </w:rPr>
              <w:t>t</w:t>
            </w:r>
            <w:r w:rsidRPr="000D75D3">
              <w:rPr>
                <w:lang w:bidi="ar-DZ"/>
              </w:rPr>
              <w:t xml:space="preserve">estbeds </w:t>
            </w:r>
            <w:r>
              <w:rPr>
                <w:lang w:bidi="ar-DZ"/>
              </w:rPr>
              <w:t>f</w:t>
            </w:r>
            <w:r w:rsidRPr="000D75D3">
              <w:rPr>
                <w:lang w:bidi="ar-DZ"/>
              </w:rPr>
              <w:t>ederations</w:t>
            </w:r>
            <w:r>
              <w:rPr>
                <w:lang w:bidi="ar-DZ"/>
              </w:rPr>
              <w:t xml:space="preserve"> described in the </w:t>
            </w:r>
            <w:proofErr w:type="gramStart"/>
            <w:r>
              <w:rPr>
                <w:lang w:bidi="ar-DZ"/>
              </w:rPr>
              <w:t>t</w:t>
            </w:r>
            <w:r w:rsidRPr="003578B9">
              <w:rPr>
                <w:lang w:bidi="ar-DZ"/>
              </w:rPr>
              <w:t>estbeds</w:t>
            </w:r>
            <w:proofErr w:type="gramEnd"/>
            <w:r w:rsidRPr="003578B9">
              <w:rPr>
                <w:lang w:bidi="ar-DZ"/>
              </w:rPr>
              <w:t xml:space="preserve"> </w:t>
            </w:r>
            <w:r>
              <w:rPr>
                <w:lang w:bidi="ar-DZ"/>
              </w:rPr>
              <w:t>f</w:t>
            </w:r>
            <w:r w:rsidRPr="003578B9">
              <w:rPr>
                <w:lang w:bidi="ar-DZ"/>
              </w:rPr>
              <w:t xml:space="preserve">ederations </w:t>
            </w:r>
            <w:r>
              <w:rPr>
                <w:lang w:bidi="ar-DZ"/>
              </w:rPr>
              <w:t>r</w:t>
            </w:r>
            <w:r w:rsidRPr="003578B9">
              <w:rPr>
                <w:lang w:bidi="ar-DZ"/>
              </w:rPr>
              <w:t xml:space="preserve">eference </w:t>
            </w:r>
            <w:r>
              <w:rPr>
                <w:lang w:bidi="ar-DZ"/>
              </w:rPr>
              <w:t>m</w:t>
            </w:r>
            <w:r w:rsidRPr="003578B9">
              <w:rPr>
                <w:lang w:bidi="ar-DZ"/>
              </w:rPr>
              <w:t>odel (ITU-T Q.4068)</w:t>
            </w:r>
            <w:r>
              <w:rPr>
                <w:lang w:bidi="ar-DZ"/>
              </w:rPr>
              <w:t>;</w:t>
            </w:r>
          </w:p>
          <w:p w14:paraId="61CA9A72" w14:textId="77777777" w:rsidR="002B3EA8" w:rsidRDefault="002B3EA8" w:rsidP="002B3EA8">
            <w:pPr>
              <w:pStyle w:val="ListParagraph"/>
              <w:numPr>
                <w:ilvl w:val="0"/>
                <w:numId w:val="15"/>
              </w:numPr>
              <w:tabs>
                <w:tab w:val="clear" w:pos="794"/>
                <w:tab w:val="clear" w:pos="1191"/>
                <w:tab w:val="clear" w:pos="1588"/>
                <w:tab w:val="clear" w:pos="1985"/>
              </w:tabs>
              <w:overflowPunct/>
              <w:autoSpaceDE/>
              <w:autoSpaceDN/>
              <w:adjustRightInd/>
              <w:textAlignment w:val="auto"/>
              <w:rPr>
                <w:lang w:bidi="ar-DZ"/>
              </w:rPr>
            </w:pPr>
            <w:r>
              <w:rPr>
                <w:lang w:bidi="ar-DZ"/>
              </w:rPr>
              <w:t>Mapping of the open-source and open hardware products/solutions to the corresponding functional blocks in t</w:t>
            </w:r>
            <w:r w:rsidRPr="00331AD6">
              <w:rPr>
                <w:lang w:bidi="ar-DZ"/>
              </w:rPr>
              <w:t xml:space="preserve">estbeds </w:t>
            </w:r>
            <w:r>
              <w:rPr>
                <w:lang w:bidi="ar-DZ"/>
              </w:rPr>
              <w:t>f</w:t>
            </w:r>
            <w:r w:rsidRPr="00331AD6">
              <w:rPr>
                <w:lang w:bidi="ar-DZ"/>
              </w:rPr>
              <w:t xml:space="preserve">ederations </w:t>
            </w:r>
            <w:r>
              <w:rPr>
                <w:lang w:bidi="ar-DZ"/>
              </w:rPr>
              <w:t>r</w:t>
            </w:r>
            <w:r w:rsidRPr="00331AD6">
              <w:rPr>
                <w:lang w:bidi="ar-DZ"/>
              </w:rPr>
              <w:t xml:space="preserve">eference </w:t>
            </w:r>
            <w:r>
              <w:rPr>
                <w:lang w:bidi="ar-DZ"/>
              </w:rPr>
              <w:t>m</w:t>
            </w:r>
            <w:r w:rsidRPr="00331AD6">
              <w:rPr>
                <w:lang w:bidi="ar-DZ"/>
              </w:rPr>
              <w:t>odel (ITU-T Q.4068)</w:t>
            </w:r>
            <w:r>
              <w:rPr>
                <w:lang w:bidi="ar-DZ"/>
              </w:rPr>
              <w:t xml:space="preserve"> that the open source or open hardware can enable to realize or implement – in enabling to build testbeds and enable testbeds </w:t>
            </w:r>
            <w:proofErr w:type="gramStart"/>
            <w:r>
              <w:rPr>
                <w:lang w:bidi="ar-DZ"/>
              </w:rPr>
              <w:t>federations</w:t>
            </w:r>
            <w:proofErr w:type="gramEnd"/>
          </w:p>
          <w:p w14:paraId="3628BD6F" w14:textId="3493E872" w:rsidR="004121B0" w:rsidRPr="006543E5" w:rsidRDefault="002B3EA8" w:rsidP="002B3EA8">
            <w:pPr>
              <w:rPr>
                <w:lang w:bidi="ar-DZ"/>
              </w:rPr>
            </w:pPr>
            <w:r>
              <w:rPr>
                <w:lang w:bidi="ar-DZ"/>
              </w:rPr>
              <w:t>Examples of open-source projects that can be considered in the study on u</w:t>
            </w:r>
            <w:r w:rsidRPr="000D75D3">
              <w:rPr>
                <w:lang w:bidi="ar-DZ"/>
              </w:rPr>
              <w:t xml:space="preserve">se of </w:t>
            </w:r>
            <w:r>
              <w:rPr>
                <w:lang w:bidi="ar-DZ"/>
              </w:rPr>
              <w:t>o</w:t>
            </w:r>
            <w:r w:rsidRPr="000D75D3">
              <w:rPr>
                <w:lang w:bidi="ar-DZ"/>
              </w:rPr>
              <w:t>pen-</w:t>
            </w:r>
            <w:r>
              <w:rPr>
                <w:lang w:bidi="ar-DZ"/>
              </w:rPr>
              <w:t>s</w:t>
            </w:r>
            <w:r w:rsidRPr="000D75D3">
              <w:rPr>
                <w:lang w:bidi="ar-DZ"/>
              </w:rPr>
              <w:t xml:space="preserve">ource and </w:t>
            </w:r>
            <w:r>
              <w:rPr>
                <w:lang w:bidi="ar-DZ"/>
              </w:rPr>
              <w:t>o</w:t>
            </w:r>
            <w:r w:rsidRPr="000D75D3">
              <w:rPr>
                <w:lang w:bidi="ar-DZ"/>
              </w:rPr>
              <w:t xml:space="preserve">pen </w:t>
            </w:r>
            <w:r>
              <w:rPr>
                <w:lang w:bidi="ar-DZ"/>
              </w:rPr>
              <w:t>h</w:t>
            </w:r>
            <w:r w:rsidRPr="000D75D3">
              <w:rPr>
                <w:lang w:bidi="ar-DZ"/>
              </w:rPr>
              <w:t xml:space="preserve">ardware </w:t>
            </w:r>
            <w:r>
              <w:rPr>
                <w:lang w:bidi="ar-DZ"/>
              </w:rPr>
              <w:t>p</w:t>
            </w:r>
            <w:r w:rsidRPr="000D75D3">
              <w:rPr>
                <w:lang w:bidi="ar-DZ"/>
              </w:rPr>
              <w:t>rojects/</w:t>
            </w:r>
            <w:r>
              <w:rPr>
                <w:lang w:bidi="ar-DZ"/>
              </w:rPr>
              <w:t>p</w:t>
            </w:r>
            <w:r w:rsidRPr="000D75D3">
              <w:rPr>
                <w:lang w:bidi="ar-DZ"/>
              </w:rPr>
              <w:t xml:space="preserve">roducts in </w:t>
            </w:r>
            <w:r>
              <w:rPr>
                <w:lang w:bidi="ar-DZ"/>
              </w:rPr>
              <w:t>b</w:t>
            </w:r>
            <w:r w:rsidRPr="000D75D3">
              <w:rPr>
                <w:lang w:bidi="ar-DZ"/>
              </w:rPr>
              <w:t xml:space="preserve">uilding </w:t>
            </w:r>
            <w:r>
              <w:rPr>
                <w:lang w:bidi="ar-DZ"/>
              </w:rPr>
              <w:t>t</w:t>
            </w:r>
            <w:r w:rsidRPr="000D75D3">
              <w:rPr>
                <w:lang w:bidi="ar-DZ"/>
              </w:rPr>
              <w:t xml:space="preserve">estbeds and in </w:t>
            </w:r>
            <w:r>
              <w:rPr>
                <w:lang w:bidi="ar-DZ"/>
              </w:rPr>
              <w:t>t</w:t>
            </w:r>
            <w:r w:rsidRPr="000D75D3">
              <w:rPr>
                <w:lang w:bidi="ar-DZ"/>
              </w:rPr>
              <w:t xml:space="preserve">estbed </w:t>
            </w:r>
            <w:r>
              <w:rPr>
                <w:lang w:bidi="ar-DZ"/>
              </w:rPr>
              <w:t>f</w:t>
            </w:r>
            <w:r w:rsidRPr="000D75D3">
              <w:rPr>
                <w:lang w:bidi="ar-DZ"/>
              </w:rPr>
              <w:t xml:space="preserve">ederations for IMT-2020 and </w:t>
            </w:r>
            <w:r>
              <w:rPr>
                <w:lang w:bidi="ar-DZ"/>
              </w:rPr>
              <w:t>b</w:t>
            </w:r>
            <w:r w:rsidRPr="000D75D3">
              <w:rPr>
                <w:lang w:bidi="ar-DZ"/>
              </w:rPr>
              <w:t xml:space="preserve">eyond </w:t>
            </w:r>
            <w:r>
              <w:rPr>
                <w:lang w:bidi="ar-DZ"/>
              </w:rPr>
              <w:t xml:space="preserve">include the projects such as </w:t>
            </w:r>
            <w:r w:rsidRPr="00123E45">
              <w:rPr>
                <w:lang w:bidi="ar-DZ"/>
              </w:rPr>
              <w:t>ONAP</w:t>
            </w:r>
            <w:r>
              <w:rPr>
                <w:lang w:bidi="ar-DZ"/>
              </w:rPr>
              <w:t xml:space="preserve"> </w:t>
            </w:r>
            <w:r w:rsidRPr="00FE4F3B">
              <w:rPr>
                <w:lang w:bidi="ar-DZ"/>
              </w:rPr>
              <w:t>[</w:t>
            </w:r>
            <w:r w:rsidRPr="00A575C2">
              <w:rPr>
                <w:lang w:bidi="ar-DZ"/>
              </w:rPr>
              <w:t>3</w:t>
            </w:r>
            <w:r w:rsidRPr="00FE4F3B">
              <w:rPr>
                <w:lang w:bidi="ar-DZ"/>
              </w:rPr>
              <w:t>],</w:t>
            </w:r>
            <w:r w:rsidRPr="00123E45">
              <w:rPr>
                <w:lang w:bidi="ar-DZ"/>
              </w:rPr>
              <w:t xml:space="preserve"> ETSI OSM</w:t>
            </w:r>
            <w:r>
              <w:rPr>
                <w:lang w:bidi="ar-DZ"/>
              </w:rPr>
              <w:t xml:space="preserve"> </w:t>
            </w:r>
            <w:r w:rsidRPr="00FE4F3B">
              <w:rPr>
                <w:lang w:bidi="ar-DZ"/>
              </w:rPr>
              <w:t>[</w:t>
            </w:r>
            <w:r w:rsidRPr="00A575C2">
              <w:rPr>
                <w:lang w:bidi="ar-DZ"/>
              </w:rPr>
              <w:t>6</w:t>
            </w:r>
            <w:r w:rsidRPr="00FE4F3B">
              <w:rPr>
                <w:lang w:bidi="ar-DZ"/>
              </w:rPr>
              <w:t>],</w:t>
            </w:r>
            <w:r w:rsidRPr="00123E45">
              <w:rPr>
                <w:lang w:bidi="ar-DZ"/>
              </w:rPr>
              <w:t xml:space="preserve"> OPNFV</w:t>
            </w:r>
            <w:r>
              <w:rPr>
                <w:lang w:bidi="ar-DZ"/>
              </w:rPr>
              <w:t xml:space="preserve"> </w:t>
            </w:r>
            <w:r w:rsidRPr="00FE4F3B">
              <w:rPr>
                <w:lang w:bidi="ar-DZ"/>
              </w:rPr>
              <w:t>[</w:t>
            </w:r>
            <w:r w:rsidRPr="00A575C2">
              <w:rPr>
                <w:lang w:bidi="ar-DZ"/>
              </w:rPr>
              <w:t>24</w:t>
            </w:r>
            <w:r>
              <w:rPr>
                <w:lang w:bidi="ar-DZ"/>
              </w:rPr>
              <w:t>]</w:t>
            </w:r>
            <w:r w:rsidRPr="00123E45">
              <w:rPr>
                <w:lang w:bidi="ar-DZ"/>
              </w:rPr>
              <w:t>, ACUMOS</w:t>
            </w:r>
            <w:r>
              <w:rPr>
                <w:lang w:bidi="ar-DZ"/>
              </w:rPr>
              <w:t xml:space="preserve"> </w:t>
            </w:r>
            <w:r w:rsidRPr="00FE4F3B">
              <w:rPr>
                <w:lang w:bidi="ar-DZ"/>
              </w:rPr>
              <w:t>[</w:t>
            </w:r>
            <w:r w:rsidRPr="00A575C2">
              <w:rPr>
                <w:lang w:bidi="ar-DZ"/>
              </w:rPr>
              <w:t>7</w:t>
            </w:r>
            <w:r w:rsidRPr="00FE4F3B">
              <w:rPr>
                <w:lang w:bidi="ar-DZ"/>
              </w:rPr>
              <w:t>]</w:t>
            </w:r>
            <w:r>
              <w:rPr>
                <w:lang w:bidi="ar-DZ"/>
              </w:rPr>
              <w:t xml:space="preserve"> [18]</w:t>
            </w:r>
            <w:r w:rsidRPr="00FE4F3B">
              <w:rPr>
                <w:lang w:bidi="ar-DZ"/>
              </w:rPr>
              <w:t>,</w:t>
            </w:r>
            <w:r>
              <w:rPr>
                <w:lang w:bidi="ar-DZ"/>
              </w:rPr>
              <w:t xml:space="preserve"> </w:t>
            </w:r>
            <w:proofErr w:type="spellStart"/>
            <w:r w:rsidRPr="00FE4F3B">
              <w:rPr>
                <w:lang w:bidi="ar-DZ"/>
              </w:rPr>
              <w:t>OpenDaylight</w:t>
            </w:r>
            <w:proofErr w:type="spellEnd"/>
            <w:r>
              <w:rPr>
                <w:lang w:bidi="ar-DZ"/>
              </w:rPr>
              <w:t xml:space="preserve"> </w:t>
            </w:r>
            <w:r w:rsidRPr="00FE4F3B">
              <w:rPr>
                <w:lang w:bidi="ar-DZ"/>
              </w:rPr>
              <w:t>[</w:t>
            </w:r>
            <w:r w:rsidRPr="00A575C2">
              <w:rPr>
                <w:lang w:bidi="ar-DZ"/>
              </w:rPr>
              <w:t>21</w:t>
            </w:r>
            <w:r w:rsidRPr="00FE4F3B">
              <w:rPr>
                <w:lang w:bidi="ar-DZ"/>
              </w:rPr>
              <w:t>],</w:t>
            </w:r>
            <w:r w:rsidRPr="00123E45">
              <w:rPr>
                <w:lang w:bidi="ar-DZ"/>
              </w:rPr>
              <w:t xml:space="preserve"> </w:t>
            </w:r>
            <w:r>
              <w:rPr>
                <w:lang w:bidi="ar-DZ"/>
              </w:rPr>
              <w:t>and other open source related initiatives such as described in [11] and other sources</w:t>
            </w:r>
            <w:r w:rsidRPr="00123E45">
              <w:rPr>
                <w:lang w:bidi="ar-DZ"/>
              </w:rPr>
              <w:t xml:space="preserve">, on how Open-Source &amp; Open Hardware Projects/Products can be used in </w:t>
            </w:r>
            <w:r>
              <w:rPr>
                <w:lang w:bidi="ar-DZ"/>
              </w:rPr>
              <w:t>b</w:t>
            </w:r>
            <w:r w:rsidRPr="00123E45">
              <w:rPr>
                <w:lang w:bidi="ar-DZ"/>
              </w:rPr>
              <w:t xml:space="preserve">uilding </w:t>
            </w:r>
            <w:r>
              <w:rPr>
                <w:lang w:bidi="ar-DZ"/>
              </w:rPr>
              <w:t>t</w:t>
            </w:r>
            <w:r w:rsidRPr="00123E45">
              <w:rPr>
                <w:lang w:bidi="ar-DZ"/>
              </w:rPr>
              <w:t xml:space="preserve">estbeds </w:t>
            </w:r>
            <w:r>
              <w:rPr>
                <w:lang w:bidi="ar-DZ"/>
              </w:rPr>
              <w:t>that can also be federated based on the APIs defined in t</w:t>
            </w:r>
            <w:r w:rsidRPr="003578B9">
              <w:rPr>
                <w:lang w:bidi="ar-DZ"/>
              </w:rPr>
              <w:t xml:space="preserve">estbeds </w:t>
            </w:r>
            <w:r>
              <w:rPr>
                <w:lang w:bidi="ar-DZ"/>
              </w:rPr>
              <w:t>f</w:t>
            </w:r>
            <w:r w:rsidRPr="003578B9">
              <w:rPr>
                <w:lang w:bidi="ar-DZ"/>
              </w:rPr>
              <w:t xml:space="preserve">ederations </w:t>
            </w:r>
            <w:r>
              <w:rPr>
                <w:lang w:bidi="ar-DZ"/>
              </w:rPr>
              <w:t>r</w:t>
            </w:r>
            <w:r w:rsidRPr="003578B9">
              <w:rPr>
                <w:lang w:bidi="ar-DZ"/>
              </w:rPr>
              <w:t xml:space="preserve">eference </w:t>
            </w:r>
            <w:r>
              <w:rPr>
                <w:lang w:bidi="ar-DZ"/>
              </w:rPr>
              <w:t>m</w:t>
            </w:r>
            <w:r w:rsidRPr="003578B9">
              <w:rPr>
                <w:lang w:bidi="ar-DZ"/>
              </w:rPr>
              <w:t>odel (ITU-T Q.4068)</w:t>
            </w:r>
            <w:r>
              <w:rPr>
                <w:lang w:bidi="ar-DZ"/>
              </w:rPr>
              <w:t>.</w:t>
            </w:r>
          </w:p>
          <w:p w14:paraId="53F82A7B" w14:textId="77777777" w:rsidR="004121B0" w:rsidRPr="006543E5" w:rsidRDefault="004121B0" w:rsidP="00290E4B">
            <w:pPr>
              <w:pStyle w:val="Headingb"/>
            </w:pPr>
            <w:r w:rsidRPr="006543E5">
              <w:t>Keywords</w:t>
            </w:r>
          </w:p>
          <w:p w14:paraId="7282A4BF" w14:textId="3C15B733" w:rsidR="004121B0" w:rsidRPr="006543E5" w:rsidRDefault="005D7644" w:rsidP="00F47057">
            <w:pPr>
              <w:rPr>
                <w:lang w:bidi="ar-DZ"/>
              </w:rPr>
            </w:pPr>
            <w:r w:rsidRPr="005D7644">
              <w:rPr>
                <w:lang w:bidi="ar-DZ"/>
              </w:rPr>
              <w:t>Open Source; Open Hardware; Testbeds; Open Networking Platforms (ONPs); Reference Model; Testbed Domain Concept; APIs for Testbed Automation; APIs for Testbeds Federation; IMT-2020; Instantiations of Testbeds Federations.</w:t>
            </w:r>
          </w:p>
        </w:tc>
      </w:tr>
    </w:tbl>
    <w:bookmarkEnd w:id="0"/>
    <w:p w14:paraId="288C0070" w14:textId="77777777" w:rsidR="003D7B93" w:rsidRPr="006543E5" w:rsidRDefault="003D7B93" w:rsidP="003D7B93">
      <w:pPr>
        <w:pStyle w:val="Headingb"/>
      </w:pPr>
      <w:r w:rsidRPr="006543E5">
        <w:t>Note</w:t>
      </w:r>
    </w:p>
    <w:p w14:paraId="1DF99976" w14:textId="77777777" w:rsidR="003D7B93" w:rsidRPr="006543E5" w:rsidRDefault="003D7B93" w:rsidP="003D7B93">
      <w:r w:rsidRPr="006543E5">
        <w:t>This is an informative ITU-T publication. Mandatory provisions, such as those found in ITU-T Recommendations, are outside the scope of this publication. This publication should only be referenced bibliographically in ITU-T Recommendations.</w:t>
      </w:r>
    </w:p>
    <w:p w14:paraId="0B81165E" w14:textId="77777777" w:rsidR="003D7B93" w:rsidRPr="006543E5" w:rsidRDefault="003D7B93" w:rsidP="003D7B93">
      <w:pPr>
        <w:pStyle w:val="Headingb"/>
        <w:rPr>
          <w:szCs w:val="24"/>
        </w:rPr>
      </w:pPr>
      <w:r w:rsidRPr="006543E5">
        <w:rPr>
          <w:lang w:bidi="ar-DZ"/>
        </w:rPr>
        <w:t>Acknowledgement</w:t>
      </w:r>
    </w:p>
    <w:p w14:paraId="7243C719" w14:textId="77777777" w:rsidR="003D7B93" w:rsidRPr="006543E5" w:rsidRDefault="003D7B93" w:rsidP="003D7B93">
      <w:pPr>
        <w:spacing w:after="120"/>
      </w:pPr>
      <w:r w:rsidRPr="006543E5">
        <w:t xml:space="preserve">This Technical </w:t>
      </w:r>
      <w:r>
        <w:t>Report</w:t>
      </w:r>
      <w:r w:rsidRPr="006543E5">
        <w:t xml:space="preserve"> was prepared under the leadership of</w:t>
      </w:r>
      <w:r w:rsidRPr="006B55BF">
        <w:t xml:space="preserve"> Giulio Maggiore (Telecom Italia, Italy</w:t>
      </w:r>
      <w:r>
        <w:t xml:space="preserve">), </w:t>
      </w:r>
      <w:r w:rsidRPr="001068C1">
        <w:t>Ranganai Chaparadza (Capgemini Engineering, Germany)</w:t>
      </w:r>
      <w:r>
        <w:t xml:space="preserve"> and </w:t>
      </w:r>
      <w:r w:rsidRPr="00F03994">
        <w:t>Tayeb Ben Meriem (IPv6 Forum, France)</w:t>
      </w:r>
      <w:r w:rsidRPr="00E41162">
        <w:t>, who serve</w:t>
      </w:r>
      <w:r>
        <w:t>d</w:t>
      </w:r>
      <w:r w:rsidRPr="00E41162">
        <w:t xml:space="preserve"> as the FG-TBFxG chair</w:t>
      </w:r>
      <w:r>
        <w:t>, FG-TBFxG vice-chair/WG3 chair and FG-TBFxG vice-chair/WG3 vice-chair respectively</w:t>
      </w:r>
      <w:r w:rsidRPr="006543E5">
        <w:t>.</w:t>
      </w:r>
    </w:p>
    <w:p w14:paraId="2D39F7B4" w14:textId="77777777" w:rsidR="003D7B93" w:rsidRDefault="003D7B93" w:rsidP="003D7B93">
      <w:pPr>
        <w:spacing w:after="120"/>
      </w:pPr>
      <w:r w:rsidRPr="006543E5">
        <w:t>It is based on the contributions of various authors who participated in the Focus Group activities.</w:t>
      </w:r>
      <w:r>
        <w:t xml:space="preserve"> FG-TBFxG appreciates </w:t>
      </w:r>
      <w:r w:rsidRPr="004546A0">
        <w:t>Dr. Hisham Kholidy</w:t>
      </w:r>
      <w:r>
        <w:t xml:space="preserve"> (</w:t>
      </w:r>
      <w:r w:rsidRPr="004546A0">
        <w:t>State University of New York Polytechnic Institute, College of Engineering</w:t>
      </w:r>
      <w:r>
        <w:t xml:space="preserve">, US) and </w:t>
      </w:r>
      <w:r w:rsidRPr="004546A0">
        <w:t xml:space="preserve">Dr. </w:t>
      </w:r>
      <w:proofErr w:type="spellStart"/>
      <w:r w:rsidRPr="004546A0">
        <w:t>Taesang</w:t>
      </w:r>
      <w:proofErr w:type="spellEnd"/>
      <w:r w:rsidRPr="004546A0">
        <w:t xml:space="preserve"> Choi</w:t>
      </w:r>
      <w:r>
        <w:t xml:space="preserve"> (</w:t>
      </w:r>
      <w:r w:rsidRPr="004546A0">
        <w:t>ETRI, Korea</w:t>
      </w:r>
      <w:r>
        <w:t xml:space="preserve"> </w:t>
      </w:r>
      <w:proofErr w:type="spellStart"/>
      <w:r>
        <w:t>Rep.of</w:t>
      </w:r>
      <w:proofErr w:type="spellEnd"/>
      <w:r>
        <w:t>) for their inputs to this Technical Report.</w:t>
      </w:r>
    </w:p>
    <w:p w14:paraId="23E08457" w14:textId="77777777" w:rsidR="003D7B93" w:rsidRDefault="003D7B93" w:rsidP="003D7B93">
      <w:pPr>
        <w:spacing w:after="120"/>
      </w:pPr>
      <w:r w:rsidRPr="001068C1">
        <w:t>Ranganai Chaparadza (Capgemini Engineering, Germany)</w:t>
      </w:r>
      <w:r>
        <w:t xml:space="preserve">, </w:t>
      </w:r>
      <w:r w:rsidRPr="00F03994">
        <w:t>Tayeb Ben Meriem (IPv6 Forum, France)</w:t>
      </w:r>
      <w:r>
        <w:t xml:space="preserve"> and Muslim Elkotob (Vodafone, Germany)</w:t>
      </w:r>
      <w:r w:rsidRPr="006543E5">
        <w:t xml:space="preserve"> serve</w:t>
      </w:r>
      <w:r>
        <w:t>d</w:t>
      </w:r>
      <w:r w:rsidRPr="006543E5">
        <w:t xml:space="preserve"> as the main Editors of this </w:t>
      </w:r>
      <w:r>
        <w:t>Technical Report</w:t>
      </w:r>
      <w:r w:rsidRPr="006543E5">
        <w:t>.</w:t>
      </w:r>
    </w:p>
    <w:p w14:paraId="7741D02C" w14:textId="77777777" w:rsidR="003D7B93" w:rsidRPr="006543E5" w:rsidRDefault="003D7B93" w:rsidP="003D7B93">
      <w:r>
        <w:t xml:space="preserve">Mr Denis Andreev </w:t>
      </w:r>
      <w:r w:rsidRPr="006543E5">
        <w:t>(FG</w:t>
      </w:r>
      <w:r w:rsidRPr="006543E5">
        <w:noBreakHyphen/>
      </w:r>
      <w:r>
        <w:t xml:space="preserve">TBFxG </w:t>
      </w:r>
      <w:r w:rsidRPr="006543E5">
        <w:t xml:space="preserve">Advisor) and Ms </w:t>
      </w:r>
      <w:r>
        <w:t>Emmanuelle Labare</w:t>
      </w:r>
      <w:r w:rsidRPr="006543E5">
        <w:t xml:space="preserve"> (FG-</w:t>
      </w:r>
      <w:r>
        <w:t xml:space="preserve">TBFxG </w:t>
      </w:r>
      <w:r w:rsidRPr="006543E5">
        <w:t>Assistant) served as the FG-</w:t>
      </w:r>
      <w:r>
        <w:t>TBFxG</w:t>
      </w:r>
      <w:r w:rsidRPr="006543E5">
        <w:t xml:space="preserve"> Secretariat.</w:t>
      </w:r>
    </w:p>
    <w:p w14:paraId="32DC2EA2" w14:textId="77777777" w:rsidR="003D7B93" w:rsidRPr="006543E5" w:rsidRDefault="003D7B93" w:rsidP="003D7B93">
      <w:pPr>
        <w:pStyle w:val="Headingb"/>
        <w:rPr>
          <w:szCs w:val="24"/>
        </w:rPr>
      </w:pPr>
      <w:r w:rsidRPr="006543E5">
        <w:rPr>
          <w:lang w:bidi="ar-DZ"/>
        </w:rPr>
        <w:lastRenderedPageBreak/>
        <w:t>Change</w:t>
      </w:r>
      <w:r w:rsidRPr="006543E5">
        <w:rPr>
          <w:szCs w:val="24"/>
        </w:rPr>
        <w:t xml:space="preserve"> Log</w:t>
      </w:r>
    </w:p>
    <w:p w14:paraId="43F5C010" w14:textId="77777777" w:rsidR="003D7B93" w:rsidRPr="006543E5" w:rsidRDefault="003D7B93" w:rsidP="003D7B93">
      <w:r w:rsidRPr="006543E5">
        <w:t xml:space="preserve">This document contains Version 1.0 of the ITU-T </w:t>
      </w:r>
      <w:r w:rsidRPr="00DA0C36">
        <w:t>FG-TBFxG D</w:t>
      </w:r>
      <w:r>
        <w:t>3</w:t>
      </w:r>
      <w:r w:rsidRPr="00DA0C36">
        <w:t>.</w:t>
      </w:r>
      <w:r>
        <w:t>3</w:t>
      </w:r>
      <w:r w:rsidRPr="006543E5">
        <w:t xml:space="preserve"> </w:t>
      </w:r>
      <w:r>
        <w:t>Technical Report “</w:t>
      </w:r>
      <w:r w:rsidRPr="00705A8E">
        <w:t>Use of open-source and open hardware projects/products in testbed federations for IMT-2020 and beyond</w:t>
      </w:r>
      <w:r>
        <w:t xml:space="preserve">” </w:t>
      </w:r>
      <w:r w:rsidRPr="006543E5">
        <w:t>approved at FG-</w:t>
      </w:r>
      <w:r>
        <w:t>TBFxG eighth</w:t>
      </w:r>
      <w:r w:rsidRPr="006543E5">
        <w:t xml:space="preserve"> meeting held </w:t>
      </w:r>
      <w:r>
        <w:t>in Sophia Antipolis, France from 10 to 12 April 2024</w:t>
      </w:r>
      <w:r w:rsidRPr="006543E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48"/>
        <w:gridCol w:w="3959"/>
      </w:tblGrid>
      <w:tr w:rsidR="003D7B93" w:rsidRPr="00880AAE" w14:paraId="4648C51F" w14:textId="77777777" w:rsidTr="00926B3D">
        <w:trPr>
          <w:trHeight w:val="414"/>
        </w:trPr>
        <w:tc>
          <w:tcPr>
            <w:tcW w:w="2122" w:type="dxa"/>
          </w:tcPr>
          <w:p w14:paraId="3D58DFDE" w14:textId="77777777" w:rsidR="003D7B93" w:rsidRPr="00880AAE" w:rsidRDefault="003D7B93" w:rsidP="00926B3D">
            <w:pPr>
              <w:spacing w:after="120"/>
              <w:rPr>
                <w:b/>
                <w:bCs/>
              </w:rPr>
            </w:pPr>
            <w:r w:rsidRPr="00880AAE">
              <w:rPr>
                <w:b/>
                <w:bCs/>
              </w:rPr>
              <w:t>Editor</w:t>
            </w:r>
            <w:r w:rsidRPr="00880AAE">
              <w:t>:</w:t>
            </w:r>
          </w:p>
        </w:tc>
        <w:tc>
          <w:tcPr>
            <w:tcW w:w="3548" w:type="dxa"/>
          </w:tcPr>
          <w:p w14:paraId="159117D3" w14:textId="77777777" w:rsidR="003D7B93" w:rsidRPr="00082436" w:rsidRDefault="003D7B93" w:rsidP="003D7B93">
            <w:pPr>
              <w:spacing w:after="120"/>
              <w:jc w:val="left"/>
            </w:pPr>
            <w:r w:rsidRPr="001068C1">
              <w:t>Ranganai Chaparadza</w:t>
            </w:r>
            <w:r>
              <w:br/>
            </w:r>
            <w:r w:rsidRPr="001068C1">
              <w:t>Capgemini Engineering, Germany</w:t>
            </w:r>
          </w:p>
        </w:tc>
        <w:tc>
          <w:tcPr>
            <w:tcW w:w="3959" w:type="dxa"/>
          </w:tcPr>
          <w:p w14:paraId="7A4BBAC3" w14:textId="77777777" w:rsidR="003D7B93" w:rsidRPr="00880AAE" w:rsidRDefault="003D7B93" w:rsidP="00926B3D">
            <w:pPr>
              <w:spacing w:after="120"/>
              <w:rPr>
                <w:lang w:val="fr-CH"/>
              </w:rPr>
            </w:pPr>
            <w:proofErr w:type="gramStart"/>
            <w:r w:rsidRPr="00880AAE">
              <w:rPr>
                <w:lang w:val="fr-CH"/>
              </w:rPr>
              <w:t>Email:</w:t>
            </w:r>
            <w:proofErr w:type="gramEnd"/>
            <w:r>
              <w:rPr>
                <w:lang w:val="fr-CH"/>
              </w:rPr>
              <w:t xml:space="preserve"> </w:t>
            </w:r>
            <w:hyperlink r:id="rId16" w:history="1">
              <w:r w:rsidRPr="00CE04AB">
                <w:rPr>
                  <w:rStyle w:val="Hyperlink"/>
                  <w:lang w:val="es-ES"/>
                </w:rPr>
                <w:t>ranganai.chaparadza@capgemini.com</w:t>
              </w:r>
            </w:hyperlink>
          </w:p>
        </w:tc>
      </w:tr>
      <w:tr w:rsidR="003D7B93" w:rsidRPr="00880AAE" w14:paraId="2EB6C958" w14:textId="77777777" w:rsidTr="00926B3D">
        <w:trPr>
          <w:trHeight w:val="450"/>
        </w:trPr>
        <w:tc>
          <w:tcPr>
            <w:tcW w:w="2122" w:type="dxa"/>
          </w:tcPr>
          <w:p w14:paraId="70BF20E2" w14:textId="77777777" w:rsidR="003D7B93" w:rsidRPr="00880AAE" w:rsidRDefault="003D7B93" w:rsidP="00926B3D">
            <w:pPr>
              <w:spacing w:after="120"/>
              <w:rPr>
                <w:b/>
                <w:bCs/>
              </w:rPr>
            </w:pPr>
            <w:r w:rsidRPr="00880AAE">
              <w:rPr>
                <w:b/>
                <w:bCs/>
              </w:rPr>
              <w:t>Editor</w:t>
            </w:r>
            <w:r w:rsidRPr="00880AAE">
              <w:t>:</w:t>
            </w:r>
          </w:p>
        </w:tc>
        <w:tc>
          <w:tcPr>
            <w:tcW w:w="3548" w:type="dxa"/>
          </w:tcPr>
          <w:p w14:paraId="6F5D6A25" w14:textId="77777777" w:rsidR="003D7B93" w:rsidRPr="00880AAE" w:rsidRDefault="003D7B93" w:rsidP="003D7B93">
            <w:pPr>
              <w:spacing w:after="120"/>
              <w:jc w:val="left"/>
            </w:pPr>
            <w:r w:rsidRPr="00F03994">
              <w:t>Tayeb Ben Meriem</w:t>
            </w:r>
            <w:r>
              <w:br/>
            </w:r>
            <w:r w:rsidRPr="00F03994">
              <w:t>IPv6 Forum, France</w:t>
            </w:r>
          </w:p>
        </w:tc>
        <w:tc>
          <w:tcPr>
            <w:tcW w:w="3959" w:type="dxa"/>
          </w:tcPr>
          <w:p w14:paraId="6DBE0AF2" w14:textId="77777777" w:rsidR="003D7B93" w:rsidRPr="00880AAE" w:rsidRDefault="003D7B93" w:rsidP="00926B3D">
            <w:pPr>
              <w:spacing w:after="120"/>
            </w:pPr>
            <w:proofErr w:type="gramStart"/>
            <w:r w:rsidRPr="00880AAE">
              <w:rPr>
                <w:lang w:val="fr-CH"/>
              </w:rPr>
              <w:t>Email:</w:t>
            </w:r>
            <w:proofErr w:type="gramEnd"/>
            <w:r>
              <w:rPr>
                <w:lang w:val="fr-CH"/>
              </w:rPr>
              <w:t xml:space="preserve"> </w:t>
            </w:r>
            <w:hyperlink r:id="rId17" w:history="1">
              <w:r w:rsidRPr="0049440F">
                <w:rPr>
                  <w:rStyle w:val="Hyperlink"/>
                  <w:rFonts w:asciiTheme="majorBidi" w:hAnsiTheme="majorBidi" w:cstheme="majorBidi"/>
                  <w:bCs/>
                  <w:noProof/>
                  <w:szCs w:val="22"/>
                  <w:lang w:val="de-DE"/>
                </w:rPr>
                <w:t>tay.b52@yahoo.com</w:t>
              </w:r>
            </w:hyperlink>
          </w:p>
        </w:tc>
      </w:tr>
      <w:tr w:rsidR="003D7B93" w:rsidRPr="00880AAE" w14:paraId="0F0581B4" w14:textId="77777777" w:rsidTr="00926B3D">
        <w:trPr>
          <w:trHeight w:val="450"/>
        </w:trPr>
        <w:tc>
          <w:tcPr>
            <w:tcW w:w="2122" w:type="dxa"/>
          </w:tcPr>
          <w:p w14:paraId="3557104F" w14:textId="77777777" w:rsidR="003D7B93" w:rsidRPr="00880AAE" w:rsidRDefault="003D7B93" w:rsidP="00926B3D">
            <w:pPr>
              <w:spacing w:after="120"/>
              <w:rPr>
                <w:b/>
                <w:bCs/>
              </w:rPr>
            </w:pPr>
            <w:r w:rsidRPr="00880AAE">
              <w:rPr>
                <w:b/>
                <w:bCs/>
              </w:rPr>
              <w:t>Editor</w:t>
            </w:r>
            <w:r w:rsidRPr="00880AAE">
              <w:t>:</w:t>
            </w:r>
          </w:p>
        </w:tc>
        <w:tc>
          <w:tcPr>
            <w:tcW w:w="3548" w:type="dxa"/>
          </w:tcPr>
          <w:p w14:paraId="68196A48" w14:textId="77777777" w:rsidR="003D7B93" w:rsidRPr="00F03994" w:rsidRDefault="003D7B93" w:rsidP="003D7B93">
            <w:pPr>
              <w:spacing w:after="120"/>
              <w:jc w:val="left"/>
            </w:pPr>
            <w:r>
              <w:t>Muslim Elkotob</w:t>
            </w:r>
            <w:r>
              <w:br/>
              <w:t>Vodafone, Germany</w:t>
            </w:r>
          </w:p>
        </w:tc>
        <w:tc>
          <w:tcPr>
            <w:tcW w:w="3959" w:type="dxa"/>
          </w:tcPr>
          <w:p w14:paraId="320F4637" w14:textId="77777777" w:rsidR="003D7B93" w:rsidRPr="00880AAE" w:rsidRDefault="003D7B93" w:rsidP="00926B3D">
            <w:pPr>
              <w:spacing w:after="120"/>
              <w:rPr>
                <w:lang w:val="fr-CH"/>
              </w:rPr>
            </w:pPr>
            <w:proofErr w:type="gramStart"/>
            <w:r w:rsidRPr="00880AAE">
              <w:rPr>
                <w:lang w:val="fr-CH"/>
              </w:rPr>
              <w:t>Email:</w:t>
            </w:r>
            <w:proofErr w:type="gramEnd"/>
            <w:r>
              <w:rPr>
                <w:lang w:val="fr-CH"/>
              </w:rPr>
              <w:t xml:space="preserve"> </w:t>
            </w:r>
            <w:hyperlink r:id="rId18" w:history="1">
              <w:r w:rsidRPr="00076EC1">
                <w:rPr>
                  <w:rStyle w:val="Hyperlink"/>
                  <w:rFonts w:asciiTheme="majorBidi" w:hAnsiTheme="majorBidi" w:cstheme="majorBidi"/>
                  <w:bCs/>
                  <w:noProof/>
                  <w:szCs w:val="22"/>
                  <w:lang w:val="de-DE"/>
                </w:rPr>
                <w:t>muslim.elkotob@vodafone.com</w:t>
              </w:r>
            </w:hyperlink>
          </w:p>
        </w:tc>
      </w:tr>
    </w:tbl>
    <w:p w14:paraId="614D8212" w14:textId="77777777" w:rsidR="003D7B93" w:rsidRPr="006543E5" w:rsidRDefault="003D7B93" w:rsidP="003D7B93">
      <w:pPr>
        <w:jc w:val="center"/>
        <w:rPr>
          <w:sz w:val="22"/>
        </w:rPr>
      </w:pPr>
      <w:r w:rsidRPr="006543E5">
        <w:rPr>
          <w:sz w:val="22"/>
        </w:rPr>
        <w:sym w:font="Symbol" w:char="F0E3"/>
      </w:r>
      <w:r w:rsidRPr="006543E5">
        <w:rPr>
          <w:sz w:val="22"/>
        </w:rPr>
        <w:t> ITU </w:t>
      </w:r>
      <w:bookmarkStart w:id="1" w:name="iiannee"/>
      <w:bookmarkEnd w:id="1"/>
      <w:r w:rsidRPr="006543E5">
        <w:rPr>
          <w:sz w:val="22"/>
        </w:rPr>
        <w:t>202</w:t>
      </w:r>
      <w:r>
        <w:rPr>
          <w:sz w:val="22"/>
        </w:rPr>
        <w:t>4</w:t>
      </w:r>
    </w:p>
    <w:p w14:paraId="7583E8C4" w14:textId="77777777" w:rsidR="003D7B93" w:rsidRDefault="003D7B93" w:rsidP="003D7B93">
      <w:pPr>
        <w:rPr>
          <w:lang w:bidi="ar-DZ"/>
        </w:rPr>
      </w:pPr>
      <w:r w:rsidRPr="006543E5">
        <w:rPr>
          <w:sz w:val="22"/>
        </w:rPr>
        <w:t>All rights reserved. No part of this publication may be reproduced, by any means whatsoever, without the prior written permission of ITU.</w:t>
      </w:r>
    </w:p>
    <w:p w14:paraId="41098388" w14:textId="43A9ECC9" w:rsidR="00B404DA" w:rsidRPr="006543E5" w:rsidRDefault="00B404DA">
      <w:pPr>
        <w:spacing w:before="0"/>
        <w:rPr>
          <w:b/>
          <w:bCs/>
        </w:rPr>
      </w:pPr>
      <w:r w:rsidRPr="006543E5">
        <w:rPr>
          <w:b/>
          <w:bCs/>
        </w:rPr>
        <w:br w:type="page"/>
      </w:r>
    </w:p>
    <w:p w14:paraId="148BAB7C" w14:textId="77777777" w:rsidR="00611EFB" w:rsidRPr="00611EFB" w:rsidRDefault="00611EFB" w:rsidP="00611EFB">
      <w:pPr>
        <w:pageBreakBefore/>
        <w:tabs>
          <w:tab w:val="clear" w:pos="794"/>
          <w:tab w:val="clear" w:pos="1191"/>
          <w:tab w:val="clear" w:pos="1588"/>
          <w:tab w:val="clear" w:pos="1985"/>
        </w:tabs>
        <w:overflowPunct/>
        <w:autoSpaceDE/>
        <w:autoSpaceDN/>
        <w:adjustRightInd/>
        <w:textAlignment w:val="auto"/>
        <w:rPr>
          <w:rFonts w:eastAsia="SimSun"/>
          <w:b/>
          <w:bCs/>
          <w:szCs w:val="24"/>
          <w:lang w:eastAsia="ja-JP" w:bidi="ar-DZ"/>
        </w:rPr>
      </w:pPr>
    </w:p>
    <w:sdt>
      <w:sdtPr>
        <w:rPr>
          <w:bCs/>
          <w:szCs w:val="24"/>
        </w:rPr>
        <w:id w:val="987833465"/>
        <w:docPartObj>
          <w:docPartGallery w:val="Table of Contents"/>
          <w:docPartUnique/>
        </w:docPartObj>
      </w:sdtPr>
      <w:sdtEndPr>
        <w:rPr>
          <w:noProof/>
        </w:rPr>
      </w:sdtEndPr>
      <w:sdtContent>
        <w:p w14:paraId="544AB33B" w14:textId="31C5AF54" w:rsidR="00611EFB" w:rsidRPr="00611EFB" w:rsidRDefault="00611EFB" w:rsidP="00611EFB">
          <w:pPr>
            <w:pStyle w:val="TOC1"/>
            <w:tabs>
              <w:tab w:val="clear" w:pos="8789"/>
              <w:tab w:val="left" w:leader="dot" w:pos="8100"/>
            </w:tabs>
            <w:ind w:right="9"/>
            <w:jc w:val="center"/>
            <w:rPr>
              <w:b/>
              <w:bCs/>
              <w:szCs w:val="24"/>
              <w:lang w:eastAsia="ja-JP"/>
            </w:rPr>
          </w:pPr>
          <w:r>
            <w:rPr>
              <w:rFonts w:eastAsia="SimSun"/>
              <w:b/>
              <w:bCs/>
              <w:szCs w:val="24"/>
              <w:lang w:eastAsia="ja-JP"/>
            </w:rPr>
            <w:t>Table of contents</w:t>
          </w:r>
        </w:p>
        <w:p w14:paraId="7C6ED85E" w14:textId="563B6EAA" w:rsidR="006A2467" w:rsidRPr="006A2467" w:rsidRDefault="00611EFB">
          <w:pPr>
            <w:pStyle w:val="TOC1"/>
            <w:rPr>
              <w:rFonts w:asciiTheme="minorHAnsi" w:hAnsiTheme="minorHAnsi" w:cstheme="minorBidi"/>
              <w:bCs/>
              <w:noProof/>
              <w:kern w:val="2"/>
              <w:sz w:val="22"/>
              <w:szCs w:val="22"/>
              <w:lang w:eastAsia="en-GB"/>
              <w14:ligatures w14:val="standardContextual"/>
            </w:rPr>
          </w:pPr>
          <w:r w:rsidRPr="006A2467">
            <w:rPr>
              <w:bCs/>
              <w:szCs w:val="24"/>
            </w:rPr>
            <w:fldChar w:fldCharType="begin"/>
          </w:r>
          <w:r w:rsidRPr="006A2467">
            <w:rPr>
              <w:bCs/>
              <w:szCs w:val="24"/>
            </w:rPr>
            <w:instrText xml:space="preserve"> TOC \o "1-3" \h \z \u </w:instrText>
          </w:r>
          <w:r w:rsidRPr="006A2467">
            <w:rPr>
              <w:bCs/>
              <w:szCs w:val="24"/>
            </w:rPr>
            <w:fldChar w:fldCharType="separate"/>
          </w:r>
          <w:hyperlink w:anchor="_Toc164160854" w:history="1">
            <w:r w:rsidR="006A2467" w:rsidRPr="006A2467">
              <w:rPr>
                <w:rStyle w:val="Hyperlink"/>
                <w:rFonts w:eastAsia="SimSun"/>
                <w:bCs/>
                <w:noProof/>
                <w:lang w:eastAsia="ja-JP" w:bidi="ar-DZ"/>
              </w:rPr>
              <w:t>1 Scope</w:t>
            </w:r>
            <w:r w:rsidR="006A2467" w:rsidRPr="006A2467">
              <w:rPr>
                <w:bCs/>
                <w:noProof/>
                <w:webHidden/>
              </w:rPr>
              <w:tab/>
            </w:r>
            <w:r w:rsidR="006A2467">
              <w:rPr>
                <w:bCs/>
                <w:noProof/>
                <w:webHidden/>
              </w:rPr>
              <w:tab/>
            </w:r>
            <w:r w:rsidR="006A2467" w:rsidRPr="006A2467">
              <w:rPr>
                <w:bCs/>
                <w:noProof/>
                <w:webHidden/>
              </w:rPr>
              <w:fldChar w:fldCharType="begin"/>
            </w:r>
            <w:r w:rsidR="006A2467" w:rsidRPr="006A2467">
              <w:rPr>
                <w:bCs/>
                <w:noProof/>
                <w:webHidden/>
              </w:rPr>
              <w:instrText xml:space="preserve"> PAGEREF _Toc164160854 \h </w:instrText>
            </w:r>
            <w:r w:rsidR="006A2467" w:rsidRPr="006A2467">
              <w:rPr>
                <w:bCs/>
                <w:noProof/>
                <w:webHidden/>
              </w:rPr>
            </w:r>
            <w:r w:rsidR="006A2467" w:rsidRPr="006A2467">
              <w:rPr>
                <w:bCs/>
                <w:noProof/>
                <w:webHidden/>
              </w:rPr>
              <w:fldChar w:fldCharType="separate"/>
            </w:r>
            <w:r w:rsidR="008451EB">
              <w:rPr>
                <w:bCs/>
                <w:noProof/>
                <w:webHidden/>
              </w:rPr>
              <w:t>4</w:t>
            </w:r>
            <w:r w:rsidR="006A2467" w:rsidRPr="006A2467">
              <w:rPr>
                <w:bCs/>
                <w:noProof/>
                <w:webHidden/>
              </w:rPr>
              <w:fldChar w:fldCharType="end"/>
            </w:r>
          </w:hyperlink>
        </w:p>
        <w:p w14:paraId="436F96D1" w14:textId="51D66682" w:rsidR="006A2467" w:rsidRPr="006A2467" w:rsidRDefault="008451EB">
          <w:pPr>
            <w:pStyle w:val="TOC1"/>
            <w:rPr>
              <w:rFonts w:asciiTheme="minorHAnsi" w:hAnsiTheme="minorHAnsi" w:cstheme="minorBidi"/>
              <w:bCs/>
              <w:noProof/>
              <w:kern w:val="2"/>
              <w:sz w:val="22"/>
              <w:szCs w:val="22"/>
              <w:lang w:eastAsia="en-GB"/>
              <w14:ligatures w14:val="standardContextual"/>
            </w:rPr>
          </w:pPr>
          <w:hyperlink w:anchor="_Toc164160855" w:history="1">
            <w:r w:rsidR="006A2467" w:rsidRPr="006A2467">
              <w:rPr>
                <w:rStyle w:val="Hyperlink"/>
                <w:rFonts w:eastAsia="SimSun"/>
                <w:bCs/>
                <w:noProof/>
                <w:lang w:eastAsia="ja-JP" w:bidi="ar-DZ"/>
              </w:rPr>
              <w:t>2 References</w:t>
            </w:r>
            <w:r w:rsidR="006A2467" w:rsidRPr="006A2467">
              <w:rPr>
                <w:bCs/>
                <w:noProof/>
                <w:webHidden/>
              </w:rPr>
              <w:tab/>
            </w:r>
            <w:r w:rsidR="006A2467" w:rsidRPr="006A2467">
              <w:rPr>
                <w:bCs/>
                <w:noProof/>
                <w:webHidden/>
              </w:rPr>
              <w:fldChar w:fldCharType="begin"/>
            </w:r>
            <w:r w:rsidR="006A2467" w:rsidRPr="006A2467">
              <w:rPr>
                <w:bCs/>
                <w:noProof/>
                <w:webHidden/>
              </w:rPr>
              <w:instrText xml:space="preserve"> PAGEREF _Toc164160855 \h </w:instrText>
            </w:r>
            <w:r w:rsidR="006A2467" w:rsidRPr="006A2467">
              <w:rPr>
                <w:bCs/>
                <w:noProof/>
                <w:webHidden/>
              </w:rPr>
            </w:r>
            <w:r w:rsidR="006A2467" w:rsidRPr="006A2467">
              <w:rPr>
                <w:bCs/>
                <w:noProof/>
                <w:webHidden/>
              </w:rPr>
              <w:fldChar w:fldCharType="separate"/>
            </w:r>
            <w:r>
              <w:rPr>
                <w:bCs/>
                <w:noProof/>
                <w:webHidden/>
              </w:rPr>
              <w:t>4</w:t>
            </w:r>
            <w:r w:rsidR="006A2467" w:rsidRPr="006A2467">
              <w:rPr>
                <w:bCs/>
                <w:noProof/>
                <w:webHidden/>
              </w:rPr>
              <w:fldChar w:fldCharType="end"/>
            </w:r>
          </w:hyperlink>
        </w:p>
        <w:p w14:paraId="2AF9B5C1" w14:textId="68AE4239" w:rsidR="006A2467" w:rsidRPr="006A2467" w:rsidRDefault="008451EB">
          <w:pPr>
            <w:pStyle w:val="TOC1"/>
            <w:rPr>
              <w:rFonts w:asciiTheme="minorHAnsi" w:hAnsiTheme="minorHAnsi" w:cstheme="minorBidi"/>
              <w:bCs/>
              <w:noProof/>
              <w:kern w:val="2"/>
              <w:sz w:val="22"/>
              <w:szCs w:val="22"/>
              <w:lang w:eastAsia="en-GB"/>
              <w14:ligatures w14:val="standardContextual"/>
            </w:rPr>
          </w:pPr>
          <w:hyperlink w:anchor="_Toc164160856" w:history="1">
            <w:r w:rsidR="006A2467" w:rsidRPr="006A2467">
              <w:rPr>
                <w:rStyle w:val="Hyperlink"/>
                <w:rFonts w:eastAsia="SimSun"/>
                <w:bCs/>
                <w:noProof/>
                <w:lang w:eastAsia="ja-JP" w:bidi="ar-DZ"/>
              </w:rPr>
              <w:t>3 Terms and definitions</w:t>
            </w:r>
            <w:r w:rsidR="006A2467" w:rsidRPr="006A2467">
              <w:rPr>
                <w:bCs/>
                <w:noProof/>
                <w:webHidden/>
              </w:rPr>
              <w:tab/>
            </w:r>
            <w:r w:rsidR="006A2467" w:rsidRPr="006A2467">
              <w:rPr>
                <w:bCs/>
                <w:noProof/>
                <w:webHidden/>
              </w:rPr>
              <w:fldChar w:fldCharType="begin"/>
            </w:r>
            <w:r w:rsidR="006A2467" w:rsidRPr="006A2467">
              <w:rPr>
                <w:bCs/>
                <w:noProof/>
                <w:webHidden/>
              </w:rPr>
              <w:instrText xml:space="preserve"> PAGEREF _Toc164160856 \h </w:instrText>
            </w:r>
            <w:r w:rsidR="006A2467" w:rsidRPr="006A2467">
              <w:rPr>
                <w:bCs/>
                <w:noProof/>
                <w:webHidden/>
              </w:rPr>
            </w:r>
            <w:r w:rsidR="006A2467" w:rsidRPr="006A2467">
              <w:rPr>
                <w:bCs/>
                <w:noProof/>
                <w:webHidden/>
              </w:rPr>
              <w:fldChar w:fldCharType="separate"/>
            </w:r>
            <w:r>
              <w:rPr>
                <w:bCs/>
                <w:noProof/>
                <w:webHidden/>
              </w:rPr>
              <w:t>5</w:t>
            </w:r>
            <w:r w:rsidR="006A2467" w:rsidRPr="006A2467">
              <w:rPr>
                <w:bCs/>
                <w:noProof/>
                <w:webHidden/>
              </w:rPr>
              <w:fldChar w:fldCharType="end"/>
            </w:r>
          </w:hyperlink>
        </w:p>
        <w:p w14:paraId="48BE812F" w14:textId="37479022" w:rsidR="006A2467" w:rsidRPr="006A2467" w:rsidRDefault="008451EB" w:rsidP="006A2467">
          <w:pPr>
            <w:pStyle w:val="TOC2"/>
            <w:tabs>
              <w:tab w:val="clear" w:pos="8789"/>
              <w:tab w:val="left" w:leader="dot" w:pos="8788"/>
            </w:tabs>
            <w:rPr>
              <w:rFonts w:asciiTheme="minorHAnsi" w:hAnsiTheme="minorHAnsi" w:cstheme="minorBidi"/>
              <w:bCs/>
              <w:noProof/>
              <w:kern w:val="2"/>
              <w:sz w:val="22"/>
              <w:szCs w:val="22"/>
              <w:lang w:eastAsia="en-GB"/>
              <w14:ligatures w14:val="standardContextual"/>
            </w:rPr>
          </w:pPr>
          <w:hyperlink w:anchor="_Toc164160857" w:history="1">
            <w:r w:rsidR="006A2467" w:rsidRPr="006A2467">
              <w:rPr>
                <w:rStyle w:val="Hyperlink"/>
                <w:rFonts w:eastAsia="SimSun"/>
                <w:bCs/>
                <w:noProof/>
                <w:lang w:eastAsia="ja-JP" w:bidi="ar-DZ"/>
              </w:rPr>
              <w:t>3.1</w:t>
            </w:r>
            <w:r w:rsidR="006A2467" w:rsidRPr="006A2467">
              <w:rPr>
                <w:rFonts w:asciiTheme="minorHAnsi" w:hAnsiTheme="minorHAnsi" w:cstheme="minorBidi"/>
                <w:bCs/>
                <w:noProof/>
                <w:kern w:val="2"/>
                <w:sz w:val="22"/>
                <w:szCs w:val="22"/>
                <w:lang w:eastAsia="en-GB"/>
                <w14:ligatures w14:val="standardContextual"/>
              </w:rPr>
              <w:tab/>
            </w:r>
            <w:r w:rsidR="006A2467" w:rsidRPr="006A2467">
              <w:rPr>
                <w:rStyle w:val="Hyperlink"/>
                <w:rFonts w:eastAsia="SimSun"/>
                <w:bCs/>
                <w:noProof/>
                <w:lang w:eastAsia="ja-JP" w:bidi="ar-DZ"/>
              </w:rPr>
              <w:t>Terms defined elsewhere</w:t>
            </w:r>
            <w:r w:rsidR="006A2467" w:rsidRPr="006A2467">
              <w:rPr>
                <w:bCs/>
                <w:noProof/>
                <w:webHidden/>
              </w:rPr>
              <w:tab/>
            </w:r>
            <w:r w:rsidR="006A2467" w:rsidRPr="006A2467">
              <w:rPr>
                <w:bCs/>
                <w:noProof/>
                <w:webHidden/>
              </w:rPr>
              <w:fldChar w:fldCharType="begin"/>
            </w:r>
            <w:r w:rsidR="006A2467" w:rsidRPr="006A2467">
              <w:rPr>
                <w:bCs/>
                <w:noProof/>
                <w:webHidden/>
              </w:rPr>
              <w:instrText xml:space="preserve"> PAGEREF _Toc164160857 \h </w:instrText>
            </w:r>
            <w:r w:rsidR="006A2467" w:rsidRPr="006A2467">
              <w:rPr>
                <w:bCs/>
                <w:noProof/>
                <w:webHidden/>
              </w:rPr>
            </w:r>
            <w:r w:rsidR="006A2467" w:rsidRPr="006A2467">
              <w:rPr>
                <w:bCs/>
                <w:noProof/>
                <w:webHidden/>
              </w:rPr>
              <w:fldChar w:fldCharType="separate"/>
            </w:r>
            <w:r>
              <w:rPr>
                <w:bCs/>
                <w:noProof/>
                <w:webHidden/>
              </w:rPr>
              <w:t>5</w:t>
            </w:r>
            <w:r w:rsidR="006A2467" w:rsidRPr="006A2467">
              <w:rPr>
                <w:bCs/>
                <w:noProof/>
                <w:webHidden/>
              </w:rPr>
              <w:fldChar w:fldCharType="end"/>
            </w:r>
          </w:hyperlink>
        </w:p>
        <w:p w14:paraId="4F6EBA45" w14:textId="43A6D8A8" w:rsidR="006A2467" w:rsidRPr="006A2467" w:rsidRDefault="008451EB">
          <w:pPr>
            <w:pStyle w:val="TOC2"/>
            <w:rPr>
              <w:rFonts w:asciiTheme="minorHAnsi" w:hAnsiTheme="minorHAnsi" w:cstheme="minorBidi"/>
              <w:bCs/>
              <w:noProof/>
              <w:kern w:val="2"/>
              <w:sz w:val="22"/>
              <w:szCs w:val="22"/>
              <w:lang w:eastAsia="en-GB"/>
              <w14:ligatures w14:val="standardContextual"/>
            </w:rPr>
          </w:pPr>
          <w:hyperlink w:anchor="_Toc164160858" w:history="1">
            <w:r w:rsidR="006A2467" w:rsidRPr="006A2467">
              <w:rPr>
                <w:rStyle w:val="Hyperlink"/>
                <w:rFonts w:eastAsia="SimSun"/>
                <w:bCs/>
                <w:noProof/>
                <w:lang w:eastAsia="ja-JP" w:bidi="ar-DZ"/>
              </w:rPr>
              <w:t>3.2</w:t>
            </w:r>
            <w:r w:rsidR="006A2467" w:rsidRPr="006A2467">
              <w:rPr>
                <w:rFonts w:asciiTheme="minorHAnsi" w:hAnsiTheme="minorHAnsi" w:cstheme="minorBidi"/>
                <w:bCs/>
                <w:noProof/>
                <w:kern w:val="2"/>
                <w:sz w:val="22"/>
                <w:szCs w:val="22"/>
                <w:lang w:eastAsia="en-GB"/>
                <w14:ligatures w14:val="standardContextual"/>
              </w:rPr>
              <w:tab/>
            </w:r>
            <w:r w:rsidR="006A2467" w:rsidRPr="006A2467">
              <w:rPr>
                <w:rStyle w:val="Hyperlink"/>
                <w:rFonts w:eastAsia="SimSun"/>
                <w:bCs/>
                <w:noProof/>
                <w:lang w:eastAsia="ja-JP" w:bidi="ar-DZ"/>
              </w:rPr>
              <w:t>Terms defined in this Technical Report</w:t>
            </w:r>
            <w:r w:rsidR="006A2467" w:rsidRPr="006A2467">
              <w:rPr>
                <w:bCs/>
                <w:noProof/>
                <w:webHidden/>
              </w:rPr>
              <w:tab/>
            </w:r>
            <w:r w:rsidR="006A2467" w:rsidRPr="006A2467">
              <w:rPr>
                <w:bCs/>
                <w:noProof/>
                <w:webHidden/>
              </w:rPr>
              <w:fldChar w:fldCharType="begin"/>
            </w:r>
            <w:r w:rsidR="006A2467" w:rsidRPr="006A2467">
              <w:rPr>
                <w:bCs/>
                <w:noProof/>
                <w:webHidden/>
              </w:rPr>
              <w:instrText xml:space="preserve"> PAGEREF _Toc164160858 \h </w:instrText>
            </w:r>
            <w:r w:rsidR="006A2467" w:rsidRPr="006A2467">
              <w:rPr>
                <w:bCs/>
                <w:noProof/>
                <w:webHidden/>
              </w:rPr>
            </w:r>
            <w:r w:rsidR="006A2467" w:rsidRPr="006A2467">
              <w:rPr>
                <w:bCs/>
                <w:noProof/>
                <w:webHidden/>
              </w:rPr>
              <w:fldChar w:fldCharType="separate"/>
            </w:r>
            <w:r>
              <w:rPr>
                <w:bCs/>
                <w:noProof/>
                <w:webHidden/>
              </w:rPr>
              <w:t>5</w:t>
            </w:r>
            <w:r w:rsidR="006A2467" w:rsidRPr="006A2467">
              <w:rPr>
                <w:bCs/>
                <w:noProof/>
                <w:webHidden/>
              </w:rPr>
              <w:fldChar w:fldCharType="end"/>
            </w:r>
          </w:hyperlink>
        </w:p>
        <w:p w14:paraId="65ECCCDE" w14:textId="10DE3CBD" w:rsidR="006A2467" w:rsidRPr="006A2467" w:rsidRDefault="008451EB">
          <w:pPr>
            <w:pStyle w:val="TOC1"/>
            <w:rPr>
              <w:rFonts w:asciiTheme="minorHAnsi" w:hAnsiTheme="minorHAnsi" w:cstheme="minorBidi"/>
              <w:bCs/>
              <w:noProof/>
              <w:kern w:val="2"/>
              <w:sz w:val="22"/>
              <w:szCs w:val="22"/>
              <w:lang w:eastAsia="en-GB"/>
              <w14:ligatures w14:val="standardContextual"/>
            </w:rPr>
          </w:pPr>
          <w:hyperlink w:anchor="_Toc164160859" w:history="1">
            <w:r w:rsidR="006A2467" w:rsidRPr="006A2467">
              <w:rPr>
                <w:rStyle w:val="Hyperlink"/>
                <w:rFonts w:eastAsia="SimSun"/>
                <w:bCs/>
                <w:noProof/>
                <w:lang w:eastAsia="ja-JP" w:bidi="ar-DZ"/>
              </w:rPr>
              <w:t>4 Abbreviations</w:t>
            </w:r>
            <w:r w:rsidR="006A2467" w:rsidRPr="006A2467">
              <w:rPr>
                <w:bCs/>
                <w:noProof/>
                <w:webHidden/>
              </w:rPr>
              <w:tab/>
            </w:r>
            <w:r w:rsidR="006A2467" w:rsidRPr="006A2467">
              <w:rPr>
                <w:bCs/>
                <w:noProof/>
                <w:webHidden/>
              </w:rPr>
              <w:fldChar w:fldCharType="begin"/>
            </w:r>
            <w:r w:rsidR="006A2467" w:rsidRPr="006A2467">
              <w:rPr>
                <w:bCs/>
                <w:noProof/>
                <w:webHidden/>
              </w:rPr>
              <w:instrText xml:space="preserve"> PAGEREF _Toc164160859 \h </w:instrText>
            </w:r>
            <w:r w:rsidR="006A2467" w:rsidRPr="006A2467">
              <w:rPr>
                <w:bCs/>
                <w:noProof/>
                <w:webHidden/>
              </w:rPr>
            </w:r>
            <w:r w:rsidR="006A2467" w:rsidRPr="006A2467">
              <w:rPr>
                <w:bCs/>
                <w:noProof/>
                <w:webHidden/>
              </w:rPr>
              <w:fldChar w:fldCharType="separate"/>
            </w:r>
            <w:r>
              <w:rPr>
                <w:bCs/>
                <w:noProof/>
                <w:webHidden/>
              </w:rPr>
              <w:t>5</w:t>
            </w:r>
            <w:r w:rsidR="006A2467" w:rsidRPr="006A2467">
              <w:rPr>
                <w:bCs/>
                <w:noProof/>
                <w:webHidden/>
              </w:rPr>
              <w:fldChar w:fldCharType="end"/>
            </w:r>
          </w:hyperlink>
        </w:p>
        <w:p w14:paraId="487C5EC1" w14:textId="24EB5749" w:rsidR="006A2467" w:rsidRPr="006A2467" w:rsidRDefault="008451EB">
          <w:pPr>
            <w:pStyle w:val="TOC1"/>
            <w:rPr>
              <w:rFonts w:asciiTheme="minorHAnsi" w:hAnsiTheme="minorHAnsi" w:cstheme="minorBidi"/>
              <w:bCs/>
              <w:noProof/>
              <w:kern w:val="2"/>
              <w:sz w:val="22"/>
              <w:szCs w:val="22"/>
              <w:lang w:eastAsia="en-GB"/>
              <w14:ligatures w14:val="standardContextual"/>
            </w:rPr>
          </w:pPr>
          <w:hyperlink w:anchor="_Toc164160860" w:history="1">
            <w:r w:rsidR="006A2467" w:rsidRPr="006A2467">
              <w:rPr>
                <w:rStyle w:val="Hyperlink"/>
                <w:rFonts w:eastAsia="SimSun"/>
                <w:bCs/>
                <w:noProof/>
                <w:lang w:eastAsia="ja-JP" w:bidi="ar-DZ"/>
              </w:rPr>
              <w:t>5 Introduction</w:t>
            </w:r>
            <w:r w:rsidR="006A2467" w:rsidRPr="006A2467">
              <w:rPr>
                <w:bCs/>
                <w:noProof/>
                <w:webHidden/>
              </w:rPr>
              <w:tab/>
            </w:r>
            <w:r w:rsidR="006A2467" w:rsidRPr="006A2467">
              <w:rPr>
                <w:bCs/>
                <w:noProof/>
                <w:webHidden/>
              </w:rPr>
              <w:fldChar w:fldCharType="begin"/>
            </w:r>
            <w:r w:rsidR="006A2467" w:rsidRPr="006A2467">
              <w:rPr>
                <w:bCs/>
                <w:noProof/>
                <w:webHidden/>
              </w:rPr>
              <w:instrText xml:space="preserve"> PAGEREF _Toc164160860 \h </w:instrText>
            </w:r>
            <w:r w:rsidR="006A2467" w:rsidRPr="006A2467">
              <w:rPr>
                <w:bCs/>
                <w:noProof/>
                <w:webHidden/>
              </w:rPr>
            </w:r>
            <w:r w:rsidR="006A2467" w:rsidRPr="006A2467">
              <w:rPr>
                <w:bCs/>
                <w:noProof/>
                <w:webHidden/>
              </w:rPr>
              <w:fldChar w:fldCharType="separate"/>
            </w:r>
            <w:r>
              <w:rPr>
                <w:bCs/>
                <w:noProof/>
                <w:webHidden/>
              </w:rPr>
              <w:t>6</w:t>
            </w:r>
            <w:r w:rsidR="006A2467" w:rsidRPr="006A2467">
              <w:rPr>
                <w:bCs/>
                <w:noProof/>
                <w:webHidden/>
              </w:rPr>
              <w:fldChar w:fldCharType="end"/>
            </w:r>
          </w:hyperlink>
        </w:p>
        <w:p w14:paraId="664BE07C" w14:textId="1C593327" w:rsidR="006A2467" w:rsidRPr="006A2467" w:rsidRDefault="008451EB">
          <w:pPr>
            <w:pStyle w:val="TOC1"/>
            <w:rPr>
              <w:rFonts w:asciiTheme="minorHAnsi" w:hAnsiTheme="minorHAnsi" w:cstheme="minorBidi"/>
              <w:bCs/>
              <w:noProof/>
              <w:kern w:val="2"/>
              <w:sz w:val="22"/>
              <w:szCs w:val="22"/>
              <w:lang w:eastAsia="en-GB"/>
              <w14:ligatures w14:val="standardContextual"/>
            </w:rPr>
          </w:pPr>
          <w:hyperlink w:anchor="_Toc164160861" w:history="1">
            <w:r w:rsidR="006A2467" w:rsidRPr="006A2467">
              <w:rPr>
                <w:rStyle w:val="Hyperlink"/>
                <w:rFonts w:eastAsia="SimSun"/>
                <w:bCs/>
                <w:noProof/>
                <w:lang w:eastAsia="ja-JP" w:bidi="ar-DZ"/>
              </w:rPr>
              <w:t>6 Use of open-source projects/products in testbed federations for IMT-2020 and beyond</w:t>
            </w:r>
            <w:r w:rsidR="006A2467" w:rsidRPr="006A2467">
              <w:rPr>
                <w:bCs/>
                <w:noProof/>
                <w:webHidden/>
              </w:rPr>
              <w:tab/>
            </w:r>
            <w:r w:rsidR="006A2467" w:rsidRPr="006A2467">
              <w:rPr>
                <w:bCs/>
                <w:noProof/>
                <w:webHidden/>
              </w:rPr>
              <w:fldChar w:fldCharType="begin"/>
            </w:r>
            <w:r w:rsidR="006A2467" w:rsidRPr="006A2467">
              <w:rPr>
                <w:bCs/>
                <w:noProof/>
                <w:webHidden/>
              </w:rPr>
              <w:instrText xml:space="preserve"> PAGEREF _Toc164160861 \h </w:instrText>
            </w:r>
            <w:r w:rsidR="006A2467" w:rsidRPr="006A2467">
              <w:rPr>
                <w:bCs/>
                <w:noProof/>
                <w:webHidden/>
              </w:rPr>
            </w:r>
            <w:r w:rsidR="006A2467" w:rsidRPr="006A2467">
              <w:rPr>
                <w:bCs/>
                <w:noProof/>
                <w:webHidden/>
              </w:rPr>
              <w:fldChar w:fldCharType="separate"/>
            </w:r>
            <w:r>
              <w:rPr>
                <w:bCs/>
                <w:noProof/>
                <w:webHidden/>
              </w:rPr>
              <w:t>6</w:t>
            </w:r>
            <w:r w:rsidR="006A2467" w:rsidRPr="006A2467">
              <w:rPr>
                <w:bCs/>
                <w:noProof/>
                <w:webHidden/>
              </w:rPr>
              <w:fldChar w:fldCharType="end"/>
            </w:r>
          </w:hyperlink>
        </w:p>
        <w:p w14:paraId="07EFF51A" w14:textId="5DAC7929" w:rsidR="006A2467" w:rsidRPr="006A2467" w:rsidRDefault="008451EB">
          <w:pPr>
            <w:pStyle w:val="TOC1"/>
            <w:rPr>
              <w:rFonts w:asciiTheme="minorHAnsi" w:hAnsiTheme="minorHAnsi" w:cstheme="minorBidi"/>
              <w:bCs/>
              <w:noProof/>
              <w:kern w:val="2"/>
              <w:sz w:val="22"/>
              <w:szCs w:val="22"/>
              <w:lang w:eastAsia="en-GB"/>
              <w14:ligatures w14:val="standardContextual"/>
            </w:rPr>
          </w:pPr>
          <w:hyperlink w:anchor="_Toc164160862" w:history="1">
            <w:r w:rsidR="006A2467" w:rsidRPr="006A2467">
              <w:rPr>
                <w:rStyle w:val="Hyperlink"/>
                <w:rFonts w:eastAsia="SimSun"/>
                <w:bCs/>
                <w:noProof/>
                <w:lang w:eastAsia="ja-JP" w:bidi="ar-DZ"/>
              </w:rPr>
              <w:t>7 Use of open-hardware projects/products in testbed federations for IMT-2020 and beyond</w:t>
            </w:r>
            <w:r w:rsidR="006A2467" w:rsidRPr="006A2467">
              <w:rPr>
                <w:bCs/>
                <w:noProof/>
                <w:webHidden/>
              </w:rPr>
              <w:tab/>
            </w:r>
            <w:r w:rsidR="006A2467" w:rsidRPr="006A2467">
              <w:rPr>
                <w:bCs/>
                <w:noProof/>
                <w:webHidden/>
              </w:rPr>
              <w:fldChar w:fldCharType="begin"/>
            </w:r>
            <w:r w:rsidR="006A2467" w:rsidRPr="006A2467">
              <w:rPr>
                <w:bCs/>
                <w:noProof/>
                <w:webHidden/>
              </w:rPr>
              <w:instrText xml:space="preserve"> PAGEREF _Toc164160862 \h </w:instrText>
            </w:r>
            <w:r w:rsidR="006A2467" w:rsidRPr="006A2467">
              <w:rPr>
                <w:bCs/>
                <w:noProof/>
                <w:webHidden/>
              </w:rPr>
            </w:r>
            <w:r w:rsidR="006A2467" w:rsidRPr="006A2467">
              <w:rPr>
                <w:bCs/>
                <w:noProof/>
                <w:webHidden/>
              </w:rPr>
              <w:fldChar w:fldCharType="separate"/>
            </w:r>
            <w:r>
              <w:rPr>
                <w:bCs/>
                <w:noProof/>
                <w:webHidden/>
              </w:rPr>
              <w:t>9</w:t>
            </w:r>
            <w:r w:rsidR="006A2467" w:rsidRPr="006A2467">
              <w:rPr>
                <w:bCs/>
                <w:noProof/>
                <w:webHidden/>
              </w:rPr>
              <w:fldChar w:fldCharType="end"/>
            </w:r>
          </w:hyperlink>
        </w:p>
        <w:p w14:paraId="1B9AAA2F" w14:textId="6D8E6D6E" w:rsidR="006A2467" w:rsidRPr="006A2467" w:rsidRDefault="008451EB">
          <w:pPr>
            <w:pStyle w:val="TOC1"/>
            <w:rPr>
              <w:rFonts w:asciiTheme="minorHAnsi" w:hAnsiTheme="minorHAnsi" w:cstheme="minorBidi"/>
              <w:bCs/>
              <w:noProof/>
              <w:kern w:val="2"/>
              <w:sz w:val="22"/>
              <w:szCs w:val="22"/>
              <w:lang w:eastAsia="en-GB"/>
              <w14:ligatures w14:val="standardContextual"/>
            </w:rPr>
          </w:pPr>
          <w:hyperlink w:anchor="_Toc164160863" w:history="1">
            <w:r w:rsidR="006A2467" w:rsidRPr="006A2467">
              <w:rPr>
                <w:rStyle w:val="Hyperlink"/>
                <w:rFonts w:eastAsia="SimSun"/>
                <w:bCs/>
                <w:noProof/>
                <w:lang w:eastAsia="ja-JP" w:bidi="ar-DZ"/>
              </w:rPr>
              <w:t>8 Mapping of the open source and open hardware products/solutions to reference model</w:t>
            </w:r>
            <w:r w:rsidR="006A2467" w:rsidRPr="006A2467">
              <w:rPr>
                <w:bCs/>
                <w:noProof/>
                <w:webHidden/>
              </w:rPr>
              <w:tab/>
            </w:r>
            <w:r w:rsidR="006A2467" w:rsidRPr="006A2467">
              <w:rPr>
                <w:bCs/>
                <w:noProof/>
                <w:webHidden/>
              </w:rPr>
              <w:fldChar w:fldCharType="begin"/>
            </w:r>
            <w:r w:rsidR="006A2467" w:rsidRPr="006A2467">
              <w:rPr>
                <w:bCs/>
                <w:noProof/>
                <w:webHidden/>
              </w:rPr>
              <w:instrText xml:space="preserve"> PAGEREF _Toc164160863 \h </w:instrText>
            </w:r>
            <w:r w:rsidR="006A2467" w:rsidRPr="006A2467">
              <w:rPr>
                <w:bCs/>
                <w:noProof/>
                <w:webHidden/>
              </w:rPr>
            </w:r>
            <w:r w:rsidR="006A2467" w:rsidRPr="006A2467">
              <w:rPr>
                <w:bCs/>
                <w:noProof/>
                <w:webHidden/>
              </w:rPr>
              <w:fldChar w:fldCharType="separate"/>
            </w:r>
            <w:r>
              <w:rPr>
                <w:bCs/>
                <w:noProof/>
                <w:webHidden/>
              </w:rPr>
              <w:t>9</w:t>
            </w:r>
            <w:r w:rsidR="006A2467" w:rsidRPr="006A2467">
              <w:rPr>
                <w:bCs/>
                <w:noProof/>
                <w:webHidden/>
              </w:rPr>
              <w:fldChar w:fldCharType="end"/>
            </w:r>
          </w:hyperlink>
        </w:p>
        <w:p w14:paraId="50CAB9D8" w14:textId="177F8858" w:rsidR="00611EFB" w:rsidRPr="006A2467" w:rsidRDefault="00611EFB">
          <w:pPr>
            <w:rPr>
              <w:bCs/>
              <w:szCs w:val="24"/>
            </w:rPr>
          </w:pPr>
          <w:r w:rsidRPr="006A2467">
            <w:rPr>
              <w:bCs/>
              <w:noProof/>
              <w:szCs w:val="24"/>
            </w:rPr>
            <w:fldChar w:fldCharType="end"/>
          </w:r>
        </w:p>
      </w:sdtContent>
    </w:sdt>
    <w:p w14:paraId="4678C98D" w14:textId="38BF6CBB" w:rsidR="00611EFB" w:rsidRPr="00611EFB" w:rsidRDefault="00611EFB" w:rsidP="00611EFB">
      <w:pPr>
        <w:tabs>
          <w:tab w:val="clear" w:pos="794"/>
          <w:tab w:val="clear" w:pos="1191"/>
          <w:tab w:val="clear" w:pos="1588"/>
          <w:tab w:val="clear" w:pos="1985"/>
        </w:tabs>
        <w:overflowPunct/>
        <w:autoSpaceDE/>
        <w:autoSpaceDN/>
        <w:adjustRightInd/>
        <w:spacing w:before="0"/>
        <w:jc w:val="left"/>
        <w:textAlignment w:val="auto"/>
        <w:rPr>
          <w:rFonts w:eastAsia="SimSun"/>
          <w:b/>
          <w:bCs/>
          <w:szCs w:val="24"/>
          <w:lang w:eastAsia="ja-JP"/>
        </w:rPr>
      </w:pPr>
      <w:r w:rsidRPr="00611EFB">
        <w:rPr>
          <w:rFonts w:eastAsia="SimSun"/>
          <w:b/>
          <w:bCs/>
          <w:szCs w:val="24"/>
          <w:lang w:eastAsia="ja-JP"/>
        </w:rPr>
        <w:br w:type="page"/>
      </w:r>
    </w:p>
    <w:p w14:paraId="4981A72A" w14:textId="27BEBBE4" w:rsidR="00611EFB" w:rsidRPr="00611EFB" w:rsidRDefault="006A4A7E" w:rsidP="00611EFB">
      <w:pPr>
        <w:keepNext/>
        <w:tabs>
          <w:tab w:val="clear" w:pos="794"/>
          <w:tab w:val="clear" w:pos="1191"/>
          <w:tab w:val="clear" w:pos="1588"/>
          <w:tab w:val="clear" w:pos="1985"/>
          <w:tab w:val="num" w:pos="432"/>
        </w:tabs>
        <w:overflowPunct/>
        <w:autoSpaceDE/>
        <w:autoSpaceDN/>
        <w:adjustRightInd/>
        <w:spacing w:before="240" w:after="60"/>
        <w:ind w:left="432" w:hanging="432"/>
        <w:jc w:val="left"/>
        <w:textAlignment w:val="auto"/>
        <w:outlineLvl w:val="0"/>
        <w:rPr>
          <w:rFonts w:eastAsia="SimSun"/>
          <w:b/>
          <w:szCs w:val="24"/>
          <w:lang w:eastAsia="ja-JP" w:bidi="ar-DZ"/>
        </w:rPr>
      </w:pPr>
      <w:bookmarkStart w:id="2" w:name="_Toc163751534"/>
      <w:bookmarkStart w:id="3" w:name="_Toc158279260"/>
      <w:bookmarkStart w:id="4" w:name="_Toc158279339"/>
      <w:bookmarkStart w:id="5" w:name="_Toc158279261"/>
      <w:bookmarkStart w:id="6" w:name="_Toc158279340"/>
      <w:bookmarkStart w:id="7" w:name="_Toc401158818"/>
      <w:bookmarkStart w:id="8" w:name="_Toc163751535"/>
      <w:bookmarkStart w:id="9" w:name="_Toc163768537"/>
      <w:bookmarkStart w:id="10" w:name="_Toc164160854"/>
      <w:bookmarkEnd w:id="2"/>
      <w:bookmarkEnd w:id="3"/>
      <w:bookmarkEnd w:id="4"/>
      <w:bookmarkEnd w:id="5"/>
      <w:bookmarkEnd w:id="6"/>
      <w:r>
        <w:rPr>
          <w:rFonts w:eastAsia="SimSun"/>
          <w:b/>
          <w:szCs w:val="24"/>
          <w:lang w:eastAsia="ja-JP" w:bidi="ar-DZ"/>
        </w:rPr>
        <w:lastRenderedPageBreak/>
        <w:t xml:space="preserve">1 </w:t>
      </w:r>
      <w:r w:rsidR="00611EFB" w:rsidRPr="00611EFB">
        <w:rPr>
          <w:rFonts w:eastAsia="SimSun"/>
          <w:b/>
          <w:szCs w:val="24"/>
          <w:lang w:eastAsia="ja-JP" w:bidi="ar-DZ"/>
        </w:rPr>
        <w:t>Scope</w:t>
      </w:r>
      <w:bookmarkEnd w:id="7"/>
      <w:bookmarkEnd w:id="8"/>
      <w:bookmarkEnd w:id="9"/>
      <w:bookmarkEnd w:id="10"/>
    </w:p>
    <w:p w14:paraId="0DF6BFEA"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val="en-US" w:eastAsia="ja-JP"/>
        </w:rPr>
      </w:pPr>
      <w:r w:rsidRPr="00611EFB">
        <w:rPr>
          <w:rFonts w:eastAsia="SimSun"/>
          <w:szCs w:val="24"/>
          <w:lang w:val="en-US" w:eastAsia="ja-JP"/>
        </w:rPr>
        <w:t xml:space="preserve">This Technical Report is to serve as a guide on the use of open-source and open hardware projects/products in testbed federations for IMT-2020/5G and beyond that conform to the reference model for </w:t>
      </w:r>
      <w:bookmarkStart w:id="11" w:name="_Hlk158234902"/>
      <w:r w:rsidRPr="00611EFB">
        <w:rPr>
          <w:rFonts w:eastAsia="SimSun"/>
          <w:szCs w:val="24"/>
          <w:lang w:val="en-US" w:eastAsia="ja-JP"/>
        </w:rPr>
        <w:t xml:space="preserve">testbeds federations (ITU-T Q.4068) </w:t>
      </w:r>
      <w:bookmarkEnd w:id="11"/>
      <w:r w:rsidRPr="00611EFB">
        <w:rPr>
          <w:rFonts w:eastAsia="SimSun"/>
          <w:szCs w:val="24"/>
          <w:lang w:val="en-US" w:eastAsia="ja-JP"/>
        </w:rPr>
        <w:t>and its APIs.</w:t>
      </w:r>
    </w:p>
    <w:p w14:paraId="4E2D3CB0"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val="en-US" w:eastAsia="ja-JP"/>
        </w:rPr>
      </w:pPr>
      <w:r w:rsidRPr="00611EFB">
        <w:rPr>
          <w:rFonts w:eastAsia="SimSun"/>
          <w:szCs w:val="24"/>
          <w:lang w:val="en-US" w:eastAsia="ja-JP"/>
        </w:rPr>
        <w:t>In applying this technical report in considering open-source and open hardware in building testbeds and implementing the federation of the testbeds, it is also necessary to consider existing testbeds that may be easy to adopt and enhance with the open source and open hardware-based components, while at the same time transforming the existing testbeds to conform to the</w:t>
      </w:r>
      <w:r w:rsidRPr="00611EFB">
        <w:rPr>
          <w:rFonts w:eastAsia="SimSun"/>
          <w:szCs w:val="24"/>
          <w:lang w:eastAsia="ja-JP"/>
        </w:rPr>
        <w:t xml:space="preserve"> t</w:t>
      </w:r>
      <w:proofErr w:type="spellStart"/>
      <w:r w:rsidRPr="00611EFB">
        <w:rPr>
          <w:rFonts w:eastAsia="SimSun"/>
          <w:szCs w:val="24"/>
          <w:lang w:val="en-US" w:eastAsia="ja-JP"/>
        </w:rPr>
        <w:t>estbeds</w:t>
      </w:r>
      <w:proofErr w:type="spellEnd"/>
      <w:r w:rsidRPr="00611EFB">
        <w:rPr>
          <w:rFonts w:eastAsia="SimSun"/>
          <w:szCs w:val="24"/>
          <w:lang w:val="en-US" w:eastAsia="ja-JP"/>
        </w:rPr>
        <w:t xml:space="preserve"> federations reference model (ITU-T Q.4068). Use cases (FG-TBFxG deliverable D1.1) for testbeds federations so need to be </w:t>
      </w:r>
      <w:proofErr w:type="gramStart"/>
      <w:r w:rsidRPr="00611EFB">
        <w:rPr>
          <w:rFonts w:eastAsia="SimSun"/>
          <w:szCs w:val="24"/>
          <w:lang w:val="en-US" w:eastAsia="ja-JP"/>
        </w:rPr>
        <w:t>taken into account</w:t>
      </w:r>
      <w:proofErr w:type="gramEnd"/>
      <w:r w:rsidRPr="00611EFB">
        <w:rPr>
          <w:rFonts w:eastAsia="SimSun"/>
          <w:szCs w:val="24"/>
          <w:lang w:val="en-US" w:eastAsia="ja-JP"/>
        </w:rPr>
        <w:t xml:space="preserve"> when applying the technical report. But not only adopting existing testbeds where possible but also considering applicable test scenarios or test specifications or test plans that may also be available from certain communities such as Standards Development Organizations (SDOs) or Fora such as [1] [2] [12] [13] [25]. Other perspectives to consider include insights shared by [14].</w:t>
      </w:r>
    </w:p>
    <w:p w14:paraId="387E0D1F" w14:textId="7ACEC767" w:rsidR="00611EFB" w:rsidRPr="00611EFB" w:rsidRDefault="006A4A7E" w:rsidP="00611EFB">
      <w:pPr>
        <w:keepNext/>
        <w:tabs>
          <w:tab w:val="clear" w:pos="794"/>
          <w:tab w:val="clear" w:pos="1191"/>
          <w:tab w:val="clear" w:pos="1588"/>
          <w:tab w:val="clear" w:pos="1985"/>
          <w:tab w:val="num" w:pos="432"/>
        </w:tabs>
        <w:overflowPunct/>
        <w:autoSpaceDE/>
        <w:autoSpaceDN/>
        <w:adjustRightInd/>
        <w:spacing w:before="240" w:after="60"/>
        <w:ind w:left="432" w:hanging="432"/>
        <w:jc w:val="left"/>
        <w:textAlignment w:val="auto"/>
        <w:outlineLvl w:val="0"/>
        <w:rPr>
          <w:rFonts w:eastAsia="SimSun"/>
          <w:b/>
          <w:szCs w:val="24"/>
          <w:lang w:eastAsia="ja-JP" w:bidi="ar-DZ"/>
        </w:rPr>
      </w:pPr>
      <w:bookmarkStart w:id="12" w:name="_Toc163751536"/>
      <w:bookmarkStart w:id="13" w:name="_Toc401158819"/>
      <w:bookmarkStart w:id="14" w:name="_Toc163751537"/>
      <w:bookmarkStart w:id="15" w:name="_Toc163768538"/>
      <w:bookmarkStart w:id="16" w:name="_Toc164160855"/>
      <w:bookmarkEnd w:id="12"/>
      <w:r>
        <w:rPr>
          <w:rFonts w:eastAsia="SimSun"/>
          <w:b/>
          <w:szCs w:val="24"/>
          <w:lang w:eastAsia="ja-JP" w:bidi="ar-DZ"/>
        </w:rPr>
        <w:t xml:space="preserve">2 </w:t>
      </w:r>
      <w:r w:rsidR="00611EFB" w:rsidRPr="00611EFB">
        <w:rPr>
          <w:rFonts w:eastAsia="SimSun"/>
          <w:b/>
          <w:szCs w:val="24"/>
          <w:lang w:eastAsia="ja-JP" w:bidi="ar-DZ"/>
        </w:rPr>
        <w:t>References</w:t>
      </w:r>
      <w:bookmarkEnd w:id="13"/>
      <w:bookmarkEnd w:id="14"/>
      <w:bookmarkEnd w:id="15"/>
      <w:bookmarkEnd w:id="16"/>
    </w:p>
    <w:p w14:paraId="56CA284A"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SimSun"/>
          <w:szCs w:val="24"/>
          <w:lang w:eastAsia="ja-JP"/>
        </w:rPr>
      </w:pPr>
      <w:r w:rsidRPr="008451EB">
        <w:rPr>
          <w:rFonts w:eastAsia="SimSun"/>
          <w:szCs w:val="24"/>
          <w:lang w:eastAsia="ja-JP"/>
        </w:rPr>
        <w:t xml:space="preserve">ETSI TR 103 761: Core Network and Interoperability Testing (INT) Methodologies for E2E Testing &amp; Validation of Vertical Applications over 5G &amp; Beyond </w:t>
      </w:r>
      <w:proofErr w:type="gramStart"/>
      <w:r w:rsidRPr="008451EB">
        <w:rPr>
          <w:rFonts w:eastAsia="SimSun"/>
          <w:szCs w:val="24"/>
          <w:lang w:eastAsia="ja-JP"/>
        </w:rPr>
        <w:t>networks</w:t>
      </w:r>
      <w:proofErr w:type="gramEnd"/>
    </w:p>
    <w:p w14:paraId="24788A68"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ind w:left="1080" w:hanging="864"/>
        <w:jc w:val="left"/>
        <w:textAlignment w:val="auto"/>
        <w:rPr>
          <w:rFonts w:eastAsia="SimSun"/>
          <w:szCs w:val="24"/>
          <w:lang w:eastAsia="ja-JP"/>
        </w:rPr>
      </w:pPr>
      <w:r w:rsidRPr="008451EB">
        <w:rPr>
          <w:rFonts w:eastAsia="SimSun"/>
          <w:szCs w:val="24"/>
          <w:lang w:eastAsia="ja-JP"/>
        </w:rPr>
        <w:t>5G: Framework to Conduct 5G Testing, November 2020: Federal Mobility Group of USA</w:t>
      </w:r>
    </w:p>
    <w:p w14:paraId="3F62845C"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IBM Plex Sans"/>
          <w:szCs w:val="24"/>
          <w:lang w:val="en-US"/>
        </w:rPr>
      </w:pPr>
      <w:r w:rsidRPr="008451EB">
        <w:rPr>
          <w:rFonts w:eastAsia="IBM Plex Sans"/>
          <w:szCs w:val="24"/>
          <w:lang w:val="en-US"/>
        </w:rPr>
        <w:t xml:space="preserve">Open Network Automation Platform (ONAP), </w:t>
      </w:r>
      <w:hyperlink r:id="rId19" w:tooltip="https://www.onap.org" w:history="1">
        <w:r w:rsidRPr="008451EB">
          <w:rPr>
            <w:rFonts w:eastAsia="Calibri"/>
            <w:color w:val="0563C1"/>
            <w:szCs w:val="24"/>
            <w:u w:val="single"/>
            <w:lang w:val="en-US"/>
          </w:rPr>
          <w:t>https://www.onap.org</w:t>
        </w:r>
      </w:hyperlink>
    </w:p>
    <w:p w14:paraId="417C8953"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IBM Plex Sans"/>
          <w:szCs w:val="24"/>
          <w:lang w:val="en-US"/>
        </w:rPr>
        <w:t xml:space="preserve">Open Networking Foundation (ONF), </w:t>
      </w:r>
      <w:hyperlink r:id="rId20" w:tooltip="https://opennetworking.org/" w:history="1">
        <w:r w:rsidRPr="008451EB">
          <w:rPr>
            <w:rFonts w:eastAsia="IBM Plex Sans"/>
            <w:color w:val="0563C1"/>
            <w:szCs w:val="24"/>
            <w:u w:val="single"/>
            <w:lang w:val="en-US"/>
          </w:rPr>
          <w:t>https://www.opennetworking.org/</w:t>
        </w:r>
      </w:hyperlink>
    </w:p>
    <w:p w14:paraId="61AD0F11"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proofErr w:type="spellStart"/>
      <w:r w:rsidRPr="008451EB">
        <w:rPr>
          <w:rFonts w:eastAsia="Calibri"/>
          <w:szCs w:val="24"/>
          <w:lang w:val="en-US"/>
        </w:rPr>
        <w:t>OpenConfig</w:t>
      </w:r>
      <w:proofErr w:type="spellEnd"/>
      <w:r w:rsidRPr="008451EB">
        <w:rPr>
          <w:rFonts w:eastAsia="Calibri"/>
          <w:szCs w:val="24"/>
          <w:lang w:val="en-US"/>
        </w:rPr>
        <w:t xml:space="preserve">, </w:t>
      </w:r>
      <w:hyperlink r:id="rId21" w:tooltip="https://www.openconfig.net/" w:history="1">
        <w:r w:rsidRPr="008451EB">
          <w:rPr>
            <w:rFonts w:eastAsia="Calibri"/>
            <w:color w:val="0563C1"/>
            <w:szCs w:val="24"/>
            <w:u w:val="single"/>
            <w:lang w:val="en-US"/>
          </w:rPr>
          <w:t>https://www.openconfig.net/</w:t>
        </w:r>
      </w:hyperlink>
    </w:p>
    <w:p w14:paraId="4727D7D1"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Calibri"/>
          <w:szCs w:val="24"/>
          <w:lang w:val="en-US"/>
        </w:rPr>
        <w:t xml:space="preserve">Open-Source MANO, </w:t>
      </w:r>
      <w:hyperlink r:id="rId22" w:tooltip="https://osm.etsi.org/" w:history="1">
        <w:r w:rsidRPr="008451EB">
          <w:rPr>
            <w:rFonts w:eastAsia="Calibri"/>
            <w:color w:val="0563C1"/>
            <w:szCs w:val="24"/>
            <w:u w:val="single"/>
            <w:lang w:val="en-US"/>
          </w:rPr>
          <w:t>https://osm.etsi.org/</w:t>
        </w:r>
      </w:hyperlink>
    </w:p>
    <w:p w14:paraId="5E8F4231"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proofErr w:type="spellStart"/>
      <w:r w:rsidRPr="008451EB">
        <w:rPr>
          <w:rFonts w:eastAsia="Calibri"/>
          <w:szCs w:val="24"/>
          <w:lang w:val="en-US"/>
        </w:rPr>
        <w:t>Acumos</w:t>
      </w:r>
      <w:proofErr w:type="spellEnd"/>
      <w:r w:rsidRPr="008451EB">
        <w:rPr>
          <w:rFonts w:eastAsia="Calibri"/>
          <w:szCs w:val="24"/>
          <w:lang w:val="en-US"/>
        </w:rPr>
        <w:t xml:space="preserve"> AI, </w:t>
      </w:r>
      <w:hyperlink r:id="rId23" w:tooltip="https://www.acumos.org/" w:history="1">
        <w:r w:rsidRPr="008451EB">
          <w:rPr>
            <w:rFonts w:eastAsia="Calibri"/>
            <w:color w:val="0563C1"/>
            <w:szCs w:val="24"/>
            <w:u w:val="single"/>
            <w:lang w:val="en-US"/>
          </w:rPr>
          <w:t>https://www.acumos.org/</w:t>
        </w:r>
      </w:hyperlink>
    </w:p>
    <w:p w14:paraId="38EB46C4" w14:textId="2D643A40"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IBM Plex Sans"/>
          <w:szCs w:val="24"/>
          <w:lang w:val="en-US"/>
        </w:rPr>
      </w:pPr>
      <w:r w:rsidRPr="008451EB">
        <w:rPr>
          <w:rFonts w:eastAsia="Calibri"/>
          <w:color w:val="333333"/>
          <w:szCs w:val="24"/>
          <w:shd w:val="clear" w:color="auto" w:fill="FFFFFF"/>
          <w:lang w:val="en-US"/>
        </w:rPr>
        <w:t xml:space="preserve">ONF SD-Core, </w:t>
      </w:r>
      <w:hyperlink w:history="1">
        <w:r w:rsidRPr="008451EB">
          <w:rPr>
            <w:rFonts w:eastAsia="Calibri"/>
            <w:color w:val="0563C1"/>
            <w:szCs w:val="24"/>
            <w:u w:val="single"/>
            <w:shd w:val="clear" w:color="auto" w:fill="FFFFFF"/>
            <w:lang w:val="en-US"/>
          </w:rPr>
          <w:t>https://opennetworking.org/sd-core</w:t>
        </w:r>
      </w:hyperlink>
      <w:r w:rsidRPr="008451EB">
        <w:rPr>
          <w:rFonts w:eastAsia="Calibri"/>
          <w:color w:val="333333"/>
          <w:szCs w:val="24"/>
          <w:shd w:val="clear" w:color="auto" w:fill="FFFFFF"/>
          <w:lang w:val="en-US"/>
        </w:rPr>
        <w:t xml:space="preserve"> </w:t>
      </w:r>
    </w:p>
    <w:p w14:paraId="3506956F" w14:textId="791B7214"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Calibri"/>
          <w:szCs w:val="24"/>
          <w:lang w:val="en-US"/>
        </w:rPr>
        <w:t xml:space="preserve">Kubernetes, </w:t>
      </w:r>
      <w:hyperlink r:id="rId24" w:tooltip="https://kubernetes.io" w:history="1">
        <w:r w:rsidRPr="008451EB">
          <w:rPr>
            <w:rFonts w:eastAsia="Calibri"/>
            <w:color w:val="0563C1"/>
            <w:szCs w:val="24"/>
            <w:u w:val="single"/>
            <w:lang w:val="en-US"/>
          </w:rPr>
          <w:t>https://kubernetes.io</w:t>
        </w:r>
      </w:hyperlink>
    </w:p>
    <w:p w14:paraId="589FA10F"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Calibri"/>
          <w:szCs w:val="24"/>
          <w:lang w:val="en-US"/>
        </w:rPr>
        <w:t xml:space="preserve">SD-Core deployment guide,  </w:t>
      </w:r>
      <w:hyperlink r:id="rId25" w:tooltip="https://docs.sd-core.opennetworking.org/master/deployment/deployment5G.html" w:history="1">
        <w:r w:rsidRPr="008451EB">
          <w:rPr>
            <w:rFonts w:eastAsia="Calibri"/>
            <w:color w:val="0563C1"/>
            <w:szCs w:val="24"/>
            <w:u w:val="single"/>
            <w:lang w:val="en-US"/>
          </w:rPr>
          <w:t>https://docs.sd-core.opennetworking.org/master/deployment/deployment5G.html</w:t>
        </w:r>
      </w:hyperlink>
    </w:p>
    <w:p w14:paraId="7EF29F34"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Calibri"/>
          <w:szCs w:val="24"/>
          <w:lang w:val="en-US"/>
        </w:rPr>
        <w:t>Ubuntu White Paper: Telecom infrastructure the open-source way. October 2021</w:t>
      </w:r>
    </w:p>
    <w:p w14:paraId="3CD2772A"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Calibri"/>
          <w:szCs w:val="24"/>
          <w:lang w:val="en-US"/>
        </w:rPr>
        <w:t xml:space="preserve">O-RAN SC Near-RT RIC subproject </w:t>
      </w:r>
      <w:hyperlink r:id="rId26" w:history="1">
        <w:r w:rsidRPr="008451EB">
          <w:rPr>
            <w:rFonts w:eastAsia="Calibri"/>
            <w:color w:val="0563C1"/>
            <w:szCs w:val="24"/>
            <w:u w:val="single"/>
            <w:lang w:val="en-US"/>
          </w:rPr>
          <w:t>https://wiki.o-ran-sc.org/display/RICP/Introduction+and+guides</w:t>
        </w:r>
      </w:hyperlink>
      <w:r w:rsidRPr="008451EB">
        <w:rPr>
          <w:rFonts w:eastAsia="Calibri"/>
          <w:szCs w:val="24"/>
          <w:lang w:val="en-US"/>
        </w:rPr>
        <w:t xml:space="preserve"> </w:t>
      </w:r>
    </w:p>
    <w:p w14:paraId="71326809"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Calibri"/>
          <w:szCs w:val="24"/>
          <w:lang w:val="en-US"/>
        </w:rPr>
        <w:t xml:space="preserve">O-RAN SC Near-RT RIC F release </w:t>
      </w:r>
      <w:hyperlink r:id="rId27" w:history="1">
        <w:r w:rsidRPr="008451EB">
          <w:rPr>
            <w:rFonts w:eastAsia="Calibri"/>
            <w:color w:val="0563C1"/>
            <w:szCs w:val="24"/>
            <w:u w:val="single"/>
            <w:lang w:val="en-US"/>
          </w:rPr>
          <w:t>https://wiki.o-ran-sc.org/display/REL/F+Release</w:t>
        </w:r>
      </w:hyperlink>
      <w:r w:rsidRPr="008451EB">
        <w:rPr>
          <w:rFonts w:eastAsia="Calibri"/>
          <w:szCs w:val="24"/>
          <w:lang w:val="en-US"/>
        </w:rPr>
        <w:t xml:space="preserve"> </w:t>
      </w:r>
    </w:p>
    <w:p w14:paraId="35CE230C"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Calibri"/>
          <w:szCs w:val="24"/>
          <w:lang w:val="en-US"/>
        </w:rPr>
        <w:t>S. A. Wright and D. Druta, "Open source and standards: The role of open source in the dialogue between research and standardization," </w:t>
      </w:r>
      <w:r w:rsidRPr="008451EB">
        <w:rPr>
          <w:rFonts w:eastAsia="Calibri"/>
          <w:i/>
          <w:iCs/>
          <w:szCs w:val="24"/>
          <w:lang w:val="en-US"/>
        </w:rPr>
        <w:t xml:space="preserve">2014 IEEE </w:t>
      </w:r>
      <w:proofErr w:type="spellStart"/>
      <w:r w:rsidRPr="008451EB">
        <w:rPr>
          <w:rFonts w:eastAsia="Calibri"/>
          <w:i/>
          <w:iCs/>
          <w:szCs w:val="24"/>
          <w:lang w:val="en-US"/>
        </w:rPr>
        <w:t>Globecom</w:t>
      </w:r>
      <w:proofErr w:type="spellEnd"/>
      <w:r w:rsidRPr="008451EB">
        <w:rPr>
          <w:rFonts w:eastAsia="Calibri"/>
          <w:i/>
          <w:iCs/>
          <w:szCs w:val="24"/>
          <w:lang w:val="en-US"/>
        </w:rPr>
        <w:t xml:space="preserve"> Workshops (GC </w:t>
      </w:r>
      <w:proofErr w:type="spellStart"/>
      <w:r w:rsidRPr="008451EB">
        <w:rPr>
          <w:rFonts w:eastAsia="Calibri"/>
          <w:i/>
          <w:iCs/>
          <w:szCs w:val="24"/>
          <w:lang w:val="en-US"/>
        </w:rPr>
        <w:t>Wkshps</w:t>
      </w:r>
      <w:proofErr w:type="spellEnd"/>
      <w:r w:rsidRPr="008451EB">
        <w:rPr>
          <w:rFonts w:eastAsia="Calibri"/>
          <w:i/>
          <w:iCs/>
          <w:szCs w:val="24"/>
          <w:lang w:val="en-US"/>
        </w:rPr>
        <w:t>)</w:t>
      </w:r>
      <w:r w:rsidRPr="008451EB">
        <w:rPr>
          <w:rFonts w:eastAsia="Calibri"/>
          <w:szCs w:val="24"/>
          <w:lang w:val="en-US"/>
        </w:rPr>
        <w:t xml:space="preserve">, 2014, pp. 650-655, </w:t>
      </w:r>
      <w:proofErr w:type="spellStart"/>
      <w:r w:rsidRPr="008451EB">
        <w:rPr>
          <w:rFonts w:eastAsia="Calibri"/>
          <w:szCs w:val="24"/>
          <w:lang w:val="en-US"/>
        </w:rPr>
        <w:t>doi</w:t>
      </w:r>
      <w:proofErr w:type="spellEnd"/>
      <w:r w:rsidRPr="008451EB">
        <w:rPr>
          <w:rFonts w:eastAsia="Calibri"/>
          <w:szCs w:val="24"/>
          <w:lang w:val="en-US"/>
        </w:rPr>
        <w:t>: 10.1109/GLOCOMW.2014.7063506.</w:t>
      </w:r>
    </w:p>
    <w:p w14:paraId="40234DEA"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Calibri"/>
          <w:szCs w:val="24"/>
          <w:lang w:val="en-US"/>
        </w:rPr>
        <w:t xml:space="preserve">CANONICAL White Paper by Arno Van </w:t>
      </w:r>
      <w:proofErr w:type="spellStart"/>
      <w:r w:rsidRPr="008451EB">
        <w:rPr>
          <w:rFonts w:eastAsia="Calibri"/>
          <w:szCs w:val="24"/>
          <w:lang w:val="en-US"/>
        </w:rPr>
        <w:t>Huyusteen</w:t>
      </w:r>
      <w:proofErr w:type="spellEnd"/>
      <w:r w:rsidRPr="008451EB">
        <w:rPr>
          <w:rFonts w:eastAsia="Calibri"/>
          <w:szCs w:val="24"/>
          <w:lang w:val="en-US"/>
        </w:rPr>
        <w:t xml:space="preserve">: Telecom infrastructure the open-source way: October 2021: For more information about Canonical’s solutions for telecommunications visit   </w:t>
      </w:r>
      <w:hyperlink r:id="rId28" w:history="1">
        <w:r w:rsidRPr="008451EB">
          <w:rPr>
            <w:rFonts w:eastAsia="Calibri"/>
            <w:color w:val="0563C1"/>
            <w:szCs w:val="24"/>
            <w:u w:val="single"/>
            <w:lang w:val="en-US"/>
          </w:rPr>
          <w:t>https://ubuntu.com/telco</w:t>
        </w:r>
      </w:hyperlink>
      <w:r w:rsidRPr="008451EB">
        <w:rPr>
          <w:rFonts w:eastAsia="Calibri"/>
          <w:szCs w:val="24"/>
          <w:lang w:val="en-US"/>
        </w:rPr>
        <w:t xml:space="preserve"> </w:t>
      </w:r>
    </w:p>
    <w:p w14:paraId="2570D995"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proofErr w:type="spellStart"/>
      <w:r w:rsidRPr="008451EB">
        <w:rPr>
          <w:rFonts w:eastAsia="Calibri"/>
          <w:szCs w:val="24"/>
          <w:lang w:val="en-US"/>
        </w:rPr>
        <w:t>OpenConfig</w:t>
      </w:r>
      <w:proofErr w:type="spellEnd"/>
      <w:r w:rsidRPr="008451EB">
        <w:rPr>
          <w:rFonts w:eastAsia="Calibri"/>
          <w:szCs w:val="24"/>
          <w:lang w:val="en-US"/>
        </w:rPr>
        <w:t xml:space="preserve"> Project: </w:t>
      </w:r>
      <w:hyperlink r:id="rId29" w:history="1">
        <w:r w:rsidRPr="008451EB">
          <w:rPr>
            <w:rFonts w:eastAsia="Calibri"/>
            <w:color w:val="0563C1"/>
            <w:szCs w:val="24"/>
            <w:u w:val="single"/>
            <w:lang w:val="en-US"/>
          </w:rPr>
          <w:t>https://www.openconfig.net/</w:t>
        </w:r>
      </w:hyperlink>
    </w:p>
    <w:p w14:paraId="7557FF38"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Calibri"/>
          <w:szCs w:val="24"/>
          <w:lang w:val="en-US"/>
        </w:rPr>
        <w:t xml:space="preserve">ONF SD-Core:  </w:t>
      </w:r>
      <w:hyperlink r:id="rId30" w:history="1">
        <w:r w:rsidRPr="008451EB">
          <w:rPr>
            <w:rFonts w:eastAsia="Calibri"/>
            <w:color w:val="0563C1"/>
            <w:szCs w:val="24"/>
            <w:u w:val="single"/>
            <w:lang w:val="en-US"/>
          </w:rPr>
          <w:t>https://opennetworking.org/sd-core/</w:t>
        </w:r>
      </w:hyperlink>
      <w:r w:rsidRPr="008451EB">
        <w:rPr>
          <w:rFonts w:eastAsia="Calibri"/>
          <w:szCs w:val="24"/>
          <w:lang w:val="en-US"/>
        </w:rPr>
        <w:t xml:space="preserve"> </w:t>
      </w:r>
    </w:p>
    <w:p w14:paraId="4BE6FC3B"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Calibri"/>
          <w:szCs w:val="24"/>
          <w:lang w:val="en-US"/>
        </w:rPr>
        <w:t xml:space="preserve">ACUMOS: </w:t>
      </w:r>
      <w:hyperlink r:id="rId31" w:history="1">
        <w:r w:rsidRPr="008451EB">
          <w:rPr>
            <w:rFonts w:eastAsia="Calibri"/>
            <w:color w:val="0563C1"/>
            <w:szCs w:val="24"/>
            <w:u w:val="single"/>
            <w:lang w:val="en-US"/>
          </w:rPr>
          <w:t>https://www.acumos.org/</w:t>
        </w:r>
      </w:hyperlink>
      <w:r w:rsidRPr="008451EB">
        <w:rPr>
          <w:rFonts w:eastAsia="Calibri"/>
          <w:szCs w:val="24"/>
          <w:lang w:val="en-US"/>
        </w:rPr>
        <w:t xml:space="preserve"> </w:t>
      </w:r>
    </w:p>
    <w:p w14:paraId="77674B0E"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Calibri"/>
          <w:szCs w:val="24"/>
          <w:lang w:val="en-US"/>
        </w:rPr>
        <w:lastRenderedPageBreak/>
        <w:t xml:space="preserve">Open Compute Project (OCP):  </w:t>
      </w:r>
      <w:hyperlink r:id="rId32" w:history="1">
        <w:r w:rsidRPr="008451EB">
          <w:rPr>
            <w:rFonts w:eastAsia="Calibri"/>
            <w:color w:val="0563C1"/>
            <w:szCs w:val="24"/>
            <w:u w:val="single"/>
            <w:lang w:val="en-US"/>
          </w:rPr>
          <w:t>https://www.opencompute.org/</w:t>
        </w:r>
      </w:hyperlink>
      <w:r w:rsidRPr="008451EB">
        <w:rPr>
          <w:rFonts w:eastAsia="Calibri"/>
          <w:szCs w:val="24"/>
          <w:lang w:val="en-US"/>
        </w:rPr>
        <w:t xml:space="preserve"> </w:t>
      </w:r>
    </w:p>
    <w:p w14:paraId="50B7604E"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Calibri"/>
          <w:szCs w:val="24"/>
          <w:lang w:val="en-US"/>
        </w:rPr>
        <w:t xml:space="preserve">White Box Switches: </w:t>
      </w:r>
      <w:hyperlink r:id="rId33" w:history="1">
        <w:r w:rsidRPr="008451EB">
          <w:rPr>
            <w:rFonts w:eastAsia="Calibri"/>
            <w:color w:val="0563C1"/>
            <w:szCs w:val="24"/>
            <w:u w:val="single"/>
            <w:lang w:val="en-US"/>
          </w:rPr>
          <w:t>https://www.techtarget.com/searchnetworking/definition/white-box-switch</w:t>
        </w:r>
      </w:hyperlink>
      <w:r w:rsidRPr="008451EB">
        <w:rPr>
          <w:rFonts w:eastAsia="Calibri"/>
          <w:szCs w:val="24"/>
          <w:lang w:val="en-US"/>
        </w:rPr>
        <w:t xml:space="preserve"> </w:t>
      </w:r>
    </w:p>
    <w:p w14:paraId="25F672DE"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Calibri"/>
          <w:szCs w:val="24"/>
          <w:lang w:val="en-US"/>
        </w:rPr>
        <w:t xml:space="preserve">Open Daylight SDN Controller: </w:t>
      </w:r>
      <w:hyperlink r:id="rId34" w:history="1">
        <w:r w:rsidRPr="008451EB">
          <w:rPr>
            <w:rFonts w:eastAsia="Calibri"/>
            <w:color w:val="0563C1"/>
            <w:szCs w:val="24"/>
            <w:u w:val="single"/>
            <w:lang w:val="en-US"/>
          </w:rPr>
          <w:t>https://www.opendaylight.org/</w:t>
        </w:r>
      </w:hyperlink>
      <w:r w:rsidRPr="008451EB">
        <w:rPr>
          <w:rFonts w:eastAsia="Calibri"/>
          <w:szCs w:val="24"/>
          <w:lang w:val="en-US"/>
        </w:rPr>
        <w:t xml:space="preserve"> </w:t>
      </w:r>
    </w:p>
    <w:p w14:paraId="7AA18304"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Calibri"/>
          <w:szCs w:val="24"/>
          <w:lang w:val="en-US"/>
        </w:rPr>
        <w:t xml:space="preserve">ONF SD-RAN (Software Defined RAN): </w:t>
      </w:r>
      <w:hyperlink r:id="rId35" w:history="1">
        <w:r w:rsidRPr="008451EB">
          <w:rPr>
            <w:rFonts w:eastAsia="Calibri"/>
            <w:color w:val="0563C1"/>
            <w:szCs w:val="24"/>
            <w:u w:val="single"/>
            <w:lang w:val="en-US"/>
          </w:rPr>
          <w:t>https://opennetworking.org/open-ran/</w:t>
        </w:r>
      </w:hyperlink>
      <w:r w:rsidRPr="008451EB">
        <w:rPr>
          <w:rFonts w:eastAsia="Calibri"/>
          <w:szCs w:val="24"/>
          <w:lang w:val="en-US"/>
        </w:rPr>
        <w:t xml:space="preserve"> </w:t>
      </w:r>
    </w:p>
    <w:p w14:paraId="212C1E86"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Calibri"/>
          <w:szCs w:val="24"/>
          <w:lang w:val="en-US"/>
        </w:rPr>
        <w:t xml:space="preserve">ONF ONOS: </w:t>
      </w:r>
      <w:hyperlink r:id="rId36" w:history="1">
        <w:r w:rsidRPr="008451EB">
          <w:rPr>
            <w:rFonts w:eastAsia="Calibri"/>
            <w:color w:val="0563C1"/>
            <w:szCs w:val="24"/>
            <w:u w:val="single"/>
            <w:lang w:val="en-US"/>
          </w:rPr>
          <w:t>https://opennetworking.org/onos/</w:t>
        </w:r>
      </w:hyperlink>
      <w:r w:rsidRPr="008451EB">
        <w:rPr>
          <w:rFonts w:eastAsia="Calibri"/>
          <w:szCs w:val="24"/>
          <w:lang w:val="en-US"/>
        </w:rPr>
        <w:t xml:space="preserve"> </w:t>
      </w:r>
    </w:p>
    <w:p w14:paraId="349BCE13" w14:textId="77777777"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spacing w:line="259" w:lineRule="auto"/>
        <w:ind w:left="1080" w:hanging="864"/>
        <w:jc w:val="left"/>
        <w:textAlignment w:val="auto"/>
        <w:rPr>
          <w:rFonts w:eastAsia="Calibri"/>
          <w:szCs w:val="24"/>
          <w:lang w:val="en-US"/>
        </w:rPr>
      </w:pPr>
      <w:r w:rsidRPr="008451EB">
        <w:rPr>
          <w:rFonts w:eastAsia="Calibri"/>
          <w:szCs w:val="24"/>
          <w:lang w:val="en-US"/>
        </w:rPr>
        <w:t xml:space="preserve">Anuket Project (formerly OPNFV: </w:t>
      </w:r>
      <w:hyperlink r:id="rId37" w:history="1">
        <w:r w:rsidRPr="008451EB">
          <w:rPr>
            <w:rFonts w:eastAsia="Calibri"/>
            <w:color w:val="0563C1"/>
            <w:szCs w:val="24"/>
            <w:u w:val="single"/>
            <w:lang w:val="en-US"/>
          </w:rPr>
          <w:t>https://www.opnfv.org/</w:t>
        </w:r>
      </w:hyperlink>
      <w:r w:rsidRPr="008451EB">
        <w:rPr>
          <w:rFonts w:eastAsia="Calibri"/>
          <w:szCs w:val="24"/>
          <w:lang w:val="en-US"/>
        </w:rPr>
        <w:t xml:space="preserve"> ): </w:t>
      </w:r>
      <w:hyperlink r:id="rId38" w:history="1">
        <w:r w:rsidRPr="008451EB">
          <w:rPr>
            <w:rFonts w:eastAsia="Calibri"/>
            <w:color w:val="0563C1"/>
            <w:szCs w:val="24"/>
            <w:u w:val="single"/>
            <w:lang w:val="en-US"/>
          </w:rPr>
          <w:t>https://wiki.anuket.io/</w:t>
        </w:r>
      </w:hyperlink>
      <w:r w:rsidRPr="008451EB">
        <w:rPr>
          <w:rFonts w:eastAsia="Calibri"/>
          <w:szCs w:val="24"/>
          <w:lang w:val="en-US"/>
        </w:rPr>
        <w:t xml:space="preserve"> </w:t>
      </w:r>
    </w:p>
    <w:p w14:paraId="583D8F1C" w14:textId="10B5865A" w:rsidR="00611EFB" w:rsidRPr="008451EB" w:rsidRDefault="00611EFB" w:rsidP="008451EB">
      <w:pPr>
        <w:numPr>
          <w:ilvl w:val="0"/>
          <w:numId w:val="16"/>
        </w:numPr>
        <w:tabs>
          <w:tab w:val="clear" w:pos="792"/>
          <w:tab w:val="clear" w:pos="1191"/>
          <w:tab w:val="clear" w:pos="1588"/>
          <w:tab w:val="clear" w:pos="1985"/>
          <w:tab w:val="num" w:pos="1080"/>
        </w:tabs>
        <w:overflowPunct/>
        <w:autoSpaceDE/>
        <w:autoSpaceDN/>
        <w:adjustRightInd/>
        <w:ind w:left="1080" w:hanging="864"/>
        <w:jc w:val="left"/>
        <w:textAlignment w:val="auto"/>
        <w:rPr>
          <w:rFonts w:eastAsia="SimSun"/>
          <w:szCs w:val="24"/>
          <w:lang w:eastAsia="ja-JP"/>
        </w:rPr>
      </w:pPr>
      <w:r w:rsidRPr="008451EB">
        <w:rPr>
          <w:rFonts w:eastAsia="SimSun"/>
          <w:szCs w:val="24"/>
          <w:lang w:eastAsia="ja-JP"/>
        </w:rPr>
        <w:t>Definition of the Testing Framework for the NGMN 5G TTI Interoperability: BY NGMN ALLIANCE: DATE: AUG 2018: VERSION 1.0</w:t>
      </w:r>
    </w:p>
    <w:p w14:paraId="4CA807B4" w14:textId="3AE4DB56" w:rsidR="00611EFB" w:rsidRPr="00611EFB" w:rsidRDefault="006A4A7E" w:rsidP="00611EFB">
      <w:pPr>
        <w:keepNext/>
        <w:tabs>
          <w:tab w:val="clear" w:pos="794"/>
          <w:tab w:val="clear" w:pos="1191"/>
          <w:tab w:val="clear" w:pos="1588"/>
          <w:tab w:val="clear" w:pos="1985"/>
          <w:tab w:val="num" w:pos="432"/>
        </w:tabs>
        <w:overflowPunct/>
        <w:autoSpaceDE/>
        <w:autoSpaceDN/>
        <w:adjustRightInd/>
        <w:spacing w:before="240" w:after="60"/>
        <w:ind w:left="432" w:hanging="432"/>
        <w:jc w:val="left"/>
        <w:textAlignment w:val="auto"/>
        <w:outlineLvl w:val="0"/>
        <w:rPr>
          <w:rFonts w:eastAsia="SimSun"/>
          <w:b/>
          <w:szCs w:val="24"/>
          <w:lang w:eastAsia="ja-JP" w:bidi="ar-DZ"/>
        </w:rPr>
      </w:pPr>
      <w:bookmarkStart w:id="17" w:name="_Toc163751538"/>
      <w:bookmarkStart w:id="18" w:name="_Toc163751539"/>
      <w:bookmarkStart w:id="19" w:name="_Toc158279264"/>
      <w:bookmarkStart w:id="20" w:name="_Toc158279343"/>
      <w:bookmarkStart w:id="21" w:name="_Toc158279265"/>
      <w:bookmarkStart w:id="22" w:name="_Toc158279344"/>
      <w:bookmarkStart w:id="23" w:name="_Toc401158820"/>
      <w:bookmarkStart w:id="24" w:name="_Toc163751540"/>
      <w:bookmarkStart w:id="25" w:name="_Toc163768539"/>
      <w:bookmarkStart w:id="26" w:name="_Toc164160856"/>
      <w:bookmarkEnd w:id="17"/>
      <w:bookmarkEnd w:id="18"/>
      <w:bookmarkEnd w:id="19"/>
      <w:bookmarkEnd w:id="20"/>
      <w:bookmarkEnd w:id="21"/>
      <w:bookmarkEnd w:id="22"/>
      <w:r>
        <w:rPr>
          <w:rFonts w:eastAsia="SimSun"/>
          <w:b/>
          <w:szCs w:val="24"/>
          <w:lang w:eastAsia="ja-JP" w:bidi="ar-DZ"/>
        </w:rPr>
        <w:t xml:space="preserve">3 </w:t>
      </w:r>
      <w:r w:rsidR="00611EFB" w:rsidRPr="00611EFB">
        <w:rPr>
          <w:rFonts w:eastAsia="SimSun"/>
          <w:b/>
          <w:szCs w:val="24"/>
          <w:lang w:eastAsia="ja-JP" w:bidi="ar-DZ"/>
        </w:rPr>
        <w:t>Terms and definitions</w:t>
      </w:r>
      <w:bookmarkEnd w:id="23"/>
      <w:bookmarkEnd w:id="24"/>
      <w:bookmarkEnd w:id="25"/>
      <w:bookmarkEnd w:id="26"/>
    </w:p>
    <w:p w14:paraId="653C58C2" w14:textId="77777777" w:rsidR="00611EFB" w:rsidRPr="00611EFB" w:rsidRDefault="00611EFB" w:rsidP="00611EFB">
      <w:pPr>
        <w:keepNext/>
        <w:tabs>
          <w:tab w:val="clear" w:pos="794"/>
          <w:tab w:val="clear" w:pos="1191"/>
          <w:tab w:val="clear" w:pos="1588"/>
          <w:tab w:val="clear" w:pos="1985"/>
          <w:tab w:val="num" w:pos="576"/>
        </w:tabs>
        <w:overflowPunct/>
        <w:autoSpaceDE/>
        <w:autoSpaceDN/>
        <w:adjustRightInd/>
        <w:spacing w:before="240" w:after="60"/>
        <w:ind w:left="576" w:hanging="576"/>
        <w:jc w:val="left"/>
        <w:textAlignment w:val="auto"/>
        <w:outlineLvl w:val="1"/>
        <w:rPr>
          <w:rFonts w:eastAsia="SimSun"/>
          <w:b/>
          <w:szCs w:val="24"/>
          <w:lang w:eastAsia="ja-JP" w:bidi="ar-DZ"/>
        </w:rPr>
      </w:pPr>
      <w:bookmarkStart w:id="27" w:name="_Toc401158821"/>
      <w:bookmarkStart w:id="28" w:name="_Toc163751541"/>
      <w:bookmarkStart w:id="29" w:name="_Toc163768540"/>
      <w:bookmarkStart w:id="30" w:name="_Toc164160857"/>
      <w:r w:rsidRPr="00611EFB">
        <w:rPr>
          <w:rFonts w:eastAsia="SimSun"/>
          <w:b/>
          <w:szCs w:val="24"/>
          <w:lang w:eastAsia="ja-JP" w:bidi="ar-DZ"/>
        </w:rPr>
        <w:t>3.1</w:t>
      </w:r>
      <w:r w:rsidRPr="00611EFB">
        <w:rPr>
          <w:rFonts w:eastAsia="SimSun"/>
          <w:b/>
          <w:szCs w:val="24"/>
          <w:lang w:eastAsia="ja-JP" w:bidi="ar-DZ"/>
        </w:rPr>
        <w:tab/>
        <w:t xml:space="preserve">Terms defined </w:t>
      </w:r>
      <w:proofErr w:type="gramStart"/>
      <w:r w:rsidRPr="00611EFB">
        <w:rPr>
          <w:rFonts w:eastAsia="SimSun"/>
          <w:b/>
          <w:szCs w:val="24"/>
          <w:lang w:eastAsia="ja-JP" w:bidi="ar-DZ"/>
        </w:rPr>
        <w:t>elsewhere</w:t>
      </w:r>
      <w:bookmarkEnd w:id="27"/>
      <w:bookmarkEnd w:id="28"/>
      <w:bookmarkEnd w:id="29"/>
      <w:bookmarkEnd w:id="30"/>
      <w:proofErr w:type="gramEnd"/>
    </w:p>
    <w:p w14:paraId="5725F88C"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None</w:t>
      </w:r>
    </w:p>
    <w:p w14:paraId="66BCE62D" w14:textId="77777777" w:rsidR="00611EFB" w:rsidRPr="00611EFB" w:rsidRDefault="00611EFB" w:rsidP="00611EFB">
      <w:pPr>
        <w:keepNext/>
        <w:tabs>
          <w:tab w:val="clear" w:pos="794"/>
          <w:tab w:val="clear" w:pos="1191"/>
          <w:tab w:val="clear" w:pos="1588"/>
          <w:tab w:val="clear" w:pos="1985"/>
          <w:tab w:val="num" w:pos="576"/>
        </w:tabs>
        <w:overflowPunct/>
        <w:autoSpaceDE/>
        <w:autoSpaceDN/>
        <w:adjustRightInd/>
        <w:spacing w:before="240" w:after="60"/>
        <w:ind w:left="576" w:hanging="576"/>
        <w:jc w:val="left"/>
        <w:textAlignment w:val="auto"/>
        <w:outlineLvl w:val="1"/>
        <w:rPr>
          <w:rFonts w:eastAsia="SimSun"/>
          <w:b/>
          <w:szCs w:val="24"/>
          <w:lang w:eastAsia="ja-JP" w:bidi="ar-DZ"/>
        </w:rPr>
      </w:pPr>
      <w:bookmarkStart w:id="31" w:name="_Toc401158822"/>
      <w:bookmarkStart w:id="32" w:name="_Toc163751542"/>
      <w:bookmarkStart w:id="33" w:name="_Toc163768541"/>
      <w:bookmarkStart w:id="34" w:name="_Toc164160858"/>
      <w:r w:rsidRPr="00611EFB">
        <w:rPr>
          <w:rFonts w:eastAsia="SimSun"/>
          <w:b/>
          <w:szCs w:val="24"/>
          <w:lang w:eastAsia="ja-JP" w:bidi="ar-DZ"/>
        </w:rPr>
        <w:t>3.2</w:t>
      </w:r>
      <w:r w:rsidRPr="00611EFB">
        <w:rPr>
          <w:rFonts w:eastAsia="SimSun"/>
          <w:b/>
          <w:szCs w:val="24"/>
          <w:lang w:eastAsia="ja-JP" w:bidi="ar-DZ"/>
        </w:rPr>
        <w:tab/>
        <w:t>Terms defined in this Technical Repor</w:t>
      </w:r>
      <w:bookmarkEnd w:id="31"/>
      <w:bookmarkEnd w:id="32"/>
      <w:r w:rsidRPr="00611EFB">
        <w:rPr>
          <w:rFonts w:eastAsia="SimSun"/>
          <w:b/>
          <w:szCs w:val="24"/>
          <w:lang w:eastAsia="ja-JP" w:bidi="ar-DZ"/>
        </w:rPr>
        <w:t>t</w:t>
      </w:r>
      <w:bookmarkEnd w:id="33"/>
      <w:bookmarkEnd w:id="34"/>
    </w:p>
    <w:p w14:paraId="77D74BF3"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None</w:t>
      </w:r>
    </w:p>
    <w:p w14:paraId="19898FEF" w14:textId="5AC5D69B" w:rsidR="00611EFB" w:rsidRPr="00611EFB" w:rsidRDefault="006A4A7E" w:rsidP="00611EFB">
      <w:pPr>
        <w:keepNext/>
        <w:tabs>
          <w:tab w:val="clear" w:pos="794"/>
          <w:tab w:val="clear" w:pos="1191"/>
          <w:tab w:val="clear" w:pos="1588"/>
          <w:tab w:val="clear" w:pos="1985"/>
          <w:tab w:val="num" w:pos="432"/>
        </w:tabs>
        <w:overflowPunct/>
        <w:autoSpaceDE/>
        <w:autoSpaceDN/>
        <w:adjustRightInd/>
        <w:spacing w:before="240" w:after="60"/>
        <w:ind w:left="432" w:hanging="432"/>
        <w:jc w:val="left"/>
        <w:textAlignment w:val="auto"/>
        <w:outlineLvl w:val="0"/>
        <w:rPr>
          <w:rFonts w:eastAsia="SimSun"/>
          <w:b/>
          <w:szCs w:val="24"/>
          <w:lang w:eastAsia="ja-JP" w:bidi="ar-DZ"/>
        </w:rPr>
      </w:pPr>
      <w:bookmarkStart w:id="35" w:name="_Toc401158823"/>
      <w:bookmarkStart w:id="36" w:name="_Toc163751543"/>
      <w:bookmarkStart w:id="37" w:name="_Toc163768542"/>
      <w:bookmarkStart w:id="38" w:name="_Toc164160859"/>
      <w:r>
        <w:rPr>
          <w:rFonts w:eastAsia="SimSun"/>
          <w:b/>
          <w:szCs w:val="24"/>
          <w:lang w:eastAsia="ja-JP" w:bidi="ar-DZ"/>
        </w:rPr>
        <w:t xml:space="preserve">4 </w:t>
      </w:r>
      <w:r w:rsidR="00611EFB" w:rsidRPr="00611EFB">
        <w:rPr>
          <w:rFonts w:eastAsia="SimSun"/>
          <w:b/>
          <w:szCs w:val="24"/>
          <w:lang w:eastAsia="ja-JP" w:bidi="ar-DZ"/>
        </w:rPr>
        <w:t>Abbreviations</w:t>
      </w:r>
      <w:bookmarkEnd w:id="35"/>
      <w:bookmarkEnd w:id="36"/>
      <w:bookmarkEnd w:id="37"/>
      <w:bookmarkEnd w:id="38"/>
    </w:p>
    <w:tbl>
      <w:tblPr>
        <w:tblW w:w="0" w:type="auto"/>
        <w:tblLook w:val="01E0" w:firstRow="1" w:lastRow="1" w:firstColumn="1" w:lastColumn="1" w:noHBand="0" w:noVBand="0"/>
      </w:tblPr>
      <w:tblGrid>
        <w:gridCol w:w="1368"/>
        <w:gridCol w:w="8208"/>
      </w:tblGrid>
      <w:tr w:rsidR="00611EFB" w:rsidRPr="00611EFB" w14:paraId="0F539552" w14:textId="77777777" w:rsidTr="00926B3D">
        <w:tc>
          <w:tcPr>
            <w:tcW w:w="1368" w:type="dxa"/>
          </w:tcPr>
          <w:p w14:paraId="4D63719B"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AMC</w:t>
            </w:r>
          </w:p>
          <w:p w14:paraId="7B0A2078"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API</w:t>
            </w:r>
          </w:p>
          <w:p w14:paraId="4E8CA1A4"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CNF</w:t>
            </w:r>
          </w:p>
          <w:p w14:paraId="0421E8C6"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CSP</w:t>
            </w:r>
          </w:p>
          <w:p w14:paraId="23EB9F64"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EC</w:t>
            </w:r>
          </w:p>
          <w:p w14:paraId="214E804B"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GANA</w:t>
            </w:r>
          </w:p>
          <w:p w14:paraId="5B9C833A"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GENI</w:t>
            </w:r>
          </w:p>
          <w:p w14:paraId="1E633AF0"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ETSI</w:t>
            </w:r>
          </w:p>
          <w:p w14:paraId="5FD8CE1F"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 xml:space="preserve">FIRE </w:t>
            </w:r>
          </w:p>
          <w:p w14:paraId="1B68594D"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FWA</w:t>
            </w:r>
          </w:p>
          <w:p w14:paraId="0D3690E1"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MEC</w:t>
            </w:r>
          </w:p>
          <w:p w14:paraId="0160BA2B"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ISV</w:t>
            </w:r>
          </w:p>
          <w:p w14:paraId="76D2C076"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IEEE</w:t>
            </w:r>
          </w:p>
          <w:p w14:paraId="0E2E5B98"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IoT</w:t>
            </w:r>
          </w:p>
          <w:p w14:paraId="237C8474"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O-RAN</w:t>
            </w:r>
          </w:p>
          <w:p w14:paraId="7AF20C63"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ONP</w:t>
            </w:r>
          </w:p>
          <w:p w14:paraId="32D21F49"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PoC</w:t>
            </w:r>
          </w:p>
          <w:p w14:paraId="42070DF5"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SME</w:t>
            </w:r>
          </w:p>
          <w:p w14:paraId="23AF5310"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bidi="ar-DZ"/>
              </w:rPr>
            </w:pPr>
            <w:r w:rsidRPr="00611EFB">
              <w:rPr>
                <w:rFonts w:eastAsia="SimSun"/>
                <w:szCs w:val="24"/>
                <w:lang w:eastAsia="ja-JP"/>
              </w:rPr>
              <w:t>SDO</w:t>
            </w:r>
          </w:p>
        </w:tc>
        <w:tc>
          <w:tcPr>
            <w:tcW w:w="8208" w:type="dxa"/>
          </w:tcPr>
          <w:p w14:paraId="1812453C"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Autonomic Management and Control</w:t>
            </w:r>
          </w:p>
          <w:p w14:paraId="0FF6E006"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Application Programming Interface</w:t>
            </w:r>
          </w:p>
          <w:p w14:paraId="0CFCF5C3"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Cloud Native Function</w:t>
            </w:r>
          </w:p>
          <w:p w14:paraId="5F6CFA6D"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Communications Service Provider</w:t>
            </w:r>
          </w:p>
          <w:p w14:paraId="72D01776"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European Commission</w:t>
            </w:r>
          </w:p>
          <w:p w14:paraId="34211157"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Generic Autonomic Networking Architecture</w:t>
            </w:r>
          </w:p>
          <w:p w14:paraId="73A2F9AA"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 xml:space="preserve">Global Environment for Networking Innovations </w:t>
            </w:r>
          </w:p>
          <w:p w14:paraId="4E50DE67"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European Telecommunications Standards Institute</w:t>
            </w:r>
          </w:p>
          <w:p w14:paraId="0F70E1C6"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Future Internet Research and Experimentation</w:t>
            </w:r>
          </w:p>
          <w:p w14:paraId="78921FED"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Fixed Wireless Access</w:t>
            </w:r>
          </w:p>
          <w:p w14:paraId="18DFAD61"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Multi-Access Edge Computing</w:t>
            </w:r>
          </w:p>
          <w:p w14:paraId="580B1377"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Independent Software Vendor</w:t>
            </w:r>
          </w:p>
          <w:p w14:paraId="3BF6A308"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Institute of Electrical and Electronics Engineers</w:t>
            </w:r>
          </w:p>
          <w:p w14:paraId="7FD94BD5"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Internet of Things</w:t>
            </w:r>
          </w:p>
          <w:p w14:paraId="4E3F3A17"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Open Radio Access Network</w:t>
            </w:r>
          </w:p>
          <w:p w14:paraId="6AA46D2E"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Open Networking Platform</w:t>
            </w:r>
          </w:p>
          <w:p w14:paraId="40FD5BF9"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Proof of Concept</w:t>
            </w:r>
          </w:p>
          <w:p w14:paraId="52BE2643"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Small to Medium Enterprise</w:t>
            </w:r>
          </w:p>
          <w:p w14:paraId="63CECB21"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bidi="ar-DZ"/>
              </w:rPr>
            </w:pPr>
            <w:r w:rsidRPr="00611EFB">
              <w:rPr>
                <w:rFonts w:eastAsia="SimSun"/>
                <w:szCs w:val="24"/>
                <w:lang w:eastAsia="ja-JP"/>
              </w:rPr>
              <w:t>Standards Development Organization</w:t>
            </w:r>
          </w:p>
        </w:tc>
      </w:tr>
      <w:tr w:rsidR="00611EFB" w:rsidRPr="00611EFB" w14:paraId="11BC6E22" w14:textId="77777777" w:rsidTr="00926B3D">
        <w:tc>
          <w:tcPr>
            <w:tcW w:w="1368" w:type="dxa"/>
          </w:tcPr>
          <w:p w14:paraId="14942696"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bidi="ar-DZ"/>
              </w:rPr>
            </w:pPr>
            <w:r w:rsidRPr="00611EFB">
              <w:rPr>
                <w:rFonts w:eastAsia="SimSun"/>
                <w:szCs w:val="24"/>
                <w:lang w:eastAsia="ja-JP" w:bidi="ar-DZ"/>
              </w:rPr>
              <w:t>TIP</w:t>
            </w:r>
          </w:p>
        </w:tc>
        <w:tc>
          <w:tcPr>
            <w:tcW w:w="8208" w:type="dxa"/>
          </w:tcPr>
          <w:p w14:paraId="1298FA06"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bidi="ar-DZ"/>
              </w:rPr>
            </w:pPr>
            <w:r w:rsidRPr="00611EFB">
              <w:rPr>
                <w:rFonts w:eastAsia="SimSun"/>
                <w:szCs w:val="24"/>
                <w:lang w:eastAsia="ja-JP" w:bidi="ar-DZ"/>
              </w:rPr>
              <w:t>Telecom Infrastructure Project</w:t>
            </w:r>
          </w:p>
        </w:tc>
      </w:tr>
    </w:tbl>
    <w:p w14:paraId="04D9B970" w14:textId="524A7886" w:rsidR="00611EFB" w:rsidRPr="00611EFB" w:rsidRDefault="006A4A7E" w:rsidP="00611EFB">
      <w:pPr>
        <w:keepNext/>
        <w:tabs>
          <w:tab w:val="clear" w:pos="794"/>
          <w:tab w:val="clear" w:pos="1191"/>
          <w:tab w:val="clear" w:pos="1588"/>
          <w:tab w:val="clear" w:pos="1985"/>
          <w:tab w:val="num" w:pos="432"/>
        </w:tabs>
        <w:overflowPunct/>
        <w:autoSpaceDE/>
        <w:autoSpaceDN/>
        <w:adjustRightInd/>
        <w:spacing w:before="240" w:after="60"/>
        <w:ind w:left="432" w:hanging="432"/>
        <w:jc w:val="left"/>
        <w:textAlignment w:val="auto"/>
        <w:outlineLvl w:val="0"/>
        <w:rPr>
          <w:rFonts w:eastAsia="SimSun"/>
          <w:b/>
          <w:szCs w:val="24"/>
          <w:lang w:eastAsia="ja-JP" w:bidi="ar-DZ"/>
        </w:rPr>
      </w:pPr>
      <w:bookmarkStart w:id="39" w:name="_Toc163751544"/>
      <w:bookmarkStart w:id="40" w:name="_Toc401158824"/>
      <w:bookmarkStart w:id="41" w:name="_Toc163751547"/>
      <w:bookmarkStart w:id="42" w:name="_Toc163768543"/>
      <w:bookmarkStart w:id="43" w:name="_Toc164160860"/>
      <w:bookmarkEnd w:id="39"/>
      <w:r>
        <w:rPr>
          <w:rFonts w:eastAsia="SimSun"/>
          <w:b/>
          <w:szCs w:val="24"/>
          <w:lang w:eastAsia="ja-JP" w:bidi="ar-DZ"/>
        </w:rPr>
        <w:lastRenderedPageBreak/>
        <w:t xml:space="preserve">5 </w:t>
      </w:r>
      <w:r w:rsidR="00611EFB" w:rsidRPr="00611EFB">
        <w:rPr>
          <w:rFonts w:eastAsia="SimSun"/>
          <w:b/>
          <w:szCs w:val="24"/>
          <w:lang w:eastAsia="ja-JP" w:bidi="ar-DZ"/>
        </w:rPr>
        <w:t>Introduction</w:t>
      </w:r>
      <w:bookmarkEnd w:id="40"/>
      <w:bookmarkEnd w:id="41"/>
      <w:bookmarkEnd w:id="42"/>
      <w:bookmarkEnd w:id="43"/>
    </w:p>
    <w:p w14:paraId="2FABC22C"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There are various types of testbeds of relevance to 5G and beyond that are required by the industry and research communities in running various kinds of test scenarios and test cases. The Recommendation ITU-T Q.4068 which defines the reference model for testbeds federation provides relevant insights on benefits of testbeds federations to various stakeholders. Examples of testbeds for IMT-2020 and beyond (some of which are briefly described in ITU-T Q.4068) can be characterized as follows:</w:t>
      </w:r>
    </w:p>
    <w:p w14:paraId="6B44EC92" w14:textId="77777777" w:rsidR="00611EFB" w:rsidRPr="00611EFB" w:rsidRDefault="00611EFB" w:rsidP="00611EFB">
      <w:pPr>
        <w:numPr>
          <w:ilvl w:val="0"/>
          <w:numId w:val="19"/>
        </w:numPr>
        <w:tabs>
          <w:tab w:val="clear" w:pos="794"/>
          <w:tab w:val="clear" w:pos="1191"/>
          <w:tab w:val="clear" w:pos="1588"/>
          <w:tab w:val="clear" w:pos="1985"/>
        </w:tabs>
        <w:overflowPunct/>
        <w:autoSpaceDE/>
        <w:autoSpaceDN/>
        <w:adjustRightInd/>
        <w:contextualSpacing/>
        <w:jc w:val="left"/>
        <w:textAlignment w:val="auto"/>
        <w:rPr>
          <w:rFonts w:eastAsia="SimSun"/>
          <w:szCs w:val="24"/>
          <w:lang w:eastAsia="ja-JP"/>
        </w:rPr>
      </w:pPr>
      <w:r w:rsidRPr="00611EFB">
        <w:rPr>
          <w:rFonts w:eastAsia="SimSun"/>
          <w:szCs w:val="24"/>
          <w:lang w:eastAsia="ja-JP"/>
        </w:rPr>
        <w:t xml:space="preserve">RAN Testbed for Traditional RAN Architectures for various RATs ranging from 2G, 3G, 4G, 5G, </w:t>
      </w:r>
    </w:p>
    <w:p w14:paraId="4E348E08" w14:textId="77777777" w:rsidR="00611EFB" w:rsidRPr="00611EFB" w:rsidRDefault="00611EFB" w:rsidP="00611EFB">
      <w:pPr>
        <w:numPr>
          <w:ilvl w:val="0"/>
          <w:numId w:val="19"/>
        </w:numPr>
        <w:tabs>
          <w:tab w:val="clear" w:pos="794"/>
          <w:tab w:val="clear" w:pos="1191"/>
          <w:tab w:val="clear" w:pos="1588"/>
          <w:tab w:val="clear" w:pos="1985"/>
        </w:tabs>
        <w:overflowPunct/>
        <w:autoSpaceDE/>
        <w:autoSpaceDN/>
        <w:adjustRightInd/>
        <w:contextualSpacing/>
        <w:jc w:val="left"/>
        <w:textAlignment w:val="auto"/>
        <w:rPr>
          <w:rFonts w:eastAsia="SimSun"/>
          <w:szCs w:val="24"/>
          <w:lang w:eastAsia="ja-JP"/>
        </w:rPr>
      </w:pPr>
      <w:r w:rsidRPr="00611EFB">
        <w:rPr>
          <w:rFonts w:eastAsia="SimSun"/>
          <w:szCs w:val="24"/>
          <w:lang w:eastAsia="ja-JP"/>
        </w:rPr>
        <w:t>Open RAN Testbed based on Open RAN Architectures such as O-RAN Architecture from the O-RAN Alliance</w:t>
      </w:r>
    </w:p>
    <w:p w14:paraId="51399F73" w14:textId="77777777" w:rsidR="00611EFB" w:rsidRPr="00611EFB" w:rsidRDefault="00611EFB" w:rsidP="00611EFB">
      <w:pPr>
        <w:numPr>
          <w:ilvl w:val="0"/>
          <w:numId w:val="19"/>
        </w:numPr>
        <w:tabs>
          <w:tab w:val="clear" w:pos="794"/>
          <w:tab w:val="clear" w:pos="1191"/>
          <w:tab w:val="clear" w:pos="1588"/>
          <w:tab w:val="clear" w:pos="1985"/>
        </w:tabs>
        <w:overflowPunct/>
        <w:autoSpaceDE/>
        <w:autoSpaceDN/>
        <w:adjustRightInd/>
        <w:contextualSpacing/>
        <w:jc w:val="left"/>
        <w:textAlignment w:val="auto"/>
        <w:rPr>
          <w:rFonts w:eastAsia="SimSun"/>
          <w:szCs w:val="24"/>
          <w:lang w:eastAsia="ja-JP"/>
        </w:rPr>
      </w:pPr>
      <w:r w:rsidRPr="00611EFB">
        <w:rPr>
          <w:rFonts w:eastAsia="SimSun"/>
          <w:szCs w:val="24"/>
          <w:lang w:eastAsia="ja-JP"/>
        </w:rPr>
        <w:t>IoT Testbed</w:t>
      </w:r>
    </w:p>
    <w:p w14:paraId="2AA6D0C0" w14:textId="77777777" w:rsidR="00611EFB" w:rsidRPr="00611EFB" w:rsidRDefault="00611EFB" w:rsidP="00611EFB">
      <w:pPr>
        <w:numPr>
          <w:ilvl w:val="0"/>
          <w:numId w:val="19"/>
        </w:numPr>
        <w:tabs>
          <w:tab w:val="clear" w:pos="794"/>
          <w:tab w:val="clear" w:pos="1191"/>
          <w:tab w:val="clear" w:pos="1588"/>
          <w:tab w:val="clear" w:pos="1985"/>
        </w:tabs>
        <w:overflowPunct/>
        <w:autoSpaceDE/>
        <w:autoSpaceDN/>
        <w:adjustRightInd/>
        <w:contextualSpacing/>
        <w:jc w:val="left"/>
        <w:textAlignment w:val="auto"/>
        <w:rPr>
          <w:rFonts w:eastAsia="SimSun"/>
          <w:szCs w:val="24"/>
          <w:lang w:eastAsia="ja-JP"/>
        </w:rPr>
      </w:pPr>
      <w:r w:rsidRPr="00611EFB">
        <w:rPr>
          <w:rFonts w:eastAsia="SimSun"/>
          <w:szCs w:val="24"/>
          <w:lang w:eastAsia="ja-JP"/>
        </w:rPr>
        <w:t>MEC Testbed</w:t>
      </w:r>
    </w:p>
    <w:p w14:paraId="5CA324A6" w14:textId="77777777" w:rsidR="00611EFB" w:rsidRPr="00611EFB" w:rsidRDefault="00611EFB" w:rsidP="00611EFB">
      <w:pPr>
        <w:numPr>
          <w:ilvl w:val="0"/>
          <w:numId w:val="19"/>
        </w:numPr>
        <w:tabs>
          <w:tab w:val="clear" w:pos="794"/>
          <w:tab w:val="clear" w:pos="1191"/>
          <w:tab w:val="clear" w:pos="1588"/>
          <w:tab w:val="clear" w:pos="1985"/>
        </w:tabs>
        <w:overflowPunct/>
        <w:autoSpaceDE/>
        <w:autoSpaceDN/>
        <w:adjustRightInd/>
        <w:contextualSpacing/>
        <w:jc w:val="left"/>
        <w:textAlignment w:val="auto"/>
        <w:rPr>
          <w:rFonts w:eastAsia="SimSun"/>
          <w:szCs w:val="24"/>
          <w:lang w:eastAsia="ja-JP"/>
        </w:rPr>
      </w:pPr>
      <w:r w:rsidRPr="00611EFB">
        <w:rPr>
          <w:rFonts w:eastAsia="SimSun"/>
          <w:szCs w:val="24"/>
          <w:lang w:eastAsia="ja-JP"/>
        </w:rPr>
        <w:t>Fixed/Wired Access Testbed</w:t>
      </w:r>
    </w:p>
    <w:p w14:paraId="79C1D868" w14:textId="77777777" w:rsidR="00611EFB" w:rsidRPr="00611EFB" w:rsidRDefault="00611EFB" w:rsidP="00611EFB">
      <w:pPr>
        <w:numPr>
          <w:ilvl w:val="0"/>
          <w:numId w:val="19"/>
        </w:numPr>
        <w:tabs>
          <w:tab w:val="clear" w:pos="794"/>
          <w:tab w:val="clear" w:pos="1191"/>
          <w:tab w:val="clear" w:pos="1588"/>
          <w:tab w:val="clear" w:pos="1985"/>
        </w:tabs>
        <w:overflowPunct/>
        <w:autoSpaceDE/>
        <w:autoSpaceDN/>
        <w:adjustRightInd/>
        <w:contextualSpacing/>
        <w:jc w:val="left"/>
        <w:textAlignment w:val="auto"/>
        <w:rPr>
          <w:rFonts w:eastAsia="SimSun"/>
          <w:szCs w:val="24"/>
          <w:lang w:eastAsia="ja-JP"/>
        </w:rPr>
      </w:pPr>
      <w:r w:rsidRPr="00611EFB">
        <w:rPr>
          <w:rFonts w:eastAsia="SimSun"/>
          <w:szCs w:val="24"/>
          <w:lang w:eastAsia="ja-JP"/>
        </w:rPr>
        <w:t>Multi-Layer Transport Network Testbed</w:t>
      </w:r>
    </w:p>
    <w:p w14:paraId="1C980166" w14:textId="77777777" w:rsidR="00611EFB" w:rsidRPr="00611EFB" w:rsidRDefault="00611EFB" w:rsidP="00611EFB">
      <w:pPr>
        <w:numPr>
          <w:ilvl w:val="0"/>
          <w:numId w:val="19"/>
        </w:numPr>
        <w:tabs>
          <w:tab w:val="clear" w:pos="794"/>
          <w:tab w:val="clear" w:pos="1191"/>
          <w:tab w:val="clear" w:pos="1588"/>
          <w:tab w:val="clear" w:pos="1985"/>
        </w:tabs>
        <w:overflowPunct/>
        <w:autoSpaceDE/>
        <w:autoSpaceDN/>
        <w:adjustRightInd/>
        <w:contextualSpacing/>
        <w:jc w:val="left"/>
        <w:textAlignment w:val="auto"/>
        <w:rPr>
          <w:rFonts w:eastAsia="SimSun"/>
          <w:szCs w:val="24"/>
          <w:lang w:eastAsia="ja-JP"/>
        </w:rPr>
      </w:pPr>
      <w:r w:rsidRPr="00611EFB">
        <w:rPr>
          <w:rFonts w:eastAsia="SimSun"/>
          <w:szCs w:val="24"/>
          <w:lang w:eastAsia="ja-JP"/>
        </w:rPr>
        <w:t>5G Core Network Testbed</w:t>
      </w:r>
    </w:p>
    <w:p w14:paraId="0E7A6406" w14:textId="77777777" w:rsidR="00611EFB" w:rsidRPr="00611EFB" w:rsidRDefault="00611EFB" w:rsidP="00611EFB">
      <w:pPr>
        <w:numPr>
          <w:ilvl w:val="0"/>
          <w:numId w:val="19"/>
        </w:numPr>
        <w:tabs>
          <w:tab w:val="clear" w:pos="794"/>
          <w:tab w:val="clear" w:pos="1191"/>
          <w:tab w:val="clear" w:pos="1588"/>
          <w:tab w:val="clear" w:pos="1985"/>
        </w:tabs>
        <w:overflowPunct/>
        <w:autoSpaceDE/>
        <w:autoSpaceDN/>
        <w:adjustRightInd/>
        <w:contextualSpacing/>
        <w:jc w:val="left"/>
        <w:textAlignment w:val="auto"/>
        <w:rPr>
          <w:rFonts w:eastAsia="SimSun"/>
          <w:szCs w:val="24"/>
          <w:lang w:eastAsia="ja-JP"/>
        </w:rPr>
      </w:pPr>
      <w:r w:rsidRPr="00611EFB">
        <w:rPr>
          <w:rFonts w:eastAsia="SimSun"/>
          <w:szCs w:val="24"/>
          <w:lang w:eastAsia="ja-JP"/>
        </w:rPr>
        <w:t>Other types of Testbeds of relevance to 5G and Beyond</w:t>
      </w:r>
    </w:p>
    <w:p w14:paraId="085BF5FA"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There are other various important sources that are relevant to consider when it comes to obtaining an outlook on testbeds of relevance to 5G and beyond, such as [1] [2] [3].</w:t>
      </w:r>
    </w:p>
    <w:p w14:paraId="4AF82959"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The following aspects should be considered as part of this technical report:</w:t>
      </w:r>
    </w:p>
    <w:p w14:paraId="2D5717A5" w14:textId="77777777" w:rsidR="00611EFB" w:rsidRPr="00611EFB" w:rsidRDefault="00611EFB" w:rsidP="00611EFB">
      <w:pPr>
        <w:numPr>
          <w:ilvl w:val="0"/>
          <w:numId w:val="20"/>
        </w:numPr>
        <w:tabs>
          <w:tab w:val="clear" w:pos="794"/>
          <w:tab w:val="clear" w:pos="1191"/>
          <w:tab w:val="clear" w:pos="1588"/>
          <w:tab w:val="clear" w:pos="1985"/>
        </w:tabs>
        <w:overflowPunct/>
        <w:autoSpaceDE/>
        <w:autoSpaceDN/>
        <w:adjustRightInd/>
        <w:contextualSpacing/>
        <w:jc w:val="left"/>
        <w:textAlignment w:val="auto"/>
        <w:rPr>
          <w:rFonts w:eastAsia="SimSun"/>
          <w:szCs w:val="24"/>
          <w:lang w:eastAsia="ja-JP"/>
        </w:rPr>
      </w:pPr>
      <w:r w:rsidRPr="00611EFB">
        <w:rPr>
          <w:rFonts w:eastAsia="SimSun"/>
          <w:szCs w:val="24"/>
          <w:lang w:eastAsia="ja-JP"/>
        </w:rPr>
        <w:t xml:space="preserve">Making use of open-source and open hardware projects/products in building testbeds and in testbed federations for IMT-2020 and beyond and in implementing the various APIs for testbeds federations prescribed by the </w:t>
      </w:r>
      <w:proofErr w:type="gramStart"/>
      <w:r w:rsidRPr="00611EFB">
        <w:rPr>
          <w:rFonts w:eastAsia="SimSun"/>
          <w:szCs w:val="24"/>
          <w:lang w:eastAsia="ja-JP"/>
        </w:rPr>
        <w:t>testbeds</w:t>
      </w:r>
      <w:proofErr w:type="gramEnd"/>
      <w:r w:rsidRPr="00611EFB">
        <w:rPr>
          <w:rFonts w:eastAsia="SimSun"/>
          <w:szCs w:val="24"/>
          <w:lang w:eastAsia="ja-JP"/>
        </w:rPr>
        <w:t xml:space="preserve"> federations reference model (ITU-T Q.4068)</w:t>
      </w:r>
    </w:p>
    <w:p w14:paraId="0132E665" w14:textId="77777777" w:rsidR="00611EFB" w:rsidRPr="00611EFB" w:rsidRDefault="00611EFB" w:rsidP="00611EFB">
      <w:pPr>
        <w:numPr>
          <w:ilvl w:val="0"/>
          <w:numId w:val="20"/>
        </w:numPr>
        <w:tabs>
          <w:tab w:val="clear" w:pos="794"/>
          <w:tab w:val="clear" w:pos="1191"/>
          <w:tab w:val="clear" w:pos="1588"/>
          <w:tab w:val="clear" w:pos="1985"/>
        </w:tabs>
        <w:overflowPunct/>
        <w:autoSpaceDE/>
        <w:autoSpaceDN/>
        <w:adjustRightInd/>
        <w:contextualSpacing/>
        <w:jc w:val="left"/>
        <w:textAlignment w:val="auto"/>
        <w:rPr>
          <w:rFonts w:eastAsia="SimSun"/>
          <w:szCs w:val="24"/>
          <w:lang w:eastAsia="ja-JP" w:bidi="ar-DZ"/>
        </w:rPr>
      </w:pPr>
      <w:r w:rsidRPr="00611EFB">
        <w:rPr>
          <w:rFonts w:eastAsia="SimSun"/>
          <w:szCs w:val="24"/>
          <w:lang w:eastAsia="ja-JP"/>
        </w:rPr>
        <w:t>Provision of a mapping of the open-source and open hardware products/solutions to the corresponding functional blocks in testbeds federations reference model (ITU-T Q.4068) that the open-source or open hardware can enable to realize or implement – in enabling to build testbeds and enable testbeds federations based on the principles and APIs prescribed to be implemented for that purpose by ITU-T Q.4068.</w:t>
      </w:r>
    </w:p>
    <w:p w14:paraId="18BD4ED1" w14:textId="7BD9C730" w:rsidR="00611EFB" w:rsidRPr="00611EFB" w:rsidRDefault="006A4A7E" w:rsidP="00611EFB">
      <w:pPr>
        <w:keepNext/>
        <w:tabs>
          <w:tab w:val="clear" w:pos="794"/>
          <w:tab w:val="clear" w:pos="1191"/>
          <w:tab w:val="clear" w:pos="1588"/>
          <w:tab w:val="clear" w:pos="1985"/>
          <w:tab w:val="num" w:pos="432"/>
        </w:tabs>
        <w:overflowPunct/>
        <w:autoSpaceDE/>
        <w:autoSpaceDN/>
        <w:adjustRightInd/>
        <w:spacing w:before="240" w:after="60"/>
        <w:ind w:left="432" w:hanging="432"/>
        <w:jc w:val="left"/>
        <w:textAlignment w:val="auto"/>
        <w:outlineLvl w:val="0"/>
        <w:rPr>
          <w:rFonts w:eastAsia="SimSun"/>
          <w:b/>
          <w:szCs w:val="24"/>
          <w:lang w:eastAsia="ja-JP" w:bidi="ar-DZ"/>
        </w:rPr>
      </w:pPr>
      <w:bookmarkStart w:id="44" w:name="_Toc163751548"/>
      <w:bookmarkStart w:id="45" w:name="_Toc163768544"/>
      <w:bookmarkStart w:id="46" w:name="_Toc164160861"/>
      <w:r>
        <w:rPr>
          <w:rFonts w:eastAsia="SimSun"/>
          <w:b/>
          <w:szCs w:val="24"/>
          <w:lang w:eastAsia="ja-JP" w:bidi="ar-DZ"/>
        </w:rPr>
        <w:t xml:space="preserve">6 </w:t>
      </w:r>
      <w:r w:rsidR="00611EFB" w:rsidRPr="00611EFB">
        <w:rPr>
          <w:rFonts w:eastAsia="SimSun"/>
          <w:b/>
          <w:szCs w:val="24"/>
          <w:lang w:eastAsia="ja-JP" w:bidi="ar-DZ"/>
        </w:rPr>
        <w:t>Use of open-source projects/products in testbed federations for IMT-2020 and beyond</w:t>
      </w:r>
      <w:bookmarkEnd w:id="44"/>
      <w:bookmarkEnd w:id="45"/>
      <w:bookmarkEnd w:id="46"/>
    </w:p>
    <w:p w14:paraId="31855C27"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 xml:space="preserve">This section presents some examples of open-source products/solutions that may be considered in building (implementing) testbeds for 5G and beyond. In the same process of using such products to implement a testbed or testbeds that serve a particular use case or use cases, the mapping to a particular functional block (s) in the testbeds federations reference model (ITU-T Q.4068) that the open software can enable to realize or implement, as well as the API(s) in the testbeds federations reference model that may be realized by some APIs that the open software product provides. </w:t>
      </w:r>
    </w:p>
    <w:p w14:paraId="642D1A4C"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NOTE: Regarding the APIs prescribed in the ITU-T Q.4068 that are of relevance to the functional block realized by the open-software product in some way (possibly in combination in some other open-hardware and/or open-source products) there should be considered other products and methods in implementing the relevant APIs.</w:t>
      </w:r>
    </w:p>
    <w:p w14:paraId="3156BACD"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NOTE: Implementers should also consider the aspects presented in Chapter 8 on mapping of the open source and open hardware products/solutions to corresponding functional blocks in testbeds federations reference model (ITU-T Q.4068) as enablers for implementation.</w:t>
      </w:r>
    </w:p>
    <w:p w14:paraId="67491CE4" w14:textId="77777777" w:rsidR="00611EFB" w:rsidRPr="00611EFB" w:rsidRDefault="00611EFB" w:rsidP="00611EFB">
      <w:pPr>
        <w:keepNext/>
        <w:keepLines/>
        <w:tabs>
          <w:tab w:val="clear" w:pos="794"/>
          <w:tab w:val="clear" w:pos="1191"/>
          <w:tab w:val="clear" w:pos="1588"/>
          <w:tab w:val="clear" w:pos="1985"/>
          <w:tab w:val="left" w:pos="1021"/>
        </w:tabs>
        <w:overflowPunct/>
        <w:autoSpaceDE/>
        <w:autoSpaceDN/>
        <w:adjustRightInd/>
        <w:spacing w:before="160"/>
        <w:jc w:val="left"/>
        <w:textAlignment w:val="auto"/>
        <w:outlineLvl w:val="3"/>
        <w:rPr>
          <w:rFonts w:eastAsia="SimSun"/>
          <w:b/>
          <w:szCs w:val="24"/>
          <w:lang w:eastAsia="ja-JP"/>
        </w:rPr>
      </w:pPr>
      <w:r w:rsidRPr="00611EFB">
        <w:rPr>
          <w:rFonts w:eastAsia="SimSun"/>
          <w:b/>
          <w:szCs w:val="24"/>
          <w:lang w:eastAsia="ja-JP"/>
        </w:rPr>
        <w:t>6.1 ONF SD-CORE</w:t>
      </w:r>
    </w:p>
    <w:p w14:paraId="7AE64F89"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 xml:space="preserve">As described by [15], the SD-Core project is a 4G/5G disaggregated mobile core optimized for public cloud deployment in concert with distributed edge clouds and is ideally suited for carrier and private enterprise 5G networks. It exposes standard 3GPP interfaces enabling use of SD-Core [8] [10] [17] as a conventional mobile core. It is also available pre-integrated with an adapter (part of the Aether </w:t>
      </w:r>
      <w:r w:rsidRPr="00611EFB">
        <w:rPr>
          <w:rFonts w:eastAsia="SimSun"/>
          <w:szCs w:val="24"/>
          <w:lang w:eastAsia="ja-JP"/>
        </w:rPr>
        <w:lastRenderedPageBreak/>
        <w:t>ROC subsystem) for those deploying it as a mobile core as-a-service solution. SD-Core is an integral component of Aether, ONF’s 5G Connected Edge platform for private mobile connectivity and edge cloud services. It can be rapidly deployed pre-integrated with Aether, as a standalone 5G/4G mobile core, or as control and data plane (UPF) components integrated into custom designed solutions. This range of versatility makes the open-source SD-Core platform ideally suited for the broadest range of use cases and deployment scenarios. More details in [15].</w:t>
      </w:r>
    </w:p>
    <w:p w14:paraId="70862C82" w14:textId="77777777" w:rsidR="00611EFB" w:rsidRPr="00611EFB" w:rsidRDefault="00611EFB" w:rsidP="00611EFB">
      <w:pPr>
        <w:keepNext/>
        <w:keepLines/>
        <w:tabs>
          <w:tab w:val="clear" w:pos="794"/>
          <w:tab w:val="clear" w:pos="1191"/>
          <w:tab w:val="clear" w:pos="1588"/>
          <w:tab w:val="clear" w:pos="1985"/>
          <w:tab w:val="left" w:pos="1021"/>
        </w:tabs>
        <w:overflowPunct/>
        <w:autoSpaceDE/>
        <w:autoSpaceDN/>
        <w:adjustRightInd/>
        <w:spacing w:before="160"/>
        <w:jc w:val="left"/>
        <w:textAlignment w:val="auto"/>
        <w:outlineLvl w:val="3"/>
        <w:rPr>
          <w:rFonts w:eastAsia="SimSun"/>
          <w:b/>
          <w:szCs w:val="24"/>
          <w:lang w:eastAsia="ja-JP"/>
        </w:rPr>
      </w:pPr>
      <w:r w:rsidRPr="00611EFB">
        <w:rPr>
          <w:rFonts w:eastAsia="SimSun"/>
          <w:b/>
          <w:szCs w:val="24"/>
          <w:lang w:eastAsia="ja-JP"/>
        </w:rPr>
        <w:t>6.2 OMEC</w:t>
      </w:r>
    </w:p>
    <w:p w14:paraId="66666D3D"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 xml:space="preserve">As described by [15], OMEC [15] is a full-featured, scalable, high performance open-source EPC. OMEC has been optimized to handle the ensuing onslaught of devices coming online as part of the move to 5G and IoT. </w:t>
      </w:r>
      <w:r w:rsidRPr="00611EFB">
        <w:rPr>
          <w:rFonts w:eastAsia="SimSun"/>
          <w:szCs w:val="24"/>
          <w:lang w:val="en-US" w:eastAsia="ja-JP"/>
        </w:rPr>
        <w:t>It is designed to be used as a stand-alone EPC and is also an upstream project for the COMAC platform that (among other things) is integrating mobile and fixed subscriber management functions. It provides 3GPP Release 13 compatibility and complete connectivity, billing and charging capabilities. More details in [15].</w:t>
      </w:r>
    </w:p>
    <w:p w14:paraId="02799A4D" w14:textId="77777777" w:rsidR="00611EFB" w:rsidRPr="00611EFB" w:rsidRDefault="00611EFB" w:rsidP="00611EFB">
      <w:pPr>
        <w:keepNext/>
        <w:keepLines/>
        <w:tabs>
          <w:tab w:val="clear" w:pos="794"/>
          <w:tab w:val="clear" w:pos="1191"/>
          <w:tab w:val="clear" w:pos="1588"/>
          <w:tab w:val="clear" w:pos="1985"/>
          <w:tab w:val="left" w:pos="1021"/>
        </w:tabs>
        <w:overflowPunct/>
        <w:autoSpaceDE/>
        <w:autoSpaceDN/>
        <w:adjustRightInd/>
        <w:spacing w:before="160"/>
        <w:jc w:val="left"/>
        <w:textAlignment w:val="auto"/>
        <w:outlineLvl w:val="3"/>
        <w:rPr>
          <w:rFonts w:eastAsia="SimSun"/>
          <w:b/>
          <w:szCs w:val="24"/>
          <w:lang w:eastAsia="ja-JP"/>
        </w:rPr>
      </w:pPr>
      <w:r w:rsidRPr="00611EFB">
        <w:rPr>
          <w:rFonts w:eastAsia="SimSun"/>
          <w:b/>
          <w:szCs w:val="24"/>
          <w:lang w:eastAsia="ja-JP"/>
        </w:rPr>
        <w:t>6.3 O-RAN-SC near-RT RIC</w:t>
      </w:r>
    </w:p>
    <w:p w14:paraId="0E2126FC"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As described by [12], the O-RAN SC near-RT RIC subproject [12] – created by O-RAN and the Linux Foundation – is a joint effort by contributors from some organizations. It provides two releases per year. The latest release as of this writing is the F release which can be download from [13].</w:t>
      </w:r>
    </w:p>
    <w:p w14:paraId="28E14F11" w14:textId="77777777" w:rsidR="00611EFB" w:rsidRPr="00611EFB" w:rsidRDefault="00611EFB" w:rsidP="00611EFB">
      <w:pPr>
        <w:keepNext/>
        <w:keepLines/>
        <w:tabs>
          <w:tab w:val="clear" w:pos="794"/>
          <w:tab w:val="clear" w:pos="1191"/>
          <w:tab w:val="clear" w:pos="1588"/>
          <w:tab w:val="clear" w:pos="1985"/>
          <w:tab w:val="left" w:pos="1021"/>
        </w:tabs>
        <w:overflowPunct/>
        <w:autoSpaceDE/>
        <w:autoSpaceDN/>
        <w:adjustRightInd/>
        <w:spacing w:before="160"/>
        <w:jc w:val="left"/>
        <w:textAlignment w:val="auto"/>
        <w:outlineLvl w:val="3"/>
        <w:rPr>
          <w:rFonts w:eastAsia="SimSun"/>
          <w:b/>
          <w:szCs w:val="24"/>
          <w:lang w:eastAsia="ja-JP"/>
        </w:rPr>
      </w:pPr>
      <w:r w:rsidRPr="00611EFB">
        <w:rPr>
          <w:rFonts w:eastAsia="SimSun"/>
          <w:b/>
          <w:szCs w:val="24"/>
          <w:lang w:eastAsia="ja-JP"/>
        </w:rPr>
        <w:t>6.4 ONAP</w:t>
      </w:r>
    </w:p>
    <w:p w14:paraId="66A30E86"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 xml:space="preserve">As described by [3], ONAP [3] is an open-source solution for network management and orchestration. It addresses global and massive scale (multi-site and multi-VIM) orchestration capabilities for both physical and virtual network elements. It facilitates service agility by providing a common set of Northbound REST APIs that are open and interoperable, and by supporting YANG and TOSCA data models. ONAP’s modular and layered nature improves interoperability and simplifies integration, allowing it to support multiple VNF environments by integrating with multiple VIMs, VNFMs, SDN Controllers, and even legacy equipment. This approach allows network and cloud operators to optimize their physical and virtual infrastructure for cost and performance; at the same time, ONAP’s use of standard models reduces integration and deployment costs of heterogeneous equipment, while minimizing management fragmentation. </w:t>
      </w:r>
    </w:p>
    <w:p w14:paraId="1871123C"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NOTE: ONAP can be used to implement an SMO, and there are already several such ONAP based SMO products in the industry.</w:t>
      </w:r>
    </w:p>
    <w:p w14:paraId="44D53C52" w14:textId="77777777" w:rsidR="00611EFB" w:rsidRPr="00611EFB" w:rsidRDefault="00611EFB" w:rsidP="00611EFB">
      <w:pPr>
        <w:keepNext/>
        <w:keepLines/>
        <w:tabs>
          <w:tab w:val="clear" w:pos="794"/>
          <w:tab w:val="clear" w:pos="1191"/>
          <w:tab w:val="clear" w:pos="1588"/>
          <w:tab w:val="clear" w:pos="1985"/>
          <w:tab w:val="left" w:pos="1021"/>
        </w:tabs>
        <w:overflowPunct/>
        <w:autoSpaceDE/>
        <w:autoSpaceDN/>
        <w:adjustRightInd/>
        <w:spacing w:before="160"/>
        <w:jc w:val="left"/>
        <w:textAlignment w:val="auto"/>
        <w:outlineLvl w:val="3"/>
        <w:rPr>
          <w:rFonts w:eastAsia="SimSun"/>
          <w:b/>
          <w:szCs w:val="24"/>
          <w:lang w:eastAsia="ja-JP"/>
        </w:rPr>
      </w:pPr>
      <w:r w:rsidRPr="00611EFB">
        <w:rPr>
          <w:rFonts w:eastAsia="SimSun"/>
          <w:b/>
          <w:szCs w:val="24"/>
          <w:lang w:eastAsia="ja-JP"/>
        </w:rPr>
        <w:t>6.5 ETSI OSM</w:t>
      </w:r>
    </w:p>
    <w:p w14:paraId="4377FC4B"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As described by [6], ETSI OSM [6] automates deployment and operations of network functions, and reduces OPEX, by using an open-source implementation of ETSI NFV MANO. More details are found in [6] [15]. NOTE: ETSI OSM can be used to implement an SMO, and there are already several such ETSI OSM based SMO products in the industry.</w:t>
      </w:r>
    </w:p>
    <w:p w14:paraId="6D168F4D" w14:textId="77777777" w:rsidR="00611EFB" w:rsidRPr="00611EFB" w:rsidRDefault="00611EFB" w:rsidP="00611EFB">
      <w:pPr>
        <w:keepNext/>
        <w:keepLines/>
        <w:tabs>
          <w:tab w:val="clear" w:pos="794"/>
          <w:tab w:val="clear" w:pos="1191"/>
          <w:tab w:val="clear" w:pos="1588"/>
          <w:tab w:val="clear" w:pos="1985"/>
          <w:tab w:val="left" w:pos="1021"/>
        </w:tabs>
        <w:overflowPunct/>
        <w:autoSpaceDE/>
        <w:autoSpaceDN/>
        <w:adjustRightInd/>
        <w:spacing w:before="160"/>
        <w:jc w:val="left"/>
        <w:textAlignment w:val="auto"/>
        <w:outlineLvl w:val="3"/>
        <w:rPr>
          <w:rFonts w:eastAsia="SimSun"/>
          <w:b/>
          <w:szCs w:val="24"/>
          <w:lang w:eastAsia="ja-JP"/>
        </w:rPr>
      </w:pPr>
      <w:r w:rsidRPr="00611EFB">
        <w:rPr>
          <w:rFonts w:eastAsia="SimSun"/>
          <w:b/>
          <w:szCs w:val="24"/>
          <w:lang w:eastAsia="ja-JP"/>
        </w:rPr>
        <w:t>6.6 Magma</w:t>
      </w:r>
    </w:p>
    <w:p w14:paraId="158476CF"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 xml:space="preserve">As described by [15], Magma [15] is an open-source software platform that gives network operators an open, flexible, and extendable mobile core network solution. Magma is designed to be 3GPP generation and access network (cellular or </w:t>
      </w:r>
      <w:proofErr w:type="spellStart"/>
      <w:r w:rsidRPr="00611EFB">
        <w:rPr>
          <w:rFonts w:eastAsia="SimSun"/>
          <w:szCs w:val="24"/>
          <w:lang w:eastAsia="ja-JP"/>
        </w:rPr>
        <w:t>WiFi</w:t>
      </w:r>
      <w:proofErr w:type="spellEnd"/>
      <w:r w:rsidRPr="00611EFB">
        <w:rPr>
          <w:rFonts w:eastAsia="SimSun"/>
          <w:szCs w:val="24"/>
          <w:lang w:eastAsia="ja-JP"/>
        </w:rPr>
        <w:t>) agnostic. Running on Ubuntu, deployed with Juju Charms and on-boarded with OSM is how it is often liked.  More details are in [15].</w:t>
      </w:r>
    </w:p>
    <w:p w14:paraId="15CEA42A" w14:textId="77777777" w:rsidR="00611EFB" w:rsidRPr="00611EFB" w:rsidRDefault="00611EFB" w:rsidP="00611EFB">
      <w:pPr>
        <w:keepNext/>
        <w:keepLines/>
        <w:tabs>
          <w:tab w:val="clear" w:pos="794"/>
          <w:tab w:val="clear" w:pos="1191"/>
          <w:tab w:val="clear" w:pos="1588"/>
          <w:tab w:val="clear" w:pos="1985"/>
          <w:tab w:val="left" w:pos="1021"/>
        </w:tabs>
        <w:overflowPunct/>
        <w:autoSpaceDE/>
        <w:autoSpaceDN/>
        <w:adjustRightInd/>
        <w:spacing w:before="160"/>
        <w:jc w:val="left"/>
        <w:textAlignment w:val="auto"/>
        <w:outlineLvl w:val="3"/>
        <w:rPr>
          <w:rFonts w:eastAsia="SimSun"/>
          <w:b/>
          <w:szCs w:val="24"/>
          <w:lang w:eastAsia="ja-JP"/>
        </w:rPr>
      </w:pPr>
      <w:r w:rsidRPr="00611EFB">
        <w:rPr>
          <w:rFonts w:eastAsia="SimSun"/>
          <w:b/>
          <w:szCs w:val="24"/>
          <w:lang w:eastAsia="ja-JP"/>
        </w:rPr>
        <w:t>6.7 Juju</w:t>
      </w:r>
    </w:p>
    <w:p w14:paraId="337CA53E"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 xml:space="preserve">As described by [14], Juju [14] is a charmed operator framework, composed of a charmed operator lifecycle manager and the Charmed Operator SDK. Deploy, integrate, and manage Kubernetes [9], container, and VM-native applications seamlessly across hybrid clouds. Juju drives Day 0 through Day 2 operations in a complex environment.  More details in [14]. Juju is a powerful tool, and in the </w:t>
      </w:r>
      <w:r w:rsidRPr="00611EFB">
        <w:rPr>
          <w:rFonts w:eastAsia="SimSun"/>
          <w:szCs w:val="24"/>
          <w:lang w:eastAsia="ja-JP"/>
        </w:rPr>
        <w:lastRenderedPageBreak/>
        <w:t>context of core network infrastructure, it is used to provide a high level of automation at scale. It’s successfully used by many Tier-1 network operators and adopted by ETSI as part of the ETSI Open-Source MANO (OSM) [6]. More details are in [15].</w:t>
      </w:r>
    </w:p>
    <w:p w14:paraId="4FDC0806" w14:textId="77777777" w:rsidR="00611EFB" w:rsidRPr="00611EFB" w:rsidRDefault="00611EFB" w:rsidP="00611EFB">
      <w:pPr>
        <w:keepNext/>
        <w:keepLines/>
        <w:tabs>
          <w:tab w:val="clear" w:pos="794"/>
          <w:tab w:val="clear" w:pos="1191"/>
          <w:tab w:val="clear" w:pos="1588"/>
          <w:tab w:val="clear" w:pos="1985"/>
          <w:tab w:val="left" w:pos="1021"/>
        </w:tabs>
        <w:overflowPunct/>
        <w:autoSpaceDE/>
        <w:autoSpaceDN/>
        <w:adjustRightInd/>
        <w:spacing w:before="160"/>
        <w:jc w:val="left"/>
        <w:textAlignment w:val="auto"/>
        <w:outlineLvl w:val="3"/>
        <w:rPr>
          <w:rFonts w:eastAsia="SimSun"/>
          <w:b/>
          <w:szCs w:val="24"/>
          <w:lang w:eastAsia="ja-JP"/>
        </w:rPr>
      </w:pPr>
      <w:r w:rsidRPr="00611EFB">
        <w:rPr>
          <w:rFonts w:eastAsia="SimSun"/>
          <w:b/>
          <w:szCs w:val="24"/>
          <w:lang w:eastAsia="ja-JP"/>
        </w:rPr>
        <w:t>6.8 Kubernetes</w:t>
      </w:r>
    </w:p>
    <w:p w14:paraId="472CB97A"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As described by [15], Kubernetes (K8s) [15] [9], is an open-source platform, pioneered by Google, which started as a simple container orchestration tool but has grown into a cloud native platform. It’s one of the most significant advancements in IT since the public cloud came to being in 2009 and has an unparalleled 5-year 30% year-on-year growth rate in both market revenue and overall adoption. Charmed Kubernetes gives one perfect portability of workloads across all infrastructures, from the core network to the public cloud. With a strong focus on CNF and AI/ML, Ubuntu is the platform of choice for K8s in telco. More details are in [15].</w:t>
      </w:r>
    </w:p>
    <w:p w14:paraId="19D45B5C" w14:textId="77777777" w:rsidR="00611EFB" w:rsidRPr="00611EFB" w:rsidRDefault="00611EFB" w:rsidP="00611EFB">
      <w:pPr>
        <w:keepNext/>
        <w:keepLines/>
        <w:tabs>
          <w:tab w:val="clear" w:pos="794"/>
          <w:tab w:val="clear" w:pos="1191"/>
          <w:tab w:val="clear" w:pos="1588"/>
          <w:tab w:val="clear" w:pos="1985"/>
          <w:tab w:val="left" w:pos="1021"/>
        </w:tabs>
        <w:overflowPunct/>
        <w:autoSpaceDE/>
        <w:autoSpaceDN/>
        <w:adjustRightInd/>
        <w:spacing w:before="160"/>
        <w:jc w:val="left"/>
        <w:textAlignment w:val="auto"/>
        <w:outlineLvl w:val="3"/>
        <w:rPr>
          <w:rFonts w:eastAsia="SimSun"/>
          <w:b/>
          <w:szCs w:val="24"/>
          <w:lang w:eastAsia="ja-JP"/>
        </w:rPr>
      </w:pPr>
      <w:r w:rsidRPr="00611EFB">
        <w:rPr>
          <w:rFonts w:eastAsia="SimSun"/>
          <w:b/>
          <w:szCs w:val="24"/>
          <w:lang w:eastAsia="ja-JP"/>
        </w:rPr>
        <w:t>6.9 OpenStack</w:t>
      </w:r>
    </w:p>
    <w:p w14:paraId="02C18A54"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As described by [15], OpenStack [15] is a carrier-grade VIM (Virtual Infrastructure Manager). In turn, charmed OpenStack is an OpenStack distribution engineered for the best price-performance. Charmed OpenStack is deployable, maintainable, and upgradable economically. This is achieved by putting full automation around its deployments and exposed deployment operations. More details are in [15].</w:t>
      </w:r>
    </w:p>
    <w:p w14:paraId="55E46AF1" w14:textId="77777777" w:rsidR="00611EFB" w:rsidRPr="00611EFB" w:rsidRDefault="00611EFB" w:rsidP="00611EFB">
      <w:pPr>
        <w:keepNext/>
        <w:keepLines/>
        <w:tabs>
          <w:tab w:val="clear" w:pos="794"/>
          <w:tab w:val="clear" w:pos="1191"/>
          <w:tab w:val="clear" w:pos="1588"/>
          <w:tab w:val="clear" w:pos="1985"/>
          <w:tab w:val="left" w:pos="1021"/>
        </w:tabs>
        <w:overflowPunct/>
        <w:autoSpaceDE/>
        <w:autoSpaceDN/>
        <w:adjustRightInd/>
        <w:spacing w:before="160"/>
        <w:jc w:val="left"/>
        <w:textAlignment w:val="auto"/>
        <w:outlineLvl w:val="3"/>
        <w:rPr>
          <w:rFonts w:eastAsia="SimSun"/>
          <w:b/>
          <w:szCs w:val="24"/>
          <w:lang w:eastAsia="ja-JP"/>
        </w:rPr>
      </w:pPr>
      <w:r w:rsidRPr="00611EFB">
        <w:rPr>
          <w:rFonts w:eastAsia="SimSun"/>
          <w:b/>
          <w:szCs w:val="24"/>
          <w:lang w:eastAsia="ja-JP"/>
        </w:rPr>
        <w:t>6.10 MAAS</w:t>
      </w:r>
    </w:p>
    <w:p w14:paraId="36E782C2"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As described by [15], MAAS or Metal-As-A-Service [15], a service that lets one treat physical servers like virtual machines – instances – in the cloud. No need for one to manage servers individually– MAAS turns a bare metal into an elastic, cloud-like resource. More details are in [15].</w:t>
      </w:r>
    </w:p>
    <w:p w14:paraId="6A9029D6" w14:textId="77777777" w:rsidR="00611EFB" w:rsidRPr="00611EFB" w:rsidRDefault="00611EFB" w:rsidP="00611EFB">
      <w:pPr>
        <w:keepNext/>
        <w:keepLines/>
        <w:tabs>
          <w:tab w:val="clear" w:pos="794"/>
          <w:tab w:val="clear" w:pos="1191"/>
          <w:tab w:val="clear" w:pos="1588"/>
          <w:tab w:val="clear" w:pos="1985"/>
          <w:tab w:val="left" w:pos="1021"/>
        </w:tabs>
        <w:overflowPunct/>
        <w:autoSpaceDE/>
        <w:autoSpaceDN/>
        <w:adjustRightInd/>
        <w:spacing w:before="160"/>
        <w:jc w:val="left"/>
        <w:textAlignment w:val="auto"/>
        <w:outlineLvl w:val="3"/>
        <w:rPr>
          <w:rFonts w:eastAsia="SimSun"/>
          <w:b/>
          <w:szCs w:val="24"/>
          <w:lang w:eastAsia="ja-JP"/>
        </w:rPr>
      </w:pPr>
      <w:r w:rsidRPr="00611EFB">
        <w:rPr>
          <w:rFonts w:eastAsia="SimSun"/>
          <w:b/>
          <w:szCs w:val="24"/>
          <w:lang w:eastAsia="ja-JP"/>
        </w:rPr>
        <w:t xml:space="preserve">6.11 </w:t>
      </w:r>
      <w:proofErr w:type="spellStart"/>
      <w:r w:rsidRPr="00611EFB">
        <w:rPr>
          <w:rFonts w:eastAsia="SimSun"/>
          <w:b/>
          <w:szCs w:val="24"/>
          <w:lang w:eastAsia="ja-JP"/>
        </w:rPr>
        <w:t>OpenConfig</w:t>
      </w:r>
      <w:proofErr w:type="spellEnd"/>
    </w:p>
    <w:p w14:paraId="37A1DD05"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 xml:space="preserve">As described by [15], </w:t>
      </w:r>
      <w:proofErr w:type="spellStart"/>
      <w:r w:rsidRPr="00611EFB">
        <w:rPr>
          <w:rFonts w:eastAsia="SimSun"/>
          <w:szCs w:val="24"/>
          <w:lang w:eastAsia="ja-JP"/>
        </w:rPr>
        <w:t>OpenConfig</w:t>
      </w:r>
      <w:proofErr w:type="spellEnd"/>
      <w:r w:rsidRPr="00611EFB">
        <w:rPr>
          <w:rFonts w:eastAsia="SimSun"/>
          <w:szCs w:val="24"/>
          <w:lang w:eastAsia="ja-JP"/>
        </w:rPr>
        <w:t xml:space="preserve"> [15] [5] [16] is an informal working group of network operators sharing the goal of moving networks toward a more dynamic, programmable infrastructure by adopting software-defined networking principles such as declarative configuration and model-driven management and operations. Initial focus in </w:t>
      </w:r>
      <w:proofErr w:type="spellStart"/>
      <w:r w:rsidRPr="00611EFB">
        <w:rPr>
          <w:rFonts w:eastAsia="SimSun"/>
          <w:szCs w:val="24"/>
          <w:lang w:eastAsia="ja-JP"/>
        </w:rPr>
        <w:t>OpenConfig</w:t>
      </w:r>
      <w:proofErr w:type="spellEnd"/>
      <w:r w:rsidRPr="00611EFB">
        <w:rPr>
          <w:rFonts w:eastAsia="SimSun"/>
          <w:szCs w:val="24"/>
          <w:lang w:eastAsia="ja-JP"/>
        </w:rPr>
        <w:t xml:space="preserve"> is on compiling a consistent set of vendor-neutral data models (written in YANG) based on actual operational needs from use cases and requirements from multiple network operators. Streaming telemetry is a new paradigm for network monitoring in which data is streamed from devices continuously with efficient, incremental updates. Operators can subscribe to the specific data items they need, using </w:t>
      </w:r>
      <w:proofErr w:type="spellStart"/>
      <w:r w:rsidRPr="00611EFB">
        <w:rPr>
          <w:rFonts w:eastAsia="SimSun"/>
          <w:szCs w:val="24"/>
          <w:lang w:eastAsia="ja-JP"/>
        </w:rPr>
        <w:t>OpenConfig</w:t>
      </w:r>
      <w:proofErr w:type="spellEnd"/>
      <w:r w:rsidRPr="00611EFB">
        <w:rPr>
          <w:rFonts w:eastAsia="SimSun"/>
          <w:szCs w:val="24"/>
          <w:lang w:eastAsia="ja-JP"/>
        </w:rPr>
        <w:t xml:space="preserve"> data models as the common interface. More details are in [15] [5] [16].</w:t>
      </w:r>
    </w:p>
    <w:p w14:paraId="57A8E055" w14:textId="77777777" w:rsidR="00611EFB" w:rsidRPr="00611EFB" w:rsidRDefault="00611EFB" w:rsidP="00611EFB">
      <w:pPr>
        <w:keepNext/>
        <w:keepLines/>
        <w:tabs>
          <w:tab w:val="clear" w:pos="794"/>
          <w:tab w:val="clear" w:pos="1191"/>
          <w:tab w:val="clear" w:pos="1588"/>
          <w:tab w:val="clear" w:pos="1985"/>
          <w:tab w:val="left" w:pos="1021"/>
        </w:tabs>
        <w:overflowPunct/>
        <w:autoSpaceDE/>
        <w:autoSpaceDN/>
        <w:adjustRightInd/>
        <w:spacing w:before="160"/>
        <w:jc w:val="left"/>
        <w:textAlignment w:val="auto"/>
        <w:outlineLvl w:val="3"/>
        <w:rPr>
          <w:rFonts w:eastAsia="SimSun"/>
          <w:b/>
          <w:szCs w:val="24"/>
          <w:lang w:eastAsia="ja-JP"/>
        </w:rPr>
      </w:pPr>
      <w:r w:rsidRPr="00611EFB">
        <w:rPr>
          <w:rFonts w:eastAsia="SimSun"/>
          <w:b/>
          <w:szCs w:val="24"/>
          <w:lang w:eastAsia="ja-JP"/>
        </w:rPr>
        <w:t>6.12 ACUMOS</w:t>
      </w:r>
    </w:p>
    <w:p w14:paraId="04B2FCB7"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 xml:space="preserve">As described by [15], </w:t>
      </w:r>
      <w:proofErr w:type="spellStart"/>
      <w:r w:rsidRPr="00611EFB">
        <w:rPr>
          <w:rFonts w:eastAsia="SimSun"/>
          <w:szCs w:val="24"/>
          <w:lang w:eastAsia="ja-JP"/>
        </w:rPr>
        <w:t>Acumos</w:t>
      </w:r>
      <w:proofErr w:type="spellEnd"/>
      <w:r w:rsidRPr="00611EFB">
        <w:rPr>
          <w:rFonts w:eastAsia="SimSun"/>
          <w:szCs w:val="24"/>
          <w:lang w:eastAsia="ja-JP"/>
        </w:rPr>
        <w:t xml:space="preserve"> AI [15] [7] [18] is a platform and open-source framework that makes it easy to build, share, and deploy AI apps. </w:t>
      </w:r>
      <w:proofErr w:type="spellStart"/>
      <w:r w:rsidRPr="00611EFB">
        <w:rPr>
          <w:rFonts w:eastAsia="SimSun"/>
          <w:szCs w:val="24"/>
          <w:lang w:eastAsia="ja-JP"/>
        </w:rPr>
        <w:t>Acumos</w:t>
      </w:r>
      <w:proofErr w:type="spellEnd"/>
      <w:r w:rsidRPr="00611EFB">
        <w:rPr>
          <w:rFonts w:eastAsia="SimSun"/>
          <w:szCs w:val="24"/>
          <w:lang w:eastAsia="ja-JP"/>
        </w:rPr>
        <w:t xml:space="preserve"> standardizes the infrastructure stack and components required to run an out-of-the-box general AI environment. This frees data scientists and model trainers to focus on their core competencies and accelerates innovation. </w:t>
      </w:r>
      <w:proofErr w:type="spellStart"/>
      <w:r w:rsidRPr="00611EFB">
        <w:rPr>
          <w:rFonts w:eastAsia="SimSun"/>
          <w:szCs w:val="24"/>
          <w:lang w:eastAsia="ja-JP"/>
        </w:rPr>
        <w:t>Acumos</w:t>
      </w:r>
      <w:proofErr w:type="spellEnd"/>
      <w:r w:rsidRPr="00611EFB">
        <w:rPr>
          <w:rFonts w:eastAsia="SimSun"/>
          <w:szCs w:val="24"/>
          <w:lang w:eastAsia="ja-JP"/>
        </w:rPr>
        <w:t xml:space="preserve"> is part of the LF AI Foundation, an umbrella organization within The Linux Foundation that supports and sustains Open-Source innovation in artificial intelligence, machine learning, and deep learning while striving to make these critical new technologies available to developers and data scientists everywhere. More details in [15] [7] [18].</w:t>
      </w:r>
    </w:p>
    <w:p w14:paraId="6195B82B" w14:textId="77777777" w:rsidR="00611EFB" w:rsidRPr="00611EFB" w:rsidRDefault="00611EFB" w:rsidP="00611EFB">
      <w:pPr>
        <w:keepNext/>
        <w:keepLines/>
        <w:tabs>
          <w:tab w:val="clear" w:pos="794"/>
          <w:tab w:val="clear" w:pos="1191"/>
          <w:tab w:val="clear" w:pos="1588"/>
          <w:tab w:val="clear" w:pos="1985"/>
          <w:tab w:val="left" w:pos="1021"/>
        </w:tabs>
        <w:overflowPunct/>
        <w:autoSpaceDE/>
        <w:autoSpaceDN/>
        <w:adjustRightInd/>
        <w:spacing w:before="160"/>
        <w:jc w:val="left"/>
        <w:textAlignment w:val="auto"/>
        <w:outlineLvl w:val="3"/>
        <w:rPr>
          <w:rFonts w:eastAsia="SimSun"/>
          <w:b/>
          <w:szCs w:val="24"/>
          <w:lang w:eastAsia="ja-JP"/>
        </w:rPr>
      </w:pPr>
      <w:r w:rsidRPr="00611EFB">
        <w:rPr>
          <w:rFonts w:eastAsia="SimSun"/>
          <w:b/>
          <w:szCs w:val="24"/>
          <w:lang w:eastAsia="ja-JP"/>
        </w:rPr>
        <w:t>6.13 Other open-source projects and products</w:t>
      </w:r>
    </w:p>
    <w:p w14:paraId="47C73298"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Other Open-Source projects/products worthy to mention, include the following:</w:t>
      </w:r>
    </w:p>
    <w:p w14:paraId="3FECDD6A" w14:textId="77777777" w:rsidR="00611EFB" w:rsidRPr="00611EFB" w:rsidRDefault="00611EFB" w:rsidP="00611EFB">
      <w:pPr>
        <w:numPr>
          <w:ilvl w:val="0"/>
          <w:numId w:val="17"/>
        </w:numPr>
        <w:tabs>
          <w:tab w:val="clear" w:pos="794"/>
          <w:tab w:val="clear" w:pos="1191"/>
          <w:tab w:val="clear" w:pos="1588"/>
          <w:tab w:val="clear" w:pos="1985"/>
        </w:tabs>
        <w:overflowPunct/>
        <w:autoSpaceDE/>
        <w:autoSpaceDN/>
        <w:adjustRightInd/>
        <w:spacing w:before="0" w:after="160" w:line="259" w:lineRule="auto"/>
        <w:contextualSpacing/>
        <w:jc w:val="left"/>
        <w:textAlignment w:val="auto"/>
        <w:rPr>
          <w:rFonts w:eastAsia="SimSun"/>
          <w:szCs w:val="24"/>
          <w:lang w:eastAsia="ja-JP"/>
        </w:rPr>
      </w:pPr>
      <w:proofErr w:type="spellStart"/>
      <w:r w:rsidRPr="00611EFB">
        <w:rPr>
          <w:rFonts w:eastAsia="SimSun"/>
          <w:szCs w:val="24"/>
          <w:lang w:eastAsia="ja-JP"/>
        </w:rPr>
        <w:t>OpenDayLight</w:t>
      </w:r>
      <w:proofErr w:type="spellEnd"/>
      <w:r w:rsidRPr="00611EFB">
        <w:rPr>
          <w:rFonts w:eastAsia="SimSun"/>
          <w:szCs w:val="24"/>
          <w:lang w:eastAsia="ja-JP"/>
        </w:rPr>
        <w:t xml:space="preserve"> SDN controller: Open-source SDN controller [21]</w:t>
      </w:r>
    </w:p>
    <w:p w14:paraId="7CF7106F" w14:textId="77777777" w:rsidR="00611EFB" w:rsidRPr="00611EFB" w:rsidRDefault="00611EFB" w:rsidP="00611EFB">
      <w:pPr>
        <w:numPr>
          <w:ilvl w:val="0"/>
          <w:numId w:val="17"/>
        </w:numPr>
        <w:tabs>
          <w:tab w:val="clear" w:pos="794"/>
          <w:tab w:val="clear" w:pos="1191"/>
          <w:tab w:val="clear" w:pos="1588"/>
          <w:tab w:val="clear" w:pos="1985"/>
        </w:tabs>
        <w:overflowPunct/>
        <w:autoSpaceDE/>
        <w:autoSpaceDN/>
        <w:adjustRightInd/>
        <w:spacing w:before="0" w:after="160" w:line="259" w:lineRule="auto"/>
        <w:contextualSpacing/>
        <w:jc w:val="left"/>
        <w:textAlignment w:val="auto"/>
        <w:rPr>
          <w:rFonts w:eastAsia="SimSun"/>
          <w:szCs w:val="24"/>
          <w:lang w:eastAsia="ja-JP"/>
        </w:rPr>
      </w:pPr>
      <w:r w:rsidRPr="00611EFB">
        <w:rPr>
          <w:rFonts w:eastAsia="SimSun"/>
          <w:szCs w:val="24"/>
          <w:lang w:eastAsia="ja-JP"/>
        </w:rPr>
        <w:t>ONOS SDN controller: Open-source SDN controller [23]</w:t>
      </w:r>
    </w:p>
    <w:p w14:paraId="2D3E65DD" w14:textId="77777777" w:rsidR="00611EFB" w:rsidRPr="00611EFB" w:rsidRDefault="00611EFB" w:rsidP="00611EFB">
      <w:pPr>
        <w:numPr>
          <w:ilvl w:val="0"/>
          <w:numId w:val="17"/>
        </w:numPr>
        <w:tabs>
          <w:tab w:val="clear" w:pos="794"/>
          <w:tab w:val="clear" w:pos="1191"/>
          <w:tab w:val="clear" w:pos="1588"/>
          <w:tab w:val="clear" w:pos="1985"/>
        </w:tabs>
        <w:overflowPunct/>
        <w:autoSpaceDE/>
        <w:autoSpaceDN/>
        <w:adjustRightInd/>
        <w:spacing w:before="0" w:after="160" w:line="259" w:lineRule="auto"/>
        <w:contextualSpacing/>
        <w:jc w:val="left"/>
        <w:textAlignment w:val="auto"/>
        <w:rPr>
          <w:rFonts w:eastAsia="SimSun"/>
          <w:szCs w:val="24"/>
          <w:lang w:eastAsia="ja-JP"/>
        </w:rPr>
      </w:pPr>
      <w:r w:rsidRPr="00611EFB">
        <w:rPr>
          <w:rFonts w:eastAsia="SimSun"/>
          <w:szCs w:val="24"/>
          <w:lang w:eastAsia="ja-JP"/>
        </w:rPr>
        <w:t>ONF SD-RAN: Software Defined RAN [22]</w:t>
      </w:r>
    </w:p>
    <w:p w14:paraId="4DD6ACB8" w14:textId="77777777" w:rsidR="00611EFB" w:rsidRPr="00611EFB" w:rsidRDefault="00611EFB" w:rsidP="00611EFB">
      <w:pPr>
        <w:numPr>
          <w:ilvl w:val="0"/>
          <w:numId w:val="17"/>
        </w:numPr>
        <w:tabs>
          <w:tab w:val="clear" w:pos="794"/>
          <w:tab w:val="clear" w:pos="1191"/>
          <w:tab w:val="clear" w:pos="1588"/>
          <w:tab w:val="clear" w:pos="1985"/>
        </w:tabs>
        <w:overflowPunct/>
        <w:autoSpaceDE/>
        <w:autoSpaceDN/>
        <w:adjustRightInd/>
        <w:spacing w:before="0" w:after="160" w:line="259" w:lineRule="auto"/>
        <w:contextualSpacing/>
        <w:jc w:val="left"/>
        <w:textAlignment w:val="auto"/>
        <w:rPr>
          <w:rFonts w:eastAsia="SimSun"/>
          <w:szCs w:val="24"/>
          <w:lang w:eastAsia="ja-JP"/>
        </w:rPr>
      </w:pPr>
      <w:r w:rsidRPr="00611EFB">
        <w:rPr>
          <w:rFonts w:eastAsia="SimSun"/>
          <w:szCs w:val="24"/>
          <w:lang w:eastAsia="ja-JP"/>
        </w:rPr>
        <w:t>Anuket project (formerly OPNFV): Open NFV software [24]</w:t>
      </w:r>
      <w:bookmarkStart w:id="47" w:name="_Toc112168533"/>
      <w:bookmarkStart w:id="48" w:name="_Toc112184774"/>
      <w:bookmarkEnd w:id="47"/>
      <w:bookmarkEnd w:id="48"/>
    </w:p>
    <w:p w14:paraId="3FACFC17" w14:textId="6E4AC11A" w:rsidR="00611EFB" w:rsidRPr="00611EFB" w:rsidRDefault="006A4A7E" w:rsidP="00611EFB">
      <w:pPr>
        <w:keepNext/>
        <w:tabs>
          <w:tab w:val="clear" w:pos="794"/>
          <w:tab w:val="clear" w:pos="1191"/>
          <w:tab w:val="clear" w:pos="1588"/>
          <w:tab w:val="clear" w:pos="1985"/>
          <w:tab w:val="num" w:pos="432"/>
        </w:tabs>
        <w:overflowPunct/>
        <w:autoSpaceDE/>
        <w:autoSpaceDN/>
        <w:adjustRightInd/>
        <w:spacing w:before="240" w:after="60"/>
        <w:ind w:left="432" w:hanging="432"/>
        <w:jc w:val="left"/>
        <w:textAlignment w:val="auto"/>
        <w:outlineLvl w:val="0"/>
        <w:rPr>
          <w:rFonts w:eastAsia="SimSun"/>
          <w:b/>
          <w:szCs w:val="24"/>
          <w:lang w:eastAsia="ja-JP" w:bidi="ar-DZ"/>
        </w:rPr>
      </w:pPr>
      <w:bookmarkStart w:id="49" w:name="_Toc163751549"/>
      <w:bookmarkStart w:id="50" w:name="_Toc129558784"/>
      <w:bookmarkStart w:id="51" w:name="_Toc158279272"/>
      <w:bookmarkStart w:id="52" w:name="_Toc158279351"/>
      <w:bookmarkStart w:id="53" w:name="_Toc129558785"/>
      <w:bookmarkStart w:id="54" w:name="_Toc158279273"/>
      <w:bookmarkStart w:id="55" w:name="_Toc158279352"/>
      <w:bookmarkStart w:id="56" w:name="_Toc163751550"/>
      <w:bookmarkStart w:id="57" w:name="_Toc163768545"/>
      <w:bookmarkStart w:id="58" w:name="_Toc164160862"/>
      <w:bookmarkEnd w:id="49"/>
      <w:bookmarkEnd w:id="50"/>
      <w:bookmarkEnd w:id="51"/>
      <w:bookmarkEnd w:id="52"/>
      <w:bookmarkEnd w:id="53"/>
      <w:bookmarkEnd w:id="54"/>
      <w:bookmarkEnd w:id="55"/>
      <w:r>
        <w:rPr>
          <w:rFonts w:eastAsia="SimSun"/>
          <w:b/>
          <w:szCs w:val="24"/>
          <w:lang w:eastAsia="ja-JP" w:bidi="ar-DZ"/>
        </w:rPr>
        <w:lastRenderedPageBreak/>
        <w:t xml:space="preserve">7 </w:t>
      </w:r>
      <w:r w:rsidR="00611EFB" w:rsidRPr="00611EFB">
        <w:rPr>
          <w:rFonts w:eastAsia="SimSun"/>
          <w:b/>
          <w:szCs w:val="24"/>
          <w:lang w:eastAsia="ja-JP" w:bidi="ar-DZ"/>
        </w:rPr>
        <w:t>Use of open-hardware projects/products in testbed federations for IMT-2020 and beyond</w:t>
      </w:r>
      <w:bookmarkEnd w:id="56"/>
      <w:bookmarkEnd w:id="57"/>
      <w:bookmarkEnd w:id="58"/>
    </w:p>
    <w:p w14:paraId="6A4FD1C0"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This section presents some examples of open hardware products/solutions that may be considered in building (implementing) testbeds for IMT-2020 and beyond. In the same process of using such products to implement a testbed or testbeds that serve a particular use case or use cases, the mapping to a particular functional block(s) in the testbeds federations reference model (ITU-T Q.4068) that the open hardware can enable to realize or implement, as well as the API(s) in the testbeds federations reference model that may be realized by some APIs that the open hardware product provides.</w:t>
      </w:r>
    </w:p>
    <w:p w14:paraId="132E92F6"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 xml:space="preserve">NOTE: Regarding the APIs prescribed in the ITU-T Q.4068 that are of relevance to the Functional Block realized by the Open Hardware product in some way (possibly in combination in some other open hardware and/or Open-Source products) there may be the need to consider other products and methods that should be considered in implementing the relevant APIs. </w:t>
      </w:r>
    </w:p>
    <w:p w14:paraId="7CC8A388"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NOTE: Implementers should also consider the aspects presented in Chapter 8 on mapping of the Open Source and Open Hardware Products/Solutions to corresponding Functional Blocks in Testbeds Federations Reference Model (ITU-T Q.4068) as Enablers for Implementation.</w:t>
      </w:r>
    </w:p>
    <w:p w14:paraId="38369324"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rPr>
      </w:pPr>
      <w:r w:rsidRPr="00611EFB">
        <w:rPr>
          <w:rFonts w:eastAsia="SimSun"/>
          <w:szCs w:val="24"/>
          <w:lang w:eastAsia="ja-JP"/>
        </w:rPr>
        <w:t xml:space="preserve">As described by [19], the Open Compute Project (OCP) is creating a set of technologies that are disaggregated and fully open, allowing for rapid innovation in the network space, including white box hardware switches. The project covers not only open hardware but also Open-Source as summarized below (more details in [19]): </w:t>
      </w:r>
    </w:p>
    <w:p w14:paraId="20B793F0" w14:textId="77777777" w:rsidR="00611EFB" w:rsidRPr="00611EFB" w:rsidRDefault="00611EFB" w:rsidP="00611EFB">
      <w:pPr>
        <w:numPr>
          <w:ilvl w:val="0"/>
          <w:numId w:val="18"/>
        </w:numPr>
        <w:tabs>
          <w:tab w:val="clear" w:pos="794"/>
          <w:tab w:val="clear" w:pos="1191"/>
          <w:tab w:val="clear" w:pos="1588"/>
          <w:tab w:val="clear" w:pos="1985"/>
        </w:tabs>
        <w:overflowPunct/>
        <w:autoSpaceDE/>
        <w:autoSpaceDN/>
        <w:adjustRightInd/>
        <w:spacing w:before="0" w:after="160"/>
        <w:jc w:val="left"/>
        <w:textAlignment w:val="auto"/>
        <w:rPr>
          <w:rFonts w:eastAsia="SimSun"/>
          <w:szCs w:val="24"/>
          <w:lang w:val="en-US" w:eastAsia="ja-JP"/>
        </w:rPr>
      </w:pPr>
      <w:r w:rsidRPr="00611EFB">
        <w:rPr>
          <w:rFonts w:eastAsia="SimSun"/>
          <w:szCs w:val="24"/>
          <w:lang w:val="en-US" w:eastAsia="ja-JP"/>
        </w:rPr>
        <w:t>Fully disaggregated and open networking Hardware (HW) and Software (SW)</w:t>
      </w:r>
    </w:p>
    <w:p w14:paraId="3DB31915" w14:textId="77777777" w:rsidR="00611EFB" w:rsidRPr="00611EFB" w:rsidRDefault="00611EFB" w:rsidP="00611EFB">
      <w:pPr>
        <w:numPr>
          <w:ilvl w:val="0"/>
          <w:numId w:val="18"/>
        </w:numPr>
        <w:tabs>
          <w:tab w:val="clear" w:pos="794"/>
          <w:tab w:val="clear" w:pos="1191"/>
          <w:tab w:val="clear" w:pos="1588"/>
          <w:tab w:val="clear" w:pos="1985"/>
        </w:tabs>
        <w:overflowPunct/>
        <w:autoSpaceDE/>
        <w:autoSpaceDN/>
        <w:adjustRightInd/>
        <w:spacing w:before="0" w:after="160"/>
        <w:jc w:val="left"/>
        <w:textAlignment w:val="auto"/>
        <w:rPr>
          <w:rFonts w:eastAsia="SimSun"/>
          <w:szCs w:val="24"/>
          <w:lang w:val="en-US" w:eastAsia="ja-JP"/>
        </w:rPr>
      </w:pPr>
      <w:r w:rsidRPr="00611EFB">
        <w:rPr>
          <w:rFonts w:eastAsia="SimSun"/>
          <w:szCs w:val="24"/>
          <w:lang w:val="en-US" w:eastAsia="ja-JP"/>
        </w:rPr>
        <w:t>Operating System</w:t>
      </w:r>
      <w:r w:rsidRPr="00611EFB">
        <w:rPr>
          <w:rFonts w:eastAsia="SimSun"/>
          <w:szCs w:val="24"/>
          <w:lang w:eastAsia="ja-JP"/>
        </w:rPr>
        <w:t xml:space="preserve"> (OS)</w:t>
      </w:r>
      <w:r w:rsidRPr="00611EFB">
        <w:rPr>
          <w:rFonts w:eastAsia="SimSun"/>
          <w:szCs w:val="24"/>
          <w:lang w:val="en-US" w:eastAsia="ja-JP"/>
        </w:rPr>
        <w:t xml:space="preserve"> - Linux based operating systems &amp; developer tools, and R</w:t>
      </w:r>
      <w:r w:rsidRPr="00611EFB">
        <w:rPr>
          <w:rFonts w:eastAsia="SimSun"/>
          <w:szCs w:val="24"/>
          <w:lang w:eastAsia="ja-JP"/>
        </w:rPr>
        <w:t>E</w:t>
      </w:r>
      <w:r w:rsidRPr="00611EFB">
        <w:rPr>
          <w:rFonts w:eastAsia="SimSun"/>
          <w:szCs w:val="24"/>
          <w:lang w:val="en-US" w:eastAsia="ja-JP"/>
        </w:rPr>
        <w:t>ST APIs</w:t>
      </w:r>
    </w:p>
    <w:p w14:paraId="1AD60BA1" w14:textId="77777777" w:rsidR="00611EFB" w:rsidRPr="00611EFB" w:rsidRDefault="00611EFB" w:rsidP="00611EFB">
      <w:pPr>
        <w:numPr>
          <w:ilvl w:val="0"/>
          <w:numId w:val="18"/>
        </w:numPr>
        <w:tabs>
          <w:tab w:val="clear" w:pos="794"/>
          <w:tab w:val="clear" w:pos="1191"/>
          <w:tab w:val="clear" w:pos="1588"/>
          <w:tab w:val="clear" w:pos="1985"/>
        </w:tabs>
        <w:overflowPunct/>
        <w:autoSpaceDE/>
        <w:autoSpaceDN/>
        <w:adjustRightInd/>
        <w:spacing w:before="0" w:after="160"/>
        <w:jc w:val="left"/>
        <w:textAlignment w:val="auto"/>
        <w:rPr>
          <w:rFonts w:eastAsia="SimSun"/>
          <w:szCs w:val="24"/>
          <w:lang w:val="en-US" w:eastAsia="ja-JP"/>
        </w:rPr>
      </w:pPr>
      <w:r w:rsidRPr="00611EFB">
        <w:rPr>
          <w:rFonts w:eastAsia="SimSun"/>
          <w:szCs w:val="24"/>
          <w:lang w:val="en-US" w:eastAsia="ja-JP"/>
        </w:rPr>
        <w:t>Fully automated configuration management &amp; bare metal provisioning</w:t>
      </w:r>
    </w:p>
    <w:p w14:paraId="2088E087" w14:textId="77777777" w:rsidR="00611EFB" w:rsidRPr="00611EFB" w:rsidRDefault="00611EFB" w:rsidP="00611EFB">
      <w:pPr>
        <w:numPr>
          <w:ilvl w:val="0"/>
          <w:numId w:val="18"/>
        </w:numPr>
        <w:tabs>
          <w:tab w:val="clear" w:pos="794"/>
          <w:tab w:val="clear" w:pos="1191"/>
          <w:tab w:val="clear" w:pos="1588"/>
          <w:tab w:val="clear" w:pos="1985"/>
        </w:tabs>
        <w:overflowPunct/>
        <w:autoSpaceDE/>
        <w:autoSpaceDN/>
        <w:adjustRightInd/>
        <w:spacing w:before="0" w:after="160"/>
        <w:jc w:val="left"/>
        <w:textAlignment w:val="auto"/>
        <w:rPr>
          <w:rFonts w:eastAsia="SimSun"/>
          <w:szCs w:val="24"/>
          <w:lang w:val="en-US" w:eastAsia="ja-JP"/>
        </w:rPr>
      </w:pPr>
      <w:r w:rsidRPr="00611EFB">
        <w:rPr>
          <w:rFonts w:eastAsia="SimSun"/>
          <w:szCs w:val="24"/>
          <w:lang w:val="en-US" w:eastAsia="ja-JP"/>
        </w:rPr>
        <w:t xml:space="preserve">Universal &amp; </w:t>
      </w:r>
      <w:r w:rsidRPr="00611EFB">
        <w:rPr>
          <w:rFonts w:eastAsia="SimSun"/>
          <w:szCs w:val="24"/>
          <w:lang w:eastAsia="ja-JP"/>
        </w:rPr>
        <w:t>m</w:t>
      </w:r>
      <w:proofErr w:type="spellStart"/>
      <w:r w:rsidRPr="00611EFB">
        <w:rPr>
          <w:rFonts w:eastAsia="SimSun"/>
          <w:szCs w:val="24"/>
          <w:lang w:val="en-US" w:eastAsia="ja-JP"/>
        </w:rPr>
        <w:t>ulti</w:t>
      </w:r>
      <w:proofErr w:type="spellEnd"/>
      <w:r w:rsidRPr="00611EFB">
        <w:rPr>
          <w:rFonts w:eastAsia="SimSun"/>
          <w:szCs w:val="24"/>
          <w:lang w:val="en-US" w:eastAsia="ja-JP"/>
        </w:rPr>
        <w:t>-</w:t>
      </w:r>
      <w:r w:rsidRPr="00611EFB">
        <w:rPr>
          <w:rFonts w:eastAsia="SimSun"/>
          <w:szCs w:val="24"/>
          <w:lang w:eastAsia="ja-JP"/>
        </w:rPr>
        <w:t>f</w:t>
      </w:r>
      <w:proofErr w:type="spellStart"/>
      <w:r w:rsidRPr="00611EFB">
        <w:rPr>
          <w:rFonts w:eastAsia="SimSun"/>
          <w:szCs w:val="24"/>
          <w:lang w:val="en-US" w:eastAsia="ja-JP"/>
        </w:rPr>
        <w:t>orm</w:t>
      </w:r>
      <w:proofErr w:type="spellEnd"/>
      <w:r w:rsidRPr="00611EFB">
        <w:rPr>
          <w:rFonts w:eastAsia="SimSun"/>
          <w:szCs w:val="24"/>
          <w:lang w:val="en-US" w:eastAsia="ja-JP"/>
        </w:rPr>
        <w:t xml:space="preserve"> </w:t>
      </w:r>
      <w:r w:rsidRPr="00611EFB">
        <w:rPr>
          <w:rFonts w:eastAsia="SimSun"/>
          <w:szCs w:val="24"/>
          <w:lang w:eastAsia="ja-JP"/>
        </w:rPr>
        <w:t>f</w:t>
      </w:r>
      <w:r w:rsidRPr="00611EFB">
        <w:rPr>
          <w:rFonts w:eastAsia="SimSun"/>
          <w:szCs w:val="24"/>
          <w:lang w:val="en-US" w:eastAsia="ja-JP"/>
        </w:rPr>
        <w:t xml:space="preserve">actor </w:t>
      </w:r>
      <w:r w:rsidRPr="00611EFB">
        <w:rPr>
          <w:rFonts w:eastAsia="SimSun"/>
          <w:szCs w:val="24"/>
          <w:lang w:eastAsia="ja-JP"/>
        </w:rPr>
        <w:t>s</w:t>
      </w:r>
      <w:r w:rsidRPr="00611EFB">
        <w:rPr>
          <w:rFonts w:eastAsia="SimSun"/>
          <w:szCs w:val="24"/>
          <w:lang w:val="en-US" w:eastAsia="ja-JP"/>
        </w:rPr>
        <w:t xml:space="preserve">witch motherboard </w:t>
      </w:r>
      <w:proofErr w:type="gramStart"/>
      <w:r w:rsidRPr="00611EFB">
        <w:rPr>
          <w:rFonts w:eastAsia="SimSun"/>
          <w:szCs w:val="24"/>
          <w:lang w:val="en-US" w:eastAsia="ja-JP"/>
        </w:rPr>
        <w:t>hardware</w:t>
      </w:r>
      <w:proofErr w:type="gramEnd"/>
    </w:p>
    <w:p w14:paraId="3E1A67FF" w14:textId="77777777" w:rsidR="00611EFB" w:rsidRPr="00611EFB" w:rsidRDefault="00611EFB" w:rsidP="00611EFB">
      <w:pPr>
        <w:numPr>
          <w:ilvl w:val="0"/>
          <w:numId w:val="18"/>
        </w:numPr>
        <w:tabs>
          <w:tab w:val="clear" w:pos="794"/>
          <w:tab w:val="clear" w:pos="1191"/>
          <w:tab w:val="clear" w:pos="1588"/>
          <w:tab w:val="clear" w:pos="1985"/>
        </w:tabs>
        <w:overflowPunct/>
        <w:autoSpaceDE/>
        <w:autoSpaceDN/>
        <w:adjustRightInd/>
        <w:spacing w:before="0" w:after="160"/>
        <w:jc w:val="left"/>
        <w:textAlignment w:val="auto"/>
        <w:rPr>
          <w:rFonts w:eastAsia="SimSun"/>
          <w:szCs w:val="24"/>
          <w:lang w:val="de-DE" w:eastAsia="ja-JP"/>
        </w:rPr>
      </w:pPr>
      <w:r w:rsidRPr="00611EFB">
        <w:rPr>
          <w:rFonts w:eastAsia="SimSun"/>
          <w:szCs w:val="24"/>
          <w:lang w:val="de-DE" w:eastAsia="ja-JP"/>
        </w:rPr>
        <w:t>Fully open integration &amp; connectivity</w:t>
      </w:r>
    </w:p>
    <w:p w14:paraId="16146A05" w14:textId="77777777" w:rsidR="00611EFB" w:rsidRPr="00611EFB" w:rsidRDefault="00611EFB" w:rsidP="00611EFB">
      <w:pPr>
        <w:numPr>
          <w:ilvl w:val="0"/>
          <w:numId w:val="18"/>
        </w:numPr>
        <w:tabs>
          <w:tab w:val="clear" w:pos="794"/>
          <w:tab w:val="clear" w:pos="1191"/>
          <w:tab w:val="clear" w:pos="1588"/>
          <w:tab w:val="clear" w:pos="1985"/>
        </w:tabs>
        <w:overflowPunct/>
        <w:autoSpaceDE/>
        <w:autoSpaceDN/>
        <w:adjustRightInd/>
        <w:spacing w:before="0" w:after="160"/>
        <w:jc w:val="left"/>
        <w:textAlignment w:val="auto"/>
        <w:rPr>
          <w:rFonts w:eastAsia="SimSun"/>
          <w:szCs w:val="24"/>
          <w:lang w:val="en-US" w:eastAsia="ja-JP"/>
        </w:rPr>
      </w:pPr>
      <w:r w:rsidRPr="00611EFB">
        <w:rPr>
          <w:rFonts w:eastAsia="SimSun"/>
          <w:szCs w:val="24"/>
          <w:lang w:val="en-US" w:eastAsia="ja-JP"/>
        </w:rPr>
        <w:t>Energy efficient power and cooling designs</w:t>
      </w:r>
    </w:p>
    <w:p w14:paraId="28340720" w14:textId="77777777" w:rsidR="00611EFB" w:rsidRPr="00611EFB" w:rsidRDefault="00611EFB" w:rsidP="00611EFB">
      <w:pPr>
        <w:numPr>
          <w:ilvl w:val="0"/>
          <w:numId w:val="18"/>
        </w:numPr>
        <w:tabs>
          <w:tab w:val="clear" w:pos="794"/>
          <w:tab w:val="clear" w:pos="1191"/>
          <w:tab w:val="clear" w:pos="1588"/>
          <w:tab w:val="clear" w:pos="1985"/>
        </w:tabs>
        <w:overflowPunct/>
        <w:autoSpaceDE/>
        <w:autoSpaceDN/>
        <w:adjustRightInd/>
        <w:spacing w:before="0" w:after="160"/>
        <w:jc w:val="left"/>
        <w:textAlignment w:val="auto"/>
        <w:rPr>
          <w:rFonts w:eastAsia="SimSun"/>
          <w:szCs w:val="24"/>
          <w:lang w:val="de-DE" w:eastAsia="ja-JP"/>
        </w:rPr>
      </w:pPr>
      <w:r w:rsidRPr="00611EFB">
        <w:rPr>
          <w:rFonts w:eastAsia="SimSun"/>
          <w:szCs w:val="24"/>
          <w:lang w:val="de-DE" w:eastAsia="ja-JP"/>
        </w:rPr>
        <w:t>Software Defined Networking (SDN)</w:t>
      </w:r>
    </w:p>
    <w:p w14:paraId="6F023123" w14:textId="77777777" w:rsidR="00611EFB" w:rsidRPr="00611EFB" w:rsidRDefault="00611EFB" w:rsidP="00611EFB">
      <w:pPr>
        <w:keepNext/>
        <w:keepLines/>
        <w:tabs>
          <w:tab w:val="clear" w:pos="794"/>
          <w:tab w:val="clear" w:pos="1191"/>
          <w:tab w:val="clear" w:pos="1588"/>
          <w:tab w:val="clear" w:pos="1985"/>
          <w:tab w:val="left" w:pos="1021"/>
        </w:tabs>
        <w:overflowPunct/>
        <w:autoSpaceDE/>
        <w:autoSpaceDN/>
        <w:adjustRightInd/>
        <w:spacing w:before="160"/>
        <w:jc w:val="left"/>
        <w:textAlignment w:val="auto"/>
        <w:outlineLvl w:val="3"/>
        <w:rPr>
          <w:rFonts w:eastAsia="SimSun"/>
          <w:b/>
          <w:szCs w:val="24"/>
          <w:lang w:eastAsia="ja-JP"/>
        </w:rPr>
      </w:pPr>
      <w:r w:rsidRPr="00611EFB">
        <w:rPr>
          <w:rFonts w:eastAsia="SimSun"/>
          <w:b/>
          <w:szCs w:val="24"/>
          <w:lang w:eastAsia="ja-JP"/>
        </w:rPr>
        <w:t>7.1 Other open hardware related projects/products</w:t>
      </w:r>
    </w:p>
    <w:p w14:paraId="4223F5BD"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There are other open hardware projects/products that leverage the concept of white box networking such as the ones mentioned in [20].</w:t>
      </w:r>
    </w:p>
    <w:p w14:paraId="78972E65" w14:textId="364DDBE7" w:rsidR="00611EFB" w:rsidRPr="00611EFB" w:rsidRDefault="006A4A7E" w:rsidP="00611EFB">
      <w:pPr>
        <w:keepNext/>
        <w:keepLines/>
        <w:tabs>
          <w:tab w:val="clear" w:pos="794"/>
          <w:tab w:val="clear" w:pos="1191"/>
          <w:tab w:val="clear" w:pos="1588"/>
          <w:tab w:val="clear" w:pos="1985"/>
        </w:tabs>
        <w:overflowPunct/>
        <w:autoSpaceDE/>
        <w:autoSpaceDN/>
        <w:adjustRightInd/>
        <w:spacing w:before="360"/>
        <w:ind w:left="432" w:hanging="432"/>
        <w:jc w:val="left"/>
        <w:textAlignment w:val="auto"/>
        <w:outlineLvl w:val="0"/>
        <w:rPr>
          <w:rFonts w:eastAsia="SimSun"/>
          <w:b/>
          <w:szCs w:val="24"/>
          <w:lang w:eastAsia="ja-JP" w:bidi="ar-DZ"/>
        </w:rPr>
      </w:pPr>
      <w:bookmarkStart w:id="59" w:name="_Toc163751551"/>
      <w:bookmarkStart w:id="60" w:name="_Toc163768546"/>
      <w:bookmarkStart w:id="61" w:name="_Toc164160863"/>
      <w:r>
        <w:rPr>
          <w:rFonts w:eastAsia="SimSun"/>
          <w:b/>
          <w:szCs w:val="24"/>
          <w:lang w:eastAsia="ja-JP" w:bidi="ar-DZ"/>
        </w:rPr>
        <w:t xml:space="preserve">8 </w:t>
      </w:r>
      <w:r w:rsidR="00611EFB" w:rsidRPr="00611EFB">
        <w:rPr>
          <w:rFonts w:eastAsia="SimSun"/>
          <w:b/>
          <w:szCs w:val="24"/>
          <w:lang w:eastAsia="ja-JP" w:bidi="ar-DZ"/>
        </w:rPr>
        <w:t>Mapping of the open source and open hardware products/solutions to reference model</w:t>
      </w:r>
      <w:bookmarkEnd w:id="59"/>
      <w:bookmarkEnd w:id="60"/>
      <w:bookmarkEnd w:id="61"/>
    </w:p>
    <w:p w14:paraId="5ADBD79E"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This section provides a mapping of the open-source and open hardware products/solutions corresponding functional blocks in testbeds federations reference model (ITU-T Q.4068) that the open source or open hardware can enable to realize or implement.</w:t>
      </w:r>
    </w:p>
    <w:p w14:paraId="3EEBBD36" w14:textId="77777777" w:rsidR="00611EFB" w:rsidRPr="00611EFB" w:rsidRDefault="00611EFB" w:rsidP="00611EFB">
      <w:pPr>
        <w:tabs>
          <w:tab w:val="clear" w:pos="794"/>
          <w:tab w:val="clear" w:pos="1191"/>
          <w:tab w:val="clear" w:pos="1588"/>
          <w:tab w:val="clear" w:pos="1985"/>
        </w:tabs>
        <w:overflowPunct/>
        <w:autoSpaceDE/>
        <w:autoSpaceDN/>
        <w:adjustRightInd/>
        <w:textAlignment w:val="auto"/>
        <w:rPr>
          <w:rFonts w:eastAsia="SimSun"/>
          <w:szCs w:val="24"/>
          <w:lang w:eastAsia="ja-JP" w:bidi="ar-DZ"/>
        </w:rPr>
      </w:pPr>
      <w:r w:rsidRPr="00611EFB">
        <w:rPr>
          <w:rFonts w:eastAsia="SimSun"/>
          <w:szCs w:val="24"/>
          <w:lang w:eastAsia="ja-JP" w:bidi="ar-DZ"/>
        </w:rPr>
        <w:t xml:space="preserve">Note: The tables below are meant to only indicate where the open-source and open-hardware products/solutions may play a role in full or in combination with other solutions in complementing each other in implementing a </w:t>
      </w:r>
      <w:proofErr w:type="gramStart"/>
      <w:r w:rsidRPr="00611EFB">
        <w:rPr>
          <w:rFonts w:eastAsia="SimSun"/>
          <w:szCs w:val="24"/>
          <w:lang w:eastAsia="ja-JP" w:bidi="ar-DZ"/>
        </w:rPr>
        <w:t>specific targeted functional blocks</w:t>
      </w:r>
      <w:proofErr w:type="gramEnd"/>
      <w:r w:rsidRPr="00611EFB">
        <w:rPr>
          <w:rFonts w:eastAsia="SimSun"/>
          <w:szCs w:val="24"/>
          <w:lang w:eastAsia="ja-JP" w:bidi="ar-DZ"/>
        </w:rPr>
        <w:t xml:space="preserve"> of the testbeds federations reference model (ITU-T Q.4068).</w:t>
      </w:r>
    </w:p>
    <w:p w14:paraId="74C6A146" w14:textId="77777777" w:rsidR="00611EFB" w:rsidRPr="00611EFB" w:rsidRDefault="00611EFB" w:rsidP="00611EFB">
      <w:pPr>
        <w:keepNext/>
        <w:keepLines/>
        <w:spacing w:before="360" w:after="120"/>
        <w:jc w:val="center"/>
        <w:rPr>
          <w:rFonts w:eastAsia="SimSun"/>
          <w:b/>
          <w:lang w:eastAsia="ja-JP" w:bidi="ar-DZ"/>
        </w:rPr>
      </w:pPr>
      <w:r w:rsidRPr="00611EFB">
        <w:rPr>
          <w:rFonts w:eastAsia="SimSun"/>
          <w:b/>
          <w:lang w:eastAsia="ja-JP" w:bidi="ar-DZ"/>
        </w:rPr>
        <w:lastRenderedPageBreak/>
        <w:t xml:space="preserve">Table 1: Mapping of the </w:t>
      </w:r>
      <w:proofErr w:type="gramStart"/>
      <w:r w:rsidRPr="00611EFB">
        <w:rPr>
          <w:rFonts w:eastAsia="SimSun"/>
          <w:b/>
          <w:lang w:eastAsia="ja-JP" w:bidi="ar-DZ"/>
        </w:rPr>
        <w:t>open source</w:t>
      </w:r>
      <w:proofErr w:type="gramEnd"/>
      <w:r w:rsidRPr="00611EFB">
        <w:rPr>
          <w:rFonts w:eastAsia="SimSun"/>
          <w:b/>
          <w:lang w:eastAsia="ja-JP" w:bidi="ar-DZ"/>
        </w:rPr>
        <w:t xml:space="preserve"> products/solutions to corresponding functional blocks in testbeds federations reference model (ITU-T Q.4068) that can be implemented</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52"/>
        <w:gridCol w:w="7557"/>
      </w:tblGrid>
      <w:tr w:rsidR="00611EFB" w:rsidRPr="00611EFB" w14:paraId="3D4C0A36" w14:textId="77777777" w:rsidTr="00926B3D">
        <w:trPr>
          <w:tblHeader/>
          <w:jc w:val="center"/>
        </w:trPr>
        <w:tc>
          <w:tcPr>
            <w:tcW w:w="0" w:type="auto"/>
            <w:tcBorders>
              <w:top w:val="single" w:sz="12" w:space="0" w:color="auto"/>
              <w:bottom w:val="single" w:sz="12" w:space="0" w:color="auto"/>
            </w:tcBorders>
            <w:shd w:val="clear" w:color="auto" w:fill="auto"/>
          </w:tcPr>
          <w:p w14:paraId="0325E069" w14:textId="77777777" w:rsidR="00611EFB" w:rsidRPr="00611EFB" w:rsidRDefault="00611EFB" w:rsidP="00611E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Times New Roman"/>
                <w:b/>
                <w:sz w:val="22"/>
                <w:lang w:bidi="ar-DZ"/>
              </w:rPr>
            </w:pPr>
            <w:r w:rsidRPr="00611EFB">
              <w:rPr>
                <w:rFonts w:eastAsia="Times New Roman"/>
                <w:b/>
                <w:sz w:val="22"/>
                <w:lang w:bidi="ar-DZ"/>
              </w:rPr>
              <w:t>Open-Source Product/Solution</w:t>
            </w:r>
          </w:p>
        </w:tc>
        <w:tc>
          <w:tcPr>
            <w:tcW w:w="0" w:type="auto"/>
            <w:tcBorders>
              <w:top w:val="single" w:sz="12" w:space="0" w:color="auto"/>
              <w:bottom w:val="single" w:sz="12" w:space="0" w:color="auto"/>
            </w:tcBorders>
            <w:shd w:val="clear" w:color="auto" w:fill="auto"/>
          </w:tcPr>
          <w:p w14:paraId="5F1ED7DC" w14:textId="77777777" w:rsidR="00611EFB" w:rsidRPr="00611EFB" w:rsidRDefault="00611EFB" w:rsidP="00611E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left"/>
              <w:rPr>
                <w:rFonts w:eastAsia="Times New Roman"/>
                <w:b/>
                <w:sz w:val="22"/>
                <w:lang w:bidi="ar-DZ"/>
              </w:rPr>
            </w:pPr>
            <w:r w:rsidRPr="00611EFB">
              <w:rPr>
                <w:rFonts w:eastAsia="Times New Roman"/>
                <w:b/>
                <w:sz w:val="22"/>
                <w:lang w:bidi="ar-DZ"/>
              </w:rPr>
              <w:t>Functional block(s) of testbeds federations reference model (ITU-T Q.4068)</w:t>
            </w:r>
          </w:p>
        </w:tc>
      </w:tr>
      <w:tr w:rsidR="00611EFB" w:rsidRPr="00611EFB" w14:paraId="70F24F87" w14:textId="77777777" w:rsidTr="00926B3D">
        <w:trPr>
          <w:jc w:val="center"/>
        </w:trPr>
        <w:tc>
          <w:tcPr>
            <w:tcW w:w="0" w:type="auto"/>
            <w:tcBorders>
              <w:top w:val="single" w:sz="12" w:space="0" w:color="auto"/>
            </w:tcBorders>
            <w:shd w:val="clear" w:color="auto" w:fill="auto"/>
          </w:tcPr>
          <w:p w14:paraId="29308AB1" w14:textId="77777777" w:rsidR="00611EFB" w:rsidRPr="00611EFB"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i/>
                <w:iCs/>
                <w:sz w:val="22"/>
                <w:lang w:bidi="ar-DZ"/>
              </w:rPr>
            </w:pPr>
            <w:r w:rsidRPr="00611EFB">
              <w:rPr>
                <w:rFonts w:eastAsia="Times New Roman"/>
                <w:i/>
                <w:iCs/>
                <w:sz w:val="22"/>
                <w:lang w:bidi="ar-DZ"/>
              </w:rPr>
              <w:t>ONF SD-CORE; OMEC</w:t>
            </w:r>
          </w:p>
        </w:tc>
        <w:tc>
          <w:tcPr>
            <w:tcW w:w="0" w:type="auto"/>
            <w:tcBorders>
              <w:top w:val="single" w:sz="12" w:space="0" w:color="auto"/>
            </w:tcBorders>
            <w:shd w:val="clear" w:color="auto" w:fill="auto"/>
          </w:tcPr>
          <w:p w14:paraId="4645704F" w14:textId="77777777" w:rsidR="00611EFB" w:rsidRPr="00611EFB"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22"/>
                <w:lang w:bidi="ar-DZ"/>
              </w:rPr>
            </w:pPr>
            <w:r w:rsidRPr="00611EFB">
              <w:rPr>
                <w:rFonts w:eastAsia="Times New Roman"/>
                <w:i/>
                <w:iCs/>
                <w:sz w:val="22"/>
                <w:lang w:bidi="ar-DZ"/>
              </w:rPr>
              <w:t>Level-0 Resource(s)</w:t>
            </w:r>
            <w:r w:rsidRPr="00611EFB">
              <w:rPr>
                <w:rFonts w:eastAsia="Times New Roman"/>
                <w:sz w:val="22"/>
                <w:lang w:bidi="ar-DZ"/>
              </w:rPr>
              <w:t xml:space="preserve"> in the testbeds federations reference model (ITU-T Rec. Q.4068) that could play a role of a Test Component(s) </w:t>
            </w:r>
            <w:r w:rsidRPr="00611EFB">
              <w:rPr>
                <w:rFonts w:eastAsia="Times New Roman"/>
                <w:i/>
                <w:iCs/>
                <w:sz w:val="22"/>
                <w:lang w:val="en-US" w:bidi="ar-DZ"/>
              </w:rPr>
              <w:t xml:space="preserve">as a Test Component in a Test Architecture </w:t>
            </w:r>
            <w:r w:rsidRPr="00611EFB">
              <w:rPr>
                <w:rFonts w:eastAsia="Times New Roman"/>
                <w:sz w:val="22"/>
                <w:lang w:val="en-US" w:bidi="ar-DZ"/>
              </w:rPr>
              <w:t xml:space="preserve">upon which the Test Scenario is to be executed, </w:t>
            </w:r>
            <w:r w:rsidRPr="00611EFB">
              <w:rPr>
                <w:rFonts w:eastAsia="Times New Roman"/>
                <w:sz w:val="22"/>
                <w:lang w:bidi="ar-DZ"/>
              </w:rPr>
              <w:t>or role of a Component(s) Under Test (CUT); Some of the components of the open source solution can be treated individually as Test Component or Component Under Test (CUT)</w:t>
            </w:r>
          </w:p>
        </w:tc>
      </w:tr>
      <w:tr w:rsidR="00611EFB" w:rsidRPr="00611EFB" w14:paraId="036AB024" w14:textId="77777777" w:rsidTr="00926B3D">
        <w:trPr>
          <w:jc w:val="center"/>
        </w:trPr>
        <w:tc>
          <w:tcPr>
            <w:tcW w:w="0" w:type="auto"/>
            <w:shd w:val="clear" w:color="auto" w:fill="auto"/>
          </w:tcPr>
          <w:p w14:paraId="1AE1DD2A" w14:textId="77777777" w:rsidR="00611EFB" w:rsidRPr="00611EFB"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i/>
                <w:iCs/>
                <w:sz w:val="22"/>
                <w:lang w:bidi="ar-DZ"/>
              </w:rPr>
            </w:pPr>
            <w:r w:rsidRPr="00611EFB">
              <w:rPr>
                <w:rFonts w:eastAsia="Times New Roman"/>
                <w:i/>
                <w:iCs/>
                <w:sz w:val="22"/>
                <w:lang w:bidi="ar-DZ"/>
              </w:rPr>
              <w:t>O-RAN-SC near-RT RIC</w:t>
            </w:r>
          </w:p>
        </w:tc>
        <w:tc>
          <w:tcPr>
            <w:tcW w:w="0" w:type="auto"/>
            <w:shd w:val="clear" w:color="auto" w:fill="auto"/>
          </w:tcPr>
          <w:p w14:paraId="65EE561E" w14:textId="77777777" w:rsidR="00611EFB" w:rsidRPr="00611EFB"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i/>
                <w:iCs/>
                <w:sz w:val="22"/>
                <w:lang w:bidi="ar-DZ"/>
              </w:rPr>
            </w:pPr>
            <w:r w:rsidRPr="00611EFB">
              <w:rPr>
                <w:rFonts w:eastAsia="Times New Roman"/>
                <w:i/>
                <w:iCs/>
                <w:sz w:val="22"/>
                <w:lang w:val="en-US" w:bidi="ar-DZ"/>
              </w:rPr>
              <w:t xml:space="preserve">Level-1 resource </w:t>
            </w:r>
            <w:r w:rsidRPr="00611EFB">
              <w:rPr>
                <w:rFonts w:eastAsia="Times New Roman"/>
                <w:sz w:val="22"/>
                <w:lang w:val="en-US" w:bidi="ar-DZ"/>
              </w:rPr>
              <w:t xml:space="preserve">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w:t>
            </w:r>
            <w:r w:rsidRPr="00611EFB">
              <w:rPr>
                <w:rFonts w:eastAsia="Times New Roman"/>
                <w:sz w:val="22"/>
                <w:lang w:val="en-US" w:bidi="ar-DZ"/>
              </w:rPr>
              <w:t xml:space="preserve"> (ITU-T Rec. Q.4068)</w:t>
            </w:r>
            <w:r w:rsidRPr="00611EFB">
              <w:rPr>
                <w:rFonts w:eastAsia="Times New Roman"/>
                <w:i/>
                <w:iCs/>
                <w:sz w:val="22"/>
                <w:lang w:val="en-US" w:bidi="ar-DZ"/>
              </w:rPr>
              <w:t xml:space="preserve"> </w:t>
            </w:r>
            <w:r w:rsidRPr="00611EFB">
              <w:rPr>
                <w:rFonts w:eastAsia="Times New Roman"/>
                <w:sz w:val="22"/>
                <w:lang w:val="en-US" w:bidi="ar-DZ"/>
              </w:rPr>
              <w:t>that could be used within a Test Scenario</w:t>
            </w:r>
            <w:r w:rsidRPr="00611EFB">
              <w:rPr>
                <w:rFonts w:eastAsia="Times New Roman"/>
                <w:i/>
                <w:iCs/>
                <w:sz w:val="22"/>
                <w:lang w:val="en-US" w:bidi="ar-DZ"/>
              </w:rPr>
              <w:t xml:space="preserve"> </w:t>
            </w:r>
            <w:r w:rsidRPr="00611EFB">
              <w:rPr>
                <w:rFonts w:eastAsia="Times New Roman"/>
                <w:sz w:val="22"/>
                <w:lang w:val="en-US" w:bidi="ar-DZ"/>
              </w:rPr>
              <w:t xml:space="preserve">as a Test Component in a Test Architecture upon which the Test Scenario is to be executed, </w:t>
            </w:r>
            <w:r w:rsidRPr="00611EFB">
              <w:rPr>
                <w:rFonts w:eastAsia="Times New Roman"/>
                <w:sz w:val="22"/>
                <w:lang w:bidi="ar-DZ"/>
              </w:rPr>
              <w:t>or role of a Component(s) Under Test (CUT)</w:t>
            </w:r>
          </w:p>
        </w:tc>
      </w:tr>
      <w:tr w:rsidR="00611EFB" w:rsidRPr="00611EFB" w14:paraId="24DB0A08" w14:textId="77777777" w:rsidTr="00926B3D">
        <w:trPr>
          <w:jc w:val="center"/>
        </w:trPr>
        <w:tc>
          <w:tcPr>
            <w:tcW w:w="0" w:type="auto"/>
            <w:shd w:val="clear" w:color="auto" w:fill="auto"/>
          </w:tcPr>
          <w:p w14:paraId="2EF4167E" w14:textId="77777777" w:rsidR="00611EFB" w:rsidRPr="00611EFB"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i/>
                <w:iCs/>
                <w:sz w:val="22"/>
                <w:lang w:bidi="ar-DZ"/>
              </w:rPr>
            </w:pPr>
            <w:r w:rsidRPr="00611EFB">
              <w:rPr>
                <w:rFonts w:eastAsia="Times New Roman"/>
                <w:i/>
                <w:iCs/>
                <w:sz w:val="22"/>
              </w:rPr>
              <w:t>ONAP</w:t>
            </w:r>
          </w:p>
        </w:tc>
        <w:tc>
          <w:tcPr>
            <w:tcW w:w="0" w:type="auto"/>
            <w:shd w:val="clear" w:color="auto" w:fill="auto"/>
          </w:tcPr>
          <w:p w14:paraId="650FA934" w14:textId="77777777" w:rsidR="00611EFB" w:rsidRPr="00611EFB"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22"/>
                <w:lang w:bidi="ar-DZ"/>
              </w:rPr>
            </w:pPr>
            <w:r w:rsidRPr="00611EFB">
              <w:rPr>
                <w:rFonts w:eastAsia="Times New Roman"/>
                <w:i/>
                <w:iCs/>
                <w:sz w:val="22"/>
                <w:lang w:val="en-US" w:bidi="ar-DZ"/>
              </w:rPr>
              <w:t xml:space="preserve">Level-1 resource </w:t>
            </w:r>
            <w:r w:rsidRPr="00611EFB">
              <w:rPr>
                <w:rFonts w:eastAsia="Times New Roman"/>
                <w:sz w:val="22"/>
                <w:lang w:val="en-US" w:bidi="ar-DZ"/>
              </w:rPr>
              <w:t xml:space="preserve">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w:t>
            </w:r>
            <w:r w:rsidRPr="00611EFB">
              <w:rPr>
                <w:rFonts w:eastAsia="Times New Roman"/>
                <w:sz w:val="22"/>
                <w:lang w:val="en-US" w:bidi="ar-DZ"/>
              </w:rPr>
              <w:t xml:space="preserve"> (ITU-T Rec. Q.4068)</w:t>
            </w:r>
            <w:r w:rsidRPr="00611EFB">
              <w:rPr>
                <w:rFonts w:eastAsia="Times New Roman"/>
                <w:i/>
                <w:iCs/>
                <w:sz w:val="22"/>
                <w:lang w:val="en-US" w:bidi="ar-DZ"/>
              </w:rPr>
              <w:t xml:space="preserve"> </w:t>
            </w:r>
            <w:r w:rsidRPr="00611EFB">
              <w:rPr>
                <w:rFonts w:eastAsia="Times New Roman"/>
                <w:sz w:val="22"/>
                <w:lang w:val="en-US" w:bidi="ar-DZ"/>
              </w:rPr>
              <w:t>that could be used within a Test Scenario</w:t>
            </w:r>
            <w:r w:rsidRPr="00611EFB">
              <w:rPr>
                <w:rFonts w:eastAsia="Times New Roman"/>
                <w:i/>
                <w:iCs/>
                <w:sz w:val="22"/>
                <w:lang w:val="en-US" w:bidi="ar-DZ"/>
              </w:rPr>
              <w:t xml:space="preserve"> </w:t>
            </w:r>
            <w:r w:rsidRPr="00611EFB">
              <w:rPr>
                <w:rFonts w:eastAsia="Times New Roman"/>
                <w:sz w:val="22"/>
                <w:lang w:val="en-US" w:bidi="ar-DZ"/>
              </w:rPr>
              <w:t xml:space="preserve">as a Test Component in a Test Architecture upon which the Test Scenario is to be executed, </w:t>
            </w:r>
            <w:r w:rsidRPr="00611EFB">
              <w:rPr>
                <w:rFonts w:eastAsia="Times New Roman"/>
                <w:sz w:val="22"/>
                <w:lang w:bidi="ar-DZ"/>
              </w:rPr>
              <w:t>or role of a Component(s) Under Test (CUT)</w:t>
            </w:r>
          </w:p>
        </w:tc>
      </w:tr>
      <w:tr w:rsidR="00611EFB" w:rsidRPr="00611EFB" w14:paraId="0460C512" w14:textId="77777777" w:rsidTr="00926B3D">
        <w:trPr>
          <w:jc w:val="center"/>
        </w:trPr>
        <w:tc>
          <w:tcPr>
            <w:tcW w:w="0" w:type="auto"/>
            <w:shd w:val="clear" w:color="auto" w:fill="auto"/>
          </w:tcPr>
          <w:p w14:paraId="021C9C18" w14:textId="77777777" w:rsidR="00611EFB" w:rsidRPr="00611EFB"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i/>
                <w:iCs/>
                <w:sz w:val="22"/>
                <w:lang w:bidi="ar-DZ"/>
              </w:rPr>
            </w:pPr>
            <w:r w:rsidRPr="00611EFB">
              <w:rPr>
                <w:rFonts w:eastAsia="Times New Roman"/>
                <w:i/>
                <w:iCs/>
                <w:sz w:val="22"/>
              </w:rPr>
              <w:t>ETSI OSM</w:t>
            </w:r>
          </w:p>
        </w:tc>
        <w:tc>
          <w:tcPr>
            <w:tcW w:w="0" w:type="auto"/>
            <w:shd w:val="clear" w:color="auto" w:fill="auto"/>
          </w:tcPr>
          <w:p w14:paraId="1E9CE743" w14:textId="77777777" w:rsidR="00611EFB" w:rsidRPr="00611EFB"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22"/>
                <w:lang w:bidi="ar-DZ"/>
              </w:rPr>
            </w:pPr>
            <w:r w:rsidRPr="00611EFB">
              <w:rPr>
                <w:rFonts w:eastAsia="Times New Roman"/>
                <w:i/>
                <w:iCs/>
                <w:sz w:val="22"/>
                <w:lang w:val="en-US" w:bidi="ar-DZ"/>
              </w:rPr>
              <w:t xml:space="preserve">Level-1 resource </w:t>
            </w:r>
            <w:r w:rsidRPr="00611EFB">
              <w:rPr>
                <w:rFonts w:eastAsia="Times New Roman"/>
                <w:sz w:val="22"/>
                <w:lang w:val="en-US" w:bidi="ar-DZ"/>
              </w:rPr>
              <w:t xml:space="preserve">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w:t>
            </w:r>
            <w:r w:rsidRPr="00611EFB">
              <w:rPr>
                <w:rFonts w:eastAsia="Times New Roman"/>
                <w:sz w:val="22"/>
                <w:lang w:val="en-US" w:bidi="ar-DZ"/>
              </w:rPr>
              <w:t xml:space="preserve"> (ITU-T Rec. Q.4068)</w:t>
            </w:r>
            <w:r w:rsidRPr="00611EFB">
              <w:rPr>
                <w:rFonts w:eastAsia="Times New Roman"/>
                <w:i/>
                <w:iCs/>
                <w:sz w:val="22"/>
                <w:lang w:val="en-US" w:bidi="ar-DZ"/>
              </w:rPr>
              <w:t xml:space="preserve"> </w:t>
            </w:r>
            <w:r w:rsidRPr="00611EFB">
              <w:rPr>
                <w:rFonts w:eastAsia="Times New Roman"/>
                <w:sz w:val="22"/>
                <w:lang w:val="en-US" w:bidi="ar-DZ"/>
              </w:rPr>
              <w:t>that could be used within a Test Scenario</w:t>
            </w:r>
            <w:r w:rsidRPr="00611EFB">
              <w:rPr>
                <w:rFonts w:eastAsia="Times New Roman"/>
                <w:i/>
                <w:iCs/>
                <w:sz w:val="22"/>
                <w:lang w:val="en-US" w:bidi="ar-DZ"/>
              </w:rPr>
              <w:t xml:space="preserve"> </w:t>
            </w:r>
            <w:r w:rsidRPr="00611EFB">
              <w:rPr>
                <w:rFonts w:eastAsia="Times New Roman"/>
                <w:sz w:val="22"/>
                <w:lang w:val="en-US" w:bidi="ar-DZ"/>
              </w:rPr>
              <w:t xml:space="preserve">as a Test Component in a Test Architecture upon which the Test Scenario is to be executed, </w:t>
            </w:r>
            <w:r w:rsidRPr="00611EFB">
              <w:rPr>
                <w:rFonts w:eastAsia="Times New Roman"/>
                <w:sz w:val="22"/>
                <w:lang w:bidi="ar-DZ"/>
              </w:rPr>
              <w:t>or role of a Component(s) Under Test (CUT)</w:t>
            </w:r>
          </w:p>
        </w:tc>
      </w:tr>
      <w:tr w:rsidR="00611EFB" w:rsidRPr="00611EFB" w14:paraId="7A09E88E" w14:textId="77777777" w:rsidTr="00926B3D">
        <w:trPr>
          <w:jc w:val="center"/>
        </w:trPr>
        <w:tc>
          <w:tcPr>
            <w:tcW w:w="0" w:type="auto"/>
            <w:shd w:val="clear" w:color="auto" w:fill="auto"/>
          </w:tcPr>
          <w:p w14:paraId="0F74F1D9" w14:textId="77777777" w:rsidR="00611EFB" w:rsidRPr="00611EFB" w:rsidDel="00C45A59"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i/>
                <w:iCs/>
                <w:sz w:val="22"/>
                <w:lang w:bidi="ar-DZ"/>
              </w:rPr>
            </w:pPr>
            <w:r w:rsidRPr="00611EFB">
              <w:rPr>
                <w:rFonts w:eastAsia="Times New Roman"/>
                <w:i/>
                <w:iCs/>
                <w:sz w:val="22"/>
              </w:rPr>
              <w:t>Magma</w:t>
            </w:r>
          </w:p>
        </w:tc>
        <w:tc>
          <w:tcPr>
            <w:tcW w:w="0" w:type="auto"/>
            <w:shd w:val="clear" w:color="auto" w:fill="auto"/>
          </w:tcPr>
          <w:p w14:paraId="146ECF0D" w14:textId="77777777" w:rsidR="00611EFB" w:rsidRPr="00611EFB"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22"/>
                <w:lang w:bidi="ar-DZ"/>
              </w:rPr>
            </w:pPr>
            <w:r w:rsidRPr="00611EFB">
              <w:rPr>
                <w:rFonts w:eastAsia="Times New Roman"/>
                <w:i/>
                <w:iCs/>
                <w:sz w:val="22"/>
                <w:lang w:bidi="ar-DZ"/>
              </w:rPr>
              <w:t>Level-0 Resource(s)</w:t>
            </w:r>
            <w:r w:rsidRPr="00611EFB">
              <w:rPr>
                <w:rFonts w:eastAsia="Times New Roman"/>
                <w:sz w:val="22"/>
                <w:lang w:bidi="ar-DZ"/>
              </w:rPr>
              <w:t xml:space="preserve"> in the testbeds federations reference model (ITU-T Rec. Q.4068) that could play a role of a Test Component(s) </w:t>
            </w:r>
            <w:r w:rsidRPr="00611EFB">
              <w:rPr>
                <w:rFonts w:eastAsia="Times New Roman"/>
                <w:i/>
                <w:iCs/>
                <w:sz w:val="22"/>
                <w:lang w:val="en-US" w:bidi="ar-DZ"/>
              </w:rPr>
              <w:t xml:space="preserve">as a Test Component in a Test Architecture </w:t>
            </w:r>
            <w:r w:rsidRPr="00611EFB">
              <w:rPr>
                <w:rFonts w:eastAsia="Times New Roman"/>
                <w:sz w:val="22"/>
                <w:lang w:val="en-US" w:bidi="ar-DZ"/>
              </w:rPr>
              <w:t xml:space="preserve">upon which the Test Scenario is to be executed, </w:t>
            </w:r>
            <w:r w:rsidRPr="00611EFB">
              <w:rPr>
                <w:rFonts w:eastAsia="Times New Roman"/>
                <w:sz w:val="22"/>
                <w:lang w:bidi="ar-DZ"/>
              </w:rPr>
              <w:t>or role of a Component(s) Under Test (CUT); Some of the components of the open source solution can be treated individually as Test Component or Component Under Test (CUT)</w:t>
            </w:r>
          </w:p>
        </w:tc>
      </w:tr>
      <w:tr w:rsidR="00611EFB" w:rsidRPr="00611EFB" w14:paraId="77366B08" w14:textId="77777777" w:rsidTr="00926B3D">
        <w:trPr>
          <w:jc w:val="center"/>
        </w:trPr>
        <w:tc>
          <w:tcPr>
            <w:tcW w:w="0" w:type="auto"/>
            <w:shd w:val="clear" w:color="auto" w:fill="auto"/>
          </w:tcPr>
          <w:p w14:paraId="692B90AF" w14:textId="77777777" w:rsidR="00611EFB" w:rsidRPr="00611EFB" w:rsidDel="00C45A59"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i/>
                <w:iCs/>
                <w:sz w:val="22"/>
                <w:lang w:bidi="ar-DZ"/>
              </w:rPr>
            </w:pPr>
            <w:r w:rsidRPr="00611EFB">
              <w:rPr>
                <w:rFonts w:eastAsia="Times New Roman"/>
                <w:i/>
                <w:iCs/>
                <w:sz w:val="22"/>
              </w:rPr>
              <w:t>Juju</w:t>
            </w:r>
          </w:p>
        </w:tc>
        <w:tc>
          <w:tcPr>
            <w:tcW w:w="0" w:type="auto"/>
            <w:shd w:val="clear" w:color="auto" w:fill="auto"/>
          </w:tcPr>
          <w:p w14:paraId="475A8894" w14:textId="77777777" w:rsidR="00611EFB" w:rsidRPr="00611EFB"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22"/>
                <w:lang w:bidi="ar-DZ"/>
              </w:rPr>
            </w:pPr>
            <w:r w:rsidRPr="00611EFB">
              <w:rPr>
                <w:rFonts w:eastAsia="Times New Roman"/>
                <w:i/>
                <w:iCs/>
                <w:sz w:val="22"/>
                <w:lang w:val="en-US" w:bidi="ar-DZ"/>
              </w:rPr>
              <w:t xml:space="preserve">Level-1 resource </w:t>
            </w:r>
            <w:r w:rsidRPr="00611EFB">
              <w:rPr>
                <w:rFonts w:eastAsia="Times New Roman"/>
                <w:sz w:val="22"/>
                <w:lang w:val="en-US" w:bidi="ar-DZ"/>
              </w:rPr>
              <w:t xml:space="preserve">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w:t>
            </w:r>
            <w:r w:rsidRPr="00611EFB">
              <w:rPr>
                <w:rFonts w:eastAsia="Times New Roman"/>
                <w:sz w:val="22"/>
                <w:lang w:val="en-US" w:bidi="ar-DZ"/>
              </w:rPr>
              <w:t xml:space="preserve"> (ITU-T Rec. Q.4068)</w:t>
            </w:r>
            <w:r w:rsidRPr="00611EFB">
              <w:rPr>
                <w:rFonts w:eastAsia="Times New Roman"/>
                <w:i/>
                <w:iCs/>
                <w:sz w:val="22"/>
                <w:lang w:val="en-US" w:bidi="ar-DZ"/>
              </w:rPr>
              <w:t xml:space="preserve"> </w:t>
            </w:r>
            <w:r w:rsidRPr="00611EFB">
              <w:rPr>
                <w:rFonts w:eastAsia="Times New Roman"/>
                <w:sz w:val="22"/>
                <w:lang w:val="en-US" w:bidi="ar-DZ"/>
              </w:rPr>
              <w:t>that could be used within a Test Scenario</w:t>
            </w:r>
            <w:r w:rsidRPr="00611EFB">
              <w:rPr>
                <w:rFonts w:eastAsia="Times New Roman"/>
                <w:i/>
                <w:iCs/>
                <w:sz w:val="22"/>
                <w:lang w:val="en-US" w:bidi="ar-DZ"/>
              </w:rPr>
              <w:t xml:space="preserve"> </w:t>
            </w:r>
            <w:r w:rsidRPr="00611EFB">
              <w:rPr>
                <w:rFonts w:eastAsia="Times New Roman"/>
                <w:sz w:val="22"/>
                <w:lang w:val="en-US" w:bidi="ar-DZ"/>
              </w:rPr>
              <w:t xml:space="preserve">as a Test Component in a Test Architecture upon which the Test Scenario is to be executed, </w:t>
            </w:r>
            <w:r w:rsidRPr="00611EFB">
              <w:rPr>
                <w:rFonts w:eastAsia="Times New Roman"/>
                <w:sz w:val="22"/>
                <w:lang w:bidi="ar-DZ"/>
              </w:rPr>
              <w:t>or role of a Component(s) Under Test (CUT)</w:t>
            </w:r>
          </w:p>
        </w:tc>
      </w:tr>
      <w:tr w:rsidR="00611EFB" w:rsidRPr="00611EFB" w14:paraId="7D82C17D" w14:textId="77777777" w:rsidTr="00926B3D">
        <w:trPr>
          <w:jc w:val="center"/>
        </w:trPr>
        <w:tc>
          <w:tcPr>
            <w:tcW w:w="0" w:type="auto"/>
            <w:shd w:val="clear" w:color="auto" w:fill="auto"/>
          </w:tcPr>
          <w:p w14:paraId="7DB506DE" w14:textId="77777777" w:rsidR="00611EFB" w:rsidRPr="00611EFB" w:rsidDel="00C45A59"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i/>
                <w:iCs/>
                <w:sz w:val="22"/>
                <w:lang w:bidi="ar-DZ"/>
              </w:rPr>
            </w:pPr>
            <w:r w:rsidRPr="00611EFB">
              <w:rPr>
                <w:rFonts w:eastAsia="Times New Roman"/>
                <w:i/>
                <w:iCs/>
                <w:sz w:val="22"/>
              </w:rPr>
              <w:t>Kubernetes</w:t>
            </w:r>
          </w:p>
        </w:tc>
        <w:tc>
          <w:tcPr>
            <w:tcW w:w="0" w:type="auto"/>
            <w:shd w:val="clear" w:color="auto" w:fill="auto"/>
          </w:tcPr>
          <w:p w14:paraId="24D56152" w14:textId="77777777" w:rsidR="00611EFB" w:rsidRPr="00611EFB" w:rsidRDefault="00611EFB" w:rsidP="00611EFB">
            <w:pPr>
              <w:numPr>
                <w:ilvl w:val="0"/>
                <w:numId w:val="21"/>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Times New Roman"/>
                <w:sz w:val="22"/>
                <w:lang w:bidi="ar-DZ"/>
              </w:rPr>
            </w:pPr>
            <w:r w:rsidRPr="00611EFB">
              <w:rPr>
                <w:rFonts w:eastAsia="Times New Roman"/>
                <w:i/>
                <w:iCs/>
                <w:sz w:val="22"/>
                <w:lang w:val="en-US" w:bidi="ar-DZ"/>
              </w:rPr>
              <w:t xml:space="preserve">Level-1 resource </w:t>
            </w:r>
            <w:r w:rsidRPr="00611EFB">
              <w:rPr>
                <w:rFonts w:eastAsia="Times New Roman"/>
                <w:sz w:val="22"/>
                <w:lang w:val="en-US" w:bidi="ar-DZ"/>
              </w:rPr>
              <w:t xml:space="preserve">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w:t>
            </w:r>
            <w:r w:rsidRPr="00611EFB">
              <w:rPr>
                <w:rFonts w:eastAsia="Times New Roman"/>
                <w:sz w:val="22"/>
                <w:lang w:val="en-US" w:bidi="ar-DZ"/>
              </w:rPr>
              <w:t xml:space="preserve"> (ITU-T Rec. Q.4068)</w:t>
            </w:r>
            <w:r w:rsidRPr="00611EFB">
              <w:rPr>
                <w:rFonts w:eastAsia="Times New Roman"/>
                <w:i/>
                <w:iCs/>
                <w:sz w:val="22"/>
                <w:lang w:val="en-US" w:bidi="ar-DZ"/>
              </w:rPr>
              <w:t xml:space="preserve"> </w:t>
            </w:r>
            <w:r w:rsidRPr="00611EFB">
              <w:rPr>
                <w:rFonts w:eastAsia="Times New Roman"/>
                <w:sz w:val="22"/>
                <w:lang w:val="en-US" w:bidi="ar-DZ"/>
              </w:rPr>
              <w:t>that could be used within a Test Scenario</w:t>
            </w:r>
            <w:r w:rsidRPr="00611EFB">
              <w:rPr>
                <w:rFonts w:eastAsia="Times New Roman"/>
                <w:i/>
                <w:iCs/>
                <w:sz w:val="22"/>
                <w:lang w:val="en-US" w:bidi="ar-DZ"/>
              </w:rPr>
              <w:t xml:space="preserve"> </w:t>
            </w:r>
            <w:r w:rsidRPr="00611EFB">
              <w:rPr>
                <w:rFonts w:eastAsia="Times New Roman"/>
                <w:sz w:val="22"/>
                <w:lang w:val="en-US" w:bidi="ar-DZ"/>
              </w:rPr>
              <w:t xml:space="preserve">as a Test Component in a Test Architecture upon which the Test Scenario is to be executed, </w:t>
            </w:r>
            <w:r w:rsidRPr="00611EFB">
              <w:rPr>
                <w:rFonts w:eastAsia="Times New Roman"/>
                <w:sz w:val="22"/>
                <w:lang w:bidi="ar-DZ"/>
              </w:rPr>
              <w:t>or role of a Component(s) Under Test (CUT).</w:t>
            </w:r>
          </w:p>
          <w:p w14:paraId="29034535" w14:textId="77777777" w:rsidR="00611EFB" w:rsidRPr="00611EFB" w:rsidRDefault="00611EFB" w:rsidP="00611EFB">
            <w:pPr>
              <w:numPr>
                <w:ilvl w:val="0"/>
                <w:numId w:val="21"/>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Times New Roman"/>
                <w:sz w:val="22"/>
                <w:lang w:bidi="ar-DZ"/>
              </w:rPr>
            </w:pPr>
            <w:r w:rsidRPr="00611EFB">
              <w:rPr>
                <w:rFonts w:eastAsia="Times New Roman"/>
                <w:sz w:val="22"/>
                <w:lang w:bidi="ar-DZ"/>
              </w:rPr>
              <w:t xml:space="preserve">: There may be also resources within the open-source solution that realize </w:t>
            </w:r>
            <w:r w:rsidRPr="00611EFB">
              <w:rPr>
                <w:rFonts w:eastAsia="Times New Roman"/>
                <w:i/>
                <w:iCs/>
                <w:sz w:val="22"/>
                <w:lang w:bidi="ar-DZ"/>
              </w:rPr>
              <w:t>Level-0 Resource(s)</w:t>
            </w:r>
            <w:r w:rsidRPr="00611EFB">
              <w:rPr>
                <w:rFonts w:eastAsia="Times New Roman"/>
                <w:sz w:val="22"/>
                <w:lang w:bidi="ar-DZ"/>
              </w:rPr>
              <w:t xml:space="preserve"> 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 (ITU-T Rec. Q.4068) that could play a role of a Test Component(s) </w:t>
            </w:r>
            <w:r w:rsidRPr="00611EFB">
              <w:rPr>
                <w:rFonts w:eastAsia="Times New Roman"/>
                <w:i/>
                <w:iCs/>
                <w:sz w:val="22"/>
                <w:lang w:val="en-US" w:bidi="ar-DZ"/>
              </w:rPr>
              <w:t xml:space="preserve">as a Test Component in a Test Architecture </w:t>
            </w:r>
            <w:r w:rsidRPr="00611EFB">
              <w:rPr>
                <w:rFonts w:eastAsia="Times New Roman"/>
                <w:sz w:val="22"/>
                <w:lang w:val="en-US" w:bidi="ar-DZ"/>
              </w:rPr>
              <w:t xml:space="preserve">upon which the Test Scenario is to be executed, </w:t>
            </w:r>
            <w:r w:rsidRPr="00611EFB">
              <w:rPr>
                <w:rFonts w:eastAsia="Times New Roman"/>
                <w:sz w:val="22"/>
                <w:lang w:bidi="ar-DZ"/>
              </w:rPr>
              <w:t>or role of a Component(s) Under Test (CUT);</w:t>
            </w:r>
          </w:p>
        </w:tc>
      </w:tr>
      <w:tr w:rsidR="00611EFB" w:rsidRPr="00611EFB" w14:paraId="4AF36830" w14:textId="77777777" w:rsidTr="00926B3D">
        <w:trPr>
          <w:jc w:val="center"/>
        </w:trPr>
        <w:tc>
          <w:tcPr>
            <w:tcW w:w="0" w:type="auto"/>
            <w:shd w:val="clear" w:color="auto" w:fill="auto"/>
          </w:tcPr>
          <w:p w14:paraId="1C45E44E" w14:textId="77777777" w:rsidR="00611EFB" w:rsidRPr="00611EFB" w:rsidDel="00C45A59"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i/>
                <w:iCs/>
                <w:sz w:val="22"/>
                <w:lang w:bidi="ar-DZ"/>
              </w:rPr>
            </w:pPr>
            <w:r w:rsidRPr="00611EFB">
              <w:rPr>
                <w:rFonts w:eastAsia="Times New Roman"/>
                <w:i/>
                <w:iCs/>
                <w:sz w:val="22"/>
              </w:rPr>
              <w:t>OpenStack</w:t>
            </w:r>
          </w:p>
        </w:tc>
        <w:tc>
          <w:tcPr>
            <w:tcW w:w="0" w:type="auto"/>
            <w:shd w:val="clear" w:color="auto" w:fill="auto"/>
          </w:tcPr>
          <w:p w14:paraId="40543C9B" w14:textId="77777777" w:rsidR="00611EFB" w:rsidRPr="00611EFB" w:rsidRDefault="00611EFB" w:rsidP="00611EFB">
            <w:pPr>
              <w:numPr>
                <w:ilvl w:val="0"/>
                <w:numId w:val="2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Times New Roman"/>
                <w:sz w:val="22"/>
                <w:lang w:bidi="ar-DZ"/>
              </w:rPr>
            </w:pPr>
            <w:r w:rsidRPr="00611EFB">
              <w:rPr>
                <w:rFonts w:eastAsia="Times New Roman"/>
                <w:i/>
                <w:iCs/>
                <w:sz w:val="22"/>
                <w:lang w:val="en-US" w:bidi="ar-DZ"/>
              </w:rPr>
              <w:t xml:space="preserve">Level-1 resource </w:t>
            </w:r>
            <w:r w:rsidRPr="00611EFB">
              <w:rPr>
                <w:rFonts w:eastAsia="Times New Roman"/>
                <w:sz w:val="22"/>
                <w:lang w:val="en-US" w:bidi="ar-DZ"/>
              </w:rPr>
              <w:t xml:space="preserve">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w:t>
            </w:r>
            <w:r w:rsidRPr="00611EFB" w:rsidDel="004C2346">
              <w:rPr>
                <w:rFonts w:eastAsia="Times New Roman"/>
                <w:sz w:val="22"/>
                <w:lang w:val="en-US" w:bidi="ar-DZ"/>
              </w:rPr>
              <w:t xml:space="preserve"> </w:t>
            </w:r>
            <w:r w:rsidRPr="00611EFB">
              <w:rPr>
                <w:rFonts w:eastAsia="Times New Roman"/>
                <w:sz w:val="22"/>
                <w:lang w:val="en-US" w:bidi="ar-DZ"/>
              </w:rPr>
              <w:t>(ITU-T Rec. Q.4068)</w:t>
            </w:r>
            <w:r w:rsidRPr="00611EFB">
              <w:rPr>
                <w:rFonts w:eastAsia="Times New Roman"/>
                <w:i/>
                <w:iCs/>
                <w:sz w:val="22"/>
                <w:lang w:val="en-US" w:bidi="ar-DZ"/>
              </w:rPr>
              <w:t xml:space="preserve"> </w:t>
            </w:r>
            <w:r w:rsidRPr="00611EFB">
              <w:rPr>
                <w:rFonts w:eastAsia="Times New Roman"/>
                <w:sz w:val="22"/>
                <w:lang w:val="en-US" w:bidi="ar-DZ"/>
              </w:rPr>
              <w:t>that could be used within a Test Scenario</w:t>
            </w:r>
            <w:r w:rsidRPr="00611EFB">
              <w:rPr>
                <w:rFonts w:eastAsia="Times New Roman"/>
                <w:i/>
                <w:iCs/>
                <w:sz w:val="22"/>
                <w:lang w:val="en-US" w:bidi="ar-DZ"/>
              </w:rPr>
              <w:t xml:space="preserve"> </w:t>
            </w:r>
            <w:r w:rsidRPr="00611EFB">
              <w:rPr>
                <w:rFonts w:eastAsia="Times New Roman"/>
                <w:sz w:val="22"/>
                <w:lang w:val="en-US" w:bidi="ar-DZ"/>
              </w:rPr>
              <w:t xml:space="preserve">as a Test Component in a Test Architecture upon which the Test Scenario is to be executed, </w:t>
            </w:r>
            <w:r w:rsidRPr="00611EFB">
              <w:rPr>
                <w:rFonts w:eastAsia="Times New Roman"/>
                <w:sz w:val="22"/>
                <w:lang w:bidi="ar-DZ"/>
              </w:rPr>
              <w:t>or role of a Component(s) Under Test (CUT).</w:t>
            </w:r>
          </w:p>
          <w:p w14:paraId="7AA5EFF4" w14:textId="77777777" w:rsidR="00611EFB" w:rsidRPr="00611EFB" w:rsidRDefault="00611EFB" w:rsidP="00611EFB">
            <w:pPr>
              <w:numPr>
                <w:ilvl w:val="0"/>
                <w:numId w:val="22"/>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Times New Roman"/>
                <w:sz w:val="22"/>
                <w:lang w:bidi="ar-DZ"/>
              </w:rPr>
            </w:pPr>
            <w:r w:rsidRPr="00611EFB">
              <w:rPr>
                <w:rFonts w:eastAsia="Times New Roman"/>
                <w:sz w:val="22"/>
                <w:lang w:bidi="ar-DZ"/>
              </w:rPr>
              <w:t xml:space="preserve">: There are also resources within the open-source solution that realize </w:t>
            </w:r>
            <w:r w:rsidRPr="00611EFB">
              <w:rPr>
                <w:rFonts w:eastAsia="Times New Roman"/>
                <w:i/>
                <w:iCs/>
                <w:sz w:val="22"/>
                <w:lang w:bidi="ar-DZ"/>
              </w:rPr>
              <w:t>Level-0 Resource(s)</w:t>
            </w:r>
            <w:r w:rsidRPr="00611EFB">
              <w:rPr>
                <w:rFonts w:eastAsia="Times New Roman"/>
                <w:sz w:val="22"/>
                <w:lang w:bidi="ar-DZ"/>
              </w:rPr>
              <w:t xml:space="preserve"> 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 (ITU-T Rec. Q.4068) that could play a role of a Test Component(s) </w:t>
            </w:r>
            <w:r w:rsidRPr="00611EFB">
              <w:rPr>
                <w:rFonts w:eastAsia="Times New Roman"/>
                <w:i/>
                <w:iCs/>
                <w:sz w:val="22"/>
                <w:lang w:val="en-US" w:bidi="ar-DZ"/>
              </w:rPr>
              <w:t xml:space="preserve">as a Test Component in a Test Architecture </w:t>
            </w:r>
            <w:r w:rsidRPr="00611EFB">
              <w:rPr>
                <w:rFonts w:eastAsia="Times New Roman"/>
                <w:sz w:val="22"/>
                <w:lang w:val="en-US" w:bidi="ar-DZ"/>
              </w:rPr>
              <w:t xml:space="preserve">upon which the Test Scenario is to be executed, </w:t>
            </w:r>
            <w:r w:rsidRPr="00611EFB">
              <w:rPr>
                <w:rFonts w:eastAsia="Times New Roman"/>
                <w:sz w:val="22"/>
                <w:lang w:bidi="ar-DZ"/>
              </w:rPr>
              <w:t>or role of a Component(s) Under Test (CUT);</w:t>
            </w:r>
          </w:p>
        </w:tc>
      </w:tr>
      <w:tr w:rsidR="00611EFB" w:rsidRPr="00611EFB" w14:paraId="0B878479" w14:textId="77777777" w:rsidTr="00926B3D">
        <w:trPr>
          <w:jc w:val="center"/>
        </w:trPr>
        <w:tc>
          <w:tcPr>
            <w:tcW w:w="0" w:type="auto"/>
            <w:shd w:val="clear" w:color="auto" w:fill="auto"/>
          </w:tcPr>
          <w:p w14:paraId="76F0DFB6" w14:textId="77777777" w:rsidR="00611EFB" w:rsidRPr="00611EFB" w:rsidDel="00C45A59"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i/>
                <w:iCs/>
                <w:sz w:val="22"/>
                <w:lang w:bidi="ar-DZ"/>
              </w:rPr>
            </w:pPr>
            <w:r w:rsidRPr="00611EFB">
              <w:rPr>
                <w:rFonts w:eastAsia="Times New Roman"/>
                <w:i/>
                <w:iCs/>
                <w:sz w:val="22"/>
              </w:rPr>
              <w:t>MAAS</w:t>
            </w:r>
          </w:p>
        </w:tc>
        <w:tc>
          <w:tcPr>
            <w:tcW w:w="0" w:type="auto"/>
            <w:shd w:val="clear" w:color="auto" w:fill="auto"/>
          </w:tcPr>
          <w:p w14:paraId="11C34700" w14:textId="77777777" w:rsidR="00611EFB" w:rsidRPr="00611EFB"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22"/>
                <w:lang w:bidi="ar-DZ"/>
              </w:rPr>
            </w:pPr>
            <w:r w:rsidRPr="00611EFB">
              <w:rPr>
                <w:rFonts w:eastAsia="Times New Roman"/>
                <w:i/>
                <w:iCs/>
                <w:sz w:val="22"/>
                <w:lang w:val="en-US" w:bidi="ar-DZ"/>
              </w:rPr>
              <w:t xml:space="preserve">Level-1 resource </w:t>
            </w:r>
            <w:r w:rsidRPr="00611EFB">
              <w:rPr>
                <w:rFonts w:eastAsia="Times New Roman"/>
                <w:sz w:val="22"/>
                <w:lang w:val="en-US" w:bidi="ar-DZ"/>
              </w:rPr>
              <w:t xml:space="preserve">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w:t>
            </w:r>
            <w:r w:rsidRPr="00611EFB">
              <w:rPr>
                <w:rFonts w:eastAsia="Times New Roman"/>
                <w:sz w:val="22"/>
                <w:lang w:val="en-US" w:bidi="ar-DZ"/>
              </w:rPr>
              <w:t xml:space="preserve"> (ITU-T Rec. Q.4068)</w:t>
            </w:r>
            <w:r w:rsidRPr="00611EFB">
              <w:rPr>
                <w:rFonts w:eastAsia="Times New Roman"/>
                <w:i/>
                <w:iCs/>
                <w:sz w:val="22"/>
                <w:lang w:val="en-US" w:bidi="ar-DZ"/>
              </w:rPr>
              <w:t xml:space="preserve"> </w:t>
            </w:r>
            <w:r w:rsidRPr="00611EFB">
              <w:rPr>
                <w:rFonts w:eastAsia="Times New Roman"/>
                <w:sz w:val="22"/>
                <w:lang w:val="en-US" w:bidi="ar-DZ"/>
              </w:rPr>
              <w:t>that could be used within a Test Scenario</w:t>
            </w:r>
            <w:r w:rsidRPr="00611EFB">
              <w:rPr>
                <w:rFonts w:eastAsia="Times New Roman"/>
                <w:i/>
                <w:iCs/>
                <w:sz w:val="22"/>
                <w:lang w:val="en-US" w:bidi="ar-DZ"/>
              </w:rPr>
              <w:t xml:space="preserve"> </w:t>
            </w:r>
            <w:r w:rsidRPr="00611EFB">
              <w:rPr>
                <w:rFonts w:eastAsia="Times New Roman"/>
                <w:sz w:val="22"/>
                <w:lang w:val="en-US" w:bidi="ar-DZ"/>
              </w:rPr>
              <w:t xml:space="preserve">as a Test Component in a Test </w:t>
            </w:r>
            <w:r w:rsidRPr="00611EFB">
              <w:rPr>
                <w:rFonts w:eastAsia="Times New Roman"/>
                <w:sz w:val="22"/>
                <w:lang w:val="en-US" w:bidi="ar-DZ"/>
              </w:rPr>
              <w:lastRenderedPageBreak/>
              <w:t xml:space="preserve">Architecture upon which the Test Scenario is to be executed, </w:t>
            </w:r>
            <w:r w:rsidRPr="00611EFB">
              <w:rPr>
                <w:rFonts w:eastAsia="Times New Roman"/>
                <w:sz w:val="22"/>
                <w:lang w:bidi="ar-DZ"/>
              </w:rPr>
              <w:t>or role of a Component(s) Under Test (CUT)</w:t>
            </w:r>
          </w:p>
        </w:tc>
      </w:tr>
      <w:tr w:rsidR="00611EFB" w:rsidRPr="00611EFB" w14:paraId="69091434" w14:textId="77777777" w:rsidTr="00926B3D">
        <w:trPr>
          <w:jc w:val="center"/>
        </w:trPr>
        <w:tc>
          <w:tcPr>
            <w:tcW w:w="0" w:type="auto"/>
            <w:shd w:val="clear" w:color="auto" w:fill="auto"/>
          </w:tcPr>
          <w:p w14:paraId="68F1D5A5" w14:textId="77777777" w:rsidR="00611EFB" w:rsidRPr="00611EFB" w:rsidDel="00C45A59"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i/>
                <w:iCs/>
                <w:sz w:val="22"/>
                <w:lang w:bidi="ar-DZ"/>
              </w:rPr>
            </w:pPr>
            <w:proofErr w:type="spellStart"/>
            <w:r w:rsidRPr="00611EFB">
              <w:rPr>
                <w:rFonts w:eastAsia="Times New Roman"/>
                <w:i/>
                <w:iCs/>
                <w:sz w:val="22"/>
              </w:rPr>
              <w:lastRenderedPageBreak/>
              <w:t>OpenConfig</w:t>
            </w:r>
            <w:proofErr w:type="spellEnd"/>
          </w:p>
        </w:tc>
        <w:tc>
          <w:tcPr>
            <w:tcW w:w="0" w:type="auto"/>
            <w:shd w:val="clear" w:color="auto" w:fill="auto"/>
          </w:tcPr>
          <w:p w14:paraId="209E03EB" w14:textId="77777777" w:rsidR="00611EFB" w:rsidRPr="00611EFB"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22"/>
                <w:lang w:bidi="ar-DZ"/>
              </w:rPr>
            </w:pPr>
            <w:r w:rsidRPr="00611EFB">
              <w:rPr>
                <w:rFonts w:eastAsia="Times New Roman"/>
                <w:i/>
                <w:iCs/>
                <w:sz w:val="22"/>
                <w:lang w:val="en-US" w:bidi="ar-DZ"/>
              </w:rPr>
              <w:t xml:space="preserve">Level-1 resource </w:t>
            </w:r>
            <w:r w:rsidRPr="00611EFB">
              <w:rPr>
                <w:rFonts w:eastAsia="Times New Roman"/>
                <w:sz w:val="22"/>
                <w:lang w:val="en-US" w:bidi="ar-DZ"/>
              </w:rPr>
              <w:t xml:space="preserve">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w:t>
            </w:r>
            <w:r w:rsidRPr="00611EFB" w:rsidDel="004C2346">
              <w:rPr>
                <w:rFonts w:eastAsia="Times New Roman"/>
                <w:sz w:val="22"/>
                <w:lang w:val="en-US" w:bidi="ar-DZ"/>
              </w:rPr>
              <w:t xml:space="preserve"> </w:t>
            </w:r>
            <w:r w:rsidRPr="00611EFB">
              <w:rPr>
                <w:rFonts w:eastAsia="Times New Roman"/>
                <w:sz w:val="22"/>
                <w:lang w:val="en-US" w:bidi="ar-DZ"/>
              </w:rPr>
              <w:t>(ITU-T Rec. Q.4068)</w:t>
            </w:r>
            <w:r w:rsidRPr="00611EFB">
              <w:rPr>
                <w:rFonts w:eastAsia="Times New Roman"/>
                <w:i/>
                <w:iCs/>
                <w:sz w:val="22"/>
                <w:lang w:val="en-US" w:bidi="ar-DZ"/>
              </w:rPr>
              <w:t xml:space="preserve"> </w:t>
            </w:r>
            <w:r w:rsidRPr="00611EFB">
              <w:rPr>
                <w:rFonts w:eastAsia="Times New Roman"/>
                <w:sz w:val="22"/>
                <w:lang w:val="en-US" w:bidi="ar-DZ"/>
              </w:rPr>
              <w:t>that could be used within a Test Scenario</w:t>
            </w:r>
            <w:r w:rsidRPr="00611EFB">
              <w:rPr>
                <w:rFonts w:eastAsia="Times New Roman"/>
                <w:i/>
                <w:iCs/>
                <w:sz w:val="22"/>
                <w:lang w:val="en-US" w:bidi="ar-DZ"/>
              </w:rPr>
              <w:t xml:space="preserve"> </w:t>
            </w:r>
            <w:r w:rsidRPr="00611EFB">
              <w:rPr>
                <w:rFonts w:eastAsia="Times New Roman"/>
                <w:sz w:val="22"/>
                <w:lang w:val="en-US" w:bidi="ar-DZ"/>
              </w:rPr>
              <w:t xml:space="preserve">as a Test Component in a Test Architecture upon which the Test Scenario is to be executed, </w:t>
            </w:r>
            <w:r w:rsidRPr="00611EFB">
              <w:rPr>
                <w:rFonts w:eastAsia="Times New Roman"/>
                <w:sz w:val="22"/>
                <w:lang w:bidi="ar-DZ"/>
              </w:rPr>
              <w:t>or role of a Component(s) Under Test (CUT)</w:t>
            </w:r>
          </w:p>
        </w:tc>
      </w:tr>
      <w:tr w:rsidR="00611EFB" w:rsidRPr="00611EFB" w14:paraId="46AF8E84" w14:textId="77777777" w:rsidTr="00926B3D">
        <w:trPr>
          <w:jc w:val="center"/>
        </w:trPr>
        <w:tc>
          <w:tcPr>
            <w:tcW w:w="0" w:type="auto"/>
            <w:shd w:val="clear" w:color="auto" w:fill="auto"/>
          </w:tcPr>
          <w:p w14:paraId="1C58F3D2" w14:textId="77777777" w:rsidR="00611EFB" w:rsidRPr="00611EFB" w:rsidDel="00C45A59"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i/>
                <w:iCs/>
                <w:sz w:val="22"/>
                <w:lang w:bidi="ar-DZ"/>
              </w:rPr>
            </w:pPr>
            <w:r w:rsidRPr="00611EFB">
              <w:rPr>
                <w:rFonts w:eastAsia="Times New Roman"/>
                <w:i/>
                <w:iCs/>
                <w:sz w:val="22"/>
              </w:rPr>
              <w:t>ACUMOS</w:t>
            </w:r>
          </w:p>
        </w:tc>
        <w:tc>
          <w:tcPr>
            <w:tcW w:w="0" w:type="auto"/>
            <w:shd w:val="clear" w:color="auto" w:fill="auto"/>
          </w:tcPr>
          <w:p w14:paraId="1B8E8C78" w14:textId="77777777" w:rsidR="00611EFB" w:rsidRPr="00611EFB"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22"/>
                <w:lang w:bidi="ar-DZ"/>
              </w:rPr>
            </w:pPr>
            <w:r w:rsidRPr="00611EFB">
              <w:rPr>
                <w:rFonts w:eastAsia="Times New Roman"/>
                <w:i/>
                <w:iCs/>
                <w:sz w:val="22"/>
                <w:lang w:val="en-US" w:bidi="ar-DZ"/>
              </w:rPr>
              <w:t xml:space="preserve">Level-1 resource </w:t>
            </w:r>
            <w:r w:rsidRPr="00611EFB">
              <w:rPr>
                <w:rFonts w:eastAsia="Times New Roman"/>
                <w:sz w:val="22"/>
                <w:lang w:val="en-US" w:bidi="ar-DZ"/>
              </w:rPr>
              <w:t xml:space="preserve">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w:t>
            </w:r>
            <w:r w:rsidRPr="00611EFB" w:rsidDel="004C2346">
              <w:rPr>
                <w:rFonts w:eastAsia="Times New Roman"/>
                <w:sz w:val="22"/>
                <w:lang w:val="en-US" w:bidi="ar-DZ"/>
              </w:rPr>
              <w:t xml:space="preserve"> </w:t>
            </w:r>
            <w:r w:rsidRPr="00611EFB">
              <w:rPr>
                <w:rFonts w:eastAsia="Times New Roman"/>
                <w:sz w:val="22"/>
                <w:lang w:val="en-US" w:bidi="ar-DZ"/>
              </w:rPr>
              <w:t>(ITU-T Rec. Q.4068)</w:t>
            </w:r>
            <w:r w:rsidRPr="00611EFB">
              <w:rPr>
                <w:rFonts w:eastAsia="Times New Roman"/>
                <w:i/>
                <w:iCs/>
                <w:sz w:val="22"/>
                <w:lang w:val="en-US" w:bidi="ar-DZ"/>
              </w:rPr>
              <w:t xml:space="preserve"> </w:t>
            </w:r>
            <w:r w:rsidRPr="00611EFB">
              <w:rPr>
                <w:rFonts w:eastAsia="Times New Roman"/>
                <w:sz w:val="22"/>
                <w:lang w:val="en-US" w:bidi="ar-DZ"/>
              </w:rPr>
              <w:t>that could be used within a Test Scenario</w:t>
            </w:r>
            <w:r w:rsidRPr="00611EFB">
              <w:rPr>
                <w:rFonts w:eastAsia="Times New Roman"/>
                <w:i/>
                <w:iCs/>
                <w:sz w:val="22"/>
                <w:lang w:val="en-US" w:bidi="ar-DZ"/>
              </w:rPr>
              <w:t xml:space="preserve"> </w:t>
            </w:r>
            <w:r w:rsidRPr="00611EFB">
              <w:rPr>
                <w:rFonts w:eastAsia="Times New Roman"/>
                <w:sz w:val="22"/>
                <w:lang w:val="en-US" w:bidi="ar-DZ"/>
              </w:rPr>
              <w:t xml:space="preserve">as a Test Component in a Test Architecture upon which the Test Scenario is to be executed, </w:t>
            </w:r>
            <w:r w:rsidRPr="00611EFB">
              <w:rPr>
                <w:rFonts w:eastAsia="Times New Roman"/>
                <w:sz w:val="22"/>
                <w:lang w:bidi="ar-DZ"/>
              </w:rPr>
              <w:t>or role of a Component(s) Under Test (CUT)</w:t>
            </w:r>
          </w:p>
        </w:tc>
      </w:tr>
      <w:tr w:rsidR="00611EFB" w:rsidRPr="00611EFB" w14:paraId="6BCD6C47" w14:textId="77777777" w:rsidTr="00926B3D">
        <w:trPr>
          <w:jc w:val="center"/>
        </w:trPr>
        <w:tc>
          <w:tcPr>
            <w:tcW w:w="0" w:type="auto"/>
            <w:shd w:val="clear" w:color="auto" w:fill="auto"/>
          </w:tcPr>
          <w:p w14:paraId="57FB3D43" w14:textId="77777777" w:rsidR="00611EFB" w:rsidRPr="00611EFB" w:rsidDel="00C45A59"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i/>
                <w:iCs/>
                <w:sz w:val="22"/>
                <w:lang w:bidi="ar-DZ"/>
              </w:rPr>
            </w:pPr>
            <w:proofErr w:type="spellStart"/>
            <w:r w:rsidRPr="00611EFB">
              <w:rPr>
                <w:rFonts w:eastAsia="Times New Roman"/>
                <w:i/>
                <w:iCs/>
                <w:sz w:val="22"/>
              </w:rPr>
              <w:t>OpenDayLight</w:t>
            </w:r>
            <w:proofErr w:type="spellEnd"/>
            <w:r w:rsidRPr="00611EFB">
              <w:rPr>
                <w:rFonts w:eastAsia="Times New Roman"/>
                <w:i/>
                <w:iCs/>
                <w:sz w:val="22"/>
              </w:rPr>
              <w:t xml:space="preserve"> SDN controller</w:t>
            </w:r>
          </w:p>
        </w:tc>
        <w:tc>
          <w:tcPr>
            <w:tcW w:w="0" w:type="auto"/>
            <w:shd w:val="clear" w:color="auto" w:fill="auto"/>
          </w:tcPr>
          <w:p w14:paraId="5C6A0EFA" w14:textId="77777777" w:rsidR="00611EFB" w:rsidRPr="00611EFB"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22"/>
                <w:lang w:bidi="ar-DZ"/>
              </w:rPr>
            </w:pPr>
            <w:r w:rsidRPr="00611EFB">
              <w:rPr>
                <w:rFonts w:eastAsia="Times New Roman"/>
                <w:i/>
                <w:iCs/>
                <w:sz w:val="22"/>
                <w:lang w:val="en-US" w:bidi="ar-DZ"/>
              </w:rPr>
              <w:t xml:space="preserve">Level-1 resource </w:t>
            </w:r>
            <w:r w:rsidRPr="00611EFB">
              <w:rPr>
                <w:rFonts w:eastAsia="Times New Roman"/>
                <w:sz w:val="22"/>
                <w:lang w:val="en-US" w:bidi="ar-DZ"/>
              </w:rPr>
              <w:t xml:space="preserve">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w:t>
            </w:r>
            <w:r w:rsidRPr="00611EFB" w:rsidDel="004C2346">
              <w:rPr>
                <w:rFonts w:eastAsia="Times New Roman"/>
                <w:sz w:val="22"/>
                <w:lang w:val="en-US" w:bidi="ar-DZ"/>
              </w:rPr>
              <w:t xml:space="preserve"> </w:t>
            </w:r>
            <w:r w:rsidRPr="00611EFB">
              <w:rPr>
                <w:rFonts w:eastAsia="Times New Roman"/>
                <w:sz w:val="22"/>
                <w:lang w:val="en-US" w:bidi="ar-DZ"/>
              </w:rPr>
              <w:t>(ITU-T Rec. Q.4068)</w:t>
            </w:r>
            <w:r w:rsidRPr="00611EFB">
              <w:rPr>
                <w:rFonts w:eastAsia="Times New Roman"/>
                <w:i/>
                <w:iCs/>
                <w:sz w:val="22"/>
                <w:lang w:val="en-US" w:bidi="ar-DZ"/>
              </w:rPr>
              <w:t xml:space="preserve"> </w:t>
            </w:r>
            <w:r w:rsidRPr="00611EFB">
              <w:rPr>
                <w:rFonts w:eastAsia="Times New Roman"/>
                <w:sz w:val="22"/>
                <w:lang w:val="en-US" w:bidi="ar-DZ"/>
              </w:rPr>
              <w:t>that could be used within a Test Scenario</w:t>
            </w:r>
            <w:r w:rsidRPr="00611EFB">
              <w:rPr>
                <w:rFonts w:eastAsia="Times New Roman"/>
                <w:i/>
                <w:iCs/>
                <w:sz w:val="22"/>
                <w:lang w:val="en-US" w:bidi="ar-DZ"/>
              </w:rPr>
              <w:t xml:space="preserve"> </w:t>
            </w:r>
            <w:r w:rsidRPr="00611EFB">
              <w:rPr>
                <w:rFonts w:eastAsia="Times New Roman"/>
                <w:sz w:val="22"/>
                <w:lang w:val="en-US" w:bidi="ar-DZ"/>
              </w:rPr>
              <w:t xml:space="preserve">as a Test Component in a Test Architecture upon which the Test Scenario is to be executed, </w:t>
            </w:r>
            <w:r w:rsidRPr="00611EFB">
              <w:rPr>
                <w:rFonts w:eastAsia="Times New Roman"/>
                <w:sz w:val="22"/>
                <w:lang w:bidi="ar-DZ"/>
              </w:rPr>
              <w:t>or role of a Component(s) Under Test (CUT)</w:t>
            </w:r>
          </w:p>
        </w:tc>
      </w:tr>
      <w:tr w:rsidR="00611EFB" w:rsidRPr="00611EFB" w14:paraId="6A0DA3FA" w14:textId="77777777" w:rsidTr="00926B3D">
        <w:trPr>
          <w:jc w:val="center"/>
        </w:trPr>
        <w:tc>
          <w:tcPr>
            <w:tcW w:w="0" w:type="auto"/>
            <w:shd w:val="clear" w:color="auto" w:fill="auto"/>
          </w:tcPr>
          <w:p w14:paraId="42BFC95E" w14:textId="77777777" w:rsidR="00611EFB" w:rsidRPr="00611EFB" w:rsidDel="00C45A59"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i/>
                <w:iCs/>
                <w:sz w:val="22"/>
                <w:lang w:bidi="ar-DZ"/>
              </w:rPr>
            </w:pPr>
            <w:r w:rsidRPr="00611EFB">
              <w:rPr>
                <w:rFonts w:eastAsia="Times New Roman"/>
                <w:i/>
                <w:iCs/>
                <w:sz w:val="22"/>
              </w:rPr>
              <w:t>ONOS SDN controller</w:t>
            </w:r>
          </w:p>
        </w:tc>
        <w:tc>
          <w:tcPr>
            <w:tcW w:w="0" w:type="auto"/>
            <w:shd w:val="clear" w:color="auto" w:fill="auto"/>
          </w:tcPr>
          <w:p w14:paraId="529CF270" w14:textId="77777777" w:rsidR="00611EFB" w:rsidRPr="00611EFB"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22"/>
                <w:lang w:bidi="ar-DZ"/>
              </w:rPr>
            </w:pPr>
            <w:r w:rsidRPr="00611EFB">
              <w:rPr>
                <w:rFonts w:eastAsia="Times New Roman"/>
                <w:i/>
                <w:iCs/>
                <w:sz w:val="22"/>
                <w:lang w:val="en-US" w:bidi="ar-DZ"/>
              </w:rPr>
              <w:t xml:space="preserve">Level-1 resource </w:t>
            </w:r>
            <w:r w:rsidRPr="00611EFB">
              <w:rPr>
                <w:rFonts w:eastAsia="Times New Roman"/>
                <w:sz w:val="22"/>
                <w:lang w:val="en-US" w:bidi="ar-DZ"/>
              </w:rPr>
              <w:t xml:space="preserve">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w:t>
            </w:r>
            <w:r w:rsidRPr="00611EFB" w:rsidDel="004C2346">
              <w:rPr>
                <w:rFonts w:eastAsia="Times New Roman"/>
                <w:sz w:val="22"/>
                <w:lang w:val="en-US" w:bidi="ar-DZ"/>
              </w:rPr>
              <w:t xml:space="preserve"> </w:t>
            </w:r>
            <w:r w:rsidRPr="00611EFB">
              <w:rPr>
                <w:rFonts w:eastAsia="Times New Roman"/>
                <w:sz w:val="22"/>
                <w:lang w:val="en-US" w:bidi="ar-DZ"/>
              </w:rPr>
              <w:t>(ITU-T Rec. Q.4068)</w:t>
            </w:r>
            <w:r w:rsidRPr="00611EFB">
              <w:rPr>
                <w:rFonts w:eastAsia="Times New Roman"/>
                <w:i/>
                <w:iCs/>
                <w:sz w:val="22"/>
                <w:lang w:val="en-US" w:bidi="ar-DZ"/>
              </w:rPr>
              <w:t xml:space="preserve"> </w:t>
            </w:r>
            <w:r w:rsidRPr="00611EFB">
              <w:rPr>
                <w:rFonts w:eastAsia="Times New Roman"/>
                <w:sz w:val="22"/>
                <w:lang w:val="en-US" w:bidi="ar-DZ"/>
              </w:rPr>
              <w:t>that could be used within a Test Scenario</w:t>
            </w:r>
            <w:r w:rsidRPr="00611EFB">
              <w:rPr>
                <w:rFonts w:eastAsia="Times New Roman"/>
                <w:i/>
                <w:iCs/>
                <w:sz w:val="22"/>
                <w:lang w:val="en-US" w:bidi="ar-DZ"/>
              </w:rPr>
              <w:t xml:space="preserve"> </w:t>
            </w:r>
            <w:r w:rsidRPr="00611EFB">
              <w:rPr>
                <w:rFonts w:eastAsia="Times New Roman"/>
                <w:sz w:val="22"/>
                <w:lang w:val="en-US" w:bidi="ar-DZ"/>
              </w:rPr>
              <w:t xml:space="preserve">as a Test Component in a Test Architecture upon which the Test Scenario is to be executed, </w:t>
            </w:r>
            <w:r w:rsidRPr="00611EFB">
              <w:rPr>
                <w:rFonts w:eastAsia="Times New Roman"/>
                <w:sz w:val="22"/>
                <w:lang w:bidi="ar-DZ"/>
              </w:rPr>
              <w:t>or role of a Component(s) Under Test (CUT)</w:t>
            </w:r>
          </w:p>
        </w:tc>
      </w:tr>
      <w:tr w:rsidR="00611EFB" w:rsidRPr="00611EFB" w14:paraId="3FF5AC7C" w14:textId="77777777" w:rsidTr="00926B3D">
        <w:trPr>
          <w:jc w:val="center"/>
        </w:trPr>
        <w:tc>
          <w:tcPr>
            <w:tcW w:w="0" w:type="auto"/>
            <w:shd w:val="clear" w:color="auto" w:fill="auto"/>
          </w:tcPr>
          <w:p w14:paraId="2858A03D" w14:textId="77777777" w:rsidR="00611EFB" w:rsidRPr="00611EFB" w:rsidDel="00C45A59"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i/>
                <w:iCs/>
                <w:sz w:val="22"/>
                <w:lang w:bidi="ar-DZ"/>
              </w:rPr>
            </w:pPr>
            <w:r w:rsidRPr="00611EFB">
              <w:rPr>
                <w:rFonts w:eastAsia="Times New Roman"/>
                <w:i/>
                <w:iCs/>
                <w:sz w:val="22"/>
              </w:rPr>
              <w:t>ONF SD-RAN</w:t>
            </w:r>
          </w:p>
        </w:tc>
        <w:tc>
          <w:tcPr>
            <w:tcW w:w="0" w:type="auto"/>
            <w:shd w:val="clear" w:color="auto" w:fill="auto"/>
          </w:tcPr>
          <w:p w14:paraId="6B0805A5" w14:textId="77777777" w:rsidR="00611EFB" w:rsidRPr="00611EFB" w:rsidRDefault="00611EFB" w:rsidP="00611EFB">
            <w:pPr>
              <w:numPr>
                <w:ilvl w:val="0"/>
                <w:numId w:val="2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Times New Roman"/>
                <w:sz w:val="22"/>
                <w:lang w:bidi="ar-DZ"/>
              </w:rPr>
            </w:pPr>
            <w:r w:rsidRPr="00611EFB">
              <w:rPr>
                <w:rFonts w:eastAsia="Times New Roman"/>
                <w:i/>
                <w:iCs/>
                <w:sz w:val="22"/>
                <w:lang w:val="en-US" w:bidi="ar-DZ"/>
              </w:rPr>
              <w:t xml:space="preserve">Level-1 resource </w:t>
            </w:r>
            <w:r w:rsidRPr="00611EFB">
              <w:rPr>
                <w:rFonts w:eastAsia="Times New Roman"/>
                <w:sz w:val="22"/>
                <w:lang w:val="en-US" w:bidi="ar-DZ"/>
              </w:rPr>
              <w:t xml:space="preserve">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w:t>
            </w:r>
            <w:r w:rsidRPr="00611EFB" w:rsidDel="004C2346">
              <w:rPr>
                <w:rFonts w:eastAsia="Times New Roman"/>
                <w:sz w:val="22"/>
                <w:lang w:val="en-US" w:bidi="ar-DZ"/>
              </w:rPr>
              <w:t xml:space="preserve"> </w:t>
            </w:r>
            <w:r w:rsidRPr="00611EFB">
              <w:rPr>
                <w:rFonts w:eastAsia="Times New Roman"/>
                <w:sz w:val="22"/>
                <w:lang w:val="en-US" w:bidi="ar-DZ"/>
              </w:rPr>
              <w:t>(ITU-T Rec. Q.4068)</w:t>
            </w:r>
            <w:r w:rsidRPr="00611EFB">
              <w:rPr>
                <w:rFonts w:eastAsia="Times New Roman"/>
                <w:i/>
                <w:iCs/>
                <w:sz w:val="22"/>
                <w:lang w:val="en-US" w:bidi="ar-DZ"/>
              </w:rPr>
              <w:t xml:space="preserve"> </w:t>
            </w:r>
            <w:r w:rsidRPr="00611EFB">
              <w:rPr>
                <w:rFonts w:eastAsia="Times New Roman"/>
                <w:sz w:val="22"/>
                <w:lang w:val="en-US" w:bidi="ar-DZ"/>
              </w:rPr>
              <w:t>that could be used within a Test Scenario</w:t>
            </w:r>
            <w:r w:rsidRPr="00611EFB">
              <w:rPr>
                <w:rFonts w:eastAsia="Times New Roman"/>
                <w:i/>
                <w:iCs/>
                <w:sz w:val="22"/>
                <w:lang w:val="en-US" w:bidi="ar-DZ"/>
              </w:rPr>
              <w:t xml:space="preserve"> </w:t>
            </w:r>
            <w:r w:rsidRPr="00611EFB">
              <w:rPr>
                <w:rFonts w:eastAsia="Times New Roman"/>
                <w:sz w:val="22"/>
                <w:lang w:val="en-US" w:bidi="ar-DZ"/>
              </w:rPr>
              <w:t xml:space="preserve">as a Test Component in a Test Architecture upon which the Test Scenario is to be executed, </w:t>
            </w:r>
            <w:r w:rsidRPr="00611EFB">
              <w:rPr>
                <w:rFonts w:eastAsia="Times New Roman"/>
                <w:sz w:val="22"/>
                <w:lang w:bidi="ar-DZ"/>
              </w:rPr>
              <w:t>or role of a Component(s) Under Test (CUT).</w:t>
            </w:r>
          </w:p>
          <w:p w14:paraId="2DCD81B4" w14:textId="77777777" w:rsidR="00611EFB" w:rsidRPr="00611EFB" w:rsidRDefault="00611EFB" w:rsidP="00611EFB">
            <w:pPr>
              <w:numPr>
                <w:ilvl w:val="0"/>
                <w:numId w:val="24"/>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Times New Roman"/>
                <w:sz w:val="22"/>
                <w:lang w:bidi="ar-DZ"/>
              </w:rPr>
            </w:pPr>
            <w:r w:rsidRPr="00611EFB">
              <w:rPr>
                <w:rFonts w:eastAsia="Times New Roman"/>
                <w:sz w:val="22"/>
                <w:lang w:bidi="ar-DZ"/>
              </w:rPr>
              <w:t xml:space="preserve">: There are also resources within the open-source solution that realize </w:t>
            </w:r>
            <w:r w:rsidRPr="00611EFB">
              <w:rPr>
                <w:rFonts w:eastAsia="Times New Roman"/>
                <w:i/>
                <w:iCs/>
                <w:sz w:val="22"/>
                <w:lang w:bidi="ar-DZ"/>
              </w:rPr>
              <w:t>Level-0 Resource(s)</w:t>
            </w:r>
            <w:r w:rsidRPr="00611EFB">
              <w:rPr>
                <w:rFonts w:eastAsia="Times New Roman"/>
                <w:sz w:val="22"/>
                <w:lang w:bidi="ar-DZ"/>
              </w:rPr>
              <w:t xml:space="preserve"> 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w:t>
            </w:r>
            <w:r w:rsidRPr="00611EFB" w:rsidDel="004C2346">
              <w:rPr>
                <w:rFonts w:eastAsia="Times New Roman"/>
                <w:sz w:val="22"/>
                <w:lang w:bidi="ar-DZ"/>
              </w:rPr>
              <w:t xml:space="preserve"> </w:t>
            </w:r>
            <w:r w:rsidRPr="00611EFB">
              <w:rPr>
                <w:rFonts w:eastAsia="Times New Roman"/>
                <w:sz w:val="22"/>
                <w:lang w:bidi="ar-DZ"/>
              </w:rPr>
              <w:t xml:space="preserve">(ITU-T Rec. Q.4068) that could play a role of a Test Component(s) </w:t>
            </w:r>
            <w:r w:rsidRPr="00611EFB">
              <w:rPr>
                <w:rFonts w:eastAsia="Times New Roman"/>
                <w:i/>
                <w:iCs/>
                <w:sz w:val="22"/>
                <w:lang w:val="en-US" w:bidi="ar-DZ"/>
              </w:rPr>
              <w:t xml:space="preserve">as a Test Component in a Test Architecture </w:t>
            </w:r>
            <w:r w:rsidRPr="00611EFB">
              <w:rPr>
                <w:rFonts w:eastAsia="Times New Roman"/>
                <w:sz w:val="22"/>
                <w:lang w:val="en-US" w:bidi="ar-DZ"/>
              </w:rPr>
              <w:t xml:space="preserve">upon which the Test Scenario is to be executed, </w:t>
            </w:r>
            <w:r w:rsidRPr="00611EFB">
              <w:rPr>
                <w:rFonts w:eastAsia="Times New Roman"/>
                <w:sz w:val="22"/>
                <w:lang w:bidi="ar-DZ"/>
              </w:rPr>
              <w:t>or role of a Component(s) Under Test (CUT);</w:t>
            </w:r>
          </w:p>
        </w:tc>
      </w:tr>
      <w:tr w:rsidR="00611EFB" w:rsidRPr="00611EFB" w14:paraId="1346DB6B" w14:textId="77777777" w:rsidTr="00926B3D">
        <w:trPr>
          <w:jc w:val="center"/>
        </w:trPr>
        <w:tc>
          <w:tcPr>
            <w:tcW w:w="0" w:type="auto"/>
            <w:shd w:val="clear" w:color="auto" w:fill="auto"/>
          </w:tcPr>
          <w:p w14:paraId="4EE6DF92" w14:textId="77777777" w:rsidR="00611EFB" w:rsidRPr="00611EFB" w:rsidDel="00C45A59"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i/>
                <w:iCs/>
                <w:sz w:val="22"/>
                <w:lang w:bidi="ar-DZ"/>
              </w:rPr>
            </w:pPr>
            <w:r w:rsidRPr="00611EFB">
              <w:rPr>
                <w:rFonts w:eastAsia="Times New Roman"/>
                <w:i/>
                <w:iCs/>
                <w:sz w:val="22"/>
              </w:rPr>
              <w:t xml:space="preserve">Anuket project </w:t>
            </w:r>
          </w:p>
        </w:tc>
        <w:tc>
          <w:tcPr>
            <w:tcW w:w="0" w:type="auto"/>
            <w:shd w:val="clear" w:color="auto" w:fill="auto"/>
          </w:tcPr>
          <w:p w14:paraId="0A1BCBAB" w14:textId="77777777" w:rsidR="00611EFB" w:rsidRPr="00611EFB" w:rsidRDefault="00611EFB" w:rsidP="00611EFB">
            <w:pPr>
              <w:numPr>
                <w:ilvl w:val="0"/>
                <w:numId w:val="23"/>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Times New Roman"/>
                <w:sz w:val="22"/>
                <w:lang w:bidi="ar-DZ"/>
              </w:rPr>
            </w:pPr>
            <w:r w:rsidRPr="00611EFB">
              <w:rPr>
                <w:rFonts w:eastAsia="Times New Roman"/>
                <w:i/>
                <w:iCs/>
                <w:sz w:val="22"/>
                <w:lang w:val="en-US" w:bidi="ar-DZ"/>
              </w:rPr>
              <w:t xml:space="preserve">Level-1 resource </w:t>
            </w:r>
            <w:r w:rsidRPr="00611EFB">
              <w:rPr>
                <w:rFonts w:eastAsia="Times New Roman"/>
                <w:sz w:val="22"/>
                <w:lang w:val="en-US" w:bidi="ar-DZ"/>
              </w:rPr>
              <w:t xml:space="preserve">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w:t>
            </w:r>
            <w:r w:rsidRPr="00611EFB" w:rsidDel="004C2346">
              <w:rPr>
                <w:rFonts w:eastAsia="Times New Roman"/>
                <w:sz w:val="22"/>
                <w:lang w:val="en-US" w:bidi="ar-DZ"/>
              </w:rPr>
              <w:t xml:space="preserve"> </w:t>
            </w:r>
            <w:r w:rsidRPr="00611EFB">
              <w:rPr>
                <w:rFonts w:eastAsia="Times New Roman"/>
                <w:sz w:val="22"/>
                <w:lang w:val="en-US" w:bidi="ar-DZ"/>
              </w:rPr>
              <w:t>(ITU-T Rec. Q.4068)</w:t>
            </w:r>
            <w:r w:rsidRPr="00611EFB">
              <w:rPr>
                <w:rFonts w:eastAsia="Times New Roman"/>
                <w:i/>
                <w:iCs/>
                <w:sz w:val="22"/>
                <w:lang w:val="en-US" w:bidi="ar-DZ"/>
              </w:rPr>
              <w:t xml:space="preserve"> </w:t>
            </w:r>
            <w:r w:rsidRPr="00611EFB">
              <w:rPr>
                <w:rFonts w:eastAsia="Times New Roman"/>
                <w:sz w:val="22"/>
                <w:lang w:val="en-US" w:bidi="ar-DZ"/>
              </w:rPr>
              <w:t>that could be used within a Test Scenario</w:t>
            </w:r>
            <w:r w:rsidRPr="00611EFB">
              <w:rPr>
                <w:rFonts w:eastAsia="Times New Roman"/>
                <w:i/>
                <w:iCs/>
                <w:sz w:val="22"/>
                <w:lang w:val="en-US" w:bidi="ar-DZ"/>
              </w:rPr>
              <w:t xml:space="preserve"> </w:t>
            </w:r>
            <w:r w:rsidRPr="00611EFB">
              <w:rPr>
                <w:rFonts w:eastAsia="Times New Roman"/>
                <w:sz w:val="22"/>
                <w:lang w:val="en-US" w:bidi="ar-DZ"/>
              </w:rPr>
              <w:t xml:space="preserve">as a Test Component in a Test Architecture upon which the Test Scenario is to be executed, </w:t>
            </w:r>
            <w:r w:rsidRPr="00611EFB">
              <w:rPr>
                <w:rFonts w:eastAsia="Times New Roman"/>
                <w:sz w:val="22"/>
                <w:lang w:bidi="ar-DZ"/>
              </w:rPr>
              <w:t>or role of a Component(s) Under Test (CUT).</w:t>
            </w:r>
          </w:p>
          <w:p w14:paraId="67611A9D" w14:textId="77777777" w:rsidR="00611EFB" w:rsidRPr="00611EFB" w:rsidRDefault="00611EFB" w:rsidP="00611EFB">
            <w:pPr>
              <w:numPr>
                <w:ilvl w:val="0"/>
                <w:numId w:val="23"/>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Times New Roman"/>
                <w:sz w:val="22"/>
                <w:lang w:bidi="ar-DZ"/>
              </w:rPr>
            </w:pPr>
            <w:r w:rsidRPr="00611EFB">
              <w:rPr>
                <w:rFonts w:eastAsia="Times New Roman"/>
                <w:sz w:val="22"/>
                <w:lang w:bidi="ar-DZ"/>
              </w:rPr>
              <w:t xml:space="preserve">: There are also resources within the open-source solution that realize </w:t>
            </w:r>
            <w:r w:rsidRPr="00611EFB">
              <w:rPr>
                <w:rFonts w:eastAsia="Times New Roman"/>
                <w:i/>
                <w:iCs/>
                <w:sz w:val="22"/>
                <w:lang w:bidi="ar-DZ"/>
              </w:rPr>
              <w:t>Level-0 Resource(s)</w:t>
            </w:r>
            <w:r w:rsidRPr="00611EFB">
              <w:rPr>
                <w:rFonts w:eastAsia="Times New Roman"/>
                <w:sz w:val="22"/>
                <w:lang w:bidi="ar-DZ"/>
              </w:rPr>
              <w:t xml:space="preserve"> in the </w:t>
            </w:r>
            <w:proofErr w:type="gramStart"/>
            <w:r w:rsidRPr="00611EFB">
              <w:rPr>
                <w:rFonts w:eastAsia="Times New Roman"/>
                <w:sz w:val="22"/>
                <w:lang w:bidi="ar-DZ"/>
              </w:rPr>
              <w:t>testbeds</w:t>
            </w:r>
            <w:proofErr w:type="gramEnd"/>
            <w:r w:rsidRPr="00611EFB">
              <w:rPr>
                <w:rFonts w:eastAsia="Times New Roman"/>
                <w:sz w:val="22"/>
                <w:lang w:bidi="ar-DZ"/>
              </w:rPr>
              <w:t xml:space="preserve"> federations reference model</w:t>
            </w:r>
            <w:r w:rsidRPr="00611EFB" w:rsidDel="004C2346">
              <w:rPr>
                <w:rFonts w:eastAsia="Times New Roman"/>
                <w:sz w:val="22"/>
                <w:lang w:bidi="ar-DZ"/>
              </w:rPr>
              <w:t xml:space="preserve"> </w:t>
            </w:r>
            <w:r w:rsidRPr="00611EFB">
              <w:rPr>
                <w:rFonts w:eastAsia="Times New Roman"/>
                <w:sz w:val="22"/>
                <w:lang w:bidi="ar-DZ"/>
              </w:rPr>
              <w:t xml:space="preserve">(ITU-T Rec. Q.4068) that could play a role of a Test Component(s) </w:t>
            </w:r>
            <w:r w:rsidRPr="00611EFB">
              <w:rPr>
                <w:rFonts w:eastAsia="Times New Roman"/>
                <w:i/>
                <w:iCs/>
                <w:sz w:val="22"/>
                <w:lang w:val="en-US" w:bidi="ar-DZ"/>
              </w:rPr>
              <w:t xml:space="preserve">as a Test Component in a Test Architecture </w:t>
            </w:r>
            <w:r w:rsidRPr="00611EFB">
              <w:rPr>
                <w:rFonts w:eastAsia="Times New Roman"/>
                <w:sz w:val="22"/>
                <w:lang w:val="en-US" w:bidi="ar-DZ"/>
              </w:rPr>
              <w:t xml:space="preserve">upon which the Test Scenario is to be executed, </w:t>
            </w:r>
            <w:r w:rsidRPr="00611EFB">
              <w:rPr>
                <w:rFonts w:eastAsia="Times New Roman"/>
                <w:sz w:val="22"/>
                <w:lang w:bidi="ar-DZ"/>
              </w:rPr>
              <w:t>or role of a Component(s) Under Test (CUT);</w:t>
            </w:r>
          </w:p>
        </w:tc>
      </w:tr>
    </w:tbl>
    <w:p w14:paraId="205C5E4E" w14:textId="77777777" w:rsidR="00611EFB" w:rsidRPr="00611EFB" w:rsidRDefault="00611EFB" w:rsidP="00611EFB">
      <w:pPr>
        <w:tabs>
          <w:tab w:val="clear" w:pos="794"/>
          <w:tab w:val="clear" w:pos="1191"/>
          <w:tab w:val="clear" w:pos="1588"/>
          <w:tab w:val="clear" w:pos="1985"/>
        </w:tabs>
        <w:overflowPunct/>
        <w:autoSpaceDE/>
        <w:autoSpaceDN/>
        <w:adjustRightInd/>
        <w:spacing w:before="240" w:after="120"/>
        <w:jc w:val="left"/>
        <w:textAlignment w:val="auto"/>
        <w:rPr>
          <w:rFonts w:eastAsia="SimSun"/>
          <w:b/>
          <w:szCs w:val="24"/>
          <w:lang w:eastAsia="ja-JP"/>
        </w:rPr>
      </w:pPr>
      <w:r w:rsidRPr="00611EFB">
        <w:rPr>
          <w:rFonts w:eastAsia="SimSun"/>
          <w:b/>
          <w:szCs w:val="24"/>
          <w:lang w:eastAsia="ja-JP"/>
        </w:rPr>
        <w:t xml:space="preserve">Table 2: Mapping of the open hardware products/solutions to corresponding functional blocks in testbeds federations reference model (ITU-T Q.4068) that can be </w:t>
      </w:r>
      <w:proofErr w:type="gramStart"/>
      <w:r w:rsidRPr="00611EFB">
        <w:rPr>
          <w:rFonts w:eastAsia="SimSun"/>
          <w:b/>
          <w:szCs w:val="24"/>
          <w:lang w:eastAsia="ja-JP"/>
        </w:rPr>
        <w:t>implemented</w:t>
      </w:r>
      <w:proofErr w:type="gramEnd"/>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0"/>
        <w:gridCol w:w="7349"/>
      </w:tblGrid>
      <w:tr w:rsidR="00611EFB" w:rsidRPr="00611EFB" w14:paraId="1B9E7FA4" w14:textId="77777777" w:rsidTr="00926B3D">
        <w:trPr>
          <w:tblHeader/>
          <w:jc w:val="center"/>
        </w:trPr>
        <w:tc>
          <w:tcPr>
            <w:tcW w:w="0" w:type="auto"/>
            <w:tcBorders>
              <w:top w:val="single" w:sz="12" w:space="0" w:color="auto"/>
              <w:bottom w:val="single" w:sz="12" w:space="0" w:color="auto"/>
            </w:tcBorders>
            <w:shd w:val="clear" w:color="auto" w:fill="auto"/>
          </w:tcPr>
          <w:p w14:paraId="129AA64A"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b/>
                <w:szCs w:val="24"/>
                <w:lang w:eastAsia="ja-JP"/>
              </w:rPr>
            </w:pPr>
            <w:r w:rsidRPr="00611EFB">
              <w:rPr>
                <w:rFonts w:eastAsia="SimSun"/>
                <w:b/>
                <w:szCs w:val="24"/>
                <w:lang w:eastAsia="ja-JP"/>
              </w:rPr>
              <w:t>Open Hardware Product/Solution</w:t>
            </w:r>
          </w:p>
        </w:tc>
        <w:tc>
          <w:tcPr>
            <w:tcW w:w="0" w:type="auto"/>
            <w:tcBorders>
              <w:top w:val="single" w:sz="12" w:space="0" w:color="auto"/>
              <w:bottom w:val="single" w:sz="12" w:space="0" w:color="auto"/>
            </w:tcBorders>
            <w:shd w:val="clear" w:color="auto" w:fill="auto"/>
          </w:tcPr>
          <w:p w14:paraId="51EA1117"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b/>
                <w:szCs w:val="24"/>
                <w:lang w:eastAsia="ja-JP"/>
              </w:rPr>
            </w:pPr>
            <w:r w:rsidRPr="00611EFB">
              <w:rPr>
                <w:rFonts w:eastAsia="SimSun"/>
                <w:b/>
                <w:szCs w:val="24"/>
                <w:lang w:eastAsia="ja-JP"/>
              </w:rPr>
              <w:t>Functional block(s) in testbeds federations reference model (ITU-T Q.4068)</w:t>
            </w:r>
          </w:p>
        </w:tc>
      </w:tr>
      <w:tr w:rsidR="00611EFB" w:rsidRPr="00611EFB" w14:paraId="18C0B868" w14:textId="77777777" w:rsidTr="00926B3D">
        <w:trPr>
          <w:jc w:val="center"/>
        </w:trPr>
        <w:tc>
          <w:tcPr>
            <w:tcW w:w="0" w:type="auto"/>
            <w:tcBorders>
              <w:top w:val="single" w:sz="12" w:space="0" w:color="auto"/>
            </w:tcBorders>
            <w:shd w:val="clear" w:color="auto" w:fill="auto"/>
          </w:tcPr>
          <w:p w14:paraId="2A9379B7"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i/>
                <w:iCs/>
                <w:szCs w:val="24"/>
                <w:lang w:eastAsia="ja-JP"/>
              </w:rPr>
            </w:pPr>
            <w:r w:rsidRPr="00611EFB">
              <w:rPr>
                <w:rFonts w:eastAsia="SimSun"/>
                <w:i/>
                <w:iCs/>
                <w:szCs w:val="24"/>
                <w:lang w:eastAsia="ja-JP"/>
              </w:rPr>
              <w:t>Open Compute Project (OCP)</w:t>
            </w:r>
          </w:p>
        </w:tc>
        <w:tc>
          <w:tcPr>
            <w:tcW w:w="0" w:type="auto"/>
            <w:tcBorders>
              <w:top w:val="single" w:sz="12" w:space="0" w:color="auto"/>
            </w:tcBorders>
            <w:shd w:val="clear" w:color="auto" w:fill="auto"/>
          </w:tcPr>
          <w:p w14:paraId="76B131BA" w14:textId="77777777" w:rsidR="00611EFB" w:rsidRPr="00611EFB" w:rsidRDefault="00611EFB" w:rsidP="00611EFB">
            <w:pPr>
              <w:numPr>
                <w:ilvl w:val="0"/>
                <w:numId w:val="25"/>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Times New Roman"/>
                <w:szCs w:val="22"/>
                <w:lang w:bidi="ar-DZ"/>
              </w:rPr>
            </w:pPr>
            <w:r w:rsidRPr="00611EFB">
              <w:rPr>
                <w:rFonts w:eastAsia="Times New Roman"/>
                <w:i/>
                <w:iCs/>
                <w:szCs w:val="22"/>
                <w:lang w:val="en-US" w:bidi="ar-DZ"/>
              </w:rPr>
              <w:t xml:space="preserve">Level-1 resource </w:t>
            </w:r>
            <w:r w:rsidRPr="00611EFB">
              <w:rPr>
                <w:rFonts w:eastAsia="Times New Roman"/>
                <w:szCs w:val="22"/>
                <w:lang w:val="en-US" w:bidi="ar-DZ"/>
              </w:rPr>
              <w:t xml:space="preserve">in the </w:t>
            </w:r>
            <w:proofErr w:type="gramStart"/>
            <w:r w:rsidRPr="00611EFB">
              <w:rPr>
                <w:rFonts w:eastAsia="Times New Roman"/>
                <w:szCs w:val="22"/>
                <w:lang w:bidi="ar-DZ"/>
              </w:rPr>
              <w:t>testbeds</w:t>
            </w:r>
            <w:proofErr w:type="gramEnd"/>
            <w:r w:rsidRPr="00611EFB">
              <w:rPr>
                <w:rFonts w:eastAsia="Times New Roman"/>
                <w:szCs w:val="22"/>
                <w:lang w:bidi="ar-DZ"/>
              </w:rPr>
              <w:t xml:space="preserve"> federations reference model</w:t>
            </w:r>
            <w:r w:rsidRPr="00611EFB" w:rsidDel="00B622BD">
              <w:rPr>
                <w:rFonts w:eastAsia="Times New Roman"/>
                <w:szCs w:val="22"/>
                <w:lang w:val="en-US" w:bidi="ar-DZ"/>
              </w:rPr>
              <w:t xml:space="preserve"> </w:t>
            </w:r>
            <w:r w:rsidRPr="00611EFB">
              <w:rPr>
                <w:rFonts w:eastAsia="Times New Roman"/>
                <w:szCs w:val="22"/>
                <w:lang w:val="en-US" w:bidi="ar-DZ"/>
              </w:rPr>
              <w:t>(ITU-T Rec. Q.4068)</w:t>
            </w:r>
            <w:r w:rsidRPr="00611EFB">
              <w:rPr>
                <w:rFonts w:eastAsia="Times New Roman"/>
                <w:i/>
                <w:iCs/>
                <w:szCs w:val="22"/>
                <w:lang w:val="en-US" w:bidi="ar-DZ"/>
              </w:rPr>
              <w:t xml:space="preserve"> </w:t>
            </w:r>
            <w:r w:rsidRPr="00611EFB">
              <w:rPr>
                <w:rFonts w:eastAsia="Times New Roman"/>
                <w:szCs w:val="22"/>
                <w:lang w:val="en-US" w:bidi="ar-DZ"/>
              </w:rPr>
              <w:t>that could be used within a Test Scenario</w:t>
            </w:r>
            <w:r w:rsidRPr="00611EFB">
              <w:rPr>
                <w:rFonts w:eastAsia="Times New Roman"/>
                <w:i/>
                <w:iCs/>
                <w:szCs w:val="22"/>
                <w:lang w:val="en-US" w:bidi="ar-DZ"/>
              </w:rPr>
              <w:t xml:space="preserve"> </w:t>
            </w:r>
            <w:r w:rsidRPr="00611EFB">
              <w:rPr>
                <w:rFonts w:eastAsia="Times New Roman"/>
                <w:szCs w:val="22"/>
                <w:lang w:val="en-US" w:bidi="ar-DZ"/>
              </w:rPr>
              <w:t xml:space="preserve">as a Test Component in a Test Architecture upon which the Test Scenario is to be executed, </w:t>
            </w:r>
            <w:r w:rsidRPr="00611EFB">
              <w:rPr>
                <w:rFonts w:eastAsia="Times New Roman"/>
                <w:szCs w:val="22"/>
                <w:lang w:bidi="ar-DZ"/>
              </w:rPr>
              <w:t>or role of a Component(s) Under Test (CUT).</w:t>
            </w:r>
          </w:p>
          <w:p w14:paraId="06CD9B05" w14:textId="77777777" w:rsidR="00611EFB" w:rsidRPr="00611EFB" w:rsidRDefault="00611EFB" w:rsidP="00611EFB">
            <w:pPr>
              <w:numPr>
                <w:ilvl w:val="0"/>
                <w:numId w:val="25"/>
              </w:num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rPr>
                <w:rFonts w:eastAsia="Times New Roman"/>
                <w:sz w:val="22"/>
                <w:lang w:bidi="ar-DZ"/>
              </w:rPr>
            </w:pPr>
            <w:r w:rsidRPr="00611EFB">
              <w:rPr>
                <w:rFonts w:eastAsia="Times New Roman"/>
                <w:szCs w:val="22"/>
                <w:lang w:bidi="ar-DZ"/>
              </w:rPr>
              <w:t xml:space="preserve">There are also resources within the open-source solution that realize </w:t>
            </w:r>
            <w:r w:rsidRPr="00611EFB">
              <w:rPr>
                <w:rFonts w:eastAsia="Times New Roman"/>
                <w:i/>
                <w:iCs/>
                <w:szCs w:val="22"/>
                <w:lang w:bidi="ar-DZ"/>
              </w:rPr>
              <w:t>Level-0 Resource(s)</w:t>
            </w:r>
            <w:r w:rsidRPr="00611EFB">
              <w:rPr>
                <w:rFonts w:eastAsia="Times New Roman"/>
                <w:szCs w:val="22"/>
                <w:lang w:bidi="ar-DZ"/>
              </w:rPr>
              <w:t xml:space="preserve"> in the </w:t>
            </w:r>
            <w:proofErr w:type="gramStart"/>
            <w:r w:rsidRPr="00611EFB">
              <w:rPr>
                <w:rFonts w:eastAsia="Times New Roman"/>
                <w:szCs w:val="22"/>
                <w:lang w:bidi="ar-DZ"/>
              </w:rPr>
              <w:t>testbeds</w:t>
            </w:r>
            <w:proofErr w:type="gramEnd"/>
            <w:r w:rsidRPr="00611EFB">
              <w:rPr>
                <w:rFonts w:eastAsia="Times New Roman"/>
                <w:szCs w:val="22"/>
                <w:lang w:bidi="ar-DZ"/>
              </w:rPr>
              <w:t xml:space="preserve"> federations reference model</w:t>
            </w:r>
            <w:r w:rsidRPr="00611EFB" w:rsidDel="00B622BD">
              <w:rPr>
                <w:rFonts w:eastAsia="Times New Roman"/>
                <w:szCs w:val="22"/>
                <w:lang w:bidi="ar-DZ"/>
              </w:rPr>
              <w:t xml:space="preserve"> </w:t>
            </w:r>
            <w:r w:rsidRPr="00611EFB">
              <w:rPr>
                <w:rFonts w:eastAsia="Times New Roman"/>
                <w:szCs w:val="22"/>
                <w:lang w:bidi="ar-DZ"/>
              </w:rPr>
              <w:t xml:space="preserve">(ITU-T Rec. Q.4068) that could play a role of a Test Component(s) </w:t>
            </w:r>
            <w:r w:rsidRPr="00611EFB">
              <w:rPr>
                <w:rFonts w:eastAsia="Times New Roman"/>
                <w:i/>
                <w:iCs/>
                <w:szCs w:val="22"/>
                <w:lang w:val="en-US" w:bidi="ar-DZ"/>
              </w:rPr>
              <w:t xml:space="preserve">as a Test Component in a Test Architecture </w:t>
            </w:r>
            <w:r w:rsidRPr="00611EFB">
              <w:rPr>
                <w:rFonts w:eastAsia="Times New Roman"/>
                <w:szCs w:val="22"/>
                <w:lang w:val="en-US" w:bidi="ar-DZ"/>
              </w:rPr>
              <w:t xml:space="preserve">upon </w:t>
            </w:r>
            <w:r w:rsidRPr="00611EFB">
              <w:rPr>
                <w:rFonts w:eastAsia="Times New Roman"/>
                <w:szCs w:val="22"/>
                <w:lang w:val="en-US" w:bidi="ar-DZ"/>
              </w:rPr>
              <w:lastRenderedPageBreak/>
              <w:t xml:space="preserve">which the Test Scenario is to be executed, </w:t>
            </w:r>
            <w:r w:rsidRPr="00611EFB">
              <w:rPr>
                <w:rFonts w:eastAsia="Times New Roman"/>
                <w:szCs w:val="22"/>
                <w:lang w:bidi="ar-DZ"/>
              </w:rPr>
              <w:t>or role of a Component(s) Under Test (CUT);</w:t>
            </w:r>
          </w:p>
        </w:tc>
      </w:tr>
      <w:tr w:rsidR="00611EFB" w:rsidRPr="00611EFB" w14:paraId="6FD00E38" w14:textId="77777777" w:rsidTr="00926B3D">
        <w:trPr>
          <w:jc w:val="center"/>
        </w:trPr>
        <w:tc>
          <w:tcPr>
            <w:tcW w:w="0" w:type="auto"/>
            <w:shd w:val="clear" w:color="auto" w:fill="auto"/>
          </w:tcPr>
          <w:p w14:paraId="346F19FD"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lastRenderedPageBreak/>
              <w:t>White Box Networking</w:t>
            </w:r>
          </w:p>
        </w:tc>
        <w:tc>
          <w:tcPr>
            <w:tcW w:w="0" w:type="auto"/>
            <w:shd w:val="clear" w:color="auto" w:fill="auto"/>
          </w:tcPr>
          <w:p w14:paraId="2544DF32"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i/>
                <w:iCs/>
                <w:szCs w:val="24"/>
                <w:lang w:eastAsia="ja-JP" w:bidi="ar-DZ"/>
              </w:rPr>
              <w:t>Level-0 Resource(s)</w:t>
            </w:r>
            <w:r w:rsidRPr="00611EFB">
              <w:rPr>
                <w:rFonts w:eastAsia="SimSun"/>
                <w:szCs w:val="24"/>
                <w:lang w:eastAsia="ja-JP" w:bidi="ar-DZ"/>
              </w:rPr>
              <w:t xml:space="preserve"> in the testbeds federations reference model</w:t>
            </w:r>
            <w:r w:rsidRPr="00611EFB" w:rsidDel="00B622BD">
              <w:rPr>
                <w:rFonts w:eastAsia="SimSun"/>
                <w:szCs w:val="24"/>
                <w:lang w:eastAsia="ja-JP" w:bidi="ar-DZ"/>
              </w:rPr>
              <w:t xml:space="preserve"> </w:t>
            </w:r>
            <w:r w:rsidRPr="00611EFB">
              <w:rPr>
                <w:rFonts w:eastAsia="SimSun"/>
                <w:szCs w:val="24"/>
                <w:lang w:eastAsia="ja-JP" w:bidi="ar-DZ"/>
              </w:rPr>
              <w:t xml:space="preserve">(ITU-T Rec. Q.4068) that could play a role of a Test Component(s) </w:t>
            </w:r>
            <w:r w:rsidRPr="00611EFB">
              <w:rPr>
                <w:rFonts w:eastAsia="SimSun"/>
                <w:i/>
                <w:iCs/>
                <w:szCs w:val="24"/>
                <w:lang w:val="en-US" w:eastAsia="ja-JP" w:bidi="ar-DZ"/>
              </w:rPr>
              <w:t xml:space="preserve">as a Test Component in a Test Architecture </w:t>
            </w:r>
            <w:r w:rsidRPr="00611EFB">
              <w:rPr>
                <w:rFonts w:eastAsia="SimSun"/>
                <w:szCs w:val="24"/>
                <w:lang w:val="en-US" w:eastAsia="ja-JP" w:bidi="ar-DZ"/>
              </w:rPr>
              <w:t xml:space="preserve">upon which the Test Scenario is to be executed, </w:t>
            </w:r>
            <w:r w:rsidRPr="00611EFB">
              <w:rPr>
                <w:rFonts w:eastAsia="SimSun"/>
                <w:szCs w:val="24"/>
                <w:lang w:eastAsia="ja-JP" w:bidi="ar-DZ"/>
              </w:rPr>
              <w:t>or role of a Component(s) Under Test (CUT); Some of the components of the open source solution can be treated individually as Test Component or Component Under Test (CUT)</w:t>
            </w:r>
          </w:p>
          <w:p w14:paraId="5E33444C" w14:textId="77777777" w:rsidR="00611EFB" w:rsidRPr="00611EFB" w:rsidRDefault="00611EFB" w:rsidP="00611E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Times New Roman"/>
                <w:sz w:val="22"/>
                <w:lang w:bidi="ar-DZ"/>
              </w:rPr>
            </w:pPr>
            <w:r w:rsidRPr="00611EFB">
              <w:rPr>
                <w:rFonts w:eastAsia="Times New Roman"/>
                <w:szCs w:val="22"/>
              </w:rPr>
              <w:t xml:space="preserve">Note: Within White Box Networking Product or Solution there may be </w:t>
            </w:r>
            <w:r w:rsidRPr="00611EFB">
              <w:rPr>
                <w:rFonts w:eastAsia="Times New Roman"/>
                <w:i/>
                <w:iCs/>
                <w:szCs w:val="22"/>
                <w:lang w:val="en-US" w:bidi="ar-DZ"/>
              </w:rPr>
              <w:t xml:space="preserve">Level-1 resource </w:t>
            </w:r>
            <w:r w:rsidRPr="00611EFB">
              <w:rPr>
                <w:rFonts w:eastAsia="Times New Roman"/>
                <w:szCs w:val="22"/>
                <w:lang w:val="en-US" w:bidi="ar-DZ"/>
              </w:rPr>
              <w:t>in the Testbeds Federations Ref Model (ITU-T Rec. Q.4068)</w:t>
            </w:r>
            <w:r w:rsidRPr="00611EFB">
              <w:rPr>
                <w:rFonts w:eastAsia="Times New Roman"/>
                <w:i/>
                <w:iCs/>
                <w:szCs w:val="22"/>
                <w:lang w:val="en-US" w:bidi="ar-DZ"/>
              </w:rPr>
              <w:t xml:space="preserve"> </w:t>
            </w:r>
            <w:r w:rsidRPr="00611EFB">
              <w:rPr>
                <w:rFonts w:eastAsia="Times New Roman"/>
                <w:szCs w:val="22"/>
                <w:lang w:val="en-US" w:bidi="ar-DZ"/>
              </w:rPr>
              <w:t>that could be used within a Test Scenario</w:t>
            </w:r>
            <w:r w:rsidRPr="00611EFB">
              <w:rPr>
                <w:rFonts w:eastAsia="Times New Roman"/>
                <w:i/>
                <w:iCs/>
                <w:szCs w:val="22"/>
                <w:lang w:val="en-US" w:bidi="ar-DZ"/>
              </w:rPr>
              <w:t xml:space="preserve"> </w:t>
            </w:r>
            <w:r w:rsidRPr="00611EFB">
              <w:rPr>
                <w:rFonts w:eastAsia="Times New Roman"/>
                <w:szCs w:val="22"/>
                <w:lang w:val="en-US" w:bidi="ar-DZ"/>
              </w:rPr>
              <w:t xml:space="preserve">as a Test Component in a Test Architecture upon which the Test Scenario is to be executed, </w:t>
            </w:r>
            <w:r w:rsidRPr="00611EFB">
              <w:rPr>
                <w:rFonts w:eastAsia="Times New Roman"/>
                <w:szCs w:val="22"/>
                <w:lang w:bidi="ar-DZ"/>
              </w:rPr>
              <w:t>or role of a Component(s) Under Test (CUT).</w:t>
            </w:r>
          </w:p>
        </w:tc>
      </w:tr>
    </w:tbl>
    <w:p w14:paraId="1BBE68CA" w14:textId="77777777" w:rsidR="00611EFB" w:rsidRPr="00611EFB" w:rsidRDefault="00611EFB" w:rsidP="00611EFB">
      <w:pPr>
        <w:tabs>
          <w:tab w:val="clear" w:pos="794"/>
          <w:tab w:val="clear" w:pos="1191"/>
          <w:tab w:val="clear" w:pos="1588"/>
          <w:tab w:val="clear" w:pos="1985"/>
        </w:tabs>
        <w:overflowPunct/>
        <w:autoSpaceDE/>
        <w:autoSpaceDN/>
        <w:adjustRightInd/>
        <w:spacing w:before="240" w:after="120"/>
        <w:jc w:val="left"/>
        <w:textAlignment w:val="auto"/>
        <w:rPr>
          <w:rFonts w:eastAsia="SimSun"/>
          <w:b/>
          <w:szCs w:val="24"/>
          <w:lang w:eastAsia="ja-JP"/>
        </w:rPr>
      </w:pPr>
      <w:r w:rsidRPr="00611EFB">
        <w:rPr>
          <w:rFonts w:eastAsia="SimSun"/>
          <w:b/>
          <w:szCs w:val="24"/>
          <w:lang w:eastAsia="ja-JP"/>
        </w:rPr>
        <w:t xml:space="preserve">Table 3: Gaps on functional block(s) in testbeds federations reference model (ITU-T Q.4068) of which there seems to be no open-source projects/products yet that could play a role in implementing the functional </w:t>
      </w:r>
      <w:proofErr w:type="gramStart"/>
      <w:r w:rsidRPr="00611EFB">
        <w:rPr>
          <w:rFonts w:eastAsia="SimSun"/>
          <w:b/>
          <w:szCs w:val="24"/>
          <w:lang w:eastAsia="ja-JP"/>
        </w:rPr>
        <w:t>blocks</w:t>
      </w:r>
      <w:proofErr w:type="gramEnd"/>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80"/>
        <w:gridCol w:w="5229"/>
      </w:tblGrid>
      <w:tr w:rsidR="00611EFB" w:rsidRPr="00611EFB" w14:paraId="10ED9437" w14:textId="77777777" w:rsidTr="00926B3D">
        <w:trPr>
          <w:tblHeader/>
          <w:jc w:val="center"/>
        </w:trPr>
        <w:tc>
          <w:tcPr>
            <w:tcW w:w="4380" w:type="dxa"/>
            <w:tcBorders>
              <w:top w:val="single" w:sz="12" w:space="0" w:color="auto"/>
              <w:bottom w:val="single" w:sz="12" w:space="0" w:color="auto"/>
            </w:tcBorders>
            <w:shd w:val="clear" w:color="auto" w:fill="auto"/>
          </w:tcPr>
          <w:p w14:paraId="72C6DD54"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b/>
                <w:szCs w:val="24"/>
                <w:lang w:eastAsia="ja-JP"/>
              </w:rPr>
            </w:pPr>
            <w:r w:rsidRPr="00611EFB">
              <w:rPr>
                <w:rFonts w:eastAsia="SimSun"/>
                <w:b/>
                <w:szCs w:val="24"/>
                <w:lang w:eastAsia="ja-JP"/>
              </w:rPr>
              <w:t>Open-Source Product/Solution</w:t>
            </w:r>
          </w:p>
        </w:tc>
        <w:tc>
          <w:tcPr>
            <w:tcW w:w="5229" w:type="dxa"/>
            <w:tcBorders>
              <w:top w:val="single" w:sz="12" w:space="0" w:color="auto"/>
              <w:bottom w:val="single" w:sz="12" w:space="0" w:color="auto"/>
            </w:tcBorders>
            <w:shd w:val="clear" w:color="auto" w:fill="auto"/>
          </w:tcPr>
          <w:p w14:paraId="5225D873"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b/>
                <w:szCs w:val="24"/>
                <w:lang w:eastAsia="ja-JP"/>
              </w:rPr>
            </w:pPr>
            <w:r w:rsidRPr="00611EFB">
              <w:rPr>
                <w:rFonts w:eastAsia="SimSun"/>
                <w:b/>
                <w:szCs w:val="24"/>
                <w:lang w:eastAsia="ja-JP"/>
              </w:rPr>
              <w:t>Functional Block(s) in testbeds federations reference model (ITU-T Q.4068)</w:t>
            </w:r>
          </w:p>
        </w:tc>
      </w:tr>
      <w:tr w:rsidR="00611EFB" w:rsidRPr="00611EFB" w14:paraId="04EA0189" w14:textId="77777777" w:rsidTr="00926B3D">
        <w:trPr>
          <w:jc w:val="center"/>
        </w:trPr>
        <w:tc>
          <w:tcPr>
            <w:tcW w:w="4380" w:type="dxa"/>
            <w:tcBorders>
              <w:top w:val="single" w:sz="12" w:space="0" w:color="auto"/>
            </w:tcBorders>
            <w:shd w:val="clear" w:color="auto" w:fill="auto"/>
          </w:tcPr>
          <w:p w14:paraId="055BACB2"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611EFB">
              <w:rPr>
                <w:rFonts w:eastAsia="SimSun"/>
                <w:szCs w:val="24"/>
                <w:lang w:eastAsia="ja-JP"/>
              </w:rPr>
              <w:t xml:space="preserve">There seem to be no open-source product that can directly and fully implement </w:t>
            </w:r>
            <w:r w:rsidRPr="00611EFB">
              <w:rPr>
                <w:rFonts w:eastAsia="SimSun"/>
                <w:i/>
                <w:iCs/>
                <w:szCs w:val="24"/>
                <w:lang w:eastAsia="ja-JP"/>
              </w:rPr>
              <w:t xml:space="preserve">Testbed resource broker. </w:t>
            </w:r>
            <w:r w:rsidRPr="00611EFB">
              <w:rPr>
                <w:rFonts w:eastAsia="SimSun"/>
                <w:szCs w:val="24"/>
                <w:lang w:eastAsia="ja-JP"/>
              </w:rPr>
              <w:t>However, there may be certain open-source code that could be used in implementing certain code elements of a</w:t>
            </w:r>
            <w:r w:rsidRPr="00611EFB">
              <w:rPr>
                <w:rFonts w:eastAsia="SimSun"/>
                <w:b/>
                <w:bCs/>
                <w:szCs w:val="24"/>
                <w:lang w:eastAsia="ja-JP"/>
              </w:rPr>
              <w:t xml:space="preserve"> </w:t>
            </w:r>
            <w:r w:rsidRPr="00611EFB">
              <w:rPr>
                <w:rFonts w:eastAsia="SimSun"/>
                <w:i/>
                <w:iCs/>
                <w:szCs w:val="24"/>
                <w:lang w:eastAsia="ja-JP"/>
              </w:rPr>
              <w:t>Testbed resource broker</w:t>
            </w:r>
            <w:r w:rsidRPr="00611EFB">
              <w:rPr>
                <w:rFonts w:eastAsia="SimSun"/>
                <w:b/>
                <w:bCs/>
                <w:szCs w:val="24"/>
                <w:lang w:eastAsia="ja-JP"/>
              </w:rPr>
              <w:t xml:space="preserve">. </w:t>
            </w:r>
            <w:r w:rsidRPr="00611EFB">
              <w:rPr>
                <w:rFonts w:eastAsia="SimSun"/>
                <w:szCs w:val="24"/>
                <w:lang w:eastAsia="ja-JP"/>
              </w:rPr>
              <w:t>This means Further Study on this subject is required.</w:t>
            </w:r>
          </w:p>
        </w:tc>
        <w:tc>
          <w:tcPr>
            <w:tcW w:w="5229" w:type="dxa"/>
            <w:tcBorders>
              <w:top w:val="single" w:sz="12" w:space="0" w:color="auto"/>
            </w:tcBorders>
            <w:shd w:val="clear" w:color="auto" w:fill="auto"/>
          </w:tcPr>
          <w:p w14:paraId="28FCCA4F"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i/>
                <w:iCs/>
                <w:szCs w:val="24"/>
                <w:lang w:eastAsia="ja-JP"/>
              </w:rPr>
            </w:pPr>
            <w:r w:rsidRPr="00611EFB">
              <w:rPr>
                <w:rFonts w:eastAsia="SimSun"/>
                <w:i/>
                <w:iCs/>
                <w:szCs w:val="24"/>
                <w:lang w:eastAsia="ja-JP"/>
              </w:rPr>
              <w:t>Testbed resource broker</w:t>
            </w:r>
          </w:p>
        </w:tc>
      </w:tr>
      <w:tr w:rsidR="00611EFB" w:rsidRPr="00611EFB" w14:paraId="204E4A45" w14:textId="77777777" w:rsidTr="00926B3D">
        <w:trPr>
          <w:jc w:val="center"/>
        </w:trPr>
        <w:tc>
          <w:tcPr>
            <w:tcW w:w="4380" w:type="dxa"/>
            <w:shd w:val="clear" w:color="auto" w:fill="auto"/>
          </w:tcPr>
          <w:p w14:paraId="2049872A"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 xml:space="preserve">There seem to be no open-source product that can directly and fully implement </w:t>
            </w:r>
            <w:r w:rsidRPr="00611EFB">
              <w:rPr>
                <w:rFonts w:eastAsia="SimSun"/>
                <w:i/>
                <w:iCs/>
                <w:szCs w:val="24"/>
                <w:lang w:eastAsia="ja-JP"/>
              </w:rPr>
              <w:t xml:space="preserve">Inter-testbed E2E universal resource broker for testbeds federation. </w:t>
            </w:r>
            <w:r w:rsidRPr="00611EFB">
              <w:rPr>
                <w:rFonts w:eastAsia="SimSun"/>
                <w:szCs w:val="24"/>
                <w:lang w:eastAsia="ja-JP"/>
              </w:rPr>
              <w:t xml:space="preserve">However, there may be certain open-source code that could be used in implementing certain code elements of </w:t>
            </w:r>
            <w:proofErr w:type="gramStart"/>
            <w:r w:rsidRPr="00611EFB">
              <w:rPr>
                <w:rFonts w:eastAsia="SimSun"/>
                <w:szCs w:val="24"/>
                <w:lang w:eastAsia="ja-JP"/>
              </w:rPr>
              <w:t>a</w:t>
            </w:r>
            <w:proofErr w:type="gramEnd"/>
            <w:r w:rsidRPr="00611EFB">
              <w:rPr>
                <w:rFonts w:eastAsia="SimSun"/>
                <w:b/>
                <w:bCs/>
                <w:szCs w:val="24"/>
                <w:lang w:eastAsia="ja-JP"/>
              </w:rPr>
              <w:t xml:space="preserve"> </w:t>
            </w:r>
            <w:r w:rsidRPr="00611EFB">
              <w:rPr>
                <w:rFonts w:eastAsia="SimSun"/>
                <w:i/>
                <w:iCs/>
                <w:szCs w:val="24"/>
                <w:lang w:eastAsia="ja-JP"/>
              </w:rPr>
              <w:t xml:space="preserve">Inter-testbed E2E universal resource broker for testbeds federation. </w:t>
            </w:r>
            <w:r w:rsidRPr="00611EFB">
              <w:rPr>
                <w:rFonts w:eastAsia="SimSun"/>
                <w:szCs w:val="24"/>
                <w:lang w:eastAsia="ja-JP"/>
              </w:rPr>
              <w:t>This means Further Study on this subject is required.</w:t>
            </w:r>
          </w:p>
        </w:tc>
        <w:tc>
          <w:tcPr>
            <w:tcW w:w="5229" w:type="dxa"/>
            <w:shd w:val="clear" w:color="auto" w:fill="auto"/>
          </w:tcPr>
          <w:p w14:paraId="3FD3180C"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i/>
                <w:iCs/>
                <w:szCs w:val="24"/>
                <w:lang w:eastAsia="ja-JP"/>
              </w:rPr>
            </w:pPr>
            <w:r w:rsidRPr="00611EFB">
              <w:rPr>
                <w:rFonts w:eastAsia="SimSun"/>
                <w:i/>
                <w:iCs/>
                <w:szCs w:val="24"/>
                <w:lang w:eastAsia="ja-JP"/>
              </w:rPr>
              <w:t>Inter-testbed E2E universal resource broker for testbeds federation</w:t>
            </w:r>
          </w:p>
        </w:tc>
      </w:tr>
      <w:tr w:rsidR="00611EFB" w:rsidRPr="00611EFB" w14:paraId="4C0A94BC" w14:textId="77777777" w:rsidTr="00926B3D">
        <w:trPr>
          <w:jc w:val="center"/>
        </w:trPr>
        <w:tc>
          <w:tcPr>
            <w:tcW w:w="4380" w:type="dxa"/>
            <w:shd w:val="clear" w:color="auto" w:fill="auto"/>
          </w:tcPr>
          <w:p w14:paraId="7683FE99"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 xml:space="preserve">There seem to be no open-source product that can directly and fully implement </w:t>
            </w:r>
            <w:r w:rsidRPr="00611EFB">
              <w:rPr>
                <w:rFonts w:eastAsia="SimSun"/>
                <w:i/>
                <w:iCs/>
                <w:szCs w:val="24"/>
                <w:lang w:eastAsia="ja-JP"/>
              </w:rPr>
              <w:t xml:space="preserve">Testbed management system. </w:t>
            </w:r>
            <w:r w:rsidRPr="00611EFB">
              <w:rPr>
                <w:rFonts w:eastAsia="SimSun"/>
                <w:szCs w:val="24"/>
                <w:lang w:eastAsia="ja-JP"/>
              </w:rPr>
              <w:t>However, there may be certain open-source code that could be used in implementing certain code elements of a</w:t>
            </w:r>
            <w:r w:rsidRPr="00611EFB">
              <w:rPr>
                <w:rFonts w:eastAsia="SimSun"/>
                <w:b/>
                <w:bCs/>
                <w:szCs w:val="24"/>
                <w:lang w:eastAsia="ja-JP"/>
              </w:rPr>
              <w:t xml:space="preserve"> </w:t>
            </w:r>
            <w:r w:rsidRPr="00611EFB">
              <w:rPr>
                <w:rFonts w:eastAsia="SimSun"/>
                <w:i/>
                <w:iCs/>
                <w:szCs w:val="24"/>
                <w:lang w:eastAsia="ja-JP"/>
              </w:rPr>
              <w:t xml:space="preserve">Testbed management system. </w:t>
            </w:r>
            <w:r w:rsidRPr="00611EFB">
              <w:rPr>
                <w:rFonts w:eastAsia="SimSun"/>
                <w:szCs w:val="24"/>
                <w:lang w:eastAsia="ja-JP"/>
              </w:rPr>
              <w:t>This means Further Study on this subject is required.</w:t>
            </w:r>
          </w:p>
        </w:tc>
        <w:tc>
          <w:tcPr>
            <w:tcW w:w="5229" w:type="dxa"/>
            <w:shd w:val="clear" w:color="auto" w:fill="auto"/>
          </w:tcPr>
          <w:p w14:paraId="40CB2300"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i/>
                <w:iCs/>
                <w:szCs w:val="24"/>
                <w:lang w:eastAsia="ja-JP"/>
              </w:rPr>
            </w:pPr>
            <w:r w:rsidRPr="00611EFB">
              <w:rPr>
                <w:rFonts w:eastAsia="SimSun"/>
                <w:i/>
                <w:iCs/>
                <w:szCs w:val="24"/>
                <w:lang w:eastAsia="ja-JP"/>
              </w:rPr>
              <w:t>Testbed management system</w:t>
            </w:r>
          </w:p>
        </w:tc>
      </w:tr>
      <w:tr w:rsidR="00611EFB" w:rsidRPr="00611EFB" w14:paraId="343F5258" w14:textId="77777777" w:rsidTr="00926B3D">
        <w:trPr>
          <w:jc w:val="center"/>
        </w:trPr>
        <w:tc>
          <w:tcPr>
            <w:tcW w:w="4380" w:type="dxa"/>
            <w:shd w:val="clear" w:color="auto" w:fill="auto"/>
          </w:tcPr>
          <w:p w14:paraId="4CF8D30D"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lastRenderedPageBreak/>
              <w:t xml:space="preserve">There seem to be no open-source product that can directly and fully implement </w:t>
            </w:r>
            <w:r w:rsidRPr="00611EFB">
              <w:rPr>
                <w:rFonts w:eastAsia="SimSun"/>
                <w:i/>
                <w:iCs/>
                <w:szCs w:val="24"/>
                <w:lang w:eastAsia="ja-JP"/>
              </w:rPr>
              <w:t xml:space="preserve">Test manager. </w:t>
            </w:r>
            <w:r w:rsidRPr="00611EFB">
              <w:rPr>
                <w:rFonts w:eastAsia="SimSun"/>
                <w:szCs w:val="24"/>
                <w:lang w:eastAsia="ja-JP"/>
              </w:rPr>
              <w:t>However, there may be certain open-source code that could be used in implementing certain code elements of a</w:t>
            </w:r>
            <w:r w:rsidRPr="00611EFB">
              <w:rPr>
                <w:rFonts w:eastAsia="SimSun"/>
                <w:b/>
                <w:bCs/>
                <w:szCs w:val="24"/>
                <w:lang w:eastAsia="ja-JP"/>
              </w:rPr>
              <w:t xml:space="preserve"> </w:t>
            </w:r>
            <w:r w:rsidRPr="00611EFB">
              <w:rPr>
                <w:rFonts w:eastAsia="SimSun"/>
                <w:i/>
                <w:iCs/>
                <w:szCs w:val="24"/>
                <w:lang w:eastAsia="ja-JP"/>
              </w:rPr>
              <w:t>Test manager</w:t>
            </w:r>
          </w:p>
        </w:tc>
        <w:tc>
          <w:tcPr>
            <w:tcW w:w="5229" w:type="dxa"/>
            <w:shd w:val="clear" w:color="auto" w:fill="auto"/>
          </w:tcPr>
          <w:p w14:paraId="00C58300"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i/>
                <w:iCs/>
                <w:szCs w:val="24"/>
                <w:lang w:eastAsia="ja-JP"/>
              </w:rPr>
            </w:pPr>
            <w:r w:rsidRPr="00611EFB">
              <w:rPr>
                <w:rFonts w:eastAsia="SimSun"/>
                <w:i/>
                <w:iCs/>
                <w:szCs w:val="24"/>
                <w:lang w:eastAsia="ja-JP"/>
              </w:rPr>
              <w:t>Test manager</w:t>
            </w:r>
          </w:p>
        </w:tc>
      </w:tr>
      <w:tr w:rsidR="00611EFB" w:rsidRPr="00611EFB" w14:paraId="442D2176" w14:textId="77777777" w:rsidTr="00926B3D">
        <w:trPr>
          <w:jc w:val="center"/>
        </w:trPr>
        <w:tc>
          <w:tcPr>
            <w:tcW w:w="4380" w:type="dxa"/>
            <w:shd w:val="clear" w:color="auto" w:fill="auto"/>
          </w:tcPr>
          <w:p w14:paraId="7C46CE69"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611EFB">
              <w:rPr>
                <w:rFonts w:eastAsia="SimSun"/>
                <w:szCs w:val="24"/>
                <w:lang w:eastAsia="ja-JP"/>
              </w:rPr>
              <w:t xml:space="preserve">There seem to be no open-source product that can directly and fully implement </w:t>
            </w:r>
            <w:r w:rsidRPr="00611EFB">
              <w:rPr>
                <w:rFonts w:eastAsia="SimSun"/>
                <w:i/>
                <w:iCs/>
                <w:szCs w:val="24"/>
                <w:lang w:eastAsia="ja-JP"/>
              </w:rPr>
              <w:t xml:space="preserve">Real-time resources state repository. </w:t>
            </w:r>
            <w:r w:rsidRPr="00611EFB">
              <w:rPr>
                <w:rFonts w:eastAsia="SimSun"/>
                <w:szCs w:val="24"/>
                <w:lang w:eastAsia="ja-JP"/>
              </w:rPr>
              <w:t>However, there may be certain open-source code that could be used in implementing certain code elements of a</w:t>
            </w:r>
            <w:r w:rsidRPr="00611EFB">
              <w:rPr>
                <w:rFonts w:eastAsia="SimSun"/>
                <w:b/>
                <w:bCs/>
                <w:szCs w:val="24"/>
                <w:lang w:eastAsia="ja-JP"/>
              </w:rPr>
              <w:t xml:space="preserve"> </w:t>
            </w:r>
            <w:r w:rsidRPr="00611EFB">
              <w:rPr>
                <w:rFonts w:eastAsia="SimSun"/>
                <w:i/>
                <w:iCs/>
                <w:szCs w:val="24"/>
                <w:lang w:eastAsia="ja-JP"/>
              </w:rPr>
              <w:t xml:space="preserve">Real-time resources state repository. </w:t>
            </w:r>
            <w:r w:rsidRPr="00611EFB">
              <w:rPr>
                <w:rFonts w:eastAsia="SimSun"/>
                <w:szCs w:val="24"/>
                <w:lang w:eastAsia="ja-JP"/>
              </w:rPr>
              <w:t>This means Further Study on this subject is required.</w:t>
            </w:r>
          </w:p>
        </w:tc>
        <w:tc>
          <w:tcPr>
            <w:tcW w:w="5229" w:type="dxa"/>
            <w:shd w:val="clear" w:color="auto" w:fill="auto"/>
          </w:tcPr>
          <w:p w14:paraId="436992AF" w14:textId="77777777" w:rsidR="00611EFB" w:rsidRPr="00611EFB" w:rsidRDefault="00611EFB" w:rsidP="00611EFB">
            <w:pPr>
              <w:tabs>
                <w:tab w:val="clear" w:pos="794"/>
                <w:tab w:val="clear" w:pos="1191"/>
                <w:tab w:val="clear" w:pos="1588"/>
                <w:tab w:val="clear" w:pos="1985"/>
              </w:tabs>
              <w:overflowPunct/>
              <w:autoSpaceDE/>
              <w:autoSpaceDN/>
              <w:adjustRightInd/>
              <w:jc w:val="left"/>
              <w:textAlignment w:val="auto"/>
              <w:rPr>
                <w:rFonts w:eastAsia="SimSun"/>
                <w:i/>
                <w:iCs/>
                <w:szCs w:val="24"/>
                <w:lang w:eastAsia="ja-JP"/>
              </w:rPr>
            </w:pPr>
            <w:r w:rsidRPr="00611EFB">
              <w:rPr>
                <w:rFonts w:eastAsia="SimSun"/>
                <w:i/>
                <w:iCs/>
                <w:szCs w:val="24"/>
                <w:lang w:eastAsia="ja-JP"/>
              </w:rPr>
              <w:t>Real-time resources state repository</w:t>
            </w:r>
          </w:p>
        </w:tc>
      </w:tr>
    </w:tbl>
    <w:p w14:paraId="44EAFD9C" w14:textId="6D634CFD" w:rsidR="00BC1D31" w:rsidRPr="006543E5" w:rsidRDefault="00611EFB" w:rsidP="00611EFB">
      <w:pPr>
        <w:tabs>
          <w:tab w:val="clear" w:pos="794"/>
          <w:tab w:val="clear" w:pos="1191"/>
          <w:tab w:val="clear" w:pos="1588"/>
          <w:tab w:val="clear" w:pos="1985"/>
        </w:tabs>
        <w:overflowPunct/>
        <w:autoSpaceDE/>
        <w:autoSpaceDN/>
        <w:adjustRightInd/>
        <w:jc w:val="center"/>
        <w:textAlignment w:val="auto"/>
      </w:pPr>
      <w:r w:rsidRPr="00611EFB">
        <w:rPr>
          <w:rFonts w:eastAsia="SimSun"/>
          <w:szCs w:val="24"/>
          <w:lang w:val="en-US" w:eastAsia="ja-JP"/>
        </w:rPr>
        <w:t>________________________</w:t>
      </w:r>
    </w:p>
    <w:sectPr w:rsidR="00BC1D31" w:rsidRPr="006543E5" w:rsidSect="00611EFB">
      <w:footerReference w:type="default" r:id="rId39"/>
      <w:type w:val="oddPage"/>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A3CA" w14:textId="77777777" w:rsidR="00F04B91" w:rsidRDefault="00F04B91" w:rsidP="007B7733">
      <w:pPr>
        <w:spacing w:before="0"/>
      </w:pPr>
      <w:r>
        <w:separator/>
      </w:r>
    </w:p>
  </w:endnote>
  <w:endnote w:type="continuationSeparator" w:id="0">
    <w:p w14:paraId="6896FC10" w14:textId="77777777" w:rsidR="00F04B91" w:rsidRDefault="00F04B9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IBM Plex Sans">
    <w:altName w:val="Calibri"/>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CFCC" w14:textId="77777777" w:rsidR="003E5A4E" w:rsidRPr="003E5A4E" w:rsidRDefault="003E5A4E" w:rsidP="003E5A4E">
    <w:pPr>
      <w:tabs>
        <w:tab w:val="clear" w:pos="794"/>
        <w:tab w:val="clear" w:pos="1191"/>
        <w:tab w:val="clear" w:pos="1588"/>
        <w:tab w:val="clear" w:pos="1985"/>
        <w:tab w:val="right" w:pos="8789"/>
        <w:tab w:val="right" w:pos="9639"/>
      </w:tabs>
      <w:spacing w:before="0"/>
      <w:jc w:val="right"/>
      <w:rPr>
        <w:rFonts w:eastAsia="SimSun"/>
        <w:b/>
        <w:bCs/>
        <w:caps/>
        <w:noProof/>
        <w:sz w:val="16"/>
      </w:rPr>
    </w:pPr>
    <w:r w:rsidRPr="003E5A4E">
      <w:rPr>
        <w:rFonts w:eastAsia="SimSun"/>
        <w:b/>
        <w:bCs/>
        <w:caps/>
        <w:noProof/>
        <w:sz w:val="16"/>
      </w:rPr>
      <w:tab/>
      <w:t>FG-MV D.WG1-01 (2023-07)</w:t>
    </w:r>
    <w:r w:rsidRPr="003E5A4E">
      <w:rPr>
        <w:rFonts w:eastAsia="SimSun"/>
        <w:b/>
        <w:bCs/>
        <w:caps/>
        <w:noProof/>
        <w:sz w:val="16"/>
      </w:rPr>
      <w:tab/>
    </w:r>
    <w:r w:rsidRPr="003E5A4E">
      <w:rPr>
        <w:rFonts w:eastAsia="SimSun"/>
        <w:caps/>
        <w:noProof/>
        <w:sz w:val="16"/>
      </w:rPr>
      <w:fldChar w:fldCharType="begin"/>
    </w:r>
    <w:r w:rsidRPr="003E5A4E">
      <w:rPr>
        <w:rFonts w:eastAsia="SimSun"/>
        <w:caps/>
        <w:noProof/>
        <w:sz w:val="16"/>
      </w:rPr>
      <w:instrText xml:space="preserve"> PAGE </w:instrText>
    </w:r>
    <w:r w:rsidRPr="003E5A4E">
      <w:rPr>
        <w:rFonts w:eastAsia="SimSun"/>
        <w:caps/>
        <w:noProof/>
        <w:sz w:val="16"/>
      </w:rPr>
      <w:fldChar w:fldCharType="separate"/>
    </w:r>
    <w:r w:rsidRPr="003E5A4E">
      <w:rPr>
        <w:rFonts w:eastAsia="SimSun"/>
        <w:caps/>
        <w:noProof/>
        <w:sz w:val="16"/>
      </w:rPr>
      <w:t>i</w:t>
    </w:r>
    <w:r w:rsidRPr="003E5A4E">
      <w:rPr>
        <w:rFonts w:eastAsia="SimSun"/>
        <w:cap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8D14" w14:textId="77777777" w:rsidR="000B3C29" w:rsidRDefault="000B3C29">
    <w:pPr>
      <w:pStyle w:val="Footer"/>
      <w:tabs>
        <w:tab w:val="left" w:pos="52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BEB7" w14:textId="7EB033CB" w:rsidR="00A94212" w:rsidRPr="003E5A4E" w:rsidRDefault="00A94212" w:rsidP="003E5A4E">
    <w:pPr>
      <w:tabs>
        <w:tab w:val="clear" w:pos="794"/>
        <w:tab w:val="clear" w:pos="1191"/>
        <w:tab w:val="clear" w:pos="1588"/>
        <w:tab w:val="clear" w:pos="1985"/>
        <w:tab w:val="right" w:pos="8789"/>
        <w:tab w:val="right" w:pos="9639"/>
      </w:tabs>
      <w:spacing w:before="0"/>
      <w:jc w:val="right"/>
      <w:rPr>
        <w:rFonts w:eastAsia="SimSun"/>
        <w:b/>
        <w:bCs/>
        <w:caps/>
        <w:noProof/>
        <w:sz w:val="16"/>
      </w:rPr>
    </w:pPr>
    <w:r w:rsidRPr="003E5A4E">
      <w:rPr>
        <w:rFonts w:eastAsia="SimSun"/>
        <w:b/>
        <w:bCs/>
        <w:caps/>
        <w:noProof/>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E455" w14:textId="77777777" w:rsidR="00F04B91" w:rsidRDefault="00F04B91" w:rsidP="007B7733">
      <w:pPr>
        <w:spacing w:before="0"/>
      </w:pPr>
      <w:r>
        <w:separator/>
      </w:r>
    </w:p>
  </w:footnote>
  <w:footnote w:type="continuationSeparator" w:id="0">
    <w:p w14:paraId="0BAF1945" w14:textId="77777777" w:rsidR="00F04B91" w:rsidRDefault="00F04B9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1747" w14:textId="77777777" w:rsidR="00611EFB" w:rsidRPr="00611EFB" w:rsidRDefault="00611EFB" w:rsidP="00611EFB">
    <w:pPr>
      <w:pStyle w:val="Header"/>
      <w:rPr>
        <w:szCs w:val="18"/>
        <w:lang w:val="fr-CH"/>
      </w:rPr>
    </w:pPr>
    <w:r w:rsidRPr="00611EFB">
      <w:rPr>
        <w:szCs w:val="18"/>
        <w:lang w:val="fr-CH"/>
      </w:rPr>
      <w:t xml:space="preserve">- </w:t>
    </w:r>
    <w:r w:rsidRPr="00D920C2">
      <w:rPr>
        <w:szCs w:val="18"/>
      </w:rPr>
      <w:fldChar w:fldCharType="begin"/>
    </w:r>
    <w:r w:rsidRPr="00611EFB">
      <w:rPr>
        <w:szCs w:val="18"/>
        <w:lang w:val="fr-CH"/>
      </w:rPr>
      <w:instrText xml:space="preserve"> PAGE  \* MERGEFORMAT </w:instrText>
    </w:r>
    <w:r w:rsidRPr="00D920C2">
      <w:rPr>
        <w:szCs w:val="18"/>
      </w:rPr>
      <w:fldChar w:fldCharType="separate"/>
    </w:r>
    <w:r w:rsidRPr="00611EFB">
      <w:rPr>
        <w:szCs w:val="18"/>
        <w:lang w:val="fr-CH"/>
      </w:rPr>
      <w:t>1</w:t>
    </w:r>
    <w:r w:rsidRPr="00D920C2">
      <w:rPr>
        <w:szCs w:val="18"/>
      </w:rPr>
      <w:fldChar w:fldCharType="end"/>
    </w:r>
    <w:r w:rsidRPr="00611EFB">
      <w:rPr>
        <w:szCs w:val="18"/>
        <w:lang w:val="fr-CH"/>
      </w:rPr>
      <w:t xml:space="preserve"> -</w:t>
    </w:r>
  </w:p>
  <w:p w14:paraId="08DAAEF4" w14:textId="4EFD9AF3" w:rsidR="00611EFB" w:rsidRPr="00611EFB" w:rsidRDefault="00611EFB">
    <w:pPr>
      <w:pStyle w:val="Header"/>
      <w:rPr>
        <w:lang w:val="fr-CH"/>
      </w:rPr>
    </w:pPr>
    <w:r w:rsidRPr="00611EFB">
      <w:rPr>
        <w:lang w:val="fr-CH"/>
      </w:rPr>
      <w:t>ITU-T FG-TBFxG-TR-D3.3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8DC6" w14:textId="77777777" w:rsidR="000B3C29" w:rsidRPr="00611EFB" w:rsidRDefault="000B3C29" w:rsidP="000B3C29">
    <w:pPr>
      <w:pStyle w:val="Header"/>
      <w:rPr>
        <w:szCs w:val="18"/>
        <w:lang w:val="fr-CH"/>
      </w:rPr>
    </w:pPr>
    <w:r w:rsidRPr="00611EFB">
      <w:rPr>
        <w:szCs w:val="18"/>
        <w:lang w:val="fr-CH"/>
      </w:rPr>
      <w:t xml:space="preserve">- </w:t>
    </w:r>
    <w:r w:rsidRPr="00D920C2">
      <w:rPr>
        <w:szCs w:val="18"/>
      </w:rPr>
      <w:fldChar w:fldCharType="begin"/>
    </w:r>
    <w:r w:rsidRPr="00611EFB">
      <w:rPr>
        <w:szCs w:val="18"/>
        <w:lang w:val="fr-CH"/>
      </w:rPr>
      <w:instrText xml:space="preserve"> PAGE  \* MERGEFORMAT </w:instrText>
    </w:r>
    <w:r w:rsidRPr="00D920C2">
      <w:rPr>
        <w:szCs w:val="18"/>
      </w:rPr>
      <w:fldChar w:fldCharType="separate"/>
    </w:r>
    <w:r w:rsidRPr="00611EFB">
      <w:rPr>
        <w:szCs w:val="18"/>
        <w:lang w:val="fr-CH"/>
      </w:rPr>
      <w:t>2</w:t>
    </w:r>
    <w:r w:rsidRPr="00D920C2">
      <w:rPr>
        <w:szCs w:val="18"/>
      </w:rPr>
      <w:fldChar w:fldCharType="end"/>
    </w:r>
    <w:r w:rsidRPr="00611EFB">
      <w:rPr>
        <w:szCs w:val="18"/>
        <w:lang w:val="fr-CH"/>
      </w:rPr>
      <w:t xml:space="preserve"> -</w:t>
    </w:r>
  </w:p>
  <w:p w14:paraId="21C9E0A3" w14:textId="2059C666" w:rsidR="000B3C29" w:rsidRPr="00611EFB" w:rsidRDefault="00611EFB" w:rsidP="000B3C29">
    <w:pPr>
      <w:pStyle w:val="Header"/>
      <w:rPr>
        <w:lang w:val="fr-CH"/>
      </w:rPr>
    </w:pPr>
    <w:r w:rsidRPr="00611EFB">
      <w:rPr>
        <w:lang w:val="fr-CH"/>
      </w:rPr>
      <w:t>ITU-T FG-TBFxG-TR-D3.3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3"/>
    <w:lvl w:ilvl="0">
      <w:start w:val="1"/>
      <w:numFmt w:val="decimal"/>
      <w:lvlText w:val="%1."/>
      <w:lvlJc w:val="left"/>
      <w:pPr>
        <w:tabs>
          <w:tab w:val="num" w:pos="900"/>
        </w:tabs>
        <w:ind w:left="900" w:hanging="420"/>
      </w:pPr>
    </w:lvl>
  </w:abstractNum>
  <w:abstractNum w:abstractNumId="11" w15:restartNumberingAfterBreak="0">
    <w:nsid w:val="00000003"/>
    <w:multiLevelType w:val="singleLevel"/>
    <w:tmpl w:val="00000003"/>
    <w:name w:val="WW8Num5"/>
    <w:lvl w:ilvl="0">
      <w:start w:val="1"/>
      <w:numFmt w:val="decimal"/>
      <w:lvlText w:val="%1."/>
      <w:lvlJc w:val="left"/>
      <w:pPr>
        <w:tabs>
          <w:tab w:val="num" w:pos="1042"/>
        </w:tabs>
        <w:ind w:left="1042" w:hanging="420"/>
      </w:pPr>
    </w:lvl>
  </w:abstractNum>
  <w:abstractNum w:abstractNumId="12" w15:restartNumberingAfterBreak="0">
    <w:nsid w:val="00000004"/>
    <w:multiLevelType w:val="singleLevel"/>
    <w:tmpl w:val="00000004"/>
    <w:name w:val="WW8Num13"/>
    <w:lvl w:ilvl="0">
      <w:start w:val="1"/>
      <w:numFmt w:val="decimal"/>
      <w:lvlText w:val="%1)"/>
      <w:lvlJc w:val="left"/>
      <w:pPr>
        <w:tabs>
          <w:tab w:val="num" w:pos="360"/>
        </w:tabs>
        <w:ind w:left="360" w:hanging="360"/>
      </w:pPr>
    </w:lvl>
  </w:abstractNum>
  <w:abstractNum w:abstractNumId="13" w15:restartNumberingAfterBreak="0">
    <w:nsid w:val="00000005"/>
    <w:multiLevelType w:val="singleLevel"/>
    <w:tmpl w:val="00000005"/>
    <w:name w:val="WW8Num14"/>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6"/>
    <w:multiLevelType w:val="singleLevel"/>
    <w:tmpl w:val="00000006"/>
    <w:name w:val="WW8Num16"/>
    <w:lvl w:ilvl="0">
      <w:start w:val="1"/>
      <w:numFmt w:val="decimal"/>
      <w:lvlText w:val="%1)"/>
      <w:lvlJc w:val="left"/>
      <w:pPr>
        <w:tabs>
          <w:tab w:val="num" w:pos="420"/>
        </w:tabs>
        <w:ind w:left="420" w:hanging="420"/>
      </w:pPr>
    </w:lvl>
  </w:abstractNum>
  <w:abstractNum w:abstractNumId="15" w15:restartNumberingAfterBreak="0">
    <w:nsid w:val="00000007"/>
    <w:multiLevelType w:val="singleLevel"/>
    <w:tmpl w:val="00000007"/>
    <w:name w:val="WW8Num18"/>
    <w:lvl w:ilvl="0">
      <w:start w:val="1"/>
      <w:numFmt w:val="decimal"/>
      <w:lvlText w:val="%1."/>
      <w:lvlJc w:val="left"/>
      <w:pPr>
        <w:tabs>
          <w:tab w:val="num" w:pos="900"/>
        </w:tabs>
        <w:ind w:left="900" w:hanging="420"/>
      </w:pPr>
    </w:lvl>
  </w:abstractNum>
  <w:abstractNum w:abstractNumId="16" w15:restartNumberingAfterBreak="0">
    <w:nsid w:val="00000008"/>
    <w:multiLevelType w:val="singleLevel"/>
    <w:tmpl w:val="00000008"/>
    <w:name w:val="WW8Num19"/>
    <w:lvl w:ilvl="0">
      <w:start w:val="1"/>
      <w:numFmt w:val="decimal"/>
      <w:lvlText w:val="%1)"/>
      <w:lvlJc w:val="left"/>
      <w:pPr>
        <w:tabs>
          <w:tab w:val="num" w:pos="360"/>
        </w:tabs>
        <w:ind w:left="360" w:hanging="360"/>
      </w:pPr>
    </w:lvl>
  </w:abstractNum>
  <w:abstractNum w:abstractNumId="17" w15:restartNumberingAfterBreak="0">
    <w:nsid w:val="0000000A"/>
    <w:multiLevelType w:val="singleLevel"/>
    <w:tmpl w:val="0000000A"/>
    <w:name w:val="WW8Num22"/>
    <w:lvl w:ilvl="0">
      <w:start w:val="1"/>
      <w:numFmt w:val="decimal"/>
      <w:lvlText w:val="%1)"/>
      <w:lvlJc w:val="left"/>
      <w:pPr>
        <w:tabs>
          <w:tab w:val="num" w:pos="360"/>
        </w:tabs>
        <w:ind w:left="360" w:hanging="360"/>
      </w:pPr>
    </w:lvl>
  </w:abstractNum>
  <w:abstractNum w:abstractNumId="18" w15:restartNumberingAfterBreak="0">
    <w:nsid w:val="0000000B"/>
    <w:multiLevelType w:val="singleLevel"/>
    <w:tmpl w:val="0000000B"/>
    <w:name w:val="WW8Num23"/>
    <w:lvl w:ilvl="0">
      <w:start w:val="1"/>
      <w:numFmt w:val="decimal"/>
      <w:lvlText w:val="%1)"/>
      <w:lvlJc w:val="left"/>
      <w:pPr>
        <w:tabs>
          <w:tab w:val="num" w:pos="400"/>
        </w:tabs>
        <w:ind w:left="400" w:hanging="420"/>
      </w:pPr>
    </w:lvl>
  </w:abstractNum>
  <w:abstractNum w:abstractNumId="19" w15:restartNumberingAfterBreak="0">
    <w:nsid w:val="0000000C"/>
    <w:multiLevelType w:val="singleLevel"/>
    <w:tmpl w:val="0000000C"/>
    <w:name w:val="WW8Num27"/>
    <w:lvl w:ilvl="0">
      <w:start w:val="1"/>
      <w:numFmt w:val="bullet"/>
      <w:lvlText w:val="-"/>
      <w:lvlJc w:val="left"/>
      <w:pPr>
        <w:tabs>
          <w:tab w:val="num" w:pos="420"/>
        </w:tabs>
        <w:ind w:left="420" w:hanging="420"/>
      </w:pPr>
      <w:rPr>
        <w:rFonts w:ascii="SimSun" w:hAnsi="SimSun"/>
      </w:rPr>
    </w:lvl>
  </w:abstractNum>
  <w:abstractNum w:abstractNumId="20" w15:restartNumberingAfterBreak="0">
    <w:nsid w:val="0000000D"/>
    <w:multiLevelType w:val="multilevel"/>
    <w:tmpl w:val="0000000D"/>
    <w:name w:val="WW8Num33"/>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0E"/>
    <w:multiLevelType w:val="singleLevel"/>
    <w:tmpl w:val="0000000E"/>
    <w:name w:val="WW8Num34"/>
    <w:lvl w:ilvl="0">
      <w:start w:val="1"/>
      <w:numFmt w:val="bullet"/>
      <w:lvlText w:val=""/>
      <w:lvlJc w:val="left"/>
      <w:pPr>
        <w:tabs>
          <w:tab w:val="num" w:pos="397"/>
        </w:tabs>
        <w:ind w:left="454" w:hanging="284"/>
      </w:pPr>
      <w:rPr>
        <w:rFonts w:ascii="Wingdings" w:hAnsi="Wingdings"/>
        <w:sz w:val="21"/>
        <w:szCs w:val="21"/>
      </w:rPr>
    </w:lvl>
  </w:abstractNum>
  <w:abstractNum w:abstractNumId="22" w15:restartNumberingAfterBreak="0">
    <w:nsid w:val="0000000F"/>
    <w:multiLevelType w:val="singleLevel"/>
    <w:tmpl w:val="0000000F"/>
    <w:name w:val="WW8Num38"/>
    <w:lvl w:ilvl="0">
      <w:start w:val="1"/>
      <w:numFmt w:val="bullet"/>
      <w:lvlText w:val="-"/>
      <w:lvlJc w:val="left"/>
      <w:pPr>
        <w:tabs>
          <w:tab w:val="num" w:pos="420"/>
        </w:tabs>
        <w:ind w:left="420" w:hanging="420"/>
      </w:pPr>
      <w:rPr>
        <w:rFonts w:ascii="SimSun" w:hAnsi="SimSun"/>
      </w:rPr>
    </w:lvl>
  </w:abstractNum>
  <w:abstractNum w:abstractNumId="23" w15:restartNumberingAfterBreak="0">
    <w:nsid w:val="00000010"/>
    <w:multiLevelType w:val="singleLevel"/>
    <w:tmpl w:val="00000010"/>
    <w:name w:val="WW8Num40"/>
    <w:lvl w:ilvl="0">
      <w:start w:val="1"/>
      <w:numFmt w:val="decimal"/>
      <w:lvlText w:val="%1)"/>
      <w:lvlJc w:val="left"/>
      <w:pPr>
        <w:tabs>
          <w:tab w:val="num" w:pos="360"/>
        </w:tabs>
        <w:ind w:left="360" w:hanging="360"/>
      </w:pPr>
    </w:lvl>
  </w:abstractNum>
  <w:abstractNum w:abstractNumId="24"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6CB3F68"/>
    <w:multiLevelType w:val="hybridMultilevel"/>
    <w:tmpl w:val="517C6630"/>
    <w:lvl w:ilvl="0" w:tplc="8BF6F812">
      <w:start w:val="1"/>
      <w:numFmt w:val="lowerLetter"/>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0B3C32CC"/>
    <w:multiLevelType w:val="hybridMultilevel"/>
    <w:tmpl w:val="DE3A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CCC2A51"/>
    <w:multiLevelType w:val="hybridMultilevel"/>
    <w:tmpl w:val="317A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4457"/>
    <w:multiLevelType w:val="hybridMultilevel"/>
    <w:tmpl w:val="16260DCE"/>
    <w:lvl w:ilvl="0" w:tplc="5F1C4A4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9" w15:restartNumberingAfterBreak="0">
    <w:nsid w:val="1D1E346C"/>
    <w:multiLevelType w:val="hybridMultilevel"/>
    <w:tmpl w:val="C6ECCDD4"/>
    <w:lvl w:ilvl="0" w:tplc="FFFFFFFF">
      <w:start w:val="1"/>
      <w:numFmt w:val="low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00E776A"/>
    <w:multiLevelType w:val="hybridMultilevel"/>
    <w:tmpl w:val="D54AF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0332B8"/>
    <w:multiLevelType w:val="hybridMultilevel"/>
    <w:tmpl w:val="14123E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7148FD"/>
    <w:multiLevelType w:val="hybridMultilevel"/>
    <w:tmpl w:val="6AAE07D6"/>
    <w:lvl w:ilvl="0" w:tplc="FFFFFFFF">
      <w:start w:val="1"/>
      <w:numFmt w:val="low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E36138"/>
    <w:multiLevelType w:val="hybridMultilevel"/>
    <w:tmpl w:val="F392C0D2"/>
    <w:lvl w:ilvl="0" w:tplc="D03E662A">
      <w:start w:val="1"/>
      <w:numFmt w:val="bullet"/>
      <w:lvlText w:val=""/>
      <w:lvlJc w:val="left"/>
      <w:pPr>
        <w:tabs>
          <w:tab w:val="num" w:pos="720"/>
        </w:tabs>
        <w:ind w:left="720" w:hanging="360"/>
      </w:pPr>
      <w:rPr>
        <w:rFonts w:ascii="Symbol" w:hAnsi="Symbol" w:hint="default"/>
        <w:sz w:val="20"/>
      </w:rPr>
    </w:lvl>
    <w:lvl w:ilvl="1" w:tplc="D05A976A">
      <w:start w:val="1"/>
      <w:numFmt w:val="bullet"/>
      <w:lvlText w:val="o"/>
      <w:lvlJc w:val="left"/>
      <w:pPr>
        <w:tabs>
          <w:tab w:val="num" w:pos="1440"/>
        </w:tabs>
        <w:ind w:left="1440" w:hanging="360"/>
      </w:pPr>
      <w:rPr>
        <w:rFonts w:ascii="Courier New" w:hAnsi="Courier New" w:hint="default"/>
        <w:sz w:val="20"/>
      </w:rPr>
    </w:lvl>
    <w:lvl w:ilvl="2" w:tplc="4C281CA2">
      <w:start w:val="1"/>
      <w:numFmt w:val="bullet"/>
      <w:lvlText w:val=""/>
      <w:lvlJc w:val="left"/>
      <w:pPr>
        <w:tabs>
          <w:tab w:val="num" w:pos="2160"/>
        </w:tabs>
        <w:ind w:left="2160" w:hanging="360"/>
      </w:pPr>
      <w:rPr>
        <w:rFonts w:ascii="Wingdings" w:hAnsi="Wingdings" w:hint="default"/>
        <w:sz w:val="20"/>
      </w:rPr>
    </w:lvl>
    <w:lvl w:ilvl="3" w:tplc="BA001E2A">
      <w:start w:val="1"/>
      <w:numFmt w:val="bullet"/>
      <w:lvlText w:val=""/>
      <w:lvlJc w:val="left"/>
      <w:pPr>
        <w:tabs>
          <w:tab w:val="num" w:pos="2880"/>
        </w:tabs>
        <w:ind w:left="2880" w:hanging="360"/>
      </w:pPr>
      <w:rPr>
        <w:rFonts w:ascii="Wingdings" w:hAnsi="Wingdings" w:hint="default"/>
        <w:sz w:val="20"/>
      </w:rPr>
    </w:lvl>
    <w:lvl w:ilvl="4" w:tplc="B84A8CC4">
      <w:start w:val="1"/>
      <w:numFmt w:val="bullet"/>
      <w:lvlText w:val=""/>
      <w:lvlJc w:val="left"/>
      <w:pPr>
        <w:tabs>
          <w:tab w:val="num" w:pos="3600"/>
        </w:tabs>
        <w:ind w:left="3600" w:hanging="360"/>
      </w:pPr>
      <w:rPr>
        <w:rFonts w:ascii="Wingdings" w:hAnsi="Wingdings" w:hint="default"/>
        <w:sz w:val="20"/>
      </w:rPr>
    </w:lvl>
    <w:lvl w:ilvl="5" w:tplc="B9A09DEE">
      <w:start w:val="1"/>
      <w:numFmt w:val="bullet"/>
      <w:lvlText w:val=""/>
      <w:lvlJc w:val="left"/>
      <w:pPr>
        <w:tabs>
          <w:tab w:val="num" w:pos="4320"/>
        </w:tabs>
        <w:ind w:left="4320" w:hanging="360"/>
      </w:pPr>
      <w:rPr>
        <w:rFonts w:ascii="Wingdings" w:hAnsi="Wingdings" w:hint="default"/>
        <w:sz w:val="20"/>
      </w:rPr>
    </w:lvl>
    <w:lvl w:ilvl="6" w:tplc="26D4F60A">
      <w:start w:val="1"/>
      <w:numFmt w:val="bullet"/>
      <w:lvlText w:val=""/>
      <w:lvlJc w:val="left"/>
      <w:pPr>
        <w:tabs>
          <w:tab w:val="num" w:pos="5040"/>
        </w:tabs>
        <w:ind w:left="5040" w:hanging="360"/>
      </w:pPr>
      <w:rPr>
        <w:rFonts w:ascii="Wingdings" w:hAnsi="Wingdings" w:hint="default"/>
        <w:sz w:val="20"/>
      </w:rPr>
    </w:lvl>
    <w:lvl w:ilvl="7" w:tplc="67E4FB9C">
      <w:start w:val="1"/>
      <w:numFmt w:val="bullet"/>
      <w:lvlText w:val=""/>
      <w:lvlJc w:val="left"/>
      <w:pPr>
        <w:tabs>
          <w:tab w:val="num" w:pos="5760"/>
        </w:tabs>
        <w:ind w:left="5760" w:hanging="360"/>
      </w:pPr>
      <w:rPr>
        <w:rFonts w:ascii="Wingdings" w:hAnsi="Wingdings" w:hint="default"/>
        <w:sz w:val="20"/>
      </w:rPr>
    </w:lvl>
    <w:lvl w:ilvl="8" w:tplc="41F84F3E">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CB60B2"/>
    <w:multiLevelType w:val="hybridMultilevel"/>
    <w:tmpl w:val="A790DACC"/>
    <w:lvl w:ilvl="0" w:tplc="80C4561C">
      <w:start w:val="1"/>
      <w:numFmt w:val="bullet"/>
      <w:lvlText w:val=""/>
      <w:lvlJc w:val="left"/>
      <w:pPr>
        <w:ind w:left="720" w:hanging="360"/>
      </w:pPr>
      <w:rPr>
        <w:rFonts w:ascii="Symbol" w:hAnsi="Symbol" w:hint="default"/>
      </w:rPr>
    </w:lvl>
    <w:lvl w:ilvl="1" w:tplc="C9CE9AFE">
      <w:start w:val="1"/>
      <w:numFmt w:val="bullet"/>
      <w:lvlText w:val="o"/>
      <w:lvlJc w:val="left"/>
      <w:pPr>
        <w:ind w:left="1440" w:hanging="360"/>
      </w:pPr>
      <w:rPr>
        <w:rFonts w:ascii="Courier New" w:hAnsi="Courier New" w:cs="Courier New" w:hint="default"/>
      </w:rPr>
    </w:lvl>
    <w:lvl w:ilvl="2" w:tplc="AC0E1B46">
      <w:start w:val="1"/>
      <w:numFmt w:val="bullet"/>
      <w:lvlText w:val=""/>
      <w:lvlJc w:val="left"/>
      <w:pPr>
        <w:ind w:left="2160" w:hanging="360"/>
      </w:pPr>
      <w:rPr>
        <w:rFonts w:ascii="Wingdings" w:hAnsi="Wingdings" w:hint="default"/>
      </w:rPr>
    </w:lvl>
    <w:lvl w:ilvl="3" w:tplc="9F308D84">
      <w:start w:val="1"/>
      <w:numFmt w:val="bullet"/>
      <w:lvlText w:val=""/>
      <w:lvlJc w:val="left"/>
      <w:pPr>
        <w:ind w:left="2880" w:hanging="360"/>
      </w:pPr>
      <w:rPr>
        <w:rFonts w:ascii="Symbol" w:hAnsi="Symbol" w:hint="default"/>
      </w:rPr>
    </w:lvl>
    <w:lvl w:ilvl="4" w:tplc="620CFD32">
      <w:start w:val="1"/>
      <w:numFmt w:val="bullet"/>
      <w:lvlText w:val="o"/>
      <w:lvlJc w:val="left"/>
      <w:pPr>
        <w:ind w:left="3600" w:hanging="360"/>
      </w:pPr>
      <w:rPr>
        <w:rFonts w:ascii="Courier New" w:hAnsi="Courier New" w:cs="Courier New" w:hint="default"/>
      </w:rPr>
    </w:lvl>
    <w:lvl w:ilvl="5" w:tplc="F636125C">
      <w:start w:val="1"/>
      <w:numFmt w:val="bullet"/>
      <w:lvlText w:val=""/>
      <w:lvlJc w:val="left"/>
      <w:pPr>
        <w:ind w:left="4320" w:hanging="360"/>
      </w:pPr>
      <w:rPr>
        <w:rFonts w:ascii="Wingdings" w:hAnsi="Wingdings" w:hint="default"/>
      </w:rPr>
    </w:lvl>
    <w:lvl w:ilvl="6" w:tplc="ADCAAE4C">
      <w:start w:val="1"/>
      <w:numFmt w:val="bullet"/>
      <w:lvlText w:val=""/>
      <w:lvlJc w:val="left"/>
      <w:pPr>
        <w:ind w:left="5040" w:hanging="360"/>
      </w:pPr>
      <w:rPr>
        <w:rFonts w:ascii="Symbol" w:hAnsi="Symbol" w:hint="default"/>
      </w:rPr>
    </w:lvl>
    <w:lvl w:ilvl="7" w:tplc="447CAAC8">
      <w:start w:val="1"/>
      <w:numFmt w:val="bullet"/>
      <w:lvlText w:val="o"/>
      <w:lvlJc w:val="left"/>
      <w:pPr>
        <w:ind w:left="5760" w:hanging="360"/>
      </w:pPr>
      <w:rPr>
        <w:rFonts w:ascii="Courier New" w:hAnsi="Courier New" w:cs="Courier New" w:hint="default"/>
      </w:rPr>
    </w:lvl>
    <w:lvl w:ilvl="8" w:tplc="380C902E">
      <w:start w:val="1"/>
      <w:numFmt w:val="bullet"/>
      <w:lvlText w:val=""/>
      <w:lvlJc w:val="left"/>
      <w:pPr>
        <w:ind w:left="6480" w:hanging="360"/>
      </w:pPr>
      <w:rPr>
        <w:rFonts w:ascii="Wingdings" w:hAnsi="Wingdings" w:hint="default"/>
      </w:rPr>
    </w:lvl>
  </w:abstractNum>
  <w:abstractNum w:abstractNumId="35" w15:restartNumberingAfterBreak="0">
    <w:nsid w:val="63BF511A"/>
    <w:multiLevelType w:val="hybridMultilevel"/>
    <w:tmpl w:val="C6ECCDD4"/>
    <w:lvl w:ilvl="0" w:tplc="FFFFFFFF">
      <w:start w:val="1"/>
      <w:numFmt w:val="low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5A4F0C"/>
    <w:multiLevelType w:val="hybridMultilevel"/>
    <w:tmpl w:val="517C6630"/>
    <w:lvl w:ilvl="0" w:tplc="FFFFFFFF">
      <w:start w:val="1"/>
      <w:numFmt w:val="lowerLetter"/>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0C20BDF"/>
    <w:multiLevelType w:val="hybridMultilevel"/>
    <w:tmpl w:val="291EA9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53963">
    <w:abstractNumId w:val="37"/>
  </w:num>
  <w:num w:numId="2" w16cid:durableId="763460218">
    <w:abstractNumId w:val="24"/>
  </w:num>
  <w:num w:numId="3" w16cid:durableId="1451976216">
    <w:abstractNumId w:val="9"/>
  </w:num>
  <w:num w:numId="4" w16cid:durableId="1112362337">
    <w:abstractNumId w:val="7"/>
  </w:num>
  <w:num w:numId="5" w16cid:durableId="1190412165">
    <w:abstractNumId w:val="6"/>
  </w:num>
  <w:num w:numId="6" w16cid:durableId="342824182">
    <w:abstractNumId w:val="5"/>
  </w:num>
  <w:num w:numId="7" w16cid:durableId="1878656912">
    <w:abstractNumId w:val="4"/>
  </w:num>
  <w:num w:numId="8" w16cid:durableId="698168049">
    <w:abstractNumId w:val="8"/>
  </w:num>
  <w:num w:numId="9" w16cid:durableId="1626933692">
    <w:abstractNumId w:val="3"/>
  </w:num>
  <w:num w:numId="10" w16cid:durableId="1669867750">
    <w:abstractNumId w:val="2"/>
  </w:num>
  <w:num w:numId="11" w16cid:durableId="1340157988">
    <w:abstractNumId w:val="1"/>
  </w:num>
  <w:num w:numId="12" w16cid:durableId="1868563513">
    <w:abstractNumId w:val="0"/>
  </w:num>
  <w:num w:numId="13" w16cid:durableId="1326015750">
    <w:abstractNumId w:val="31"/>
  </w:num>
  <w:num w:numId="14" w16cid:durableId="2059622043">
    <w:abstractNumId w:val="38"/>
  </w:num>
  <w:num w:numId="15" w16cid:durableId="685835753">
    <w:abstractNumId w:val="27"/>
  </w:num>
  <w:num w:numId="16" w16cid:durableId="355617377">
    <w:abstractNumId w:val="28"/>
  </w:num>
  <w:num w:numId="17" w16cid:durableId="1764833474">
    <w:abstractNumId w:val="34"/>
  </w:num>
  <w:num w:numId="18" w16cid:durableId="1947688161">
    <w:abstractNumId w:val="33"/>
  </w:num>
  <w:num w:numId="19" w16cid:durableId="1701318282">
    <w:abstractNumId w:val="26"/>
  </w:num>
  <w:num w:numId="20" w16cid:durableId="252670906">
    <w:abstractNumId w:val="30"/>
  </w:num>
  <w:num w:numId="21" w16cid:durableId="1554386602">
    <w:abstractNumId w:val="25"/>
  </w:num>
  <w:num w:numId="22" w16cid:durableId="1471249470">
    <w:abstractNumId w:val="32"/>
  </w:num>
  <w:num w:numId="23" w16cid:durableId="1442071641">
    <w:abstractNumId w:val="29"/>
  </w:num>
  <w:num w:numId="24" w16cid:durableId="1261529581">
    <w:abstractNumId w:val="36"/>
  </w:num>
  <w:num w:numId="25" w16cid:durableId="207421686">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2NDCyMLQ0t7QwMDRQ0lEKTi0uzszPAykwrAUAL+AmwCwAAAA="/>
  </w:docVars>
  <w:rsids>
    <w:rsidRoot w:val="00E03557"/>
    <w:rsid w:val="000002CE"/>
    <w:rsid w:val="00000339"/>
    <w:rsid w:val="00000FA8"/>
    <w:rsid w:val="0001104D"/>
    <w:rsid w:val="00012EB5"/>
    <w:rsid w:val="00017655"/>
    <w:rsid w:val="00017FE7"/>
    <w:rsid w:val="00022B29"/>
    <w:rsid w:val="00023163"/>
    <w:rsid w:val="000234E9"/>
    <w:rsid w:val="00025502"/>
    <w:rsid w:val="00027A32"/>
    <w:rsid w:val="00030DBC"/>
    <w:rsid w:val="0003117B"/>
    <w:rsid w:val="0003257A"/>
    <w:rsid w:val="000357CD"/>
    <w:rsid w:val="00036584"/>
    <w:rsid w:val="0004493F"/>
    <w:rsid w:val="00050A24"/>
    <w:rsid w:val="00053EE5"/>
    <w:rsid w:val="00055464"/>
    <w:rsid w:val="0006330F"/>
    <w:rsid w:val="00063556"/>
    <w:rsid w:val="000661D3"/>
    <w:rsid w:val="0007085C"/>
    <w:rsid w:val="000769E6"/>
    <w:rsid w:val="00077E88"/>
    <w:rsid w:val="0008099A"/>
    <w:rsid w:val="000842F4"/>
    <w:rsid w:val="00085268"/>
    <w:rsid w:val="00092930"/>
    <w:rsid w:val="00095EF2"/>
    <w:rsid w:val="00096D82"/>
    <w:rsid w:val="00097D70"/>
    <w:rsid w:val="000A1971"/>
    <w:rsid w:val="000A31CB"/>
    <w:rsid w:val="000A55A9"/>
    <w:rsid w:val="000A5723"/>
    <w:rsid w:val="000A7D7F"/>
    <w:rsid w:val="000B286A"/>
    <w:rsid w:val="000B3C29"/>
    <w:rsid w:val="000B594B"/>
    <w:rsid w:val="000B748C"/>
    <w:rsid w:val="000C1868"/>
    <w:rsid w:val="000C5FD9"/>
    <w:rsid w:val="000D7A19"/>
    <w:rsid w:val="000D7ADB"/>
    <w:rsid w:val="000E4E82"/>
    <w:rsid w:val="000E5D97"/>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49F"/>
    <w:rsid w:val="00134BB5"/>
    <w:rsid w:val="00137E61"/>
    <w:rsid w:val="00146FED"/>
    <w:rsid w:val="00147EE6"/>
    <w:rsid w:val="00150211"/>
    <w:rsid w:val="001528E6"/>
    <w:rsid w:val="00155DD6"/>
    <w:rsid w:val="00157413"/>
    <w:rsid w:val="001605F4"/>
    <w:rsid w:val="00161BAB"/>
    <w:rsid w:val="0016529A"/>
    <w:rsid w:val="001664ED"/>
    <w:rsid w:val="00166E75"/>
    <w:rsid w:val="00167647"/>
    <w:rsid w:val="00172670"/>
    <w:rsid w:val="00173056"/>
    <w:rsid w:val="00176C2F"/>
    <w:rsid w:val="00180077"/>
    <w:rsid w:val="0018362F"/>
    <w:rsid w:val="00184A3C"/>
    <w:rsid w:val="001862D2"/>
    <w:rsid w:val="001871E3"/>
    <w:rsid w:val="001872B3"/>
    <w:rsid w:val="00191C46"/>
    <w:rsid w:val="001942EC"/>
    <w:rsid w:val="001945B8"/>
    <w:rsid w:val="00196438"/>
    <w:rsid w:val="001A03CC"/>
    <w:rsid w:val="001A1E05"/>
    <w:rsid w:val="001A6E14"/>
    <w:rsid w:val="001A79B0"/>
    <w:rsid w:val="001B401A"/>
    <w:rsid w:val="001B4799"/>
    <w:rsid w:val="001B4A85"/>
    <w:rsid w:val="001B6D84"/>
    <w:rsid w:val="001B79B3"/>
    <w:rsid w:val="001C01DD"/>
    <w:rsid w:val="001C06CA"/>
    <w:rsid w:val="001C303F"/>
    <w:rsid w:val="001D240C"/>
    <w:rsid w:val="001D3D10"/>
    <w:rsid w:val="001D505A"/>
    <w:rsid w:val="001D5206"/>
    <w:rsid w:val="001D6401"/>
    <w:rsid w:val="001E031A"/>
    <w:rsid w:val="001E2CE2"/>
    <w:rsid w:val="001E3A97"/>
    <w:rsid w:val="001E58AB"/>
    <w:rsid w:val="001E5965"/>
    <w:rsid w:val="001E5E42"/>
    <w:rsid w:val="001E6C93"/>
    <w:rsid w:val="001E72F9"/>
    <w:rsid w:val="001E7D6A"/>
    <w:rsid w:val="001F0D74"/>
    <w:rsid w:val="001F5DA4"/>
    <w:rsid w:val="00201267"/>
    <w:rsid w:val="002027A2"/>
    <w:rsid w:val="00202AA7"/>
    <w:rsid w:val="00207A42"/>
    <w:rsid w:val="00212FE9"/>
    <w:rsid w:val="00213C1C"/>
    <w:rsid w:val="002157FB"/>
    <w:rsid w:val="00216499"/>
    <w:rsid w:val="0022194A"/>
    <w:rsid w:val="00222121"/>
    <w:rsid w:val="00223009"/>
    <w:rsid w:val="00226A0F"/>
    <w:rsid w:val="0022761A"/>
    <w:rsid w:val="00230922"/>
    <w:rsid w:val="002313E5"/>
    <w:rsid w:val="002341B0"/>
    <w:rsid w:val="002355E3"/>
    <w:rsid w:val="00242B1E"/>
    <w:rsid w:val="00242B8D"/>
    <w:rsid w:val="0024427D"/>
    <w:rsid w:val="00257576"/>
    <w:rsid w:val="00257A66"/>
    <w:rsid w:val="00260003"/>
    <w:rsid w:val="00262AC6"/>
    <w:rsid w:val="00263A01"/>
    <w:rsid w:val="00265E0D"/>
    <w:rsid w:val="00265FC7"/>
    <w:rsid w:val="00267DB7"/>
    <w:rsid w:val="002703E7"/>
    <w:rsid w:val="002706A2"/>
    <w:rsid w:val="00271D94"/>
    <w:rsid w:val="00272DCD"/>
    <w:rsid w:val="0027462B"/>
    <w:rsid w:val="00281AC7"/>
    <w:rsid w:val="0028651A"/>
    <w:rsid w:val="00287355"/>
    <w:rsid w:val="002A6E11"/>
    <w:rsid w:val="002B27EF"/>
    <w:rsid w:val="002B3EA8"/>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2F6BDA"/>
    <w:rsid w:val="002F7CF7"/>
    <w:rsid w:val="00306040"/>
    <w:rsid w:val="003102A3"/>
    <w:rsid w:val="00310F96"/>
    <w:rsid w:val="00314E84"/>
    <w:rsid w:val="00315755"/>
    <w:rsid w:val="00327081"/>
    <w:rsid w:val="003331EE"/>
    <w:rsid w:val="00335A28"/>
    <w:rsid w:val="00337560"/>
    <w:rsid w:val="003429F2"/>
    <w:rsid w:val="00343245"/>
    <w:rsid w:val="00343BA0"/>
    <w:rsid w:val="0034630B"/>
    <w:rsid w:val="00346AF9"/>
    <w:rsid w:val="00346B76"/>
    <w:rsid w:val="00347D06"/>
    <w:rsid w:val="00347FFC"/>
    <w:rsid w:val="00350363"/>
    <w:rsid w:val="003504C7"/>
    <w:rsid w:val="00350AC2"/>
    <w:rsid w:val="00352738"/>
    <w:rsid w:val="003543BA"/>
    <w:rsid w:val="00357B31"/>
    <w:rsid w:val="0036170A"/>
    <w:rsid w:val="00362A64"/>
    <w:rsid w:val="003666B3"/>
    <w:rsid w:val="003676EB"/>
    <w:rsid w:val="0037050B"/>
    <w:rsid w:val="00370AB3"/>
    <w:rsid w:val="00370CF4"/>
    <w:rsid w:val="0037341A"/>
    <w:rsid w:val="00376609"/>
    <w:rsid w:val="00377C74"/>
    <w:rsid w:val="003806CB"/>
    <w:rsid w:val="0038320B"/>
    <w:rsid w:val="00383C8F"/>
    <w:rsid w:val="00387228"/>
    <w:rsid w:val="003A121C"/>
    <w:rsid w:val="003A229D"/>
    <w:rsid w:val="003A76F6"/>
    <w:rsid w:val="003B197C"/>
    <w:rsid w:val="003B1D28"/>
    <w:rsid w:val="003B2A40"/>
    <w:rsid w:val="003B53B3"/>
    <w:rsid w:val="003D0967"/>
    <w:rsid w:val="003D10E0"/>
    <w:rsid w:val="003D2C2B"/>
    <w:rsid w:val="003D3C3E"/>
    <w:rsid w:val="003D58F8"/>
    <w:rsid w:val="003D7964"/>
    <w:rsid w:val="003D7B93"/>
    <w:rsid w:val="003E152B"/>
    <w:rsid w:val="003E21BA"/>
    <w:rsid w:val="003E440C"/>
    <w:rsid w:val="003E5A4E"/>
    <w:rsid w:val="003F2E6F"/>
    <w:rsid w:val="003F5E9C"/>
    <w:rsid w:val="003F6921"/>
    <w:rsid w:val="003F7CBB"/>
    <w:rsid w:val="0040203B"/>
    <w:rsid w:val="00402B6C"/>
    <w:rsid w:val="004032AC"/>
    <w:rsid w:val="00404076"/>
    <w:rsid w:val="004067E0"/>
    <w:rsid w:val="00410D5A"/>
    <w:rsid w:val="00411475"/>
    <w:rsid w:val="00411C59"/>
    <w:rsid w:val="004121B0"/>
    <w:rsid w:val="00412A4D"/>
    <w:rsid w:val="00412A89"/>
    <w:rsid w:val="00413D0A"/>
    <w:rsid w:val="004143C4"/>
    <w:rsid w:val="00422C23"/>
    <w:rsid w:val="0042468A"/>
    <w:rsid w:val="00425055"/>
    <w:rsid w:val="004259BC"/>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717A9"/>
    <w:rsid w:val="00473548"/>
    <w:rsid w:val="004753D9"/>
    <w:rsid w:val="00477426"/>
    <w:rsid w:val="004806F0"/>
    <w:rsid w:val="00480BF5"/>
    <w:rsid w:val="00481970"/>
    <w:rsid w:val="00481B8F"/>
    <w:rsid w:val="00482C6F"/>
    <w:rsid w:val="00483B57"/>
    <w:rsid w:val="004A019C"/>
    <w:rsid w:val="004A460E"/>
    <w:rsid w:val="004A66F3"/>
    <w:rsid w:val="004A7E65"/>
    <w:rsid w:val="004B1BCD"/>
    <w:rsid w:val="004B34BB"/>
    <w:rsid w:val="004B3BD0"/>
    <w:rsid w:val="004B4317"/>
    <w:rsid w:val="004B5105"/>
    <w:rsid w:val="004C2E42"/>
    <w:rsid w:val="004C3990"/>
    <w:rsid w:val="004C4A17"/>
    <w:rsid w:val="004C5F5E"/>
    <w:rsid w:val="004C6C19"/>
    <w:rsid w:val="004D054B"/>
    <w:rsid w:val="004D0FFC"/>
    <w:rsid w:val="004D217C"/>
    <w:rsid w:val="004D53AD"/>
    <w:rsid w:val="004D5D51"/>
    <w:rsid w:val="004D7D6B"/>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57ED"/>
    <w:rsid w:val="0052618A"/>
    <w:rsid w:val="00527984"/>
    <w:rsid w:val="005307FF"/>
    <w:rsid w:val="00541E30"/>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3AF8"/>
    <w:rsid w:val="0058633E"/>
    <w:rsid w:val="00590C8C"/>
    <w:rsid w:val="00590D62"/>
    <w:rsid w:val="00593191"/>
    <w:rsid w:val="00593340"/>
    <w:rsid w:val="005A2A95"/>
    <w:rsid w:val="005B0D58"/>
    <w:rsid w:val="005B1C8B"/>
    <w:rsid w:val="005B243D"/>
    <w:rsid w:val="005B29FD"/>
    <w:rsid w:val="005B5835"/>
    <w:rsid w:val="005B5BB0"/>
    <w:rsid w:val="005B66FC"/>
    <w:rsid w:val="005C083A"/>
    <w:rsid w:val="005C30AF"/>
    <w:rsid w:val="005C54E7"/>
    <w:rsid w:val="005C6264"/>
    <w:rsid w:val="005D3BE6"/>
    <w:rsid w:val="005D572B"/>
    <w:rsid w:val="005D633F"/>
    <w:rsid w:val="005D6FA8"/>
    <w:rsid w:val="005D7328"/>
    <w:rsid w:val="005D7644"/>
    <w:rsid w:val="005E3DA5"/>
    <w:rsid w:val="005E4B83"/>
    <w:rsid w:val="005E51E1"/>
    <w:rsid w:val="005E5474"/>
    <w:rsid w:val="005E7AFD"/>
    <w:rsid w:val="005F1906"/>
    <w:rsid w:val="005F23F2"/>
    <w:rsid w:val="005F3636"/>
    <w:rsid w:val="005F4B8F"/>
    <w:rsid w:val="005F6550"/>
    <w:rsid w:val="005F6894"/>
    <w:rsid w:val="005F6B17"/>
    <w:rsid w:val="006041E5"/>
    <w:rsid w:val="00604435"/>
    <w:rsid w:val="0060474D"/>
    <w:rsid w:val="00611EFB"/>
    <w:rsid w:val="00616390"/>
    <w:rsid w:val="00621FC0"/>
    <w:rsid w:val="006246ED"/>
    <w:rsid w:val="00627024"/>
    <w:rsid w:val="006334FD"/>
    <w:rsid w:val="006336BF"/>
    <w:rsid w:val="00634E43"/>
    <w:rsid w:val="00635080"/>
    <w:rsid w:val="00635517"/>
    <w:rsid w:val="006401EA"/>
    <w:rsid w:val="00641D2A"/>
    <w:rsid w:val="006440F8"/>
    <w:rsid w:val="006463E0"/>
    <w:rsid w:val="00652934"/>
    <w:rsid w:val="00653351"/>
    <w:rsid w:val="006543E5"/>
    <w:rsid w:val="00656BDC"/>
    <w:rsid w:val="00657999"/>
    <w:rsid w:val="0066061E"/>
    <w:rsid w:val="00661C0F"/>
    <w:rsid w:val="00667653"/>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467"/>
    <w:rsid w:val="006A2774"/>
    <w:rsid w:val="006A3DF0"/>
    <w:rsid w:val="006A43C1"/>
    <w:rsid w:val="006A4A7E"/>
    <w:rsid w:val="006B1676"/>
    <w:rsid w:val="006B1D1B"/>
    <w:rsid w:val="006B5FAD"/>
    <w:rsid w:val="006C20B0"/>
    <w:rsid w:val="006C2430"/>
    <w:rsid w:val="006C2AC8"/>
    <w:rsid w:val="006C40DE"/>
    <w:rsid w:val="006C538F"/>
    <w:rsid w:val="006C6EAE"/>
    <w:rsid w:val="006C72D3"/>
    <w:rsid w:val="006D0765"/>
    <w:rsid w:val="006D07A0"/>
    <w:rsid w:val="006D1F7B"/>
    <w:rsid w:val="006D6A9B"/>
    <w:rsid w:val="006E1652"/>
    <w:rsid w:val="006E3E05"/>
    <w:rsid w:val="006E550A"/>
    <w:rsid w:val="006E6333"/>
    <w:rsid w:val="006E7742"/>
    <w:rsid w:val="006E7AB0"/>
    <w:rsid w:val="006F117E"/>
    <w:rsid w:val="006F5AB1"/>
    <w:rsid w:val="006F6A01"/>
    <w:rsid w:val="006F6A15"/>
    <w:rsid w:val="0070068E"/>
    <w:rsid w:val="00707C72"/>
    <w:rsid w:val="0071032C"/>
    <w:rsid w:val="0071243A"/>
    <w:rsid w:val="00712802"/>
    <w:rsid w:val="007139EE"/>
    <w:rsid w:val="007164A1"/>
    <w:rsid w:val="00721FE0"/>
    <w:rsid w:val="007231AD"/>
    <w:rsid w:val="007238CA"/>
    <w:rsid w:val="00723B74"/>
    <w:rsid w:val="00724E53"/>
    <w:rsid w:val="007262D6"/>
    <w:rsid w:val="00726B8B"/>
    <w:rsid w:val="00734F78"/>
    <w:rsid w:val="0074553A"/>
    <w:rsid w:val="007472FB"/>
    <w:rsid w:val="00753305"/>
    <w:rsid w:val="00753F94"/>
    <w:rsid w:val="00755A6D"/>
    <w:rsid w:val="00761CA4"/>
    <w:rsid w:val="00762CAE"/>
    <w:rsid w:val="00762E3F"/>
    <w:rsid w:val="00764015"/>
    <w:rsid w:val="00766B94"/>
    <w:rsid w:val="0077101F"/>
    <w:rsid w:val="00771B16"/>
    <w:rsid w:val="00774F2B"/>
    <w:rsid w:val="007760D0"/>
    <w:rsid w:val="00780AF7"/>
    <w:rsid w:val="007816FA"/>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B7781"/>
    <w:rsid w:val="007C11F2"/>
    <w:rsid w:val="007C5A6C"/>
    <w:rsid w:val="007C7042"/>
    <w:rsid w:val="007D2F0F"/>
    <w:rsid w:val="007D2F42"/>
    <w:rsid w:val="007D7074"/>
    <w:rsid w:val="007E1D1A"/>
    <w:rsid w:val="007F0CED"/>
    <w:rsid w:val="007F107B"/>
    <w:rsid w:val="007F5562"/>
    <w:rsid w:val="00802DB7"/>
    <w:rsid w:val="008062A5"/>
    <w:rsid w:val="00807B28"/>
    <w:rsid w:val="00811118"/>
    <w:rsid w:val="00814C73"/>
    <w:rsid w:val="008217CA"/>
    <w:rsid w:val="00821E6D"/>
    <w:rsid w:val="00823B5F"/>
    <w:rsid w:val="00823E8E"/>
    <w:rsid w:val="00831BDA"/>
    <w:rsid w:val="0083402B"/>
    <w:rsid w:val="00840285"/>
    <w:rsid w:val="00840CDC"/>
    <w:rsid w:val="008451EB"/>
    <w:rsid w:val="00846658"/>
    <w:rsid w:val="00847782"/>
    <w:rsid w:val="00850AFE"/>
    <w:rsid w:val="00852B99"/>
    <w:rsid w:val="00855010"/>
    <w:rsid w:val="00855AA6"/>
    <w:rsid w:val="00855B71"/>
    <w:rsid w:val="00855C7D"/>
    <w:rsid w:val="0085720D"/>
    <w:rsid w:val="008579FD"/>
    <w:rsid w:val="00862429"/>
    <w:rsid w:val="00862F6E"/>
    <w:rsid w:val="00863C50"/>
    <w:rsid w:val="008662D5"/>
    <w:rsid w:val="008709E6"/>
    <w:rsid w:val="00870CFD"/>
    <w:rsid w:val="00877486"/>
    <w:rsid w:val="008800C6"/>
    <w:rsid w:val="00880AAE"/>
    <w:rsid w:val="00882DF8"/>
    <w:rsid w:val="0088492F"/>
    <w:rsid w:val="008879EF"/>
    <w:rsid w:val="00887A32"/>
    <w:rsid w:val="0089140E"/>
    <w:rsid w:val="00891EC9"/>
    <w:rsid w:val="00893909"/>
    <w:rsid w:val="00894717"/>
    <w:rsid w:val="00895009"/>
    <w:rsid w:val="008A20A2"/>
    <w:rsid w:val="008A79CD"/>
    <w:rsid w:val="008A7C9E"/>
    <w:rsid w:val="008B1D6B"/>
    <w:rsid w:val="008B2841"/>
    <w:rsid w:val="008B2FC9"/>
    <w:rsid w:val="008B300B"/>
    <w:rsid w:val="008B3D3F"/>
    <w:rsid w:val="008C25C8"/>
    <w:rsid w:val="008C2962"/>
    <w:rsid w:val="008C2F86"/>
    <w:rsid w:val="008C38B8"/>
    <w:rsid w:val="008C5677"/>
    <w:rsid w:val="008C71ED"/>
    <w:rsid w:val="008D2354"/>
    <w:rsid w:val="008D31AC"/>
    <w:rsid w:val="008D3778"/>
    <w:rsid w:val="008E3321"/>
    <w:rsid w:val="008E3FAA"/>
    <w:rsid w:val="008E3FD0"/>
    <w:rsid w:val="008E5942"/>
    <w:rsid w:val="008E7D3D"/>
    <w:rsid w:val="008F24C6"/>
    <w:rsid w:val="008F55EA"/>
    <w:rsid w:val="008F6223"/>
    <w:rsid w:val="008F6E82"/>
    <w:rsid w:val="008F7159"/>
    <w:rsid w:val="008F7D58"/>
    <w:rsid w:val="00900222"/>
    <w:rsid w:val="009029DB"/>
    <w:rsid w:val="0090354F"/>
    <w:rsid w:val="00906CD8"/>
    <w:rsid w:val="009142BB"/>
    <w:rsid w:val="00915D32"/>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D6F"/>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31E"/>
    <w:rsid w:val="009E6409"/>
    <w:rsid w:val="009E7BCC"/>
    <w:rsid w:val="009F05BC"/>
    <w:rsid w:val="009F6454"/>
    <w:rsid w:val="00A01EE1"/>
    <w:rsid w:val="00A02421"/>
    <w:rsid w:val="00A10A16"/>
    <w:rsid w:val="00A113F2"/>
    <w:rsid w:val="00A12E8B"/>
    <w:rsid w:val="00A13DA1"/>
    <w:rsid w:val="00A23438"/>
    <w:rsid w:val="00A26ECB"/>
    <w:rsid w:val="00A270F6"/>
    <w:rsid w:val="00A3107C"/>
    <w:rsid w:val="00A31EDE"/>
    <w:rsid w:val="00A3317A"/>
    <w:rsid w:val="00A33885"/>
    <w:rsid w:val="00A376AD"/>
    <w:rsid w:val="00A4137D"/>
    <w:rsid w:val="00A41716"/>
    <w:rsid w:val="00A41EB0"/>
    <w:rsid w:val="00A44E77"/>
    <w:rsid w:val="00A46AE4"/>
    <w:rsid w:val="00A52F64"/>
    <w:rsid w:val="00A564AE"/>
    <w:rsid w:val="00A57F90"/>
    <w:rsid w:val="00A61F51"/>
    <w:rsid w:val="00A62887"/>
    <w:rsid w:val="00A64EF2"/>
    <w:rsid w:val="00A676E6"/>
    <w:rsid w:val="00A67788"/>
    <w:rsid w:val="00A7057D"/>
    <w:rsid w:val="00A71A73"/>
    <w:rsid w:val="00A72130"/>
    <w:rsid w:val="00A74048"/>
    <w:rsid w:val="00A74697"/>
    <w:rsid w:val="00A74ED9"/>
    <w:rsid w:val="00A75BD0"/>
    <w:rsid w:val="00A76ABC"/>
    <w:rsid w:val="00A77A81"/>
    <w:rsid w:val="00A81A69"/>
    <w:rsid w:val="00A81DD7"/>
    <w:rsid w:val="00A90A92"/>
    <w:rsid w:val="00A91B6A"/>
    <w:rsid w:val="00A94212"/>
    <w:rsid w:val="00A9519D"/>
    <w:rsid w:val="00A952C4"/>
    <w:rsid w:val="00AA14F4"/>
    <w:rsid w:val="00AA2313"/>
    <w:rsid w:val="00AA2432"/>
    <w:rsid w:val="00AA3B47"/>
    <w:rsid w:val="00AA7BFE"/>
    <w:rsid w:val="00AB258E"/>
    <w:rsid w:val="00AB274D"/>
    <w:rsid w:val="00AC1EAC"/>
    <w:rsid w:val="00AC20C3"/>
    <w:rsid w:val="00AC2669"/>
    <w:rsid w:val="00AC3107"/>
    <w:rsid w:val="00AC4FF9"/>
    <w:rsid w:val="00AC6163"/>
    <w:rsid w:val="00AC6353"/>
    <w:rsid w:val="00AC7AAE"/>
    <w:rsid w:val="00AD0060"/>
    <w:rsid w:val="00AD1E9E"/>
    <w:rsid w:val="00AD1ECD"/>
    <w:rsid w:val="00AD2A6B"/>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80A"/>
    <w:rsid w:val="00B21F02"/>
    <w:rsid w:val="00B242CB"/>
    <w:rsid w:val="00B250FE"/>
    <w:rsid w:val="00B252B3"/>
    <w:rsid w:val="00B32463"/>
    <w:rsid w:val="00B33205"/>
    <w:rsid w:val="00B33913"/>
    <w:rsid w:val="00B33DFA"/>
    <w:rsid w:val="00B404DA"/>
    <w:rsid w:val="00B40ADC"/>
    <w:rsid w:val="00B451A9"/>
    <w:rsid w:val="00B46698"/>
    <w:rsid w:val="00B475B3"/>
    <w:rsid w:val="00B50AD2"/>
    <w:rsid w:val="00B54C4B"/>
    <w:rsid w:val="00B641D0"/>
    <w:rsid w:val="00B648E0"/>
    <w:rsid w:val="00B67496"/>
    <w:rsid w:val="00B75A1D"/>
    <w:rsid w:val="00B8109D"/>
    <w:rsid w:val="00B8179B"/>
    <w:rsid w:val="00B84329"/>
    <w:rsid w:val="00B846A3"/>
    <w:rsid w:val="00B912E0"/>
    <w:rsid w:val="00B9268E"/>
    <w:rsid w:val="00B94B9A"/>
    <w:rsid w:val="00B959B9"/>
    <w:rsid w:val="00B974E8"/>
    <w:rsid w:val="00B9764D"/>
    <w:rsid w:val="00BA1424"/>
    <w:rsid w:val="00BA2256"/>
    <w:rsid w:val="00BA2B4C"/>
    <w:rsid w:val="00BA39F3"/>
    <w:rsid w:val="00BA3F2D"/>
    <w:rsid w:val="00BA451B"/>
    <w:rsid w:val="00BA5199"/>
    <w:rsid w:val="00BB0838"/>
    <w:rsid w:val="00BB2183"/>
    <w:rsid w:val="00BB411B"/>
    <w:rsid w:val="00BB46A0"/>
    <w:rsid w:val="00BB7122"/>
    <w:rsid w:val="00BC031E"/>
    <w:rsid w:val="00BC1D31"/>
    <w:rsid w:val="00BC1F8A"/>
    <w:rsid w:val="00BC27D4"/>
    <w:rsid w:val="00BC41A0"/>
    <w:rsid w:val="00BC5630"/>
    <w:rsid w:val="00BD0091"/>
    <w:rsid w:val="00BD06A6"/>
    <w:rsid w:val="00BD3ACE"/>
    <w:rsid w:val="00BD6C74"/>
    <w:rsid w:val="00BD7ADB"/>
    <w:rsid w:val="00BE735C"/>
    <w:rsid w:val="00BF0878"/>
    <w:rsid w:val="00BF3358"/>
    <w:rsid w:val="00BF50CA"/>
    <w:rsid w:val="00BF5690"/>
    <w:rsid w:val="00BF639B"/>
    <w:rsid w:val="00C0104E"/>
    <w:rsid w:val="00C02937"/>
    <w:rsid w:val="00C0323E"/>
    <w:rsid w:val="00C036F7"/>
    <w:rsid w:val="00C03E5B"/>
    <w:rsid w:val="00C04058"/>
    <w:rsid w:val="00C06B27"/>
    <w:rsid w:val="00C076C1"/>
    <w:rsid w:val="00C101DD"/>
    <w:rsid w:val="00C10877"/>
    <w:rsid w:val="00C13153"/>
    <w:rsid w:val="00C142A5"/>
    <w:rsid w:val="00C16FA2"/>
    <w:rsid w:val="00C24E33"/>
    <w:rsid w:val="00C27945"/>
    <w:rsid w:val="00C31D81"/>
    <w:rsid w:val="00C352EA"/>
    <w:rsid w:val="00C35B22"/>
    <w:rsid w:val="00C40D49"/>
    <w:rsid w:val="00C42100"/>
    <w:rsid w:val="00C43515"/>
    <w:rsid w:val="00C44450"/>
    <w:rsid w:val="00C44893"/>
    <w:rsid w:val="00C44E1B"/>
    <w:rsid w:val="00C45C0E"/>
    <w:rsid w:val="00C469B0"/>
    <w:rsid w:val="00C4740B"/>
    <w:rsid w:val="00C4763B"/>
    <w:rsid w:val="00C53B9A"/>
    <w:rsid w:val="00C603DE"/>
    <w:rsid w:val="00C61742"/>
    <w:rsid w:val="00C61D2C"/>
    <w:rsid w:val="00C62383"/>
    <w:rsid w:val="00C63CB5"/>
    <w:rsid w:val="00C6485D"/>
    <w:rsid w:val="00C64E15"/>
    <w:rsid w:val="00C66375"/>
    <w:rsid w:val="00C672A3"/>
    <w:rsid w:val="00C802CE"/>
    <w:rsid w:val="00C81734"/>
    <w:rsid w:val="00C83124"/>
    <w:rsid w:val="00C839F2"/>
    <w:rsid w:val="00C8468B"/>
    <w:rsid w:val="00C939FC"/>
    <w:rsid w:val="00C9502D"/>
    <w:rsid w:val="00C97908"/>
    <w:rsid w:val="00CA0B6A"/>
    <w:rsid w:val="00CA0E12"/>
    <w:rsid w:val="00CA1EC3"/>
    <w:rsid w:val="00CA318C"/>
    <w:rsid w:val="00CA4E03"/>
    <w:rsid w:val="00CA577E"/>
    <w:rsid w:val="00CA6505"/>
    <w:rsid w:val="00CA7227"/>
    <w:rsid w:val="00CB588D"/>
    <w:rsid w:val="00CB7D42"/>
    <w:rsid w:val="00CC37DB"/>
    <w:rsid w:val="00CC795E"/>
    <w:rsid w:val="00CD0289"/>
    <w:rsid w:val="00CD24B3"/>
    <w:rsid w:val="00CD3809"/>
    <w:rsid w:val="00CD4ACC"/>
    <w:rsid w:val="00CE2E7F"/>
    <w:rsid w:val="00CF1995"/>
    <w:rsid w:val="00CF1AB3"/>
    <w:rsid w:val="00CF1F92"/>
    <w:rsid w:val="00CF3243"/>
    <w:rsid w:val="00CF44F8"/>
    <w:rsid w:val="00CF6F41"/>
    <w:rsid w:val="00D002DE"/>
    <w:rsid w:val="00D0442B"/>
    <w:rsid w:val="00D06403"/>
    <w:rsid w:val="00D11F7F"/>
    <w:rsid w:val="00D14636"/>
    <w:rsid w:val="00D1709B"/>
    <w:rsid w:val="00D221F8"/>
    <w:rsid w:val="00D22FC6"/>
    <w:rsid w:val="00D25E27"/>
    <w:rsid w:val="00D305B5"/>
    <w:rsid w:val="00D32900"/>
    <w:rsid w:val="00D34EC4"/>
    <w:rsid w:val="00D42D8D"/>
    <w:rsid w:val="00D43B84"/>
    <w:rsid w:val="00D45DE4"/>
    <w:rsid w:val="00D46C86"/>
    <w:rsid w:val="00D50156"/>
    <w:rsid w:val="00D50BAD"/>
    <w:rsid w:val="00D50DD7"/>
    <w:rsid w:val="00D5167B"/>
    <w:rsid w:val="00D51AFF"/>
    <w:rsid w:val="00D5351B"/>
    <w:rsid w:val="00D53F49"/>
    <w:rsid w:val="00D561D6"/>
    <w:rsid w:val="00D62835"/>
    <w:rsid w:val="00D671C7"/>
    <w:rsid w:val="00D672BA"/>
    <w:rsid w:val="00D6768B"/>
    <w:rsid w:val="00D67CAA"/>
    <w:rsid w:val="00D67CE8"/>
    <w:rsid w:val="00D70D16"/>
    <w:rsid w:val="00D72F49"/>
    <w:rsid w:val="00D73C2A"/>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0E9"/>
    <w:rsid w:val="00DB4F52"/>
    <w:rsid w:val="00DB511E"/>
    <w:rsid w:val="00DB676C"/>
    <w:rsid w:val="00DB781C"/>
    <w:rsid w:val="00DC08E9"/>
    <w:rsid w:val="00DC0A63"/>
    <w:rsid w:val="00DC5217"/>
    <w:rsid w:val="00DC6703"/>
    <w:rsid w:val="00DD136D"/>
    <w:rsid w:val="00DD2F98"/>
    <w:rsid w:val="00DD514A"/>
    <w:rsid w:val="00DD750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1962"/>
    <w:rsid w:val="00E133E2"/>
    <w:rsid w:val="00E150D6"/>
    <w:rsid w:val="00E16960"/>
    <w:rsid w:val="00E16A67"/>
    <w:rsid w:val="00E203FE"/>
    <w:rsid w:val="00E223A9"/>
    <w:rsid w:val="00E232FF"/>
    <w:rsid w:val="00E254A6"/>
    <w:rsid w:val="00E27939"/>
    <w:rsid w:val="00E27E41"/>
    <w:rsid w:val="00E34BBF"/>
    <w:rsid w:val="00E35418"/>
    <w:rsid w:val="00E36F50"/>
    <w:rsid w:val="00E50C94"/>
    <w:rsid w:val="00E52548"/>
    <w:rsid w:val="00E52824"/>
    <w:rsid w:val="00E52D35"/>
    <w:rsid w:val="00E5305A"/>
    <w:rsid w:val="00E53C93"/>
    <w:rsid w:val="00E628BB"/>
    <w:rsid w:val="00E62B7F"/>
    <w:rsid w:val="00E63BA6"/>
    <w:rsid w:val="00E75037"/>
    <w:rsid w:val="00E77DE2"/>
    <w:rsid w:val="00E809A7"/>
    <w:rsid w:val="00E85AB7"/>
    <w:rsid w:val="00E86A5D"/>
    <w:rsid w:val="00E86AE9"/>
    <w:rsid w:val="00E908D6"/>
    <w:rsid w:val="00E93343"/>
    <w:rsid w:val="00E95565"/>
    <w:rsid w:val="00E9645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04B91"/>
    <w:rsid w:val="00F104F7"/>
    <w:rsid w:val="00F127BF"/>
    <w:rsid w:val="00F13B70"/>
    <w:rsid w:val="00F150E2"/>
    <w:rsid w:val="00F154A1"/>
    <w:rsid w:val="00F2054D"/>
    <w:rsid w:val="00F208FE"/>
    <w:rsid w:val="00F226EE"/>
    <w:rsid w:val="00F303CD"/>
    <w:rsid w:val="00F31F9C"/>
    <w:rsid w:val="00F3586C"/>
    <w:rsid w:val="00F35C9D"/>
    <w:rsid w:val="00F36239"/>
    <w:rsid w:val="00F36F66"/>
    <w:rsid w:val="00F412E9"/>
    <w:rsid w:val="00F41AE8"/>
    <w:rsid w:val="00F47057"/>
    <w:rsid w:val="00F4765B"/>
    <w:rsid w:val="00F47BA1"/>
    <w:rsid w:val="00F57B8B"/>
    <w:rsid w:val="00F60788"/>
    <w:rsid w:val="00F627E9"/>
    <w:rsid w:val="00F65790"/>
    <w:rsid w:val="00F67057"/>
    <w:rsid w:val="00F70C70"/>
    <w:rsid w:val="00F72643"/>
    <w:rsid w:val="00F731D9"/>
    <w:rsid w:val="00F736E6"/>
    <w:rsid w:val="00F80F4D"/>
    <w:rsid w:val="00F82906"/>
    <w:rsid w:val="00F85B6F"/>
    <w:rsid w:val="00F86F99"/>
    <w:rsid w:val="00F873DF"/>
    <w:rsid w:val="00F94445"/>
    <w:rsid w:val="00F96940"/>
    <w:rsid w:val="00FA09B6"/>
    <w:rsid w:val="00FA1AF9"/>
    <w:rsid w:val="00FA4089"/>
    <w:rsid w:val="00FA57E6"/>
    <w:rsid w:val="00FA6F95"/>
    <w:rsid w:val="00FA7EF3"/>
    <w:rsid w:val="00FB1642"/>
    <w:rsid w:val="00FB2166"/>
    <w:rsid w:val="00FC1B22"/>
    <w:rsid w:val="00FC253A"/>
    <w:rsid w:val="00FC3BD3"/>
    <w:rsid w:val="00FC4278"/>
    <w:rsid w:val="00FC7228"/>
    <w:rsid w:val="00FC7293"/>
    <w:rsid w:val="00FC73A2"/>
    <w:rsid w:val="00FC7ACB"/>
    <w:rsid w:val="00FF4AC9"/>
    <w:rsid w:val="00FF55C6"/>
    <w:rsid w:val="00FF623F"/>
    <w:rsid w:val="00FF7BCE"/>
    <w:rsid w:val="754468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95DB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62F"/>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rPr>
  </w:style>
  <w:style w:type="paragraph" w:styleId="Heading1">
    <w:name w:val="heading 1"/>
    <w:basedOn w:val="Normal"/>
    <w:next w:val="Normal"/>
    <w:link w:val="Heading1Char"/>
    <w:uiPriority w:val="9"/>
    <w:qFormat/>
    <w:rsid w:val="0018362F"/>
    <w:pPr>
      <w:keepNext/>
      <w:keepLines/>
      <w:spacing w:before="360"/>
      <w:ind w:left="794" w:hanging="794"/>
      <w:jc w:val="left"/>
      <w:outlineLvl w:val="0"/>
    </w:pPr>
    <w:rPr>
      <w:b/>
    </w:rPr>
  </w:style>
  <w:style w:type="paragraph" w:styleId="Heading2">
    <w:name w:val="heading 2"/>
    <w:basedOn w:val="Heading1"/>
    <w:next w:val="Normal"/>
    <w:link w:val="Heading2Char"/>
    <w:uiPriority w:val="9"/>
    <w:qFormat/>
    <w:rsid w:val="0018362F"/>
    <w:pPr>
      <w:spacing w:before="240"/>
      <w:outlineLvl w:val="1"/>
    </w:pPr>
  </w:style>
  <w:style w:type="paragraph" w:styleId="Heading3">
    <w:name w:val="heading 3"/>
    <w:basedOn w:val="Heading1"/>
    <w:next w:val="Normal"/>
    <w:link w:val="Heading3Char"/>
    <w:uiPriority w:val="9"/>
    <w:qFormat/>
    <w:rsid w:val="0018362F"/>
    <w:pPr>
      <w:spacing w:before="160"/>
      <w:outlineLvl w:val="2"/>
    </w:pPr>
  </w:style>
  <w:style w:type="paragraph" w:styleId="Heading4">
    <w:name w:val="heading 4"/>
    <w:basedOn w:val="Heading3"/>
    <w:next w:val="Normal"/>
    <w:link w:val="Heading4Char"/>
    <w:uiPriority w:val="9"/>
    <w:qFormat/>
    <w:rsid w:val="0018362F"/>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18362F"/>
    <w:pPr>
      <w:outlineLvl w:val="4"/>
    </w:pPr>
  </w:style>
  <w:style w:type="paragraph" w:styleId="Heading6">
    <w:name w:val="heading 6"/>
    <w:basedOn w:val="Heading4"/>
    <w:next w:val="Normal"/>
    <w:link w:val="Heading6Char"/>
    <w:uiPriority w:val="9"/>
    <w:qFormat/>
    <w:rsid w:val="0018362F"/>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18362F"/>
    <w:pPr>
      <w:outlineLvl w:val="6"/>
    </w:pPr>
  </w:style>
  <w:style w:type="paragraph" w:styleId="Heading8">
    <w:name w:val="heading 8"/>
    <w:basedOn w:val="Heading6"/>
    <w:next w:val="Normal"/>
    <w:link w:val="Heading8Char"/>
    <w:uiPriority w:val="9"/>
    <w:qFormat/>
    <w:rsid w:val="0018362F"/>
    <w:pPr>
      <w:outlineLvl w:val="7"/>
    </w:pPr>
  </w:style>
  <w:style w:type="paragraph" w:styleId="Heading9">
    <w:name w:val="heading 9"/>
    <w:basedOn w:val="Heading6"/>
    <w:next w:val="Normal"/>
    <w:link w:val="Heading9Char"/>
    <w:uiPriority w:val="9"/>
    <w:qFormat/>
    <w:rsid w:val="0018362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FigureNoTitle"/>
    <w:rsid w:val="0018362F"/>
    <w:pPr>
      <w:keepNext/>
      <w:keepLines/>
      <w:spacing w:before="240" w:after="120"/>
      <w:jc w:val="center"/>
    </w:pPr>
  </w:style>
  <w:style w:type="paragraph" w:customStyle="1" w:styleId="FigureNotitle0">
    <w:name w:val="Figure_No &amp; title"/>
    <w:basedOn w:val="Normal"/>
    <w:next w:val="Normal"/>
    <w:qFormat/>
    <w:rsid w:val="007B7733"/>
    <w:pPr>
      <w:keepLines/>
      <w:spacing w:before="240" w:after="120"/>
      <w:jc w:val="center"/>
    </w:pPr>
    <w:rPr>
      <w:rFonts w:eastAsiaTheme="minorHAnsi"/>
      <w:b/>
    </w:rPr>
  </w:style>
  <w:style w:type="character" w:customStyle="1" w:styleId="Heading1Char">
    <w:name w:val="Heading 1 Char"/>
    <w:basedOn w:val="DefaultParagraphFont"/>
    <w:link w:val="Heading1"/>
    <w:rsid w:val="0018362F"/>
    <w:rPr>
      <w:rFonts w:eastAsiaTheme="minorEastAsia"/>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18362F"/>
    <w:rPr>
      <w:rFonts w:eastAsiaTheme="minorEastAsia"/>
      <w:b/>
      <w:sz w:val="24"/>
      <w:lang w:val="en-GB"/>
    </w:rPr>
  </w:style>
  <w:style w:type="character" w:customStyle="1" w:styleId="Heading3Char">
    <w:name w:val="Heading 3 Char"/>
    <w:basedOn w:val="DefaultParagraphFont"/>
    <w:link w:val="Heading3"/>
    <w:rsid w:val="0018362F"/>
    <w:rPr>
      <w:rFonts w:eastAsiaTheme="minorEastAsia"/>
      <w:b/>
      <w:sz w:val="24"/>
      <w:lang w:val="en-GB"/>
    </w:rPr>
  </w:style>
  <w:style w:type="character" w:customStyle="1" w:styleId="Heading4Char">
    <w:name w:val="Heading 4 Char"/>
    <w:basedOn w:val="DefaultParagraphFont"/>
    <w:link w:val="Heading4"/>
    <w:rsid w:val="0018362F"/>
    <w:rPr>
      <w:rFonts w:eastAsiaTheme="minorEastAsia"/>
      <w:b/>
      <w:sz w:val="24"/>
      <w:lang w:val="en-GB"/>
    </w:rPr>
  </w:style>
  <w:style w:type="character" w:customStyle="1" w:styleId="Heading5Char">
    <w:name w:val="Heading 5 Char"/>
    <w:basedOn w:val="DefaultParagraphFont"/>
    <w:link w:val="Heading5"/>
    <w:rsid w:val="0018362F"/>
    <w:rPr>
      <w:rFonts w:eastAsiaTheme="minorEastAsia"/>
      <w:b/>
      <w:sz w:val="24"/>
      <w:lang w:val="en-GB"/>
    </w:rPr>
  </w:style>
  <w:style w:type="character" w:customStyle="1" w:styleId="Heading6Char">
    <w:name w:val="Heading 6 Char"/>
    <w:link w:val="Heading6"/>
    <w:rsid w:val="00BB46A0"/>
    <w:rPr>
      <w:rFonts w:eastAsiaTheme="minorEastAsia"/>
      <w:b/>
      <w:sz w:val="24"/>
      <w:lang w:val="en-GB"/>
    </w:rPr>
  </w:style>
  <w:style w:type="character" w:customStyle="1" w:styleId="Heading7Char">
    <w:name w:val="Heading 7 Char"/>
    <w:link w:val="Heading7"/>
    <w:rsid w:val="00BB46A0"/>
    <w:rPr>
      <w:rFonts w:eastAsiaTheme="minorEastAsia"/>
      <w:b/>
      <w:sz w:val="24"/>
      <w:lang w:val="en-GB"/>
    </w:rPr>
  </w:style>
  <w:style w:type="character" w:customStyle="1" w:styleId="Heading8Char">
    <w:name w:val="Heading 8 Char"/>
    <w:link w:val="Heading8"/>
    <w:rsid w:val="00BB46A0"/>
    <w:rPr>
      <w:rFonts w:eastAsiaTheme="minorEastAsia"/>
      <w:b/>
      <w:sz w:val="24"/>
      <w:lang w:val="en-GB"/>
    </w:rPr>
  </w:style>
  <w:style w:type="character" w:customStyle="1" w:styleId="Heading9Char">
    <w:name w:val="Heading 9 Char"/>
    <w:link w:val="Heading9"/>
    <w:rsid w:val="00BB46A0"/>
    <w:rPr>
      <w:rFonts w:eastAsiaTheme="minorEastAsia"/>
      <w:b/>
      <w:sz w:val="24"/>
      <w:lang w:val="en-GB"/>
    </w:rPr>
  </w:style>
  <w:style w:type="paragraph" w:customStyle="1" w:styleId="Headingb">
    <w:name w:val="Heading_b"/>
    <w:basedOn w:val="Normal"/>
    <w:next w:val="Normal"/>
    <w:qFormat/>
    <w:rsid w:val="0018362F"/>
    <w:pPr>
      <w:keepNext/>
      <w:spacing w:before="160"/>
      <w:jc w:val="left"/>
    </w:pPr>
    <w:rPr>
      <w:b/>
    </w:rPr>
  </w:style>
  <w:style w:type="paragraph" w:customStyle="1" w:styleId="Headingi">
    <w:name w:val="Heading_i"/>
    <w:basedOn w:val="Normal"/>
    <w:next w:val="Normal"/>
    <w:rsid w:val="0018362F"/>
    <w:pPr>
      <w:keepNext/>
      <w:spacing w:before="160"/>
      <w:jc w:val="left"/>
    </w:pPr>
    <w:rPr>
      <w:i/>
    </w:rPr>
  </w:style>
  <w:style w:type="character" w:styleId="Hyperlink">
    <w:name w:val="Hyperlink"/>
    <w:aliases w:val="超级链接,Style 58,하이퍼링크2,超?级链,하이퍼링크21,超????,超??级链Ú,fL????,fL?级,超??级链,CEO_Hyperlink,超链接1"/>
    <w:basedOn w:val="DefaultParagraphFont"/>
    <w:uiPriority w:val="99"/>
    <w:qFormat/>
    <w:rsid w:val="0018362F"/>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18362F"/>
    <w:pPr>
      <w:spacing w:before="80"/>
    </w:pPr>
    <w:rPr>
      <w:sz w:val="22"/>
    </w:rPr>
  </w:style>
  <w:style w:type="paragraph" w:customStyle="1" w:styleId="RecNo">
    <w:name w:val="Rec_No"/>
    <w:basedOn w:val="Normal"/>
    <w:next w:val="Rectitle"/>
    <w:rsid w:val="0018362F"/>
    <w:pPr>
      <w:keepNext/>
      <w:keepLines/>
      <w:spacing w:before="0"/>
      <w:jc w:val="left"/>
    </w:pPr>
    <w:rPr>
      <w:b/>
      <w:sz w:val="28"/>
    </w:rPr>
  </w:style>
  <w:style w:type="paragraph" w:customStyle="1" w:styleId="Rectitle">
    <w:name w:val="Rec_title"/>
    <w:basedOn w:val="Normal"/>
    <w:next w:val="Normalaftertitle"/>
    <w:rsid w:val="0018362F"/>
    <w:pPr>
      <w:keepNext/>
      <w:keepLines/>
      <w:spacing w:before="360"/>
      <w:jc w:val="center"/>
    </w:pPr>
    <w:rPr>
      <w:b/>
      <w:sz w:val="28"/>
    </w:rPr>
  </w:style>
  <w:style w:type="paragraph" w:customStyle="1" w:styleId="Reftext">
    <w:name w:val="Ref_text"/>
    <w:basedOn w:val="Normal"/>
    <w:rsid w:val="0018362F"/>
    <w:pPr>
      <w:ind w:left="794" w:hanging="794"/>
      <w:jc w:val="left"/>
    </w:pPr>
  </w:style>
  <w:style w:type="paragraph" w:customStyle="1" w:styleId="TableNotitle">
    <w:name w:val="Table_No &amp; title"/>
    <w:basedOn w:val="Normal"/>
    <w:next w:val="Normal"/>
    <w:qFormat/>
    <w:rsid w:val="007B7733"/>
    <w:pPr>
      <w:keepNext/>
      <w:keepLines/>
      <w:spacing w:before="360" w:after="120"/>
      <w:jc w:val="center"/>
    </w:pPr>
    <w:rPr>
      <w:rFonts w:eastAsiaTheme="minorHAnsi"/>
      <w:b/>
    </w:rPr>
  </w:style>
  <w:style w:type="paragraph" w:styleId="TOC1">
    <w:name w:val="toc 1"/>
    <w:basedOn w:val="Normal"/>
    <w:uiPriority w:val="39"/>
    <w:rsid w:val="0018362F"/>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18362F"/>
    <w:pPr>
      <w:spacing w:before="80"/>
      <w:ind w:left="1531" w:hanging="851"/>
    </w:pPr>
  </w:style>
  <w:style w:type="paragraph" w:styleId="TOC3">
    <w:name w:val="toc 3"/>
    <w:basedOn w:val="TOC2"/>
    <w:rsid w:val="0018362F"/>
  </w:style>
  <w:style w:type="paragraph" w:customStyle="1" w:styleId="Normalbeforetable">
    <w:name w:val="Normal before table"/>
    <w:basedOn w:val="Normal"/>
    <w:rsid w:val="007B7733"/>
    <w:pPr>
      <w:keepNext/>
      <w:spacing w:after="120"/>
    </w:pPr>
    <w:rPr>
      <w:rFonts w:eastAsia="????"/>
    </w:rPr>
  </w:style>
  <w:style w:type="paragraph" w:customStyle="1" w:styleId="Tablehead">
    <w:name w:val="Table_head"/>
    <w:basedOn w:val="Normal"/>
    <w:next w:val="Tabletext"/>
    <w:rsid w:val="0018362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836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1836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pPr>
    <w:rPr>
      <w:rFonts w:eastAsia="Times New Roman"/>
      <w:lang w:eastAsia="zh-CN"/>
    </w:rPr>
  </w:style>
  <w:style w:type="paragraph" w:customStyle="1" w:styleId="NormalITU">
    <w:name w:val="Normal_ITU"/>
    <w:basedOn w:val="Normal"/>
    <w:rsid w:val="00C02937"/>
    <w:rPr>
      <w:rFonts w:eastAsiaTheme="minorHAnsi" w:cs="Arial"/>
      <w:lang w:val="en-US"/>
    </w:rPr>
  </w:style>
  <w:style w:type="paragraph" w:customStyle="1" w:styleId="AnnexNotitle">
    <w:name w:val="Annex_No &amp; title"/>
    <w:basedOn w:val="Normal"/>
    <w:next w:val="Normal"/>
    <w:rsid w:val="007B7733"/>
    <w:pPr>
      <w:keepNext/>
      <w:keepLines/>
      <w:spacing w:before="480"/>
      <w:jc w:val="center"/>
    </w:pPr>
    <w:rPr>
      <w:rFonts w:eastAsia="Times New Roman"/>
      <w:b/>
      <w:sz w:val="28"/>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18362F"/>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1836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8362F"/>
  </w:style>
  <w:style w:type="paragraph" w:customStyle="1" w:styleId="Title3">
    <w:name w:val="Title 3"/>
    <w:basedOn w:val="Title2"/>
    <w:next w:val="Title4"/>
    <w:rsid w:val="0018362F"/>
    <w:rPr>
      <w:caps w:val="0"/>
    </w:rPr>
  </w:style>
  <w:style w:type="paragraph" w:customStyle="1" w:styleId="Title4">
    <w:name w:val="Title 4"/>
    <w:basedOn w:val="Title3"/>
    <w:next w:val="Heading1"/>
    <w:rsid w:val="0018362F"/>
    <w:rPr>
      <w:b/>
    </w:rPr>
  </w:style>
  <w:style w:type="paragraph" w:customStyle="1" w:styleId="Formal">
    <w:name w:val="Formal"/>
    <w:basedOn w:val="ASN1"/>
    <w:rsid w:val="0018362F"/>
    <w:rPr>
      <w:b w:val="0"/>
    </w:rPr>
  </w:style>
  <w:style w:type="paragraph" w:customStyle="1" w:styleId="Docnumber">
    <w:name w:val="Docnumber"/>
    <w:basedOn w:val="Normal"/>
    <w:link w:val="DocnumberChar"/>
    <w:qFormat/>
    <w:rsid w:val="0018362F"/>
    <w:pPr>
      <w:jc w:val="right"/>
    </w:pPr>
    <w:rPr>
      <w:rFonts w:eastAsia="Times New Roman"/>
      <w:b/>
      <w:bCs/>
      <w:sz w:val="40"/>
    </w:rPr>
  </w:style>
  <w:style w:type="character" w:customStyle="1" w:styleId="DocnumberChar">
    <w:name w:val="Docnumber Char"/>
    <w:basedOn w:val="DefaultParagraphFont"/>
    <w:link w:val="Docnumber"/>
    <w:qFormat/>
    <w:rsid w:val="0018362F"/>
    <w:rPr>
      <w:rFonts w:eastAsia="Times New Roman"/>
      <w:b/>
      <w:bCs/>
      <w:sz w:val="40"/>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18362F"/>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18362F"/>
    <w:rPr>
      <w:rFonts w:eastAsiaTheme="minorEastAsia"/>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rPr>
      <w:rFonts w:eastAsia="Times New Roman"/>
      <w:bC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18362F"/>
    <w:pPr>
      <w:spacing w:before="80"/>
      <w:ind w:left="794" w:hanging="794"/>
    </w:pPr>
  </w:style>
  <w:style w:type="paragraph" w:styleId="Caption">
    <w:name w:val="caption"/>
    <w:aliases w:val="cap"/>
    <w:basedOn w:val="Normal"/>
    <w:next w:val="Normal"/>
    <w:unhideWhenUsed/>
    <w:qFormat/>
    <w:rsid w:val="0018362F"/>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rsid w:val="0018362F"/>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18362F"/>
    <w:rPr>
      <w:rFonts w:eastAsiaTheme="minorEastAsia"/>
      <w:caps/>
      <w:noProof/>
      <w:sz w:val="16"/>
      <w:lang w:val="en-GB"/>
    </w:rPr>
  </w:style>
  <w:style w:type="paragraph" w:styleId="FootnoteText">
    <w:name w:val="footnote text"/>
    <w:basedOn w:val="Note"/>
    <w:link w:val="FootnoteTextChar"/>
    <w:semiHidden/>
    <w:rsid w:val="0018362F"/>
    <w:pPr>
      <w:keepLines/>
      <w:tabs>
        <w:tab w:val="left" w:pos="255"/>
      </w:tabs>
      <w:ind w:left="255" w:hanging="255"/>
    </w:pPr>
  </w:style>
  <w:style w:type="character" w:customStyle="1" w:styleId="FootnoteTextChar">
    <w:name w:val="Footnote Text Char"/>
    <w:basedOn w:val="DefaultParagraphFont"/>
    <w:link w:val="FootnoteText"/>
    <w:semiHidden/>
    <w:rsid w:val="0018362F"/>
    <w:rPr>
      <w:rFonts w:eastAsiaTheme="minorEastAsia"/>
      <w:sz w:val="22"/>
      <w:lang w:val="en-GB"/>
    </w:rPr>
  </w:style>
  <w:style w:type="character" w:styleId="FootnoteReference">
    <w:name w:val="footnote reference"/>
    <w:basedOn w:val="DefaultParagraphFont"/>
    <w:semiHidden/>
    <w:rsid w:val="0018362F"/>
    <w:rPr>
      <w:position w:val="6"/>
      <w:sz w:val="18"/>
    </w:rPr>
  </w:style>
  <w:style w:type="paragraph" w:styleId="BalloonText">
    <w:name w:val="Balloon Text"/>
    <w:basedOn w:val="Normal"/>
    <w:link w:val="BalloonTextChar"/>
    <w:semiHidden/>
    <w:unhideWhenUsed/>
    <w:rsid w:val="0018362F"/>
    <w:pPr>
      <w:spacing w:before="0"/>
    </w:pPr>
    <w:rPr>
      <w:sz w:val="18"/>
      <w:szCs w:val="18"/>
    </w:rPr>
  </w:style>
  <w:style w:type="character" w:customStyle="1" w:styleId="BalloonTextChar">
    <w:name w:val="Balloon Text Char"/>
    <w:basedOn w:val="DefaultParagraphFont"/>
    <w:link w:val="BalloonText"/>
    <w:semiHidden/>
    <w:rsid w:val="0018362F"/>
    <w:rPr>
      <w:rFonts w:eastAsiaTheme="minorEastAsia"/>
      <w:sz w:val="18"/>
      <w:szCs w:val="18"/>
      <w:lang w:val="en-GB"/>
    </w:rPr>
  </w:style>
  <w:style w:type="paragraph" w:styleId="Bibliography">
    <w:name w:val="Bibliography"/>
    <w:basedOn w:val="Normal"/>
    <w:next w:val="Normal"/>
    <w:uiPriority w:val="37"/>
    <w:semiHidden/>
    <w:unhideWhenUsed/>
    <w:rsid w:val="007B7733"/>
    <w:rPr>
      <w:rFonts w:eastAsiaTheme="minorHAnsi"/>
    </w:rPr>
  </w:style>
  <w:style w:type="paragraph" w:styleId="BlockText">
    <w:name w:val="Block Text"/>
    <w:basedOn w:val="Normal"/>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qFormat/>
    <w:rsid w:val="0018362F"/>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rsid w:val="0018362F"/>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semiHidden/>
    <w:unhideWhenUsed/>
    <w:rsid w:val="007B7733"/>
    <w:pPr>
      <w:spacing w:after="120" w:line="480" w:lineRule="auto"/>
    </w:pPr>
  </w:style>
  <w:style w:type="character" w:customStyle="1" w:styleId="BodyText2Char">
    <w:name w:val="Body Text 2 Char"/>
    <w:basedOn w:val="DefaultParagraphFont"/>
    <w:link w:val="BodyText2"/>
    <w:semiHidden/>
    <w:rsid w:val="007B7733"/>
    <w:rPr>
      <w:rFonts w:eastAsiaTheme="minorHAnsi"/>
      <w:sz w:val="24"/>
      <w:szCs w:val="24"/>
      <w:lang w:val="en-GB" w:eastAsia="ja-JP"/>
    </w:rPr>
  </w:style>
  <w:style w:type="paragraph" w:styleId="BodyText3">
    <w:name w:val="Body Text 3"/>
    <w:basedOn w:val="Normal"/>
    <w:link w:val="BodyText3Char"/>
    <w:semiHidden/>
    <w:unhideWhenUsed/>
    <w:rsid w:val="007B7733"/>
    <w:pPr>
      <w:spacing w:after="120"/>
    </w:pPr>
    <w:rPr>
      <w:sz w:val="16"/>
      <w:szCs w:val="16"/>
    </w:rPr>
  </w:style>
  <w:style w:type="character" w:customStyle="1" w:styleId="BodyText3Char">
    <w:name w:val="Body Text 3 Char"/>
    <w:basedOn w:val="DefaultParagraphFont"/>
    <w:link w:val="BodyText3"/>
    <w:semiHidden/>
    <w:rsid w:val="007B7733"/>
    <w:rPr>
      <w:rFonts w:eastAsiaTheme="minorHAnsi"/>
      <w:sz w:val="16"/>
      <w:szCs w:val="16"/>
      <w:lang w:val="en-GB" w:eastAsia="ja-JP"/>
    </w:rPr>
  </w:style>
  <w:style w:type="paragraph" w:styleId="BodyTextFirstIndent">
    <w:name w:val="Body Text First Indent"/>
    <w:basedOn w:val="BodyText"/>
    <w:link w:val="BodyTextFirstIndentChar"/>
    <w:unhideWhenUsed/>
    <w:rsid w:val="007B7733"/>
    <w:pPr>
      <w:ind w:firstLine="360"/>
    </w:pPr>
  </w:style>
  <w:style w:type="character" w:customStyle="1" w:styleId="BodyTextFirstIndentChar">
    <w:name w:val="Body Text First Indent Char"/>
    <w:basedOn w:val="BodyTextChar"/>
    <w:link w:val="BodyTextFirstIndent"/>
    <w:rsid w:val="007B7733"/>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semiHidden/>
    <w:unhideWhenUsed/>
    <w:rsid w:val="007B7733"/>
    <w:pPr>
      <w:spacing w:after="120"/>
      <w:ind w:left="360"/>
    </w:pPr>
  </w:style>
  <w:style w:type="character" w:customStyle="1" w:styleId="BodyTextIndentChar">
    <w:name w:val="Body Text Indent Char"/>
    <w:basedOn w:val="DefaultParagraphFont"/>
    <w:link w:val="BodyTextIndent"/>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semiHidden/>
    <w:unhideWhenUsed/>
    <w:rsid w:val="007B7733"/>
    <w:pPr>
      <w:spacing w:after="0"/>
      <w:ind w:firstLine="360"/>
    </w:pPr>
  </w:style>
  <w:style w:type="character" w:customStyle="1" w:styleId="BodyTextFirstIndent2Char">
    <w:name w:val="Body Text First Indent 2 Char"/>
    <w:basedOn w:val="BodyTextIndentChar"/>
    <w:link w:val="BodyTextFirstIndent2"/>
    <w:semiHidden/>
    <w:rsid w:val="007B7733"/>
    <w:rPr>
      <w:rFonts w:eastAsiaTheme="minorHAnsi"/>
      <w:sz w:val="24"/>
      <w:szCs w:val="24"/>
      <w:lang w:val="en-GB" w:eastAsia="ja-JP"/>
    </w:rPr>
  </w:style>
  <w:style w:type="paragraph" w:styleId="BodyTextIndent2">
    <w:name w:val="Body Text Indent 2"/>
    <w:basedOn w:val="Normal"/>
    <w:link w:val="BodyTextIndent2Char"/>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semiHidden/>
    <w:rsid w:val="007B7733"/>
    <w:rPr>
      <w:rFonts w:eastAsiaTheme="minorHAnsi"/>
      <w:sz w:val="24"/>
      <w:szCs w:val="24"/>
      <w:lang w:val="en-GB" w:eastAsia="ja-JP"/>
    </w:rPr>
  </w:style>
  <w:style w:type="paragraph" w:styleId="BodyTextIndent3">
    <w:name w:val="Body Text Indent 3"/>
    <w:basedOn w:val="Normal"/>
    <w:link w:val="BodyTextIndent3Char"/>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semiHidden/>
    <w:unhideWhenUsed/>
    <w:rsid w:val="007B7733"/>
    <w:pPr>
      <w:spacing w:before="0"/>
      <w:ind w:left="4320"/>
    </w:pPr>
  </w:style>
  <w:style w:type="character" w:customStyle="1" w:styleId="ClosingChar">
    <w:name w:val="Closing Char"/>
    <w:basedOn w:val="DefaultParagraphFont"/>
    <w:link w:val="Closing"/>
    <w:semiHidden/>
    <w:rsid w:val="007B7733"/>
    <w:rPr>
      <w:rFonts w:eastAsiaTheme="minorHAnsi"/>
      <w:sz w:val="24"/>
      <w:szCs w:val="24"/>
      <w:lang w:val="en-GB" w:eastAsia="ja-JP"/>
    </w:rPr>
  </w:style>
  <w:style w:type="character" w:styleId="CommentReference">
    <w:name w:val="annotation reference"/>
    <w:basedOn w:val="DefaultParagraphFont"/>
    <w:qFormat/>
    <w:rsid w:val="0018362F"/>
    <w:rPr>
      <w:sz w:val="16"/>
      <w:szCs w:val="16"/>
    </w:rPr>
  </w:style>
  <w:style w:type="paragraph" w:styleId="CommentText">
    <w:name w:val="annotation text"/>
    <w:basedOn w:val="Normal"/>
    <w:link w:val="CommentTextChar"/>
    <w:qFormat/>
    <w:rsid w:val="0018362F"/>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18362F"/>
    <w:rPr>
      <w:rFonts w:eastAsiaTheme="minorEastAsia"/>
    </w:rPr>
  </w:style>
  <w:style w:type="paragraph" w:styleId="CommentSubject">
    <w:name w:val="annotation subject"/>
    <w:basedOn w:val="CommentText"/>
    <w:next w:val="CommentText"/>
    <w:link w:val="CommentSubjectChar"/>
    <w:semiHidden/>
    <w:unhideWhenUsed/>
    <w:rsid w:val="0018362F"/>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18362F"/>
    <w:rPr>
      <w:rFonts w:eastAsiaTheme="minorEastAsia"/>
      <w:b/>
      <w:bCs/>
      <w:sz w:val="24"/>
      <w:lang w:val="en-GB"/>
    </w:rPr>
  </w:style>
  <w:style w:type="paragraph" w:styleId="Date">
    <w:name w:val="Date"/>
    <w:basedOn w:val="Normal"/>
    <w:next w:val="Normal"/>
    <w:link w:val="DateChar"/>
    <w:unhideWhenUsed/>
    <w:rsid w:val="007B7733"/>
  </w:style>
  <w:style w:type="character" w:customStyle="1" w:styleId="DateChar">
    <w:name w:val="Date Char"/>
    <w:basedOn w:val="DefaultParagraphFont"/>
    <w:link w:val="Date"/>
    <w:rsid w:val="007B7733"/>
    <w:rPr>
      <w:rFonts w:eastAsiaTheme="minorHAnsi"/>
      <w:sz w:val="24"/>
      <w:szCs w:val="24"/>
      <w:lang w:val="en-GB" w:eastAsia="ja-JP"/>
    </w:rPr>
  </w:style>
  <w:style w:type="paragraph" w:styleId="DocumentMap">
    <w:name w:val="Document Map"/>
    <w:basedOn w:val="Normal"/>
    <w:link w:val="DocumentMapChar"/>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semiHidden/>
    <w:unhideWhenUsed/>
    <w:rsid w:val="007B7733"/>
    <w:pPr>
      <w:spacing w:before="0"/>
    </w:pPr>
  </w:style>
  <w:style w:type="character" w:customStyle="1" w:styleId="E-mailSignatureChar">
    <w:name w:val="E-mail Signature Char"/>
    <w:basedOn w:val="DefaultParagraphFont"/>
    <w:link w:val="E-mailSignature"/>
    <w:semiHidden/>
    <w:rsid w:val="007B7733"/>
    <w:rPr>
      <w:rFonts w:eastAsiaTheme="minorHAnsi"/>
      <w:sz w:val="24"/>
      <w:szCs w:val="24"/>
      <w:lang w:val="en-GB" w:eastAsia="ja-JP"/>
    </w:rPr>
  </w:style>
  <w:style w:type="character" w:styleId="Emphasis">
    <w:name w:val="Emphasis"/>
    <w:basedOn w:val="DefaultParagraphFont"/>
    <w:qFormat/>
    <w:rsid w:val="007B7733"/>
    <w:rPr>
      <w:i/>
      <w:iCs/>
    </w:rPr>
  </w:style>
  <w:style w:type="character" w:styleId="EndnoteReference">
    <w:name w:val="endnote reference"/>
    <w:basedOn w:val="DefaultParagraphFont"/>
    <w:rsid w:val="0018362F"/>
    <w:rPr>
      <w:vertAlign w:val="superscript"/>
    </w:rPr>
  </w:style>
  <w:style w:type="paragraph" w:styleId="EndnoteText">
    <w:name w:val="endnote text"/>
    <w:basedOn w:val="Normal"/>
    <w:link w:val="EndnoteTextChar"/>
    <w:rsid w:val="0018362F"/>
    <w:pPr>
      <w:spacing w:before="0"/>
    </w:pPr>
    <w:rPr>
      <w:sz w:val="20"/>
    </w:rPr>
  </w:style>
  <w:style w:type="character" w:customStyle="1" w:styleId="EndnoteTextChar">
    <w:name w:val="Endnote Text Char"/>
    <w:basedOn w:val="DefaultParagraphFont"/>
    <w:link w:val="EndnoteText"/>
    <w:rsid w:val="0018362F"/>
    <w:rPr>
      <w:rFonts w:eastAsiaTheme="minorEastAsia"/>
      <w:lang w:val="en-GB"/>
    </w:rPr>
  </w:style>
  <w:style w:type="paragraph" w:styleId="EnvelopeAddress">
    <w:name w:val="envelope address"/>
    <w:basedOn w:val="Normal"/>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7B7733"/>
    <w:pPr>
      <w:spacing w:before="0"/>
    </w:pPr>
    <w:rPr>
      <w:rFonts w:asciiTheme="majorHAnsi" w:eastAsiaTheme="majorEastAsia" w:hAnsiTheme="majorHAnsi" w:cstheme="majorBidi"/>
      <w:sz w:val="20"/>
    </w:rPr>
  </w:style>
  <w:style w:type="character" w:styleId="FollowedHyperlink">
    <w:name w:val="FollowedHyperlink"/>
    <w:basedOn w:val="DefaultParagraphFont"/>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semiHidden/>
    <w:unhideWhenUsed/>
    <w:rsid w:val="007B7733"/>
  </w:style>
  <w:style w:type="paragraph" w:styleId="HTMLAddress">
    <w:name w:val="HTML Address"/>
    <w:basedOn w:val="Normal"/>
    <w:link w:val="HTMLAddressChar"/>
    <w:semiHidden/>
    <w:unhideWhenUsed/>
    <w:rsid w:val="007B7733"/>
    <w:pPr>
      <w:spacing w:before="0"/>
    </w:pPr>
    <w:rPr>
      <w:i/>
      <w:iCs/>
    </w:rPr>
  </w:style>
  <w:style w:type="character" w:customStyle="1" w:styleId="HTMLAddressChar">
    <w:name w:val="HTML Address Char"/>
    <w:basedOn w:val="DefaultParagraphFont"/>
    <w:link w:val="HTMLAddress"/>
    <w:semiHidden/>
    <w:rsid w:val="007B7733"/>
    <w:rPr>
      <w:rFonts w:eastAsiaTheme="minorHAnsi"/>
      <w:i/>
      <w:iCs/>
      <w:sz w:val="24"/>
      <w:szCs w:val="24"/>
      <w:lang w:val="en-GB" w:eastAsia="ja-JP"/>
    </w:rPr>
  </w:style>
  <w:style w:type="character" w:styleId="HTMLCite">
    <w:name w:val="HTML Cite"/>
    <w:basedOn w:val="DefaultParagraphFont"/>
    <w:semiHidden/>
    <w:unhideWhenUsed/>
    <w:rsid w:val="007B7733"/>
    <w:rPr>
      <w:i/>
      <w:iCs/>
    </w:rPr>
  </w:style>
  <w:style w:type="character" w:styleId="HTMLCode">
    <w:name w:val="HTML Code"/>
    <w:basedOn w:val="DefaultParagraphFont"/>
    <w:semiHidden/>
    <w:unhideWhenUsed/>
    <w:rsid w:val="007B7733"/>
    <w:rPr>
      <w:rFonts w:ascii="Consolas" w:hAnsi="Consolas"/>
      <w:sz w:val="20"/>
      <w:szCs w:val="20"/>
    </w:rPr>
  </w:style>
  <w:style w:type="character" w:styleId="HTMLDefinition">
    <w:name w:val="HTML Definition"/>
    <w:basedOn w:val="DefaultParagraphFont"/>
    <w:semiHidden/>
    <w:unhideWhenUsed/>
    <w:rsid w:val="007B7733"/>
    <w:rPr>
      <w:i/>
      <w:iCs/>
    </w:rPr>
  </w:style>
  <w:style w:type="character" w:styleId="HTMLKeyboard">
    <w:name w:val="HTML Keyboard"/>
    <w:basedOn w:val="DefaultParagraphFont"/>
    <w:semiHidden/>
    <w:unhideWhenUsed/>
    <w:rsid w:val="007B7733"/>
    <w:rPr>
      <w:rFonts w:ascii="Consolas" w:hAnsi="Consolas"/>
      <w:sz w:val="20"/>
      <w:szCs w:val="20"/>
    </w:rPr>
  </w:style>
  <w:style w:type="paragraph" w:styleId="HTMLPreformatted">
    <w:name w:val="HTML Preformatted"/>
    <w:basedOn w:val="Normal"/>
    <w:link w:val="HTMLPreformattedChar"/>
    <w:semiHidden/>
    <w:unhideWhenUsed/>
    <w:rsid w:val="007B7733"/>
    <w:pPr>
      <w:spacing w:before="0"/>
    </w:pPr>
    <w:rPr>
      <w:rFonts w:ascii="Consolas" w:hAnsi="Consolas"/>
      <w:sz w:val="20"/>
    </w:rPr>
  </w:style>
  <w:style w:type="character" w:customStyle="1" w:styleId="HTMLPreformattedChar">
    <w:name w:val="HTML Preformatted Char"/>
    <w:basedOn w:val="DefaultParagraphFont"/>
    <w:link w:val="HTMLPreformatted"/>
    <w:semiHidden/>
    <w:rsid w:val="007B7733"/>
    <w:rPr>
      <w:rFonts w:ascii="Consolas" w:eastAsiaTheme="minorHAnsi" w:hAnsi="Consolas"/>
      <w:lang w:val="en-GB" w:eastAsia="ja-JP"/>
    </w:rPr>
  </w:style>
  <w:style w:type="character" w:styleId="HTMLSample">
    <w:name w:val="HTML Sample"/>
    <w:basedOn w:val="DefaultParagraphFont"/>
    <w:semiHidden/>
    <w:unhideWhenUsed/>
    <w:rsid w:val="007B7733"/>
    <w:rPr>
      <w:rFonts w:ascii="Consolas" w:hAnsi="Consolas"/>
      <w:sz w:val="24"/>
      <w:szCs w:val="24"/>
    </w:rPr>
  </w:style>
  <w:style w:type="character" w:styleId="HTMLTypewriter">
    <w:name w:val="HTML Typewriter"/>
    <w:basedOn w:val="DefaultParagraphFont"/>
    <w:semiHidden/>
    <w:unhideWhenUsed/>
    <w:rsid w:val="007B7733"/>
    <w:rPr>
      <w:rFonts w:ascii="Consolas" w:hAnsi="Consolas"/>
      <w:sz w:val="20"/>
      <w:szCs w:val="20"/>
    </w:rPr>
  </w:style>
  <w:style w:type="character" w:styleId="HTMLVariable">
    <w:name w:val="HTML Variable"/>
    <w:basedOn w:val="DefaultParagraphFont"/>
    <w:semiHidden/>
    <w:unhideWhenUsed/>
    <w:rsid w:val="007B7733"/>
    <w:rPr>
      <w:i/>
      <w:iCs/>
    </w:rPr>
  </w:style>
  <w:style w:type="paragraph" w:styleId="Index1">
    <w:name w:val="index 1"/>
    <w:basedOn w:val="Normal"/>
    <w:next w:val="Normal"/>
    <w:semiHidden/>
    <w:rsid w:val="0018362F"/>
    <w:pPr>
      <w:jc w:val="left"/>
    </w:pPr>
  </w:style>
  <w:style w:type="paragraph" w:styleId="Index2">
    <w:name w:val="index 2"/>
    <w:basedOn w:val="Normal"/>
    <w:next w:val="Normal"/>
    <w:semiHidden/>
    <w:rsid w:val="0018362F"/>
    <w:pPr>
      <w:ind w:left="284"/>
      <w:jc w:val="left"/>
    </w:pPr>
  </w:style>
  <w:style w:type="paragraph" w:styleId="Index3">
    <w:name w:val="index 3"/>
    <w:basedOn w:val="Normal"/>
    <w:next w:val="Normal"/>
    <w:semiHidden/>
    <w:rsid w:val="0018362F"/>
    <w:pPr>
      <w:ind w:left="567"/>
      <w:jc w:val="left"/>
    </w:pPr>
  </w:style>
  <w:style w:type="paragraph" w:styleId="Index4">
    <w:name w:val="index 4"/>
    <w:basedOn w:val="Normal"/>
    <w:next w:val="Normal"/>
    <w:autoRedefine/>
    <w:semiHidden/>
    <w:unhideWhenUsed/>
    <w:rsid w:val="007B7733"/>
    <w:pPr>
      <w:spacing w:before="0"/>
      <w:ind w:left="960" w:hanging="240"/>
    </w:pPr>
  </w:style>
  <w:style w:type="paragraph" w:styleId="Index5">
    <w:name w:val="index 5"/>
    <w:basedOn w:val="Normal"/>
    <w:next w:val="Normal"/>
    <w:autoRedefine/>
    <w:semiHidden/>
    <w:unhideWhenUsed/>
    <w:rsid w:val="007B7733"/>
    <w:pPr>
      <w:spacing w:before="0"/>
      <w:ind w:left="1200" w:hanging="240"/>
    </w:pPr>
  </w:style>
  <w:style w:type="paragraph" w:styleId="Index6">
    <w:name w:val="index 6"/>
    <w:basedOn w:val="Normal"/>
    <w:next w:val="Normal"/>
    <w:autoRedefine/>
    <w:semiHidden/>
    <w:unhideWhenUsed/>
    <w:rsid w:val="007B7733"/>
    <w:pPr>
      <w:spacing w:before="0"/>
      <w:ind w:left="1440" w:hanging="240"/>
    </w:pPr>
  </w:style>
  <w:style w:type="paragraph" w:styleId="Index7">
    <w:name w:val="index 7"/>
    <w:basedOn w:val="Normal"/>
    <w:next w:val="Normal"/>
    <w:autoRedefine/>
    <w:semiHidden/>
    <w:unhideWhenUsed/>
    <w:rsid w:val="007B7733"/>
    <w:pPr>
      <w:spacing w:before="0"/>
      <w:ind w:left="1680" w:hanging="240"/>
    </w:pPr>
  </w:style>
  <w:style w:type="paragraph" w:styleId="Index8">
    <w:name w:val="index 8"/>
    <w:basedOn w:val="Normal"/>
    <w:next w:val="Normal"/>
    <w:autoRedefine/>
    <w:semiHidden/>
    <w:unhideWhenUsed/>
    <w:rsid w:val="007B7733"/>
    <w:pPr>
      <w:spacing w:before="0"/>
      <w:ind w:left="1920" w:hanging="240"/>
    </w:pPr>
  </w:style>
  <w:style w:type="paragraph" w:styleId="Index9">
    <w:name w:val="index 9"/>
    <w:basedOn w:val="Normal"/>
    <w:next w:val="Normal"/>
    <w:autoRedefine/>
    <w:semiHidden/>
    <w:unhideWhenUsed/>
    <w:rsid w:val="007B7733"/>
    <w:pPr>
      <w:spacing w:before="0"/>
      <w:ind w:left="2160" w:hanging="240"/>
    </w:pPr>
  </w:style>
  <w:style w:type="paragraph" w:styleId="IndexHeading">
    <w:name w:val="index heading"/>
    <w:basedOn w:val="Normal"/>
    <w:next w:val="Index1"/>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semiHidden/>
    <w:unhideWhenUsed/>
    <w:rsid w:val="007B7733"/>
  </w:style>
  <w:style w:type="paragraph" w:styleId="List">
    <w:name w:val="List"/>
    <w:basedOn w:val="Normal"/>
    <w:semiHidden/>
    <w:unhideWhenUsed/>
    <w:rsid w:val="007B7733"/>
    <w:pPr>
      <w:ind w:left="360" w:hanging="360"/>
      <w:contextualSpacing/>
    </w:pPr>
    <w:rPr>
      <w:rFonts w:eastAsiaTheme="minorHAnsi"/>
    </w:rPr>
  </w:style>
  <w:style w:type="paragraph" w:styleId="List2">
    <w:name w:val="List 2"/>
    <w:basedOn w:val="Normal"/>
    <w:unhideWhenUsed/>
    <w:rsid w:val="007B7733"/>
    <w:pPr>
      <w:ind w:left="720" w:hanging="360"/>
      <w:contextualSpacing/>
    </w:pPr>
  </w:style>
  <w:style w:type="paragraph" w:styleId="List3">
    <w:name w:val="List 3"/>
    <w:basedOn w:val="Normal"/>
    <w:unhideWhenUsed/>
    <w:rsid w:val="007B7733"/>
    <w:pPr>
      <w:ind w:left="1080" w:hanging="360"/>
      <w:contextualSpacing/>
    </w:pPr>
  </w:style>
  <w:style w:type="paragraph" w:styleId="List4">
    <w:name w:val="List 4"/>
    <w:basedOn w:val="Normal"/>
    <w:unhideWhenUsed/>
    <w:rsid w:val="007B7733"/>
    <w:pPr>
      <w:ind w:left="1440" w:hanging="360"/>
      <w:contextualSpacing/>
    </w:pPr>
  </w:style>
  <w:style w:type="paragraph" w:styleId="List5">
    <w:name w:val="List 5"/>
    <w:basedOn w:val="Normal"/>
    <w:unhideWhenUsed/>
    <w:rsid w:val="007B7733"/>
    <w:pPr>
      <w:ind w:left="1800" w:hanging="360"/>
      <w:contextualSpacing/>
    </w:pPr>
  </w:style>
  <w:style w:type="paragraph" w:styleId="ListBullet">
    <w:name w:val="List Bullet"/>
    <w:basedOn w:val="Normal"/>
    <w:semiHidden/>
    <w:unhideWhenUsed/>
    <w:rsid w:val="007B7733"/>
    <w:pPr>
      <w:numPr>
        <w:numId w:val="3"/>
      </w:numPr>
      <w:contextualSpacing/>
    </w:pPr>
    <w:rPr>
      <w:rFonts w:eastAsiaTheme="minorHAnsi"/>
    </w:rPr>
  </w:style>
  <w:style w:type="paragraph" w:styleId="ListBullet2">
    <w:name w:val="List Bullet 2"/>
    <w:basedOn w:val="Normal"/>
    <w:semiHidden/>
    <w:unhideWhenUsed/>
    <w:rsid w:val="007B7733"/>
    <w:pPr>
      <w:numPr>
        <w:numId w:val="4"/>
      </w:numPr>
      <w:contextualSpacing/>
    </w:pPr>
  </w:style>
  <w:style w:type="paragraph" w:styleId="ListBullet3">
    <w:name w:val="List Bullet 3"/>
    <w:basedOn w:val="Normal"/>
    <w:semiHidden/>
    <w:unhideWhenUsed/>
    <w:rsid w:val="007B7733"/>
    <w:pPr>
      <w:numPr>
        <w:numId w:val="5"/>
      </w:numPr>
      <w:contextualSpacing/>
    </w:pPr>
  </w:style>
  <w:style w:type="paragraph" w:styleId="ListBullet4">
    <w:name w:val="List Bullet 4"/>
    <w:basedOn w:val="Normal"/>
    <w:semiHidden/>
    <w:unhideWhenUsed/>
    <w:rsid w:val="007B7733"/>
    <w:pPr>
      <w:numPr>
        <w:numId w:val="6"/>
      </w:numPr>
      <w:contextualSpacing/>
    </w:pPr>
  </w:style>
  <w:style w:type="paragraph" w:styleId="ListBullet5">
    <w:name w:val="List Bullet 5"/>
    <w:basedOn w:val="Normal"/>
    <w:semiHidden/>
    <w:unhideWhenUsed/>
    <w:rsid w:val="007B7733"/>
    <w:pPr>
      <w:numPr>
        <w:numId w:val="7"/>
      </w:numPr>
      <w:contextualSpacing/>
    </w:pPr>
  </w:style>
  <w:style w:type="paragraph" w:styleId="ListContinue">
    <w:name w:val="List Continue"/>
    <w:basedOn w:val="Normal"/>
    <w:semiHidden/>
    <w:unhideWhenUsed/>
    <w:rsid w:val="007B7733"/>
    <w:pPr>
      <w:spacing w:after="120"/>
      <w:ind w:left="360"/>
      <w:contextualSpacing/>
    </w:pPr>
  </w:style>
  <w:style w:type="paragraph" w:styleId="ListContinue2">
    <w:name w:val="List Continue 2"/>
    <w:basedOn w:val="Normal"/>
    <w:semiHidden/>
    <w:unhideWhenUsed/>
    <w:rsid w:val="007B7733"/>
    <w:pPr>
      <w:spacing w:after="120"/>
      <w:ind w:left="720"/>
      <w:contextualSpacing/>
    </w:pPr>
  </w:style>
  <w:style w:type="paragraph" w:styleId="ListContinue3">
    <w:name w:val="List Continue 3"/>
    <w:basedOn w:val="Normal"/>
    <w:semiHidden/>
    <w:unhideWhenUsed/>
    <w:rsid w:val="007B7733"/>
    <w:pPr>
      <w:spacing w:after="120"/>
      <w:ind w:left="1080"/>
      <w:contextualSpacing/>
    </w:pPr>
  </w:style>
  <w:style w:type="paragraph" w:styleId="ListContinue4">
    <w:name w:val="List Continue 4"/>
    <w:basedOn w:val="Normal"/>
    <w:semiHidden/>
    <w:unhideWhenUsed/>
    <w:rsid w:val="007B7733"/>
    <w:pPr>
      <w:spacing w:after="120"/>
      <w:ind w:left="1440"/>
      <w:contextualSpacing/>
    </w:pPr>
  </w:style>
  <w:style w:type="paragraph" w:styleId="ListContinue5">
    <w:name w:val="List Continue 5"/>
    <w:basedOn w:val="Normal"/>
    <w:semiHidden/>
    <w:unhideWhenUsed/>
    <w:rsid w:val="007B7733"/>
    <w:pPr>
      <w:spacing w:after="120"/>
      <w:ind w:left="1800"/>
      <w:contextualSpacing/>
    </w:pPr>
  </w:style>
  <w:style w:type="paragraph" w:styleId="ListNumber">
    <w:name w:val="List Number"/>
    <w:basedOn w:val="Normal"/>
    <w:unhideWhenUsed/>
    <w:rsid w:val="007B7733"/>
    <w:pPr>
      <w:numPr>
        <w:numId w:val="8"/>
      </w:numPr>
      <w:contextualSpacing/>
    </w:pPr>
  </w:style>
  <w:style w:type="paragraph" w:styleId="ListNumber2">
    <w:name w:val="List Number 2"/>
    <w:basedOn w:val="Normal"/>
    <w:semiHidden/>
    <w:unhideWhenUsed/>
    <w:rsid w:val="007B7733"/>
    <w:pPr>
      <w:numPr>
        <w:numId w:val="9"/>
      </w:numPr>
      <w:contextualSpacing/>
    </w:pPr>
  </w:style>
  <w:style w:type="paragraph" w:styleId="ListNumber3">
    <w:name w:val="List Number 3"/>
    <w:basedOn w:val="Normal"/>
    <w:semiHidden/>
    <w:unhideWhenUsed/>
    <w:rsid w:val="007B7733"/>
    <w:pPr>
      <w:numPr>
        <w:numId w:val="10"/>
      </w:numPr>
      <w:contextualSpacing/>
    </w:pPr>
  </w:style>
  <w:style w:type="paragraph" w:styleId="ListNumber4">
    <w:name w:val="List Number 4"/>
    <w:basedOn w:val="Normal"/>
    <w:semiHidden/>
    <w:unhideWhenUsed/>
    <w:rsid w:val="007B7733"/>
    <w:pPr>
      <w:numPr>
        <w:numId w:val="11"/>
      </w:numPr>
      <w:contextualSpacing/>
    </w:pPr>
  </w:style>
  <w:style w:type="paragraph" w:styleId="ListNumber5">
    <w:name w:val="List Number 5"/>
    <w:basedOn w:val="Normal"/>
    <w:semiHidden/>
    <w:unhideWhenUsed/>
    <w:rsid w:val="007B7733"/>
    <w:pPr>
      <w:numPr>
        <w:numId w:val="12"/>
      </w:numPr>
      <w:contextualSpacing/>
    </w:pPr>
  </w:style>
  <w:style w:type="paragraph" w:styleId="ListParagraph">
    <w:name w:val="List Paragraph"/>
    <w:basedOn w:val="Normal"/>
    <w:link w:val="ListParagraphChar"/>
    <w:uiPriority w:val="34"/>
    <w:qFormat/>
    <w:rsid w:val="0018362F"/>
    <w:pPr>
      <w:ind w:left="720"/>
      <w:contextualSpacing/>
    </w:pPr>
  </w:style>
  <w:style w:type="paragraph" w:styleId="MacroText">
    <w:name w:val="macro"/>
    <w:link w:val="MacroTextChar"/>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nhideWhenUsed/>
    <w:rsid w:val="007B7733"/>
  </w:style>
  <w:style w:type="paragraph" w:styleId="NormalIndent">
    <w:name w:val="Normal Indent"/>
    <w:basedOn w:val="Normal"/>
    <w:semiHidden/>
    <w:unhideWhenUsed/>
    <w:rsid w:val="007B7733"/>
    <w:pPr>
      <w:ind w:left="720"/>
    </w:pPr>
    <w:rPr>
      <w:rFonts w:eastAsiaTheme="minorHAnsi"/>
    </w:rPr>
  </w:style>
  <w:style w:type="paragraph" w:styleId="NoteHeading">
    <w:name w:val="Note Heading"/>
    <w:basedOn w:val="Normal"/>
    <w:next w:val="Normal"/>
    <w:link w:val="NoteHeadingChar"/>
    <w:semiHidden/>
    <w:unhideWhenUsed/>
    <w:rsid w:val="007B7733"/>
    <w:pPr>
      <w:spacing w:before="0"/>
    </w:pPr>
  </w:style>
  <w:style w:type="character" w:customStyle="1" w:styleId="NoteHeadingChar">
    <w:name w:val="Note Heading Char"/>
    <w:basedOn w:val="DefaultParagraphFont"/>
    <w:link w:val="NoteHeading"/>
    <w:semiHidden/>
    <w:rsid w:val="007B7733"/>
    <w:rPr>
      <w:rFonts w:eastAsiaTheme="minorHAnsi"/>
      <w:sz w:val="24"/>
      <w:szCs w:val="24"/>
      <w:lang w:val="en-GB" w:eastAsia="ja-JP"/>
    </w:rPr>
  </w:style>
  <w:style w:type="character" w:styleId="PageNumber">
    <w:name w:val="page number"/>
    <w:basedOn w:val="DefaultParagraphFont"/>
    <w:rsid w:val="0018362F"/>
  </w:style>
  <w:style w:type="paragraph" w:styleId="PlainText">
    <w:name w:val="Plain Text"/>
    <w:basedOn w:val="Normal"/>
    <w:link w:val="PlainTextChar"/>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nhideWhenUsed/>
    <w:rsid w:val="007B7733"/>
  </w:style>
  <w:style w:type="character" w:customStyle="1" w:styleId="SalutationChar">
    <w:name w:val="Salutation Char"/>
    <w:basedOn w:val="DefaultParagraphFont"/>
    <w:link w:val="Salutation"/>
    <w:rsid w:val="007B7733"/>
    <w:rPr>
      <w:rFonts w:eastAsiaTheme="minorHAnsi"/>
      <w:sz w:val="24"/>
      <w:szCs w:val="24"/>
      <w:lang w:val="en-GB" w:eastAsia="ja-JP"/>
    </w:rPr>
  </w:style>
  <w:style w:type="paragraph" w:styleId="Signature">
    <w:name w:val="Signature"/>
    <w:basedOn w:val="Normal"/>
    <w:link w:val="SignatureChar"/>
    <w:semiHidden/>
    <w:unhideWhenUsed/>
    <w:rsid w:val="007B7733"/>
    <w:pPr>
      <w:spacing w:before="0"/>
      <w:ind w:left="4320"/>
    </w:pPr>
  </w:style>
  <w:style w:type="character" w:customStyle="1" w:styleId="SignatureChar">
    <w:name w:val="Signature Char"/>
    <w:basedOn w:val="DefaultParagraphFont"/>
    <w:link w:val="Signature"/>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qFormat/>
    <w:rsid w:val="007B7733"/>
    <w:rPr>
      <w:b/>
      <w:bCs/>
    </w:rPr>
  </w:style>
  <w:style w:type="paragraph" w:styleId="Subtitle">
    <w:name w:val="Subtitle"/>
    <w:basedOn w:val="Normal"/>
    <w:next w:val="Normal"/>
    <w:link w:val="SubtitleChar"/>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semiHidden/>
    <w:unhideWhenUsed/>
    <w:rsid w:val="007B7733"/>
    <w:pPr>
      <w:ind w:left="240" w:hanging="240"/>
    </w:pPr>
  </w:style>
  <w:style w:type="paragraph" w:styleId="Title">
    <w:name w:val="Title"/>
    <w:basedOn w:val="Normal"/>
    <w:next w:val="Normal"/>
    <w:link w:val="TitleChar"/>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semiHidden/>
    <w:unhideWhenUsed/>
    <w:rsid w:val="007B7733"/>
    <w:rPr>
      <w:rFonts w:asciiTheme="majorHAnsi" w:eastAsiaTheme="majorEastAsia" w:hAnsiTheme="majorHAnsi" w:cstheme="majorBidi"/>
      <w:b/>
      <w:bCs/>
    </w:rPr>
  </w:style>
  <w:style w:type="paragraph" w:styleId="TOC4">
    <w:name w:val="toc 4"/>
    <w:basedOn w:val="TOC3"/>
    <w:semiHidden/>
    <w:rsid w:val="0018362F"/>
  </w:style>
  <w:style w:type="paragraph" w:styleId="TOC5">
    <w:name w:val="toc 5"/>
    <w:basedOn w:val="TOC4"/>
    <w:semiHidden/>
    <w:rsid w:val="0018362F"/>
  </w:style>
  <w:style w:type="paragraph" w:styleId="TOC6">
    <w:name w:val="toc 6"/>
    <w:basedOn w:val="TOC4"/>
    <w:semiHidden/>
    <w:rsid w:val="0018362F"/>
  </w:style>
  <w:style w:type="paragraph" w:styleId="TOC7">
    <w:name w:val="toc 7"/>
    <w:basedOn w:val="TOC4"/>
    <w:semiHidden/>
    <w:rsid w:val="0018362F"/>
  </w:style>
  <w:style w:type="paragraph" w:styleId="TOC8">
    <w:name w:val="toc 8"/>
    <w:basedOn w:val="TOC4"/>
    <w:semiHidden/>
    <w:rsid w:val="0018362F"/>
  </w:style>
  <w:style w:type="paragraph" w:styleId="TOC9">
    <w:name w:val="toc 9"/>
    <w:basedOn w:val="TOC3"/>
    <w:semiHidden/>
    <w:rsid w:val="0018362F"/>
  </w:style>
  <w:style w:type="paragraph" w:styleId="TOCHeading">
    <w:name w:val="TOC Heading"/>
    <w:basedOn w:val="Heading1"/>
    <w:next w:val="Normal"/>
    <w:uiPriority w:val="39"/>
    <w:unhideWhenUsed/>
    <w:qFormat/>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ASN1">
    <w:name w:val="ASN.1"/>
    <w:rsid w:val="0018362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rPr>
  </w:style>
  <w:style w:type="table" w:styleId="TableGrid">
    <w:name w:val="Table Grid"/>
    <w:basedOn w:val="TableNormal"/>
    <w:rsid w:val="0018362F"/>
    <w:rPr>
      <w:rFonts w:ascii="CG Times" w:eastAsiaTheme="minorEastAsia" w:hAnsi="CG Times"/>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ftertitle0">
    <w:name w:val="Normal after title"/>
    <w:basedOn w:val="Normal"/>
    <w:next w:val="Normal"/>
    <w:rsid w:val="00F86F99"/>
    <w:pPr>
      <w:spacing w:before="320"/>
    </w:pPr>
    <w:rPr>
      <w:rFonts w:eastAsia="SimSun"/>
    </w:rPr>
  </w:style>
  <w:style w:type="paragraph" w:customStyle="1" w:styleId="Normalaftertitle">
    <w:name w:val="Normal_after_title"/>
    <w:basedOn w:val="Normal"/>
    <w:next w:val="Normal"/>
    <w:rsid w:val="0018362F"/>
    <w:pPr>
      <w:spacing w:before="360"/>
    </w:pPr>
  </w:style>
  <w:style w:type="paragraph" w:customStyle="1" w:styleId="Equation">
    <w:name w:val="Equation"/>
    <w:basedOn w:val="Normal"/>
    <w:rsid w:val="0018362F"/>
    <w:pPr>
      <w:tabs>
        <w:tab w:val="clear" w:pos="1191"/>
        <w:tab w:val="clear" w:pos="1588"/>
        <w:tab w:val="clear" w:pos="1985"/>
        <w:tab w:val="center" w:pos="4820"/>
        <w:tab w:val="right" w:pos="9639"/>
      </w:tabs>
      <w:jc w:val="left"/>
    </w:pPr>
  </w:style>
  <w:style w:type="paragraph" w:customStyle="1" w:styleId="toc0">
    <w:name w:val="toc 0"/>
    <w:basedOn w:val="Normal"/>
    <w:next w:val="TOC1"/>
    <w:rsid w:val="0018362F"/>
    <w:pPr>
      <w:keepLines/>
      <w:tabs>
        <w:tab w:val="clear" w:pos="794"/>
        <w:tab w:val="clear" w:pos="1191"/>
        <w:tab w:val="clear" w:pos="1588"/>
        <w:tab w:val="clear" w:pos="1985"/>
        <w:tab w:val="right" w:pos="9639"/>
      </w:tabs>
      <w:jc w:val="left"/>
    </w:pPr>
    <w:rPr>
      <w:b/>
    </w:rPr>
  </w:style>
  <w:style w:type="paragraph" w:styleId="Revision">
    <w:name w:val="Revision"/>
    <w:hidden/>
    <w:uiPriority w:val="99"/>
    <w:semiHidden/>
    <w:rsid w:val="0018362F"/>
    <w:rPr>
      <w:rFonts w:eastAsiaTheme="minorEastAsia"/>
      <w:sz w:val="24"/>
      <w:lang w:val="en-GB"/>
    </w:rPr>
  </w:style>
  <w:style w:type="character" w:styleId="Mention">
    <w:name w:val="Mention"/>
    <w:basedOn w:val="DefaultParagraphFont"/>
    <w:uiPriority w:val="99"/>
    <w:unhideWhenUsed/>
    <w:rsid w:val="00F86F99"/>
    <w:rPr>
      <w:color w:val="2B579A"/>
      <w:shd w:val="clear" w:color="auto" w:fill="E1DFDD"/>
    </w:rPr>
  </w:style>
  <w:style w:type="paragraph" w:customStyle="1" w:styleId="VenueDate">
    <w:name w:val="VenueDate"/>
    <w:basedOn w:val="Normal"/>
    <w:qFormat/>
    <w:rsid w:val="0018362F"/>
    <w:pPr>
      <w:tabs>
        <w:tab w:val="clear" w:pos="794"/>
        <w:tab w:val="clear" w:pos="1191"/>
        <w:tab w:val="clear" w:pos="1588"/>
        <w:tab w:val="clear" w:pos="1985"/>
      </w:tabs>
      <w:overflowPunct/>
      <w:autoSpaceDE/>
      <w:autoSpaceDN/>
      <w:adjustRightInd/>
      <w:jc w:val="right"/>
      <w:textAlignment w:val="auto"/>
    </w:pPr>
    <w:rPr>
      <w:szCs w:val="24"/>
      <w:lang w:eastAsia="ja-JP"/>
    </w:rPr>
  </w:style>
  <w:style w:type="paragraph" w:customStyle="1" w:styleId="TPapproval">
    <w:name w:val="TPapproval"/>
    <w:basedOn w:val="Normal"/>
    <w:rsid w:val="00F86F99"/>
    <w:pPr>
      <w:wordWrap w:val="0"/>
      <w:spacing w:before="284"/>
      <w:jc w:val="right"/>
    </w:pPr>
    <w:rPr>
      <w:rFonts w:ascii="Arial" w:eastAsia="MS Mincho" w:hAnsi="Arial"/>
      <w:sz w:val="28"/>
      <w:lang w:eastAsia="zh-CN"/>
    </w:rPr>
  </w:style>
  <w:style w:type="paragraph" w:customStyle="1" w:styleId="TRnumber">
    <w:name w:val="TRnumber"/>
    <w:basedOn w:val="Normal"/>
    <w:rsid w:val="00F86F99"/>
    <w:pPr>
      <w:tabs>
        <w:tab w:val="right" w:pos="9639"/>
      </w:tabs>
    </w:pPr>
    <w:rPr>
      <w:rFonts w:ascii="Arial" w:eastAsia="MS Mincho" w:hAnsi="Arial" w:cs="Arial"/>
      <w:b/>
      <w:bCs/>
      <w:sz w:val="36"/>
      <w:lang w:eastAsia="zh-CN"/>
    </w:rPr>
  </w:style>
  <w:style w:type="paragraph" w:customStyle="1" w:styleId="TRtitle">
    <w:name w:val="TRtitle"/>
    <w:basedOn w:val="Normal"/>
    <w:rsid w:val="00F86F99"/>
    <w:pPr>
      <w:tabs>
        <w:tab w:val="right" w:pos="9639"/>
      </w:tabs>
      <w:spacing w:before="0"/>
    </w:pPr>
    <w:rPr>
      <w:rFonts w:ascii="Arial" w:eastAsia="MS Mincho" w:hAnsi="Arial" w:cs="Arial"/>
      <w:b/>
      <w:bCs/>
      <w:sz w:val="36"/>
      <w:lang w:eastAsia="zh-CN"/>
    </w:rPr>
  </w:style>
  <w:style w:type="paragraph" w:customStyle="1" w:styleId="TSBHeaderQuestion">
    <w:name w:val="TSBHeaderQuestion"/>
    <w:basedOn w:val="Normal"/>
    <w:qFormat/>
    <w:rsid w:val="0018362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18362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18362F"/>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ummary">
    <w:name w:val="TSBHeaderSummary"/>
    <w:basedOn w:val="Normal"/>
    <w:rsid w:val="00F86F99"/>
  </w:style>
  <w:style w:type="numbering" w:customStyle="1" w:styleId="NoList1">
    <w:name w:val="No List1"/>
    <w:next w:val="NoList"/>
    <w:uiPriority w:val="99"/>
    <w:semiHidden/>
    <w:unhideWhenUsed/>
    <w:rsid w:val="00F86F99"/>
  </w:style>
  <w:style w:type="paragraph" w:customStyle="1" w:styleId="Bibliography1">
    <w:name w:val="Bibliography1"/>
    <w:basedOn w:val="Normal"/>
    <w:next w:val="Normal"/>
    <w:uiPriority w:val="37"/>
    <w:semiHidden/>
    <w:unhideWhenUsed/>
    <w:rsid w:val="00F86F99"/>
  </w:style>
  <w:style w:type="paragraph" w:customStyle="1" w:styleId="BlockText1">
    <w:name w:val="Block Text1"/>
    <w:basedOn w:val="Normal"/>
    <w:next w:val="BlockText"/>
    <w:uiPriority w:val="99"/>
    <w:semiHidden/>
    <w:unhideWhenUsed/>
    <w:rsid w:val="00F86F99"/>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cs="Arial"/>
      <w:i/>
      <w:iCs/>
      <w:color w:val="5B9BD5"/>
    </w:rPr>
  </w:style>
  <w:style w:type="paragraph" w:customStyle="1" w:styleId="BodyText1">
    <w:name w:val="Body Text1"/>
    <w:basedOn w:val="Normal"/>
    <w:next w:val="BodyText"/>
    <w:uiPriority w:val="99"/>
    <w:semiHidden/>
    <w:unhideWhenUsed/>
    <w:rsid w:val="00F86F99"/>
    <w:pPr>
      <w:spacing w:after="120"/>
    </w:pPr>
  </w:style>
  <w:style w:type="character" w:customStyle="1" w:styleId="BodyTextChar1">
    <w:name w:val="Body Text Char1"/>
    <w:basedOn w:val="DefaultParagraphFont"/>
    <w:uiPriority w:val="99"/>
    <w:semiHidden/>
    <w:rsid w:val="00F86F99"/>
    <w:rPr>
      <w:sz w:val="24"/>
    </w:rPr>
  </w:style>
  <w:style w:type="paragraph" w:customStyle="1" w:styleId="EnvelopeAddress1">
    <w:name w:val="Envelope Address1"/>
    <w:basedOn w:val="Normal"/>
    <w:next w:val="EnvelopeAddress"/>
    <w:uiPriority w:val="99"/>
    <w:semiHidden/>
    <w:unhideWhenUsed/>
    <w:rsid w:val="00F86F99"/>
    <w:pPr>
      <w:framePr w:w="7920" w:h="1980" w:hRule="exact" w:hSpace="180" w:wrap="auto" w:hAnchor="page" w:xAlign="center" w:yAlign="bottom"/>
      <w:spacing w:before="0"/>
      <w:ind w:left="2880"/>
    </w:pPr>
    <w:rPr>
      <w:rFonts w:ascii="Calibri Light" w:eastAsia="Times New Roman" w:hAnsi="Calibri Light"/>
    </w:rPr>
  </w:style>
  <w:style w:type="paragraph" w:customStyle="1" w:styleId="EnvelopeReturn1">
    <w:name w:val="Envelope Return1"/>
    <w:basedOn w:val="Normal"/>
    <w:next w:val="EnvelopeReturn"/>
    <w:uiPriority w:val="99"/>
    <w:semiHidden/>
    <w:unhideWhenUsed/>
    <w:rsid w:val="00F86F99"/>
    <w:pPr>
      <w:spacing w:before="0"/>
    </w:pPr>
    <w:rPr>
      <w:rFonts w:ascii="Calibri Light" w:eastAsia="Times New Roman" w:hAnsi="Calibri Light"/>
      <w:sz w:val="20"/>
    </w:rPr>
  </w:style>
  <w:style w:type="paragraph" w:customStyle="1" w:styleId="Index11">
    <w:name w:val="Index 11"/>
    <w:basedOn w:val="Normal"/>
    <w:next w:val="Normal"/>
    <w:autoRedefine/>
    <w:uiPriority w:val="99"/>
    <w:semiHidden/>
    <w:unhideWhenUsed/>
    <w:rsid w:val="00F86F99"/>
    <w:pPr>
      <w:spacing w:before="0"/>
      <w:ind w:left="240" w:hanging="240"/>
    </w:pPr>
  </w:style>
  <w:style w:type="paragraph" w:customStyle="1" w:styleId="IndexHeading1">
    <w:name w:val="Index Heading1"/>
    <w:basedOn w:val="Normal"/>
    <w:next w:val="Index1"/>
    <w:uiPriority w:val="99"/>
    <w:semiHidden/>
    <w:unhideWhenUsed/>
    <w:rsid w:val="00F86F99"/>
    <w:rPr>
      <w:rFonts w:ascii="Calibri Light" w:eastAsia="Times New Roman" w:hAnsi="Calibri Light"/>
      <w:b/>
      <w:bCs/>
    </w:rPr>
  </w:style>
  <w:style w:type="character" w:customStyle="1" w:styleId="IntenseEmphasis1">
    <w:name w:val="Intense Emphasis1"/>
    <w:basedOn w:val="DefaultParagraphFont"/>
    <w:uiPriority w:val="21"/>
    <w:rsid w:val="00F86F99"/>
    <w:rPr>
      <w:i/>
      <w:iCs/>
      <w:color w:val="5B9BD5"/>
    </w:rPr>
  </w:style>
  <w:style w:type="paragraph" w:customStyle="1" w:styleId="IntenseQuote1">
    <w:name w:val="Intense Quote1"/>
    <w:basedOn w:val="Normal"/>
    <w:next w:val="Normal"/>
    <w:uiPriority w:val="30"/>
    <w:rsid w:val="00F86F99"/>
    <w:pPr>
      <w:pBdr>
        <w:top w:val="single" w:sz="4" w:space="10" w:color="5B9BD5"/>
        <w:bottom w:val="single" w:sz="4" w:space="10" w:color="5B9BD5"/>
      </w:pBdr>
      <w:spacing w:before="360" w:after="360"/>
      <w:ind w:left="864" w:right="864"/>
      <w:jc w:val="center"/>
    </w:pPr>
    <w:rPr>
      <w:i/>
      <w:iCs/>
      <w:color w:val="5B9BD5"/>
    </w:rPr>
  </w:style>
  <w:style w:type="character" w:customStyle="1" w:styleId="IntenseReference1">
    <w:name w:val="Intense Reference1"/>
    <w:basedOn w:val="DefaultParagraphFont"/>
    <w:uiPriority w:val="32"/>
    <w:rsid w:val="00F86F99"/>
    <w:rPr>
      <w:b/>
      <w:bCs/>
      <w:smallCaps/>
      <w:color w:val="5B9BD5"/>
      <w:spacing w:val="5"/>
    </w:rPr>
  </w:style>
  <w:style w:type="paragraph" w:customStyle="1" w:styleId="List1">
    <w:name w:val="List1"/>
    <w:basedOn w:val="Normal"/>
    <w:next w:val="List"/>
    <w:uiPriority w:val="99"/>
    <w:semiHidden/>
    <w:unhideWhenUsed/>
    <w:rsid w:val="00F86F99"/>
    <w:pPr>
      <w:ind w:left="360" w:hanging="360"/>
      <w:contextualSpacing/>
    </w:pPr>
  </w:style>
  <w:style w:type="paragraph" w:customStyle="1" w:styleId="ListBullet1">
    <w:name w:val="List Bullet1"/>
    <w:basedOn w:val="Normal"/>
    <w:next w:val="ListBullet"/>
    <w:uiPriority w:val="99"/>
    <w:semiHidden/>
    <w:unhideWhenUsed/>
    <w:rsid w:val="00F86F99"/>
    <w:pPr>
      <w:tabs>
        <w:tab w:val="num" w:pos="360"/>
      </w:tabs>
      <w:contextualSpacing/>
    </w:pPr>
  </w:style>
  <w:style w:type="paragraph" w:customStyle="1" w:styleId="ListParagraph1">
    <w:name w:val="List Paragraph1"/>
    <w:basedOn w:val="Normal"/>
    <w:next w:val="ListParagraph"/>
    <w:uiPriority w:val="34"/>
    <w:qFormat/>
    <w:rsid w:val="00F86F99"/>
    <w:pPr>
      <w:ind w:left="720"/>
      <w:contextualSpacing/>
    </w:pPr>
  </w:style>
  <w:style w:type="paragraph" w:customStyle="1" w:styleId="MacroText1">
    <w:name w:val="Macro Text1"/>
    <w:next w:val="MacroText"/>
    <w:uiPriority w:val="99"/>
    <w:semiHidden/>
    <w:unhideWhenUsed/>
    <w:rsid w:val="00F86F99"/>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paragraph" w:customStyle="1" w:styleId="MessageHeader1">
    <w:name w:val="Message Header1"/>
    <w:basedOn w:val="Normal"/>
    <w:next w:val="MessageHeader"/>
    <w:uiPriority w:val="99"/>
    <w:semiHidden/>
    <w:unhideWhenUsed/>
    <w:rsid w:val="00F86F99"/>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Calibri Light" w:eastAsia="Times New Roman" w:hAnsi="Calibri Light"/>
    </w:rPr>
  </w:style>
  <w:style w:type="paragraph" w:customStyle="1" w:styleId="NoSpacing1">
    <w:name w:val="No Spacing1"/>
    <w:next w:val="NoSpacing"/>
    <w:uiPriority w:val="1"/>
    <w:rsid w:val="00F86F99"/>
    <w:rPr>
      <w:sz w:val="24"/>
      <w:szCs w:val="24"/>
      <w:lang w:val="en-GB" w:eastAsia="ja-JP"/>
    </w:rPr>
  </w:style>
  <w:style w:type="paragraph" w:customStyle="1" w:styleId="NormalIndent1">
    <w:name w:val="Normal Indent1"/>
    <w:basedOn w:val="Normal"/>
    <w:next w:val="NormalIndent"/>
    <w:uiPriority w:val="99"/>
    <w:semiHidden/>
    <w:unhideWhenUsed/>
    <w:rsid w:val="00F86F99"/>
    <w:pPr>
      <w:ind w:left="720"/>
    </w:pPr>
  </w:style>
  <w:style w:type="paragraph" w:customStyle="1" w:styleId="Subtitle1">
    <w:name w:val="Subtitle1"/>
    <w:basedOn w:val="Normal"/>
    <w:next w:val="Normal"/>
    <w:uiPriority w:val="11"/>
    <w:rsid w:val="00F86F99"/>
    <w:pPr>
      <w:numPr>
        <w:ilvl w:val="1"/>
      </w:numPr>
      <w:spacing w:after="160"/>
    </w:pPr>
    <w:rPr>
      <w:rFonts w:ascii="Calibri" w:eastAsia="Times New Roman" w:hAnsi="Calibri" w:cs="Arial"/>
      <w:color w:val="5A5A5A"/>
      <w:spacing w:val="15"/>
      <w:sz w:val="22"/>
      <w:szCs w:val="22"/>
    </w:rPr>
  </w:style>
  <w:style w:type="character" w:customStyle="1" w:styleId="SubtleEmphasis1">
    <w:name w:val="Subtle Emphasis1"/>
    <w:basedOn w:val="DefaultParagraphFont"/>
    <w:uiPriority w:val="19"/>
    <w:rsid w:val="00F86F99"/>
    <w:rPr>
      <w:i/>
      <w:iCs/>
      <w:color w:val="404040"/>
    </w:rPr>
  </w:style>
  <w:style w:type="character" w:customStyle="1" w:styleId="SubtleReference1">
    <w:name w:val="Subtle Reference1"/>
    <w:basedOn w:val="DefaultParagraphFont"/>
    <w:uiPriority w:val="31"/>
    <w:rsid w:val="00F86F99"/>
    <w:rPr>
      <w:smallCaps/>
      <w:color w:val="5A5A5A"/>
    </w:rPr>
  </w:style>
  <w:style w:type="paragraph" w:customStyle="1" w:styleId="Title10">
    <w:name w:val="Title1"/>
    <w:basedOn w:val="Normal"/>
    <w:next w:val="Normal"/>
    <w:uiPriority w:val="10"/>
    <w:rsid w:val="00F86F99"/>
    <w:pPr>
      <w:spacing w:before="0"/>
      <w:contextualSpacing/>
    </w:pPr>
    <w:rPr>
      <w:rFonts w:ascii="Calibri Light" w:eastAsia="Times New Roman" w:hAnsi="Calibri Light"/>
      <w:spacing w:val="-10"/>
      <w:kern w:val="28"/>
      <w:sz w:val="56"/>
      <w:szCs w:val="56"/>
    </w:rPr>
  </w:style>
  <w:style w:type="paragraph" w:customStyle="1" w:styleId="TOAHeading1">
    <w:name w:val="TOA Heading1"/>
    <w:basedOn w:val="Normal"/>
    <w:next w:val="Normal"/>
    <w:uiPriority w:val="99"/>
    <w:semiHidden/>
    <w:unhideWhenUsed/>
    <w:rsid w:val="00F86F99"/>
    <w:rPr>
      <w:rFonts w:ascii="Calibri Light" w:eastAsia="Times New Roman" w:hAnsi="Calibri Light"/>
      <w:b/>
      <w:bCs/>
    </w:rPr>
  </w:style>
  <w:style w:type="character" w:customStyle="1" w:styleId="UnresolvedMention2">
    <w:name w:val="Unresolved Mention2"/>
    <w:basedOn w:val="DefaultParagraphFont"/>
    <w:uiPriority w:val="99"/>
    <w:semiHidden/>
    <w:unhideWhenUsed/>
    <w:rsid w:val="00F86F99"/>
    <w:rPr>
      <w:color w:val="605E5C"/>
      <w:shd w:val="clear" w:color="auto" w:fill="E1DFDD"/>
    </w:rPr>
  </w:style>
  <w:style w:type="character" w:customStyle="1" w:styleId="UnresolvedMention3">
    <w:name w:val="Unresolved Mention3"/>
    <w:basedOn w:val="DefaultParagraphFont"/>
    <w:uiPriority w:val="99"/>
    <w:semiHidden/>
    <w:unhideWhenUsed/>
    <w:rsid w:val="00F86F99"/>
    <w:rPr>
      <w:color w:val="605E5C"/>
      <w:shd w:val="clear" w:color="auto" w:fill="E1DFDD"/>
    </w:rPr>
  </w:style>
  <w:style w:type="paragraph" w:customStyle="1" w:styleId="Term">
    <w:name w:val="Term"/>
    <w:basedOn w:val="Normal"/>
    <w:link w:val="TermZchn"/>
    <w:qFormat/>
    <w:rsid w:val="00F86F99"/>
    <w:pPr>
      <w:spacing w:before="100" w:beforeAutospacing="1"/>
    </w:pPr>
    <w:rPr>
      <w:rFonts w:cs="Arial"/>
      <w:b/>
      <w:bCs/>
      <w:color w:val="000000"/>
      <w:shd w:val="clear" w:color="auto" w:fill="FFFFFF"/>
      <w:lang w:val="en-US"/>
    </w:rPr>
  </w:style>
  <w:style w:type="character" w:customStyle="1" w:styleId="TermZchn">
    <w:name w:val="Term Zchn"/>
    <w:basedOn w:val="DefaultParagraphFont"/>
    <w:link w:val="Term"/>
    <w:rsid w:val="00F86F99"/>
    <w:rPr>
      <w:rFonts w:cs="Arial"/>
      <w:b/>
      <w:bCs/>
      <w:color w:val="000000"/>
      <w:sz w:val="24"/>
      <w:szCs w:val="24"/>
    </w:rPr>
  </w:style>
  <w:style w:type="paragraph" w:customStyle="1" w:styleId="definition">
    <w:name w:val="definition"/>
    <w:basedOn w:val="Term"/>
    <w:link w:val="definitionZchn"/>
    <w:qFormat/>
    <w:rsid w:val="00F86F99"/>
    <w:pPr>
      <w:spacing w:before="0" w:beforeAutospacing="0"/>
    </w:pPr>
    <w:rPr>
      <w:b w:val="0"/>
      <w:i/>
    </w:rPr>
  </w:style>
  <w:style w:type="character" w:customStyle="1" w:styleId="definitionZchn">
    <w:name w:val="definition Zchn"/>
    <w:basedOn w:val="TermZchn"/>
    <w:link w:val="definition"/>
    <w:rsid w:val="00F86F99"/>
    <w:rPr>
      <w:rFonts w:cs="Arial"/>
      <w:b w:val="0"/>
      <w:bCs/>
      <w:i/>
      <w:color w:val="000000"/>
      <w:sz w:val="24"/>
      <w:szCs w:val="24"/>
    </w:rPr>
  </w:style>
  <w:style w:type="paragraph" w:customStyle="1" w:styleId="msonormal0">
    <w:name w:val="msonormal"/>
    <w:basedOn w:val="Normal"/>
    <w:rsid w:val="00F86F99"/>
    <w:pPr>
      <w:spacing w:before="100" w:beforeAutospacing="1" w:after="100" w:afterAutospacing="1"/>
    </w:pPr>
    <w:rPr>
      <w:rFonts w:eastAsia="Times New Roman"/>
      <w:lang w:eastAsia="en-GB"/>
    </w:rPr>
  </w:style>
  <w:style w:type="paragraph" w:customStyle="1" w:styleId="font5">
    <w:name w:val="font5"/>
    <w:basedOn w:val="Normal"/>
    <w:rsid w:val="00F86F99"/>
    <w:pPr>
      <w:spacing w:before="100" w:beforeAutospacing="1" w:after="100" w:afterAutospacing="1"/>
    </w:pPr>
    <w:rPr>
      <w:rFonts w:eastAsia="Times New Roman"/>
      <w:color w:val="000000"/>
      <w:sz w:val="20"/>
      <w:lang w:eastAsia="en-GB"/>
    </w:rPr>
  </w:style>
  <w:style w:type="paragraph" w:customStyle="1" w:styleId="font6">
    <w:name w:val="font6"/>
    <w:basedOn w:val="Normal"/>
    <w:rsid w:val="00F86F99"/>
    <w:pPr>
      <w:spacing w:before="100" w:beforeAutospacing="1" w:after="100" w:afterAutospacing="1"/>
    </w:pPr>
    <w:rPr>
      <w:rFonts w:eastAsia="Times New Roman"/>
      <w:color w:val="000000"/>
      <w:sz w:val="20"/>
      <w:u w:val="single"/>
      <w:lang w:eastAsia="en-GB"/>
    </w:rPr>
  </w:style>
  <w:style w:type="paragraph" w:customStyle="1" w:styleId="font7">
    <w:name w:val="font7"/>
    <w:basedOn w:val="Normal"/>
    <w:rsid w:val="00F86F99"/>
    <w:pPr>
      <w:spacing w:before="100" w:beforeAutospacing="1" w:after="100" w:afterAutospacing="1"/>
    </w:pPr>
    <w:rPr>
      <w:rFonts w:ascii="Times New Roman'" w:eastAsia="Times New Roman" w:hAnsi="Times New Roman'"/>
      <w:color w:val="1155CC"/>
      <w:sz w:val="20"/>
      <w:u w:val="single"/>
      <w:lang w:eastAsia="en-GB"/>
    </w:rPr>
  </w:style>
  <w:style w:type="paragraph" w:customStyle="1" w:styleId="xl65">
    <w:name w:val="xl65"/>
    <w:basedOn w:val="Normal"/>
    <w:rsid w:val="00F86F99"/>
    <w:pPr>
      <w:spacing w:before="100" w:beforeAutospacing="1" w:after="100" w:afterAutospacing="1"/>
    </w:pPr>
    <w:rPr>
      <w:rFonts w:eastAsia="Times New Roman"/>
      <w:color w:val="000000"/>
      <w:sz w:val="20"/>
      <w:lang w:eastAsia="en-GB"/>
    </w:rPr>
  </w:style>
  <w:style w:type="paragraph" w:customStyle="1" w:styleId="xl66">
    <w:name w:val="xl66"/>
    <w:basedOn w:val="Normal"/>
    <w:rsid w:val="00F86F99"/>
    <w:pPr>
      <w:spacing w:before="100" w:beforeAutospacing="1" w:after="100" w:afterAutospacing="1"/>
    </w:pPr>
    <w:rPr>
      <w:rFonts w:eastAsia="Times New Roman"/>
      <w:color w:val="0563C1"/>
      <w:u w:val="single"/>
      <w:lang w:eastAsia="en-GB"/>
    </w:rPr>
  </w:style>
  <w:style w:type="paragraph" w:customStyle="1" w:styleId="xl67">
    <w:name w:val="xl67"/>
    <w:basedOn w:val="Normal"/>
    <w:rsid w:val="00F86F99"/>
    <w:pPr>
      <w:spacing w:before="100" w:beforeAutospacing="1" w:after="100" w:afterAutospacing="1"/>
    </w:pPr>
    <w:rPr>
      <w:rFonts w:eastAsia="Times New Roman"/>
      <w:color w:val="000000"/>
      <w:sz w:val="20"/>
      <w:u w:val="single"/>
      <w:lang w:eastAsia="en-GB"/>
    </w:rPr>
  </w:style>
  <w:style w:type="paragraph" w:customStyle="1" w:styleId="xl68">
    <w:name w:val="xl68"/>
    <w:basedOn w:val="Normal"/>
    <w:rsid w:val="00F86F99"/>
    <w:pPr>
      <w:spacing w:before="100" w:beforeAutospacing="1" w:after="100" w:afterAutospacing="1"/>
    </w:pPr>
    <w:rPr>
      <w:rFonts w:ascii="Times New Roman'" w:eastAsia="Times New Roman" w:hAnsi="Times New Roman'"/>
      <w:color w:val="000000"/>
      <w:sz w:val="20"/>
      <w:u w:val="single"/>
      <w:lang w:eastAsia="en-GB"/>
    </w:rPr>
  </w:style>
  <w:style w:type="paragraph" w:customStyle="1" w:styleId="xl69">
    <w:name w:val="xl69"/>
    <w:basedOn w:val="Normal"/>
    <w:rsid w:val="00F86F99"/>
    <w:pPr>
      <w:spacing w:before="100" w:beforeAutospacing="1" w:after="100" w:afterAutospacing="1"/>
    </w:pPr>
    <w:rPr>
      <w:rFonts w:eastAsia="Times New Roman"/>
      <w:color w:val="000000"/>
      <w:sz w:val="20"/>
      <w:lang w:eastAsia="en-GB"/>
    </w:rPr>
  </w:style>
  <w:style w:type="paragraph" w:customStyle="1" w:styleId="xl70">
    <w:name w:val="xl70"/>
    <w:basedOn w:val="Normal"/>
    <w:rsid w:val="00F86F99"/>
    <w:pPr>
      <w:spacing w:before="100" w:beforeAutospacing="1" w:after="100" w:afterAutospacing="1"/>
    </w:pPr>
    <w:rPr>
      <w:rFonts w:eastAsia="Times New Roman"/>
      <w:color w:val="000000"/>
      <w:sz w:val="20"/>
      <w:u w:val="single"/>
      <w:lang w:eastAsia="en-GB"/>
    </w:rPr>
  </w:style>
  <w:style w:type="character" w:customStyle="1" w:styleId="UnresolvedMention4">
    <w:name w:val="Unresolved Mention4"/>
    <w:basedOn w:val="DefaultParagraphFont"/>
    <w:uiPriority w:val="99"/>
    <w:semiHidden/>
    <w:unhideWhenUsed/>
    <w:rsid w:val="00F86F99"/>
    <w:rPr>
      <w:color w:val="605E5C"/>
      <w:shd w:val="clear" w:color="auto" w:fill="E1DFDD"/>
    </w:rPr>
  </w:style>
  <w:style w:type="table" w:customStyle="1" w:styleId="TableGrid1">
    <w:name w:val="Table Grid1"/>
    <w:basedOn w:val="TableNormal"/>
    <w:next w:val="TableGrid"/>
    <w:rsid w:val="00F86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8362F"/>
    <w:rPr>
      <w:color w:val="605E5C"/>
      <w:shd w:val="clear" w:color="auto" w:fill="E1DFDD"/>
    </w:rPr>
  </w:style>
  <w:style w:type="character" w:customStyle="1" w:styleId="IntenseQuoteChar1">
    <w:name w:val="Intense Quote Char1"/>
    <w:basedOn w:val="DefaultParagraphFont"/>
    <w:uiPriority w:val="30"/>
    <w:rsid w:val="00F86F99"/>
    <w:rPr>
      <w:i/>
      <w:iCs/>
      <w:color w:val="5B9BD5" w:themeColor="accent1"/>
      <w:sz w:val="24"/>
    </w:rPr>
  </w:style>
  <w:style w:type="character" w:customStyle="1" w:styleId="MacroTextChar1">
    <w:name w:val="Macro Text Char1"/>
    <w:basedOn w:val="DefaultParagraphFont"/>
    <w:uiPriority w:val="99"/>
    <w:semiHidden/>
    <w:rsid w:val="00F86F99"/>
    <w:rPr>
      <w:rFonts w:ascii="Consolas" w:hAnsi="Consolas"/>
    </w:rPr>
  </w:style>
  <w:style w:type="character" w:customStyle="1" w:styleId="MessageHeaderChar1">
    <w:name w:val="Message Header Char1"/>
    <w:basedOn w:val="DefaultParagraphFont"/>
    <w:uiPriority w:val="99"/>
    <w:semiHidden/>
    <w:rsid w:val="00F86F99"/>
    <w:rPr>
      <w:rFonts w:asciiTheme="majorHAnsi" w:eastAsiaTheme="majorEastAsia" w:hAnsiTheme="majorHAnsi" w:cstheme="majorBidi"/>
      <w:sz w:val="24"/>
      <w:szCs w:val="24"/>
      <w:shd w:val="pct20" w:color="auto" w:fill="auto"/>
    </w:rPr>
  </w:style>
  <w:style w:type="character" w:customStyle="1" w:styleId="SubtitleChar1">
    <w:name w:val="Subtitle Char1"/>
    <w:basedOn w:val="DefaultParagraphFont"/>
    <w:rsid w:val="00F86F99"/>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F86F99"/>
    <w:rPr>
      <w:rFonts w:asciiTheme="majorHAnsi" w:eastAsiaTheme="majorEastAsia" w:hAnsiTheme="majorHAnsi" w:cstheme="majorBidi"/>
      <w:spacing w:val="-10"/>
      <w:kern w:val="28"/>
      <w:sz w:val="56"/>
      <w:szCs w:val="56"/>
    </w:rPr>
  </w:style>
  <w:style w:type="paragraph" w:customStyle="1" w:styleId="TSBHeaderRight14">
    <w:name w:val="TSBHeaderRight14"/>
    <w:basedOn w:val="Normal"/>
    <w:qFormat/>
    <w:rsid w:val="0018362F"/>
    <w:pPr>
      <w:jc w:val="right"/>
    </w:pPr>
    <w:rPr>
      <w:rFonts w:eastAsia="Times New Roman"/>
      <w:b/>
      <w:bCs/>
      <w:sz w:val="28"/>
      <w:szCs w:val="28"/>
    </w:rPr>
  </w:style>
  <w:style w:type="character" w:customStyle="1" w:styleId="topic-highlight">
    <w:name w:val="topic-highlight"/>
    <w:basedOn w:val="DefaultParagraphFont"/>
    <w:rsid w:val="00F86F99"/>
  </w:style>
  <w:style w:type="character" w:customStyle="1" w:styleId="ff4">
    <w:name w:val="ff4"/>
    <w:basedOn w:val="DefaultParagraphFont"/>
    <w:rsid w:val="00F86F99"/>
  </w:style>
  <w:style w:type="character" w:customStyle="1" w:styleId="ws2ce">
    <w:name w:val="ws2ce"/>
    <w:basedOn w:val="DefaultParagraphFont"/>
    <w:rsid w:val="00F86F99"/>
  </w:style>
  <w:style w:type="character" w:customStyle="1" w:styleId="ff6">
    <w:name w:val="ff6"/>
    <w:basedOn w:val="DefaultParagraphFont"/>
    <w:rsid w:val="00F86F99"/>
  </w:style>
  <w:style w:type="character" w:customStyle="1" w:styleId="ff1">
    <w:name w:val="ff1"/>
    <w:basedOn w:val="DefaultParagraphFont"/>
    <w:rsid w:val="00F86F99"/>
  </w:style>
  <w:style w:type="paragraph" w:customStyle="1" w:styleId="enumlev2">
    <w:name w:val="enumlev2"/>
    <w:basedOn w:val="enumlev1"/>
    <w:rsid w:val="0018362F"/>
    <w:pPr>
      <w:ind w:left="1191" w:hanging="397"/>
    </w:pPr>
  </w:style>
  <w:style w:type="paragraph" w:customStyle="1" w:styleId="enumlev3">
    <w:name w:val="enumlev3"/>
    <w:basedOn w:val="enumlev2"/>
    <w:rsid w:val="0018362F"/>
    <w:pPr>
      <w:ind w:left="1588"/>
    </w:pPr>
  </w:style>
  <w:style w:type="paragraph" w:customStyle="1" w:styleId="Chaptitle">
    <w:name w:val="Chap_title"/>
    <w:basedOn w:val="Normal"/>
    <w:next w:val="Normalaftertitle"/>
    <w:rsid w:val="0018362F"/>
    <w:pPr>
      <w:keepNext/>
      <w:keepLines/>
      <w:spacing w:before="240"/>
      <w:jc w:val="center"/>
    </w:pPr>
    <w:rPr>
      <w:b/>
      <w:sz w:val="28"/>
    </w:rPr>
  </w:style>
  <w:style w:type="paragraph" w:customStyle="1" w:styleId="AnnexNoTitle0">
    <w:name w:val="Annex_NoTitle"/>
    <w:basedOn w:val="Normal"/>
    <w:next w:val="Normalaftertitle"/>
    <w:rsid w:val="0018362F"/>
    <w:pPr>
      <w:keepNext/>
      <w:keepLines/>
      <w:spacing w:before="720"/>
      <w:jc w:val="center"/>
    </w:pPr>
    <w:rPr>
      <w:b/>
      <w:sz w:val="28"/>
    </w:rPr>
  </w:style>
  <w:style w:type="character" w:customStyle="1" w:styleId="Appdef">
    <w:name w:val="App_def"/>
    <w:basedOn w:val="DefaultParagraphFont"/>
    <w:rsid w:val="0018362F"/>
    <w:rPr>
      <w:rFonts w:ascii="Times New Roman" w:hAnsi="Times New Roman"/>
      <w:b/>
    </w:rPr>
  </w:style>
  <w:style w:type="character" w:customStyle="1" w:styleId="Appref">
    <w:name w:val="App_ref"/>
    <w:basedOn w:val="DefaultParagraphFont"/>
    <w:rsid w:val="0018362F"/>
  </w:style>
  <w:style w:type="paragraph" w:customStyle="1" w:styleId="AppendixNoTitle0">
    <w:name w:val="Appendix_NoTitle"/>
    <w:basedOn w:val="AnnexNoTitle0"/>
    <w:next w:val="Normalaftertitle"/>
    <w:rsid w:val="00863C50"/>
    <w:pPr>
      <w:outlineLvl w:val="0"/>
    </w:pPr>
  </w:style>
  <w:style w:type="character" w:customStyle="1" w:styleId="Artdef">
    <w:name w:val="Art_def"/>
    <w:basedOn w:val="DefaultParagraphFont"/>
    <w:rsid w:val="0018362F"/>
    <w:rPr>
      <w:rFonts w:ascii="Times New Roman" w:hAnsi="Times New Roman"/>
      <w:b/>
    </w:rPr>
  </w:style>
  <w:style w:type="paragraph" w:customStyle="1" w:styleId="Reftitle">
    <w:name w:val="Ref_title"/>
    <w:basedOn w:val="Normal"/>
    <w:next w:val="Reftext"/>
    <w:rsid w:val="0018362F"/>
    <w:pPr>
      <w:spacing w:before="480"/>
      <w:jc w:val="center"/>
    </w:pPr>
    <w:rPr>
      <w:b/>
    </w:rPr>
  </w:style>
  <w:style w:type="paragraph" w:customStyle="1" w:styleId="ArtNo">
    <w:name w:val="Art_No"/>
    <w:basedOn w:val="Normal"/>
    <w:next w:val="Arttitle"/>
    <w:rsid w:val="0018362F"/>
    <w:pPr>
      <w:keepNext/>
      <w:keepLines/>
      <w:spacing w:before="480"/>
      <w:jc w:val="center"/>
    </w:pPr>
    <w:rPr>
      <w:caps/>
      <w:sz w:val="28"/>
    </w:rPr>
  </w:style>
  <w:style w:type="paragraph" w:customStyle="1" w:styleId="Arttitle">
    <w:name w:val="Art_title"/>
    <w:basedOn w:val="Normal"/>
    <w:next w:val="Normalaftertitle"/>
    <w:rsid w:val="0018362F"/>
    <w:pPr>
      <w:keepNext/>
      <w:keepLines/>
      <w:spacing w:before="240"/>
      <w:jc w:val="center"/>
    </w:pPr>
    <w:rPr>
      <w:b/>
      <w:sz w:val="28"/>
    </w:rPr>
  </w:style>
  <w:style w:type="character" w:customStyle="1" w:styleId="Artref">
    <w:name w:val="Art_ref"/>
    <w:basedOn w:val="DefaultParagraphFont"/>
    <w:rsid w:val="0018362F"/>
  </w:style>
  <w:style w:type="paragraph" w:customStyle="1" w:styleId="Call">
    <w:name w:val="Call"/>
    <w:basedOn w:val="Normal"/>
    <w:next w:val="Normal"/>
    <w:rsid w:val="0018362F"/>
    <w:pPr>
      <w:keepNext/>
      <w:keepLines/>
      <w:spacing w:before="160"/>
      <w:ind w:left="794"/>
      <w:jc w:val="left"/>
    </w:pPr>
    <w:rPr>
      <w:i/>
    </w:rPr>
  </w:style>
  <w:style w:type="paragraph" w:customStyle="1" w:styleId="ChapNo">
    <w:name w:val="Chap_No"/>
    <w:basedOn w:val="Normal"/>
    <w:next w:val="Chaptitle"/>
    <w:rsid w:val="0018362F"/>
    <w:pPr>
      <w:keepNext/>
      <w:keepLines/>
      <w:spacing w:before="480"/>
      <w:jc w:val="center"/>
    </w:pPr>
    <w:rPr>
      <w:b/>
      <w:caps/>
      <w:sz w:val="28"/>
    </w:rPr>
  </w:style>
  <w:style w:type="paragraph" w:customStyle="1" w:styleId="Equationlegend">
    <w:name w:val="Equation_legend"/>
    <w:basedOn w:val="Normal"/>
    <w:rsid w:val="0018362F"/>
    <w:pPr>
      <w:tabs>
        <w:tab w:val="clear" w:pos="794"/>
        <w:tab w:val="clear" w:pos="1191"/>
        <w:tab w:val="clear" w:pos="1588"/>
        <w:tab w:val="right" w:pos="1814"/>
      </w:tabs>
      <w:spacing w:before="80"/>
      <w:ind w:left="1985" w:hanging="1985"/>
    </w:pPr>
  </w:style>
  <w:style w:type="paragraph" w:customStyle="1" w:styleId="FigureNoTitle">
    <w:name w:val="Figure_NoTitle"/>
    <w:basedOn w:val="Normal"/>
    <w:next w:val="Normalaftertitle"/>
    <w:rsid w:val="0018362F"/>
    <w:pPr>
      <w:keepLines/>
      <w:spacing w:before="240" w:after="120"/>
      <w:jc w:val="center"/>
    </w:pPr>
    <w:rPr>
      <w:b/>
    </w:rPr>
  </w:style>
  <w:style w:type="paragraph" w:customStyle="1" w:styleId="Figurewithouttitle">
    <w:name w:val="Figure_without_title"/>
    <w:basedOn w:val="Normal"/>
    <w:next w:val="Normalaftertitle"/>
    <w:rsid w:val="0018362F"/>
    <w:pPr>
      <w:keepLines/>
      <w:spacing w:before="240" w:after="120"/>
      <w:jc w:val="center"/>
    </w:pPr>
  </w:style>
  <w:style w:type="paragraph" w:customStyle="1" w:styleId="FooterQP">
    <w:name w:val="Footer_QP"/>
    <w:basedOn w:val="Normal"/>
    <w:rsid w:val="0018362F"/>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18362F"/>
    <w:pPr>
      <w:tabs>
        <w:tab w:val="clear" w:pos="5954"/>
        <w:tab w:val="clear" w:pos="9639"/>
      </w:tabs>
      <w:overflowPunct/>
      <w:autoSpaceDE/>
      <w:autoSpaceDN/>
      <w:adjustRightInd/>
      <w:spacing w:before="40"/>
      <w:jc w:val="left"/>
      <w:textAlignment w:val="auto"/>
    </w:pPr>
    <w:rPr>
      <w:caps w:val="0"/>
      <w:noProof w:val="0"/>
    </w:rPr>
  </w:style>
  <w:style w:type="paragraph" w:customStyle="1" w:styleId="PartNo">
    <w:name w:val="Part_No"/>
    <w:basedOn w:val="Normal"/>
    <w:next w:val="Partref"/>
    <w:rsid w:val="0018362F"/>
    <w:pPr>
      <w:keepNext/>
      <w:keepLines/>
      <w:spacing w:before="480" w:after="80"/>
      <w:jc w:val="center"/>
    </w:pPr>
    <w:rPr>
      <w:caps/>
      <w:sz w:val="28"/>
    </w:rPr>
  </w:style>
  <w:style w:type="paragraph" w:customStyle="1" w:styleId="Partref">
    <w:name w:val="Part_ref"/>
    <w:basedOn w:val="Normal"/>
    <w:next w:val="Parttitle"/>
    <w:rsid w:val="0018362F"/>
    <w:pPr>
      <w:keepNext/>
      <w:keepLines/>
      <w:spacing w:before="280"/>
      <w:jc w:val="center"/>
    </w:pPr>
  </w:style>
  <w:style w:type="paragraph" w:customStyle="1" w:styleId="Parttitle">
    <w:name w:val="Part_title"/>
    <w:basedOn w:val="Normal"/>
    <w:next w:val="Normalaftertitle"/>
    <w:rsid w:val="0018362F"/>
    <w:pPr>
      <w:keepNext/>
      <w:keepLines/>
      <w:spacing w:before="240" w:after="280"/>
      <w:jc w:val="center"/>
    </w:pPr>
    <w:rPr>
      <w:b/>
      <w:sz w:val="28"/>
    </w:rPr>
  </w:style>
  <w:style w:type="paragraph" w:customStyle="1" w:styleId="Recdate">
    <w:name w:val="Rec_date"/>
    <w:basedOn w:val="Normal"/>
    <w:next w:val="Normalaftertitle"/>
    <w:rsid w:val="0018362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8362F"/>
  </w:style>
  <w:style w:type="paragraph" w:customStyle="1" w:styleId="QuestionNo">
    <w:name w:val="Question_No"/>
    <w:basedOn w:val="RecNo"/>
    <w:next w:val="Questiontitle"/>
    <w:rsid w:val="0018362F"/>
  </w:style>
  <w:style w:type="paragraph" w:customStyle="1" w:styleId="Recref">
    <w:name w:val="Rec_ref"/>
    <w:basedOn w:val="Normal"/>
    <w:next w:val="Recdate"/>
    <w:rsid w:val="0018362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8362F"/>
  </w:style>
  <w:style w:type="paragraph" w:customStyle="1" w:styleId="Questiontitle">
    <w:name w:val="Question_title"/>
    <w:basedOn w:val="Rectitle"/>
    <w:next w:val="Questionref"/>
    <w:rsid w:val="0018362F"/>
  </w:style>
  <w:style w:type="paragraph" w:customStyle="1" w:styleId="Repdate">
    <w:name w:val="Rep_date"/>
    <w:basedOn w:val="Recdate"/>
    <w:next w:val="Normalaftertitle"/>
    <w:rsid w:val="0018362F"/>
  </w:style>
  <w:style w:type="paragraph" w:customStyle="1" w:styleId="RepNo">
    <w:name w:val="Rep_No"/>
    <w:basedOn w:val="RecNo"/>
    <w:next w:val="Reptitle"/>
    <w:rsid w:val="0018362F"/>
  </w:style>
  <w:style w:type="paragraph" w:customStyle="1" w:styleId="Repref">
    <w:name w:val="Rep_ref"/>
    <w:basedOn w:val="Recref"/>
    <w:next w:val="Repdate"/>
    <w:rsid w:val="0018362F"/>
  </w:style>
  <w:style w:type="paragraph" w:customStyle="1" w:styleId="Reptitle">
    <w:name w:val="Rep_title"/>
    <w:basedOn w:val="Rectitle"/>
    <w:next w:val="Repref"/>
    <w:rsid w:val="0018362F"/>
  </w:style>
  <w:style w:type="paragraph" w:customStyle="1" w:styleId="Resdate">
    <w:name w:val="Res_date"/>
    <w:basedOn w:val="Recdate"/>
    <w:next w:val="Normalaftertitle"/>
    <w:rsid w:val="0018362F"/>
  </w:style>
  <w:style w:type="character" w:customStyle="1" w:styleId="Resdef">
    <w:name w:val="Res_def"/>
    <w:basedOn w:val="DefaultParagraphFont"/>
    <w:rsid w:val="0018362F"/>
    <w:rPr>
      <w:rFonts w:ascii="Times New Roman" w:hAnsi="Times New Roman"/>
      <w:b/>
    </w:rPr>
  </w:style>
  <w:style w:type="paragraph" w:customStyle="1" w:styleId="ResNo">
    <w:name w:val="Res_No"/>
    <w:basedOn w:val="RecNo"/>
    <w:next w:val="Restitle"/>
    <w:rsid w:val="0018362F"/>
  </w:style>
  <w:style w:type="paragraph" w:customStyle="1" w:styleId="Resref">
    <w:name w:val="Res_ref"/>
    <w:basedOn w:val="Recref"/>
    <w:next w:val="Resdate"/>
    <w:rsid w:val="0018362F"/>
  </w:style>
  <w:style w:type="paragraph" w:customStyle="1" w:styleId="Restitle">
    <w:name w:val="Res_title"/>
    <w:basedOn w:val="Rectitle"/>
    <w:next w:val="Resref"/>
    <w:rsid w:val="0018362F"/>
  </w:style>
  <w:style w:type="paragraph" w:customStyle="1" w:styleId="Section1">
    <w:name w:val="Section_1"/>
    <w:basedOn w:val="Normal"/>
    <w:next w:val="Normal"/>
    <w:rsid w:val="001836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836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18362F"/>
    <w:pPr>
      <w:keepNext/>
      <w:keepLines/>
      <w:spacing w:before="480" w:after="80"/>
      <w:jc w:val="center"/>
    </w:pPr>
    <w:rPr>
      <w:caps/>
      <w:sz w:val="28"/>
    </w:rPr>
  </w:style>
  <w:style w:type="paragraph" w:customStyle="1" w:styleId="Sectiontitle">
    <w:name w:val="Section_title"/>
    <w:basedOn w:val="Normal"/>
    <w:next w:val="Normalaftertitle"/>
    <w:rsid w:val="0018362F"/>
    <w:pPr>
      <w:keepNext/>
      <w:keepLines/>
      <w:spacing w:before="480" w:after="280"/>
      <w:jc w:val="center"/>
    </w:pPr>
    <w:rPr>
      <w:b/>
      <w:sz w:val="28"/>
    </w:rPr>
  </w:style>
  <w:style w:type="paragraph" w:customStyle="1" w:styleId="Source">
    <w:name w:val="Source"/>
    <w:basedOn w:val="Normal"/>
    <w:next w:val="Normalaftertitle"/>
    <w:rsid w:val="0018362F"/>
    <w:pPr>
      <w:spacing w:before="840" w:after="200"/>
      <w:jc w:val="center"/>
    </w:pPr>
    <w:rPr>
      <w:b/>
      <w:sz w:val="28"/>
    </w:rPr>
  </w:style>
  <w:style w:type="paragraph" w:customStyle="1" w:styleId="SpecialFooter">
    <w:name w:val="Special Footer"/>
    <w:basedOn w:val="Footer"/>
    <w:rsid w:val="001836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8362F"/>
    <w:rPr>
      <w:b/>
      <w:color w:val="auto"/>
    </w:rPr>
  </w:style>
  <w:style w:type="paragraph" w:customStyle="1" w:styleId="TableNoTitle0">
    <w:name w:val="Table_NoTitle"/>
    <w:basedOn w:val="Normal"/>
    <w:next w:val="Tablehead"/>
    <w:rsid w:val="0018362F"/>
    <w:pPr>
      <w:keepNext/>
      <w:keepLines/>
      <w:spacing w:before="360" w:after="120"/>
      <w:jc w:val="center"/>
    </w:pPr>
    <w:rPr>
      <w:b/>
    </w:rPr>
  </w:style>
  <w:style w:type="paragraph" w:customStyle="1" w:styleId="Artheading">
    <w:name w:val="Art_heading"/>
    <w:basedOn w:val="Normal"/>
    <w:next w:val="Normalaftertitle"/>
    <w:rsid w:val="0018362F"/>
    <w:pPr>
      <w:spacing w:before="480"/>
      <w:jc w:val="center"/>
    </w:pPr>
    <w:rPr>
      <w:b/>
      <w:sz w:val="28"/>
    </w:rPr>
  </w:style>
  <w:style w:type="character" w:customStyle="1" w:styleId="ListParagraphChar">
    <w:name w:val="List Paragraph Char"/>
    <w:basedOn w:val="DefaultParagraphFont"/>
    <w:link w:val="ListParagraph"/>
    <w:uiPriority w:val="34"/>
    <w:locked/>
    <w:rsid w:val="0018362F"/>
    <w:rPr>
      <w:rFonts w:eastAsiaTheme="minorEastAsia"/>
      <w:sz w:val="24"/>
      <w:lang w:val="en-GB"/>
    </w:rPr>
  </w:style>
  <w:style w:type="numbering" w:customStyle="1" w:styleId="NoList2">
    <w:name w:val="No List2"/>
    <w:next w:val="NoList"/>
    <w:uiPriority w:val="99"/>
    <w:semiHidden/>
    <w:unhideWhenUsed/>
    <w:rsid w:val="00611EFB"/>
  </w:style>
  <w:style w:type="paragraph" w:customStyle="1" w:styleId="FigureNoBR">
    <w:name w:val="Figure_No_BR"/>
    <w:basedOn w:val="Normal"/>
    <w:next w:val="Normal"/>
    <w:rsid w:val="00611EFB"/>
    <w:pPr>
      <w:keepNext/>
      <w:keepLines/>
      <w:tabs>
        <w:tab w:val="clear" w:pos="794"/>
        <w:tab w:val="clear" w:pos="1191"/>
        <w:tab w:val="clear" w:pos="1588"/>
        <w:tab w:val="clear" w:pos="1985"/>
      </w:tabs>
      <w:overflowPunct/>
      <w:autoSpaceDE/>
      <w:autoSpaceDN/>
      <w:adjustRightInd/>
      <w:spacing w:before="480" w:after="120"/>
      <w:jc w:val="center"/>
      <w:textAlignment w:val="auto"/>
    </w:pPr>
    <w:rPr>
      <w:caps/>
      <w:szCs w:val="24"/>
      <w:lang w:eastAsia="ja-JP"/>
    </w:rPr>
  </w:style>
  <w:style w:type="paragraph" w:customStyle="1" w:styleId="TabletitleBR">
    <w:name w:val="Table_title_BR"/>
    <w:basedOn w:val="Normal"/>
    <w:next w:val="Normal"/>
    <w:rsid w:val="00611EFB"/>
    <w:pPr>
      <w:keepNext/>
      <w:keepLines/>
      <w:tabs>
        <w:tab w:val="clear" w:pos="794"/>
        <w:tab w:val="clear" w:pos="1191"/>
        <w:tab w:val="clear" w:pos="1588"/>
        <w:tab w:val="clear" w:pos="1985"/>
      </w:tabs>
      <w:overflowPunct/>
      <w:autoSpaceDE/>
      <w:autoSpaceDN/>
      <w:adjustRightInd/>
      <w:spacing w:before="0" w:after="120"/>
      <w:jc w:val="center"/>
      <w:textAlignment w:val="auto"/>
    </w:pPr>
    <w:rPr>
      <w:b/>
      <w:szCs w:val="24"/>
      <w:lang w:eastAsia="ja-JP"/>
    </w:rPr>
  </w:style>
  <w:style w:type="paragraph" w:customStyle="1" w:styleId="FiguretitleBR">
    <w:name w:val="Figure_title_BR"/>
    <w:basedOn w:val="TabletitleBR"/>
    <w:next w:val="Normal"/>
    <w:rsid w:val="00611EFB"/>
    <w:pPr>
      <w:keepNext w:val="0"/>
      <w:spacing w:after="480"/>
    </w:pPr>
  </w:style>
  <w:style w:type="paragraph" w:customStyle="1" w:styleId="RecNoBR">
    <w:name w:val="Rec_No_BR"/>
    <w:basedOn w:val="Normal"/>
    <w:next w:val="Normal"/>
    <w:rsid w:val="00611EFB"/>
    <w:pPr>
      <w:keepNext/>
      <w:keepLines/>
      <w:tabs>
        <w:tab w:val="clear" w:pos="794"/>
        <w:tab w:val="clear" w:pos="1191"/>
        <w:tab w:val="clear" w:pos="1588"/>
        <w:tab w:val="clear" w:pos="1985"/>
      </w:tabs>
      <w:overflowPunct/>
      <w:autoSpaceDE/>
      <w:autoSpaceDN/>
      <w:adjustRightInd/>
      <w:spacing w:before="480"/>
      <w:jc w:val="center"/>
      <w:textAlignment w:val="auto"/>
    </w:pPr>
    <w:rPr>
      <w:caps/>
      <w:sz w:val="28"/>
      <w:szCs w:val="24"/>
      <w:lang w:eastAsia="ja-JP"/>
    </w:rPr>
  </w:style>
  <w:style w:type="paragraph" w:customStyle="1" w:styleId="QuestionNoBR">
    <w:name w:val="Question_No_BR"/>
    <w:basedOn w:val="RecNoBR"/>
    <w:next w:val="Normal"/>
    <w:rsid w:val="00611EFB"/>
  </w:style>
  <w:style w:type="character" w:customStyle="1" w:styleId="Recdef">
    <w:name w:val="Rec_def"/>
    <w:basedOn w:val="DefaultParagraphFont"/>
    <w:rsid w:val="00611EFB"/>
    <w:rPr>
      <w:b/>
    </w:rPr>
  </w:style>
  <w:style w:type="paragraph" w:customStyle="1" w:styleId="RepNoBR">
    <w:name w:val="Rep_No_BR"/>
    <w:basedOn w:val="RecNoBR"/>
    <w:next w:val="Normal"/>
    <w:rsid w:val="00611EFB"/>
  </w:style>
  <w:style w:type="paragraph" w:customStyle="1" w:styleId="ResNoBR">
    <w:name w:val="Res_No_BR"/>
    <w:basedOn w:val="RecNoBR"/>
    <w:next w:val="Normal"/>
    <w:rsid w:val="00611EFB"/>
  </w:style>
  <w:style w:type="paragraph" w:customStyle="1" w:styleId="TableNoBR">
    <w:name w:val="Table_No_BR"/>
    <w:basedOn w:val="Normal"/>
    <w:next w:val="TabletitleBR"/>
    <w:rsid w:val="00611EFB"/>
    <w:pPr>
      <w:keepNext/>
      <w:tabs>
        <w:tab w:val="clear" w:pos="794"/>
        <w:tab w:val="clear" w:pos="1191"/>
        <w:tab w:val="clear" w:pos="1588"/>
        <w:tab w:val="clear" w:pos="1985"/>
      </w:tabs>
      <w:overflowPunct/>
      <w:autoSpaceDE/>
      <w:autoSpaceDN/>
      <w:adjustRightInd/>
      <w:spacing w:before="560" w:after="120"/>
      <w:jc w:val="center"/>
      <w:textAlignment w:val="auto"/>
    </w:pPr>
    <w:rPr>
      <w:caps/>
      <w:szCs w:val="24"/>
      <w:lang w:eastAsia="ja-JP"/>
    </w:rPr>
  </w:style>
  <w:style w:type="paragraph" w:customStyle="1" w:styleId="Tableref">
    <w:name w:val="Table_ref"/>
    <w:basedOn w:val="Normal"/>
    <w:next w:val="TabletitleBR"/>
    <w:rsid w:val="00611EFB"/>
    <w:pPr>
      <w:keepNext/>
      <w:tabs>
        <w:tab w:val="clear" w:pos="794"/>
        <w:tab w:val="clear" w:pos="1191"/>
        <w:tab w:val="clear" w:pos="1588"/>
        <w:tab w:val="clear" w:pos="1985"/>
      </w:tabs>
      <w:overflowPunct/>
      <w:autoSpaceDE/>
      <w:autoSpaceDN/>
      <w:adjustRightInd/>
      <w:spacing w:before="0" w:after="120"/>
      <w:jc w:val="center"/>
      <w:textAlignment w:val="auto"/>
    </w:pPr>
    <w:rPr>
      <w:szCs w:val="24"/>
      <w:lang w:eastAsia="ja-JP"/>
    </w:rPr>
  </w:style>
  <w:style w:type="table" w:customStyle="1" w:styleId="TableGrid2">
    <w:name w:val="Table Grid2"/>
    <w:basedOn w:val="TableNormal"/>
    <w:next w:val="TableGrid"/>
    <w:rsid w:val="00611EF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DefaultParagraphFont"/>
    <w:uiPriority w:val="99"/>
    <w:semiHidden/>
    <w:unhideWhenUsed/>
    <w:rsid w:val="00611EFB"/>
    <w:rPr>
      <w:color w:val="2B579A"/>
      <w:shd w:val="clear" w:color="auto" w:fill="E1DFDD"/>
    </w:rPr>
  </w:style>
  <w:style w:type="character" w:customStyle="1" w:styleId="SmartLink1">
    <w:name w:val="SmartLink1"/>
    <w:basedOn w:val="DefaultParagraphFont"/>
    <w:uiPriority w:val="99"/>
    <w:semiHidden/>
    <w:unhideWhenUsed/>
    <w:rsid w:val="00611EFB"/>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611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315912638">
      <w:bodyDiv w:val="1"/>
      <w:marLeft w:val="0"/>
      <w:marRight w:val="0"/>
      <w:marTop w:val="0"/>
      <w:marBottom w:val="0"/>
      <w:divBdr>
        <w:top w:val="none" w:sz="0" w:space="0" w:color="auto"/>
        <w:left w:val="none" w:sz="0" w:space="0" w:color="auto"/>
        <w:bottom w:val="none" w:sz="0" w:space="0" w:color="auto"/>
        <w:right w:val="none" w:sz="0" w:space="0" w:color="auto"/>
      </w:divBdr>
    </w:div>
    <w:div w:id="13953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muslim.elkotob@vodafone.com" TargetMode="External"/><Relationship Id="rId26" Type="http://schemas.openxmlformats.org/officeDocument/2006/relationships/hyperlink" Target="https://wiki.o-ran-sc.org/display/RICP/Introduction+and+guides" TargetMode="External"/><Relationship Id="rId39" Type="http://schemas.openxmlformats.org/officeDocument/2006/relationships/footer" Target="footer3.xml"/><Relationship Id="rId21" Type="http://schemas.openxmlformats.org/officeDocument/2006/relationships/hyperlink" Target="https://www.openconfig.net/" TargetMode="External"/><Relationship Id="rId34" Type="http://schemas.openxmlformats.org/officeDocument/2006/relationships/hyperlink" Target="https://www.opendaylight.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anganai.chaparadza@capgemini.com" TargetMode="External"/><Relationship Id="rId20" Type="http://schemas.openxmlformats.org/officeDocument/2006/relationships/hyperlink" Target="https://opennetworking.org/" TargetMode="External"/><Relationship Id="rId29" Type="http://schemas.openxmlformats.org/officeDocument/2006/relationships/hyperlink" Target="https://www.openconfig.ne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kubernetes.io" TargetMode="External"/><Relationship Id="rId32" Type="http://schemas.openxmlformats.org/officeDocument/2006/relationships/hyperlink" Target="https://www.opencompute.org/" TargetMode="External"/><Relationship Id="rId37" Type="http://schemas.openxmlformats.org/officeDocument/2006/relationships/hyperlink" Target="https://www.opnfv.org/"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acumos.org/" TargetMode="External"/><Relationship Id="rId28" Type="http://schemas.openxmlformats.org/officeDocument/2006/relationships/hyperlink" Target="https://ubuntu.com/telco" TargetMode="External"/><Relationship Id="rId36" Type="http://schemas.openxmlformats.org/officeDocument/2006/relationships/hyperlink" Target="https://opennetworking.org/onos/" TargetMode="External"/><Relationship Id="rId10" Type="http://schemas.openxmlformats.org/officeDocument/2006/relationships/endnotes" Target="endnotes.xml"/><Relationship Id="rId19" Type="http://schemas.openxmlformats.org/officeDocument/2006/relationships/hyperlink" Target="https://www.onap.org" TargetMode="External"/><Relationship Id="rId31" Type="http://schemas.openxmlformats.org/officeDocument/2006/relationships/hyperlink" Target="https://www.acumo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osm.etsi.org/" TargetMode="External"/><Relationship Id="rId27" Type="http://schemas.openxmlformats.org/officeDocument/2006/relationships/hyperlink" Target="https://wiki.o-ran-sc.org/display/REL/F+Release" TargetMode="External"/><Relationship Id="rId30" Type="http://schemas.openxmlformats.org/officeDocument/2006/relationships/hyperlink" Target="https://opennetworking.org/sd-core/" TargetMode="External"/><Relationship Id="rId35" Type="http://schemas.openxmlformats.org/officeDocument/2006/relationships/hyperlink" Target="https://opennetworking.org/open-ra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mailto:tay.b52@yahoo.com" TargetMode="External"/><Relationship Id="rId25" Type="http://schemas.openxmlformats.org/officeDocument/2006/relationships/hyperlink" Target="https://docs.sd-core.opennetworking.org/master/deployment/deployment5G.html" TargetMode="External"/><Relationship Id="rId33" Type="http://schemas.openxmlformats.org/officeDocument/2006/relationships/hyperlink" Target="https://www.techtarget.com/searchnetworking/definition/white-box-switch" TargetMode="External"/><Relationship Id="rId38" Type="http://schemas.openxmlformats.org/officeDocument/2006/relationships/hyperlink" Target="https://wiki.anuket.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gis\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87A5FFFCA164D95E841D0821FCE08" ma:contentTypeVersion="1" ma:contentTypeDescription="Create a new document." ma:contentTypeScope="" ma:versionID="9cdc68766eb0d748031aece99f00e083">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2BBD9-5D1C-48B9-944A-A34E57A77EE8}"/>
</file>

<file path=customXml/itemProps2.xml><?xml version="1.0" encoding="utf-8"?>
<ds:datastoreItem xmlns:ds="http://schemas.openxmlformats.org/officeDocument/2006/customXml" ds:itemID="{0C116A30-073A-4DF3-8D3C-A4A5E66CA612}">
  <ds:schemaRefs>
    <ds:schemaRef ds:uri="http://schemas.openxmlformats.org/officeDocument/2006/bibliography"/>
  </ds:schemaRefs>
</ds:datastoreItem>
</file>

<file path=customXml/itemProps3.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s>
</ds:datastoreItem>
</file>

<file path=customXml/itemProps4.xml><?xml version="1.0" encoding="utf-8"?>
<ds:datastoreItem xmlns:ds="http://schemas.openxmlformats.org/officeDocument/2006/customXml" ds:itemID="{4D6A3EC5-EE3B-49BD-949C-862509B330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T-REC-FINAL-E.dotm</Template>
  <TotalTime>42</TotalTime>
  <Pages>15</Pages>
  <Words>4980</Words>
  <Characters>28392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FG-AI4A WG-GLOSS – Artificial Intelligence (AI) and Internet of Things (IoT) for Digital Agriculture</vt:lpstr>
    </vt:vector>
  </TitlesOfParts>
  <Manager>ITU-T</Manager>
  <Company>International Telecommunication Union (ITU)</Company>
  <LinksUpToDate>false</LinksUpToDate>
  <CharactersWithSpaces>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FG-AI4A WG-GLOSS – Artificial Intelligence (AI) and Internet of Things (IoT) for Digital Agriculture</dc:title>
  <dc:subject/>
  <dc:creator>Editor</dc:creator>
  <cp:keywords/>
  <dc:description/>
  <cp:lastModifiedBy>TBFxG-Apr-24</cp:lastModifiedBy>
  <cp:revision>45</cp:revision>
  <cp:lastPrinted>2023-08-30T08:36:00Z</cp:lastPrinted>
  <dcterms:created xsi:type="dcterms:W3CDTF">2023-08-30T08:32:00Z</dcterms:created>
  <dcterms:modified xsi:type="dcterms:W3CDTF">2024-04-16T10:05:00Z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0x01010021A87A5FFFCA164D95E841D0821FCE08</vt:lpwstr>
  </property>
  <property fmtid="{D5CDD505-2E9C-101B-9397-08002B2CF9AE}" pid="3" name="Docnum">
    <vt:lpwstr>FG-AI4H-A-102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Editor</vt:lpwstr>
  </property>
</Properties>
</file>